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7A14F" w14:textId="77777777" w:rsidR="00DB153E" w:rsidRDefault="00DB153E" w:rsidP="00DB153E">
      <w:pPr>
        <w:jc w:val="center"/>
        <w:rPr>
          <w:b/>
          <w:sz w:val="22"/>
          <w:szCs w:val="22"/>
        </w:rPr>
      </w:pPr>
      <w:r w:rsidRPr="00474740">
        <w:rPr>
          <w:b/>
          <w:sz w:val="22"/>
          <w:szCs w:val="22"/>
        </w:rPr>
        <w:t>REQUEST FOR PROPOSALS FOR PROFESSIONAL SERVICES</w:t>
      </w:r>
    </w:p>
    <w:p w14:paraId="1F044BA9" w14:textId="77777777" w:rsidR="00DB153E" w:rsidRDefault="00DB153E" w:rsidP="00DB153E">
      <w:pPr>
        <w:jc w:val="center"/>
        <w:rPr>
          <w:b/>
          <w:sz w:val="22"/>
          <w:szCs w:val="22"/>
        </w:rPr>
      </w:pPr>
      <w:r>
        <w:rPr>
          <w:b/>
          <w:sz w:val="22"/>
          <w:szCs w:val="22"/>
        </w:rPr>
        <w:t>DELAWARE PUBLIC EDUCATION OMBUDSPERSON PROGRAM</w:t>
      </w:r>
    </w:p>
    <w:p w14:paraId="02D764D2" w14:textId="77777777" w:rsidR="00DB153E" w:rsidRDefault="00DB153E" w:rsidP="00DB153E">
      <w:pPr>
        <w:jc w:val="center"/>
        <w:rPr>
          <w:b/>
          <w:sz w:val="22"/>
          <w:szCs w:val="22"/>
        </w:rPr>
      </w:pPr>
      <w:r w:rsidRPr="00474740">
        <w:rPr>
          <w:b/>
          <w:sz w:val="22"/>
          <w:szCs w:val="22"/>
        </w:rPr>
        <w:t>ISSUED BY</w:t>
      </w:r>
      <w:r>
        <w:rPr>
          <w:b/>
          <w:sz w:val="22"/>
          <w:szCs w:val="22"/>
        </w:rPr>
        <w:t xml:space="preserve"> DEPARTMENT OF STATE</w:t>
      </w:r>
    </w:p>
    <w:p w14:paraId="1C437846" w14:textId="54F83C5C" w:rsidR="00DB153E" w:rsidRPr="00474740" w:rsidRDefault="00DB153E" w:rsidP="00DB153E">
      <w:pPr>
        <w:jc w:val="center"/>
        <w:rPr>
          <w:b/>
          <w:sz w:val="22"/>
          <w:szCs w:val="22"/>
        </w:rPr>
      </w:pPr>
      <w:r>
        <w:rPr>
          <w:b/>
          <w:sz w:val="22"/>
          <w:szCs w:val="22"/>
        </w:rPr>
        <w:t xml:space="preserve">CONTRACT NUMBER </w:t>
      </w:r>
      <w:r w:rsidR="001923FC">
        <w:rPr>
          <w:b/>
          <w:sz w:val="22"/>
          <w:szCs w:val="22"/>
        </w:rPr>
        <w:t>DOS2025-DE_Ombudsperson</w:t>
      </w:r>
    </w:p>
    <w:p w14:paraId="6369E0CF" w14:textId="77777777" w:rsidR="00DB153E" w:rsidRDefault="00DB153E" w:rsidP="00DB153E">
      <w:pPr>
        <w:jc w:val="both"/>
        <w:rPr>
          <w:b/>
          <w:sz w:val="22"/>
          <w:szCs w:val="22"/>
        </w:rPr>
      </w:pPr>
    </w:p>
    <w:sdt>
      <w:sdtPr>
        <w:rPr>
          <w:rFonts w:ascii="Arial" w:eastAsia="Times New Roman" w:hAnsi="Arial" w:cs="Arial"/>
          <w:color w:val="auto"/>
          <w:sz w:val="24"/>
          <w:szCs w:val="24"/>
        </w:rPr>
        <w:id w:val="251022201"/>
        <w:docPartObj>
          <w:docPartGallery w:val="Table of Contents"/>
          <w:docPartUnique/>
        </w:docPartObj>
      </w:sdtPr>
      <w:sdtEndPr>
        <w:rPr>
          <w:b/>
          <w:bCs/>
          <w:noProof/>
        </w:rPr>
      </w:sdtEndPr>
      <w:sdtContent>
        <w:p w14:paraId="6FE24BB3" w14:textId="77777777" w:rsidR="00DB153E" w:rsidRPr="00533EEC" w:rsidRDefault="00DB153E" w:rsidP="00DB153E">
          <w:pPr>
            <w:pStyle w:val="TOCHeading"/>
            <w:rPr>
              <w:rFonts w:ascii="Arial" w:hAnsi="Arial" w:cs="Arial"/>
              <w:b/>
              <w:color w:val="auto"/>
              <w:sz w:val="22"/>
              <w:szCs w:val="22"/>
            </w:rPr>
          </w:pPr>
          <w:r w:rsidRPr="00533EEC">
            <w:rPr>
              <w:rFonts w:ascii="Arial" w:hAnsi="Arial" w:cs="Arial"/>
              <w:b/>
              <w:color w:val="auto"/>
              <w:sz w:val="22"/>
              <w:szCs w:val="22"/>
            </w:rPr>
            <w:t>Contents:</w:t>
          </w:r>
        </w:p>
        <w:p w14:paraId="577EFE73" w14:textId="77777777" w:rsidR="00DB153E" w:rsidRPr="00533EEC" w:rsidRDefault="00DB153E" w:rsidP="00DB153E"/>
        <w:p w14:paraId="3DF45553" w14:textId="77777777" w:rsidR="00DB153E" w:rsidRDefault="00DB153E" w:rsidP="00DB153E">
          <w:pPr>
            <w:pStyle w:val="TOC1"/>
            <w:tabs>
              <w:tab w:val="left" w:pos="440"/>
              <w:tab w:val="right" w:leader="dot" w:pos="9350"/>
            </w:tabs>
            <w:rPr>
              <w:rFonts w:asciiTheme="minorHAnsi" w:eastAsiaTheme="minorEastAsia" w:hAnsiTheme="minorHAnsi" w:cstheme="minorBidi"/>
              <w:noProof/>
              <w:sz w:val="22"/>
              <w:szCs w:val="22"/>
            </w:rPr>
          </w:pPr>
          <w:r>
            <w:rPr>
              <w:sz w:val="22"/>
              <w:szCs w:val="22"/>
            </w:rPr>
            <w:fldChar w:fldCharType="begin"/>
          </w:r>
          <w:r>
            <w:rPr>
              <w:sz w:val="22"/>
              <w:szCs w:val="22"/>
            </w:rPr>
            <w:instrText xml:space="preserve"> TOC \o "1-3" \n \h \z \u </w:instrText>
          </w:r>
          <w:r>
            <w:rPr>
              <w:sz w:val="22"/>
              <w:szCs w:val="22"/>
            </w:rPr>
            <w:fldChar w:fldCharType="separate"/>
          </w:r>
          <w:hyperlink w:anchor="_Toc487180802" w:history="1">
            <w:r w:rsidRPr="00A90FE6">
              <w:rPr>
                <w:rStyle w:val="Hyperlink"/>
                <w:noProof/>
              </w:rPr>
              <w:t>I.</w:t>
            </w:r>
            <w:r>
              <w:rPr>
                <w:rFonts w:asciiTheme="minorHAnsi" w:eastAsiaTheme="minorEastAsia" w:hAnsiTheme="minorHAnsi" w:cstheme="minorBidi"/>
                <w:noProof/>
                <w:sz w:val="22"/>
                <w:szCs w:val="22"/>
              </w:rPr>
              <w:tab/>
            </w:r>
            <w:r w:rsidRPr="00A90FE6">
              <w:rPr>
                <w:rStyle w:val="Hyperlink"/>
                <w:noProof/>
              </w:rPr>
              <w:t>Overview</w:t>
            </w:r>
          </w:hyperlink>
        </w:p>
        <w:p w14:paraId="617A18EF" w14:textId="77777777" w:rsidR="00DB153E" w:rsidRDefault="003437C6" w:rsidP="00DB153E">
          <w:pPr>
            <w:pStyle w:val="TOC1"/>
            <w:tabs>
              <w:tab w:val="left" w:pos="440"/>
              <w:tab w:val="right" w:leader="dot" w:pos="9350"/>
            </w:tabs>
            <w:rPr>
              <w:rFonts w:asciiTheme="minorHAnsi" w:eastAsiaTheme="minorEastAsia" w:hAnsiTheme="minorHAnsi" w:cstheme="minorBidi"/>
              <w:noProof/>
              <w:sz w:val="22"/>
              <w:szCs w:val="22"/>
            </w:rPr>
          </w:pPr>
          <w:hyperlink w:anchor="_Toc487180803" w:history="1">
            <w:r w:rsidR="00DB153E" w:rsidRPr="00A90FE6">
              <w:rPr>
                <w:rStyle w:val="Hyperlink"/>
                <w:noProof/>
              </w:rPr>
              <w:t>II.</w:t>
            </w:r>
            <w:r w:rsidR="00DB153E">
              <w:rPr>
                <w:rFonts w:asciiTheme="minorHAnsi" w:eastAsiaTheme="minorEastAsia" w:hAnsiTheme="minorHAnsi" w:cstheme="minorBidi"/>
                <w:noProof/>
                <w:sz w:val="22"/>
                <w:szCs w:val="22"/>
              </w:rPr>
              <w:tab/>
            </w:r>
            <w:r w:rsidR="00DB153E" w:rsidRPr="00A90FE6">
              <w:rPr>
                <w:rStyle w:val="Hyperlink"/>
                <w:noProof/>
              </w:rPr>
              <w:t>Scope of Services</w:t>
            </w:r>
          </w:hyperlink>
        </w:p>
        <w:p w14:paraId="241B631D" w14:textId="77777777" w:rsidR="00DB153E" w:rsidRDefault="003437C6" w:rsidP="00DB153E">
          <w:pPr>
            <w:pStyle w:val="TOC1"/>
            <w:tabs>
              <w:tab w:val="left" w:pos="660"/>
              <w:tab w:val="right" w:leader="dot" w:pos="9350"/>
            </w:tabs>
            <w:rPr>
              <w:rFonts w:asciiTheme="minorHAnsi" w:eastAsiaTheme="minorEastAsia" w:hAnsiTheme="minorHAnsi" w:cstheme="minorBidi"/>
              <w:noProof/>
              <w:sz w:val="22"/>
              <w:szCs w:val="22"/>
            </w:rPr>
          </w:pPr>
          <w:hyperlink w:anchor="_Toc487180804" w:history="1">
            <w:r w:rsidR="00DB153E" w:rsidRPr="00A90FE6">
              <w:rPr>
                <w:rStyle w:val="Hyperlink"/>
                <w:noProof/>
              </w:rPr>
              <w:t>III.</w:t>
            </w:r>
            <w:r w:rsidR="00DB153E">
              <w:rPr>
                <w:rFonts w:asciiTheme="minorHAnsi" w:eastAsiaTheme="minorEastAsia" w:hAnsiTheme="minorHAnsi" w:cstheme="minorBidi"/>
                <w:noProof/>
                <w:sz w:val="22"/>
                <w:szCs w:val="22"/>
              </w:rPr>
              <w:tab/>
            </w:r>
            <w:r w:rsidR="00DB153E" w:rsidRPr="00A90FE6">
              <w:rPr>
                <w:rStyle w:val="Hyperlink"/>
                <w:noProof/>
              </w:rPr>
              <w:t>Required Information</w:t>
            </w:r>
          </w:hyperlink>
        </w:p>
        <w:p w14:paraId="49B624A7" w14:textId="77777777" w:rsidR="00DB153E" w:rsidRDefault="003437C6" w:rsidP="00DB153E">
          <w:pPr>
            <w:pStyle w:val="TOC1"/>
            <w:tabs>
              <w:tab w:val="left" w:pos="660"/>
              <w:tab w:val="right" w:leader="dot" w:pos="9350"/>
            </w:tabs>
            <w:rPr>
              <w:rFonts w:asciiTheme="minorHAnsi" w:eastAsiaTheme="minorEastAsia" w:hAnsiTheme="minorHAnsi" w:cstheme="minorBidi"/>
              <w:noProof/>
              <w:sz w:val="22"/>
              <w:szCs w:val="22"/>
            </w:rPr>
          </w:pPr>
          <w:hyperlink w:anchor="_Toc487180805" w:history="1">
            <w:r w:rsidR="00DB153E" w:rsidRPr="00A90FE6">
              <w:rPr>
                <w:rStyle w:val="Hyperlink"/>
                <w:noProof/>
              </w:rPr>
              <w:t>IV.</w:t>
            </w:r>
            <w:r w:rsidR="00DB153E">
              <w:rPr>
                <w:rFonts w:asciiTheme="minorHAnsi" w:eastAsiaTheme="minorEastAsia" w:hAnsiTheme="minorHAnsi" w:cstheme="minorBidi"/>
                <w:noProof/>
                <w:sz w:val="22"/>
                <w:szCs w:val="22"/>
              </w:rPr>
              <w:tab/>
            </w:r>
            <w:r w:rsidR="00DB153E" w:rsidRPr="00A90FE6">
              <w:rPr>
                <w:rStyle w:val="Hyperlink"/>
                <w:noProof/>
              </w:rPr>
              <w:t>Professional Services RFP Administrative Information</w:t>
            </w:r>
          </w:hyperlink>
        </w:p>
        <w:p w14:paraId="6BA901B1" w14:textId="77777777" w:rsidR="00DB153E" w:rsidRDefault="003437C6" w:rsidP="00DB153E">
          <w:pPr>
            <w:pStyle w:val="TOC1"/>
            <w:tabs>
              <w:tab w:val="left" w:pos="660"/>
              <w:tab w:val="right" w:leader="dot" w:pos="9350"/>
            </w:tabs>
            <w:rPr>
              <w:rFonts w:asciiTheme="minorHAnsi" w:eastAsiaTheme="minorEastAsia" w:hAnsiTheme="minorHAnsi" w:cstheme="minorBidi"/>
              <w:noProof/>
              <w:sz w:val="22"/>
              <w:szCs w:val="22"/>
            </w:rPr>
          </w:pPr>
          <w:hyperlink w:anchor="_Toc487180806" w:history="1">
            <w:r w:rsidR="00DB153E" w:rsidRPr="00A90FE6">
              <w:rPr>
                <w:rStyle w:val="Hyperlink"/>
                <w:noProof/>
              </w:rPr>
              <w:t>V.</w:t>
            </w:r>
            <w:r w:rsidR="00DB153E">
              <w:rPr>
                <w:rFonts w:asciiTheme="minorHAnsi" w:eastAsiaTheme="minorEastAsia" w:hAnsiTheme="minorHAnsi" w:cstheme="minorBidi"/>
                <w:noProof/>
                <w:sz w:val="22"/>
                <w:szCs w:val="22"/>
              </w:rPr>
              <w:tab/>
            </w:r>
            <w:r w:rsidR="00DB153E" w:rsidRPr="00A90FE6">
              <w:rPr>
                <w:rStyle w:val="Hyperlink"/>
                <w:noProof/>
              </w:rPr>
              <w:t>Contract Terms and Conditions</w:t>
            </w:r>
          </w:hyperlink>
        </w:p>
        <w:p w14:paraId="4DB2DA23" w14:textId="77777777" w:rsidR="00DB153E" w:rsidRDefault="003437C6" w:rsidP="00DB153E">
          <w:pPr>
            <w:pStyle w:val="TOC1"/>
            <w:tabs>
              <w:tab w:val="left" w:pos="660"/>
              <w:tab w:val="right" w:leader="dot" w:pos="9350"/>
            </w:tabs>
            <w:rPr>
              <w:rFonts w:asciiTheme="minorHAnsi" w:eastAsiaTheme="minorEastAsia" w:hAnsiTheme="minorHAnsi" w:cstheme="minorBidi"/>
              <w:noProof/>
              <w:sz w:val="22"/>
              <w:szCs w:val="22"/>
            </w:rPr>
          </w:pPr>
          <w:hyperlink w:anchor="_Toc487180807" w:history="1">
            <w:r w:rsidR="00DB153E" w:rsidRPr="00A90FE6">
              <w:rPr>
                <w:rStyle w:val="Hyperlink"/>
                <w:noProof/>
              </w:rPr>
              <w:t>VI.</w:t>
            </w:r>
            <w:r w:rsidR="00DB153E">
              <w:rPr>
                <w:rFonts w:asciiTheme="minorHAnsi" w:eastAsiaTheme="minorEastAsia" w:hAnsiTheme="minorHAnsi" w:cstheme="minorBidi"/>
                <w:noProof/>
                <w:sz w:val="22"/>
                <w:szCs w:val="22"/>
              </w:rPr>
              <w:tab/>
            </w:r>
            <w:r w:rsidR="00DB153E" w:rsidRPr="00A90FE6">
              <w:rPr>
                <w:rStyle w:val="Hyperlink"/>
                <w:noProof/>
              </w:rPr>
              <w:t>RFP Miscellaneous Information</w:t>
            </w:r>
          </w:hyperlink>
        </w:p>
        <w:p w14:paraId="61674DD9" w14:textId="77777777" w:rsidR="00DB153E" w:rsidRDefault="003437C6" w:rsidP="00DB153E">
          <w:pPr>
            <w:pStyle w:val="TOC1"/>
            <w:tabs>
              <w:tab w:val="left" w:pos="660"/>
              <w:tab w:val="right" w:leader="dot" w:pos="9350"/>
            </w:tabs>
            <w:rPr>
              <w:rFonts w:asciiTheme="minorHAnsi" w:eastAsiaTheme="minorEastAsia" w:hAnsiTheme="minorHAnsi" w:cstheme="minorBidi"/>
              <w:noProof/>
              <w:sz w:val="22"/>
              <w:szCs w:val="22"/>
            </w:rPr>
          </w:pPr>
          <w:hyperlink w:anchor="_Toc487180808" w:history="1">
            <w:r w:rsidR="00DB153E" w:rsidRPr="00A90FE6">
              <w:rPr>
                <w:rStyle w:val="Hyperlink"/>
                <w:noProof/>
              </w:rPr>
              <w:t>VII.</w:t>
            </w:r>
            <w:r w:rsidR="00DB153E">
              <w:rPr>
                <w:rFonts w:asciiTheme="minorHAnsi" w:eastAsiaTheme="minorEastAsia" w:hAnsiTheme="minorHAnsi" w:cstheme="minorBidi"/>
                <w:noProof/>
                <w:sz w:val="22"/>
                <w:szCs w:val="22"/>
              </w:rPr>
              <w:tab/>
            </w:r>
            <w:r w:rsidR="00DB153E" w:rsidRPr="00A90FE6">
              <w:rPr>
                <w:rStyle w:val="Hyperlink"/>
                <w:noProof/>
              </w:rPr>
              <w:t>Attachments</w:t>
            </w:r>
          </w:hyperlink>
        </w:p>
        <w:p w14:paraId="53227591" w14:textId="77777777" w:rsidR="00DB153E" w:rsidRDefault="003437C6" w:rsidP="00DB153E">
          <w:pPr>
            <w:pStyle w:val="TOC1"/>
            <w:tabs>
              <w:tab w:val="right" w:leader="dot" w:pos="9350"/>
            </w:tabs>
            <w:rPr>
              <w:rFonts w:asciiTheme="minorHAnsi" w:eastAsiaTheme="minorEastAsia" w:hAnsiTheme="minorHAnsi" w:cstheme="minorBidi"/>
              <w:noProof/>
              <w:sz w:val="22"/>
              <w:szCs w:val="22"/>
            </w:rPr>
          </w:pPr>
          <w:hyperlink w:anchor="_Toc487180809" w:history="1">
            <w:r w:rsidR="00DB153E" w:rsidRPr="00A90FE6">
              <w:rPr>
                <w:rStyle w:val="Hyperlink"/>
                <w:noProof/>
              </w:rPr>
              <w:t>Appendix A - MINIMUM MANDATORY SUBMISSION REQUIREMENTS</w:t>
            </w:r>
          </w:hyperlink>
        </w:p>
        <w:p w14:paraId="6C051F8E" w14:textId="77777777" w:rsidR="00DB153E" w:rsidRDefault="00DB153E" w:rsidP="00DB153E">
          <w:r>
            <w:rPr>
              <w:sz w:val="22"/>
              <w:szCs w:val="22"/>
            </w:rPr>
            <w:fldChar w:fldCharType="end"/>
          </w:r>
        </w:p>
      </w:sdtContent>
    </w:sdt>
    <w:p w14:paraId="1B98694C" w14:textId="77777777" w:rsidR="00DB153E" w:rsidRPr="0062740E" w:rsidRDefault="00DB153E" w:rsidP="00DB153E">
      <w:pPr>
        <w:jc w:val="both"/>
        <w:rPr>
          <w:b/>
          <w:color w:val="0070C0"/>
          <w:sz w:val="22"/>
          <w:szCs w:val="22"/>
        </w:rPr>
      </w:pPr>
      <w:r w:rsidRPr="0062740E">
        <w:rPr>
          <w:b/>
          <w:color w:val="0070C0"/>
          <w:sz w:val="22"/>
          <w:szCs w:val="22"/>
        </w:rPr>
        <w:t xml:space="preserve">** </w:t>
      </w:r>
      <w:proofErr w:type="spellStart"/>
      <w:r w:rsidRPr="0062740E">
        <w:rPr>
          <w:b/>
          <w:color w:val="0070C0"/>
          <w:sz w:val="22"/>
          <w:szCs w:val="22"/>
        </w:rPr>
        <w:t>Ctrl+Click</w:t>
      </w:r>
      <w:proofErr w:type="spellEnd"/>
      <w:r w:rsidRPr="0062740E">
        <w:rPr>
          <w:b/>
          <w:color w:val="0070C0"/>
          <w:sz w:val="22"/>
          <w:szCs w:val="22"/>
        </w:rPr>
        <w:t xml:space="preserve"> on the headings above will take you directly to the section</w:t>
      </w:r>
      <w:r>
        <w:rPr>
          <w:b/>
          <w:color w:val="0070C0"/>
          <w:sz w:val="22"/>
          <w:szCs w:val="22"/>
        </w:rPr>
        <w:t>.</w:t>
      </w:r>
    </w:p>
    <w:p w14:paraId="410C52DD" w14:textId="77777777" w:rsidR="00DB153E" w:rsidRDefault="00DB153E" w:rsidP="00DB153E">
      <w:pPr>
        <w:jc w:val="both"/>
        <w:rPr>
          <w:b/>
          <w:sz w:val="22"/>
          <w:szCs w:val="22"/>
        </w:rPr>
      </w:pPr>
    </w:p>
    <w:p w14:paraId="10D3C25A" w14:textId="77777777" w:rsidR="00DB153E" w:rsidRPr="00AB00A7" w:rsidRDefault="00DB153E" w:rsidP="00DB153E">
      <w:pPr>
        <w:pStyle w:val="Heading1"/>
        <w:numPr>
          <w:ilvl w:val="0"/>
          <w:numId w:val="26"/>
        </w:numPr>
        <w:rPr>
          <w:sz w:val="24"/>
          <w:szCs w:val="24"/>
        </w:rPr>
      </w:pPr>
      <w:bookmarkStart w:id="0" w:name="_Toc487180802"/>
      <w:r w:rsidRPr="00AB00A7">
        <w:rPr>
          <w:sz w:val="24"/>
          <w:szCs w:val="24"/>
        </w:rPr>
        <w:t>Overview</w:t>
      </w:r>
      <w:bookmarkEnd w:id="0"/>
    </w:p>
    <w:p w14:paraId="26D3B6E9" w14:textId="77777777" w:rsidR="00DB153E" w:rsidRPr="00474740" w:rsidRDefault="00DB153E" w:rsidP="00DB153E">
      <w:pPr>
        <w:ind w:left="360"/>
        <w:jc w:val="both"/>
        <w:rPr>
          <w:sz w:val="22"/>
          <w:szCs w:val="22"/>
        </w:rPr>
      </w:pPr>
      <w:r w:rsidRPr="00F60CA4">
        <w:rPr>
          <w:sz w:val="22"/>
          <w:szCs w:val="22"/>
        </w:rPr>
        <w:t xml:space="preserve">The State of Delaware Department of </w:t>
      </w:r>
      <w:r>
        <w:rPr>
          <w:sz w:val="22"/>
          <w:szCs w:val="22"/>
        </w:rPr>
        <w:t>State (“Department of State” or the “State”)</w:t>
      </w:r>
      <w:r w:rsidRPr="00F60CA4">
        <w:rPr>
          <w:sz w:val="22"/>
          <w:szCs w:val="22"/>
        </w:rPr>
        <w:t xml:space="preserve"> seeks professional services to</w:t>
      </w:r>
      <w:r>
        <w:rPr>
          <w:sz w:val="22"/>
          <w:szCs w:val="22"/>
        </w:rPr>
        <w:t xml:space="preserve"> operate and manage the Delaware Public Education Ombudsperson Program (the “Program”). </w:t>
      </w:r>
      <w:r w:rsidRPr="005719D3">
        <w:rPr>
          <w:sz w:val="22"/>
          <w:szCs w:val="22"/>
        </w:rPr>
        <w:t>This</w:t>
      </w:r>
      <w:r w:rsidRPr="00F60CA4">
        <w:rPr>
          <w:sz w:val="22"/>
          <w:szCs w:val="22"/>
        </w:rPr>
        <w:t xml:space="preserve"> request for proposals (“RFP”) is issued pursuant to 29 </w:t>
      </w:r>
      <w:r w:rsidRPr="00F60CA4">
        <w:rPr>
          <w:i/>
          <w:sz w:val="22"/>
          <w:szCs w:val="22"/>
        </w:rPr>
        <w:t>Del. C.</w:t>
      </w:r>
      <w:r w:rsidRPr="00F60CA4">
        <w:rPr>
          <w:sz w:val="22"/>
          <w:szCs w:val="22"/>
        </w:rPr>
        <w:t xml:space="preserve"> §§ </w:t>
      </w:r>
      <w:hyperlink r:id="rId7" w:history="1">
        <w:r w:rsidRPr="00201D1C">
          <w:rPr>
            <w:rStyle w:val="Hyperlink"/>
            <w:sz w:val="22"/>
            <w:szCs w:val="22"/>
          </w:rPr>
          <w:t>6981 and 6982</w:t>
        </w:r>
      </w:hyperlink>
      <w:r w:rsidRPr="00F60CA4">
        <w:rPr>
          <w:sz w:val="22"/>
          <w:szCs w:val="22"/>
        </w:rPr>
        <w:t>.</w:t>
      </w:r>
    </w:p>
    <w:p w14:paraId="231CD5AC" w14:textId="77777777" w:rsidR="00DB153E" w:rsidRPr="00474740" w:rsidRDefault="00DB153E" w:rsidP="00DB153E">
      <w:pPr>
        <w:jc w:val="both"/>
        <w:rPr>
          <w:sz w:val="22"/>
          <w:szCs w:val="22"/>
        </w:rPr>
      </w:pPr>
    </w:p>
    <w:p w14:paraId="243DF6D6" w14:textId="77777777" w:rsidR="00DB153E" w:rsidRPr="00474740" w:rsidRDefault="00DB153E" w:rsidP="00DB153E">
      <w:pPr>
        <w:jc w:val="both"/>
        <w:rPr>
          <w:sz w:val="22"/>
          <w:szCs w:val="22"/>
        </w:rPr>
      </w:pPr>
      <w:r w:rsidRPr="00474740">
        <w:rPr>
          <w:sz w:val="22"/>
          <w:szCs w:val="22"/>
        </w:rPr>
        <w:tab/>
        <w:t>The proposed schedule of events subject to the RFP is outlined below:</w:t>
      </w:r>
    </w:p>
    <w:p w14:paraId="783330ED" w14:textId="77777777" w:rsidR="00DB153E" w:rsidRPr="00474740" w:rsidRDefault="00DB153E" w:rsidP="00DB153E">
      <w:pPr>
        <w:jc w:val="both"/>
        <w:rPr>
          <w:sz w:val="22"/>
          <w:szCs w:val="22"/>
        </w:rPr>
      </w:pPr>
    </w:p>
    <w:p w14:paraId="5EE8F559" w14:textId="2C06E92E" w:rsidR="00DB153E" w:rsidRDefault="00DB153E" w:rsidP="00DB153E">
      <w:pPr>
        <w:jc w:val="both"/>
        <w:rPr>
          <w:sz w:val="22"/>
          <w:szCs w:val="22"/>
        </w:rPr>
      </w:pPr>
      <w:r w:rsidRPr="00474740">
        <w:rPr>
          <w:sz w:val="22"/>
          <w:szCs w:val="22"/>
        </w:rPr>
        <w:tab/>
        <w:t>Public Notice</w:t>
      </w:r>
      <w:r w:rsidRPr="00474740">
        <w:rPr>
          <w:sz w:val="22"/>
          <w:szCs w:val="22"/>
        </w:rPr>
        <w:tab/>
      </w:r>
      <w:r w:rsidRPr="00474740">
        <w:rPr>
          <w:sz w:val="22"/>
          <w:szCs w:val="22"/>
        </w:rPr>
        <w:tab/>
      </w:r>
      <w:r w:rsidRPr="00474740">
        <w:rPr>
          <w:sz w:val="22"/>
          <w:szCs w:val="22"/>
        </w:rPr>
        <w:tab/>
      </w:r>
      <w:r w:rsidRPr="00474740">
        <w:rPr>
          <w:sz w:val="22"/>
          <w:szCs w:val="22"/>
        </w:rPr>
        <w:tab/>
      </w:r>
      <w:r w:rsidRPr="00474740">
        <w:rPr>
          <w:sz w:val="22"/>
          <w:szCs w:val="22"/>
        </w:rPr>
        <w:tab/>
        <w:t>Date</w:t>
      </w:r>
      <w:r>
        <w:rPr>
          <w:sz w:val="22"/>
          <w:szCs w:val="22"/>
        </w:rPr>
        <w:t xml:space="preserve">: September </w:t>
      </w:r>
      <w:r w:rsidR="00185E8F">
        <w:rPr>
          <w:sz w:val="22"/>
          <w:szCs w:val="22"/>
        </w:rPr>
        <w:t>20</w:t>
      </w:r>
      <w:r>
        <w:rPr>
          <w:sz w:val="22"/>
          <w:szCs w:val="22"/>
        </w:rPr>
        <w:t>, 2024</w:t>
      </w:r>
    </w:p>
    <w:p w14:paraId="2A193DE9" w14:textId="77777777" w:rsidR="00DB153E" w:rsidRDefault="00DB153E" w:rsidP="00DB153E">
      <w:pPr>
        <w:jc w:val="both"/>
        <w:rPr>
          <w:sz w:val="22"/>
          <w:szCs w:val="22"/>
        </w:rPr>
      </w:pPr>
    </w:p>
    <w:p w14:paraId="2568E0AC" w14:textId="68572B56" w:rsidR="00DB153E" w:rsidRDefault="00DB153E" w:rsidP="00DB153E">
      <w:pPr>
        <w:ind w:left="720"/>
        <w:jc w:val="both"/>
        <w:rPr>
          <w:sz w:val="22"/>
          <w:szCs w:val="22"/>
        </w:rPr>
      </w:pPr>
      <w:r>
        <w:rPr>
          <w:sz w:val="22"/>
          <w:szCs w:val="22"/>
        </w:rPr>
        <w:t>Deadline for Questions</w:t>
      </w:r>
      <w:r>
        <w:rPr>
          <w:sz w:val="22"/>
          <w:szCs w:val="22"/>
        </w:rPr>
        <w:tab/>
      </w:r>
      <w:r>
        <w:rPr>
          <w:sz w:val="22"/>
          <w:szCs w:val="22"/>
        </w:rPr>
        <w:tab/>
      </w:r>
      <w:r>
        <w:rPr>
          <w:sz w:val="22"/>
          <w:szCs w:val="22"/>
        </w:rPr>
        <w:tab/>
        <w:t xml:space="preserve">Date: </w:t>
      </w:r>
      <w:r w:rsidR="00C62D45">
        <w:rPr>
          <w:sz w:val="22"/>
          <w:szCs w:val="22"/>
        </w:rPr>
        <w:t>October 4</w:t>
      </w:r>
      <w:r>
        <w:rPr>
          <w:sz w:val="22"/>
          <w:szCs w:val="22"/>
        </w:rPr>
        <w:t>, 2024</w:t>
      </w:r>
    </w:p>
    <w:p w14:paraId="437FF5D5" w14:textId="77777777" w:rsidR="00DB153E" w:rsidRDefault="00DB153E" w:rsidP="00DB153E">
      <w:pPr>
        <w:ind w:left="720"/>
        <w:jc w:val="both"/>
        <w:rPr>
          <w:sz w:val="22"/>
          <w:szCs w:val="22"/>
        </w:rPr>
      </w:pPr>
    </w:p>
    <w:p w14:paraId="1F06D3EF" w14:textId="20F8DEEA" w:rsidR="00DB153E" w:rsidRPr="00474740" w:rsidRDefault="00DB153E" w:rsidP="00DB153E">
      <w:pPr>
        <w:ind w:left="720"/>
        <w:jc w:val="both"/>
        <w:rPr>
          <w:sz w:val="22"/>
          <w:szCs w:val="22"/>
        </w:rPr>
      </w:pPr>
      <w:r>
        <w:rPr>
          <w:sz w:val="22"/>
          <w:szCs w:val="22"/>
        </w:rPr>
        <w:t>Response to Questions Posted by:</w:t>
      </w:r>
      <w:r>
        <w:rPr>
          <w:sz w:val="22"/>
          <w:szCs w:val="22"/>
        </w:rPr>
        <w:tab/>
      </w:r>
      <w:r>
        <w:rPr>
          <w:sz w:val="22"/>
          <w:szCs w:val="22"/>
        </w:rPr>
        <w:tab/>
        <w:t xml:space="preserve">Date: </w:t>
      </w:r>
      <w:r w:rsidR="00AD7D69">
        <w:rPr>
          <w:sz w:val="22"/>
          <w:szCs w:val="22"/>
        </w:rPr>
        <w:t>October</w:t>
      </w:r>
      <w:r>
        <w:rPr>
          <w:sz w:val="22"/>
          <w:szCs w:val="22"/>
        </w:rPr>
        <w:t xml:space="preserve"> </w:t>
      </w:r>
      <w:r w:rsidR="00C62D45">
        <w:rPr>
          <w:sz w:val="22"/>
          <w:szCs w:val="22"/>
        </w:rPr>
        <w:t>11</w:t>
      </w:r>
      <w:r>
        <w:rPr>
          <w:sz w:val="22"/>
          <w:szCs w:val="22"/>
        </w:rPr>
        <w:t>, 2024</w:t>
      </w:r>
    </w:p>
    <w:p w14:paraId="63FD2C59" w14:textId="77777777" w:rsidR="00DB153E" w:rsidRPr="00474740" w:rsidRDefault="00DB153E" w:rsidP="00DB153E">
      <w:pPr>
        <w:jc w:val="both"/>
        <w:rPr>
          <w:sz w:val="22"/>
          <w:szCs w:val="22"/>
        </w:rPr>
      </w:pPr>
    </w:p>
    <w:p w14:paraId="029B38D7" w14:textId="7D82890C" w:rsidR="00DB153E" w:rsidRPr="00474740" w:rsidRDefault="00DB153E" w:rsidP="00DB153E">
      <w:pPr>
        <w:ind w:left="720"/>
        <w:jc w:val="both"/>
        <w:rPr>
          <w:sz w:val="22"/>
          <w:szCs w:val="22"/>
        </w:rPr>
      </w:pPr>
      <w:r w:rsidRPr="00474740">
        <w:rPr>
          <w:sz w:val="22"/>
          <w:szCs w:val="22"/>
        </w:rPr>
        <w:t>Deadline for Receipt of Proposals</w:t>
      </w:r>
      <w:r w:rsidRPr="00474740">
        <w:rPr>
          <w:sz w:val="22"/>
          <w:szCs w:val="22"/>
        </w:rPr>
        <w:tab/>
      </w:r>
      <w:r w:rsidRPr="00474740">
        <w:rPr>
          <w:sz w:val="22"/>
          <w:szCs w:val="22"/>
        </w:rPr>
        <w:tab/>
        <w:t xml:space="preserve">Date: </w:t>
      </w:r>
      <w:r>
        <w:rPr>
          <w:sz w:val="22"/>
          <w:szCs w:val="22"/>
        </w:rPr>
        <w:t xml:space="preserve">October </w:t>
      </w:r>
      <w:r w:rsidR="00EA1B25">
        <w:rPr>
          <w:sz w:val="22"/>
          <w:szCs w:val="22"/>
        </w:rPr>
        <w:t>18</w:t>
      </w:r>
      <w:r>
        <w:rPr>
          <w:sz w:val="22"/>
          <w:szCs w:val="22"/>
        </w:rPr>
        <w:t>, 2024, at 4:00 PM (Local Time)</w:t>
      </w:r>
    </w:p>
    <w:p w14:paraId="17E02FCE" w14:textId="77777777" w:rsidR="00DB153E" w:rsidRPr="00474740" w:rsidRDefault="00DB153E" w:rsidP="00DB153E">
      <w:pPr>
        <w:jc w:val="both"/>
        <w:rPr>
          <w:sz w:val="22"/>
          <w:szCs w:val="22"/>
        </w:rPr>
      </w:pPr>
    </w:p>
    <w:p w14:paraId="0E969EF3" w14:textId="77777777" w:rsidR="00DB153E" w:rsidRPr="00474740" w:rsidRDefault="00DB153E" w:rsidP="00DB153E">
      <w:pPr>
        <w:ind w:left="720"/>
        <w:jc w:val="both"/>
        <w:rPr>
          <w:sz w:val="22"/>
          <w:szCs w:val="22"/>
        </w:rPr>
      </w:pPr>
      <w:r>
        <w:rPr>
          <w:sz w:val="22"/>
          <w:szCs w:val="22"/>
        </w:rPr>
        <w:t xml:space="preserve">Estimated </w:t>
      </w:r>
      <w:r w:rsidRPr="00474740">
        <w:rPr>
          <w:sz w:val="22"/>
          <w:szCs w:val="22"/>
        </w:rPr>
        <w:t>Notification of Award</w:t>
      </w:r>
      <w:r w:rsidRPr="00474740">
        <w:rPr>
          <w:sz w:val="22"/>
          <w:szCs w:val="22"/>
        </w:rPr>
        <w:tab/>
      </w:r>
      <w:r w:rsidRPr="00474740">
        <w:rPr>
          <w:sz w:val="22"/>
          <w:szCs w:val="22"/>
        </w:rPr>
        <w:tab/>
      </w:r>
      <w:r>
        <w:rPr>
          <w:sz w:val="22"/>
          <w:szCs w:val="22"/>
        </w:rPr>
        <w:t>Date: November 22, 2024</w:t>
      </w:r>
    </w:p>
    <w:p w14:paraId="435C81BB" w14:textId="77777777" w:rsidR="00DB153E" w:rsidRPr="00474740" w:rsidRDefault="00DB153E" w:rsidP="00DB153E">
      <w:pPr>
        <w:jc w:val="both"/>
        <w:rPr>
          <w:sz w:val="22"/>
          <w:szCs w:val="22"/>
        </w:rPr>
      </w:pPr>
    </w:p>
    <w:p w14:paraId="4EE9B847" w14:textId="77777777" w:rsidR="00DB153E" w:rsidRDefault="00DB153E" w:rsidP="00DB153E">
      <w:pPr>
        <w:ind w:left="360"/>
        <w:jc w:val="both"/>
        <w:rPr>
          <w:sz w:val="22"/>
          <w:szCs w:val="22"/>
        </w:rPr>
      </w:pPr>
      <w:r w:rsidRPr="00474740">
        <w:rPr>
          <w:sz w:val="22"/>
          <w:szCs w:val="22"/>
        </w:rPr>
        <w:t>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w:t>
      </w:r>
      <w:r>
        <w:rPr>
          <w:sz w:val="22"/>
          <w:szCs w:val="22"/>
        </w:rPr>
        <w:t xml:space="preserve"> (Applicant exceptions must also be recorded on Attachment 3).</w:t>
      </w:r>
      <w:r w:rsidRPr="00474740">
        <w:rPr>
          <w:sz w:val="22"/>
          <w:szCs w:val="22"/>
        </w:rPr>
        <w:t xml:space="preserve">  </w:t>
      </w:r>
    </w:p>
    <w:p w14:paraId="774F515C" w14:textId="77777777" w:rsidR="00DB153E" w:rsidRDefault="00DB153E" w:rsidP="00DB153E">
      <w:pPr>
        <w:ind w:left="360"/>
        <w:jc w:val="both"/>
        <w:rPr>
          <w:sz w:val="22"/>
          <w:szCs w:val="22"/>
        </w:rPr>
      </w:pPr>
    </w:p>
    <w:p w14:paraId="38F120E5" w14:textId="77777777" w:rsidR="00DB153E" w:rsidRDefault="00DB153E" w:rsidP="00DB153E">
      <w:pPr>
        <w:ind w:left="360"/>
        <w:jc w:val="both"/>
        <w:rPr>
          <w:sz w:val="22"/>
          <w:szCs w:val="22"/>
        </w:rPr>
      </w:pPr>
      <w:r w:rsidRPr="00474740">
        <w:rPr>
          <w:sz w:val="22"/>
          <w:szCs w:val="22"/>
        </w:rPr>
        <w:lastRenderedPageBreak/>
        <w:t>Furthermore, the transmittal letter must attest to the fact</w:t>
      </w:r>
      <w:r>
        <w:rPr>
          <w:sz w:val="22"/>
          <w:szCs w:val="22"/>
        </w:rPr>
        <w:t>, at a minimum,</w:t>
      </w:r>
      <w:r w:rsidRPr="00474740">
        <w:rPr>
          <w:sz w:val="22"/>
          <w:szCs w:val="22"/>
        </w:rPr>
        <w:t xml:space="preserve"> that </w:t>
      </w:r>
      <w:r>
        <w:rPr>
          <w:sz w:val="22"/>
          <w:szCs w:val="22"/>
        </w:rPr>
        <w:t>the Vendor shall not store or transfer non-public State of Delaware data outside of the United States.  For technology related solicitations, Vendors may refer to the Delaware Department of Technology and Information identified terms and conditions included in this solicitation.</w:t>
      </w:r>
      <w:r w:rsidRPr="00474740">
        <w:rPr>
          <w:sz w:val="22"/>
          <w:szCs w:val="22"/>
        </w:rPr>
        <w:t xml:space="preserve">  </w:t>
      </w:r>
    </w:p>
    <w:p w14:paraId="1587CF61" w14:textId="77777777" w:rsidR="00DB153E" w:rsidRDefault="00DB153E" w:rsidP="00DB153E">
      <w:pPr>
        <w:ind w:left="360"/>
        <w:jc w:val="both"/>
        <w:rPr>
          <w:sz w:val="22"/>
          <w:szCs w:val="22"/>
        </w:rPr>
      </w:pPr>
    </w:p>
    <w:p w14:paraId="162B7C14" w14:textId="77777777" w:rsidR="00DB153E" w:rsidRDefault="00DB153E" w:rsidP="00DB153E">
      <w:pPr>
        <w:ind w:left="360"/>
        <w:jc w:val="both"/>
        <w:rPr>
          <w:sz w:val="22"/>
          <w:szCs w:val="22"/>
        </w:rPr>
      </w:pPr>
      <w:r w:rsidRPr="00474740">
        <w:rPr>
          <w:sz w:val="22"/>
          <w:szCs w:val="22"/>
        </w:rPr>
        <w:t>The State of Delaware reserves the right to deny any and all exceptions taken to the RFP requirements</w:t>
      </w:r>
      <w:r>
        <w:rPr>
          <w:sz w:val="22"/>
          <w:szCs w:val="22"/>
        </w:rPr>
        <w:t>.</w:t>
      </w:r>
    </w:p>
    <w:p w14:paraId="1D43DBD1" w14:textId="77777777" w:rsidR="00DB153E" w:rsidRDefault="00DB153E" w:rsidP="00DB153E">
      <w:pPr>
        <w:ind w:left="360"/>
        <w:jc w:val="both"/>
        <w:rPr>
          <w:b/>
          <w:sz w:val="22"/>
          <w:szCs w:val="22"/>
        </w:rPr>
      </w:pPr>
    </w:p>
    <w:p w14:paraId="4F549E84" w14:textId="77777777" w:rsidR="00DB153E" w:rsidRDefault="00DB153E" w:rsidP="00DB153E">
      <w:pPr>
        <w:ind w:left="360"/>
        <w:jc w:val="both"/>
        <w:rPr>
          <w:spacing w:val="-3"/>
          <w:sz w:val="22"/>
        </w:rPr>
      </w:pPr>
      <w:r w:rsidRPr="00592A06">
        <w:rPr>
          <w:b/>
          <w:spacing w:val="-3"/>
          <w:sz w:val="22"/>
          <w:u w:val="single"/>
        </w:rPr>
        <w:t>MANDATORY PREBID MEETIN</w:t>
      </w:r>
      <w:r>
        <w:rPr>
          <w:b/>
          <w:spacing w:val="-3"/>
          <w:sz w:val="22"/>
          <w:u w:val="single"/>
        </w:rPr>
        <w:t>G</w:t>
      </w:r>
    </w:p>
    <w:p w14:paraId="7C5213A1" w14:textId="77777777" w:rsidR="00DB153E" w:rsidRDefault="00DB153E" w:rsidP="00DB153E">
      <w:pPr>
        <w:ind w:left="360"/>
        <w:jc w:val="both"/>
        <w:rPr>
          <w:spacing w:val="-3"/>
          <w:sz w:val="22"/>
        </w:rPr>
      </w:pPr>
    </w:p>
    <w:p w14:paraId="73C7F3FB" w14:textId="77777777" w:rsidR="00DB153E" w:rsidRPr="008477C4" w:rsidRDefault="00DB153E" w:rsidP="00DB153E">
      <w:pPr>
        <w:ind w:left="360"/>
        <w:jc w:val="both"/>
        <w:rPr>
          <w:sz w:val="22"/>
          <w:szCs w:val="22"/>
        </w:rPr>
      </w:pPr>
    </w:p>
    <w:p w14:paraId="58E7E4FC" w14:textId="77777777" w:rsidR="00DB153E" w:rsidRDefault="00DB153E" w:rsidP="00DB153E">
      <w:pPr>
        <w:ind w:left="360"/>
        <w:jc w:val="both"/>
        <w:rPr>
          <w:sz w:val="22"/>
          <w:szCs w:val="22"/>
        </w:rPr>
      </w:pPr>
      <w:r w:rsidRPr="008477C4">
        <w:rPr>
          <w:sz w:val="22"/>
          <w:szCs w:val="22"/>
        </w:rPr>
        <w:t>A mandatory pre-bid me</w:t>
      </w:r>
      <w:r>
        <w:rPr>
          <w:sz w:val="22"/>
          <w:szCs w:val="22"/>
        </w:rPr>
        <w:t>e</w:t>
      </w:r>
      <w:r w:rsidRPr="008477C4">
        <w:rPr>
          <w:sz w:val="22"/>
          <w:szCs w:val="22"/>
        </w:rPr>
        <w:t>ting has not been established for this Request for Proposal</w:t>
      </w:r>
      <w:r>
        <w:rPr>
          <w:sz w:val="22"/>
          <w:szCs w:val="22"/>
        </w:rPr>
        <w:t>.</w:t>
      </w:r>
    </w:p>
    <w:p w14:paraId="53487AAD" w14:textId="77777777" w:rsidR="00DB153E" w:rsidRDefault="00DB153E" w:rsidP="00DB153E">
      <w:pPr>
        <w:jc w:val="both"/>
        <w:rPr>
          <w:b/>
          <w:sz w:val="22"/>
          <w:szCs w:val="22"/>
        </w:rPr>
      </w:pPr>
    </w:p>
    <w:p w14:paraId="1E97249A" w14:textId="77777777" w:rsidR="00DB153E" w:rsidRPr="00AB00A7" w:rsidRDefault="00DB153E" w:rsidP="00DB153E">
      <w:pPr>
        <w:pStyle w:val="Heading1"/>
        <w:numPr>
          <w:ilvl w:val="0"/>
          <w:numId w:val="26"/>
        </w:numPr>
        <w:rPr>
          <w:sz w:val="24"/>
          <w:szCs w:val="36"/>
        </w:rPr>
      </w:pPr>
      <w:bookmarkStart w:id="1" w:name="_Toc487180803"/>
      <w:r w:rsidRPr="00AB00A7">
        <w:rPr>
          <w:sz w:val="24"/>
          <w:szCs w:val="36"/>
        </w:rPr>
        <w:t>Scope of Services</w:t>
      </w:r>
      <w:bookmarkEnd w:id="1"/>
      <w:r>
        <w:rPr>
          <w:sz w:val="24"/>
          <w:szCs w:val="36"/>
        </w:rPr>
        <w:t xml:space="preserve"> </w:t>
      </w:r>
    </w:p>
    <w:p w14:paraId="2763F50C" w14:textId="77777777" w:rsidR="00DB153E" w:rsidRDefault="00DB153E" w:rsidP="00DB153E">
      <w:pPr>
        <w:ind w:left="360"/>
        <w:jc w:val="both"/>
        <w:rPr>
          <w:b/>
          <w:sz w:val="22"/>
          <w:szCs w:val="22"/>
        </w:rPr>
      </w:pPr>
    </w:p>
    <w:p w14:paraId="40BCA3AD" w14:textId="77777777" w:rsidR="00DB153E" w:rsidRDefault="00DB153E" w:rsidP="00DB153E">
      <w:pPr>
        <w:ind w:left="360"/>
        <w:jc w:val="both"/>
        <w:rPr>
          <w:sz w:val="22"/>
          <w:szCs w:val="22"/>
        </w:rPr>
      </w:pPr>
      <w:r w:rsidRPr="00694C5A">
        <w:rPr>
          <w:sz w:val="22"/>
          <w:szCs w:val="22"/>
        </w:rPr>
        <w:t>The</w:t>
      </w:r>
      <w:r>
        <w:rPr>
          <w:sz w:val="22"/>
          <w:szCs w:val="22"/>
        </w:rPr>
        <w:t xml:space="preserve"> Program shall provide assistance, support, and advocacy for students subject to different or unfair treatment, including disparate discipline, inequitable access to school programs, or other similar disputes or complaints, with a particular emphasis on achieving resolutions for students through non-legal routes. The Program will also focus on family and community engagement and the main roles of the Vendor will be to provide assistance, support, and intervention to families and those students who are over the age of eighteen (18) years old. Those services shall include, but are not necessarily limited to the following:</w:t>
      </w:r>
    </w:p>
    <w:p w14:paraId="1FE00748" w14:textId="77777777" w:rsidR="00DB153E" w:rsidRPr="0085275E" w:rsidRDefault="00DB153E" w:rsidP="00DB153E">
      <w:pPr>
        <w:pStyle w:val="ListParagraph"/>
        <w:numPr>
          <w:ilvl w:val="0"/>
          <w:numId w:val="41"/>
        </w:numPr>
        <w:jc w:val="both"/>
        <w:rPr>
          <w:sz w:val="22"/>
          <w:szCs w:val="22"/>
        </w:rPr>
      </w:pPr>
      <w:r>
        <w:rPr>
          <w:rFonts w:ascii="Arial" w:hAnsi="Arial" w:cs="Arial"/>
          <w:sz w:val="22"/>
          <w:szCs w:val="22"/>
        </w:rPr>
        <w:t>Creating family-friendly materials to ensure that schools and districts have information readily available to share with parents and students who need access to services and supports provided by the Program.</w:t>
      </w:r>
    </w:p>
    <w:p w14:paraId="70840A0E" w14:textId="77777777" w:rsidR="00DB153E" w:rsidRPr="00CD7A84" w:rsidRDefault="00DB153E" w:rsidP="00DB153E">
      <w:pPr>
        <w:pStyle w:val="ListParagraph"/>
        <w:numPr>
          <w:ilvl w:val="0"/>
          <w:numId w:val="41"/>
        </w:numPr>
        <w:jc w:val="both"/>
        <w:rPr>
          <w:sz w:val="22"/>
          <w:szCs w:val="22"/>
        </w:rPr>
      </w:pPr>
      <w:r>
        <w:rPr>
          <w:rFonts w:ascii="Arial" w:hAnsi="Arial" w:cs="Arial"/>
          <w:sz w:val="22"/>
          <w:szCs w:val="22"/>
        </w:rPr>
        <w:t>Acting as a conduit between families and students, LEAs, the Educational Equity Council, and the Department of State as requested, with an emphasis on working directly with individual students.</w:t>
      </w:r>
    </w:p>
    <w:p w14:paraId="14829E12" w14:textId="77777777" w:rsidR="00DB153E" w:rsidRPr="00CD7A84" w:rsidRDefault="00DB153E" w:rsidP="00DB153E">
      <w:pPr>
        <w:pStyle w:val="ListParagraph"/>
        <w:numPr>
          <w:ilvl w:val="0"/>
          <w:numId w:val="41"/>
        </w:numPr>
        <w:jc w:val="both"/>
        <w:rPr>
          <w:sz w:val="22"/>
          <w:szCs w:val="22"/>
        </w:rPr>
      </w:pPr>
      <w:r>
        <w:rPr>
          <w:rFonts w:ascii="Arial" w:hAnsi="Arial" w:cs="Arial"/>
          <w:sz w:val="22"/>
          <w:szCs w:val="22"/>
        </w:rPr>
        <w:t>Assisting families and students in navigating programs, services, policies, and procedures.</w:t>
      </w:r>
    </w:p>
    <w:p w14:paraId="71F6CA10" w14:textId="77777777" w:rsidR="00DB153E" w:rsidRPr="00CD7A84" w:rsidRDefault="00DB153E" w:rsidP="00DB153E">
      <w:pPr>
        <w:pStyle w:val="ListParagraph"/>
        <w:numPr>
          <w:ilvl w:val="0"/>
          <w:numId w:val="41"/>
        </w:numPr>
        <w:jc w:val="both"/>
        <w:rPr>
          <w:sz w:val="22"/>
          <w:szCs w:val="22"/>
        </w:rPr>
      </w:pPr>
      <w:r>
        <w:rPr>
          <w:rFonts w:ascii="Arial" w:hAnsi="Arial" w:cs="Arial"/>
          <w:sz w:val="22"/>
          <w:szCs w:val="22"/>
        </w:rPr>
        <w:t>Acting as an advocate for families and students in school-based meetings, which may include IEP and 504 plan reviews, behavioral concerns, and disciplinary matters, including but not limited to, suspensions, expulsions, and school related arrests.</w:t>
      </w:r>
    </w:p>
    <w:p w14:paraId="23B2CA7D" w14:textId="77777777" w:rsidR="00DB153E" w:rsidRPr="0045401B" w:rsidRDefault="00DB153E" w:rsidP="00DB153E">
      <w:pPr>
        <w:pStyle w:val="ListParagraph"/>
        <w:numPr>
          <w:ilvl w:val="0"/>
          <w:numId w:val="41"/>
        </w:numPr>
        <w:jc w:val="both"/>
        <w:rPr>
          <w:sz w:val="22"/>
          <w:szCs w:val="22"/>
        </w:rPr>
      </w:pPr>
      <w:r>
        <w:rPr>
          <w:rFonts w:ascii="Arial" w:hAnsi="Arial" w:cs="Arial"/>
          <w:sz w:val="22"/>
          <w:szCs w:val="22"/>
        </w:rPr>
        <w:t>Facilitating the resolution of parent and student concerns regarding discriminatory acts, policies, and practices, ensuring due process.</w:t>
      </w:r>
    </w:p>
    <w:p w14:paraId="1D0EEEDC" w14:textId="77777777" w:rsidR="00DB153E" w:rsidRPr="008B1B28" w:rsidRDefault="00DB153E" w:rsidP="00DB153E">
      <w:pPr>
        <w:pStyle w:val="ListParagraph"/>
        <w:numPr>
          <w:ilvl w:val="0"/>
          <w:numId w:val="41"/>
        </w:numPr>
        <w:jc w:val="both"/>
        <w:rPr>
          <w:sz w:val="22"/>
          <w:szCs w:val="22"/>
        </w:rPr>
      </w:pPr>
      <w:r>
        <w:rPr>
          <w:rFonts w:ascii="Arial" w:hAnsi="Arial" w:cs="Arial"/>
          <w:sz w:val="22"/>
          <w:szCs w:val="22"/>
        </w:rPr>
        <w:t>Participating in securing representation for families and students in school-based litigation, when appropriate and when other measures have not secured a positive outcome for the child.</w:t>
      </w:r>
    </w:p>
    <w:p w14:paraId="55EAF1D5" w14:textId="34C5217D" w:rsidR="003A05DA" w:rsidRPr="0045401B" w:rsidRDefault="003A05DA" w:rsidP="00DB153E">
      <w:pPr>
        <w:pStyle w:val="ListParagraph"/>
        <w:numPr>
          <w:ilvl w:val="0"/>
          <w:numId w:val="41"/>
        </w:numPr>
        <w:jc w:val="both"/>
        <w:rPr>
          <w:sz w:val="22"/>
          <w:szCs w:val="22"/>
        </w:rPr>
      </w:pPr>
      <w:r>
        <w:rPr>
          <w:rFonts w:ascii="Arial" w:hAnsi="Arial" w:cs="Arial"/>
          <w:sz w:val="22"/>
          <w:szCs w:val="22"/>
        </w:rPr>
        <w:t>Assisting students and families find legal assistance when nonlegal advocacy fails.</w:t>
      </w:r>
    </w:p>
    <w:p w14:paraId="60EE3268" w14:textId="77777777" w:rsidR="00DB153E" w:rsidRPr="0045401B" w:rsidRDefault="00DB153E" w:rsidP="00DB153E">
      <w:pPr>
        <w:pStyle w:val="ListParagraph"/>
        <w:numPr>
          <w:ilvl w:val="0"/>
          <w:numId w:val="41"/>
        </w:numPr>
        <w:jc w:val="both"/>
        <w:rPr>
          <w:sz w:val="22"/>
          <w:szCs w:val="22"/>
        </w:rPr>
      </w:pPr>
      <w:r>
        <w:rPr>
          <w:rFonts w:ascii="Arial" w:hAnsi="Arial" w:cs="Arial"/>
          <w:sz w:val="22"/>
          <w:szCs w:val="22"/>
        </w:rPr>
        <w:t>Helping parents and guardians understand their rights.</w:t>
      </w:r>
    </w:p>
    <w:p w14:paraId="2D109A5F" w14:textId="77777777" w:rsidR="00DB153E" w:rsidRPr="008B1B28" w:rsidRDefault="00DB153E" w:rsidP="00DB153E">
      <w:pPr>
        <w:pStyle w:val="ListParagraph"/>
        <w:numPr>
          <w:ilvl w:val="0"/>
          <w:numId w:val="41"/>
        </w:numPr>
        <w:jc w:val="both"/>
        <w:rPr>
          <w:sz w:val="22"/>
          <w:szCs w:val="22"/>
        </w:rPr>
      </w:pPr>
      <w:r>
        <w:rPr>
          <w:rFonts w:ascii="Arial" w:hAnsi="Arial" w:cs="Arial"/>
          <w:sz w:val="22"/>
          <w:szCs w:val="22"/>
        </w:rPr>
        <w:t>Providing ongoing support and mentorship to students after the resolution of disputes or complaints to ensure that resolutions adequately address students’ needs.</w:t>
      </w:r>
    </w:p>
    <w:p w14:paraId="2DCDB4F1" w14:textId="0545788A" w:rsidR="00DB153E" w:rsidRPr="008723B3" w:rsidRDefault="00DB153E" w:rsidP="00DB153E">
      <w:pPr>
        <w:pStyle w:val="ListParagraph"/>
        <w:numPr>
          <w:ilvl w:val="0"/>
          <w:numId w:val="41"/>
        </w:numPr>
        <w:jc w:val="both"/>
        <w:rPr>
          <w:sz w:val="22"/>
          <w:szCs w:val="22"/>
        </w:rPr>
      </w:pPr>
      <w:r>
        <w:rPr>
          <w:rFonts w:ascii="Arial" w:hAnsi="Arial" w:cs="Arial"/>
          <w:sz w:val="22"/>
          <w:szCs w:val="22"/>
        </w:rPr>
        <w:t>Marketing the Program to parents and families throughout the State of Delaware.</w:t>
      </w:r>
    </w:p>
    <w:p w14:paraId="70FEF923" w14:textId="77777777" w:rsidR="00DB153E" w:rsidRPr="008B1B28" w:rsidRDefault="00DB153E" w:rsidP="00DB153E">
      <w:pPr>
        <w:pStyle w:val="ListParagraph"/>
        <w:numPr>
          <w:ilvl w:val="0"/>
          <w:numId w:val="41"/>
        </w:numPr>
        <w:jc w:val="both"/>
        <w:rPr>
          <w:sz w:val="22"/>
          <w:szCs w:val="22"/>
        </w:rPr>
      </w:pPr>
      <w:r>
        <w:rPr>
          <w:rFonts w:ascii="Arial" w:hAnsi="Arial" w:cs="Arial"/>
          <w:sz w:val="22"/>
          <w:szCs w:val="22"/>
        </w:rPr>
        <w:t>Collaborating on and sharing with LEAs, the Educational Equity Council, and the Department of State, the development of research-based best practices to ensure equity, including discipline, academic, social-emotional learning, and extra-time supports.  These groups will share best practices that will benefit all students.</w:t>
      </w:r>
    </w:p>
    <w:p w14:paraId="68982AF7" w14:textId="6B4B1D1E" w:rsidR="003A05DA" w:rsidRPr="008B1B28" w:rsidRDefault="003A05DA" w:rsidP="003A05DA">
      <w:pPr>
        <w:pStyle w:val="ListParagraph"/>
        <w:numPr>
          <w:ilvl w:val="0"/>
          <w:numId w:val="41"/>
        </w:numPr>
        <w:jc w:val="both"/>
        <w:rPr>
          <w:sz w:val="22"/>
          <w:szCs w:val="22"/>
        </w:rPr>
      </w:pPr>
      <w:r>
        <w:rPr>
          <w:rFonts w:ascii="Arial" w:hAnsi="Arial" w:cs="Arial"/>
          <w:sz w:val="22"/>
          <w:szCs w:val="22"/>
        </w:rPr>
        <w:t>Supporting schools, school districts, and the Department of Education to develop and revise policies and regulations to improve education equity.</w:t>
      </w:r>
    </w:p>
    <w:p w14:paraId="00A8B0A0" w14:textId="77777777" w:rsidR="00DB153E" w:rsidRPr="001F1A15" w:rsidRDefault="00DB153E" w:rsidP="00DB153E">
      <w:pPr>
        <w:pStyle w:val="ListParagraph"/>
        <w:numPr>
          <w:ilvl w:val="0"/>
          <w:numId w:val="41"/>
        </w:numPr>
        <w:jc w:val="both"/>
        <w:rPr>
          <w:sz w:val="22"/>
          <w:szCs w:val="22"/>
        </w:rPr>
      </w:pPr>
      <w:r>
        <w:rPr>
          <w:rFonts w:ascii="Arial" w:hAnsi="Arial" w:cs="Arial"/>
          <w:sz w:val="22"/>
          <w:szCs w:val="22"/>
        </w:rPr>
        <w:t>Evaluating program satisfaction by parents, guardians, and students who are recipients of the Program’s services.</w:t>
      </w:r>
    </w:p>
    <w:p w14:paraId="628C95CE" w14:textId="32BE6B59" w:rsidR="00DB153E" w:rsidRPr="008B1B28" w:rsidRDefault="00DB153E" w:rsidP="00DB153E">
      <w:pPr>
        <w:pStyle w:val="ListParagraph"/>
        <w:numPr>
          <w:ilvl w:val="0"/>
          <w:numId w:val="41"/>
        </w:numPr>
        <w:jc w:val="both"/>
        <w:rPr>
          <w:sz w:val="22"/>
          <w:szCs w:val="22"/>
        </w:rPr>
      </w:pPr>
      <w:r>
        <w:rPr>
          <w:rFonts w:ascii="Arial" w:hAnsi="Arial" w:cs="Arial"/>
          <w:sz w:val="22"/>
          <w:szCs w:val="22"/>
        </w:rPr>
        <w:t xml:space="preserve">Presenting a quarterly report to the Educational Equity Council at public body meetings that includes, but is not limited to, the following information: quantitative data regarding requests for assistance received, students and families served, cases referred for legal adjudication, students and families served in a language other than English, and qualitative data regarding the Program’s quarterly financial reports and evaluations from students and families served. </w:t>
      </w:r>
    </w:p>
    <w:p w14:paraId="6845726A" w14:textId="7560C557" w:rsidR="000D10B2" w:rsidRPr="004A6058" w:rsidRDefault="000D10B2" w:rsidP="00DB153E">
      <w:pPr>
        <w:pStyle w:val="ListParagraph"/>
        <w:numPr>
          <w:ilvl w:val="0"/>
          <w:numId w:val="41"/>
        </w:numPr>
        <w:jc w:val="both"/>
        <w:rPr>
          <w:sz w:val="22"/>
          <w:szCs w:val="22"/>
        </w:rPr>
      </w:pPr>
      <w:r>
        <w:rPr>
          <w:rFonts w:ascii="Arial" w:hAnsi="Arial" w:cs="Arial"/>
          <w:sz w:val="22"/>
          <w:szCs w:val="22"/>
        </w:rPr>
        <w:t>Providing a written monthly report to the Department of State.</w:t>
      </w:r>
    </w:p>
    <w:p w14:paraId="465BFC11" w14:textId="77777777" w:rsidR="00DB153E" w:rsidRPr="008B1B28" w:rsidRDefault="00DB153E" w:rsidP="00DB153E">
      <w:pPr>
        <w:pStyle w:val="ListParagraph"/>
        <w:numPr>
          <w:ilvl w:val="0"/>
          <w:numId w:val="41"/>
        </w:numPr>
        <w:jc w:val="both"/>
        <w:rPr>
          <w:sz w:val="22"/>
          <w:szCs w:val="22"/>
        </w:rPr>
      </w:pPr>
      <w:r>
        <w:rPr>
          <w:rFonts w:ascii="Arial" w:hAnsi="Arial" w:cs="Arial"/>
          <w:sz w:val="22"/>
          <w:szCs w:val="22"/>
        </w:rPr>
        <w:t xml:space="preserve">Providing an annual report at the end of each fiscal year to the Educational Equity Council, the Governor, the Chairs of the House and Senate Education Committees, the State Board of Education, the Department of Education, the Chairs of the Joint Finance Committee, the Controller General, the Director and Librarian of the Division of Legislative Services, and the Public Archives as described in 14 </w:t>
      </w:r>
      <w:r>
        <w:rPr>
          <w:rFonts w:ascii="Arial" w:hAnsi="Arial" w:cs="Arial"/>
          <w:i/>
          <w:iCs/>
          <w:sz w:val="22"/>
          <w:szCs w:val="22"/>
        </w:rPr>
        <w:t xml:space="preserve">Del. C. </w:t>
      </w:r>
      <w:r>
        <w:rPr>
          <w:rFonts w:ascii="Arial" w:hAnsi="Arial" w:cs="Arial"/>
          <w:sz w:val="22"/>
          <w:szCs w:val="22"/>
        </w:rPr>
        <w:t>§ 4147(f)(1).</w:t>
      </w:r>
    </w:p>
    <w:p w14:paraId="4464FE69" w14:textId="77777777" w:rsidR="00DB153E" w:rsidRDefault="00DB153E" w:rsidP="00DB153E">
      <w:pPr>
        <w:jc w:val="both"/>
        <w:rPr>
          <w:sz w:val="22"/>
          <w:szCs w:val="22"/>
        </w:rPr>
      </w:pPr>
    </w:p>
    <w:p w14:paraId="66B1D6BB" w14:textId="50FDAA40" w:rsidR="00DB153E" w:rsidRDefault="00DB153E" w:rsidP="00DB153E">
      <w:pPr>
        <w:jc w:val="both"/>
        <w:rPr>
          <w:b/>
          <w:sz w:val="22"/>
          <w:szCs w:val="22"/>
        </w:rPr>
      </w:pPr>
      <w:r>
        <w:rPr>
          <w:sz w:val="22"/>
          <w:szCs w:val="22"/>
        </w:rPr>
        <w:t>The Department of State will consider proposals from vendors for one organization to serve all three counties in the State, as well as Multi-Vendor proposals, pursuant to Section 12 of this RFP, in order to ensure the awarded vendor(s) have the capacity and willingness to provide the Scope of Services in all three counties.</w:t>
      </w:r>
    </w:p>
    <w:p w14:paraId="4F87BA52" w14:textId="77777777" w:rsidR="00DB153E" w:rsidRPr="00AB00A7" w:rsidRDefault="00DB153E" w:rsidP="00DB153E">
      <w:pPr>
        <w:pStyle w:val="Heading1"/>
        <w:numPr>
          <w:ilvl w:val="0"/>
          <w:numId w:val="26"/>
        </w:numPr>
        <w:rPr>
          <w:sz w:val="24"/>
          <w:szCs w:val="36"/>
        </w:rPr>
      </w:pPr>
      <w:bookmarkStart w:id="2" w:name="_Toc487180804"/>
      <w:r w:rsidRPr="00AB00A7">
        <w:rPr>
          <w:sz w:val="24"/>
          <w:szCs w:val="36"/>
        </w:rPr>
        <w:t>Required Information</w:t>
      </w:r>
      <w:bookmarkEnd w:id="2"/>
    </w:p>
    <w:p w14:paraId="2503B555" w14:textId="77777777" w:rsidR="00DB153E" w:rsidRDefault="00DB153E" w:rsidP="00DB153E">
      <w:pPr>
        <w:ind w:left="360"/>
        <w:jc w:val="both"/>
        <w:rPr>
          <w:sz w:val="22"/>
          <w:szCs w:val="22"/>
        </w:rPr>
      </w:pPr>
      <w:r w:rsidRPr="00474740">
        <w:rPr>
          <w:sz w:val="22"/>
          <w:szCs w:val="22"/>
        </w:rPr>
        <w:t>The following information shall be provided in each proposal in the order listed below.  Failure to respond to any request for information within this proposal may result in rejection of the proposal at the sole discretion of the State</w:t>
      </w:r>
      <w:r>
        <w:rPr>
          <w:sz w:val="22"/>
          <w:szCs w:val="22"/>
        </w:rPr>
        <w:t>.</w:t>
      </w:r>
    </w:p>
    <w:p w14:paraId="1A5033AE" w14:textId="77777777" w:rsidR="00DB153E" w:rsidRDefault="00DB153E" w:rsidP="00DB153E">
      <w:pPr>
        <w:ind w:left="360"/>
        <w:jc w:val="both"/>
        <w:rPr>
          <w:sz w:val="22"/>
          <w:szCs w:val="22"/>
        </w:rPr>
      </w:pPr>
    </w:p>
    <w:p w14:paraId="11DB5DB9" w14:textId="77777777" w:rsidR="00DB153E" w:rsidRPr="00B30D40" w:rsidRDefault="00DB153E" w:rsidP="00DB153E">
      <w:pPr>
        <w:numPr>
          <w:ilvl w:val="0"/>
          <w:numId w:val="5"/>
        </w:numPr>
        <w:jc w:val="both"/>
        <w:rPr>
          <w:sz w:val="22"/>
          <w:szCs w:val="22"/>
        </w:rPr>
      </w:pPr>
      <w:r w:rsidRPr="00474740">
        <w:rPr>
          <w:b/>
          <w:sz w:val="22"/>
          <w:szCs w:val="22"/>
        </w:rPr>
        <w:t>Minimum Requirements</w:t>
      </w:r>
    </w:p>
    <w:p w14:paraId="353BC044" w14:textId="7CAF93FC" w:rsidR="003A05DA" w:rsidRDefault="003A05DA" w:rsidP="00DB153E">
      <w:pPr>
        <w:numPr>
          <w:ilvl w:val="0"/>
          <w:numId w:val="6"/>
        </w:numPr>
        <w:jc w:val="both"/>
        <w:rPr>
          <w:sz w:val="22"/>
          <w:szCs w:val="22"/>
        </w:rPr>
      </w:pPr>
      <w:r>
        <w:rPr>
          <w:sz w:val="22"/>
          <w:szCs w:val="22"/>
        </w:rPr>
        <w:t>Vendor must be a non-profit 501(c)(3), non-State entity.</w:t>
      </w:r>
    </w:p>
    <w:p w14:paraId="24BFA222" w14:textId="77777777" w:rsidR="003A05DA" w:rsidRDefault="003A05DA" w:rsidP="008B1B28">
      <w:pPr>
        <w:ind w:left="1080"/>
        <w:jc w:val="both"/>
        <w:rPr>
          <w:sz w:val="22"/>
          <w:szCs w:val="22"/>
        </w:rPr>
      </w:pPr>
    </w:p>
    <w:p w14:paraId="27A74EEF" w14:textId="18F00C9E" w:rsidR="00DB153E" w:rsidRPr="003A05DA" w:rsidRDefault="00DB153E" w:rsidP="003A05DA">
      <w:pPr>
        <w:numPr>
          <w:ilvl w:val="0"/>
          <w:numId w:val="6"/>
        </w:numPr>
        <w:jc w:val="both"/>
        <w:rPr>
          <w:sz w:val="22"/>
          <w:szCs w:val="22"/>
        </w:rPr>
      </w:pPr>
      <w:r w:rsidRPr="003A05DA">
        <w:rPr>
          <w:sz w:val="22"/>
          <w:szCs w:val="22"/>
        </w:rPr>
        <w:t>Provide Delaware license(s) and/or certification(s) necessary to perform services as identified in the scope of work.</w:t>
      </w:r>
    </w:p>
    <w:p w14:paraId="588C00A9" w14:textId="77777777" w:rsidR="00DB153E" w:rsidRDefault="00DB153E" w:rsidP="00DB153E">
      <w:pPr>
        <w:ind w:left="1080"/>
        <w:jc w:val="both"/>
        <w:rPr>
          <w:sz w:val="22"/>
          <w:szCs w:val="22"/>
        </w:rPr>
      </w:pPr>
    </w:p>
    <w:p w14:paraId="0E024B6F" w14:textId="77777777" w:rsidR="00DB153E" w:rsidRDefault="00DB153E" w:rsidP="00DB153E">
      <w:pPr>
        <w:ind w:left="1080"/>
        <w:jc w:val="both"/>
        <w:rPr>
          <w:sz w:val="22"/>
          <w:szCs w:val="22"/>
        </w:rPr>
      </w:pPr>
      <w:r w:rsidRPr="00B30D40">
        <w:rPr>
          <w:sz w:val="22"/>
          <w:szCs w:val="22"/>
        </w:rPr>
        <w:t xml:space="preserve">Prior to </w:t>
      </w:r>
      <w:r>
        <w:rPr>
          <w:sz w:val="22"/>
          <w:szCs w:val="22"/>
        </w:rPr>
        <w:t xml:space="preserve">the execution of an </w:t>
      </w:r>
      <w:r w:rsidRPr="00B30D40">
        <w:rPr>
          <w:sz w:val="22"/>
          <w:szCs w:val="22"/>
        </w:rPr>
        <w:t>award</w:t>
      </w:r>
      <w:r>
        <w:rPr>
          <w:sz w:val="22"/>
          <w:szCs w:val="22"/>
        </w:rPr>
        <w:t xml:space="preserve"> document</w:t>
      </w:r>
      <w:r w:rsidRPr="00B30D40">
        <w:rPr>
          <w:sz w:val="22"/>
          <w:szCs w:val="22"/>
        </w:rPr>
        <w:t>, the successful Vendor shall either furnish the Agency with proof of State of Delaware Business Licensure or initiate the process of application where required</w:t>
      </w:r>
      <w:r>
        <w:rPr>
          <w:sz w:val="22"/>
          <w:szCs w:val="22"/>
        </w:rPr>
        <w:t>.</w:t>
      </w:r>
    </w:p>
    <w:p w14:paraId="0914945B" w14:textId="77777777" w:rsidR="00DB153E" w:rsidRDefault="00DB153E" w:rsidP="00DB153E">
      <w:pPr>
        <w:ind w:left="1080"/>
        <w:jc w:val="both"/>
        <w:rPr>
          <w:sz w:val="22"/>
          <w:szCs w:val="22"/>
        </w:rPr>
      </w:pPr>
    </w:p>
    <w:p w14:paraId="758C0EEB" w14:textId="77777777" w:rsidR="00DB153E" w:rsidRDefault="00DB153E" w:rsidP="00DB153E">
      <w:pPr>
        <w:numPr>
          <w:ilvl w:val="0"/>
          <w:numId w:val="6"/>
        </w:numPr>
        <w:jc w:val="both"/>
        <w:rPr>
          <w:sz w:val="22"/>
          <w:szCs w:val="22"/>
        </w:rPr>
      </w:pPr>
      <w:r>
        <w:rPr>
          <w:sz w:val="22"/>
          <w:szCs w:val="22"/>
        </w:rPr>
        <w:t>Vendor shall provide responses to the Request for Proposal (RFP) scope of work and clearly identify capabilities as presented in the General Evaluation Requirements below.</w:t>
      </w:r>
    </w:p>
    <w:p w14:paraId="0F8CD939" w14:textId="77777777" w:rsidR="00DB153E" w:rsidRDefault="00DB153E" w:rsidP="00DB153E">
      <w:pPr>
        <w:jc w:val="both"/>
        <w:rPr>
          <w:sz w:val="22"/>
          <w:szCs w:val="22"/>
        </w:rPr>
      </w:pPr>
    </w:p>
    <w:p w14:paraId="7CEC6AE7" w14:textId="5FD9907A" w:rsidR="00DB153E" w:rsidRDefault="00DB153E" w:rsidP="008B1B28">
      <w:pPr>
        <w:ind w:left="1080"/>
        <w:jc w:val="both"/>
        <w:rPr>
          <w:sz w:val="22"/>
          <w:szCs w:val="22"/>
        </w:rPr>
      </w:pPr>
      <w:r>
        <w:rPr>
          <w:sz w:val="22"/>
          <w:szCs w:val="22"/>
        </w:rPr>
        <w:t>Please specify whether Vendor is willing to collaborate with other vendor(s) to</w:t>
      </w:r>
      <w:r w:rsidR="0038633D">
        <w:rPr>
          <w:sz w:val="22"/>
          <w:szCs w:val="22"/>
        </w:rPr>
        <w:t xml:space="preserve"> </w:t>
      </w:r>
      <w:r>
        <w:rPr>
          <w:sz w:val="22"/>
          <w:szCs w:val="22"/>
        </w:rPr>
        <w:t>administer the Program through a Multi-Vendor Solution (joint venture), pursuant to Section 12 of this RFP.</w:t>
      </w:r>
    </w:p>
    <w:p w14:paraId="19253F7D" w14:textId="77777777" w:rsidR="00DB153E" w:rsidRDefault="00DB153E" w:rsidP="00DB153E">
      <w:pPr>
        <w:ind w:left="1080"/>
        <w:jc w:val="both"/>
        <w:rPr>
          <w:sz w:val="22"/>
          <w:szCs w:val="22"/>
        </w:rPr>
      </w:pPr>
    </w:p>
    <w:p w14:paraId="45016A76" w14:textId="77777777" w:rsidR="00DB153E" w:rsidRDefault="00DB153E" w:rsidP="00DB153E">
      <w:pPr>
        <w:numPr>
          <w:ilvl w:val="0"/>
          <w:numId w:val="6"/>
        </w:numPr>
        <w:jc w:val="both"/>
        <w:rPr>
          <w:sz w:val="22"/>
          <w:szCs w:val="22"/>
        </w:rPr>
      </w:pPr>
      <w:r w:rsidRPr="00B30D40">
        <w:rPr>
          <w:sz w:val="22"/>
          <w:szCs w:val="22"/>
        </w:rPr>
        <w:t>Complete all appropriate attachments and forms as identified within the RFP</w:t>
      </w:r>
      <w:r>
        <w:rPr>
          <w:sz w:val="22"/>
          <w:szCs w:val="22"/>
        </w:rPr>
        <w:t>.</w:t>
      </w:r>
    </w:p>
    <w:p w14:paraId="625E18B7" w14:textId="77777777" w:rsidR="00DB153E" w:rsidRDefault="00DB153E" w:rsidP="00DB153E">
      <w:pPr>
        <w:pStyle w:val="ListParagraph"/>
        <w:jc w:val="both"/>
        <w:rPr>
          <w:sz w:val="22"/>
          <w:szCs w:val="22"/>
        </w:rPr>
      </w:pPr>
    </w:p>
    <w:p w14:paraId="4EE71B3E" w14:textId="77777777" w:rsidR="00DB153E" w:rsidRDefault="00DB153E" w:rsidP="00DB153E">
      <w:pPr>
        <w:numPr>
          <w:ilvl w:val="0"/>
          <w:numId w:val="6"/>
        </w:numPr>
        <w:jc w:val="both"/>
        <w:rPr>
          <w:sz w:val="22"/>
          <w:szCs w:val="22"/>
        </w:rPr>
      </w:pPr>
      <w:r>
        <w:rPr>
          <w:sz w:val="22"/>
          <w:szCs w:val="22"/>
        </w:rPr>
        <w:t>Proof of insurance and amount of insurance shall be furnished to the Agency prior to the start of the contract period and shall be no less than as identified in the bid solicitation, Section V, Item G, subsection 8 (insurance).</w:t>
      </w:r>
    </w:p>
    <w:p w14:paraId="7E548059" w14:textId="77777777" w:rsidR="00AA29C9" w:rsidRDefault="00AA29C9" w:rsidP="008B1B28">
      <w:pPr>
        <w:pStyle w:val="ListParagraph"/>
        <w:rPr>
          <w:sz w:val="22"/>
          <w:szCs w:val="22"/>
        </w:rPr>
      </w:pPr>
    </w:p>
    <w:p w14:paraId="00BA18C2" w14:textId="075295B8" w:rsidR="00AA29C9" w:rsidRPr="001C0E52" w:rsidRDefault="00AA29C9" w:rsidP="00DB153E">
      <w:pPr>
        <w:numPr>
          <w:ilvl w:val="0"/>
          <w:numId w:val="6"/>
        </w:numPr>
        <w:jc w:val="both"/>
        <w:rPr>
          <w:sz w:val="22"/>
          <w:szCs w:val="22"/>
        </w:rPr>
      </w:pPr>
      <w:r>
        <w:rPr>
          <w:sz w:val="22"/>
          <w:szCs w:val="22"/>
        </w:rPr>
        <w:t>References</w:t>
      </w:r>
      <w:r w:rsidR="002C3878">
        <w:rPr>
          <w:sz w:val="22"/>
          <w:szCs w:val="22"/>
        </w:rPr>
        <w:t xml:space="preserve"> in support of Vendor.</w:t>
      </w:r>
    </w:p>
    <w:p w14:paraId="130CEF8B" w14:textId="77777777" w:rsidR="00DB153E" w:rsidRPr="00B30D40" w:rsidRDefault="00DB153E" w:rsidP="00DB153E">
      <w:pPr>
        <w:ind w:left="720"/>
        <w:jc w:val="both"/>
        <w:rPr>
          <w:sz w:val="22"/>
          <w:szCs w:val="22"/>
        </w:rPr>
      </w:pPr>
    </w:p>
    <w:p w14:paraId="724E6F0D" w14:textId="77777777" w:rsidR="00DB153E" w:rsidRDefault="00DB153E" w:rsidP="00DB153E">
      <w:pPr>
        <w:numPr>
          <w:ilvl w:val="0"/>
          <w:numId w:val="5"/>
        </w:numPr>
        <w:jc w:val="both"/>
        <w:rPr>
          <w:sz w:val="22"/>
          <w:szCs w:val="22"/>
        </w:rPr>
      </w:pPr>
      <w:r w:rsidRPr="00474740">
        <w:rPr>
          <w:b/>
          <w:sz w:val="22"/>
          <w:szCs w:val="22"/>
        </w:rPr>
        <w:t>General Evaluation Requirements</w:t>
      </w:r>
    </w:p>
    <w:p w14:paraId="46073178" w14:textId="77777777" w:rsidR="00DB153E" w:rsidRDefault="00DB153E" w:rsidP="00DB153E">
      <w:pPr>
        <w:numPr>
          <w:ilvl w:val="0"/>
          <w:numId w:val="7"/>
        </w:numPr>
        <w:jc w:val="both"/>
        <w:rPr>
          <w:sz w:val="22"/>
          <w:szCs w:val="22"/>
        </w:rPr>
      </w:pPr>
      <w:r>
        <w:rPr>
          <w:sz w:val="22"/>
          <w:szCs w:val="22"/>
        </w:rPr>
        <w:t>Qualifications and experience of the persons to be assigned to the project</w:t>
      </w:r>
    </w:p>
    <w:p w14:paraId="1D01AA3A" w14:textId="77777777" w:rsidR="00DB153E" w:rsidRDefault="00DB153E" w:rsidP="00DB153E">
      <w:pPr>
        <w:numPr>
          <w:ilvl w:val="0"/>
          <w:numId w:val="7"/>
        </w:numPr>
        <w:jc w:val="both"/>
        <w:rPr>
          <w:sz w:val="22"/>
          <w:szCs w:val="22"/>
        </w:rPr>
      </w:pPr>
      <w:r>
        <w:rPr>
          <w:sz w:val="22"/>
          <w:szCs w:val="22"/>
        </w:rPr>
        <w:t>Familiarity and experience creating and running similar projects, including the ability to perform the work in a timely manner.</w:t>
      </w:r>
    </w:p>
    <w:p w14:paraId="63EC408B" w14:textId="77777777" w:rsidR="00DB153E" w:rsidRDefault="00DB153E" w:rsidP="00DB153E">
      <w:pPr>
        <w:numPr>
          <w:ilvl w:val="0"/>
          <w:numId w:val="7"/>
        </w:numPr>
        <w:jc w:val="both"/>
        <w:rPr>
          <w:sz w:val="22"/>
          <w:szCs w:val="22"/>
        </w:rPr>
      </w:pPr>
      <w:r w:rsidRPr="00F662E3">
        <w:rPr>
          <w:sz w:val="22"/>
          <w:szCs w:val="22"/>
        </w:rPr>
        <w:t>Capacity to meet</w:t>
      </w:r>
      <w:r>
        <w:rPr>
          <w:sz w:val="22"/>
          <w:szCs w:val="22"/>
        </w:rPr>
        <w:t xml:space="preserve"> geographical requirements.</w:t>
      </w:r>
    </w:p>
    <w:p w14:paraId="79750DA7" w14:textId="77777777" w:rsidR="00DB153E" w:rsidRDefault="00DB153E" w:rsidP="00DB153E">
      <w:pPr>
        <w:numPr>
          <w:ilvl w:val="0"/>
          <w:numId w:val="7"/>
        </w:numPr>
        <w:jc w:val="both"/>
        <w:rPr>
          <w:sz w:val="22"/>
          <w:szCs w:val="22"/>
        </w:rPr>
      </w:pPr>
      <w:r w:rsidRPr="00231246">
        <w:rPr>
          <w:sz w:val="22"/>
          <w:szCs w:val="22"/>
        </w:rPr>
        <w:t>Other criteria necessary for a quality cost-effective project</w:t>
      </w:r>
    </w:p>
    <w:p w14:paraId="1A99B4DC" w14:textId="77777777" w:rsidR="00DB153E" w:rsidRDefault="00DB153E" w:rsidP="00DB153E">
      <w:pPr>
        <w:jc w:val="both"/>
        <w:rPr>
          <w:b/>
          <w:sz w:val="22"/>
          <w:szCs w:val="22"/>
        </w:rPr>
      </w:pPr>
    </w:p>
    <w:p w14:paraId="15BC12B3" w14:textId="77777777" w:rsidR="00DB153E" w:rsidRPr="00AB00A7" w:rsidRDefault="00DB153E" w:rsidP="00DB153E">
      <w:pPr>
        <w:pStyle w:val="Heading1"/>
        <w:numPr>
          <w:ilvl w:val="0"/>
          <w:numId w:val="26"/>
        </w:numPr>
        <w:rPr>
          <w:sz w:val="24"/>
          <w:szCs w:val="36"/>
        </w:rPr>
      </w:pPr>
      <w:bookmarkStart w:id="3" w:name="_Toc487180805"/>
      <w:r w:rsidRPr="00AB00A7">
        <w:rPr>
          <w:sz w:val="24"/>
          <w:szCs w:val="36"/>
        </w:rPr>
        <w:t>Professional Services RFP Administrative Information</w:t>
      </w:r>
      <w:bookmarkEnd w:id="3"/>
    </w:p>
    <w:p w14:paraId="6B260809" w14:textId="77777777" w:rsidR="00DB153E" w:rsidRDefault="00DB153E" w:rsidP="00DB153E">
      <w:pPr>
        <w:numPr>
          <w:ilvl w:val="0"/>
          <w:numId w:val="8"/>
        </w:numPr>
        <w:jc w:val="both"/>
        <w:rPr>
          <w:b/>
          <w:sz w:val="22"/>
          <w:szCs w:val="22"/>
        </w:rPr>
      </w:pPr>
      <w:r>
        <w:rPr>
          <w:b/>
          <w:sz w:val="22"/>
          <w:szCs w:val="22"/>
        </w:rPr>
        <w:t>RFP Issuance</w:t>
      </w:r>
    </w:p>
    <w:p w14:paraId="2D0F2527" w14:textId="77777777" w:rsidR="00DB153E" w:rsidRDefault="00DB153E" w:rsidP="00DB153E">
      <w:pPr>
        <w:ind w:left="1080"/>
        <w:jc w:val="both"/>
        <w:rPr>
          <w:b/>
          <w:sz w:val="22"/>
          <w:szCs w:val="22"/>
        </w:rPr>
      </w:pPr>
    </w:p>
    <w:p w14:paraId="39110197" w14:textId="77777777" w:rsidR="00DB153E" w:rsidRPr="00231246" w:rsidRDefault="00DB153E" w:rsidP="00DB153E">
      <w:pPr>
        <w:numPr>
          <w:ilvl w:val="0"/>
          <w:numId w:val="19"/>
        </w:numPr>
        <w:jc w:val="both"/>
        <w:rPr>
          <w:b/>
          <w:sz w:val="22"/>
          <w:szCs w:val="22"/>
        </w:rPr>
      </w:pPr>
      <w:r>
        <w:rPr>
          <w:b/>
          <w:sz w:val="22"/>
          <w:szCs w:val="22"/>
        </w:rPr>
        <w:t>Public Notice</w:t>
      </w:r>
    </w:p>
    <w:p w14:paraId="5C76CF14" w14:textId="77777777" w:rsidR="00DB153E" w:rsidRDefault="00DB153E" w:rsidP="00DB153E">
      <w:pPr>
        <w:ind w:left="1080"/>
        <w:jc w:val="both"/>
        <w:rPr>
          <w:sz w:val="22"/>
          <w:szCs w:val="22"/>
        </w:rPr>
      </w:pPr>
      <w:r w:rsidRPr="00231246">
        <w:rPr>
          <w:sz w:val="22"/>
          <w:szCs w:val="22"/>
        </w:rPr>
        <w:t xml:space="preserve">Public notice has been provided in accordance with 29 </w:t>
      </w:r>
      <w:r w:rsidRPr="00231246">
        <w:rPr>
          <w:i/>
          <w:sz w:val="22"/>
          <w:szCs w:val="22"/>
        </w:rPr>
        <w:t>Del. C</w:t>
      </w:r>
      <w:r w:rsidRPr="00231246">
        <w:rPr>
          <w:sz w:val="22"/>
          <w:szCs w:val="22"/>
        </w:rPr>
        <w:t xml:space="preserve">. </w:t>
      </w:r>
      <w:hyperlink r:id="rId8" w:anchor="6981" w:history="1">
        <w:r w:rsidRPr="00231246">
          <w:rPr>
            <w:rStyle w:val="Hyperlink"/>
            <w:sz w:val="22"/>
            <w:szCs w:val="22"/>
          </w:rPr>
          <w:t>§</w:t>
        </w:r>
        <w:r>
          <w:rPr>
            <w:rStyle w:val="Hyperlink"/>
            <w:sz w:val="22"/>
            <w:szCs w:val="22"/>
          </w:rPr>
          <w:t xml:space="preserve"> </w:t>
        </w:r>
        <w:r w:rsidRPr="00231246">
          <w:rPr>
            <w:rStyle w:val="Hyperlink"/>
            <w:sz w:val="22"/>
            <w:szCs w:val="22"/>
          </w:rPr>
          <w:t>6981</w:t>
        </w:r>
      </w:hyperlink>
      <w:r>
        <w:rPr>
          <w:sz w:val="22"/>
          <w:szCs w:val="22"/>
        </w:rPr>
        <w:t>.</w:t>
      </w:r>
    </w:p>
    <w:p w14:paraId="54F30835" w14:textId="77777777" w:rsidR="00DB153E" w:rsidRDefault="00DB153E" w:rsidP="00DB153E">
      <w:pPr>
        <w:ind w:left="1080"/>
        <w:jc w:val="both"/>
        <w:rPr>
          <w:b/>
          <w:sz w:val="22"/>
          <w:szCs w:val="22"/>
        </w:rPr>
      </w:pPr>
    </w:p>
    <w:p w14:paraId="0A8EC035" w14:textId="77777777" w:rsidR="00DB153E" w:rsidRPr="00231246" w:rsidRDefault="00DB153E" w:rsidP="00DB153E">
      <w:pPr>
        <w:numPr>
          <w:ilvl w:val="0"/>
          <w:numId w:val="19"/>
        </w:numPr>
        <w:jc w:val="both"/>
        <w:rPr>
          <w:b/>
          <w:sz w:val="22"/>
          <w:szCs w:val="22"/>
        </w:rPr>
      </w:pPr>
      <w:r w:rsidRPr="00231246">
        <w:rPr>
          <w:b/>
          <w:sz w:val="22"/>
          <w:szCs w:val="22"/>
        </w:rPr>
        <w:t>Obtaining Copies of the RFP</w:t>
      </w:r>
    </w:p>
    <w:p w14:paraId="21707AC3" w14:textId="77777777" w:rsidR="00DB153E" w:rsidRDefault="00DB153E" w:rsidP="00DB153E">
      <w:pPr>
        <w:ind w:left="1080"/>
        <w:jc w:val="both"/>
        <w:rPr>
          <w:sz w:val="22"/>
          <w:szCs w:val="22"/>
        </w:rPr>
      </w:pPr>
      <w:r w:rsidRPr="00231246">
        <w:rPr>
          <w:sz w:val="22"/>
          <w:szCs w:val="22"/>
        </w:rPr>
        <w:t xml:space="preserve">This RFP is available in electronic form through the State of Delaware Procurement website at </w:t>
      </w:r>
      <w:hyperlink r:id="rId9" w:history="1">
        <w:r>
          <w:rPr>
            <w:rStyle w:val="Hyperlink"/>
            <w:sz w:val="22"/>
            <w:szCs w:val="22"/>
          </w:rPr>
          <w:t>https://bids.delaware.gov/</w:t>
        </w:r>
      </w:hyperlink>
      <w:r w:rsidRPr="00231246">
        <w:rPr>
          <w:sz w:val="22"/>
          <w:szCs w:val="22"/>
        </w:rPr>
        <w:t>. Paper copies of this RFP will not be available</w:t>
      </w:r>
      <w:r>
        <w:rPr>
          <w:sz w:val="22"/>
          <w:szCs w:val="22"/>
        </w:rPr>
        <w:t>.</w:t>
      </w:r>
    </w:p>
    <w:p w14:paraId="73224595" w14:textId="77777777" w:rsidR="00DB153E" w:rsidRDefault="00DB153E" w:rsidP="00DB153E">
      <w:pPr>
        <w:ind w:left="1080"/>
        <w:jc w:val="both"/>
        <w:rPr>
          <w:b/>
          <w:sz w:val="22"/>
          <w:szCs w:val="22"/>
        </w:rPr>
      </w:pPr>
    </w:p>
    <w:p w14:paraId="04D44E8F" w14:textId="77777777" w:rsidR="00DB153E" w:rsidRPr="00231246" w:rsidRDefault="00DB153E" w:rsidP="00DB153E">
      <w:pPr>
        <w:numPr>
          <w:ilvl w:val="0"/>
          <w:numId w:val="19"/>
        </w:numPr>
        <w:jc w:val="both"/>
        <w:rPr>
          <w:b/>
          <w:sz w:val="22"/>
          <w:szCs w:val="22"/>
        </w:rPr>
      </w:pPr>
      <w:r w:rsidRPr="00231246">
        <w:rPr>
          <w:b/>
          <w:sz w:val="22"/>
          <w:szCs w:val="22"/>
        </w:rPr>
        <w:t>Assistance to Vendors with a Disability</w:t>
      </w:r>
    </w:p>
    <w:p w14:paraId="5FD666F0" w14:textId="77777777" w:rsidR="00DB153E" w:rsidRDefault="00DB153E" w:rsidP="00DB153E">
      <w:pPr>
        <w:ind w:left="1080"/>
        <w:jc w:val="both"/>
        <w:rPr>
          <w:sz w:val="22"/>
          <w:szCs w:val="22"/>
        </w:rPr>
      </w:pPr>
      <w:r w:rsidRPr="00231246">
        <w:rPr>
          <w:sz w:val="22"/>
          <w:szCs w:val="22"/>
        </w:rPr>
        <w:t>Vendors with a disability may receive accommodation regarding the means of communicating this RFP or participating in the procurement process.  For more information, contact the Designated Contact no later than ten days prior to the deadline for receipt of proposals</w:t>
      </w:r>
      <w:r>
        <w:rPr>
          <w:sz w:val="22"/>
          <w:szCs w:val="22"/>
        </w:rPr>
        <w:t>.</w:t>
      </w:r>
    </w:p>
    <w:p w14:paraId="3F37FEB9" w14:textId="77777777" w:rsidR="00DB153E" w:rsidRDefault="00DB153E" w:rsidP="00DB153E">
      <w:pPr>
        <w:ind w:left="1080"/>
        <w:jc w:val="both"/>
        <w:rPr>
          <w:b/>
          <w:sz w:val="22"/>
          <w:szCs w:val="22"/>
        </w:rPr>
      </w:pPr>
    </w:p>
    <w:p w14:paraId="6233CA82" w14:textId="77777777" w:rsidR="00DB153E" w:rsidRPr="00231246" w:rsidRDefault="00DB153E" w:rsidP="00DB153E">
      <w:pPr>
        <w:numPr>
          <w:ilvl w:val="0"/>
          <w:numId w:val="19"/>
        </w:numPr>
        <w:jc w:val="both"/>
        <w:rPr>
          <w:b/>
          <w:sz w:val="22"/>
          <w:szCs w:val="22"/>
        </w:rPr>
      </w:pPr>
      <w:r w:rsidRPr="00231246">
        <w:rPr>
          <w:b/>
          <w:sz w:val="22"/>
          <w:szCs w:val="22"/>
        </w:rPr>
        <w:t>RFP Designated Contact</w:t>
      </w:r>
    </w:p>
    <w:p w14:paraId="77ECCC1E" w14:textId="77777777" w:rsidR="00DB153E" w:rsidRDefault="00DB153E" w:rsidP="00DB153E">
      <w:pPr>
        <w:ind w:left="1080"/>
        <w:jc w:val="both"/>
        <w:rPr>
          <w:sz w:val="22"/>
          <w:szCs w:val="22"/>
        </w:rPr>
      </w:pPr>
      <w:r w:rsidRPr="00231246">
        <w:rPr>
          <w:sz w:val="22"/>
          <w:szCs w:val="22"/>
        </w:rPr>
        <w:t>All requests, questions, or other communications about this RFP shall be made in writing to the State of Delaware.  Address all communications to the person listed below; communications made to other State of Delaware personnel or attempting to ask questions by phone or in person will not be allowed or recognized as valid and may disqualify the vendor.  Vendors should rely only on written statements issued by the RFP designated contact</w:t>
      </w:r>
      <w:r>
        <w:rPr>
          <w:sz w:val="22"/>
          <w:szCs w:val="22"/>
        </w:rPr>
        <w:t>.</w:t>
      </w:r>
    </w:p>
    <w:p w14:paraId="525F9482" w14:textId="77777777" w:rsidR="00DB153E" w:rsidRDefault="00DB153E" w:rsidP="00DB153E">
      <w:pPr>
        <w:ind w:left="1080"/>
        <w:jc w:val="both"/>
        <w:rPr>
          <w:sz w:val="22"/>
          <w:szCs w:val="22"/>
        </w:rPr>
      </w:pPr>
    </w:p>
    <w:p w14:paraId="37D11193" w14:textId="77777777" w:rsidR="00DB153E" w:rsidRPr="00710A53" w:rsidRDefault="00DB153E" w:rsidP="00DB153E">
      <w:pPr>
        <w:ind w:left="1080"/>
        <w:jc w:val="both"/>
        <w:rPr>
          <w:b/>
          <w:sz w:val="22"/>
          <w:szCs w:val="22"/>
        </w:rPr>
      </w:pPr>
      <w:r w:rsidRPr="00710A53">
        <w:rPr>
          <w:b/>
          <w:sz w:val="22"/>
          <w:szCs w:val="22"/>
        </w:rPr>
        <w:t>Rony Baltazar-Lopez</w:t>
      </w:r>
    </w:p>
    <w:p w14:paraId="6A9BFFC7" w14:textId="77777777" w:rsidR="00DB153E" w:rsidRPr="00710A53" w:rsidRDefault="00DB153E" w:rsidP="00DB153E">
      <w:pPr>
        <w:ind w:left="1080"/>
        <w:jc w:val="both"/>
        <w:rPr>
          <w:b/>
          <w:sz w:val="22"/>
          <w:szCs w:val="22"/>
        </w:rPr>
      </w:pPr>
      <w:r w:rsidRPr="00710A53">
        <w:rPr>
          <w:b/>
          <w:sz w:val="22"/>
          <w:szCs w:val="22"/>
        </w:rPr>
        <w:t xml:space="preserve">Department of State </w:t>
      </w:r>
    </w:p>
    <w:p w14:paraId="7DB06B27" w14:textId="77777777" w:rsidR="00DB153E" w:rsidRPr="00710A53" w:rsidRDefault="00DB153E" w:rsidP="00DB153E">
      <w:pPr>
        <w:ind w:left="1080"/>
        <w:jc w:val="both"/>
        <w:rPr>
          <w:b/>
          <w:sz w:val="22"/>
          <w:szCs w:val="22"/>
        </w:rPr>
      </w:pPr>
      <w:r w:rsidRPr="00710A53">
        <w:rPr>
          <w:b/>
          <w:sz w:val="22"/>
          <w:szCs w:val="22"/>
        </w:rPr>
        <w:t>401 Federal Street, Suite 3</w:t>
      </w:r>
    </w:p>
    <w:p w14:paraId="740BACA7" w14:textId="77777777" w:rsidR="00DB153E" w:rsidRPr="00710A53" w:rsidRDefault="00DB153E" w:rsidP="00DB153E">
      <w:pPr>
        <w:ind w:left="1080"/>
        <w:jc w:val="both"/>
        <w:rPr>
          <w:b/>
          <w:sz w:val="22"/>
          <w:szCs w:val="22"/>
        </w:rPr>
      </w:pPr>
      <w:r w:rsidRPr="00710A53">
        <w:rPr>
          <w:b/>
          <w:sz w:val="22"/>
          <w:szCs w:val="22"/>
        </w:rPr>
        <w:t>Dover, Delaware 19901</w:t>
      </w:r>
    </w:p>
    <w:p w14:paraId="7EEB7BAC" w14:textId="77777777" w:rsidR="00DB153E" w:rsidRDefault="00DB153E" w:rsidP="00DB153E">
      <w:pPr>
        <w:ind w:left="1080"/>
        <w:jc w:val="both"/>
        <w:rPr>
          <w:sz w:val="22"/>
          <w:szCs w:val="22"/>
        </w:rPr>
      </w:pPr>
      <w:r w:rsidRPr="00710A53">
        <w:rPr>
          <w:b/>
          <w:sz w:val="22"/>
          <w:szCs w:val="22"/>
        </w:rPr>
        <w:t>Rony.baltazar@delaware</w:t>
      </w:r>
      <w:r>
        <w:rPr>
          <w:b/>
          <w:sz w:val="22"/>
          <w:szCs w:val="22"/>
        </w:rPr>
        <w:t>.gov</w:t>
      </w:r>
    </w:p>
    <w:p w14:paraId="2AF4832D" w14:textId="77777777" w:rsidR="00DB153E" w:rsidRDefault="00DB153E" w:rsidP="00DB153E">
      <w:pPr>
        <w:ind w:left="1080"/>
        <w:jc w:val="both"/>
        <w:rPr>
          <w:sz w:val="22"/>
          <w:szCs w:val="22"/>
        </w:rPr>
      </w:pPr>
    </w:p>
    <w:p w14:paraId="01591B69" w14:textId="77777777" w:rsidR="00DB153E" w:rsidRPr="00231246" w:rsidRDefault="00DB153E" w:rsidP="00DB153E">
      <w:pPr>
        <w:ind w:left="1080"/>
        <w:jc w:val="both"/>
        <w:rPr>
          <w:sz w:val="22"/>
          <w:szCs w:val="22"/>
        </w:rPr>
      </w:pPr>
      <w:r w:rsidRPr="00231246">
        <w:rPr>
          <w:sz w:val="22"/>
          <w:szCs w:val="22"/>
        </w:rPr>
        <w:t>To ensure that written requests are received and answered in a timely manner, electronic mail (e-mail) correspondence is acceptable, but other forms of delivery, such as postal and courier services can also be used</w:t>
      </w:r>
      <w:r>
        <w:rPr>
          <w:sz w:val="22"/>
          <w:szCs w:val="22"/>
        </w:rPr>
        <w:t>.</w:t>
      </w:r>
    </w:p>
    <w:p w14:paraId="527D3840" w14:textId="77777777" w:rsidR="00DB153E" w:rsidRDefault="00DB153E" w:rsidP="00DB153E">
      <w:pPr>
        <w:ind w:left="1080"/>
        <w:jc w:val="both"/>
        <w:rPr>
          <w:b/>
          <w:sz w:val="22"/>
          <w:szCs w:val="22"/>
        </w:rPr>
      </w:pPr>
    </w:p>
    <w:p w14:paraId="28E3D66E" w14:textId="77777777" w:rsidR="00DB153E" w:rsidRPr="00231246" w:rsidRDefault="00DB153E" w:rsidP="00DB153E">
      <w:pPr>
        <w:numPr>
          <w:ilvl w:val="0"/>
          <w:numId w:val="19"/>
        </w:numPr>
        <w:jc w:val="both"/>
        <w:rPr>
          <w:b/>
          <w:sz w:val="22"/>
          <w:szCs w:val="22"/>
        </w:rPr>
      </w:pPr>
      <w:r w:rsidRPr="00231246">
        <w:rPr>
          <w:b/>
          <w:sz w:val="22"/>
          <w:szCs w:val="22"/>
        </w:rPr>
        <w:t>Consultants and Legal Counsel</w:t>
      </w:r>
    </w:p>
    <w:p w14:paraId="47A5FD79" w14:textId="77777777" w:rsidR="00DB153E" w:rsidRDefault="00DB153E" w:rsidP="00DB153E">
      <w:pPr>
        <w:ind w:left="1080"/>
        <w:jc w:val="both"/>
        <w:rPr>
          <w:sz w:val="22"/>
          <w:szCs w:val="22"/>
        </w:rPr>
      </w:pPr>
      <w:r w:rsidRPr="00134FC7">
        <w:rPr>
          <w:sz w:val="22"/>
          <w:szCs w:val="22"/>
        </w:rPr>
        <w:t xml:space="preserve">The State of </w:t>
      </w:r>
      <w:smartTag w:uri="urn:schemas-microsoft-com:office:smarttags" w:element="place">
        <w:smartTag w:uri="urn:schemas-microsoft-com:office:smarttags" w:element="State">
          <w:r w:rsidRPr="00134FC7">
            <w:rPr>
              <w:sz w:val="22"/>
              <w:szCs w:val="22"/>
            </w:rPr>
            <w:t>Delaware</w:t>
          </w:r>
        </w:smartTag>
      </w:smartTag>
      <w:r w:rsidRPr="00134FC7">
        <w:rPr>
          <w:sz w:val="22"/>
          <w:szCs w:val="22"/>
        </w:rPr>
        <w:t xml:space="preserve"> may retain consultants or legal counsel to assist in the review and evaluation of this RFP and the vendors’ responses.  Bidders shall not contact the State’s consultant or legal counsel on any matter related to the RFP.</w:t>
      </w:r>
    </w:p>
    <w:p w14:paraId="45F9D7AF" w14:textId="77777777" w:rsidR="00DB153E" w:rsidRDefault="00DB153E" w:rsidP="00DB153E">
      <w:pPr>
        <w:ind w:left="1080"/>
        <w:jc w:val="both"/>
        <w:rPr>
          <w:b/>
          <w:sz w:val="22"/>
          <w:szCs w:val="22"/>
        </w:rPr>
      </w:pPr>
    </w:p>
    <w:p w14:paraId="1CD42E6A" w14:textId="77777777" w:rsidR="00DB153E" w:rsidRPr="00CF7599" w:rsidRDefault="00DB153E" w:rsidP="00DB153E">
      <w:pPr>
        <w:numPr>
          <w:ilvl w:val="0"/>
          <w:numId w:val="19"/>
        </w:numPr>
        <w:jc w:val="both"/>
        <w:rPr>
          <w:b/>
          <w:sz w:val="22"/>
          <w:szCs w:val="22"/>
        </w:rPr>
      </w:pPr>
      <w:r w:rsidRPr="00231246">
        <w:rPr>
          <w:b/>
          <w:sz w:val="22"/>
          <w:szCs w:val="22"/>
        </w:rPr>
        <w:t>Contact wit</w:t>
      </w:r>
      <w:r>
        <w:rPr>
          <w:b/>
          <w:sz w:val="22"/>
          <w:szCs w:val="22"/>
        </w:rPr>
        <w:t>h State E</w:t>
      </w:r>
      <w:r w:rsidRPr="00231246">
        <w:rPr>
          <w:b/>
          <w:sz w:val="22"/>
          <w:szCs w:val="22"/>
        </w:rPr>
        <w:t>mployees</w:t>
      </w:r>
    </w:p>
    <w:p w14:paraId="13056A2F" w14:textId="77777777" w:rsidR="00DB153E" w:rsidRDefault="00DB153E" w:rsidP="00DB153E">
      <w:pPr>
        <w:ind w:left="1080"/>
        <w:jc w:val="both"/>
        <w:rPr>
          <w:sz w:val="22"/>
          <w:szCs w:val="22"/>
        </w:rPr>
      </w:pPr>
      <w:r w:rsidRPr="00CF7599">
        <w:rPr>
          <w:sz w:val="22"/>
          <w:szCs w:val="22"/>
        </w:rPr>
        <w:t xml:space="preserve">Direct contact with State of Delaware employees other than the State of Delaware Designated Contact regarding this RFP is expressly prohibited without prior consent.  Vendors directly contacting State of </w:t>
      </w:r>
      <w:smartTag w:uri="urn:schemas-microsoft-com:office:smarttags" w:element="place">
        <w:smartTag w:uri="urn:schemas-microsoft-com:office:smarttags" w:element="State">
          <w:r w:rsidRPr="00CF7599">
            <w:rPr>
              <w:sz w:val="22"/>
              <w:szCs w:val="22"/>
            </w:rPr>
            <w:t>Delaware</w:t>
          </w:r>
        </w:smartTag>
      </w:smartTag>
      <w:r w:rsidRPr="00CF7599">
        <w:rPr>
          <w:sz w:val="22"/>
          <w:szCs w:val="22"/>
        </w:rPr>
        <w:t xml:space="preserve"> employees risk elimination of their proposal from further consideration.  Exceptions exist only for organizations currently doing business in the State who require contact in the normal course of doing that business</w:t>
      </w:r>
      <w:r>
        <w:rPr>
          <w:sz w:val="22"/>
          <w:szCs w:val="22"/>
        </w:rPr>
        <w:t>.</w:t>
      </w:r>
    </w:p>
    <w:p w14:paraId="51C7401A" w14:textId="77777777" w:rsidR="00DB153E" w:rsidRDefault="00DB153E" w:rsidP="00DB153E">
      <w:pPr>
        <w:ind w:left="1080"/>
        <w:jc w:val="both"/>
        <w:rPr>
          <w:b/>
          <w:sz w:val="22"/>
          <w:szCs w:val="22"/>
        </w:rPr>
      </w:pPr>
    </w:p>
    <w:p w14:paraId="63F2F3AB" w14:textId="77777777" w:rsidR="00DB153E" w:rsidRPr="00CF7599" w:rsidRDefault="00DB153E" w:rsidP="00DB153E">
      <w:pPr>
        <w:numPr>
          <w:ilvl w:val="0"/>
          <w:numId w:val="19"/>
        </w:numPr>
        <w:jc w:val="both"/>
        <w:rPr>
          <w:b/>
          <w:sz w:val="22"/>
          <w:szCs w:val="22"/>
        </w:rPr>
      </w:pPr>
      <w:r>
        <w:rPr>
          <w:b/>
          <w:sz w:val="22"/>
          <w:szCs w:val="22"/>
        </w:rPr>
        <w:t>Organizations Ineligible to Bid</w:t>
      </w:r>
    </w:p>
    <w:p w14:paraId="7A7AD93C" w14:textId="77777777" w:rsidR="00DB153E" w:rsidRPr="00CF7599" w:rsidRDefault="00DB153E" w:rsidP="00DB153E">
      <w:pPr>
        <w:ind w:left="1080"/>
        <w:jc w:val="both"/>
        <w:rPr>
          <w:sz w:val="22"/>
          <w:szCs w:val="22"/>
        </w:rPr>
      </w:pPr>
      <w:r w:rsidRPr="00CF7599">
        <w:rPr>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r>
        <w:rPr>
          <w:sz w:val="22"/>
          <w:szCs w:val="22"/>
        </w:rPr>
        <w:t>.</w:t>
      </w:r>
    </w:p>
    <w:p w14:paraId="55ECC523" w14:textId="77777777" w:rsidR="00DB153E" w:rsidRDefault="00DB153E" w:rsidP="00DB153E">
      <w:pPr>
        <w:ind w:left="1080"/>
        <w:jc w:val="both"/>
        <w:rPr>
          <w:b/>
          <w:sz w:val="22"/>
          <w:szCs w:val="22"/>
        </w:rPr>
      </w:pPr>
    </w:p>
    <w:p w14:paraId="7753B0BE" w14:textId="77777777" w:rsidR="00DB153E" w:rsidRPr="00CF7599" w:rsidRDefault="00DB153E" w:rsidP="00DB153E">
      <w:pPr>
        <w:numPr>
          <w:ilvl w:val="0"/>
          <w:numId w:val="19"/>
        </w:numPr>
        <w:jc w:val="both"/>
        <w:rPr>
          <w:b/>
          <w:sz w:val="22"/>
          <w:szCs w:val="22"/>
        </w:rPr>
      </w:pPr>
      <w:r>
        <w:rPr>
          <w:b/>
          <w:sz w:val="22"/>
          <w:szCs w:val="22"/>
        </w:rPr>
        <w:t>Exclusions</w:t>
      </w:r>
    </w:p>
    <w:p w14:paraId="60B071D7" w14:textId="77777777" w:rsidR="00DB153E" w:rsidRDefault="00DB153E" w:rsidP="00DB153E">
      <w:pPr>
        <w:ind w:left="1080"/>
        <w:jc w:val="both"/>
        <w:rPr>
          <w:sz w:val="22"/>
          <w:szCs w:val="22"/>
        </w:rPr>
      </w:pPr>
      <w:r w:rsidRPr="00CF7599">
        <w:rPr>
          <w:sz w:val="22"/>
          <w:szCs w:val="22"/>
        </w:rPr>
        <w:t>The Proposal Evaluation Team reserves the right to refuse to consider any proposal from a vendor who</w:t>
      </w:r>
      <w:r>
        <w:rPr>
          <w:sz w:val="22"/>
          <w:szCs w:val="22"/>
        </w:rPr>
        <w:t>:</w:t>
      </w:r>
    </w:p>
    <w:p w14:paraId="6C0C3904" w14:textId="77777777" w:rsidR="00DB153E" w:rsidRDefault="00DB153E" w:rsidP="00DB153E">
      <w:pPr>
        <w:numPr>
          <w:ilvl w:val="0"/>
          <w:numId w:val="9"/>
        </w:numPr>
        <w:jc w:val="both"/>
        <w:rPr>
          <w:sz w:val="22"/>
          <w:szCs w:val="22"/>
        </w:rPr>
      </w:pPr>
      <w:r w:rsidRPr="00CF7599">
        <w:rPr>
          <w:sz w:val="22"/>
          <w:szCs w:val="22"/>
        </w:rPr>
        <w:t>Has been convicted for commission of a criminal offense as an incident to obtaining or attempting to obtain a public or private contract or subcontract, or in the performance of the contract or subcontract</w:t>
      </w:r>
      <w:r>
        <w:rPr>
          <w:sz w:val="22"/>
          <w:szCs w:val="22"/>
        </w:rPr>
        <w:t>:</w:t>
      </w:r>
    </w:p>
    <w:p w14:paraId="2BF44E95" w14:textId="77777777" w:rsidR="00DB153E" w:rsidRDefault="00DB153E" w:rsidP="00DB153E">
      <w:pPr>
        <w:numPr>
          <w:ilvl w:val="0"/>
          <w:numId w:val="9"/>
        </w:numPr>
        <w:jc w:val="both"/>
        <w:rPr>
          <w:sz w:val="22"/>
          <w:szCs w:val="22"/>
        </w:rPr>
      </w:pPr>
      <w:r w:rsidRPr="00CF7599">
        <w:rPr>
          <w:sz w:val="22"/>
          <w:szCs w:val="22"/>
        </w:rPr>
        <w:t>Has been convicted under State or Federal statutes of embezzlement, theft, forgery, bribery, falsification or destruction of records, receiving stolen property, or other offense indicating a lack of business integrity or business honesty that currently and seriously affects responsibility as a State contractor:</w:t>
      </w:r>
    </w:p>
    <w:p w14:paraId="567774FB" w14:textId="77777777" w:rsidR="00DB153E" w:rsidRDefault="00DB153E" w:rsidP="00DB153E">
      <w:pPr>
        <w:numPr>
          <w:ilvl w:val="0"/>
          <w:numId w:val="9"/>
        </w:numPr>
        <w:jc w:val="both"/>
        <w:rPr>
          <w:sz w:val="22"/>
          <w:szCs w:val="22"/>
        </w:rPr>
      </w:pPr>
      <w:r w:rsidRPr="00CF7599">
        <w:rPr>
          <w:sz w:val="22"/>
          <w:szCs w:val="22"/>
        </w:rPr>
        <w:t>Has been convicted or has had a civil judgment entered for a violation under State or Federal antitrust statutes</w:t>
      </w:r>
      <w:r>
        <w:rPr>
          <w:sz w:val="22"/>
          <w:szCs w:val="22"/>
        </w:rPr>
        <w:t>:</w:t>
      </w:r>
    </w:p>
    <w:p w14:paraId="3FCFACA2" w14:textId="77777777" w:rsidR="00DB153E" w:rsidRDefault="00DB153E" w:rsidP="00DB153E">
      <w:pPr>
        <w:numPr>
          <w:ilvl w:val="0"/>
          <w:numId w:val="9"/>
        </w:numPr>
        <w:jc w:val="both"/>
        <w:rPr>
          <w:sz w:val="22"/>
          <w:szCs w:val="22"/>
        </w:rPr>
      </w:pPr>
      <w:r w:rsidRPr="00CF7599">
        <w:rPr>
          <w:sz w:val="22"/>
          <w:szCs w:val="22"/>
        </w:rPr>
        <w:t>Has violated contract provisions such as</w:t>
      </w:r>
      <w:r>
        <w:rPr>
          <w:sz w:val="22"/>
          <w:szCs w:val="22"/>
        </w:rPr>
        <w:t>;</w:t>
      </w:r>
    </w:p>
    <w:p w14:paraId="1D1E8876" w14:textId="77777777" w:rsidR="00DB153E" w:rsidRDefault="00DB153E" w:rsidP="00DB153E">
      <w:pPr>
        <w:numPr>
          <w:ilvl w:val="0"/>
          <w:numId w:val="10"/>
        </w:numPr>
        <w:jc w:val="both"/>
        <w:rPr>
          <w:sz w:val="22"/>
          <w:szCs w:val="22"/>
        </w:rPr>
      </w:pPr>
      <w:r w:rsidRPr="00CF7599">
        <w:rPr>
          <w:sz w:val="22"/>
          <w:szCs w:val="22"/>
        </w:rPr>
        <w:t>Know</w:t>
      </w:r>
      <w:r>
        <w:rPr>
          <w:sz w:val="22"/>
          <w:szCs w:val="22"/>
        </w:rPr>
        <w:t>n</w:t>
      </w:r>
      <w:r w:rsidRPr="00CF7599">
        <w:rPr>
          <w:sz w:val="22"/>
          <w:szCs w:val="22"/>
        </w:rPr>
        <w:t xml:space="preserve"> failure without good cause to perform in accordance with the specifications or within the time limit provided in the contract; o</w:t>
      </w:r>
      <w:r>
        <w:rPr>
          <w:sz w:val="22"/>
          <w:szCs w:val="22"/>
        </w:rPr>
        <w:t>r</w:t>
      </w:r>
    </w:p>
    <w:p w14:paraId="3765E6E4" w14:textId="77777777" w:rsidR="00DB153E" w:rsidRDefault="00DB153E" w:rsidP="00DB153E">
      <w:pPr>
        <w:numPr>
          <w:ilvl w:val="0"/>
          <w:numId w:val="10"/>
        </w:numPr>
        <w:jc w:val="both"/>
        <w:rPr>
          <w:sz w:val="22"/>
          <w:szCs w:val="22"/>
        </w:rPr>
      </w:pPr>
      <w:r w:rsidRPr="00CF7599">
        <w:rPr>
          <w:sz w:val="22"/>
          <w:szCs w:val="22"/>
        </w:rPr>
        <w:t>Failure to perform or unsatisfactory performance in accordance with terms of one or more contracts</w:t>
      </w:r>
      <w:r>
        <w:rPr>
          <w:sz w:val="22"/>
          <w:szCs w:val="22"/>
        </w:rPr>
        <w:t>;</w:t>
      </w:r>
    </w:p>
    <w:p w14:paraId="5B57925E" w14:textId="77777777" w:rsidR="00DB153E" w:rsidRDefault="00DB153E" w:rsidP="00DB153E">
      <w:pPr>
        <w:numPr>
          <w:ilvl w:val="0"/>
          <w:numId w:val="9"/>
        </w:numPr>
        <w:jc w:val="both"/>
        <w:rPr>
          <w:sz w:val="22"/>
          <w:szCs w:val="22"/>
        </w:rPr>
      </w:pPr>
      <w:r>
        <w:rPr>
          <w:sz w:val="22"/>
          <w:szCs w:val="22"/>
        </w:rPr>
        <w:t>Has violated ethical standards set out in law or regulation; and</w:t>
      </w:r>
    </w:p>
    <w:p w14:paraId="4996FC4F" w14:textId="77777777" w:rsidR="00DB153E" w:rsidRPr="00CF7599" w:rsidRDefault="00DB153E" w:rsidP="00DB153E">
      <w:pPr>
        <w:numPr>
          <w:ilvl w:val="0"/>
          <w:numId w:val="9"/>
        </w:numPr>
        <w:jc w:val="both"/>
        <w:rPr>
          <w:sz w:val="22"/>
          <w:szCs w:val="22"/>
        </w:rPr>
      </w:pPr>
      <w:r w:rsidRPr="00CF7599">
        <w:rPr>
          <w:sz w:val="22"/>
          <w:szCs w:val="22"/>
        </w:rPr>
        <w:t>Any other cause listed in regulations of the State of Delaware determined to be serious and compelling as to affect responsibility as a State contractor, including suspension or debarment by another governmental entity for a cause listed in the regulations</w:t>
      </w:r>
      <w:r>
        <w:rPr>
          <w:sz w:val="22"/>
          <w:szCs w:val="22"/>
        </w:rPr>
        <w:t>.</w:t>
      </w:r>
    </w:p>
    <w:p w14:paraId="405A4C93" w14:textId="77777777" w:rsidR="00DB153E" w:rsidRPr="00CF7599" w:rsidRDefault="00DB153E" w:rsidP="00DB153E">
      <w:pPr>
        <w:ind w:left="720"/>
        <w:jc w:val="both"/>
        <w:rPr>
          <w:sz w:val="22"/>
          <w:szCs w:val="22"/>
        </w:rPr>
      </w:pPr>
    </w:p>
    <w:p w14:paraId="63387021" w14:textId="77777777" w:rsidR="00DB153E" w:rsidRPr="00CC678D" w:rsidRDefault="00DB153E" w:rsidP="00DB153E">
      <w:pPr>
        <w:numPr>
          <w:ilvl w:val="0"/>
          <w:numId w:val="8"/>
        </w:numPr>
        <w:jc w:val="both"/>
        <w:rPr>
          <w:b/>
          <w:sz w:val="22"/>
          <w:szCs w:val="22"/>
        </w:rPr>
      </w:pPr>
      <w:r>
        <w:rPr>
          <w:b/>
          <w:sz w:val="22"/>
          <w:szCs w:val="22"/>
        </w:rPr>
        <w:t>RFP Submissions</w:t>
      </w:r>
    </w:p>
    <w:p w14:paraId="07327BD5" w14:textId="77777777" w:rsidR="00DB153E" w:rsidRPr="00CC678D" w:rsidRDefault="00DB153E" w:rsidP="00DB153E">
      <w:pPr>
        <w:numPr>
          <w:ilvl w:val="0"/>
          <w:numId w:val="11"/>
        </w:numPr>
        <w:jc w:val="both"/>
        <w:rPr>
          <w:b/>
          <w:sz w:val="22"/>
          <w:szCs w:val="22"/>
        </w:rPr>
      </w:pPr>
      <w:bookmarkStart w:id="4" w:name="_Toc126142242"/>
      <w:r w:rsidRPr="00CC678D">
        <w:rPr>
          <w:b/>
          <w:sz w:val="22"/>
          <w:szCs w:val="22"/>
        </w:rPr>
        <w:t>Acknowledgement of Understanding of Terms</w:t>
      </w:r>
      <w:bookmarkEnd w:id="4"/>
    </w:p>
    <w:p w14:paraId="36C545B0" w14:textId="77777777" w:rsidR="00DB153E" w:rsidRDefault="00DB153E" w:rsidP="00DB153E">
      <w:pPr>
        <w:ind w:left="1080"/>
        <w:jc w:val="both"/>
        <w:rPr>
          <w:sz w:val="22"/>
          <w:szCs w:val="22"/>
        </w:rPr>
      </w:pPr>
      <w:r w:rsidRPr="00CC678D">
        <w:rPr>
          <w:sz w:val="22"/>
          <w:szCs w:val="22"/>
        </w:rPr>
        <w:t>By submitting a bid, each vendor shall be deemed to acknowledge that it has carefully read all sections of this RFP, including all forms, schedules and exhibits hereto, and has fully informed itself as to all existing conditions and limitations</w:t>
      </w:r>
      <w:r>
        <w:rPr>
          <w:sz w:val="22"/>
          <w:szCs w:val="22"/>
        </w:rPr>
        <w:t>.</w:t>
      </w:r>
    </w:p>
    <w:p w14:paraId="490F4A54" w14:textId="77777777" w:rsidR="00DB153E" w:rsidRDefault="00DB153E" w:rsidP="00DB153E">
      <w:pPr>
        <w:jc w:val="both"/>
        <w:rPr>
          <w:b/>
          <w:sz w:val="22"/>
          <w:szCs w:val="22"/>
        </w:rPr>
      </w:pPr>
    </w:p>
    <w:p w14:paraId="6AA346BD" w14:textId="77777777" w:rsidR="00DB153E" w:rsidRDefault="00DB153E" w:rsidP="00DB153E">
      <w:pPr>
        <w:ind w:left="1080"/>
        <w:jc w:val="both"/>
        <w:rPr>
          <w:b/>
          <w:sz w:val="22"/>
          <w:szCs w:val="22"/>
        </w:rPr>
      </w:pPr>
    </w:p>
    <w:p w14:paraId="14DDB2C7" w14:textId="77777777" w:rsidR="00DB153E" w:rsidRPr="00CC678D" w:rsidRDefault="00DB153E" w:rsidP="00DB153E">
      <w:pPr>
        <w:numPr>
          <w:ilvl w:val="0"/>
          <w:numId w:val="11"/>
        </w:numPr>
        <w:jc w:val="both"/>
        <w:rPr>
          <w:b/>
          <w:sz w:val="22"/>
          <w:szCs w:val="22"/>
        </w:rPr>
      </w:pPr>
      <w:r>
        <w:rPr>
          <w:b/>
          <w:sz w:val="22"/>
          <w:szCs w:val="22"/>
        </w:rPr>
        <w:t>Proposals</w:t>
      </w:r>
    </w:p>
    <w:p w14:paraId="18204846" w14:textId="77777777" w:rsidR="00DB153E" w:rsidRDefault="00DB153E" w:rsidP="00DB153E">
      <w:pPr>
        <w:ind w:left="1080"/>
        <w:jc w:val="both"/>
        <w:rPr>
          <w:sz w:val="22"/>
          <w:szCs w:val="22"/>
        </w:rPr>
      </w:pPr>
      <w:r w:rsidRPr="00CC678D">
        <w:rPr>
          <w:sz w:val="22"/>
          <w:szCs w:val="22"/>
        </w:rPr>
        <w:t xml:space="preserve">To be considered, all proposals must be submitted in writing and respond to the items outlined in this RFP.  The State reserves the right to reject </w:t>
      </w:r>
      <w:r w:rsidRPr="002C3878">
        <w:rPr>
          <w:sz w:val="22"/>
          <w:szCs w:val="22"/>
        </w:rPr>
        <w:t>any non-responsive or non-conforming proposals.  Each proposal must be submitted with 2 paper copies and 2 electronic copy on CD or DVD media disk, or USB memory drive.  Please provide a</w:t>
      </w:r>
      <w:r w:rsidRPr="00710A53">
        <w:rPr>
          <w:sz w:val="22"/>
          <w:szCs w:val="22"/>
        </w:rPr>
        <w:t xml:space="preserve"> separate electronic pricing file from the rest of the RFP proposal responses.</w:t>
      </w:r>
    </w:p>
    <w:p w14:paraId="29815FF3" w14:textId="77777777" w:rsidR="00DB153E" w:rsidRDefault="00DB153E" w:rsidP="00DB153E">
      <w:pPr>
        <w:ind w:left="1080"/>
        <w:jc w:val="both"/>
        <w:rPr>
          <w:sz w:val="22"/>
          <w:szCs w:val="22"/>
        </w:rPr>
      </w:pPr>
    </w:p>
    <w:p w14:paraId="634AC1CB" w14:textId="4C220DD7" w:rsidR="00DB153E" w:rsidRDefault="00DB153E" w:rsidP="00DB153E">
      <w:pPr>
        <w:ind w:left="1080"/>
        <w:jc w:val="both"/>
        <w:rPr>
          <w:sz w:val="22"/>
          <w:szCs w:val="22"/>
        </w:rPr>
      </w:pPr>
      <w:r w:rsidRPr="00CC678D">
        <w:rPr>
          <w:sz w:val="22"/>
          <w:szCs w:val="22"/>
        </w:rPr>
        <w:t xml:space="preserve">All properly sealed and marked proposals are to be sent to the State of Delaware and received no later than </w:t>
      </w:r>
      <w:r>
        <w:rPr>
          <w:b/>
          <w:sz w:val="22"/>
          <w:szCs w:val="22"/>
        </w:rPr>
        <w:t>4</w:t>
      </w:r>
      <w:r w:rsidRPr="00CC678D">
        <w:rPr>
          <w:b/>
          <w:sz w:val="22"/>
          <w:szCs w:val="22"/>
        </w:rPr>
        <w:t>:00 PM (Local Time)</w:t>
      </w:r>
      <w:r w:rsidRPr="00CC678D">
        <w:rPr>
          <w:sz w:val="22"/>
          <w:szCs w:val="22"/>
        </w:rPr>
        <w:t xml:space="preserve"> on </w:t>
      </w:r>
      <w:r w:rsidRPr="00710A53">
        <w:rPr>
          <w:b/>
          <w:sz w:val="22"/>
          <w:szCs w:val="22"/>
          <w:highlight w:val="yellow"/>
        </w:rPr>
        <w:t xml:space="preserve">October </w:t>
      </w:r>
      <w:r w:rsidR="00C62D45">
        <w:rPr>
          <w:b/>
          <w:sz w:val="22"/>
          <w:szCs w:val="22"/>
          <w:highlight w:val="yellow"/>
        </w:rPr>
        <w:t>18</w:t>
      </w:r>
      <w:r w:rsidRPr="00710A53">
        <w:rPr>
          <w:b/>
          <w:sz w:val="22"/>
          <w:szCs w:val="22"/>
          <w:highlight w:val="yellow"/>
        </w:rPr>
        <w:t>, 2024</w:t>
      </w:r>
      <w:r>
        <w:rPr>
          <w:b/>
          <w:sz w:val="22"/>
          <w:szCs w:val="22"/>
        </w:rPr>
        <w:t>.</w:t>
      </w:r>
      <w:r w:rsidRPr="00CC678D">
        <w:rPr>
          <w:sz w:val="22"/>
          <w:szCs w:val="22"/>
        </w:rPr>
        <w:t xml:space="preserve">  The Proposals may be delivered by Express Delivery (e.g., FedEx, UPS, etc.), US Mail, or by hand to</w:t>
      </w:r>
      <w:r>
        <w:rPr>
          <w:sz w:val="22"/>
          <w:szCs w:val="22"/>
        </w:rPr>
        <w:t>:</w:t>
      </w:r>
    </w:p>
    <w:p w14:paraId="45F984C1" w14:textId="77777777" w:rsidR="00DB153E" w:rsidRDefault="00DB153E" w:rsidP="00DB153E">
      <w:pPr>
        <w:ind w:left="1080"/>
        <w:jc w:val="both"/>
        <w:rPr>
          <w:sz w:val="22"/>
          <w:szCs w:val="22"/>
        </w:rPr>
      </w:pPr>
    </w:p>
    <w:p w14:paraId="1066AB32" w14:textId="77777777" w:rsidR="00DB153E" w:rsidRPr="00710A53" w:rsidRDefault="00DB153E" w:rsidP="00DB153E">
      <w:pPr>
        <w:ind w:left="1080"/>
        <w:jc w:val="both"/>
        <w:rPr>
          <w:b/>
          <w:sz w:val="22"/>
          <w:szCs w:val="22"/>
        </w:rPr>
      </w:pPr>
      <w:r w:rsidRPr="00710A53">
        <w:rPr>
          <w:b/>
          <w:sz w:val="22"/>
          <w:szCs w:val="22"/>
        </w:rPr>
        <w:t>Rony Baltazar-Lopez</w:t>
      </w:r>
    </w:p>
    <w:p w14:paraId="4DC250CA" w14:textId="77777777" w:rsidR="00DB153E" w:rsidRPr="00710A53" w:rsidRDefault="00DB153E" w:rsidP="00DB153E">
      <w:pPr>
        <w:ind w:left="1080"/>
        <w:jc w:val="both"/>
        <w:rPr>
          <w:b/>
          <w:sz w:val="22"/>
          <w:szCs w:val="22"/>
        </w:rPr>
      </w:pPr>
      <w:r w:rsidRPr="00710A53">
        <w:rPr>
          <w:b/>
          <w:sz w:val="22"/>
          <w:szCs w:val="22"/>
        </w:rPr>
        <w:t xml:space="preserve">Department of State </w:t>
      </w:r>
    </w:p>
    <w:p w14:paraId="32A234FE" w14:textId="77777777" w:rsidR="00DB153E" w:rsidRPr="00710A53" w:rsidRDefault="00DB153E" w:rsidP="00DB153E">
      <w:pPr>
        <w:ind w:left="1080"/>
        <w:jc w:val="both"/>
        <w:rPr>
          <w:b/>
          <w:sz w:val="22"/>
          <w:szCs w:val="22"/>
        </w:rPr>
      </w:pPr>
      <w:r w:rsidRPr="00710A53">
        <w:rPr>
          <w:b/>
          <w:sz w:val="22"/>
          <w:szCs w:val="22"/>
        </w:rPr>
        <w:t>401 Federal Street, Suite 3</w:t>
      </w:r>
    </w:p>
    <w:p w14:paraId="13D7C56C" w14:textId="77777777" w:rsidR="00DB153E" w:rsidRPr="00710A53" w:rsidRDefault="00DB153E" w:rsidP="00DB153E">
      <w:pPr>
        <w:ind w:left="1080"/>
        <w:jc w:val="both"/>
        <w:rPr>
          <w:b/>
          <w:sz w:val="22"/>
          <w:szCs w:val="22"/>
        </w:rPr>
      </w:pPr>
      <w:r w:rsidRPr="00710A53">
        <w:rPr>
          <w:b/>
          <w:sz w:val="22"/>
          <w:szCs w:val="22"/>
        </w:rPr>
        <w:t>Dover, Delaware 19901</w:t>
      </w:r>
    </w:p>
    <w:p w14:paraId="57BD8F35" w14:textId="77777777" w:rsidR="00DB153E" w:rsidRPr="00710A53" w:rsidRDefault="00DB153E" w:rsidP="00DB153E">
      <w:pPr>
        <w:ind w:left="1080"/>
        <w:jc w:val="both"/>
        <w:rPr>
          <w:sz w:val="22"/>
          <w:szCs w:val="22"/>
        </w:rPr>
      </w:pPr>
      <w:r w:rsidRPr="00710A53">
        <w:rPr>
          <w:b/>
          <w:sz w:val="22"/>
          <w:szCs w:val="22"/>
        </w:rPr>
        <w:t>Rony.baltazar@delaware</w:t>
      </w:r>
      <w:r>
        <w:rPr>
          <w:b/>
          <w:sz w:val="22"/>
          <w:szCs w:val="22"/>
        </w:rPr>
        <w:t>.gov</w:t>
      </w:r>
    </w:p>
    <w:p w14:paraId="1E2BCF54" w14:textId="77777777" w:rsidR="00DB153E" w:rsidRDefault="00DB153E" w:rsidP="00DB153E">
      <w:pPr>
        <w:ind w:left="1080"/>
        <w:jc w:val="both"/>
        <w:rPr>
          <w:b/>
          <w:sz w:val="22"/>
          <w:szCs w:val="22"/>
        </w:rPr>
      </w:pPr>
    </w:p>
    <w:p w14:paraId="11BD92A6" w14:textId="0DA148E8" w:rsidR="00DB153E" w:rsidRDefault="00DB153E" w:rsidP="00DB153E">
      <w:pPr>
        <w:ind w:left="1080"/>
        <w:jc w:val="both"/>
        <w:rPr>
          <w:b/>
          <w:sz w:val="22"/>
          <w:szCs w:val="22"/>
        </w:rPr>
      </w:pPr>
      <w:r>
        <w:rPr>
          <w:b/>
          <w:sz w:val="22"/>
          <w:szCs w:val="22"/>
        </w:rPr>
        <w:t xml:space="preserve">Vendors are directed to clearly print “BID ENCLOSED” and “CONTRACT NO. </w:t>
      </w:r>
      <w:r w:rsidR="001923FC">
        <w:rPr>
          <w:b/>
          <w:sz w:val="22"/>
          <w:szCs w:val="22"/>
        </w:rPr>
        <w:t>DOS2025-DE_Ombudsperson</w:t>
      </w:r>
      <w:r>
        <w:rPr>
          <w:b/>
          <w:sz w:val="22"/>
          <w:szCs w:val="22"/>
        </w:rPr>
        <w:t>” on the outside of the bid submission package.</w:t>
      </w:r>
    </w:p>
    <w:p w14:paraId="30AFA892" w14:textId="77777777" w:rsidR="00DB153E" w:rsidRDefault="00DB153E" w:rsidP="00DB153E">
      <w:pPr>
        <w:ind w:left="1080"/>
        <w:jc w:val="both"/>
        <w:rPr>
          <w:b/>
          <w:sz w:val="22"/>
          <w:szCs w:val="22"/>
        </w:rPr>
      </w:pPr>
    </w:p>
    <w:p w14:paraId="5DE2C0B4" w14:textId="77777777" w:rsidR="00DB153E" w:rsidRDefault="00DB153E" w:rsidP="00DB153E">
      <w:pPr>
        <w:ind w:left="1080"/>
        <w:jc w:val="both"/>
        <w:rPr>
          <w:sz w:val="22"/>
          <w:szCs w:val="22"/>
        </w:rPr>
      </w:pPr>
      <w:r>
        <w:rPr>
          <w:sz w:val="22"/>
          <w:szCs w:val="22"/>
        </w:rPr>
        <w:t xml:space="preserve">Any proposal received after the Deadline for Receipt of Proposals date </w:t>
      </w:r>
      <w:r w:rsidRPr="00CC678D">
        <w:rPr>
          <w:sz w:val="22"/>
          <w:szCs w:val="22"/>
        </w:rPr>
        <w:t>shall not be considered and shall be returned unopened.  The proposing vendor bears the risk of delays in delivery</w:t>
      </w:r>
      <w:r>
        <w:rPr>
          <w:sz w:val="22"/>
          <w:szCs w:val="22"/>
        </w:rPr>
        <w:t xml:space="preserve"> and any costs for returned proposals</w:t>
      </w:r>
      <w:r w:rsidRPr="00CC678D">
        <w:rPr>
          <w:sz w:val="22"/>
          <w:szCs w:val="22"/>
        </w:rPr>
        <w:t>.  The contents of any proposal shall not be disclosed as to be made available to competing entities during the negotiation process</w:t>
      </w:r>
      <w:r>
        <w:rPr>
          <w:sz w:val="22"/>
          <w:szCs w:val="22"/>
        </w:rPr>
        <w:t>.</w:t>
      </w:r>
    </w:p>
    <w:p w14:paraId="5F07A729" w14:textId="77777777" w:rsidR="00DB153E" w:rsidRDefault="00DB153E" w:rsidP="00DB153E">
      <w:pPr>
        <w:ind w:left="1080"/>
        <w:jc w:val="both"/>
        <w:rPr>
          <w:sz w:val="22"/>
          <w:szCs w:val="22"/>
        </w:rPr>
      </w:pPr>
    </w:p>
    <w:p w14:paraId="43A4ADB4" w14:textId="77777777" w:rsidR="00DB153E" w:rsidRPr="00CC678D" w:rsidRDefault="00DB153E" w:rsidP="00DB153E">
      <w:pPr>
        <w:ind w:left="1080"/>
        <w:jc w:val="both"/>
        <w:rPr>
          <w:sz w:val="22"/>
          <w:szCs w:val="22"/>
        </w:rPr>
      </w:pPr>
      <w:r w:rsidRPr="00CC678D">
        <w:rPr>
          <w:sz w:val="22"/>
          <w:szCs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r>
        <w:rPr>
          <w:sz w:val="22"/>
          <w:szCs w:val="22"/>
        </w:rPr>
        <w:t>.</w:t>
      </w:r>
    </w:p>
    <w:p w14:paraId="1FA8BC1E" w14:textId="77777777" w:rsidR="00DB153E" w:rsidRDefault="00DB153E" w:rsidP="00DB153E">
      <w:pPr>
        <w:ind w:left="1080"/>
        <w:jc w:val="both"/>
        <w:rPr>
          <w:b/>
          <w:sz w:val="22"/>
          <w:szCs w:val="22"/>
        </w:rPr>
      </w:pPr>
    </w:p>
    <w:p w14:paraId="274589B1" w14:textId="77777777" w:rsidR="00DB153E" w:rsidRPr="00CC678D" w:rsidRDefault="00DB153E" w:rsidP="00DB153E">
      <w:pPr>
        <w:numPr>
          <w:ilvl w:val="0"/>
          <w:numId w:val="11"/>
        </w:numPr>
        <w:jc w:val="both"/>
        <w:rPr>
          <w:sz w:val="22"/>
          <w:szCs w:val="22"/>
        </w:rPr>
      </w:pPr>
      <w:r>
        <w:rPr>
          <w:b/>
          <w:sz w:val="22"/>
          <w:szCs w:val="22"/>
        </w:rPr>
        <w:t>Proposal Modifications</w:t>
      </w:r>
    </w:p>
    <w:p w14:paraId="31C00705" w14:textId="77777777" w:rsidR="00DB153E" w:rsidRPr="00CC678D" w:rsidRDefault="00DB153E" w:rsidP="00DB153E">
      <w:pPr>
        <w:ind w:left="1080"/>
        <w:jc w:val="both"/>
        <w:rPr>
          <w:sz w:val="22"/>
          <w:szCs w:val="22"/>
        </w:rPr>
      </w:pPr>
      <w:r w:rsidRPr="00CC678D">
        <w:rPr>
          <w:sz w:val="22"/>
          <w:szCs w:val="22"/>
        </w:rPr>
        <w:t>Any changes, amendments or modifications to a proposal must be made in writing, submitted in the same manner as the original response and conspicuously labeled as a change, amendment, or modification to a previously submitted proposal.  Changes, amendments, or modifications to proposals shall not be accepted or considered after the hour and date specified as the deadline for submission of proposals</w:t>
      </w:r>
      <w:r>
        <w:rPr>
          <w:sz w:val="22"/>
          <w:szCs w:val="22"/>
        </w:rPr>
        <w:t>.</w:t>
      </w:r>
    </w:p>
    <w:p w14:paraId="2EDA1BBE" w14:textId="77777777" w:rsidR="00DB153E" w:rsidRPr="00CC678D" w:rsidRDefault="00DB153E" w:rsidP="00DB153E">
      <w:pPr>
        <w:ind w:left="1080"/>
        <w:jc w:val="both"/>
        <w:rPr>
          <w:sz w:val="22"/>
          <w:szCs w:val="22"/>
        </w:rPr>
      </w:pPr>
    </w:p>
    <w:p w14:paraId="00670219" w14:textId="77777777" w:rsidR="00DB153E" w:rsidRPr="00CC678D" w:rsidRDefault="00DB153E" w:rsidP="00DB153E">
      <w:pPr>
        <w:numPr>
          <w:ilvl w:val="0"/>
          <w:numId w:val="11"/>
        </w:numPr>
        <w:jc w:val="both"/>
        <w:rPr>
          <w:b/>
          <w:sz w:val="22"/>
          <w:szCs w:val="22"/>
        </w:rPr>
      </w:pPr>
      <w:r w:rsidRPr="00CC678D">
        <w:rPr>
          <w:b/>
          <w:sz w:val="22"/>
          <w:szCs w:val="22"/>
        </w:rPr>
        <w:t>Proposal Costs and Expenses</w:t>
      </w:r>
    </w:p>
    <w:p w14:paraId="0AC823CB" w14:textId="77777777" w:rsidR="00DB153E" w:rsidRPr="00CC678D" w:rsidRDefault="00DB153E" w:rsidP="00DB153E">
      <w:pPr>
        <w:ind w:left="1080"/>
        <w:jc w:val="both"/>
        <w:rPr>
          <w:sz w:val="22"/>
          <w:szCs w:val="22"/>
        </w:rPr>
      </w:pPr>
      <w:r w:rsidRPr="00CC678D">
        <w:rPr>
          <w:sz w:val="22"/>
          <w:szCs w:val="22"/>
        </w:rPr>
        <w:t>The State of Delaware will not pay any costs incurred by any Vendor associated with any aspect of responding to this solicitation, including proposal preparation, printing or delivery, attendance at vendor’s conference, system demonstrations or negotiation process</w:t>
      </w:r>
      <w:r>
        <w:rPr>
          <w:sz w:val="22"/>
          <w:szCs w:val="22"/>
        </w:rPr>
        <w:t>.</w:t>
      </w:r>
    </w:p>
    <w:p w14:paraId="3B11EAC1" w14:textId="77777777" w:rsidR="00DB153E" w:rsidRPr="00CC678D" w:rsidRDefault="00DB153E" w:rsidP="00DB153E">
      <w:pPr>
        <w:ind w:left="1080"/>
        <w:jc w:val="both"/>
        <w:rPr>
          <w:sz w:val="22"/>
          <w:szCs w:val="22"/>
        </w:rPr>
      </w:pPr>
    </w:p>
    <w:p w14:paraId="3967C552" w14:textId="77777777" w:rsidR="00DB153E" w:rsidRPr="00CC678D" w:rsidRDefault="00DB153E" w:rsidP="00DB153E">
      <w:pPr>
        <w:numPr>
          <w:ilvl w:val="0"/>
          <w:numId w:val="11"/>
        </w:numPr>
        <w:jc w:val="both"/>
        <w:rPr>
          <w:sz w:val="22"/>
          <w:szCs w:val="22"/>
        </w:rPr>
      </w:pPr>
      <w:r>
        <w:rPr>
          <w:b/>
          <w:sz w:val="22"/>
          <w:szCs w:val="22"/>
        </w:rPr>
        <w:t>Proposal Expiration Date</w:t>
      </w:r>
    </w:p>
    <w:p w14:paraId="5D09B5D3" w14:textId="77777777" w:rsidR="00DB153E" w:rsidRDefault="00DB153E" w:rsidP="00DB153E">
      <w:pPr>
        <w:ind w:left="1080"/>
        <w:jc w:val="both"/>
        <w:rPr>
          <w:sz w:val="22"/>
          <w:szCs w:val="22"/>
        </w:rPr>
      </w:pPr>
      <w:r w:rsidRPr="00FF476D">
        <w:rPr>
          <w:sz w:val="22"/>
          <w:szCs w:val="22"/>
        </w:rPr>
        <w:t xml:space="preserve">Prices quoted in the proposal shall remain fixed and binding on the bidder at least through </w:t>
      </w:r>
      <w:r>
        <w:rPr>
          <w:sz w:val="22"/>
          <w:szCs w:val="22"/>
        </w:rPr>
        <w:t>one (1) year following the date of notification of award under this RFP</w:t>
      </w:r>
      <w:r w:rsidRPr="00FF476D">
        <w:rPr>
          <w:sz w:val="22"/>
          <w:szCs w:val="22"/>
        </w:rPr>
        <w:t>.  The State of Delaware reserves the right to ask for an extension of time if needed</w:t>
      </w:r>
      <w:r>
        <w:rPr>
          <w:sz w:val="22"/>
          <w:szCs w:val="22"/>
        </w:rPr>
        <w:t>.</w:t>
      </w:r>
    </w:p>
    <w:p w14:paraId="58915417" w14:textId="77777777" w:rsidR="00DB153E" w:rsidRPr="00CC678D" w:rsidRDefault="00DB153E" w:rsidP="00DB153E">
      <w:pPr>
        <w:jc w:val="both"/>
        <w:rPr>
          <w:sz w:val="22"/>
          <w:szCs w:val="22"/>
        </w:rPr>
      </w:pPr>
    </w:p>
    <w:p w14:paraId="5A53DA89" w14:textId="77777777" w:rsidR="00DB153E" w:rsidRPr="00FF476D" w:rsidRDefault="00DB153E" w:rsidP="00DB153E">
      <w:pPr>
        <w:numPr>
          <w:ilvl w:val="0"/>
          <w:numId w:val="11"/>
        </w:numPr>
        <w:jc w:val="both"/>
        <w:rPr>
          <w:sz w:val="22"/>
          <w:szCs w:val="22"/>
        </w:rPr>
      </w:pPr>
      <w:r>
        <w:rPr>
          <w:b/>
          <w:sz w:val="22"/>
          <w:szCs w:val="22"/>
        </w:rPr>
        <w:t>Late Proposals</w:t>
      </w:r>
    </w:p>
    <w:p w14:paraId="5DF38DFD" w14:textId="77777777" w:rsidR="00DB153E" w:rsidRPr="00FF476D" w:rsidRDefault="00DB153E" w:rsidP="00DB153E">
      <w:pPr>
        <w:ind w:left="1080"/>
        <w:jc w:val="both"/>
        <w:rPr>
          <w:sz w:val="22"/>
          <w:szCs w:val="22"/>
        </w:rPr>
      </w:pPr>
      <w:r w:rsidRPr="00FF476D">
        <w:rPr>
          <w:sz w:val="22"/>
          <w:szCs w:val="22"/>
        </w:rPr>
        <w:t>Proposals received after the specified date and time will not be accepted or considered.  To guard against premature opening, sealed proposals shall be submitted, plainly marked with the proposal title, vendor name, and time and date of the proposal opening.  Evaluation of the proposals is expected to begin shortly after the proposal due date.  To document compliance with the deadline, the proposal will be date and time stamped upon receipt</w:t>
      </w:r>
      <w:r>
        <w:rPr>
          <w:sz w:val="22"/>
          <w:szCs w:val="22"/>
        </w:rPr>
        <w:t>.</w:t>
      </w:r>
    </w:p>
    <w:p w14:paraId="639B030B" w14:textId="77777777" w:rsidR="00DB153E" w:rsidRPr="00FF476D" w:rsidRDefault="00DB153E" w:rsidP="00DB153E">
      <w:pPr>
        <w:ind w:left="1080"/>
        <w:jc w:val="both"/>
        <w:rPr>
          <w:sz w:val="22"/>
          <w:szCs w:val="22"/>
        </w:rPr>
      </w:pPr>
    </w:p>
    <w:p w14:paraId="4CD0988F" w14:textId="77777777" w:rsidR="00DB153E" w:rsidRPr="00FF476D" w:rsidRDefault="00DB153E" w:rsidP="00DB153E">
      <w:pPr>
        <w:numPr>
          <w:ilvl w:val="0"/>
          <w:numId w:val="11"/>
        </w:numPr>
        <w:jc w:val="both"/>
        <w:rPr>
          <w:sz w:val="22"/>
          <w:szCs w:val="22"/>
        </w:rPr>
      </w:pPr>
      <w:r w:rsidRPr="00FF476D">
        <w:rPr>
          <w:b/>
          <w:sz w:val="22"/>
          <w:szCs w:val="22"/>
        </w:rPr>
        <w:t>Proposal Opening</w:t>
      </w:r>
    </w:p>
    <w:p w14:paraId="79797E70" w14:textId="77777777" w:rsidR="00DB153E" w:rsidRDefault="00DB153E" w:rsidP="00DB153E">
      <w:pPr>
        <w:ind w:left="1080"/>
        <w:jc w:val="both"/>
        <w:rPr>
          <w:sz w:val="22"/>
          <w:szCs w:val="22"/>
        </w:rPr>
      </w:pPr>
      <w:r w:rsidRPr="00FF476D">
        <w:rPr>
          <w:sz w:val="22"/>
          <w:szCs w:val="22"/>
        </w:rPr>
        <w:t xml:space="preserve">The State of </w:t>
      </w:r>
      <w:smartTag w:uri="urn:schemas-microsoft-com:office:smarttags" w:element="place">
        <w:smartTag w:uri="urn:schemas-microsoft-com:office:smarttags" w:element="State">
          <w:r w:rsidRPr="00FF476D">
            <w:rPr>
              <w:sz w:val="22"/>
              <w:szCs w:val="22"/>
            </w:rPr>
            <w:t>Delaware</w:t>
          </w:r>
        </w:smartTag>
      </w:smartTag>
      <w:r w:rsidRPr="00FF476D">
        <w:rPr>
          <w:sz w:val="22"/>
          <w:szCs w:val="22"/>
        </w:rPr>
        <w:t xml:space="preserve"> will receive proposals until the date and time shown in this RFP.  Proposals will be opened in the presence of State of Delaware personnel.  Any unopened proposals will be returned to </w:t>
      </w:r>
      <w:r>
        <w:rPr>
          <w:sz w:val="22"/>
          <w:szCs w:val="22"/>
        </w:rPr>
        <w:t xml:space="preserve">the submitting </w:t>
      </w:r>
      <w:r w:rsidRPr="00FF476D">
        <w:rPr>
          <w:sz w:val="22"/>
          <w:szCs w:val="22"/>
        </w:rPr>
        <w:t>Vendor</w:t>
      </w:r>
      <w:r>
        <w:rPr>
          <w:sz w:val="22"/>
          <w:szCs w:val="22"/>
        </w:rPr>
        <w:t>.</w:t>
      </w:r>
    </w:p>
    <w:p w14:paraId="44F47C62" w14:textId="77777777" w:rsidR="00DB153E" w:rsidRDefault="00DB153E" w:rsidP="00DB153E">
      <w:pPr>
        <w:ind w:left="1080"/>
        <w:jc w:val="both"/>
        <w:rPr>
          <w:sz w:val="22"/>
          <w:szCs w:val="22"/>
        </w:rPr>
      </w:pPr>
    </w:p>
    <w:p w14:paraId="72549271" w14:textId="77777777" w:rsidR="00DB153E" w:rsidRPr="00143C0A" w:rsidRDefault="00DB153E" w:rsidP="00DB153E">
      <w:pPr>
        <w:ind w:left="1080"/>
        <w:jc w:val="both"/>
        <w:rPr>
          <w:sz w:val="20"/>
          <w:szCs w:val="22"/>
        </w:rPr>
      </w:pPr>
      <w:r w:rsidRPr="00D20CC0">
        <w:rPr>
          <w:sz w:val="22"/>
          <w:szCs w:val="22"/>
        </w:rPr>
        <w:t>There will be no public opening of proposals</w:t>
      </w:r>
      <w:r>
        <w:rPr>
          <w:sz w:val="22"/>
          <w:szCs w:val="22"/>
        </w:rPr>
        <w:t>,</w:t>
      </w:r>
      <w:r w:rsidRPr="00D20CC0">
        <w:rPr>
          <w:sz w:val="22"/>
          <w:szCs w:val="22"/>
        </w:rPr>
        <w:t xml:space="preserve"> but a public log will be kept of the names of all vendor organizations that submitted proposals.  The contents of any proposal shall not be disclosed </w:t>
      </w:r>
      <w:r w:rsidRPr="00D20CC0">
        <w:rPr>
          <w:sz w:val="22"/>
        </w:rPr>
        <w:t>in accordance with</w:t>
      </w:r>
      <w:r w:rsidRPr="00D20CC0">
        <w:rPr>
          <w:color w:val="FF0000"/>
          <w:sz w:val="22"/>
        </w:rPr>
        <w:t xml:space="preserve"> </w:t>
      </w:r>
      <w:hyperlink r:id="rId10" w:history="1">
        <w:r w:rsidRPr="00D20CC0">
          <w:rPr>
            <w:rStyle w:val="Hyperlink"/>
            <w:sz w:val="22"/>
          </w:rPr>
          <w:t>Executive Order # 31</w:t>
        </w:r>
      </w:hyperlink>
      <w:r w:rsidRPr="00D20CC0">
        <w:rPr>
          <w:color w:val="FF0000"/>
          <w:sz w:val="22"/>
        </w:rPr>
        <w:t xml:space="preserve"> </w:t>
      </w:r>
      <w:r w:rsidRPr="00D20CC0">
        <w:rPr>
          <w:sz w:val="22"/>
        </w:rPr>
        <w:t xml:space="preserve">and Title 29, Delaware Code, </w:t>
      </w:r>
      <w:hyperlink r:id="rId11" w:history="1">
        <w:r w:rsidRPr="00D20CC0">
          <w:rPr>
            <w:rStyle w:val="Hyperlink"/>
            <w:sz w:val="22"/>
          </w:rPr>
          <w:t>Chapter 100</w:t>
        </w:r>
      </w:hyperlink>
      <w:r w:rsidRPr="00D20CC0">
        <w:rPr>
          <w:sz w:val="20"/>
          <w:szCs w:val="22"/>
        </w:rPr>
        <w:t>.</w:t>
      </w:r>
    </w:p>
    <w:p w14:paraId="3182E6E6" w14:textId="77777777" w:rsidR="00DB153E" w:rsidRPr="00FF476D" w:rsidRDefault="00DB153E" w:rsidP="00DB153E">
      <w:pPr>
        <w:ind w:left="1080"/>
        <w:jc w:val="both"/>
        <w:rPr>
          <w:sz w:val="22"/>
          <w:szCs w:val="22"/>
        </w:rPr>
      </w:pPr>
    </w:p>
    <w:p w14:paraId="05E0C420" w14:textId="77777777" w:rsidR="00DB153E" w:rsidRPr="00FF476D" w:rsidRDefault="00DB153E" w:rsidP="00DB153E">
      <w:pPr>
        <w:numPr>
          <w:ilvl w:val="0"/>
          <w:numId w:val="11"/>
        </w:numPr>
        <w:jc w:val="both"/>
        <w:rPr>
          <w:sz w:val="22"/>
          <w:szCs w:val="22"/>
        </w:rPr>
      </w:pPr>
      <w:r w:rsidRPr="00FF476D">
        <w:rPr>
          <w:b/>
          <w:sz w:val="22"/>
          <w:szCs w:val="22"/>
        </w:rPr>
        <w:t>Non-Conforming Proposals</w:t>
      </w:r>
    </w:p>
    <w:p w14:paraId="1AD0A671" w14:textId="77777777" w:rsidR="00DB153E" w:rsidRPr="00FF476D" w:rsidRDefault="00DB153E" w:rsidP="00DB153E">
      <w:pPr>
        <w:ind w:left="1080"/>
        <w:jc w:val="both"/>
        <w:rPr>
          <w:sz w:val="22"/>
          <w:szCs w:val="22"/>
        </w:rPr>
      </w:pPr>
      <w:r w:rsidRPr="00FF476D">
        <w:rPr>
          <w:sz w:val="22"/>
          <w:szCs w:val="22"/>
        </w:rPr>
        <w:t>Non-conforming proposals will not be considered.  Non-conforming proposals are defined as those that do not meet the requirements of this RFP.  The determination of whether an RFP requirement is substantive, or a mere formality shall reside solely within the State of Delaware</w:t>
      </w:r>
      <w:r>
        <w:rPr>
          <w:sz w:val="22"/>
          <w:szCs w:val="22"/>
        </w:rPr>
        <w:t>.</w:t>
      </w:r>
    </w:p>
    <w:p w14:paraId="518DF3F9" w14:textId="77777777" w:rsidR="00DB153E" w:rsidRPr="00FF476D" w:rsidRDefault="00DB153E" w:rsidP="00DB153E">
      <w:pPr>
        <w:ind w:left="1080"/>
        <w:jc w:val="both"/>
        <w:rPr>
          <w:sz w:val="22"/>
          <w:szCs w:val="22"/>
        </w:rPr>
      </w:pPr>
    </w:p>
    <w:p w14:paraId="4DD576C4" w14:textId="77777777" w:rsidR="00DB153E" w:rsidRPr="00FF476D" w:rsidRDefault="00DB153E" w:rsidP="00DB153E">
      <w:pPr>
        <w:numPr>
          <w:ilvl w:val="0"/>
          <w:numId w:val="11"/>
        </w:numPr>
        <w:jc w:val="both"/>
        <w:rPr>
          <w:sz w:val="22"/>
          <w:szCs w:val="22"/>
        </w:rPr>
      </w:pPr>
      <w:r w:rsidRPr="00FF476D">
        <w:rPr>
          <w:b/>
          <w:sz w:val="22"/>
          <w:szCs w:val="22"/>
        </w:rPr>
        <w:t>Concise Proposals</w:t>
      </w:r>
    </w:p>
    <w:p w14:paraId="113A18D8" w14:textId="77777777" w:rsidR="00DB153E" w:rsidRPr="00FF476D" w:rsidRDefault="00DB153E" w:rsidP="00DB153E">
      <w:pPr>
        <w:ind w:left="1080"/>
        <w:jc w:val="both"/>
        <w:rPr>
          <w:sz w:val="22"/>
          <w:szCs w:val="22"/>
        </w:rPr>
      </w:pPr>
      <w:r w:rsidRPr="00FF476D">
        <w:rPr>
          <w:sz w:val="22"/>
          <w:szCs w:val="22"/>
        </w:rPr>
        <w:t xml:space="preserve">The State of </w:t>
      </w:r>
      <w:smartTag w:uri="urn:schemas-microsoft-com:office:smarttags" w:element="place">
        <w:smartTag w:uri="urn:schemas-microsoft-com:office:smarttags" w:element="State">
          <w:r w:rsidRPr="00FF476D">
            <w:rPr>
              <w:sz w:val="22"/>
              <w:szCs w:val="22"/>
            </w:rPr>
            <w:t>Delaware</w:t>
          </w:r>
        </w:smartTag>
      </w:smartTag>
      <w:r w:rsidRPr="00FF476D">
        <w:rPr>
          <w:sz w:val="22"/>
          <w:szCs w:val="22"/>
        </w:rPr>
        <w:t xml:space="preserv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w:t>
      </w:r>
      <w:smartTag w:uri="urn:schemas-microsoft-com:office:smarttags" w:element="place">
        <w:smartTag w:uri="urn:schemas-microsoft-com:office:smarttags" w:element="State">
          <w:r w:rsidRPr="00FF476D">
            <w:rPr>
              <w:sz w:val="22"/>
              <w:szCs w:val="22"/>
            </w:rPr>
            <w:t>Delaware</w:t>
          </w:r>
        </w:smartTag>
      </w:smartTag>
      <w:r w:rsidRPr="00FF476D">
        <w:rPr>
          <w:sz w:val="22"/>
          <w:szCs w:val="22"/>
        </w:rPr>
        <w:t>’s interest is in the quality and responsiveness of the proposal.</w:t>
      </w:r>
    </w:p>
    <w:p w14:paraId="7CD7CF90" w14:textId="77777777" w:rsidR="00DB153E" w:rsidRDefault="00DB153E" w:rsidP="00DB153E">
      <w:pPr>
        <w:ind w:left="1080"/>
        <w:jc w:val="both"/>
        <w:rPr>
          <w:sz w:val="22"/>
          <w:szCs w:val="22"/>
        </w:rPr>
      </w:pPr>
    </w:p>
    <w:p w14:paraId="7E42B0E2" w14:textId="77777777" w:rsidR="00DB153E" w:rsidRPr="00FF476D" w:rsidRDefault="00DB153E" w:rsidP="00DB153E">
      <w:pPr>
        <w:numPr>
          <w:ilvl w:val="0"/>
          <w:numId w:val="11"/>
        </w:numPr>
        <w:jc w:val="both"/>
        <w:rPr>
          <w:sz w:val="22"/>
          <w:szCs w:val="22"/>
        </w:rPr>
      </w:pPr>
      <w:r>
        <w:rPr>
          <w:b/>
          <w:sz w:val="22"/>
          <w:szCs w:val="22"/>
        </w:rPr>
        <w:t>Realistic Proposals</w:t>
      </w:r>
    </w:p>
    <w:p w14:paraId="5F88CBC1" w14:textId="77777777" w:rsidR="00DB153E" w:rsidRPr="00FF476D" w:rsidRDefault="00DB153E" w:rsidP="00DB153E">
      <w:pPr>
        <w:ind w:left="1080"/>
        <w:jc w:val="both"/>
        <w:rPr>
          <w:sz w:val="22"/>
          <w:szCs w:val="22"/>
        </w:rPr>
      </w:pPr>
      <w:r w:rsidRPr="00FF476D">
        <w:rPr>
          <w:sz w:val="22"/>
          <w:szCs w:val="22"/>
        </w:rPr>
        <w:t xml:space="preserve">It is the expectation of the State of </w:t>
      </w:r>
      <w:smartTag w:uri="urn:schemas-microsoft-com:office:smarttags" w:element="place">
        <w:smartTag w:uri="urn:schemas-microsoft-com:office:smarttags" w:element="State">
          <w:r w:rsidRPr="00FF476D">
            <w:rPr>
              <w:sz w:val="22"/>
              <w:szCs w:val="22"/>
            </w:rPr>
            <w:t>Delaware</w:t>
          </w:r>
        </w:smartTag>
      </w:smartTag>
      <w:r w:rsidRPr="00FF476D">
        <w:rPr>
          <w:sz w:val="22"/>
          <w:szCs w:val="22"/>
        </w:rPr>
        <w:t xml:space="preserv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r>
        <w:rPr>
          <w:sz w:val="22"/>
          <w:szCs w:val="22"/>
        </w:rPr>
        <w:t>.</w:t>
      </w:r>
    </w:p>
    <w:p w14:paraId="1DFD9C7B" w14:textId="77777777" w:rsidR="00DB153E" w:rsidRPr="00FF476D" w:rsidRDefault="00DB153E" w:rsidP="00DB153E">
      <w:pPr>
        <w:ind w:left="1080"/>
        <w:jc w:val="both"/>
        <w:rPr>
          <w:sz w:val="22"/>
          <w:szCs w:val="22"/>
        </w:rPr>
      </w:pPr>
    </w:p>
    <w:p w14:paraId="2568EDB5" w14:textId="77777777" w:rsidR="00DB153E" w:rsidRPr="00FF476D" w:rsidRDefault="00DB153E" w:rsidP="00DB153E">
      <w:pPr>
        <w:ind w:left="1080"/>
        <w:jc w:val="both"/>
        <w:rPr>
          <w:sz w:val="22"/>
          <w:szCs w:val="22"/>
        </w:rPr>
      </w:pPr>
      <w:r w:rsidRPr="00FF476D">
        <w:rPr>
          <w:sz w:val="22"/>
          <w:szCs w:val="22"/>
        </w:rPr>
        <w:t>The State of Delaware shall bear no responsibility or increase obligation for a vendor’s failure to accurately estimate the costs or resources required to meet the obligations defined in the proposal</w:t>
      </w:r>
      <w:r>
        <w:rPr>
          <w:sz w:val="22"/>
          <w:szCs w:val="22"/>
        </w:rPr>
        <w:t>.</w:t>
      </w:r>
    </w:p>
    <w:p w14:paraId="4573F61F" w14:textId="77777777" w:rsidR="00DB153E" w:rsidRPr="00FF476D" w:rsidRDefault="00DB153E" w:rsidP="00DB153E">
      <w:pPr>
        <w:ind w:left="1080"/>
        <w:jc w:val="both"/>
        <w:rPr>
          <w:sz w:val="22"/>
          <w:szCs w:val="22"/>
        </w:rPr>
      </w:pPr>
    </w:p>
    <w:p w14:paraId="0CB5D40A" w14:textId="77777777" w:rsidR="00DB153E" w:rsidRPr="00FF476D" w:rsidRDefault="00DB153E" w:rsidP="00DB153E">
      <w:pPr>
        <w:numPr>
          <w:ilvl w:val="0"/>
          <w:numId w:val="11"/>
        </w:numPr>
        <w:jc w:val="both"/>
        <w:rPr>
          <w:sz w:val="22"/>
          <w:szCs w:val="22"/>
        </w:rPr>
      </w:pPr>
      <w:r w:rsidRPr="00FF476D">
        <w:rPr>
          <w:b/>
          <w:sz w:val="22"/>
          <w:szCs w:val="22"/>
        </w:rPr>
        <w:t>Confidentiality of Documents</w:t>
      </w:r>
    </w:p>
    <w:p w14:paraId="36942FC4" w14:textId="77777777" w:rsidR="00DB153E" w:rsidRPr="00B042F0" w:rsidRDefault="00DB153E" w:rsidP="00DB153E">
      <w:pPr>
        <w:pStyle w:val="ListParagraph"/>
        <w:ind w:left="1080"/>
        <w:jc w:val="both"/>
        <w:rPr>
          <w:rFonts w:ascii="Arial" w:hAnsi="Arial" w:cs="Arial"/>
          <w:sz w:val="22"/>
          <w:szCs w:val="22"/>
        </w:rPr>
      </w:pPr>
      <w:r w:rsidRPr="00B042F0">
        <w:rPr>
          <w:rFonts w:ascii="Arial" w:hAnsi="Arial" w:cs="Arial"/>
          <w:sz w:val="22"/>
          <w:szCs w:val="22"/>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6DF94B84" w14:textId="77777777" w:rsidR="00DB153E" w:rsidRPr="00B042F0" w:rsidRDefault="00DB153E" w:rsidP="00DB153E">
      <w:pPr>
        <w:pStyle w:val="ListParagraph"/>
        <w:ind w:left="1080"/>
        <w:jc w:val="both"/>
        <w:rPr>
          <w:rFonts w:ascii="Arial" w:hAnsi="Arial" w:cs="Arial"/>
          <w:sz w:val="22"/>
          <w:szCs w:val="22"/>
        </w:rPr>
      </w:pPr>
      <w:r w:rsidRPr="00B042F0">
        <w:rPr>
          <w:rFonts w:ascii="Arial" w:hAnsi="Arial" w:cs="Arial"/>
          <w:sz w:val="22"/>
          <w:szCs w:val="22"/>
        </w:rPr>
        <w:t xml:space="preserve"> </w:t>
      </w:r>
    </w:p>
    <w:p w14:paraId="0FD2F494" w14:textId="77777777" w:rsidR="00DB153E" w:rsidRPr="00B042F0" w:rsidRDefault="00DB153E" w:rsidP="00DB153E">
      <w:pPr>
        <w:pStyle w:val="ListParagraph"/>
        <w:ind w:left="1080"/>
        <w:jc w:val="both"/>
        <w:rPr>
          <w:rFonts w:ascii="Arial" w:hAnsi="Arial" w:cs="Arial"/>
          <w:sz w:val="22"/>
          <w:szCs w:val="22"/>
        </w:rPr>
      </w:pPr>
      <w:r w:rsidRPr="00B042F0">
        <w:rPr>
          <w:rFonts w:ascii="Arial" w:hAnsi="Arial" w:cs="Arial"/>
          <w:sz w:val="22"/>
          <w:szCs w:val="22"/>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2AFD7B5A" w14:textId="77777777" w:rsidR="00DB153E" w:rsidRPr="00B042F0" w:rsidRDefault="00DB153E" w:rsidP="00DB153E">
      <w:pPr>
        <w:pStyle w:val="ListParagraph"/>
        <w:ind w:left="1080"/>
        <w:jc w:val="both"/>
        <w:rPr>
          <w:rFonts w:ascii="Arial" w:hAnsi="Arial" w:cs="Arial"/>
          <w:sz w:val="22"/>
          <w:szCs w:val="22"/>
        </w:rPr>
      </w:pPr>
      <w:r w:rsidRPr="00B042F0">
        <w:rPr>
          <w:rFonts w:ascii="Arial" w:hAnsi="Arial" w:cs="Arial"/>
          <w:sz w:val="22"/>
          <w:szCs w:val="22"/>
        </w:rPr>
        <w:t xml:space="preserve">  </w:t>
      </w:r>
    </w:p>
    <w:p w14:paraId="5971FE44" w14:textId="77777777" w:rsidR="00DB153E" w:rsidRPr="00B042F0" w:rsidRDefault="00DB153E" w:rsidP="00DB153E">
      <w:pPr>
        <w:pStyle w:val="ListParagraph"/>
        <w:ind w:left="1080"/>
        <w:jc w:val="both"/>
        <w:rPr>
          <w:rFonts w:ascii="Arial" w:hAnsi="Arial" w:cs="Arial"/>
          <w:sz w:val="22"/>
          <w:szCs w:val="22"/>
        </w:rPr>
      </w:pPr>
      <w:r w:rsidRPr="00B042F0">
        <w:rPr>
          <w:rFonts w:ascii="Arial" w:hAnsi="Arial" w:cs="Arial"/>
          <w:sz w:val="22"/>
          <w:szCs w:val="22"/>
        </w:rPr>
        <w:t xml:space="preserve">In order to allow the State to assess its ability to protect a vendor’s confidential business information, vendors will be permitted to designate appropriate portions of their proposal as confidential business information.  </w:t>
      </w:r>
    </w:p>
    <w:p w14:paraId="053456FD" w14:textId="77777777" w:rsidR="00DB153E" w:rsidRPr="00B042F0" w:rsidRDefault="00DB153E" w:rsidP="00DB153E">
      <w:pPr>
        <w:pStyle w:val="ListParagraph"/>
        <w:ind w:left="1080"/>
        <w:jc w:val="both"/>
        <w:rPr>
          <w:rFonts w:ascii="Arial" w:hAnsi="Arial" w:cs="Arial"/>
          <w:sz w:val="22"/>
          <w:szCs w:val="22"/>
        </w:rPr>
      </w:pPr>
    </w:p>
    <w:p w14:paraId="43F9EB0C" w14:textId="77777777" w:rsidR="00DB153E" w:rsidRPr="00B042F0" w:rsidRDefault="00DB153E" w:rsidP="00DB153E">
      <w:pPr>
        <w:pStyle w:val="ListParagraph"/>
        <w:ind w:left="1080"/>
        <w:jc w:val="both"/>
        <w:rPr>
          <w:rFonts w:ascii="Arial" w:hAnsi="Arial" w:cs="Arial"/>
          <w:sz w:val="22"/>
          <w:szCs w:val="22"/>
        </w:rPr>
      </w:pPr>
      <w:r w:rsidRPr="00B042F0">
        <w:rPr>
          <w:rFonts w:ascii="Arial" w:hAnsi="Arial" w:cs="Arial"/>
          <w:sz w:val="22"/>
          <w:szCs w:val="22"/>
        </w:rPr>
        <w:t>Vendor(s) may submit portions of a proposal considered to be confidential business information in a separate, sealed envelope labeled “Confidential Business Information” and include the specific RFP number.  The envelope must contain a letter from the vendor’s legal counsel describing the documents in the envelope, representing in good faith that the information in each document is not “public record” as defined by 29 Del. C. § 10002, and briefly stating the reasons that each document meets the said definitions.</w:t>
      </w:r>
    </w:p>
    <w:p w14:paraId="65BAFB9B" w14:textId="77777777" w:rsidR="00DB153E" w:rsidRPr="00B042F0" w:rsidRDefault="00DB153E" w:rsidP="00DB153E">
      <w:pPr>
        <w:pStyle w:val="ListParagraph"/>
        <w:ind w:left="1080"/>
        <w:jc w:val="both"/>
        <w:rPr>
          <w:rFonts w:ascii="Arial" w:hAnsi="Arial" w:cs="Arial"/>
          <w:sz w:val="22"/>
          <w:szCs w:val="22"/>
        </w:rPr>
      </w:pPr>
    </w:p>
    <w:p w14:paraId="515357C1" w14:textId="77777777" w:rsidR="00DB153E" w:rsidRPr="00B042F0" w:rsidRDefault="00DB153E" w:rsidP="00DB153E">
      <w:pPr>
        <w:pStyle w:val="ListParagraph"/>
        <w:ind w:left="1080"/>
        <w:jc w:val="both"/>
        <w:rPr>
          <w:rFonts w:ascii="Arial" w:hAnsi="Arial" w:cs="Arial"/>
          <w:sz w:val="22"/>
          <w:szCs w:val="22"/>
        </w:rPr>
      </w:pPr>
      <w:r w:rsidRPr="00B042F0">
        <w:rPr>
          <w:rFonts w:ascii="Arial" w:hAnsi="Arial" w:cs="Arial"/>
          <w:sz w:val="22"/>
          <w:szCs w:val="22"/>
        </w:rPr>
        <w:t>Upon receipt of a proposal accompanied by such a separate, sealed envelope, the State of Delaware will open the envelope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55A56EA" w14:textId="77777777" w:rsidR="00DB153E" w:rsidRPr="00FF476D" w:rsidRDefault="00DB153E" w:rsidP="00DB153E">
      <w:pPr>
        <w:ind w:left="1080"/>
        <w:jc w:val="both"/>
        <w:rPr>
          <w:sz w:val="22"/>
          <w:szCs w:val="22"/>
        </w:rPr>
      </w:pPr>
    </w:p>
    <w:p w14:paraId="75C513A4" w14:textId="77777777" w:rsidR="00DB153E" w:rsidRPr="00FF476D" w:rsidRDefault="00DB153E" w:rsidP="00DB153E">
      <w:pPr>
        <w:numPr>
          <w:ilvl w:val="0"/>
          <w:numId w:val="11"/>
        </w:numPr>
        <w:jc w:val="both"/>
        <w:rPr>
          <w:sz w:val="22"/>
          <w:szCs w:val="22"/>
        </w:rPr>
      </w:pPr>
      <w:r w:rsidRPr="00FF476D">
        <w:rPr>
          <w:b/>
          <w:sz w:val="22"/>
          <w:szCs w:val="22"/>
        </w:rPr>
        <w:t>Multi-Vendor Solutions (Joint Ventures)</w:t>
      </w:r>
    </w:p>
    <w:p w14:paraId="248F631B" w14:textId="77777777" w:rsidR="00DB153E" w:rsidRDefault="00DB153E" w:rsidP="00DB153E">
      <w:pPr>
        <w:ind w:left="1080"/>
        <w:jc w:val="both"/>
        <w:rPr>
          <w:sz w:val="22"/>
          <w:szCs w:val="22"/>
        </w:rPr>
      </w:pPr>
      <w:r w:rsidRPr="00FF476D">
        <w:rPr>
          <w:sz w:val="22"/>
          <w:szCs w:val="22"/>
        </w:rPr>
        <w:t>Multi-vendor solutions (joint ventures) will be allowed only if one of the venture partners is designated as the “</w:t>
      </w:r>
      <w:r w:rsidRPr="00FF476D">
        <w:rPr>
          <w:b/>
          <w:sz w:val="22"/>
          <w:szCs w:val="22"/>
        </w:rPr>
        <w:t>prime contractor</w:t>
      </w:r>
      <w:r w:rsidRPr="00FF476D">
        <w:rPr>
          <w:sz w:val="22"/>
          <w:szCs w:val="22"/>
        </w:rPr>
        <w:t>”. The “</w:t>
      </w:r>
      <w:r w:rsidRPr="00FF476D">
        <w:rPr>
          <w:b/>
          <w:sz w:val="22"/>
          <w:szCs w:val="22"/>
        </w:rPr>
        <w:t>prime contractor</w:t>
      </w:r>
      <w:r w:rsidRPr="00FF476D">
        <w:rPr>
          <w:sz w:val="22"/>
          <w:szCs w:val="22"/>
        </w:rPr>
        <w:t xml:space="preserve">”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w:t>
      </w:r>
      <w:smartTag w:uri="urn:schemas-microsoft-com:office:smarttags" w:element="place">
        <w:smartTag w:uri="urn:schemas-microsoft-com:office:smarttags" w:element="State">
          <w:r w:rsidRPr="00FF476D">
            <w:rPr>
              <w:sz w:val="22"/>
              <w:szCs w:val="22"/>
            </w:rPr>
            <w:t>Delaware</w:t>
          </w:r>
        </w:smartTag>
      </w:smartTag>
      <w:r w:rsidRPr="00FF476D">
        <w:rPr>
          <w:sz w:val="22"/>
          <w:szCs w:val="22"/>
        </w:rPr>
        <w:t>,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r>
        <w:rPr>
          <w:sz w:val="22"/>
          <w:szCs w:val="22"/>
        </w:rPr>
        <w:t>.</w:t>
      </w:r>
    </w:p>
    <w:p w14:paraId="2BD9C546" w14:textId="77777777" w:rsidR="00DB153E" w:rsidRDefault="00DB153E" w:rsidP="00DB153E">
      <w:pPr>
        <w:ind w:left="1080"/>
        <w:jc w:val="both"/>
        <w:rPr>
          <w:sz w:val="22"/>
          <w:szCs w:val="22"/>
        </w:rPr>
      </w:pPr>
    </w:p>
    <w:p w14:paraId="5C71C653" w14:textId="77777777" w:rsidR="00DB153E" w:rsidRDefault="00DB153E" w:rsidP="00DB153E">
      <w:pPr>
        <w:ind w:left="1080"/>
        <w:jc w:val="both"/>
        <w:rPr>
          <w:sz w:val="22"/>
          <w:szCs w:val="22"/>
        </w:rPr>
      </w:pPr>
      <w:r w:rsidRPr="00C07D64">
        <w:rPr>
          <w:sz w:val="22"/>
          <w:szCs w:val="22"/>
        </w:rPr>
        <w:t>Multi-vendor proposals must be a consolidated response with all cost included in the cost summary.  Where necessary, RFP response pages are to be duplicated for each vendor</w:t>
      </w:r>
      <w:r>
        <w:rPr>
          <w:sz w:val="22"/>
          <w:szCs w:val="22"/>
        </w:rPr>
        <w:t>.</w:t>
      </w:r>
    </w:p>
    <w:p w14:paraId="13D24B53" w14:textId="77777777" w:rsidR="00DB153E" w:rsidRDefault="00DB153E" w:rsidP="00DB153E">
      <w:pPr>
        <w:ind w:left="1080"/>
        <w:jc w:val="both"/>
        <w:rPr>
          <w:sz w:val="22"/>
          <w:szCs w:val="22"/>
        </w:rPr>
      </w:pPr>
    </w:p>
    <w:p w14:paraId="05A07B95" w14:textId="77777777" w:rsidR="00DB153E" w:rsidRDefault="00DB153E" w:rsidP="00DB153E">
      <w:pPr>
        <w:numPr>
          <w:ilvl w:val="0"/>
          <w:numId w:val="12"/>
        </w:numPr>
        <w:jc w:val="both"/>
        <w:rPr>
          <w:sz w:val="22"/>
          <w:szCs w:val="22"/>
        </w:rPr>
      </w:pPr>
      <w:r>
        <w:rPr>
          <w:b/>
          <w:sz w:val="22"/>
          <w:szCs w:val="22"/>
        </w:rPr>
        <w:t>Primary Vendor</w:t>
      </w:r>
    </w:p>
    <w:p w14:paraId="78B1C117" w14:textId="77777777" w:rsidR="00DB153E" w:rsidRDefault="00DB153E" w:rsidP="00DB153E">
      <w:pPr>
        <w:ind w:left="1440"/>
        <w:jc w:val="both"/>
        <w:rPr>
          <w:sz w:val="22"/>
          <w:szCs w:val="22"/>
        </w:rPr>
      </w:pPr>
      <w:r w:rsidRPr="00474740">
        <w:rPr>
          <w:sz w:val="22"/>
          <w:szCs w:val="22"/>
        </w:rPr>
        <w:t xml:space="preserve">The State of </w:t>
      </w:r>
      <w:smartTag w:uri="urn:schemas-microsoft-com:office:smarttags" w:element="place">
        <w:smartTag w:uri="urn:schemas-microsoft-com:office:smarttags" w:element="State">
          <w:r w:rsidRPr="00474740">
            <w:rPr>
              <w:sz w:val="22"/>
              <w:szCs w:val="22"/>
            </w:rPr>
            <w:t>Delaware</w:t>
          </w:r>
        </w:smartTag>
      </w:smartTag>
      <w:r w:rsidRPr="00474740">
        <w:rPr>
          <w:sz w:val="22"/>
          <w:szCs w:val="22"/>
        </w:rPr>
        <w:t xml:space="preserve"> expects to negotiate and contract with only one “prime vendor”.  The State of </w:t>
      </w:r>
      <w:smartTag w:uri="urn:schemas-microsoft-com:office:smarttags" w:element="place">
        <w:smartTag w:uri="urn:schemas-microsoft-com:office:smarttags" w:element="State">
          <w:r w:rsidRPr="00474740">
            <w:rPr>
              <w:sz w:val="22"/>
              <w:szCs w:val="22"/>
            </w:rPr>
            <w:t>Delaware</w:t>
          </w:r>
        </w:smartTag>
      </w:smartTag>
      <w:r w:rsidRPr="00474740">
        <w:rPr>
          <w:sz w:val="22"/>
          <w:szCs w:val="22"/>
        </w:rPr>
        <w:t xml:space="preserve"> will not accept any proposals that reflect an equal teaming arrangement or from vendors who are co-bidding on this RFP.  The prime vendor will be responsible for the management of all subcontractors. </w:t>
      </w:r>
    </w:p>
    <w:p w14:paraId="564997E0" w14:textId="77777777" w:rsidR="00DB153E" w:rsidRPr="00474740" w:rsidRDefault="00DB153E" w:rsidP="00DB153E">
      <w:pPr>
        <w:ind w:left="2880"/>
        <w:jc w:val="both"/>
        <w:rPr>
          <w:sz w:val="22"/>
          <w:szCs w:val="22"/>
        </w:rPr>
      </w:pPr>
    </w:p>
    <w:p w14:paraId="6054446A" w14:textId="77777777" w:rsidR="00DB153E" w:rsidRDefault="00DB153E" w:rsidP="00DB153E">
      <w:pPr>
        <w:ind w:left="1440"/>
        <w:jc w:val="both"/>
        <w:rPr>
          <w:sz w:val="22"/>
          <w:szCs w:val="22"/>
        </w:rPr>
      </w:pPr>
      <w:r w:rsidRPr="00474740">
        <w:rPr>
          <w:sz w:val="22"/>
          <w:szCs w:val="22"/>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r>
        <w:rPr>
          <w:sz w:val="22"/>
          <w:szCs w:val="22"/>
        </w:rPr>
        <w:t>.</w:t>
      </w:r>
    </w:p>
    <w:p w14:paraId="1BD180C2" w14:textId="77777777" w:rsidR="00DB153E" w:rsidRDefault="00DB153E" w:rsidP="00DB153E">
      <w:pPr>
        <w:ind w:left="1440"/>
        <w:jc w:val="both"/>
        <w:rPr>
          <w:sz w:val="22"/>
          <w:szCs w:val="22"/>
        </w:rPr>
      </w:pPr>
    </w:p>
    <w:p w14:paraId="4F455BAE" w14:textId="77777777" w:rsidR="00DB153E" w:rsidRDefault="00DB153E" w:rsidP="00DB153E">
      <w:pPr>
        <w:ind w:left="1440"/>
        <w:jc w:val="both"/>
        <w:rPr>
          <w:sz w:val="22"/>
          <w:szCs w:val="22"/>
        </w:rPr>
      </w:pPr>
      <w:r w:rsidRPr="00C07D64">
        <w:rPr>
          <w:sz w:val="22"/>
          <w:szCs w:val="22"/>
        </w:rPr>
        <w:t xml:space="preserve">Nothing in this section shall prohibit the State of Delaware from the full exercise of its options under Section </w:t>
      </w:r>
      <w:r w:rsidRPr="00AB00A7">
        <w:rPr>
          <w:sz w:val="22"/>
          <w:szCs w:val="22"/>
        </w:rPr>
        <w:t>IV.B.18 regarding</w:t>
      </w:r>
      <w:r w:rsidRPr="00C07D64">
        <w:rPr>
          <w:sz w:val="22"/>
          <w:szCs w:val="22"/>
        </w:rPr>
        <w:t xml:space="preserve"> multiple source contracting</w:t>
      </w:r>
      <w:r>
        <w:rPr>
          <w:sz w:val="22"/>
          <w:szCs w:val="22"/>
        </w:rPr>
        <w:t>.</w:t>
      </w:r>
    </w:p>
    <w:p w14:paraId="32DB0DCF" w14:textId="77777777" w:rsidR="00DB153E" w:rsidRDefault="00DB153E" w:rsidP="00DB153E">
      <w:pPr>
        <w:numPr>
          <w:ilvl w:val="0"/>
          <w:numId w:val="12"/>
        </w:numPr>
        <w:jc w:val="both"/>
        <w:rPr>
          <w:sz w:val="22"/>
          <w:szCs w:val="22"/>
        </w:rPr>
      </w:pPr>
      <w:r>
        <w:rPr>
          <w:b/>
          <w:sz w:val="22"/>
          <w:szCs w:val="22"/>
        </w:rPr>
        <w:t>Sub-contracting</w:t>
      </w:r>
    </w:p>
    <w:p w14:paraId="18AD91BF" w14:textId="77777777" w:rsidR="00DB153E" w:rsidRDefault="00DB153E" w:rsidP="00DB153E">
      <w:pPr>
        <w:ind w:left="1440"/>
        <w:jc w:val="both"/>
        <w:rPr>
          <w:sz w:val="22"/>
          <w:szCs w:val="22"/>
        </w:rPr>
      </w:pPr>
      <w:r w:rsidRPr="000B4C9D">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r>
        <w:rPr>
          <w:sz w:val="22"/>
          <w:szCs w:val="22"/>
        </w:rPr>
        <w:t>.</w:t>
      </w:r>
    </w:p>
    <w:p w14:paraId="55BD142B" w14:textId="77777777" w:rsidR="00DB153E" w:rsidRDefault="00DB153E" w:rsidP="00DB153E">
      <w:pPr>
        <w:ind w:left="1440"/>
        <w:jc w:val="both"/>
        <w:rPr>
          <w:sz w:val="22"/>
          <w:szCs w:val="22"/>
        </w:rPr>
      </w:pPr>
    </w:p>
    <w:p w14:paraId="51BB8FE9" w14:textId="77777777" w:rsidR="00DB153E" w:rsidRDefault="00DB153E" w:rsidP="00DB153E">
      <w:pPr>
        <w:ind w:left="1440"/>
        <w:jc w:val="both"/>
        <w:rPr>
          <w:sz w:val="22"/>
          <w:szCs w:val="22"/>
        </w:rPr>
      </w:pPr>
      <w:r w:rsidRPr="000B4C9D">
        <w:rPr>
          <w:sz w:val="22"/>
          <w:szCs w:val="22"/>
        </w:rPr>
        <w:t xml:space="preserve">Use of subcontractors must be clearly explained in the proposal, and major subcontractors must be identified by name.  </w:t>
      </w:r>
      <w:r w:rsidRPr="000B4C9D">
        <w:rPr>
          <w:b/>
          <w:sz w:val="22"/>
          <w:szCs w:val="22"/>
          <w:u w:val="single"/>
        </w:rPr>
        <w:t>The prime vendor shall be wholly responsible for the entire contract performance whether or not subcontractors are used</w:t>
      </w:r>
      <w:r>
        <w:rPr>
          <w:b/>
          <w:sz w:val="22"/>
          <w:szCs w:val="22"/>
        </w:rPr>
        <w:t>.</w:t>
      </w:r>
      <w:r w:rsidRPr="000B4C9D">
        <w:rPr>
          <w:sz w:val="22"/>
          <w:szCs w:val="22"/>
        </w:rPr>
        <w:t xml:space="preserve">  Any sub-contractors must be approved by State of Delaware</w:t>
      </w:r>
      <w:r>
        <w:rPr>
          <w:sz w:val="22"/>
          <w:szCs w:val="22"/>
        </w:rPr>
        <w:t>.</w:t>
      </w:r>
    </w:p>
    <w:p w14:paraId="238CB2C4" w14:textId="77777777" w:rsidR="00DB153E" w:rsidRDefault="00DB153E" w:rsidP="00DB153E">
      <w:pPr>
        <w:ind w:left="1440"/>
        <w:jc w:val="both"/>
        <w:rPr>
          <w:sz w:val="22"/>
          <w:szCs w:val="22"/>
        </w:rPr>
      </w:pPr>
    </w:p>
    <w:p w14:paraId="67B2C9DD" w14:textId="77777777" w:rsidR="00DB153E" w:rsidRDefault="00DB153E" w:rsidP="00DB153E">
      <w:pPr>
        <w:numPr>
          <w:ilvl w:val="0"/>
          <w:numId w:val="12"/>
        </w:numPr>
        <w:jc w:val="both"/>
        <w:rPr>
          <w:sz w:val="22"/>
          <w:szCs w:val="22"/>
        </w:rPr>
      </w:pPr>
      <w:r>
        <w:rPr>
          <w:b/>
          <w:sz w:val="22"/>
          <w:szCs w:val="22"/>
        </w:rPr>
        <w:t>Multiple Proposals</w:t>
      </w:r>
    </w:p>
    <w:p w14:paraId="50F71A1F" w14:textId="77777777" w:rsidR="00DB153E" w:rsidRPr="00FF476D" w:rsidRDefault="00DB153E" w:rsidP="00DB153E">
      <w:pPr>
        <w:ind w:left="1440"/>
        <w:jc w:val="both"/>
        <w:rPr>
          <w:sz w:val="22"/>
          <w:szCs w:val="22"/>
        </w:rPr>
      </w:pPr>
      <w:r w:rsidRPr="000B4C9D">
        <w:rPr>
          <w:sz w:val="22"/>
          <w:szCs w:val="22"/>
        </w:rPr>
        <w:t>A primary vendor may not participate in more than one proposal in any form.  Sub-contracting vendors may participate in multiple joint venture proposals</w:t>
      </w:r>
      <w:r>
        <w:rPr>
          <w:sz w:val="22"/>
          <w:szCs w:val="22"/>
        </w:rPr>
        <w:t>.</w:t>
      </w:r>
    </w:p>
    <w:p w14:paraId="32B1F440" w14:textId="77777777" w:rsidR="00DB153E" w:rsidRPr="00FF476D" w:rsidRDefault="00DB153E" w:rsidP="00DB153E">
      <w:pPr>
        <w:ind w:left="1080"/>
        <w:jc w:val="both"/>
        <w:rPr>
          <w:sz w:val="22"/>
          <w:szCs w:val="22"/>
        </w:rPr>
      </w:pPr>
    </w:p>
    <w:p w14:paraId="6FF3FEAF" w14:textId="77777777" w:rsidR="00DB153E" w:rsidRPr="000B4C9D" w:rsidRDefault="00DB153E" w:rsidP="00DB153E">
      <w:pPr>
        <w:numPr>
          <w:ilvl w:val="0"/>
          <w:numId w:val="11"/>
        </w:numPr>
        <w:jc w:val="both"/>
        <w:rPr>
          <w:sz w:val="22"/>
          <w:szCs w:val="22"/>
        </w:rPr>
      </w:pPr>
      <w:r>
        <w:rPr>
          <w:b/>
          <w:sz w:val="22"/>
          <w:szCs w:val="22"/>
        </w:rPr>
        <w:t>Sub-Contracting</w:t>
      </w:r>
    </w:p>
    <w:p w14:paraId="7E7E6BB1" w14:textId="77777777" w:rsidR="00DB153E" w:rsidRDefault="00DB153E" w:rsidP="00DB153E">
      <w:pPr>
        <w:ind w:left="1080"/>
        <w:jc w:val="both"/>
        <w:rPr>
          <w:sz w:val="22"/>
          <w:szCs w:val="22"/>
        </w:rPr>
      </w:pPr>
      <w:r w:rsidRPr="000B4C9D">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r>
        <w:rPr>
          <w:sz w:val="22"/>
          <w:szCs w:val="22"/>
        </w:rPr>
        <w:t>.</w:t>
      </w:r>
    </w:p>
    <w:p w14:paraId="52F669B3" w14:textId="77777777" w:rsidR="00DB153E" w:rsidRDefault="00DB153E" w:rsidP="00DB153E">
      <w:pPr>
        <w:ind w:left="1080"/>
        <w:jc w:val="both"/>
        <w:rPr>
          <w:sz w:val="22"/>
          <w:szCs w:val="22"/>
        </w:rPr>
      </w:pPr>
    </w:p>
    <w:p w14:paraId="5241D05E" w14:textId="77777777" w:rsidR="00DB153E" w:rsidRPr="000B4C9D" w:rsidRDefault="00DB153E" w:rsidP="00DB153E">
      <w:pPr>
        <w:ind w:left="1080"/>
        <w:jc w:val="both"/>
        <w:rPr>
          <w:sz w:val="22"/>
          <w:szCs w:val="22"/>
        </w:rPr>
      </w:pPr>
      <w:r w:rsidRPr="000B4C9D">
        <w:rPr>
          <w:sz w:val="22"/>
          <w:szCs w:val="22"/>
        </w:rPr>
        <w:t>Use of subcontractors must be clearly explained in the proposal, and subcontractors must be identified by name.  Any sub-contractors must be approved by State of Delaware</w:t>
      </w:r>
      <w:r>
        <w:rPr>
          <w:sz w:val="22"/>
          <w:szCs w:val="22"/>
        </w:rPr>
        <w:t>.</w:t>
      </w:r>
    </w:p>
    <w:p w14:paraId="41E385E8" w14:textId="77777777" w:rsidR="00DB153E" w:rsidRDefault="00DB153E" w:rsidP="00DB153E">
      <w:pPr>
        <w:ind w:left="1080"/>
        <w:jc w:val="both"/>
        <w:rPr>
          <w:b/>
          <w:sz w:val="22"/>
          <w:szCs w:val="22"/>
        </w:rPr>
      </w:pPr>
    </w:p>
    <w:p w14:paraId="5094F45D" w14:textId="77777777" w:rsidR="00DB153E" w:rsidRPr="000B4C9D" w:rsidRDefault="00DB153E" w:rsidP="00DB153E">
      <w:pPr>
        <w:numPr>
          <w:ilvl w:val="0"/>
          <w:numId w:val="11"/>
        </w:numPr>
        <w:jc w:val="both"/>
        <w:rPr>
          <w:sz w:val="22"/>
          <w:szCs w:val="22"/>
        </w:rPr>
      </w:pPr>
      <w:r w:rsidRPr="000B4C9D">
        <w:rPr>
          <w:b/>
          <w:sz w:val="22"/>
          <w:szCs w:val="22"/>
        </w:rPr>
        <w:t>Discrepancies and Omissions</w:t>
      </w:r>
    </w:p>
    <w:p w14:paraId="7D6F80E1" w14:textId="77777777" w:rsidR="00DB153E" w:rsidRPr="000B4C9D" w:rsidRDefault="00DB153E" w:rsidP="00DB153E">
      <w:pPr>
        <w:ind w:left="1080"/>
        <w:jc w:val="both"/>
        <w:rPr>
          <w:sz w:val="22"/>
          <w:szCs w:val="22"/>
        </w:rPr>
      </w:pPr>
      <w:r w:rsidRPr="000B4C9D">
        <w:rPr>
          <w:sz w:val="22"/>
          <w:szCs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r>
        <w:rPr>
          <w:sz w:val="22"/>
          <w:szCs w:val="22"/>
        </w:rPr>
        <w:t>.</w:t>
      </w:r>
    </w:p>
    <w:p w14:paraId="39B02390" w14:textId="77777777" w:rsidR="00DB153E" w:rsidRDefault="00DB153E" w:rsidP="00DB153E">
      <w:pPr>
        <w:ind w:left="1080"/>
        <w:jc w:val="both"/>
        <w:rPr>
          <w:sz w:val="22"/>
          <w:szCs w:val="22"/>
        </w:rPr>
      </w:pPr>
    </w:p>
    <w:p w14:paraId="35510D7A" w14:textId="77777777" w:rsidR="00DB153E" w:rsidRDefault="00DB153E" w:rsidP="00DB153E">
      <w:pPr>
        <w:ind w:left="1080"/>
        <w:jc w:val="both"/>
        <w:rPr>
          <w:sz w:val="22"/>
          <w:szCs w:val="22"/>
        </w:rPr>
      </w:pPr>
      <w:r w:rsidRPr="000B4C9D">
        <w:rPr>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r>
        <w:rPr>
          <w:sz w:val="22"/>
          <w:szCs w:val="22"/>
        </w:rPr>
        <w:t>.</w:t>
      </w:r>
    </w:p>
    <w:p w14:paraId="017EC3B6" w14:textId="77777777" w:rsidR="00DB153E" w:rsidRDefault="00DB153E" w:rsidP="00DB153E">
      <w:pPr>
        <w:ind w:left="1080"/>
        <w:jc w:val="both"/>
        <w:rPr>
          <w:sz w:val="22"/>
          <w:szCs w:val="22"/>
        </w:rPr>
      </w:pPr>
    </w:p>
    <w:p w14:paraId="7726CE0B" w14:textId="77777777" w:rsidR="00DB153E" w:rsidRPr="006C6547" w:rsidRDefault="00DB153E" w:rsidP="00DB153E">
      <w:pPr>
        <w:numPr>
          <w:ilvl w:val="0"/>
          <w:numId w:val="13"/>
        </w:numPr>
        <w:jc w:val="both"/>
        <w:rPr>
          <w:b/>
          <w:sz w:val="22"/>
          <w:szCs w:val="22"/>
        </w:rPr>
      </w:pPr>
      <w:r w:rsidRPr="006C6547">
        <w:rPr>
          <w:b/>
          <w:sz w:val="22"/>
          <w:szCs w:val="22"/>
        </w:rPr>
        <w:t>RFP Question and Answer Process</w:t>
      </w:r>
    </w:p>
    <w:p w14:paraId="26BB6D4A" w14:textId="77777777" w:rsidR="00DB153E" w:rsidRDefault="00DB153E" w:rsidP="00DB153E">
      <w:pPr>
        <w:ind w:left="1440"/>
        <w:jc w:val="both"/>
        <w:rPr>
          <w:sz w:val="22"/>
          <w:szCs w:val="22"/>
        </w:rPr>
      </w:pPr>
      <w:r w:rsidRPr="000B4C9D">
        <w:rPr>
          <w:sz w:val="22"/>
          <w:szCs w:val="22"/>
        </w:rPr>
        <w:t xml:space="preserve">The State of </w:t>
      </w:r>
      <w:smartTag w:uri="urn:schemas-microsoft-com:office:smarttags" w:element="place">
        <w:smartTag w:uri="urn:schemas-microsoft-com:office:smarttags" w:element="State">
          <w:r w:rsidRPr="000B4C9D">
            <w:rPr>
              <w:sz w:val="22"/>
              <w:szCs w:val="22"/>
            </w:rPr>
            <w:t>Delaware</w:t>
          </w:r>
        </w:smartTag>
      </w:smartTag>
      <w:r w:rsidRPr="000B4C9D">
        <w:rPr>
          <w:sz w:val="22"/>
          <w:szCs w:val="22"/>
        </w:rPr>
        <w:t xml:space="preserve"> will allow written requests for clarification of the RFP.  All questions </w:t>
      </w:r>
      <w:r>
        <w:rPr>
          <w:sz w:val="22"/>
          <w:szCs w:val="22"/>
        </w:rPr>
        <w:t xml:space="preserve">shall be received no later than </w:t>
      </w:r>
      <w:r w:rsidRPr="00D20CC0">
        <w:rPr>
          <w:sz w:val="22"/>
          <w:szCs w:val="22"/>
          <w:highlight w:val="yellow"/>
        </w:rPr>
        <w:t>September 20, 2024</w:t>
      </w:r>
      <w:r>
        <w:rPr>
          <w:sz w:val="22"/>
          <w:szCs w:val="22"/>
        </w:rPr>
        <w:t xml:space="preserve">.  </w:t>
      </w:r>
      <w:r w:rsidRPr="000B4C9D">
        <w:rPr>
          <w:sz w:val="22"/>
          <w:szCs w:val="22"/>
        </w:rPr>
        <w:t xml:space="preserve">All questions will be consolidated into a single set of responses and posted on the State’s website at </w:t>
      </w:r>
      <w:hyperlink r:id="rId12" w:history="1">
        <w:r>
          <w:rPr>
            <w:rStyle w:val="Hyperlink"/>
            <w:sz w:val="22"/>
            <w:szCs w:val="22"/>
          </w:rPr>
          <w:t>bids.delaware.gov</w:t>
        </w:r>
      </w:hyperlink>
      <w:r w:rsidRPr="000B4C9D">
        <w:rPr>
          <w:sz w:val="22"/>
          <w:szCs w:val="22"/>
        </w:rPr>
        <w:t xml:space="preserve"> by the date of</w:t>
      </w:r>
      <w:r>
        <w:rPr>
          <w:sz w:val="22"/>
          <w:szCs w:val="22"/>
        </w:rPr>
        <w:t xml:space="preserve"> </w:t>
      </w:r>
      <w:r w:rsidRPr="00D20CC0">
        <w:rPr>
          <w:b/>
          <w:sz w:val="22"/>
          <w:szCs w:val="22"/>
          <w:highlight w:val="yellow"/>
        </w:rPr>
        <w:t>September 27, 2024</w:t>
      </w:r>
      <w:r>
        <w:rPr>
          <w:b/>
          <w:sz w:val="22"/>
          <w:szCs w:val="22"/>
        </w:rPr>
        <w:t>.</w:t>
      </w:r>
      <w:r>
        <w:rPr>
          <w:sz w:val="22"/>
          <w:szCs w:val="22"/>
        </w:rPr>
        <w:t xml:space="preserve">  Vendor</w:t>
      </w:r>
      <w:r w:rsidRPr="00B04C73">
        <w:rPr>
          <w:sz w:val="22"/>
          <w:szCs w:val="22"/>
        </w:rPr>
        <w:t xml:space="preserve"> names will be removed from questions in the responses released.  Questions should be submitted in the following format.  Deviations from this format will not be accepted</w:t>
      </w:r>
      <w:r>
        <w:rPr>
          <w:sz w:val="22"/>
          <w:szCs w:val="22"/>
        </w:rPr>
        <w:t>.</w:t>
      </w:r>
    </w:p>
    <w:p w14:paraId="7F5C8778" w14:textId="77777777" w:rsidR="00DB153E" w:rsidRDefault="00DB153E" w:rsidP="00DB153E">
      <w:pPr>
        <w:ind w:left="1440"/>
        <w:jc w:val="both"/>
        <w:rPr>
          <w:sz w:val="22"/>
          <w:szCs w:val="22"/>
        </w:rPr>
      </w:pPr>
    </w:p>
    <w:p w14:paraId="1BC613C3" w14:textId="77777777" w:rsidR="00DB153E" w:rsidRPr="00762035" w:rsidRDefault="00DB153E" w:rsidP="00DB153E">
      <w:pPr>
        <w:pStyle w:val="ListParagraph"/>
        <w:numPr>
          <w:ilvl w:val="0"/>
          <w:numId w:val="23"/>
        </w:numPr>
        <w:jc w:val="both"/>
        <w:rPr>
          <w:rFonts w:ascii="Arial" w:hAnsi="Arial" w:cs="Arial"/>
          <w:sz w:val="22"/>
          <w:szCs w:val="22"/>
        </w:rPr>
      </w:pPr>
      <w:r w:rsidRPr="00762035">
        <w:rPr>
          <w:rFonts w:ascii="Arial" w:hAnsi="Arial" w:cs="Arial"/>
          <w:sz w:val="22"/>
          <w:szCs w:val="22"/>
        </w:rPr>
        <w:t>Section number</w:t>
      </w:r>
    </w:p>
    <w:p w14:paraId="18F0DB69" w14:textId="77777777" w:rsidR="00DB153E" w:rsidRPr="00762035" w:rsidRDefault="00DB153E" w:rsidP="00DB153E">
      <w:pPr>
        <w:pStyle w:val="ListParagraph"/>
        <w:numPr>
          <w:ilvl w:val="0"/>
          <w:numId w:val="23"/>
        </w:numPr>
        <w:jc w:val="both"/>
        <w:rPr>
          <w:rFonts w:ascii="Arial" w:hAnsi="Arial" w:cs="Arial"/>
          <w:sz w:val="22"/>
          <w:szCs w:val="22"/>
        </w:rPr>
      </w:pPr>
      <w:r w:rsidRPr="00762035">
        <w:rPr>
          <w:rFonts w:ascii="Arial" w:hAnsi="Arial" w:cs="Arial"/>
          <w:sz w:val="22"/>
          <w:szCs w:val="22"/>
        </w:rPr>
        <w:t>Paragraph number</w:t>
      </w:r>
    </w:p>
    <w:p w14:paraId="6B1E0E21" w14:textId="77777777" w:rsidR="00DB153E" w:rsidRPr="00762035" w:rsidRDefault="00DB153E" w:rsidP="00DB153E">
      <w:pPr>
        <w:pStyle w:val="ListParagraph"/>
        <w:numPr>
          <w:ilvl w:val="0"/>
          <w:numId w:val="23"/>
        </w:numPr>
        <w:jc w:val="both"/>
        <w:rPr>
          <w:rFonts w:ascii="Arial" w:hAnsi="Arial" w:cs="Arial"/>
          <w:sz w:val="22"/>
          <w:szCs w:val="22"/>
        </w:rPr>
      </w:pPr>
      <w:r w:rsidRPr="00762035">
        <w:rPr>
          <w:rFonts w:ascii="Arial" w:hAnsi="Arial" w:cs="Arial"/>
          <w:sz w:val="22"/>
          <w:szCs w:val="22"/>
        </w:rPr>
        <w:t>Page number</w:t>
      </w:r>
    </w:p>
    <w:p w14:paraId="7B10F0A9" w14:textId="77777777" w:rsidR="00DB153E" w:rsidRPr="00762035" w:rsidRDefault="00DB153E" w:rsidP="00DB153E">
      <w:pPr>
        <w:pStyle w:val="ListParagraph"/>
        <w:numPr>
          <w:ilvl w:val="0"/>
          <w:numId w:val="23"/>
        </w:numPr>
        <w:jc w:val="both"/>
        <w:rPr>
          <w:rFonts w:ascii="Arial" w:hAnsi="Arial" w:cs="Arial"/>
          <w:sz w:val="22"/>
          <w:szCs w:val="22"/>
        </w:rPr>
      </w:pPr>
      <w:r w:rsidRPr="00762035">
        <w:rPr>
          <w:rFonts w:ascii="Arial" w:hAnsi="Arial" w:cs="Arial"/>
          <w:sz w:val="22"/>
          <w:szCs w:val="22"/>
        </w:rPr>
        <w:t>Text of passage being questioned</w:t>
      </w:r>
    </w:p>
    <w:p w14:paraId="53ED7A28" w14:textId="77777777" w:rsidR="00DB153E" w:rsidRDefault="00DB153E" w:rsidP="00DB153E">
      <w:pPr>
        <w:ind w:left="1440"/>
        <w:jc w:val="both"/>
        <w:rPr>
          <w:sz w:val="22"/>
          <w:szCs w:val="22"/>
        </w:rPr>
      </w:pPr>
    </w:p>
    <w:p w14:paraId="5874269F" w14:textId="77777777" w:rsidR="00DB153E" w:rsidRPr="000B4C9D" w:rsidRDefault="00DB153E" w:rsidP="00DB153E">
      <w:pPr>
        <w:ind w:left="1440"/>
        <w:jc w:val="both"/>
        <w:rPr>
          <w:sz w:val="22"/>
          <w:szCs w:val="22"/>
        </w:rPr>
      </w:pPr>
      <w:r>
        <w:rPr>
          <w:sz w:val="22"/>
          <w:szCs w:val="22"/>
        </w:rPr>
        <w:t>Questions not submitted electronically shall be accompanied by a CD and questions shall be formatted in Microsoft Word.</w:t>
      </w:r>
    </w:p>
    <w:p w14:paraId="7AFA96A6" w14:textId="77777777" w:rsidR="00DB153E" w:rsidRPr="000B4C9D" w:rsidRDefault="00DB153E" w:rsidP="00DB153E">
      <w:pPr>
        <w:ind w:left="1080"/>
        <w:jc w:val="both"/>
        <w:rPr>
          <w:sz w:val="22"/>
          <w:szCs w:val="22"/>
        </w:rPr>
      </w:pPr>
    </w:p>
    <w:p w14:paraId="7A7245ED" w14:textId="77777777" w:rsidR="00DB153E" w:rsidRPr="00B04C73" w:rsidRDefault="00DB153E" w:rsidP="00DB153E">
      <w:pPr>
        <w:numPr>
          <w:ilvl w:val="0"/>
          <w:numId w:val="11"/>
        </w:numPr>
        <w:jc w:val="both"/>
        <w:rPr>
          <w:sz w:val="22"/>
          <w:szCs w:val="22"/>
        </w:rPr>
      </w:pPr>
      <w:r>
        <w:rPr>
          <w:b/>
          <w:sz w:val="22"/>
          <w:szCs w:val="22"/>
        </w:rPr>
        <w:t>State’s Right to Reject Proposals</w:t>
      </w:r>
    </w:p>
    <w:p w14:paraId="0CF19D65" w14:textId="77777777" w:rsidR="00DB153E" w:rsidRPr="00B04C73" w:rsidRDefault="00DB153E" w:rsidP="00DB153E">
      <w:pPr>
        <w:ind w:left="1080"/>
        <w:jc w:val="both"/>
        <w:rPr>
          <w:sz w:val="22"/>
          <w:szCs w:val="22"/>
        </w:rPr>
      </w:pPr>
      <w:r w:rsidRPr="00B04C73">
        <w:rPr>
          <w:sz w:val="22"/>
          <w:szCs w:val="22"/>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r>
        <w:rPr>
          <w:sz w:val="22"/>
          <w:szCs w:val="22"/>
        </w:rPr>
        <w:t>.</w:t>
      </w:r>
    </w:p>
    <w:p w14:paraId="2C2FEEC1" w14:textId="77777777" w:rsidR="00DB153E" w:rsidRPr="00B04C73" w:rsidRDefault="00DB153E" w:rsidP="00DB153E">
      <w:pPr>
        <w:ind w:left="1080"/>
        <w:jc w:val="both"/>
        <w:rPr>
          <w:sz w:val="22"/>
          <w:szCs w:val="22"/>
        </w:rPr>
      </w:pPr>
    </w:p>
    <w:p w14:paraId="45E72B65" w14:textId="77777777" w:rsidR="00DB153E" w:rsidRPr="00B04C73" w:rsidRDefault="00DB153E" w:rsidP="00DB153E">
      <w:pPr>
        <w:numPr>
          <w:ilvl w:val="0"/>
          <w:numId w:val="11"/>
        </w:numPr>
        <w:jc w:val="both"/>
        <w:rPr>
          <w:sz w:val="22"/>
          <w:szCs w:val="22"/>
        </w:rPr>
      </w:pPr>
      <w:r>
        <w:rPr>
          <w:b/>
          <w:sz w:val="22"/>
          <w:szCs w:val="22"/>
        </w:rPr>
        <w:t>State’s Right to Cancel Solicitation</w:t>
      </w:r>
    </w:p>
    <w:p w14:paraId="50788DE5" w14:textId="77777777" w:rsidR="00DB153E" w:rsidRDefault="00DB153E" w:rsidP="00DB153E">
      <w:pPr>
        <w:ind w:left="1080"/>
        <w:jc w:val="both"/>
        <w:rPr>
          <w:sz w:val="22"/>
          <w:szCs w:val="22"/>
        </w:rPr>
      </w:pPr>
      <w:r w:rsidRPr="00B04C73">
        <w:rPr>
          <w:sz w:val="22"/>
          <w:szCs w:val="22"/>
        </w:rPr>
        <w:t xml:space="preserve">The State of </w:t>
      </w:r>
      <w:smartTag w:uri="urn:schemas-microsoft-com:office:smarttags" w:element="place">
        <w:smartTag w:uri="urn:schemas-microsoft-com:office:smarttags" w:element="State">
          <w:r w:rsidRPr="00B04C73">
            <w:rPr>
              <w:sz w:val="22"/>
              <w:szCs w:val="22"/>
            </w:rPr>
            <w:t>Delaware</w:t>
          </w:r>
        </w:smartTag>
      </w:smartTag>
      <w:r w:rsidRPr="00B04C73">
        <w:rPr>
          <w:sz w:val="22"/>
          <w:szCs w:val="22"/>
        </w:rPr>
        <w:t xml:space="preserve"> reserves the right to cancel this solicitation at any time during the procurement process, for any reason or for no reason.  The State of Delaware makes no commitments expressed or implied, that this process will result in a business transaction with any vendor</w:t>
      </w:r>
      <w:r>
        <w:rPr>
          <w:sz w:val="22"/>
          <w:szCs w:val="22"/>
        </w:rPr>
        <w:t>.</w:t>
      </w:r>
    </w:p>
    <w:p w14:paraId="3BE8599E" w14:textId="77777777" w:rsidR="00DB153E" w:rsidRDefault="00DB153E" w:rsidP="00DB153E">
      <w:pPr>
        <w:ind w:left="1080"/>
        <w:jc w:val="both"/>
        <w:rPr>
          <w:sz w:val="22"/>
          <w:szCs w:val="22"/>
        </w:rPr>
      </w:pPr>
    </w:p>
    <w:p w14:paraId="5BC2CA8E" w14:textId="77777777" w:rsidR="00DB153E" w:rsidRDefault="00DB153E" w:rsidP="00DB153E">
      <w:pPr>
        <w:ind w:left="1080"/>
        <w:jc w:val="both"/>
        <w:rPr>
          <w:sz w:val="22"/>
          <w:szCs w:val="22"/>
        </w:rPr>
      </w:pPr>
      <w:r w:rsidRPr="00B04C73">
        <w:rPr>
          <w:sz w:val="22"/>
          <w:szCs w:val="22"/>
        </w:rPr>
        <w:t xml:space="preserve">This RFP does not constitute an offer by the State of Delaware.  Vendor’s participation in this process may result in the State of </w:t>
      </w:r>
      <w:smartTag w:uri="urn:schemas-microsoft-com:office:smarttags" w:element="place">
        <w:smartTag w:uri="urn:schemas-microsoft-com:office:smarttags" w:element="State">
          <w:r w:rsidRPr="00B04C73">
            <w:rPr>
              <w:sz w:val="22"/>
              <w:szCs w:val="22"/>
            </w:rPr>
            <w:t>Delaware</w:t>
          </w:r>
        </w:smartTag>
      </w:smartTag>
      <w:r w:rsidRPr="00B04C73">
        <w:rPr>
          <w:sz w:val="22"/>
          <w:szCs w:val="22"/>
        </w:rPr>
        <w:t xml:space="preserve"> selecting your organization to engage in further discussions and negotiations toward execution of a contract.  The commencement of such negotiations does not, however, signify a commitment by the State of </w:t>
      </w:r>
      <w:smartTag w:uri="urn:schemas-microsoft-com:office:smarttags" w:element="place">
        <w:smartTag w:uri="urn:schemas-microsoft-com:office:smarttags" w:element="State">
          <w:r w:rsidRPr="00B04C73">
            <w:rPr>
              <w:sz w:val="22"/>
              <w:szCs w:val="22"/>
            </w:rPr>
            <w:t>Delaware</w:t>
          </w:r>
        </w:smartTag>
      </w:smartTag>
      <w:r w:rsidRPr="00B04C73">
        <w:rPr>
          <w:sz w:val="22"/>
          <w:szCs w:val="22"/>
        </w:rPr>
        <w:t xml:space="preserve"> to execute a contract nor to continue negotiations.  The State of Delaware may terminate negotiations at any time and for any reason, or for no reason</w:t>
      </w:r>
      <w:r>
        <w:rPr>
          <w:sz w:val="22"/>
          <w:szCs w:val="22"/>
        </w:rPr>
        <w:t>.</w:t>
      </w:r>
    </w:p>
    <w:p w14:paraId="5AE1805A" w14:textId="77777777" w:rsidR="00DB153E" w:rsidRDefault="00DB153E" w:rsidP="00DB153E">
      <w:pPr>
        <w:ind w:left="1080"/>
        <w:jc w:val="both"/>
        <w:rPr>
          <w:sz w:val="22"/>
          <w:szCs w:val="22"/>
        </w:rPr>
      </w:pPr>
    </w:p>
    <w:p w14:paraId="1805E393" w14:textId="77777777" w:rsidR="00DB153E" w:rsidRPr="00EE4041" w:rsidRDefault="00DB153E" w:rsidP="00DB153E">
      <w:pPr>
        <w:numPr>
          <w:ilvl w:val="0"/>
          <w:numId w:val="11"/>
        </w:numPr>
        <w:jc w:val="both"/>
        <w:rPr>
          <w:sz w:val="22"/>
          <w:szCs w:val="22"/>
        </w:rPr>
      </w:pPr>
      <w:r w:rsidRPr="00B04C73">
        <w:rPr>
          <w:b/>
          <w:sz w:val="22"/>
          <w:szCs w:val="22"/>
        </w:rPr>
        <w:t>State’s Right to Award Multiple Source Contracting</w:t>
      </w:r>
    </w:p>
    <w:p w14:paraId="34F840F1" w14:textId="77777777" w:rsidR="00DB153E" w:rsidRPr="00EE4041" w:rsidRDefault="00DB153E" w:rsidP="00DB153E">
      <w:pPr>
        <w:ind w:left="1080"/>
        <w:jc w:val="both"/>
        <w:rPr>
          <w:sz w:val="22"/>
          <w:szCs w:val="22"/>
        </w:rPr>
      </w:pPr>
      <w:r w:rsidRPr="00EE4041">
        <w:rPr>
          <w:sz w:val="22"/>
          <w:szCs w:val="22"/>
        </w:rPr>
        <w:t xml:space="preserve">Pursuant to 29 </w:t>
      </w:r>
      <w:r w:rsidRPr="00EE4041">
        <w:rPr>
          <w:i/>
          <w:sz w:val="22"/>
          <w:szCs w:val="22"/>
        </w:rPr>
        <w:t>Del. C</w:t>
      </w:r>
      <w:r w:rsidRPr="00EE4041">
        <w:rPr>
          <w:sz w:val="22"/>
          <w:szCs w:val="22"/>
        </w:rPr>
        <w:t xml:space="preserve">. </w:t>
      </w:r>
      <w:hyperlink r:id="rId13" w:history="1">
        <w:r w:rsidRPr="0099222F">
          <w:rPr>
            <w:rStyle w:val="Hyperlink"/>
            <w:sz w:val="22"/>
            <w:szCs w:val="22"/>
          </w:rPr>
          <w:t>§ 6986</w:t>
        </w:r>
      </w:hyperlink>
      <w:r w:rsidRPr="00EE4041">
        <w:rPr>
          <w:sz w:val="22"/>
          <w:szCs w:val="22"/>
        </w:rPr>
        <w:t>, the State of Delaware may award a contract for a particular professional service to two or more vendors if the agency head makes a determination that such an award is in the best interest of the State of Delaware</w:t>
      </w:r>
      <w:r>
        <w:rPr>
          <w:sz w:val="22"/>
          <w:szCs w:val="22"/>
        </w:rPr>
        <w:t>.</w:t>
      </w:r>
    </w:p>
    <w:p w14:paraId="32E01C6B" w14:textId="77777777" w:rsidR="00DB153E" w:rsidRPr="00EE4041" w:rsidRDefault="00DB153E" w:rsidP="00DB153E">
      <w:pPr>
        <w:ind w:left="1080"/>
        <w:jc w:val="both"/>
        <w:rPr>
          <w:sz w:val="22"/>
          <w:szCs w:val="22"/>
        </w:rPr>
      </w:pPr>
    </w:p>
    <w:p w14:paraId="5AAEF78E" w14:textId="77777777" w:rsidR="00DB153E" w:rsidRPr="00E462B0" w:rsidRDefault="00DB153E" w:rsidP="00DB153E">
      <w:pPr>
        <w:numPr>
          <w:ilvl w:val="0"/>
          <w:numId w:val="11"/>
        </w:numPr>
        <w:jc w:val="both"/>
        <w:rPr>
          <w:b/>
          <w:sz w:val="22"/>
          <w:szCs w:val="22"/>
        </w:rPr>
      </w:pPr>
      <w:r w:rsidRPr="00E462B0">
        <w:rPr>
          <w:b/>
          <w:sz w:val="22"/>
          <w:szCs w:val="22"/>
        </w:rPr>
        <w:t>Potential Contract Overlap</w:t>
      </w:r>
    </w:p>
    <w:p w14:paraId="055BF5C1" w14:textId="77777777" w:rsidR="00DB153E" w:rsidRDefault="00DB153E" w:rsidP="00DB153E">
      <w:pPr>
        <w:ind w:left="1080"/>
        <w:jc w:val="both"/>
        <w:rPr>
          <w:sz w:val="22"/>
          <w:szCs w:val="22"/>
        </w:rPr>
      </w:pPr>
      <w:r w:rsidRPr="00E462B0">
        <w:rPr>
          <w:sz w:val="22"/>
          <w:szCs w:val="22"/>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33EFA78F" w14:textId="77777777" w:rsidR="00DB153E" w:rsidRDefault="00DB153E" w:rsidP="00DB153E">
      <w:pPr>
        <w:ind w:left="1080"/>
        <w:jc w:val="both"/>
        <w:rPr>
          <w:sz w:val="22"/>
          <w:szCs w:val="22"/>
        </w:rPr>
      </w:pPr>
    </w:p>
    <w:p w14:paraId="0BFBE681" w14:textId="77777777" w:rsidR="00DB153E" w:rsidRPr="00EB637E" w:rsidRDefault="00DB153E" w:rsidP="00DB153E">
      <w:pPr>
        <w:pStyle w:val="ListParagraph"/>
        <w:numPr>
          <w:ilvl w:val="0"/>
          <w:numId w:val="11"/>
        </w:numPr>
        <w:rPr>
          <w:rFonts w:ascii="Arial" w:hAnsi="Arial" w:cs="Arial"/>
          <w:sz w:val="22"/>
        </w:rPr>
      </w:pPr>
      <w:r w:rsidRPr="00EB637E">
        <w:rPr>
          <w:rFonts w:ascii="Arial" w:hAnsi="Arial" w:cs="Arial"/>
          <w:b/>
          <w:sz w:val="22"/>
        </w:rPr>
        <w:t>Supplemental Solicitation</w:t>
      </w:r>
    </w:p>
    <w:p w14:paraId="59C69643" w14:textId="77777777" w:rsidR="00DB153E" w:rsidRDefault="00DB153E" w:rsidP="00DB153E">
      <w:pPr>
        <w:pStyle w:val="ListParagraph"/>
        <w:tabs>
          <w:tab w:val="left" w:pos="-720"/>
          <w:tab w:val="left" w:pos="450"/>
        </w:tabs>
        <w:suppressAutoHyphens/>
        <w:ind w:left="1080"/>
        <w:jc w:val="both"/>
        <w:rPr>
          <w:rFonts w:ascii="Arial" w:hAnsi="Arial" w:cs="Arial"/>
          <w:b/>
          <w:spacing w:val="-3"/>
          <w:sz w:val="22"/>
        </w:rPr>
      </w:pPr>
      <w:r>
        <w:rPr>
          <w:rFonts w:ascii="Arial" w:hAnsi="Arial" w:cs="Arial"/>
          <w:sz w:val="22"/>
        </w:rPr>
        <w:t xml:space="preserve">The State reserves the right to advertise a supplemental solicitation during the term of the Agreement if deemed in the best interest of the State.  </w:t>
      </w:r>
    </w:p>
    <w:p w14:paraId="327F7968" w14:textId="77777777" w:rsidR="00DB153E" w:rsidRPr="00E462B0" w:rsidRDefault="00DB153E" w:rsidP="00DB153E">
      <w:pPr>
        <w:ind w:left="1080"/>
        <w:jc w:val="both"/>
        <w:rPr>
          <w:sz w:val="22"/>
          <w:szCs w:val="22"/>
        </w:rPr>
      </w:pPr>
    </w:p>
    <w:p w14:paraId="5F61684A" w14:textId="77777777" w:rsidR="00DB153E" w:rsidRPr="00EE4041" w:rsidRDefault="00DB153E" w:rsidP="00DB153E">
      <w:pPr>
        <w:numPr>
          <w:ilvl w:val="0"/>
          <w:numId w:val="11"/>
        </w:numPr>
        <w:jc w:val="both"/>
        <w:rPr>
          <w:sz w:val="22"/>
          <w:szCs w:val="22"/>
        </w:rPr>
      </w:pPr>
      <w:r>
        <w:rPr>
          <w:b/>
          <w:sz w:val="22"/>
          <w:szCs w:val="22"/>
        </w:rPr>
        <w:t>Notification of Withdrawal of Proposal</w:t>
      </w:r>
    </w:p>
    <w:p w14:paraId="36EAD319" w14:textId="77777777" w:rsidR="00DB153E" w:rsidRDefault="00DB153E" w:rsidP="00DB153E">
      <w:pPr>
        <w:ind w:left="1080"/>
        <w:jc w:val="both"/>
        <w:rPr>
          <w:sz w:val="22"/>
          <w:szCs w:val="22"/>
        </w:rPr>
      </w:pPr>
      <w:r w:rsidRPr="00635086">
        <w:rPr>
          <w:sz w:val="22"/>
          <w:szCs w:val="22"/>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r>
        <w:rPr>
          <w:sz w:val="22"/>
          <w:szCs w:val="22"/>
        </w:rPr>
        <w:t>.</w:t>
      </w:r>
    </w:p>
    <w:p w14:paraId="69B1355B" w14:textId="77777777" w:rsidR="00DB153E" w:rsidRDefault="00DB153E" w:rsidP="00DB153E">
      <w:pPr>
        <w:ind w:left="1080"/>
        <w:jc w:val="both"/>
        <w:rPr>
          <w:sz w:val="22"/>
          <w:szCs w:val="22"/>
        </w:rPr>
      </w:pPr>
    </w:p>
    <w:p w14:paraId="4E58C4A4" w14:textId="77777777" w:rsidR="00DB153E" w:rsidRPr="00EE4041" w:rsidRDefault="00DB153E" w:rsidP="00DB153E">
      <w:pPr>
        <w:ind w:left="1080"/>
        <w:jc w:val="both"/>
        <w:rPr>
          <w:sz w:val="22"/>
          <w:szCs w:val="22"/>
        </w:rPr>
      </w:pPr>
      <w:r w:rsidRPr="00635086">
        <w:rPr>
          <w:sz w:val="22"/>
          <w:szCs w:val="22"/>
        </w:rPr>
        <w:t xml:space="preserve">Proposals become the property of the State of </w:t>
      </w:r>
      <w:smartTag w:uri="urn:schemas-microsoft-com:office:smarttags" w:element="place">
        <w:smartTag w:uri="urn:schemas-microsoft-com:office:smarttags" w:element="State">
          <w:r w:rsidRPr="00635086">
            <w:rPr>
              <w:sz w:val="22"/>
              <w:szCs w:val="22"/>
            </w:rPr>
            <w:t>Delaware</w:t>
          </w:r>
        </w:smartTag>
      </w:smartTag>
      <w:r w:rsidRPr="00635086">
        <w:rPr>
          <w:sz w:val="22"/>
          <w:szCs w:val="22"/>
        </w:rPr>
        <w:t xml:space="preserve"> at the proposal submission deadline.  All proposals received are considered firm offers at that time</w:t>
      </w:r>
      <w:r>
        <w:rPr>
          <w:sz w:val="22"/>
          <w:szCs w:val="22"/>
        </w:rPr>
        <w:t>.</w:t>
      </w:r>
    </w:p>
    <w:p w14:paraId="3E7CA696" w14:textId="77777777" w:rsidR="00DB153E" w:rsidRPr="00EE4041" w:rsidRDefault="00DB153E" w:rsidP="00DB153E">
      <w:pPr>
        <w:ind w:left="1080"/>
        <w:jc w:val="both"/>
        <w:rPr>
          <w:sz w:val="22"/>
          <w:szCs w:val="22"/>
        </w:rPr>
      </w:pPr>
    </w:p>
    <w:p w14:paraId="4F0FAE9E" w14:textId="77777777" w:rsidR="00DB153E" w:rsidRPr="00635086" w:rsidRDefault="00DB153E" w:rsidP="00DB153E">
      <w:pPr>
        <w:numPr>
          <w:ilvl w:val="0"/>
          <w:numId w:val="11"/>
        </w:numPr>
        <w:jc w:val="both"/>
        <w:rPr>
          <w:sz w:val="22"/>
          <w:szCs w:val="22"/>
        </w:rPr>
      </w:pPr>
      <w:r>
        <w:rPr>
          <w:b/>
          <w:sz w:val="22"/>
          <w:szCs w:val="22"/>
        </w:rPr>
        <w:t>Revisions to the RFP</w:t>
      </w:r>
    </w:p>
    <w:p w14:paraId="27AAD358" w14:textId="77777777" w:rsidR="00DB153E" w:rsidRPr="00635086" w:rsidRDefault="00DB153E" w:rsidP="00DB153E">
      <w:pPr>
        <w:ind w:left="1080"/>
        <w:jc w:val="both"/>
        <w:rPr>
          <w:sz w:val="22"/>
          <w:szCs w:val="22"/>
        </w:rPr>
      </w:pPr>
      <w:r w:rsidRPr="00635086">
        <w:rPr>
          <w:sz w:val="22"/>
          <w:szCs w:val="22"/>
        </w:rPr>
        <w:t xml:space="preserve">If it becomes necessary to revise any part of the RFP, an addendum will be posted on the State of Delaware’s website at </w:t>
      </w:r>
      <w:hyperlink r:id="rId14" w:history="1">
        <w:r>
          <w:rPr>
            <w:rStyle w:val="Hyperlink"/>
            <w:sz w:val="22"/>
            <w:szCs w:val="22"/>
          </w:rPr>
          <w:t>bids.delaware.gov</w:t>
        </w:r>
      </w:hyperlink>
      <w:r w:rsidRPr="00635086">
        <w:rPr>
          <w:sz w:val="22"/>
          <w:szCs w:val="22"/>
        </w:rPr>
        <w:t>. The State of Delaware is not bound by any statement related to this RFP made by any State of Delaware employee, contractor or its agents</w:t>
      </w:r>
      <w:r>
        <w:rPr>
          <w:sz w:val="22"/>
          <w:szCs w:val="22"/>
        </w:rPr>
        <w:t>.</w:t>
      </w:r>
    </w:p>
    <w:p w14:paraId="5F7A98AE" w14:textId="77777777" w:rsidR="00DB153E" w:rsidRPr="00635086" w:rsidRDefault="00DB153E" w:rsidP="00DB153E">
      <w:pPr>
        <w:ind w:left="1080"/>
        <w:jc w:val="both"/>
        <w:rPr>
          <w:sz w:val="22"/>
          <w:szCs w:val="22"/>
        </w:rPr>
      </w:pPr>
    </w:p>
    <w:p w14:paraId="7D403083" w14:textId="77777777" w:rsidR="00DB153E" w:rsidRPr="00635086" w:rsidRDefault="00DB153E" w:rsidP="00DB153E">
      <w:pPr>
        <w:numPr>
          <w:ilvl w:val="0"/>
          <w:numId w:val="11"/>
        </w:numPr>
        <w:jc w:val="both"/>
        <w:rPr>
          <w:sz w:val="22"/>
          <w:szCs w:val="22"/>
        </w:rPr>
      </w:pPr>
      <w:r>
        <w:rPr>
          <w:b/>
          <w:sz w:val="22"/>
          <w:szCs w:val="22"/>
        </w:rPr>
        <w:t>Exceptions to the RFP</w:t>
      </w:r>
    </w:p>
    <w:p w14:paraId="2292019C" w14:textId="77777777" w:rsidR="00DB153E" w:rsidRDefault="00DB153E" w:rsidP="00DB153E">
      <w:pPr>
        <w:ind w:left="1080"/>
        <w:jc w:val="both"/>
        <w:rPr>
          <w:sz w:val="22"/>
          <w:szCs w:val="22"/>
        </w:rPr>
      </w:pPr>
      <w:r w:rsidRPr="00635086">
        <w:rPr>
          <w:sz w:val="22"/>
          <w:szCs w:val="22"/>
        </w:rPr>
        <w:t>Any exceptions to the RFP, or the State of Delaware’s terms and conditions, must be recorded on Attachment 3.  Acceptance of exceptions is within the sole discretion of the evaluation committee</w:t>
      </w:r>
      <w:r>
        <w:rPr>
          <w:sz w:val="22"/>
          <w:szCs w:val="22"/>
        </w:rPr>
        <w:t>.</w:t>
      </w:r>
    </w:p>
    <w:p w14:paraId="5654866D" w14:textId="77777777" w:rsidR="00DB153E" w:rsidRDefault="00DB153E" w:rsidP="00DB153E">
      <w:pPr>
        <w:ind w:left="1080"/>
        <w:jc w:val="both"/>
        <w:rPr>
          <w:sz w:val="22"/>
          <w:szCs w:val="22"/>
        </w:rPr>
      </w:pPr>
    </w:p>
    <w:p w14:paraId="03B5EBC1" w14:textId="77777777" w:rsidR="00DB153E" w:rsidRPr="00F6359A" w:rsidRDefault="00DB153E" w:rsidP="00DB153E">
      <w:pPr>
        <w:pStyle w:val="ListParagraph"/>
        <w:numPr>
          <w:ilvl w:val="0"/>
          <w:numId w:val="11"/>
        </w:numPr>
        <w:jc w:val="both"/>
        <w:rPr>
          <w:rFonts w:ascii="Arial" w:hAnsi="Arial" w:cs="Arial"/>
          <w:b/>
          <w:sz w:val="22"/>
          <w:szCs w:val="22"/>
        </w:rPr>
      </w:pPr>
      <w:r w:rsidRPr="00F6359A">
        <w:rPr>
          <w:rFonts w:ascii="Arial" w:hAnsi="Arial" w:cs="Arial"/>
          <w:b/>
          <w:sz w:val="22"/>
          <w:szCs w:val="22"/>
        </w:rPr>
        <w:t>Business References</w:t>
      </w:r>
    </w:p>
    <w:p w14:paraId="7521EAA8" w14:textId="77777777" w:rsidR="00DB153E" w:rsidRPr="00F6359A" w:rsidRDefault="00DB153E" w:rsidP="00DB153E">
      <w:pPr>
        <w:pStyle w:val="ListParagraph"/>
        <w:ind w:left="1080"/>
        <w:jc w:val="both"/>
        <w:rPr>
          <w:rFonts w:ascii="Arial" w:hAnsi="Arial" w:cs="Arial"/>
          <w:sz w:val="22"/>
          <w:szCs w:val="22"/>
        </w:rPr>
      </w:pPr>
      <w:r w:rsidRPr="00F6359A">
        <w:rPr>
          <w:rFonts w:ascii="Arial" w:hAnsi="Arial" w:cs="Arial"/>
          <w:sz w:val="22"/>
          <w:szCs w:val="22"/>
        </w:rPr>
        <w:t xml:space="preserve">Provide at least three (3) business references consisting of current or previous customers </w:t>
      </w:r>
      <w:r w:rsidRPr="00BA62EA">
        <w:rPr>
          <w:rFonts w:ascii="Arial" w:hAnsi="Arial" w:cs="Arial"/>
          <w:sz w:val="22"/>
          <w:szCs w:val="22"/>
        </w:rPr>
        <w:t>of similar scope and value</w:t>
      </w:r>
      <w:r>
        <w:rPr>
          <w:rFonts w:ascii="Arial" w:hAnsi="Arial" w:cs="Arial"/>
          <w:sz w:val="22"/>
          <w:szCs w:val="22"/>
        </w:rPr>
        <w:t xml:space="preserve"> using Attachment 5</w:t>
      </w:r>
      <w:r w:rsidRPr="00F6359A">
        <w:rPr>
          <w:rFonts w:ascii="Arial" w:hAnsi="Arial" w:cs="Arial"/>
          <w:sz w:val="22"/>
          <w:szCs w:val="22"/>
        </w:rPr>
        <w:t xml:space="preserve">.  Include business name, mailing address, contact name and phone number, number of years doing business with, and type of work performed.  Personal references cannot be considered.  </w:t>
      </w:r>
    </w:p>
    <w:p w14:paraId="31341AEE" w14:textId="77777777" w:rsidR="00DB153E" w:rsidRPr="00635086" w:rsidRDefault="00DB153E" w:rsidP="00DB153E">
      <w:pPr>
        <w:ind w:left="1080"/>
        <w:jc w:val="both"/>
        <w:rPr>
          <w:sz w:val="22"/>
          <w:szCs w:val="22"/>
        </w:rPr>
      </w:pPr>
    </w:p>
    <w:p w14:paraId="36F9E584" w14:textId="77777777" w:rsidR="00DB153E" w:rsidRPr="00A44526" w:rsidRDefault="00DB153E" w:rsidP="00DB153E">
      <w:pPr>
        <w:pStyle w:val="ListParagraph"/>
        <w:numPr>
          <w:ilvl w:val="0"/>
          <w:numId w:val="11"/>
        </w:numPr>
        <w:jc w:val="both"/>
        <w:rPr>
          <w:rFonts w:ascii="Arial" w:hAnsi="Arial" w:cs="Arial"/>
          <w:sz w:val="22"/>
          <w:szCs w:val="22"/>
        </w:rPr>
      </w:pPr>
      <w:r w:rsidRPr="00A44526">
        <w:rPr>
          <w:rFonts w:ascii="Arial" w:hAnsi="Arial" w:cs="Arial"/>
          <w:b/>
          <w:sz w:val="22"/>
          <w:szCs w:val="22"/>
        </w:rPr>
        <w:t>Award of Contract</w:t>
      </w:r>
    </w:p>
    <w:p w14:paraId="2BE6D69D" w14:textId="77777777" w:rsidR="00DB153E" w:rsidRDefault="00DB153E" w:rsidP="00DB153E">
      <w:pPr>
        <w:ind w:left="1080"/>
        <w:jc w:val="both"/>
        <w:rPr>
          <w:sz w:val="22"/>
          <w:szCs w:val="22"/>
        </w:rPr>
      </w:pPr>
      <w:r w:rsidRPr="00635086">
        <w:rPr>
          <w:sz w:val="22"/>
          <w:szCs w:val="22"/>
        </w:rPr>
        <w:t xml:space="preserve">The final award of a contract is subject to approval by the State of </w:t>
      </w:r>
      <w:smartTag w:uri="urn:schemas-microsoft-com:office:smarttags" w:element="place">
        <w:smartTag w:uri="urn:schemas-microsoft-com:office:smarttags" w:element="State">
          <w:r w:rsidRPr="00635086">
            <w:rPr>
              <w:sz w:val="22"/>
              <w:szCs w:val="22"/>
            </w:rPr>
            <w:t>Delaware</w:t>
          </w:r>
        </w:smartTag>
      </w:smartTag>
      <w:r w:rsidRPr="00635086">
        <w:rPr>
          <w:sz w:val="22"/>
          <w:szCs w:val="22"/>
        </w:rPr>
        <w:t>.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r>
        <w:rPr>
          <w:sz w:val="22"/>
          <w:szCs w:val="22"/>
        </w:rPr>
        <w:t>.</w:t>
      </w:r>
    </w:p>
    <w:p w14:paraId="51C420D2" w14:textId="77777777" w:rsidR="00DB153E" w:rsidRDefault="00DB153E" w:rsidP="00DB153E">
      <w:pPr>
        <w:ind w:left="1080"/>
        <w:jc w:val="both"/>
        <w:rPr>
          <w:sz w:val="22"/>
          <w:szCs w:val="22"/>
        </w:rPr>
      </w:pPr>
    </w:p>
    <w:p w14:paraId="6C2C05AF" w14:textId="77777777" w:rsidR="00DB153E" w:rsidRDefault="00DB153E" w:rsidP="00DB153E">
      <w:pPr>
        <w:ind w:left="1080"/>
        <w:jc w:val="both"/>
        <w:rPr>
          <w:sz w:val="22"/>
          <w:szCs w:val="22"/>
        </w:rPr>
      </w:pPr>
      <w:r w:rsidRPr="00635086">
        <w:rPr>
          <w:sz w:val="22"/>
          <w:szCs w:val="22"/>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r>
        <w:rPr>
          <w:sz w:val="22"/>
          <w:szCs w:val="22"/>
        </w:rPr>
        <w:t>.</w:t>
      </w:r>
    </w:p>
    <w:p w14:paraId="6FE2EBE7" w14:textId="77777777" w:rsidR="00DB153E" w:rsidRDefault="00DB153E" w:rsidP="00DB153E">
      <w:pPr>
        <w:ind w:left="1080"/>
        <w:jc w:val="both"/>
        <w:rPr>
          <w:sz w:val="22"/>
          <w:szCs w:val="22"/>
        </w:rPr>
      </w:pPr>
    </w:p>
    <w:p w14:paraId="6F80FB52" w14:textId="77777777" w:rsidR="00DB153E" w:rsidRPr="00635086" w:rsidRDefault="00DB153E" w:rsidP="00DB153E">
      <w:pPr>
        <w:numPr>
          <w:ilvl w:val="0"/>
          <w:numId w:val="14"/>
        </w:numPr>
        <w:jc w:val="both"/>
        <w:rPr>
          <w:sz w:val="22"/>
          <w:szCs w:val="22"/>
        </w:rPr>
      </w:pPr>
      <w:r w:rsidRPr="00635086">
        <w:rPr>
          <w:b/>
          <w:sz w:val="22"/>
          <w:szCs w:val="22"/>
        </w:rPr>
        <w:t>RFP Award Notifications</w:t>
      </w:r>
    </w:p>
    <w:p w14:paraId="4236631D" w14:textId="77777777" w:rsidR="00DB153E" w:rsidRDefault="00DB153E" w:rsidP="00DB153E">
      <w:pPr>
        <w:ind w:left="1440"/>
        <w:jc w:val="both"/>
        <w:rPr>
          <w:sz w:val="22"/>
          <w:szCs w:val="22"/>
        </w:rPr>
      </w:pPr>
      <w:r w:rsidRPr="00635086">
        <w:rPr>
          <w:sz w:val="22"/>
          <w:szCs w:val="22"/>
        </w:rPr>
        <w:t>After reviews of the evaluation committee report and its recommendation, and once the contract terms and conditions have been finalized, the State of Delaware will award the contract</w:t>
      </w:r>
      <w:r>
        <w:rPr>
          <w:sz w:val="22"/>
          <w:szCs w:val="22"/>
        </w:rPr>
        <w:t>.</w:t>
      </w:r>
    </w:p>
    <w:p w14:paraId="3B851FC9" w14:textId="77777777" w:rsidR="00DB153E" w:rsidRDefault="00DB153E" w:rsidP="00DB153E">
      <w:pPr>
        <w:ind w:left="1440"/>
        <w:jc w:val="both"/>
        <w:rPr>
          <w:sz w:val="22"/>
          <w:szCs w:val="22"/>
        </w:rPr>
      </w:pPr>
    </w:p>
    <w:p w14:paraId="7D212A19" w14:textId="77777777" w:rsidR="00DB153E" w:rsidRDefault="00DB153E" w:rsidP="00DB153E">
      <w:pPr>
        <w:ind w:left="1440"/>
        <w:jc w:val="both"/>
        <w:rPr>
          <w:sz w:val="22"/>
          <w:szCs w:val="22"/>
        </w:rPr>
      </w:pPr>
      <w:r w:rsidRPr="00635086">
        <w:rPr>
          <w:sz w:val="22"/>
          <w:szCs w:val="22"/>
        </w:rPr>
        <w:t>The contract shall be awarded to the vendor whose proposal is most advantageous, taking into consideration the evaluation factors set forth in the RFP</w:t>
      </w:r>
      <w:r>
        <w:rPr>
          <w:sz w:val="22"/>
          <w:szCs w:val="22"/>
        </w:rPr>
        <w:t>.</w:t>
      </w:r>
    </w:p>
    <w:p w14:paraId="7C58F73E" w14:textId="77777777" w:rsidR="00DB153E" w:rsidRDefault="00DB153E" w:rsidP="00DB153E">
      <w:pPr>
        <w:ind w:left="1440"/>
        <w:jc w:val="both"/>
        <w:rPr>
          <w:sz w:val="22"/>
          <w:szCs w:val="22"/>
        </w:rPr>
      </w:pPr>
    </w:p>
    <w:p w14:paraId="7C11F098" w14:textId="77777777" w:rsidR="00DB153E" w:rsidRDefault="00DB153E" w:rsidP="00DB153E">
      <w:pPr>
        <w:ind w:left="1440"/>
        <w:jc w:val="both"/>
        <w:rPr>
          <w:sz w:val="22"/>
          <w:szCs w:val="22"/>
        </w:rPr>
      </w:pPr>
      <w:r w:rsidRPr="00635086">
        <w:rPr>
          <w:sz w:val="22"/>
          <w:szCs w:val="22"/>
        </w:rPr>
        <w:t>It should be explicitly noted that the State of Delaware is not obligated to award the contract to the vendor who submits the lowest bid o</w:t>
      </w:r>
      <w:r>
        <w:rPr>
          <w:sz w:val="22"/>
          <w:szCs w:val="22"/>
        </w:rPr>
        <w:t>r</w:t>
      </w:r>
      <w:r w:rsidRPr="00635086">
        <w:rPr>
          <w:sz w:val="22"/>
          <w:szCs w:val="22"/>
        </w:rPr>
        <w:t xml:space="preserve"> the vendor who receives the highest total point score, rather the contract will be awarded to the vendor whose proposal is the most advantageous to the State of Delaware.  The award is subject to the appropriate State of Delaware approvals</w:t>
      </w:r>
      <w:r>
        <w:rPr>
          <w:sz w:val="22"/>
          <w:szCs w:val="22"/>
        </w:rPr>
        <w:t>.</w:t>
      </w:r>
    </w:p>
    <w:p w14:paraId="5747E6C9" w14:textId="77777777" w:rsidR="00DB153E" w:rsidRDefault="00DB153E" w:rsidP="00DB153E">
      <w:pPr>
        <w:ind w:left="1440"/>
        <w:jc w:val="both"/>
        <w:rPr>
          <w:sz w:val="22"/>
          <w:szCs w:val="22"/>
        </w:rPr>
      </w:pPr>
    </w:p>
    <w:p w14:paraId="7C6D98B0" w14:textId="77777777" w:rsidR="00DB153E" w:rsidRDefault="00DB153E" w:rsidP="00DB153E">
      <w:pPr>
        <w:ind w:left="1440"/>
        <w:jc w:val="both"/>
        <w:rPr>
          <w:sz w:val="22"/>
          <w:szCs w:val="22"/>
        </w:rPr>
      </w:pPr>
      <w:r w:rsidRPr="00635086">
        <w:rPr>
          <w:sz w:val="22"/>
          <w:szCs w:val="22"/>
        </w:rPr>
        <w:t>After a final selection is made, the winning vendor will be invited to negotiate a contract with the State of Delaware; remaining vendors will be notified in writing of their selection status</w:t>
      </w:r>
      <w:r>
        <w:rPr>
          <w:sz w:val="22"/>
          <w:szCs w:val="22"/>
        </w:rPr>
        <w:t>.</w:t>
      </w:r>
    </w:p>
    <w:p w14:paraId="138798D1" w14:textId="77777777" w:rsidR="00DB153E" w:rsidRDefault="00DB153E" w:rsidP="00DB153E">
      <w:pPr>
        <w:jc w:val="both"/>
        <w:rPr>
          <w:sz w:val="22"/>
          <w:szCs w:val="22"/>
        </w:rPr>
      </w:pPr>
    </w:p>
    <w:p w14:paraId="53FE4D96" w14:textId="77777777" w:rsidR="00DB153E" w:rsidRPr="00B27DC7" w:rsidRDefault="00DB153E" w:rsidP="00DB153E">
      <w:pPr>
        <w:pStyle w:val="Default"/>
        <w:numPr>
          <w:ilvl w:val="0"/>
          <w:numId w:val="11"/>
        </w:numPr>
        <w:jc w:val="both"/>
        <w:rPr>
          <w:rFonts w:ascii="Arial" w:hAnsi="Arial" w:cs="Arial"/>
          <w:sz w:val="22"/>
          <w:szCs w:val="22"/>
        </w:rPr>
      </w:pPr>
      <w:r w:rsidRPr="00B27DC7">
        <w:rPr>
          <w:rFonts w:ascii="Arial" w:hAnsi="Arial" w:cs="Arial"/>
          <w:b/>
          <w:sz w:val="22"/>
          <w:szCs w:val="22"/>
        </w:rPr>
        <w:t>Cooperatives</w:t>
      </w:r>
    </w:p>
    <w:p w14:paraId="5DF34E27" w14:textId="77777777" w:rsidR="00DB153E" w:rsidRPr="00635086" w:rsidRDefault="00DB153E" w:rsidP="00DB153E">
      <w:pPr>
        <w:pStyle w:val="Default"/>
        <w:ind w:left="1080"/>
        <w:jc w:val="both"/>
        <w:rPr>
          <w:sz w:val="22"/>
          <w:szCs w:val="22"/>
        </w:rPr>
      </w:pPr>
      <w:r>
        <w:rPr>
          <w:rFonts w:ascii="Arial" w:hAnsi="Arial" w:cs="Arial"/>
          <w:sz w:val="22"/>
          <w:szCs w:val="22"/>
        </w:rPr>
        <w:t>Vendors, who have been awarded similar contracts through a competitive bidding process with a cooperative, are welcome to submit the cooperative pricing for this solicitation.</w:t>
      </w:r>
      <w:r w:rsidRPr="00993079">
        <w:rPr>
          <w:rFonts w:ascii="Arial" w:hAnsi="Arial" w:cs="Arial"/>
          <w:b/>
          <w:sz w:val="22"/>
          <w:szCs w:val="22"/>
          <w:u w:val="single"/>
        </w:rPr>
        <w:t xml:space="preserve"> </w:t>
      </w:r>
      <w:r>
        <w:rPr>
          <w:rFonts w:ascii="Arial" w:hAnsi="Arial" w:cs="Arial"/>
          <w:b/>
          <w:sz w:val="22"/>
          <w:szCs w:val="22"/>
          <w:u w:val="single"/>
        </w:rPr>
        <w:t>State of Delaware terms will take precedence.</w:t>
      </w:r>
    </w:p>
    <w:p w14:paraId="5A0A2620" w14:textId="77777777" w:rsidR="00DB153E" w:rsidRPr="00635086" w:rsidRDefault="00DB153E" w:rsidP="00DB153E">
      <w:pPr>
        <w:ind w:left="720"/>
        <w:jc w:val="both"/>
        <w:rPr>
          <w:sz w:val="22"/>
          <w:szCs w:val="22"/>
        </w:rPr>
      </w:pPr>
    </w:p>
    <w:p w14:paraId="52659269" w14:textId="77777777" w:rsidR="00DB153E" w:rsidRPr="00635086" w:rsidRDefault="00DB153E" w:rsidP="00DB153E">
      <w:pPr>
        <w:numPr>
          <w:ilvl w:val="0"/>
          <w:numId w:val="8"/>
        </w:numPr>
        <w:jc w:val="both"/>
        <w:rPr>
          <w:sz w:val="22"/>
          <w:szCs w:val="22"/>
        </w:rPr>
      </w:pPr>
      <w:r>
        <w:rPr>
          <w:b/>
          <w:sz w:val="22"/>
          <w:szCs w:val="22"/>
        </w:rPr>
        <w:t>RFP Evaluation Process</w:t>
      </w:r>
    </w:p>
    <w:p w14:paraId="1DAE987E" w14:textId="77777777" w:rsidR="00DB153E" w:rsidRDefault="00DB153E" w:rsidP="00DB153E">
      <w:pPr>
        <w:ind w:left="720"/>
        <w:jc w:val="both"/>
        <w:rPr>
          <w:sz w:val="22"/>
          <w:szCs w:val="22"/>
        </w:rPr>
      </w:pPr>
      <w:r w:rsidRPr="00635086">
        <w:rPr>
          <w:sz w:val="22"/>
          <w:szCs w:val="22"/>
        </w:rPr>
        <w:t xml:space="preserve">An evaluation team composed of representatives of the State of </w:t>
      </w:r>
      <w:smartTag w:uri="urn:schemas-microsoft-com:office:smarttags" w:element="place">
        <w:smartTag w:uri="urn:schemas-microsoft-com:office:smarttags" w:element="State">
          <w:r w:rsidRPr="00635086">
            <w:rPr>
              <w:sz w:val="22"/>
              <w:szCs w:val="22"/>
            </w:rPr>
            <w:t>Delaware</w:t>
          </w:r>
        </w:smartTag>
      </w:smartTag>
      <w:r w:rsidRPr="00635086">
        <w:rPr>
          <w:sz w:val="22"/>
          <w:szCs w:val="22"/>
        </w:rPr>
        <w:t xml:space="preserve"> will evaluate proposals on a variety of quantitative criteria.  Neither the lowest price nor highest scoring proposal will necessarily be selected</w:t>
      </w:r>
      <w:r>
        <w:rPr>
          <w:sz w:val="22"/>
          <w:szCs w:val="22"/>
        </w:rPr>
        <w:t>.</w:t>
      </w:r>
    </w:p>
    <w:p w14:paraId="4E1CE527" w14:textId="77777777" w:rsidR="00DB153E" w:rsidRDefault="00DB153E" w:rsidP="00DB153E">
      <w:pPr>
        <w:ind w:left="720"/>
        <w:jc w:val="both"/>
        <w:rPr>
          <w:sz w:val="22"/>
          <w:szCs w:val="22"/>
        </w:rPr>
      </w:pPr>
    </w:p>
    <w:p w14:paraId="458FD8AB" w14:textId="77777777" w:rsidR="00DB153E" w:rsidRDefault="00DB153E" w:rsidP="00DB153E">
      <w:pPr>
        <w:ind w:left="720"/>
        <w:jc w:val="both"/>
        <w:rPr>
          <w:sz w:val="22"/>
          <w:szCs w:val="22"/>
        </w:rPr>
      </w:pPr>
      <w:r w:rsidRPr="00635086">
        <w:rPr>
          <w:sz w:val="22"/>
          <w:szCs w:val="22"/>
        </w:rPr>
        <w:t xml:space="preserve">The State of </w:t>
      </w:r>
      <w:smartTag w:uri="urn:schemas-microsoft-com:office:smarttags" w:element="place">
        <w:smartTag w:uri="urn:schemas-microsoft-com:office:smarttags" w:element="State">
          <w:r w:rsidRPr="00635086">
            <w:rPr>
              <w:sz w:val="22"/>
              <w:szCs w:val="22"/>
            </w:rPr>
            <w:t>Delaware</w:t>
          </w:r>
        </w:smartTag>
      </w:smartTag>
      <w:r w:rsidRPr="00635086">
        <w:rPr>
          <w:sz w:val="22"/>
          <w:szCs w:val="22"/>
        </w:rPr>
        <w:t xml:space="preserve"> reserves full discretion to determine the competence and responsibility, professionally and/or financially, of vendors.  Vendors are to provide in </w:t>
      </w:r>
      <w:r>
        <w:rPr>
          <w:sz w:val="22"/>
          <w:szCs w:val="22"/>
        </w:rPr>
        <w:t xml:space="preserve">a </w:t>
      </w:r>
    </w:p>
    <w:p w14:paraId="3A77E73F" w14:textId="77777777" w:rsidR="00DB153E" w:rsidRDefault="00DB153E" w:rsidP="00DB153E">
      <w:pPr>
        <w:ind w:left="720"/>
        <w:jc w:val="both"/>
        <w:rPr>
          <w:sz w:val="22"/>
          <w:szCs w:val="22"/>
        </w:rPr>
      </w:pPr>
      <w:r w:rsidRPr="00635086">
        <w:rPr>
          <w:sz w:val="22"/>
          <w:szCs w:val="22"/>
        </w:rPr>
        <w:t>timely manner any and all information that the State of Delaware may deem necessary to make a decision</w:t>
      </w:r>
      <w:r>
        <w:rPr>
          <w:sz w:val="22"/>
          <w:szCs w:val="22"/>
        </w:rPr>
        <w:t>.</w:t>
      </w:r>
    </w:p>
    <w:p w14:paraId="24EF2E89" w14:textId="77777777" w:rsidR="00DB153E" w:rsidRDefault="00DB153E" w:rsidP="00DB153E">
      <w:pPr>
        <w:ind w:left="720"/>
        <w:jc w:val="both"/>
        <w:rPr>
          <w:sz w:val="22"/>
          <w:szCs w:val="22"/>
        </w:rPr>
      </w:pPr>
    </w:p>
    <w:p w14:paraId="06D8FEA9" w14:textId="77777777" w:rsidR="00DB153E" w:rsidRPr="00635086" w:rsidRDefault="00DB153E" w:rsidP="00DB153E">
      <w:pPr>
        <w:numPr>
          <w:ilvl w:val="0"/>
          <w:numId w:val="15"/>
        </w:numPr>
        <w:jc w:val="both"/>
        <w:rPr>
          <w:b/>
          <w:sz w:val="22"/>
          <w:szCs w:val="22"/>
        </w:rPr>
      </w:pPr>
      <w:r w:rsidRPr="00635086">
        <w:rPr>
          <w:b/>
          <w:sz w:val="22"/>
          <w:szCs w:val="22"/>
        </w:rPr>
        <w:t>Proposal Evaluation Team</w:t>
      </w:r>
    </w:p>
    <w:p w14:paraId="4DAE5869" w14:textId="77777777" w:rsidR="00DB153E" w:rsidRPr="006E7BD8" w:rsidRDefault="00DB153E" w:rsidP="00DB153E">
      <w:pPr>
        <w:pStyle w:val="ListParagraph"/>
        <w:ind w:left="1080"/>
        <w:jc w:val="both"/>
        <w:rPr>
          <w:rFonts w:ascii="Arial" w:hAnsi="Arial" w:cs="Arial"/>
          <w:sz w:val="22"/>
          <w:szCs w:val="22"/>
        </w:rPr>
      </w:pPr>
      <w:r w:rsidRPr="006E7BD8">
        <w:rPr>
          <w:rFonts w:ascii="Arial" w:hAnsi="Arial" w:cs="Arial"/>
          <w:sz w:val="22"/>
          <w:szCs w:val="22"/>
        </w:rPr>
        <w:t>The Proposal Evaluation Team shall be comprised of representatives of the State of Delaware</w:t>
      </w:r>
      <w:r>
        <w:rPr>
          <w:rFonts w:ascii="Arial" w:hAnsi="Arial" w:cs="Arial"/>
          <w:sz w:val="22"/>
          <w:szCs w:val="22"/>
        </w:rPr>
        <w:t xml:space="preserve">.  </w:t>
      </w:r>
      <w:r w:rsidRPr="006E7BD8">
        <w:rPr>
          <w:rFonts w:ascii="Arial" w:hAnsi="Arial" w:cs="Arial"/>
          <w:sz w:val="22"/>
          <w:szCs w:val="22"/>
        </w:rPr>
        <w:t xml:space="preserve">The Team shall determine which vendors meet the minimum requirements pursuant to selection criteria of the RFP and procedures established in 29 </w:t>
      </w:r>
      <w:r w:rsidRPr="006E7BD8">
        <w:rPr>
          <w:rFonts w:ascii="Arial" w:hAnsi="Arial" w:cs="Arial"/>
          <w:i/>
          <w:sz w:val="22"/>
          <w:szCs w:val="22"/>
        </w:rPr>
        <w:t>Del. C</w:t>
      </w:r>
      <w:r w:rsidRPr="006E7BD8">
        <w:rPr>
          <w:rFonts w:ascii="Arial" w:hAnsi="Arial" w:cs="Arial"/>
          <w:sz w:val="22"/>
          <w:szCs w:val="22"/>
        </w:rPr>
        <w:t xml:space="preserve">. §§ </w:t>
      </w:r>
      <w:hyperlink r:id="rId15" w:history="1">
        <w:r w:rsidRPr="006E7BD8">
          <w:rPr>
            <w:rStyle w:val="Hyperlink"/>
            <w:sz w:val="22"/>
            <w:szCs w:val="22"/>
          </w:rPr>
          <w:t>6981 and 6982</w:t>
        </w:r>
      </w:hyperlink>
      <w:r w:rsidRPr="006E7BD8">
        <w:rPr>
          <w:rFonts w:ascii="Arial" w:hAnsi="Arial" w:cs="Arial"/>
          <w:sz w:val="22"/>
          <w:szCs w:val="22"/>
        </w:rPr>
        <w:t xml:space="preserve">. Professional services for this solicitation are considered under 29 </w:t>
      </w:r>
      <w:r w:rsidRPr="006E7BD8">
        <w:rPr>
          <w:rFonts w:ascii="Arial" w:hAnsi="Arial" w:cs="Arial"/>
          <w:i/>
          <w:sz w:val="22"/>
          <w:szCs w:val="22"/>
        </w:rPr>
        <w:t>Del. C</w:t>
      </w:r>
      <w:r w:rsidRPr="006E7BD8">
        <w:rPr>
          <w:rFonts w:ascii="Arial" w:hAnsi="Arial" w:cs="Arial"/>
          <w:sz w:val="22"/>
          <w:szCs w:val="22"/>
        </w:rPr>
        <w:t>. §</w:t>
      </w:r>
      <w:r>
        <w:rPr>
          <w:rFonts w:ascii="Arial" w:hAnsi="Arial" w:cs="Arial"/>
          <w:sz w:val="22"/>
          <w:szCs w:val="22"/>
        </w:rPr>
        <w:t xml:space="preserve"> </w:t>
      </w:r>
      <w:r w:rsidRPr="006E7BD8">
        <w:rPr>
          <w:rFonts w:ascii="Arial" w:hAnsi="Arial" w:cs="Arial"/>
          <w:sz w:val="22"/>
          <w:szCs w:val="22"/>
        </w:rPr>
        <w:t xml:space="preserve">6982(b). The Team may negotiate with one or more vendors during the same period and may, at its discretion, terminate negotiations </w:t>
      </w:r>
      <w:r w:rsidRPr="003A05DA">
        <w:rPr>
          <w:rFonts w:ascii="Arial" w:hAnsi="Arial" w:cs="Arial"/>
          <w:sz w:val="22"/>
          <w:szCs w:val="22"/>
        </w:rPr>
        <w:t xml:space="preserve">with any or all vendors.  The Team shall make a recommendation regarding the award to the </w:t>
      </w:r>
      <w:r w:rsidRPr="008B1B28">
        <w:rPr>
          <w:rFonts w:ascii="Arial" w:hAnsi="Arial" w:cs="Arial"/>
          <w:sz w:val="22"/>
          <w:szCs w:val="22"/>
        </w:rPr>
        <w:t xml:space="preserve">Educational Equity Council who shall have final authority pursuant to 14 </w:t>
      </w:r>
      <w:r w:rsidRPr="008B1B28">
        <w:rPr>
          <w:rFonts w:ascii="Arial" w:hAnsi="Arial" w:cs="Arial"/>
          <w:i/>
          <w:iCs/>
          <w:sz w:val="22"/>
          <w:szCs w:val="22"/>
        </w:rPr>
        <w:t>Del. C.</w:t>
      </w:r>
      <w:r w:rsidRPr="008B1B28">
        <w:rPr>
          <w:rFonts w:ascii="Arial" w:hAnsi="Arial" w:cs="Arial"/>
          <w:sz w:val="22"/>
          <w:szCs w:val="22"/>
        </w:rPr>
        <w:t xml:space="preserve"> § 4148(h)(2)</w:t>
      </w:r>
      <w:r w:rsidRPr="003A05DA">
        <w:rPr>
          <w:rFonts w:ascii="Arial" w:hAnsi="Arial" w:cs="Arial"/>
          <w:sz w:val="22"/>
          <w:szCs w:val="22"/>
        </w:rPr>
        <w:t xml:space="preserve">, subject to the provisions of this RFP and 29 </w:t>
      </w:r>
      <w:r w:rsidRPr="003A05DA">
        <w:rPr>
          <w:rFonts w:ascii="Arial" w:hAnsi="Arial" w:cs="Arial"/>
          <w:i/>
          <w:sz w:val="22"/>
          <w:szCs w:val="22"/>
        </w:rPr>
        <w:t>Del. C.</w:t>
      </w:r>
      <w:r w:rsidRPr="003A05DA">
        <w:rPr>
          <w:rFonts w:ascii="Arial" w:hAnsi="Arial" w:cs="Arial"/>
          <w:sz w:val="22"/>
          <w:szCs w:val="22"/>
        </w:rPr>
        <w:t xml:space="preserve"> § </w:t>
      </w:r>
      <w:hyperlink r:id="rId16" w:history="1">
        <w:r w:rsidRPr="002C3878">
          <w:rPr>
            <w:rStyle w:val="Hyperlink"/>
            <w:rFonts w:ascii="Arial" w:hAnsi="Arial" w:cs="Arial"/>
            <w:sz w:val="22"/>
            <w:szCs w:val="22"/>
          </w:rPr>
          <w:t>6982</w:t>
        </w:r>
      </w:hyperlink>
      <w:r w:rsidRPr="002C3878">
        <w:rPr>
          <w:rStyle w:val="Hyperlink"/>
          <w:rFonts w:ascii="Arial" w:hAnsi="Arial" w:cs="Arial"/>
          <w:sz w:val="22"/>
          <w:szCs w:val="22"/>
        </w:rPr>
        <w:t>(b)</w:t>
      </w:r>
      <w:r w:rsidRPr="003A05DA">
        <w:rPr>
          <w:rFonts w:ascii="Arial" w:hAnsi="Arial" w:cs="Arial"/>
          <w:sz w:val="22"/>
          <w:szCs w:val="22"/>
        </w:rPr>
        <w:t>, to award a contract to the successful vendor in the best interests of the State of Delaware.</w:t>
      </w:r>
    </w:p>
    <w:p w14:paraId="348284C5" w14:textId="77777777" w:rsidR="00DB153E" w:rsidRDefault="00DB153E" w:rsidP="00DB153E">
      <w:pPr>
        <w:ind w:left="1080"/>
        <w:jc w:val="both"/>
        <w:rPr>
          <w:sz w:val="22"/>
          <w:szCs w:val="22"/>
        </w:rPr>
      </w:pPr>
    </w:p>
    <w:p w14:paraId="0E2C3E21" w14:textId="77777777" w:rsidR="00DB153E" w:rsidRPr="008E4AE2" w:rsidRDefault="00DB153E" w:rsidP="00DB153E">
      <w:pPr>
        <w:numPr>
          <w:ilvl w:val="0"/>
          <w:numId w:val="15"/>
        </w:numPr>
        <w:jc w:val="both"/>
        <w:rPr>
          <w:sz w:val="22"/>
          <w:szCs w:val="22"/>
        </w:rPr>
      </w:pPr>
      <w:r w:rsidRPr="008E4AE2">
        <w:rPr>
          <w:b/>
          <w:sz w:val="22"/>
          <w:szCs w:val="22"/>
        </w:rPr>
        <w:t>Proposal Selection Criteria</w:t>
      </w:r>
    </w:p>
    <w:p w14:paraId="5258332E" w14:textId="77777777" w:rsidR="00DB153E" w:rsidRDefault="00DB153E" w:rsidP="00DB153E">
      <w:pPr>
        <w:ind w:left="1080"/>
        <w:jc w:val="both"/>
        <w:rPr>
          <w:sz w:val="22"/>
          <w:szCs w:val="22"/>
        </w:rPr>
      </w:pPr>
      <w:r w:rsidRPr="008E4AE2">
        <w:rPr>
          <w:sz w:val="22"/>
          <w:szCs w:val="22"/>
        </w:rPr>
        <w:t>The Proposal Evaluation Team shall assign up to the maximum number of points for each Evaluation Item to each of the proposing vendor’s proposals.  All assignments of points shall be at the sole discretion of the Proposal Evaluation Team</w:t>
      </w:r>
      <w:r>
        <w:rPr>
          <w:sz w:val="22"/>
          <w:szCs w:val="22"/>
        </w:rPr>
        <w:t>.</w:t>
      </w:r>
    </w:p>
    <w:p w14:paraId="1CB05896" w14:textId="77777777" w:rsidR="00DB153E" w:rsidRDefault="00DB153E" w:rsidP="00DB153E">
      <w:pPr>
        <w:ind w:left="1080"/>
        <w:jc w:val="both"/>
        <w:rPr>
          <w:sz w:val="22"/>
          <w:szCs w:val="22"/>
        </w:rPr>
      </w:pPr>
    </w:p>
    <w:p w14:paraId="3443230C" w14:textId="77777777" w:rsidR="00DB153E" w:rsidRDefault="00DB153E" w:rsidP="00DB153E">
      <w:pPr>
        <w:ind w:left="1080"/>
        <w:jc w:val="both"/>
        <w:rPr>
          <w:sz w:val="22"/>
          <w:szCs w:val="22"/>
        </w:rPr>
      </w:pPr>
      <w:r w:rsidRPr="008E4AE2">
        <w:rPr>
          <w:sz w:val="22"/>
          <w:szCs w:val="22"/>
        </w:rPr>
        <w:t xml:space="preserve">The proposals shall contain the essential information on which the award decision shall be made.  The information required to be submitted in response to this RFP has been determined by the State of </w:t>
      </w:r>
      <w:smartTag w:uri="urn:schemas-microsoft-com:office:smarttags" w:element="place">
        <w:smartTag w:uri="urn:schemas-microsoft-com:office:smarttags" w:element="State">
          <w:r w:rsidRPr="008E4AE2">
            <w:rPr>
              <w:sz w:val="22"/>
              <w:szCs w:val="22"/>
            </w:rPr>
            <w:t>Delaware</w:t>
          </w:r>
        </w:smartTag>
      </w:smartTag>
      <w:r w:rsidRPr="008E4AE2">
        <w:rPr>
          <w:sz w:val="22"/>
          <w:szCs w:val="22"/>
        </w:rPr>
        <w:t xml:space="preserv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r>
        <w:rPr>
          <w:sz w:val="22"/>
          <w:szCs w:val="22"/>
        </w:rPr>
        <w:t>.</w:t>
      </w:r>
    </w:p>
    <w:p w14:paraId="0EA451D0" w14:textId="77777777" w:rsidR="00DB153E" w:rsidRDefault="00DB153E" w:rsidP="00DB153E">
      <w:pPr>
        <w:ind w:left="1080"/>
        <w:jc w:val="both"/>
        <w:rPr>
          <w:sz w:val="22"/>
          <w:szCs w:val="22"/>
        </w:rPr>
      </w:pPr>
    </w:p>
    <w:p w14:paraId="50E352DB" w14:textId="77777777" w:rsidR="00DB153E" w:rsidRDefault="00DB153E" w:rsidP="00DB153E">
      <w:pPr>
        <w:ind w:left="1080"/>
        <w:jc w:val="both"/>
        <w:rPr>
          <w:sz w:val="22"/>
          <w:szCs w:val="22"/>
        </w:rPr>
      </w:pPr>
      <w:r w:rsidRPr="008E4AE2">
        <w:rPr>
          <w:sz w:val="22"/>
          <w:szCs w:val="22"/>
        </w:rPr>
        <w:t>The Team reserves the right to</w:t>
      </w:r>
      <w:r>
        <w:rPr>
          <w:sz w:val="22"/>
          <w:szCs w:val="22"/>
        </w:rPr>
        <w:t>:</w:t>
      </w:r>
    </w:p>
    <w:p w14:paraId="3BEE8189" w14:textId="77777777" w:rsidR="00DB153E" w:rsidRDefault="00DB153E" w:rsidP="00DB153E">
      <w:pPr>
        <w:numPr>
          <w:ilvl w:val="0"/>
          <w:numId w:val="16"/>
        </w:numPr>
        <w:jc w:val="both"/>
        <w:rPr>
          <w:sz w:val="22"/>
          <w:szCs w:val="22"/>
        </w:rPr>
      </w:pPr>
      <w:r w:rsidRPr="008E4AE2">
        <w:rPr>
          <w:sz w:val="22"/>
          <w:szCs w:val="22"/>
        </w:rPr>
        <w:t>Select for contract or for negotiations a proposal other than that with lowest costs</w:t>
      </w:r>
      <w:r>
        <w:rPr>
          <w:sz w:val="22"/>
          <w:szCs w:val="22"/>
        </w:rPr>
        <w:t>.</w:t>
      </w:r>
    </w:p>
    <w:p w14:paraId="47EC46C7" w14:textId="77777777" w:rsidR="00DB153E" w:rsidRPr="008E4AE2" w:rsidRDefault="00DB153E" w:rsidP="00DB153E">
      <w:pPr>
        <w:numPr>
          <w:ilvl w:val="0"/>
          <w:numId w:val="16"/>
        </w:numPr>
        <w:tabs>
          <w:tab w:val="left" w:pos="720"/>
        </w:tabs>
        <w:jc w:val="both"/>
        <w:rPr>
          <w:sz w:val="22"/>
          <w:szCs w:val="22"/>
        </w:rPr>
      </w:pPr>
      <w:r w:rsidRPr="008E4AE2">
        <w:rPr>
          <w:sz w:val="22"/>
          <w:szCs w:val="22"/>
        </w:rPr>
        <w:t>Reject any and all proposals or portions of proposals received in response to this RFP or to make no award or issue a new RFP.</w:t>
      </w:r>
    </w:p>
    <w:p w14:paraId="4E640A3F" w14:textId="77777777" w:rsidR="00DB153E" w:rsidRDefault="00DB153E" w:rsidP="00DB153E">
      <w:pPr>
        <w:numPr>
          <w:ilvl w:val="0"/>
          <w:numId w:val="16"/>
        </w:numPr>
        <w:jc w:val="both"/>
        <w:rPr>
          <w:sz w:val="22"/>
          <w:szCs w:val="22"/>
        </w:rPr>
      </w:pPr>
      <w:r w:rsidRPr="008E4AE2">
        <w:rPr>
          <w:sz w:val="22"/>
          <w:szCs w:val="22"/>
        </w:rPr>
        <w:t>Waive or modify any information, irregularity, or inconsistency in proposals received</w:t>
      </w:r>
      <w:r>
        <w:rPr>
          <w:sz w:val="22"/>
          <w:szCs w:val="22"/>
        </w:rPr>
        <w:t>.</w:t>
      </w:r>
    </w:p>
    <w:p w14:paraId="6EE9F770" w14:textId="77777777" w:rsidR="00DB153E" w:rsidRDefault="00DB153E" w:rsidP="00DB153E">
      <w:pPr>
        <w:numPr>
          <w:ilvl w:val="0"/>
          <w:numId w:val="16"/>
        </w:numPr>
        <w:jc w:val="both"/>
        <w:rPr>
          <w:sz w:val="22"/>
          <w:szCs w:val="22"/>
        </w:rPr>
      </w:pPr>
      <w:r w:rsidRPr="008E4AE2">
        <w:rPr>
          <w:sz w:val="22"/>
          <w:szCs w:val="22"/>
        </w:rPr>
        <w:t>Request modification to proposals from any or all vendors during the contract review and negotiation</w:t>
      </w:r>
      <w:r>
        <w:rPr>
          <w:sz w:val="22"/>
          <w:szCs w:val="22"/>
        </w:rPr>
        <w:t>.</w:t>
      </w:r>
    </w:p>
    <w:p w14:paraId="20C67AC0" w14:textId="77777777" w:rsidR="00DB153E" w:rsidRDefault="00DB153E" w:rsidP="00DB153E">
      <w:pPr>
        <w:numPr>
          <w:ilvl w:val="0"/>
          <w:numId w:val="16"/>
        </w:numPr>
        <w:jc w:val="both"/>
        <w:rPr>
          <w:sz w:val="22"/>
          <w:szCs w:val="22"/>
        </w:rPr>
      </w:pPr>
      <w:r w:rsidRPr="008E4AE2">
        <w:rPr>
          <w:sz w:val="22"/>
          <w:szCs w:val="22"/>
        </w:rPr>
        <w:t>Negotiate any aspect of the proposal with any vendor and negotiate with more than one vendor at the same time</w:t>
      </w:r>
      <w:r>
        <w:rPr>
          <w:sz w:val="22"/>
          <w:szCs w:val="22"/>
        </w:rPr>
        <w:t>.</w:t>
      </w:r>
    </w:p>
    <w:p w14:paraId="795FE359" w14:textId="77777777" w:rsidR="00DB153E" w:rsidRDefault="00DB153E" w:rsidP="00DB153E">
      <w:pPr>
        <w:numPr>
          <w:ilvl w:val="0"/>
          <w:numId w:val="16"/>
        </w:numPr>
        <w:jc w:val="both"/>
        <w:rPr>
          <w:sz w:val="22"/>
          <w:szCs w:val="22"/>
        </w:rPr>
      </w:pPr>
      <w:r w:rsidRPr="008E4AE2">
        <w:rPr>
          <w:sz w:val="22"/>
          <w:szCs w:val="22"/>
        </w:rPr>
        <w:t xml:space="preserve">Select more than one vendor pursuant to 29 </w:t>
      </w:r>
      <w:smartTag w:uri="urn:schemas-microsoft-com:office:smarttags" w:element="place">
        <w:smartTag w:uri="urn:schemas-microsoft-com:office:smarttags" w:element="State">
          <w:r w:rsidRPr="008E4AE2">
            <w:rPr>
              <w:i/>
              <w:sz w:val="22"/>
              <w:szCs w:val="22"/>
            </w:rPr>
            <w:t>Del.</w:t>
          </w:r>
        </w:smartTag>
      </w:smartTag>
      <w:r w:rsidRPr="008E4AE2">
        <w:rPr>
          <w:i/>
          <w:sz w:val="22"/>
          <w:szCs w:val="22"/>
        </w:rPr>
        <w:t xml:space="preserve"> C</w:t>
      </w:r>
      <w:r w:rsidRPr="008E4AE2">
        <w:rPr>
          <w:sz w:val="22"/>
          <w:szCs w:val="22"/>
        </w:rPr>
        <w:t>. §</w:t>
      </w:r>
      <w:r>
        <w:rPr>
          <w:sz w:val="22"/>
          <w:szCs w:val="22"/>
        </w:rPr>
        <w:t xml:space="preserve"> </w:t>
      </w:r>
      <w:hyperlink r:id="rId17" w:history="1">
        <w:r w:rsidRPr="00201D1C">
          <w:rPr>
            <w:rStyle w:val="Hyperlink"/>
            <w:sz w:val="22"/>
            <w:szCs w:val="22"/>
          </w:rPr>
          <w:t>6986</w:t>
        </w:r>
      </w:hyperlink>
      <w:r w:rsidRPr="008E4AE2">
        <w:rPr>
          <w:sz w:val="22"/>
          <w:szCs w:val="22"/>
        </w:rPr>
        <w:t xml:space="preserve">.  </w:t>
      </w:r>
    </w:p>
    <w:p w14:paraId="6EA1D819" w14:textId="77777777" w:rsidR="00DB153E" w:rsidRDefault="00DB153E" w:rsidP="00DB153E">
      <w:pPr>
        <w:ind w:left="1440"/>
        <w:jc w:val="both"/>
        <w:rPr>
          <w:sz w:val="22"/>
          <w:szCs w:val="22"/>
        </w:rPr>
      </w:pPr>
    </w:p>
    <w:p w14:paraId="51EC2035" w14:textId="77777777" w:rsidR="00DB153E" w:rsidRDefault="00DB153E" w:rsidP="00DB153E">
      <w:pPr>
        <w:ind w:left="1080"/>
        <w:jc w:val="both"/>
        <w:rPr>
          <w:sz w:val="22"/>
          <w:szCs w:val="22"/>
        </w:rPr>
      </w:pPr>
      <w:r>
        <w:rPr>
          <w:b/>
          <w:sz w:val="22"/>
          <w:szCs w:val="22"/>
        </w:rPr>
        <w:t>Criteria Weight</w:t>
      </w:r>
    </w:p>
    <w:p w14:paraId="6A9C6519" w14:textId="77777777" w:rsidR="00DB153E" w:rsidRDefault="00DB153E" w:rsidP="00DB153E">
      <w:pPr>
        <w:ind w:left="1080"/>
        <w:jc w:val="both"/>
        <w:rPr>
          <w:sz w:val="22"/>
          <w:szCs w:val="22"/>
        </w:rPr>
      </w:pPr>
      <w:r w:rsidRPr="008E4AE2">
        <w:rPr>
          <w:sz w:val="22"/>
          <w:szCs w:val="22"/>
        </w:rPr>
        <w:t>All proposals shall be evaluated using the same criteria and scoring process.  The following criteria shall be used by the Evaluation Team to evaluate proposals</w:t>
      </w:r>
      <w:r>
        <w:rPr>
          <w:sz w:val="22"/>
          <w:szCs w:val="22"/>
        </w:rPr>
        <w:t>:</w:t>
      </w:r>
    </w:p>
    <w:p w14:paraId="0CDF53BD" w14:textId="77777777" w:rsidR="00DB153E" w:rsidRDefault="00DB153E" w:rsidP="00DB153E">
      <w:pPr>
        <w:ind w:left="1080"/>
        <w:jc w:val="both"/>
        <w:rPr>
          <w:sz w:val="22"/>
          <w:szCs w:val="22"/>
        </w:rPr>
      </w:pPr>
    </w:p>
    <w:tbl>
      <w:tblPr>
        <w:tblW w:w="6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1980"/>
      </w:tblGrid>
      <w:tr w:rsidR="00DB153E" w:rsidRPr="008E4AE2" w14:paraId="35DB17C6" w14:textId="77777777" w:rsidTr="00791C56">
        <w:trPr>
          <w:tblHeader/>
          <w:jc w:val="center"/>
        </w:trPr>
        <w:tc>
          <w:tcPr>
            <w:tcW w:w="4698" w:type="dxa"/>
            <w:shd w:val="clear" w:color="auto" w:fill="C0C0C0"/>
            <w:vAlign w:val="center"/>
          </w:tcPr>
          <w:p w14:paraId="6E9C4376" w14:textId="77777777" w:rsidR="00DB153E" w:rsidRPr="008E4AE2" w:rsidRDefault="00DB153E" w:rsidP="00791C56">
            <w:pPr>
              <w:jc w:val="both"/>
              <w:rPr>
                <w:b/>
                <w:sz w:val="22"/>
                <w:szCs w:val="22"/>
              </w:rPr>
            </w:pPr>
            <w:r w:rsidRPr="008E4AE2">
              <w:rPr>
                <w:b/>
                <w:sz w:val="22"/>
                <w:szCs w:val="22"/>
              </w:rPr>
              <w:t>Criteria</w:t>
            </w:r>
          </w:p>
        </w:tc>
        <w:tc>
          <w:tcPr>
            <w:tcW w:w="1980" w:type="dxa"/>
            <w:shd w:val="clear" w:color="auto" w:fill="C0C0C0"/>
            <w:vAlign w:val="center"/>
          </w:tcPr>
          <w:p w14:paraId="7BD502D8" w14:textId="77777777" w:rsidR="00DB153E" w:rsidRPr="008E4AE2" w:rsidRDefault="00DB153E" w:rsidP="00791C56">
            <w:pPr>
              <w:jc w:val="both"/>
              <w:rPr>
                <w:b/>
                <w:sz w:val="22"/>
                <w:szCs w:val="22"/>
              </w:rPr>
            </w:pPr>
            <w:r w:rsidRPr="008E4AE2">
              <w:rPr>
                <w:b/>
                <w:sz w:val="22"/>
                <w:szCs w:val="22"/>
              </w:rPr>
              <w:t>Weight</w:t>
            </w:r>
          </w:p>
        </w:tc>
      </w:tr>
      <w:tr w:rsidR="00DB153E" w:rsidRPr="008E4AE2" w14:paraId="3B31BE6B" w14:textId="77777777" w:rsidTr="00791C56">
        <w:trPr>
          <w:trHeight w:val="1430"/>
          <w:jc w:val="center"/>
        </w:trPr>
        <w:tc>
          <w:tcPr>
            <w:tcW w:w="4698" w:type="dxa"/>
            <w:vAlign w:val="center"/>
          </w:tcPr>
          <w:p w14:paraId="312BD1C9" w14:textId="77777777" w:rsidR="00DB153E" w:rsidRPr="004E637E" w:rsidRDefault="00DB153E" w:rsidP="00791C56">
            <w:pPr>
              <w:jc w:val="both"/>
              <w:rPr>
                <w:sz w:val="22"/>
                <w:szCs w:val="22"/>
              </w:rPr>
            </w:pPr>
            <w:r w:rsidRPr="004E637E">
              <w:rPr>
                <w:sz w:val="22"/>
                <w:szCs w:val="22"/>
              </w:rPr>
              <w:t>Proposed organizational structure and qualifications and experience of the person(s) identified to lead and staff the project.</w:t>
            </w:r>
          </w:p>
        </w:tc>
        <w:tc>
          <w:tcPr>
            <w:tcW w:w="1980" w:type="dxa"/>
            <w:vAlign w:val="center"/>
          </w:tcPr>
          <w:p w14:paraId="791BD11A" w14:textId="77777777" w:rsidR="00DB153E" w:rsidRPr="004E637E" w:rsidRDefault="00DB153E" w:rsidP="00791C56">
            <w:pPr>
              <w:jc w:val="both"/>
              <w:rPr>
                <w:b/>
                <w:sz w:val="22"/>
                <w:szCs w:val="22"/>
              </w:rPr>
            </w:pPr>
            <w:r w:rsidRPr="004E637E">
              <w:rPr>
                <w:b/>
                <w:sz w:val="22"/>
                <w:szCs w:val="22"/>
              </w:rPr>
              <w:t>30</w:t>
            </w:r>
          </w:p>
        </w:tc>
      </w:tr>
      <w:tr w:rsidR="00DB153E" w:rsidRPr="008E4AE2" w14:paraId="4553DBFC" w14:textId="77777777" w:rsidTr="00791C56">
        <w:trPr>
          <w:trHeight w:val="863"/>
          <w:jc w:val="center"/>
        </w:trPr>
        <w:tc>
          <w:tcPr>
            <w:tcW w:w="4698" w:type="dxa"/>
            <w:vAlign w:val="center"/>
          </w:tcPr>
          <w:p w14:paraId="4028F7E7" w14:textId="77777777" w:rsidR="000D10B2" w:rsidRDefault="000D10B2" w:rsidP="00791C56">
            <w:pPr>
              <w:jc w:val="both"/>
              <w:rPr>
                <w:bCs/>
                <w:sz w:val="22"/>
                <w:szCs w:val="22"/>
              </w:rPr>
            </w:pPr>
          </w:p>
          <w:p w14:paraId="02885448" w14:textId="77577CFE" w:rsidR="00DB153E" w:rsidRDefault="000D10B2" w:rsidP="00791C56">
            <w:pPr>
              <w:jc w:val="both"/>
              <w:rPr>
                <w:bCs/>
                <w:sz w:val="22"/>
                <w:szCs w:val="22"/>
              </w:rPr>
            </w:pPr>
            <w:r>
              <w:rPr>
                <w:bCs/>
                <w:sz w:val="22"/>
                <w:szCs w:val="22"/>
              </w:rPr>
              <w:t>E</w:t>
            </w:r>
            <w:r w:rsidR="00DB153E" w:rsidRPr="004E637E">
              <w:rPr>
                <w:bCs/>
                <w:sz w:val="22"/>
                <w:szCs w:val="22"/>
              </w:rPr>
              <w:t xml:space="preserve">xperience creating and running a similar project or initiative, in a timely manner, within diverse communities </w:t>
            </w:r>
            <w:r>
              <w:rPr>
                <w:bCs/>
                <w:sz w:val="22"/>
                <w:szCs w:val="22"/>
              </w:rPr>
              <w:t>in</w:t>
            </w:r>
            <w:r w:rsidR="00DB153E" w:rsidRPr="004E637E">
              <w:rPr>
                <w:bCs/>
                <w:sz w:val="22"/>
                <w:szCs w:val="22"/>
              </w:rPr>
              <w:t xml:space="preserve"> Delaware</w:t>
            </w:r>
            <w:r>
              <w:rPr>
                <w:bCs/>
                <w:sz w:val="22"/>
                <w:szCs w:val="22"/>
              </w:rPr>
              <w:t xml:space="preserve">; or proposed plan and capacity to create and run project of this scale, in a timely manner, within diverse communities in Delaware. </w:t>
            </w:r>
          </w:p>
          <w:p w14:paraId="7E62DEF7" w14:textId="10D487FB" w:rsidR="000D10B2" w:rsidRPr="004E637E" w:rsidRDefault="000D10B2" w:rsidP="00791C56">
            <w:pPr>
              <w:jc w:val="both"/>
              <w:rPr>
                <w:sz w:val="22"/>
                <w:szCs w:val="22"/>
              </w:rPr>
            </w:pPr>
          </w:p>
        </w:tc>
        <w:tc>
          <w:tcPr>
            <w:tcW w:w="1980" w:type="dxa"/>
            <w:vAlign w:val="center"/>
          </w:tcPr>
          <w:p w14:paraId="3210B09A" w14:textId="77777777" w:rsidR="00DB153E" w:rsidRPr="004E637E" w:rsidRDefault="00DB153E" w:rsidP="00791C56">
            <w:pPr>
              <w:jc w:val="both"/>
              <w:rPr>
                <w:b/>
                <w:sz w:val="22"/>
                <w:szCs w:val="22"/>
              </w:rPr>
            </w:pPr>
            <w:r w:rsidRPr="004E637E">
              <w:rPr>
                <w:b/>
                <w:sz w:val="22"/>
                <w:szCs w:val="22"/>
              </w:rPr>
              <w:t>25</w:t>
            </w:r>
          </w:p>
        </w:tc>
      </w:tr>
      <w:tr w:rsidR="00DB153E" w:rsidRPr="008E4AE2" w14:paraId="1F9913A9" w14:textId="77777777" w:rsidTr="002C3878">
        <w:trPr>
          <w:trHeight w:val="1070"/>
          <w:jc w:val="center"/>
        </w:trPr>
        <w:tc>
          <w:tcPr>
            <w:tcW w:w="4698" w:type="dxa"/>
            <w:vAlign w:val="center"/>
          </w:tcPr>
          <w:p w14:paraId="3D2B3CCC" w14:textId="72630FF6" w:rsidR="00DB153E" w:rsidRPr="004E637E" w:rsidRDefault="00CC7897" w:rsidP="00791C56">
            <w:pPr>
              <w:jc w:val="both"/>
              <w:rPr>
                <w:bCs/>
                <w:sz w:val="22"/>
                <w:szCs w:val="22"/>
              </w:rPr>
            </w:pPr>
            <w:r>
              <w:rPr>
                <w:bCs/>
                <w:sz w:val="22"/>
                <w:szCs w:val="22"/>
              </w:rPr>
              <w:t>Financial</w:t>
            </w:r>
            <w:r w:rsidR="00DB153E">
              <w:rPr>
                <w:bCs/>
                <w:sz w:val="22"/>
                <w:szCs w:val="22"/>
              </w:rPr>
              <w:t xml:space="preserve"> strength of existing programs</w:t>
            </w:r>
            <w:r w:rsidR="00AA29C9">
              <w:rPr>
                <w:bCs/>
                <w:sz w:val="22"/>
                <w:szCs w:val="22"/>
              </w:rPr>
              <w:t>, including references</w:t>
            </w:r>
            <w:r w:rsidR="000D10B2">
              <w:rPr>
                <w:bCs/>
                <w:sz w:val="22"/>
                <w:szCs w:val="22"/>
              </w:rPr>
              <w:t>; or proposed financial structure and reporting plan for not-yet established programs</w:t>
            </w:r>
            <w:r>
              <w:rPr>
                <w:bCs/>
                <w:sz w:val="22"/>
                <w:szCs w:val="22"/>
              </w:rPr>
              <w:t>.</w:t>
            </w:r>
          </w:p>
        </w:tc>
        <w:tc>
          <w:tcPr>
            <w:tcW w:w="1980" w:type="dxa"/>
            <w:vAlign w:val="center"/>
          </w:tcPr>
          <w:p w14:paraId="3EC82751" w14:textId="57CB86FD" w:rsidR="00DB153E" w:rsidRPr="004E637E" w:rsidRDefault="000D10B2" w:rsidP="00791C56">
            <w:pPr>
              <w:jc w:val="both"/>
              <w:rPr>
                <w:b/>
                <w:sz w:val="22"/>
                <w:szCs w:val="22"/>
              </w:rPr>
            </w:pPr>
            <w:r>
              <w:rPr>
                <w:b/>
                <w:sz w:val="22"/>
                <w:szCs w:val="22"/>
              </w:rPr>
              <w:t>15</w:t>
            </w:r>
          </w:p>
        </w:tc>
      </w:tr>
      <w:tr w:rsidR="00DB153E" w:rsidRPr="008E4AE2" w14:paraId="70B1FD2A" w14:textId="77777777" w:rsidTr="00791C56">
        <w:trPr>
          <w:trHeight w:val="980"/>
          <w:jc w:val="center"/>
        </w:trPr>
        <w:tc>
          <w:tcPr>
            <w:tcW w:w="4698" w:type="dxa"/>
            <w:vAlign w:val="center"/>
          </w:tcPr>
          <w:p w14:paraId="4E940DF0" w14:textId="5D683B97" w:rsidR="00DB153E" w:rsidRPr="004E637E" w:rsidRDefault="00DB153E" w:rsidP="00791C56">
            <w:pPr>
              <w:jc w:val="both"/>
              <w:rPr>
                <w:sz w:val="22"/>
                <w:szCs w:val="22"/>
              </w:rPr>
            </w:pPr>
            <w:r>
              <w:rPr>
                <w:sz w:val="22"/>
                <w:szCs w:val="22"/>
              </w:rPr>
              <w:t xml:space="preserve">Particular emphasis on strategies to reach </w:t>
            </w:r>
            <w:r w:rsidR="00AA29C9">
              <w:rPr>
                <w:sz w:val="22"/>
                <w:szCs w:val="22"/>
              </w:rPr>
              <w:t>multiple counties.</w:t>
            </w:r>
          </w:p>
        </w:tc>
        <w:tc>
          <w:tcPr>
            <w:tcW w:w="1980" w:type="dxa"/>
            <w:vAlign w:val="center"/>
          </w:tcPr>
          <w:p w14:paraId="20E79E56" w14:textId="69148DF0" w:rsidR="00DB153E" w:rsidRPr="004E637E" w:rsidRDefault="000D10B2" w:rsidP="00791C56">
            <w:pPr>
              <w:jc w:val="both"/>
              <w:rPr>
                <w:b/>
                <w:sz w:val="22"/>
                <w:szCs w:val="22"/>
              </w:rPr>
            </w:pPr>
            <w:r>
              <w:rPr>
                <w:b/>
                <w:sz w:val="22"/>
                <w:szCs w:val="22"/>
              </w:rPr>
              <w:t>5</w:t>
            </w:r>
          </w:p>
        </w:tc>
      </w:tr>
      <w:tr w:rsidR="00DB153E" w:rsidRPr="008E4AE2" w14:paraId="19199514" w14:textId="77777777" w:rsidTr="00791C56">
        <w:trPr>
          <w:trHeight w:val="350"/>
          <w:jc w:val="center"/>
        </w:trPr>
        <w:tc>
          <w:tcPr>
            <w:tcW w:w="4698" w:type="dxa"/>
            <w:vAlign w:val="center"/>
          </w:tcPr>
          <w:p w14:paraId="6D842635" w14:textId="77777777" w:rsidR="000D10B2" w:rsidRDefault="000D10B2" w:rsidP="00791C56">
            <w:pPr>
              <w:jc w:val="both"/>
              <w:rPr>
                <w:sz w:val="22"/>
                <w:szCs w:val="22"/>
              </w:rPr>
            </w:pPr>
          </w:p>
          <w:p w14:paraId="774A2FBD" w14:textId="0A24A7FF" w:rsidR="00DB153E" w:rsidRPr="004E637E" w:rsidRDefault="00DB153E" w:rsidP="00791C56">
            <w:pPr>
              <w:jc w:val="both"/>
              <w:rPr>
                <w:sz w:val="22"/>
                <w:szCs w:val="22"/>
              </w:rPr>
            </w:pPr>
            <w:r w:rsidRPr="004E637E">
              <w:rPr>
                <w:sz w:val="22"/>
                <w:szCs w:val="22"/>
              </w:rPr>
              <w:t>Quality of overall submission, to include capacity and plans to evaluate and establish program evaluation measures</w:t>
            </w:r>
            <w:r w:rsidR="000D10B2">
              <w:rPr>
                <w:sz w:val="22"/>
                <w:szCs w:val="22"/>
              </w:rPr>
              <w:t xml:space="preserve"> </w:t>
            </w:r>
            <w:r w:rsidRPr="004E637E">
              <w:rPr>
                <w:sz w:val="22"/>
                <w:szCs w:val="22"/>
              </w:rPr>
              <w:t>and engage and collaborate with community partners.</w:t>
            </w:r>
          </w:p>
          <w:p w14:paraId="74164CAF" w14:textId="77777777" w:rsidR="00DB153E" w:rsidRPr="004E637E" w:rsidRDefault="00DB153E" w:rsidP="00791C56">
            <w:pPr>
              <w:jc w:val="both"/>
              <w:rPr>
                <w:sz w:val="22"/>
                <w:szCs w:val="22"/>
              </w:rPr>
            </w:pPr>
          </w:p>
        </w:tc>
        <w:tc>
          <w:tcPr>
            <w:tcW w:w="1980" w:type="dxa"/>
            <w:vAlign w:val="center"/>
          </w:tcPr>
          <w:p w14:paraId="1688CC7D" w14:textId="3B4D8F92" w:rsidR="00DB153E" w:rsidRPr="004E637E" w:rsidRDefault="000D10B2" w:rsidP="00791C56">
            <w:pPr>
              <w:jc w:val="both"/>
              <w:rPr>
                <w:b/>
                <w:sz w:val="22"/>
                <w:szCs w:val="22"/>
              </w:rPr>
            </w:pPr>
            <w:r>
              <w:rPr>
                <w:b/>
                <w:sz w:val="22"/>
                <w:szCs w:val="22"/>
              </w:rPr>
              <w:t>15</w:t>
            </w:r>
          </w:p>
        </w:tc>
      </w:tr>
      <w:tr w:rsidR="00DB153E" w:rsidRPr="008E4AE2" w14:paraId="4F1F1D6C" w14:textId="77777777" w:rsidTr="00791C56">
        <w:trPr>
          <w:trHeight w:val="800"/>
          <w:jc w:val="center"/>
        </w:trPr>
        <w:tc>
          <w:tcPr>
            <w:tcW w:w="4698" w:type="dxa"/>
            <w:vAlign w:val="center"/>
          </w:tcPr>
          <w:p w14:paraId="00627136" w14:textId="77777777" w:rsidR="00DB153E" w:rsidRPr="004E637E" w:rsidRDefault="00DB153E" w:rsidP="00791C56">
            <w:pPr>
              <w:jc w:val="both"/>
              <w:rPr>
                <w:bCs/>
                <w:sz w:val="22"/>
                <w:szCs w:val="22"/>
              </w:rPr>
            </w:pPr>
            <w:r w:rsidRPr="004E637E">
              <w:rPr>
                <w:bCs/>
                <w:sz w:val="22"/>
                <w:szCs w:val="22"/>
              </w:rPr>
              <w:t>Pricing</w:t>
            </w:r>
          </w:p>
        </w:tc>
        <w:tc>
          <w:tcPr>
            <w:tcW w:w="1980" w:type="dxa"/>
            <w:vAlign w:val="center"/>
          </w:tcPr>
          <w:p w14:paraId="5B9DC86E" w14:textId="2989ABC6" w:rsidR="00DB153E" w:rsidRPr="004E637E" w:rsidRDefault="000D10B2" w:rsidP="00791C56">
            <w:pPr>
              <w:jc w:val="both"/>
              <w:rPr>
                <w:b/>
                <w:sz w:val="22"/>
                <w:szCs w:val="22"/>
              </w:rPr>
            </w:pPr>
            <w:r>
              <w:rPr>
                <w:b/>
                <w:sz w:val="22"/>
                <w:szCs w:val="22"/>
              </w:rPr>
              <w:t>10</w:t>
            </w:r>
          </w:p>
        </w:tc>
      </w:tr>
      <w:tr w:rsidR="00DB153E" w:rsidRPr="008E4AE2" w14:paraId="08A2F942" w14:textId="77777777" w:rsidTr="00791C56">
        <w:trPr>
          <w:trHeight w:val="350"/>
          <w:jc w:val="center"/>
        </w:trPr>
        <w:tc>
          <w:tcPr>
            <w:tcW w:w="4698" w:type="dxa"/>
            <w:shd w:val="clear" w:color="auto" w:fill="C0C0C0"/>
            <w:vAlign w:val="center"/>
          </w:tcPr>
          <w:p w14:paraId="77B88AF4" w14:textId="77777777" w:rsidR="00DB153E" w:rsidRPr="008E4AE2" w:rsidRDefault="00DB153E" w:rsidP="00791C56">
            <w:pPr>
              <w:jc w:val="both"/>
              <w:rPr>
                <w:b/>
                <w:sz w:val="22"/>
                <w:szCs w:val="22"/>
              </w:rPr>
            </w:pPr>
            <w:r w:rsidRPr="008E4AE2">
              <w:rPr>
                <w:b/>
                <w:sz w:val="22"/>
                <w:szCs w:val="22"/>
              </w:rPr>
              <w:t>Total</w:t>
            </w:r>
          </w:p>
        </w:tc>
        <w:tc>
          <w:tcPr>
            <w:tcW w:w="1980" w:type="dxa"/>
            <w:shd w:val="clear" w:color="auto" w:fill="C0C0C0"/>
            <w:vAlign w:val="center"/>
          </w:tcPr>
          <w:p w14:paraId="7DB7A0DB" w14:textId="77777777" w:rsidR="00DB153E" w:rsidRPr="008E4AE2" w:rsidRDefault="00DB153E" w:rsidP="00791C56">
            <w:pPr>
              <w:jc w:val="both"/>
              <w:rPr>
                <w:b/>
                <w:sz w:val="22"/>
                <w:szCs w:val="22"/>
              </w:rPr>
            </w:pPr>
            <w:r w:rsidRPr="008E4AE2">
              <w:rPr>
                <w:b/>
                <w:sz w:val="22"/>
                <w:szCs w:val="22"/>
              </w:rPr>
              <w:t>100%</w:t>
            </w:r>
          </w:p>
        </w:tc>
      </w:tr>
    </w:tbl>
    <w:p w14:paraId="6F410AA7" w14:textId="77777777" w:rsidR="00DB153E" w:rsidRDefault="00DB153E" w:rsidP="00DB153E">
      <w:pPr>
        <w:ind w:left="1080"/>
        <w:jc w:val="both"/>
        <w:rPr>
          <w:sz w:val="22"/>
          <w:szCs w:val="22"/>
        </w:rPr>
      </w:pPr>
    </w:p>
    <w:p w14:paraId="2D4292EB" w14:textId="77777777" w:rsidR="00DB153E" w:rsidRDefault="00DB153E" w:rsidP="00DB153E">
      <w:pPr>
        <w:ind w:left="1080"/>
        <w:jc w:val="both"/>
        <w:rPr>
          <w:sz w:val="22"/>
          <w:szCs w:val="22"/>
        </w:rPr>
      </w:pPr>
    </w:p>
    <w:p w14:paraId="6E0B0AB9" w14:textId="77777777" w:rsidR="00DB153E" w:rsidRDefault="00DB153E" w:rsidP="00DB153E">
      <w:pPr>
        <w:jc w:val="both"/>
        <w:rPr>
          <w:sz w:val="22"/>
          <w:szCs w:val="22"/>
        </w:rPr>
      </w:pPr>
    </w:p>
    <w:p w14:paraId="38A754BE" w14:textId="77777777" w:rsidR="00DB153E" w:rsidRDefault="00DB153E" w:rsidP="00DB153E">
      <w:pPr>
        <w:ind w:left="1080"/>
        <w:jc w:val="both"/>
        <w:rPr>
          <w:sz w:val="22"/>
          <w:szCs w:val="22"/>
        </w:rPr>
      </w:pPr>
      <w:r>
        <w:rPr>
          <w:sz w:val="22"/>
          <w:szCs w:val="22"/>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066AC87B" w14:textId="77777777" w:rsidR="00DB153E" w:rsidRDefault="00DB153E" w:rsidP="00DB153E">
      <w:pPr>
        <w:ind w:left="1080"/>
        <w:jc w:val="both"/>
        <w:rPr>
          <w:sz w:val="22"/>
          <w:szCs w:val="22"/>
        </w:rPr>
      </w:pPr>
    </w:p>
    <w:p w14:paraId="4999C6CA" w14:textId="77777777" w:rsidR="00DB153E" w:rsidRPr="008E4AE2" w:rsidRDefault="00DB153E" w:rsidP="00DB153E">
      <w:pPr>
        <w:numPr>
          <w:ilvl w:val="0"/>
          <w:numId w:val="15"/>
        </w:numPr>
        <w:jc w:val="both"/>
        <w:rPr>
          <w:sz w:val="22"/>
          <w:szCs w:val="22"/>
        </w:rPr>
      </w:pPr>
      <w:r>
        <w:rPr>
          <w:b/>
          <w:sz w:val="22"/>
          <w:szCs w:val="22"/>
        </w:rPr>
        <w:t>Proposal Clarification</w:t>
      </w:r>
    </w:p>
    <w:p w14:paraId="2B6BFE63" w14:textId="77777777" w:rsidR="00DB153E" w:rsidRPr="008E4AE2" w:rsidRDefault="00DB153E" w:rsidP="00DB153E">
      <w:pPr>
        <w:ind w:left="1080"/>
        <w:jc w:val="both"/>
        <w:rPr>
          <w:sz w:val="22"/>
          <w:szCs w:val="22"/>
        </w:rPr>
      </w:pPr>
      <w:r w:rsidRPr="008E4AE2">
        <w:rPr>
          <w:sz w:val="22"/>
          <w:szCs w:val="22"/>
        </w:rPr>
        <w:t>The Evaluation Team may contact any vendor in order to clarify uncertainties or eliminate confusion concerning the contents of a proposal.  Proposals may not be modified as a result of any such clarification request</w:t>
      </w:r>
      <w:r>
        <w:rPr>
          <w:sz w:val="22"/>
          <w:szCs w:val="22"/>
        </w:rPr>
        <w:t>.</w:t>
      </w:r>
    </w:p>
    <w:p w14:paraId="690AEEFC" w14:textId="77777777" w:rsidR="00DB153E" w:rsidRPr="008E4AE2" w:rsidRDefault="00DB153E" w:rsidP="00DB153E">
      <w:pPr>
        <w:ind w:left="1080"/>
        <w:jc w:val="both"/>
        <w:rPr>
          <w:sz w:val="22"/>
          <w:szCs w:val="22"/>
        </w:rPr>
      </w:pPr>
    </w:p>
    <w:p w14:paraId="637F1D46" w14:textId="77777777" w:rsidR="00DB153E" w:rsidRPr="008E4AE2" w:rsidRDefault="00DB153E" w:rsidP="00DB153E">
      <w:pPr>
        <w:numPr>
          <w:ilvl w:val="0"/>
          <w:numId w:val="15"/>
        </w:numPr>
        <w:jc w:val="both"/>
        <w:rPr>
          <w:sz w:val="22"/>
          <w:szCs w:val="22"/>
        </w:rPr>
      </w:pPr>
      <w:r w:rsidRPr="008E4AE2">
        <w:rPr>
          <w:b/>
          <w:sz w:val="22"/>
          <w:szCs w:val="22"/>
        </w:rPr>
        <w:t>References</w:t>
      </w:r>
    </w:p>
    <w:p w14:paraId="1E92FD91" w14:textId="77777777" w:rsidR="00DB153E" w:rsidRPr="008E4AE2" w:rsidRDefault="00DB153E" w:rsidP="00DB153E">
      <w:pPr>
        <w:ind w:left="1080"/>
        <w:jc w:val="both"/>
        <w:rPr>
          <w:sz w:val="22"/>
          <w:szCs w:val="22"/>
        </w:rPr>
      </w:pPr>
      <w:r w:rsidRPr="00D16E2C">
        <w:rPr>
          <w:sz w:val="22"/>
          <w:szCs w:val="22"/>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r>
        <w:rPr>
          <w:sz w:val="22"/>
          <w:szCs w:val="22"/>
        </w:rPr>
        <w:t>.</w:t>
      </w:r>
    </w:p>
    <w:p w14:paraId="0816762D" w14:textId="77777777" w:rsidR="00DB153E" w:rsidRPr="008E4AE2" w:rsidRDefault="00DB153E" w:rsidP="00DB153E">
      <w:pPr>
        <w:ind w:left="1080"/>
        <w:jc w:val="both"/>
        <w:rPr>
          <w:sz w:val="22"/>
          <w:szCs w:val="22"/>
        </w:rPr>
      </w:pPr>
    </w:p>
    <w:p w14:paraId="60C04F4C" w14:textId="77777777" w:rsidR="00DB153E" w:rsidRPr="00B25ED4" w:rsidRDefault="00DB153E" w:rsidP="00DB153E">
      <w:pPr>
        <w:numPr>
          <w:ilvl w:val="0"/>
          <w:numId w:val="15"/>
        </w:numPr>
        <w:jc w:val="both"/>
        <w:rPr>
          <w:sz w:val="22"/>
          <w:szCs w:val="22"/>
        </w:rPr>
      </w:pPr>
      <w:r w:rsidRPr="00B25ED4">
        <w:rPr>
          <w:b/>
          <w:sz w:val="22"/>
          <w:szCs w:val="22"/>
        </w:rPr>
        <w:t>Oral Presentations</w:t>
      </w:r>
    </w:p>
    <w:p w14:paraId="4CAF043B" w14:textId="77777777" w:rsidR="00DB153E" w:rsidRPr="00B25ED4" w:rsidRDefault="00DB153E" w:rsidP="00DB153E">
      <w:pPr>
        <w:ind w:left="1080"/>
        <w:jc w:val="both"/>
        <w:rPr>
          <w:sz w:val="22"/>
          <w:szCs w:val="22"/>
        </w:rPr>
      </w:pPr>
      <w:r w:rsidRPr="00B25ED4">
        <w:rPr>
          <w:sz w:val="22"/>
          <w:szCs w:val="22"/>
        </w:rPr>
        <w:t xml:space="preserve">After initial scoring and </w:t>
      </w:r>
      <w:r>
        <w:rPr>
          <w:sz w:val="22"/>
          <w:szCs w:val="22"/>
        </w:rPr>
        <w:t xml:space="preserve">a </w:t>
      </w:r>
      <w:r w:rsidRPr="00B25ED4">
        <w:rPr>
          <w:sz w:val="22"/>
          <w:szCs w:val="22"/>
        </w:rPr>
        <w:t>determination that vendor(s) are qualified to perform the required services, selected vendors may be invited to make oral presentations to the Evaluation Team.  All vendor(s) selected will be given an opportunity to present to the Evaluation Team.</w:t>
      </w:r>
    </w:p>
    <w:p w14:paraId="71421B4E" w14:textId="77777777" w:rsidR="00DB153E" w:rsidRPr="00B25ED4" w:rsidRDefault="00DB153E" w:rsidP="00DB153E">
      <w:pPr>
        <w:ind w:left="1080"/>
        <w:jc w:val="both"/>
        <w:rPr>
          <w:sz w:val="22"/>
          <w:szCs w:val="22"/>
        </w:rPr>
      </w:pPr>
    </w:p>
    <w:p w14:paraId="101E714E" w14:textId="77777777" w:rsidR="00DB153E" w:rsidRDefault="00DB153E" w:rsidP="00DB153E">
      <w:pPr>
        <w:ind w:left="1080"/>
        <w:jc w:val="both"/>
        <w:rPr>
          <w:sz w:val="22"/>
          <w:szCs w:val="22"/>
        </w:rPr>
      </w:pPr>
      <w:r w:rsidRPr="00B25ED4">
        <w:rPr>
          <w:sz w:val="22"/>
          <w:szCs w:val="22"/>
        </w:rPr>
        <w:t xml:space="preserve">The selected vendors will have their presentations scored </w:t>
      </w:r>
      <w:r>
        <w:rPr>
          <w:sz w:val="22"/>
          <w:szCs w:val="22"/>
        </w:rPr>
        <w:t xml:space="preserve">or ranked </w:t>
      </w:r>
      <w:r w:rsidRPr="00B25ED4">
        <w:rPr>
          <w:sz w:val="22"/>
          <w:szCs w:val="22"/>
        </w:rPr>
        <w:t xml:space="preserve">based on their ability to successfully meet the needs of the contract requirements, successfully demonstrate their product and/or service, and respond to questions about the solution capabilities. </w:t>
      </w:r>
    </w:p>
    <w:p w14:paraId="7AED7B73" w14:textId="77777777" w:rsidR="00DB153E" w:rsidRPr="00B25ED4" w:rsidRDefault="00DB153E" w:rsidP="00DB153E">
      <w:pPr>
        <w:ind w:left="1080"/>
        <w:jc w:val="both"/>
        <w:rPr>
          <w:sz w:val="22"/>
          <w:szCs w:val="22"/>
        </w:rPr>
      </w:pPr>
    </w:p>
    <w:p w14:paraId="03A5DAE0" w14:textId="77777777" w:rsidR="00DB153E" w:rsidRPr="00B25ED4" w:rsidRDefault="00DB153E" w:rsidP="00DB153E">
      <w:pPr>
        <w:ind w:left="1080"/>
        <w:jc w:val="both"/>
        <w:rPr>
          <w:sz w:val="22"/>
          <w:szCs w:val="22"/>
        </w:rPr>
      </w:pPr>
      <w:r w:rsidRPr="00B25ED4">
        <w:rPr>
          <w:sz w:val="22"/>
          <w:szCs w:val="22"/>
        </w:rPr>
        <w:t xml:space="preserve">The vendor representative(s) attending the oral presentation shall be technically qualified to respond to questions related to the proposed system and its components. </w:t>
      </w:r>
    </w:p>
    <w:p w14:paraId="0CCA6CAA" w14:textId="77777777" w:rsidR="00DB153E" w:rsidRPr="00D16E2C" w:rsidRDefault="00DB153E" w:rsidP="00DB153E">
      <w:pPr>
        <w:ind w:left="1080"/>
        <w:jc w:val="both"/>
        <w:rPr>
          <w:sz w:val="22"/>
          <w:szCs w:val="22"/>
        </w:rPr>
      </w:pPr>
      <w:r w:rsidRPr="00B25ED4">
        <w:rPr>
          <w:sz w:val="22"/>
          <w:szCs w:val="22"/>
        </w:rPr>
        <w:t>All of the vendor's costs associated with participation in oral discussions and system demonstrations conducted for the State of Delaware are the vendor’s responsibility.</w:t>
      </w:r>
    </w:p>
    <w:p w14:paraId="4CB76C74" w14:textId="77777777" w:rsidR="00DB153E" w:rsidRPr="00635086" w:rsidRDefault="00DB153E" w:rsidP="00DB153E">
      <w:pPr>
        <w:ind w:left="720"/>
        <w:jc w:val="both"/>
        <w:rPr>
          <w:sz w:val="22"/>
          <w:szCs w:val="22"/>
        </w:rPr>
      </w:pPr>
    </w:p>
    <w:p w14:paraId="33C88EE9" w14:textId="77777777" w:rsidR="00DB153E" w:rsidRPr="00AB00A7" w:rsidRDefault="00DB153E" w:rsidP="00DB153E">
      <w:pPr>
        <w:pStyle w:val="Heading1"/>
        <w:numPr>
          <w:ilvl w:val="0"/>
          <w:numId w:val="26"/>
        </w:numPr>
        <w:rPr>
          <w:sz w:val="24"/>
          <w:szCs w:val="24"/>
        </w:rPr>
      </w:pPr>
      <w:bookmarkStart w:id="5" w:name="_Toc487180806"/>
      <w:r w:rsidRPr="00AB00A7">
        <w:rPr>
          <w:sz w:val="24"/>
          <w:szCs w:val="24"/>
        </w:rPr>
        <w:t>Contract Terms and Conditions</w:t>
      </w:r>
      <w:bookmarkEnd w:id="5"/>
    </w:p>
    <w:p w14:paraId="301F4248" w14:textId="77777777" w:rsidR="00DB153E" w:rsidRDefault="00DB153E" w:rsidP="00DB153E">
      <w:pPr>
        <w:pStyle w:val="Heading2"/>
        <w:numPr>
          <w:ilvl w:val="1"/>
          <w:numId w:val="35"/>
        </w:numPr>
        <w:spacing w:before="0"/>
      </w:pPr>
      <w:r>
        <w:t>Contract Use by Other Agencies</w:t>
      </w:r>
    </w:p>
    <w:p w14:paraId="3A3EA27E" w14:textId="77777777" w:rsidR="00DB153E" w:rsidRPr="00557D8D" w:rsidRDefault="00DB153E" w:rsidP="00DB153E">
      <w:pPr>
        <w:pStyle w:val="Heading2"/>
        <w:numPr>
          <w:ilvl w:val="0"/>
          <w:numId w:val="0"/>
        </w:numPr>
        <w:spacing w:before="0"/>
        <w:ind w:left="720"/>
      </w:pPr>
      <w:r w:rsidRPr="00557D8D">
        <w:rPr>
          <w:b w:val="0"/>
          <w:bCs w:val="0"/>
        </w:rPr>
        <w:t xml:space="preserve">REF:  Title 29, Chapter </w:t>
      </w:r>
      <w:hyperlink r:id="rId18" w:history="1">
        <w:r w:rsidRPr="00557D8D">
          <w:rPr>
            <w:rStyle w:val="Hyperlink"/>
          </w:rPr>
          <w:t>6904</w:t>
        </w:r>
      </w:hyperlink>
      <w:r w:rsidRPr="00557D8D">
        <w:rPr>
          <w:b w:val="0"/>
          <w:bCs w:val="0"/>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FEC898D" w14:textId="77777777" w:rsidR="00DB153E" w:rsidRDefault="00DB153E" w:rsidP="00DB153E">
      <w:pPr>
        <w:pStyle w:val="Heading2"/>
        <w:numPr>
          <w:ilvl w:val="1"/>
          <w:numId w:val="26"/>
        </w:numPr>
      </w:pPr>
      <w:r>
        <w:t>Cooperative Use of Award</w:t>
      </w:r>
    </w:p>
    <w:p w14:paraId="0065AE88" w14:textId="77777777" w:rsidR="00DB153E" w:rsidRPr="00557D8D" w:rsidRDefault="00DB153E" w:rsidP="00DB153E">
      <w:pPr>
        <w:pStyle w:val="Heading4"/>
        <w:numPr>
          <w:ilvl w:val="0"/>
          <w:numId w:val="0"/>
        </w:numPr>
        <w:spacing w:before="0"/>
        <w:ind w:left="720"/>
        <w:rPr>
          <w:rFonts w:ascii="Arial" w:hAnsi="Arial" w:cs="Arial"/>
          <w:b w:val="0"/>
          <w:bCs w:val="0"/>
          <w:sz w:val="22"/>
          <w:szCs w:val="22"/>
        </w:rPr>
      </w:pPr>
      <w:r w:rsidRPr="00557D8D">
        <w:rPr>
          <w:rFonts w:ascii="Arial" w:hAnsi="Arial" w:cs="Arial"/>
          <w:b w:val="0"/>
          <w:bCs w:val="0"/>
          <w:sz w:val="22"/>
          <w:szCs w:val="22"/>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57E555BF" w14:textId="77777777" w:rsidR="00DB153E" w:rsidRPr="00464575" w:rsidRDefault="00DB153E" w:rsidP="00DB153E">
      <w:pPr>
        <w:pStyle w:val="Heading2"/>
        <w:numPr>
          <w:ilvl w:val="1"/>
          <w:numId w:val="26"/>
        </w:numPr>
      </w:pPr>
      <w:r w:rsidRPr="00464575">
        <w:t>General Information</w:t>
      </w:r>
    </w:p>
    <w:p w14:paraId="14175F07" w14:textId="4B0F45C1" w:rsidR="00DB153E" w:rsidRDefault="00DB153E" w:rsidP="00DB153E">
      <w:pPr>
        <w:numPr>
          <w:ilvl w:val="2"/>
          <w:numId w:val="24"/>
        </w:numPr>
        <w:jc w:val="both"/>
        <w:rPr>
          <w:sz w:val="22"/>
          <w:szCs w:val="22"/>
        </w:rPr>
      </w:pPr>
      <w:r w:rsidRPr="00464575">
        <w:rPr>
          <w:sz w:val="22"/>
          <w:szCs w:val="22"/>
        </w:rPr>
        <w:t>The term of the contract between the successful bidder and the State shall be for</w:t>
      </w:r>
      <w:r w:rsidR="003A05DA">
        <w:rPr>
          <w:sz w:val="22"/>
          <w:szCs w:val="22"/>
        </w:rPr>
        <w:t xml:space="preserve"> three (3)</w:t>
      </w:r>
      <w:r w:rsidRPr="00464575">
        <w:rPr>
          <w:sz w:val="22"/>
          <w:szCs w:val="22"/>
        </w:rPr>
        <w:t xml:space="preserve"> year</w:t>
      </w:r>
      <w:r w:rsidR="003A05DA">
        <w:rPr>
          <w:sz w:val="22"/>
          <w:szCs w:val="22"/>
        </w:rPr>
        <w:t>s</w:t>
      </w:r>
      <w:r w:rsidRPr="00464575">
        <w:rPr>
          <w:sz w:val="22"/>
          <w:szCs w:val="22"/>
        </w:rPr>
        <w:t>.</w:t>
      </w:r>
      <w:r w:rsidR="003A05DA">
        <w:rPr>
          <w:sz w:val="22"/>
          <w:szCs w:val="22"/>
        </w:rPr>
        <w:t xml:space="preserve">  The State has the discretion to terminate the contract at its convenience, with prior notice to the Vendor</w:t>
      </w:r>
      <w:r w:rsidR="002C3878">
        <w:rPr>
          <w:sz w:val="22"/>
          <w:szCs w:val="22"/>
        </w:rPr>
        <w:t xml:space="preserve"> and opportunity to consult</w:t>
      </w:r>
      <w:r w:rsidR="003A05DA">
        <w:rPr>
          <w:sz w:val="22"/>
          <w:szCs w:val="22"/>
        </w:rPr>
        <w:t>.</w:t>
      </w:r>
    </w:p>
    <w:p w14:paraId="5FA53ADA" w14:textId="77777777" w:rsidR="00DB153E" w:rsidRDefault="00DB153E" w:rsidP="00DB153E">
      <w:pPr>
        <w:ind w:left="864"/>
        <w:jc w:val="both"/>
        <w:rPr>
          <w:sz w:val="22"/>
          <w:szCs w:val="22"/>
        </w:rPr>
      </w:pPr>
    </w:p>
    <w:p w14:paraId="60CF9695" w14:textId="77777777" w:rsidR="00DB153E" w:rsidRPr="00557D8D" w:rsidRDefault="00DB153E" w:rsidP="00DB153E">
      <w:pPr>
        <w:pStyle w:val="ListParagraph"/>
        <w:numPr>
          <w:ilvl w:val="2"/>
          <w:numId w:val="24"/>
        </w:numPr>
        <w:rPr>
          <w:sz w:val="22"/>
          <w:szCs w:val="22"/>
        </w:rPr>
      </w:pPr>
      <w:r w:rsidRPr="00762035">
        <w:rPr>
          <w:rFonts w:ascii="Arial" w:hAnsi="Arial" w:cs="Arial"/>
          <w:sz w:val="22"/>
          <w:szCs w:val="22"/>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16D0C6B8" w14:textId="77777777" w:rsidR="00DB153E" w:rsidRPr="00557D8D" w:rsidRDefault="00DB153E" w:rsidP="00DB153E">
      <w:pPr>
        <w:rPr>
          <w:sz w:val="22"/>
          <w:szCs w:val="22"/>
        </w:rPr>
      </w:pPr>
      <w:r w:rsidRPr="00557D8D">
        <w:rPr>
          <w:sz w:val="22"/>
          <w:szCs w:val="22"/>
        </w:rPr>
        <w:t xml:space="preserve"> </w:t>
      </w:r>
    </w:p>
    <w:p w14:paraId="62644C98" w14:textId="77777777" w:rsidR="00DB153E" w:rsidRDefault="00DB153E" w:rsidP="00DB153E">
      <w:pPr>
        <w:pStyle w:val="ListParagraph"/>
        <w:numPr>
          <w:ilvl w:val="2"/>
          <w:numId w:val="24"/>
        </w:numPr>
        <w:rPr>
          <w:rFonts w:ascii="Arial" w:hAnsi="Arial" w:cs="Arial"/>
          <w:sz w:val="22"/>
          <w:szCs w:val="22"/>
        </w:rPr>
      </w:pPr>
      <w:r w:rsidRPr="00762035">
        <w:rPr>
          <w:rFonts w:ascii="Arial" w:hAnsi="Arial" w:cs="Arial"/>
          <w:sz w:val="22"/>
          <w:szCs w:val="22"/>
        </w:rPr>
        <w:t>The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services and may be required to sign additional agreements.</w:t>
      </w:r>
    </w:p>
    <w:p w14:paraId="3CDB558F" w14:textId="77777777" w:rsidR="00DB153E" w:rsidRPr="00596125" w:rsidRDefault="00DB153E" w:rsidP="00DB153E">
      <w:pPr>
        <w:rPr>
          <w:sz w:val="22"/>
          <w:szCs w:val="22"/>
        </w:rPr>
      </w:pPr>
    </w:p>
    <w:p w14:paraId="456E2FD5" w14:textId="77777777" w:rsidR="00DB153E" w:rsidRPr="00596125" w:rsidRDefault="00DB153E" w:rsidP="00DB153E">
      <w:pPr>
        <w:pStyle w:val="ListParagraph"/>
        <w:numPr>
          <w:ilvl w:val="2"/>
          <w:numId w:val="24"/>
        </w:numPr>
        <w:rPr>
          <w:rFonts w:ascii="Arial" w:hAnsi="Arial" w:cs="Arial"/>
          <w:sz w:val="22"/>
          <w:szCs w:val="22"/>
        </w:rPr>
      </w:pPr>
      <w:r w:rsidRPr="00596125">
        <w:rPr>
          <w:rFonts w:ascii="Arial" w:hAnsi="Arial" w:cs="Arial"/>
          <w:sz w:val="22"/>
          <w:szCs w:val="22"/>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2F2DD2E6" w14:textId="77777777" w:rsidR="00DB153E" w:rsidRPr="00596125" w:rsidRDefault="00DB153E" w:rsidP="00DB153E">
      <w:pPr>
        <w:pStyle w:val="ListParagraph"/>
        <w:rPr>
          <w:rFonts w:ascii="Arial" w:hAnsi="Arial" w:cs="Arial"/>
          <w:sz w:val="22"/>
          <w:szCs w:val="22"/>
        </w:rPr>
      </w:pPr>
    </w:p>
    <w:p w14:paraId="0C009734" w14:textId="77777777" w:rsidR="00DB153E" w:rsidRPr="00596125" w:rsidRDefault="00DB153E" w:rsidP="00DB153E">
      <w:pPr>
        <w:pStyle w:val="ListParagraph"/>
        <w:numPr>
          <w:ilvl w:val="2"/>
          <w:numId w:val="24"/>
        </w:numPr>
        <w:rPr>
          <w:rFonts w:ascii="Arial" w:hAnsi="Arial" w:cs="Arial"/>
          <w:sz w:val="22"/>
          <w:szCs w:val="22"/>
        </w:rPr>
      </w:pPr>
      <w:r w:rsidRPr="00596125">
        <w:rPr>
          <w:rFonts w:ascii="Arial" w:hAnsi="Arial" w:cs="Arial"/>
          <w:sz w:val="22"/>
          <w:szCs w:val="22"/>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0DB54A9C" w14:textId="77777777" w:rsidR="00DB153E" w:rsidRPr="00596125" w:rsidRDefault="00DB153E" w:rsidP="00DB153E">
      <w:pPr>
        <w:pStyle w:val="ListParagraph"/>
        <w:rPr>
          <w:rFonts w:ascii="Arial" w:hAnsi="Arial" w:cs="Arial"/>
          <w:sz w:val="22"/>
          <w:szCs w:val="22"/>
        </w:rPr>
      </w:pPr>
    </w:p>
    <w:p w14:paraId="7EFBF64B" w14:textId="77777777" w:rsidR="00DB153E" w:rsidRPr="00596125" w:rsidRDefault="00DB153E" w:rsidP="00DB153E">
      <w:pPr>
        <w:pStyle w:val="ListParagraph"/>
        <w:numPr>
          <w:ilvl w:val="2"/>
          <w:numId w:val="24"/>
        </w:numPr>
        <w:rPr>
          <w:rFonts w:ascii="Arial" w:hAnsi="Arial" w:cs="Arial"/>
          <w:sz w:val="22"/>
          <w:szCs w:val="22"/>
        </w:rPr>
      </w:pPr>
      <w:r w:rsidRPr="00596125">
        <w:rPr>
          <w:rFonts w:ascii="Arial" w:hAnsi="Arial" w:cs="Arial"/>
          <w:sz w:val="22"/>
          <w:szCs w:val="22"/>
        </w:rPr>
        <w:t>The successful vendor shall promptly execute a contract incorporating the terms of this RFP within twenty (20) days after award of the contract.  No vendor is to begin any service prior to receipt of 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instructions, once it is received by the successful vendor.</w:t>
      </w:r>
    </w:p>
    <w:p w14:paraId="2324A138" w14:textId="77777777" w:rsidR="00DB153E" w:rsidRPr="00596125" w:rsidRDefault="00DB153E" w:rsidP="00DB153E">
      <w:pPr>
        <w:pStyle w:val="ListParagraph"/>
        <w:rPr>
          <w:rFonts w:ascii="Arial" w:hAnsi="Arial" w:cs="Arial"/>
          <w:sz w:val="22"/>
          <w:szCs w:val="22"/>
        </w:rPr>
      </w:pPr>
    </w:p>
    <w:p w14:paraId="4F49B27E" w14:textId="77777777" w:rsidR="00DB153E" w:rsidRPr="00596125" w:rsidRDefault="00DB153E" w:rsidP="00DB153E">
      <w:pPr>
        <w:pStyle w:val="ListParagraph"/>
        <w:numPr>
          <w:ilvl w:val="2"/>
          <w:numId w:val="24"/>
        </w:numPr>
        <w:rPr>
          <w:rFonts w:ascii="Arial" w:hAnsi="Arial" w:cs="Arial"/>
          <w:sz w:val="22"/>
          <w:szCs w:val="22"/>
        </w:rPr>
      </w:pPr>
      <w:r w:rsidRPr="00596125">
        <w:rPr>
          <w:rFonts w:ascii="Arial" w:hAnsi="Arial" w:cs="Arial"/>
          <w:sz w:val="22"/>
          <w:szCs w:val="22"/>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9515ABF" w14:textId="77777777" w:rsidR="00DB153E" w:rsidRPr="00596125" w:rsidRDefault="00DB153E" w:rsidP="00DB153E">
      <w:pPr>
        <w:pStyle w:val="ListParagraph"/>
        <w:rPr>
          <w:rFonts w:ascii="Arial" w:hAnsi="Arial" w:cs="Arial"/>
          <w:sz w:val="22"/>
          <w:szCs w:val="22"/>
        </w:rPr>
      </w:pPr>
    </w:p>
    <w:p w14:paraId="21133C76" w14:textId="77777777" w:rsidR="00DB153E" w:rsidRPr="00596125" w:rsidRDefault="00DB153E" w:rsidP="00DB153E">
      <w:pPr>
        <w:pStyle w:val="ListParagraph"/>
        <w:numPr>
          <w:ilvl w:val="2"/>
          <w:numId w:val="24"/>
        </w:numPr>
        <w:rPr>
          <w:rFonts w:ascii="Arial" w:hAnsi="Arial" w:cs="Arial"/>
          <w:sz w:val="22"/>
          <w:szCs w:val="22"/>
        </w:rPr>
      </w:pPr>
      <w:r w:rsidRPr="00596125">
        <w:rPr>
          <w:rFonts w:ascii="Arial" w:hAnsi="Arial" w:cs="Arial"/>
          <w:sz w:val="22"/>
          <w:szCs w:val="22"/>
        </w:rPr>
        <w:t>The State reserves the right to extend this contract on a month-to-month basis for a period of up to three months after the term of the full contract has been completed.</w:t>
      </w:r>
      <w:bookmarkStart w:id="6" w:name="_Hlk523677630"/>
    </w:p>
    <w:p w14:paraId="7A0343FE" w14:textId="77777777" w:rsidR="00DB153E" w:rsidRPr="00596125" w:rsidRDefault="00DB153E" w:rsidP="00DB153E">
      <w:pPr>
        <w:pStyle w:val="ListParagraph"/>
        <w:rPr>
          <w:rFonts w:ascii="Arial" w:hAnsi="Arial" w:cs="Arial"/>
          <w:sz w:val="22"/>
          <w:szCs w:val="22"/>
        </w:rPr>
      </w:pPr>
    </w:p>
    <w:p w14:paraId="6A547243" w14:textId="77777777" w:rsidR="00DB153E" w:rsidRPr="00596125" w:rsidRDefault="00DB153E" w:rsidP="00DB153E">
      <w:pPr>
        <w:pStyle w:val="ListParagraph"/>
        <w:numPr>
          <w:ilvl w:val="2"/>
          <w:numId w:val="24"/>
        </w:numPr>
        <w:rPr>
          <w:rFonts w:ascii="Arial" w:hAnsi="Arial" w:cs="Arial"/>
          <w:sz w:val="22"/>
          <w:szCs w:val="22"/>
        </w:rPr>
      </w:pPr>
      <w:r w:rsidRPr="00596125">
        <w:rPr>
          <w:rFonts w:ascii="Arial" w:hAnsi="Arial" w:cs="Arial"/>
          <w:sz w:val="22"/>
          <w:szCs w:val="22"/>
        </w:rPr>
        <w:t>Vendors are not restricted from offering lower pricing at any time during the contract term.</w:t>
      </w:r>
    </w:p>
    <w:bookmarkEnd w:id="6"/>
    <w:p w14:paraId="44B07272" w14:textId="77777777" w:rsidR="00DB153E" w:rsidRPr="00596125" w:rsidRDefault="00DB153E" w:rsidP="00DB153E">
      <w:pPr>
        <w:pStyle w:val="Heading2"/>
        <w:numPr>
          <w:ilvl w:val="1"/>
          <w:numId w:val="26"/>
        </w:numPr>
      </w:pPr>
      <w:r w:rsidRPr="00596125">
        <w:t>Collusion or Fraud</w:t>
      </w:r>
    </w:p>
    <w:p w14:paraId="40234DCA" w14:textId="77777777" w:rsidR="00DB153E" w:rsidRDefault="00DB153E" w:rsidP="00DB153E">
      <w:pPr>
        <w:ind w:left="720"/>
        <w:jc w:val="both"/>
        <w:rPr>
          <w:sz w:val="22"/>
          <w:szCs w:val="22"/>
        </w:rPr>
      </w:pPr>
      <w:r w:rsidRPr="00D16E2C">
        <w:rPr>
          <w:sz w:val="22"/>
          <w:szCs w:val="22"/>
        </w:rPr>
        <w:t>Any evidence of agreement or collusion among vendor(s) and prospective vendor(s) acting to illegally restrain freedom from competition by agreement to offer a fixed price, or otherwise, will render the offers of such vendor(s) void</w:t>
      </w:r>
      <w:r>
        <w:rPr>
          <w:sz w:val="22"/>
          <w:szCs w:val="22"/>
        </w:rPr>
        <w:t>.</w:t>
      </w:r>
    </w:p>
    <w:p w14:paraId="256C1813" w14:textId="77777777" w:rsidR="00DB153E" w:rsidRDefault="00DB153E" w:rsidP="00DB153E">
      <w:pPr>
        <w:ind w:left="1080"/>
        <w:jc w:val="both"/>
        <w:rPr>
          <w:sz w:val="22"/>
          <w:szCs w:val="22"/>
        </w:rPr>
      </w:pPr>
    </w:p>
    <w:p w14:paraId="3EE454A3" w14:textId="77777777" w:rsidR="00DB153E" w:rsidRDefault="00DB153E" w:rsidP="00DB153E">
      <w:pPr>
        <w:ind w:left="720"/>
        <w:jc w:val="both"/>
        <w:rPr>
          <w:sz w:val="22"/>
          <w:szCs w:val="22"/>
        </w:rPr>
      </w:pPr>
      <w:r w:rsidRPr="00D16E2C">
        <w:rPr>
          <w:sz w:val="22"/>
          <w:szCs w:val="22"/>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r>
        <w:rPr>
          <w:sz w:val="22"/>
          <w:szCs w:val="22"/>
        </w:rPr>
        <w:t>.</w:t>
      </w:r>
    </w:p>
    <w:p w14:paraId="588FD2D8" w14:textId="77777777" w:rsidR="00DB153E" w:rsidRDefault="00DB153E" w:rsidP="00DB153E">
      <w:pPr>
        <w:ind w:left="1080"/>
        <w:jc w:val="both"/>
        <w:rPr>
          <w:sz w:val="22"/>
          <w:szCs w:val="22"/>
        </w:rPr>
      </w:pPr>
    </w:p>
    <w:p w14:paraId="20989C4F" w14:textId="77777777" w:rsidR="00DB153E" w:rsidRPr="00D16E2C" w:rsidRDefault="00DB153E" w:rsidP="00DB153E">
      <w:pPr>
        <w:ind w:left="720"/>
        <w:jc w:val="both"/>
        <w:rPr>
          <w:sz w:val="22"/>
          <w:szCs w:val="22"/>
        </w:rPr>
      </w:pPr>
      <w:r w:rsidRPr="00D16E2C">
        <w:rPr>
          <w:sz w:val="22"/>
          <w:szCs w:val="22"/>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r>
        <w:rPr>
          <w:sz w:val="22"/>
          <w:szCs w:val="22"/>
        </w:rPr>
        <w:t>.</w:t>
      </w:r>
    </w:p>
    <w:p w14:paraId="19B1557F" w14:textId="77777777" w:rsidR="00DB153E" w:rsidRPr="00D962DA" w:rsidRDefault="00DB153E" w:rsidP="00DB153E">
      <w:pPr>
        <w:pStyle w:val="Heading2"/>
        <w:numPr>
          <w:ilvl w:val="1"/>
          <w:numId w:val="26"/>
        </w:numPr>
      </w:pPr>
      <w:r w:rsidRPr="00D16E2C">
        <w:t>Lobbying and Gratuities</w:t>
      </w:r>
    </w:p>
    <w:p w14:paraId="4329B7F6" w14:textId="77777777" w:rsidR="00DB153E" w:rsidRDefault="00DB153E" w:rsidP="00DB153E">
      <w:pPr>
        <w:ind w:left="720"/>
        <w:jc w:val="both"/>
        <w:rPr>
          <w:sz w:val="22"/>
          <w:szCs w:val="22"/>
        </w:rPr>
      </w:pPr>
      <w:r w:rsidRPr="00D962DA">
        <w:rPr>
          <w:sz w:val="22"/>
          <w:szCs w:val="22"/>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r>
        <w:rPr>
          <w:sz w:val="22"/>
          <w:szCs w:val="22"/>
        </w:rPr>
        <w:t>.</w:t>
      </w:r>
    </w:p>
    <w:p w14:paraId="32833581" w14:textId="77777777" w:rsidR="00DB153E" w:rsidRDefault="00DB153E" w:rsidP="00DB153E">
      <w:pPr>
        <w:ind w:left="1080"/>
        <w:jc w:val="both"/>
        <w:rPr>
          <w:sz w:val="22"/>
          <w:szCs w:val="22"/>
        </w:rPr>
      </w:pPr>
    </w:p>
    <w:p w14:paraId="6EA8673C" w14:textId="77777777" w:rsidR="00DB153E" w:rsidRDefault="00DB153E" w:rsidP="00DB153E">
      <w:pPr>
        <w:ind w:left="720"/>
        <w:jc w:val="both"/>
        <w:rPr>
          <w:sz w:val="22"/>
          <w:szCs w:val="22"/>
        </w:rPr>
      </w:pPr>
      <w:r w:rsidRPr="00D962DA">
        <w:rPr>
          <w:sz w:val="22"/>
          <w:szCs w:val="22"/>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r>
        <w:rPr>
          <w:sz w:val="22"/>
          <w:szCs w:val="22"/>
        </w:rPr>
        <w:t>.</w:t>
      </w:r>
    </w:p>
    <w:p w14:paraId="4D8D4CAD" w14:textId="77777777" w:rsidR="00DB153E" w:rsidRDefault="00DB153E" w:rsidP="00DB153E">
      <w:pPr>
        <w:ind w:left="1080"/>
        <w:jc w:val="both"/>
        <w:rPr>
          <w:sz w:val="22"/>
          <w:szCs w:val="22"/>
        </w:rPr>
      </w:pPr>
    </w:p>
    <w:p w14:paraId="40C367A2" w14:textId="77777777" w:rsidR="00DB153E" w:rsidRPr="00D962DA" w:rsidRDefault="00DB153E" w:rsidP="00DB153E">
      <w:pPr>
        <w:ind w:left="720"/>
        <w:jc w:val="both"/>
        <w:rPr>
          <w:sz w:val="22"/>
          <w:szCs w:val="22"/>
        </w:rPr>
      </w:pPr>
      <w:r w:rsidRPr="00D962DA">
        <w:rPr>
          <w:sz w:val="22"/>
          <w:szCs w:val="22"/>
        </w:rPr>
        <w:t>All contact with State of Delaware employees, contractors or agents of the State of Delaware concerning this RFP shall be conducted in strict accordance with the manner, forum and conditions set forth in this RFP</w:t>
      </w:r>
      <w:r>
        <w:rPr>
          <w:sz w:val="22"/>
          <w:szCs w:val="22"/>
        </w:rPr>
        <w:t>.</w:t>
      </w:r>
    </w:p>
    <w:p w14:paraId="236B8313" w14:textId="77777777" w:rsidR="00DB153E" w:rsidRPr="00D962DA" w:rsidRDefault="00DB153E" w:rsidP="00DB153E">
      <w:pPr>
        <w:pStyle w:val="Heading2"/>
        <w:numPr>
          <w:ilvl w:val="1"/>
          <w:numId w:val="26"/>
        </w:numPr>
      </w:pPr>
      <w:r w:rsidRPr="00D16E2C">
        <w:t>Solicitation of State Employee</w:t>
      </w:r>
      <w:r>
        <w:t>s</w:t>
      </w:r>
    </w:p>
    <w:p w14:paraId="6E9045D8" w14:textId="77777777" w:rsidR="00DB153E" w:rsidRDefault="00DB153E" w:rsidP="00DB153E">
      <w:pPr>
        <w:ind w:left="720"/>
        <w:jc w:val="both"/>
        <w:rPr>
          <w:sz w:val="22"/>
          <w:szCs w:val="22"/>
        </w:rPr>
      </w:pPr>
      <w:r w:rsidRPr="00D962DA">
        <w:rPr>
          <w:sz w:val="22"/>
          <w:szCs w:val="22"/>
        </w:rPr>
        <w:t>Until contract award, vendors shall not, directly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r>
        <w:rPr>
          <w:sz w:val="22"/>
          <w:szCs w:val="22"/>
        </w:rPr>
        <w:t>.</w:t>
      </w:r>
    </w:p>
    <w:p w14:paraId="2FD4566C" w14:textId="77777777" w:rsidR="00DB153E" w:rsidRPr="00D962DA" w:rsidRDefault="00DB153E" w:rsidP="00DB153E">
      <w:pPr>
        <w:ind w:left="1080"/>
        <w:jc w:val="both"/>
        <w:rPr>
          <w:sz w:val="22"/>
          <w:szCs w:val="22"/>
        </w:rPr>
      </w:pPr>
    </w:p>
    <w:p w14:paraId="000436E5" w14:textId="77777777" w:rsidR="00DB153E" w:rsidRPr="00D962DA" w:rsidRDefault="00DB153E" w:rsidP="00DB153E">
      <w:pPr>
        <w:ind w:left="720"/>
        <w:jc w:val="both"/>
        <w:rPr>
          <w:sz w:val="22"/>
          <w:szCs w:val="22"/>
        </w:rPr>
      </w:pPr>
      <w:r w:rsidRPr="00D962DA">
        <w:rPr>
          <w:sz w:val="22"/>
          <w:szCs w:val="22"/>
        </w:rPr>
        <w:t xml:space="preserve">This paragraph does not prevent the employment by a vendor of a State of </w:t>
      </w:r>
      <w:smartTag w:uri="urn:schemas-microsoft-com:office:smarttags" w:element="place">
        <w:smartTag w:uri="urn:schemas-microsoft-com:office:smarttags" w:element="State">
          <w:r w:rsidRPr="00D962DA">
            <w:rPr>
              <w:sz w:val="22"/>
              <w:szCs w:val="22"/>
            </w:rPr>
            <w:t>Delaware</w:t>
          </w:r>
        </w:smartTag>
      </w:smartTag>
      <w:r w:rsidRPr="00D962DA">
        <w:rPr>
          <w:sz w:val="22"/>
          <w:szCs w:val="22"/>
        </w:rPr>
        <w:t xml:space="preserve"> employee who has initiated contact with the vendor.  However, State of </w:t>
      </w:r>
      <w:smartTag w:uri="urn:schemas-microsoft-com:office:smarttags" w:element="place">
        <w:smartTag w:uri="urn:schemas-microsoft-com:office:smarttags" w:element="State">
          <w:r w:rsidRPr="00D962DA">
            <w:rPr>
              <w:sz w:val="22"/>
              <w:szCs w:val="22"/>
            </w:rPr>
            <w:t>Delaware</w:t>
          </w:r>
        </w:smartTag>
      </w:smartTag>
      <w:r w:rsidRPr="00D962DA">
        <w:rPr>
          <w:sz w:val="22"/>
          <w:szCs w:val="22"/>
        </w:rPr>
        <w:t xml:space="preserv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r>
        <w:rPr>
          <w:sz w:val="22"/>
          <w:szCs w:val="22"/>
        </w:rPr>
        <w:t>.</w:t>
      </w:r>
    </w:p>
    <w:p w14:paraId="3CBA9182" w14:textId="77777777" w:rsidR="00DB153E" w:rsidRPr="00D962DA" w:rsidRDefault="00DB153E" w:rsidP="00DB153E">
      <w:pPr>
        <w:pStyle w:val="Heading2"/>
        <w:numPr>
          <w:ilvl w:val="1"/>
          <w:numId w:val="26"/>
        </w:numPr>
      </w:pPr>
      <w:r w:rsidRPr="00D962DA">
        <w:t>General Contract Terms</w:t>
      </w:r>
    </w:p>
    <w:p w14:paraId="5C6D0969" w14:textId="77777777" w:rsidR="00DB153E" w:rsidRPr="00765911" w:rsidRDefault="00DB153E" w:rsidP="00DB153E">
      <w:pPr>
        <w:pStyle w:val="Heading1"/>
        <w:numPr>
          <w:ilvl w:val="2"/>
          <w:numId w:val="17"/>
        </w:numPr>
        <w:rPr>
          <w:bCs w:val="0"/>
          <w:sz w:val="22"/>
          <w:szCs w:val="22"/>
        </w:rPr>
      </w:pPr>
      <w:r w:rsidRPr="00765911">
        <w:rPr>
          <w:bCs w:val="0"/>
          <w:sz w:val="22"/>
          <w:szCs w:val="22"/>
        </w:rPr>
        <w:t>Independent Contractors</w:t>
      </w:r>
    </w:p>
    <w:p w14:paraId="5E0ED909" w14:textId="77777777" w:rsidR="00DB153E" w:rsidRDefault="00DB153E" w:rsidP="00DB153E">
      <w:pPr>
        <w:ind w:left="1260"/>
        <w:jc w:val="both"/>
        <w:rPr>
          <w:sz w:val="22"/>
          <w:szCs w:val="22"/>
        </w:rPr>
      </w:pPr>
      <w:r w:rsidRPr="00D962DA">
        <w:rPr>
          <w:sz w:val="22"/>
          <w:szCs w:val="22"/>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r>
        <w:rPr>
          <w:sz w:val="22"/>
          <w:szCs w:val="22"/>
        </w:rPr>
        <w:t>.</w:t>
      </w:r>
    </w:p>
    <w:p w14:paraId="7AA90A94" w14:textId="77777777" w:rsidR="00DB153E" w:rsidRDefault="00DB153E" w:rsidP="00DB153E">
      <w:pPr>
        <w:ind w:left="1440"/>
        <w:jc w:val="both"/>
        <w:rPr>
          <w:sz w:val="22"/>
          <w:szCs w:val="22"/>
        </w:rPr>
      </w:pPr>
    </w:p>
    <w:p w14:paraId="4207C793" w14:textId="77777777" w:rsidR="00DB153E" w:rsidRPr="00D962DA" w:rsidRDefault="00DB153E" w:rsidP="00DB153E">
      <w:pPr>
        <w:ind w:left="1260"/>
        <w:jc w:val="both"/>
        <w:rPr>
          <w:sz w:val="22"/>
          <w:szCs w:val="22"/>
        </w:rPr>
      </w:pPr>
      <w:r w:rsidRPr="00D962DA">
        <w:rPr>
          <w:sz w:val="22"/>
          <w:szCs w:val="22"/>
        </w:rPr>
        <w:t xml:space="preserve">It may be at the State of </w:t>
      </w:r>
      <w:smartTag w:uri="urn:schemas-microsoft-com:office:smarttags" w:element="place">
        <w:smartTag w:uri="urn:schemas-microsoft-com:office:smarttags" w:element="State">
          <w:r w:rsidRPr="00D962DA">
            <w:rPr>
              <w:sz w:val="22"/>
              <w:szCs w:val="22"/>
            </w:rPr>
            <w:t>Delaware</w:t>
          </w:r>
        </w:smartTag>
      </w:smartTag>
      <w:r w:rsidRPr="00D962DA">
        <w:rPr>
          <w:sz w:val="22"/>
          <w:szCs w:val="22"/>
        </w:rPr>
        <w:t xml:space="preserve">’s discretion as to the location of work for the contractual support personnel during the project period.  The State of Delaware </w:t>
      </w:r>
      <w:r>
        <w:rPr>
          <w:sz w:val="22"/>
          <w:szCs w:val="22"/>
        </w:rPr>
        <w:t xml:space="preserve">may </w:t>
      </w:r>
      <w:r w:rsidRPr="00D962DA">
        <w:rPr>
          <w:sz w:val="22"/>
          <w:szCs w:val="22"/>
        </w:rPr>
        <w:t>provide working space and sufficient supplies and material to augment the Contractor’s services</w:t>
      </w:r>
      <w:r>
        <w:rPr>
          <w:sz w:val="22"/>
          <w:szCs w:val="22"/>
        </w:rPr>
        <w:t>.</w:t>
      </w:r>
    </w:p>
    <w:p w14:paraId="3F803D53" w14:textId="77777777" w:rsidR="00DB153E" w:rsidRPr="00D962DA" w:rsidRDefault="00DB153E" w:rsidP="00DB153E">
      <w:pPr>
        <w:ind w:left="1440"/>
        <w:jc w:val="both"/>
        <w:rPr>
          <w:sz w:val="22"/>
          <w:szCs w:val="22"/>
        </w:rPr>
      </w:pPr>
    </w:p>
    <w:p w14:paraId="35BD7AB6" w14:textId="77777777" w:rsidR="00DB153E" w:rsidRPr="00765911" w:rsidRDefault="00DB153E" w:rsidP="00DB153E">
      <w:pPr>
        <w:pStyle w:val="Heading1"/>
        <w:numPr>
          <w:ilvl w:val="2"/>
          <w:numId w:val="17"/>
        </w:numPr>
        <w:rPr>
          <w:bCs w:val="0"/>
          <w:sz w:val="22"/>
          <w:szCs w:val="22"/>
        </w:rPr>
      </w:pPr>
      <w:r w:rsidRPr="00765911">
        <w:rPr>
          <w:bCs w:val="0"/>
          <w:sz w:val="22"/>
          <w:szCs w:val="22"/>
        </w:rPr>
        <w:t xml:space="preserve">Temporary Personnel are Not State Employees Unless and Until They are </w:t>
      </w:r>
      <w:r>
        <w:rPr>
          <w:bCs w:val="0"/>
          <w:sz w:val="22"/>
          <w:szCs w:val="22"/>
        </w:rPr>
        <w:t xml:space="preserve">          </w:t>
      </w:r>
      <w:r w:rsidRPr="00765911">
        <w:rPr>
          <w:bCs w:val="0"/>
          <w:sz w:val="22"/>
          <w:szCs w:val="22"/>
        </w:rPr>
        <w:t>Hired</w:t>
      </w:r>
    </w:p>
    <w:p w14:paraId="41195EA0" w14:textId="77777777" w:rsidR="00DB153E" w:rsidRPr="00C3586D" w:rsidRDefault="00DB153E" w:rsidP="00DB153E">
      <w:pPr>
        <w:ind w:left="1260"/>
        <w:jc w:val="both"/>
        <w:rPr>
          <w:sz w:val="22"/>
          <w:szCs w:val="22"/>
        </w:rPr>
      </w:pPr>
      <w:r w:rsidRPr="00C3586D">
        <w:rPr>
          <w:sz w:val="22"/>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third party governmental entity determines that the State of Delaware is a dual employer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054FF70C" w14:textId="77777777" w:rsidR="00DB153E" w:rsidRPr="00C3586D" w:rsidRDefault="00DB153E" w:rsidP="00DB153E">
      <w:pPr>
        <w:ind w:left="1440"/>
        <w:jc w:val="both"/>
        <w:rPr>
          <w:sz w:val="22"/>
          <w:szCs w:val="22"/>
        </w:rPr>
      </w:pPr>
    </w:p>
    <w:p w14:paraId="67C52F72" w14:textId="77777777" w:rsidR="00DB153E" w:rsidRDefault="00DB153E" w:rsidP="00DB153E">
      <w:pPr>
        <w:ind w:left="1260"/>
        <w:jc w:val="both"/>
        <w:rPr>
          <w:sz w:val="22"/>
          <w:szCs w:val="22"/>
        </w:rPr>
      </w:pPr>
      <w:r w:rsidRPr="00C3586D">
        <w:rPr>
          <w:sz w:val="22"/>
          <w:szCs w:val="22"/>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12BA0913" w14:textId="77777777" w:rsidR="00DB153E" w:rsidRDefault="00DB153E" w:rsidP="00DB153E">
      <w:pPr>
        <w:ind w:left="1260"/>
        <w:jc w:val="both"/>
        <w:rPr>
          <w:sz w:val="22"/>
          <w:szCs w:val="22"/>
        </w:rPr>
      </w:pPr>
    </w:p>
    <w:p w14:paraId="05FADD85" w14:textId="77777777" w:rsidR="00DB153E" w:rsidRPr="00DC4E4A" w:rsidRDefault="00DB153E" w:rsidP="00DB153E">
      <w:pPr>
        <w:pStyle w:val="ListParagraph"/>
        <w:numPr>
          <w:ilvl w:val="0"/>
          <w:numId w:val="37"/>
        </w:numPr>
        <w:spacing w:line="240" w:lineRule="atLeast"/>
        <w:ind w:left="1260"/>
        <w:jc w:val="both"/>
        <w:rPr>
          <w:rFonts w:ascii="Arial" w:hAnsi="Arial" w:cs="Arial"/>
          <w:b/>
          <w:bCs/>
          <w:spacing w:val="-3"/>
          <w:sz w:val="22"/>
        </w:rPr>
      </w:pPr>
      <w:r>
        <w:rPr>
          <w:rFonts w:ascii="Arial" w:hAnsi="Arial" w:cs="Arial"/>
          <w:b/>
          <w:bCs/>
          <w:spacing w:val="-3"/>
          <w:sz w:val="22"/>
        </w:rPr>
        <w:t>Work Performed in a State Building</w:t>
      </w:r>
    </w:p>
    <w:p w14:paraId="0410F2F7" w14:textId="77777777" w:rsidR="00DB153E" w:rsidRPr="004D146F" w:rsidRDefault="00DB153E" w:rsidP="00DB153E">
      <w:pPr>
        <w:pStyle w:val="ListParagraph"/>
        <w:tabs>
          <w:tab w:val="left" w:pos="1260"/>
        </w:tabs>
        <w:ind w:left="1260"/>
        <w:rPr>
          <w:rFonts w:ascii="Arial" w:hAnsi="Arial" w:cs="Arial"/>
          <w:sz w:val="22"/>
          <w:szCs w:val="22"/>
        </w:rPr>
      </w:pPr>
      <w:r w:rsidRPr="004D146F">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19459153" w14:textId="77777777" w:rsidR="00DB153E" w:rsidRPr="00765911" w:rsidRDefault="00DB153E" w:rsidP="00DB153E">
      <w:pPr>
        <w:pStyle w:val="Heading1"/>
        <w:numPr>
          <w:ilvl w:val="2"/>
          <w:numId w:val="38"/>
        </w:numPr>
        <w:rPr>
          <w:sz w:val="20"/>
          <w:szCs w:val="22"/>
        </w:rPr>
      </w:pPr>
      <w:r w:rsidRPr="00765911">
        <w:rPr>
          <w:sz w:val="22"/>
        </w:rPr>
        <w:t>ACA Safe Harbor</w:t>
      </w:r>
    </w:p>
    <w:p w14:paraId="1CE4DB58" w14:textId="77777777" w:rsidR="00DB153E" w:rsidRPr="00CF0ADF" w:rsidRDefault="00DB153E" w:rsidP="00DB153E">
      <w:pPr>
        <w:ind w:left="1260"/>
        <w:jc w:val="both"/>
        <w:rPr>
          <w:sz w:val="22"/>
          <w:szCs w:val="22"/>
        </w:rPr>
      </w:pPr>
      <w:r w:rsidRPr="00CF0ADF">
        <w:rPr>
          <w:sz w:val="22"/>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12BF8FAB" w14:textId="77777777" w:rsidR="00DB153E" w:rsidRDefault="00DB153E" w:rsidP="00DB153E">
      <w:pPr>
        <w:ind w:left="1260"/>
        <w:jc w:val="both"/>
        <w:rPr>
          <w:sz w:val="22"/>
          <w:szCs w:val="22"/>
        </w:rPr>
      </w:pPr>
    </w:p>
    <w:p w14:paraId="59F75EA6" w14:textId="77777777" w:rsidR="00DB153E" w:rsidRDefault="00DB153E" w:rsidP="00DB153E">
      <w:pPr>
        <w:ind w:left="1260"/>
        <w:jc w:val="both"/>
        <w:rPr>
          <w:sz w:val="22"/>
          <w:szCs w:val="22"/>
        </w:rPr>
      </w:pPr>
      <w:r w:rsidRPr="00CF0ADF">
        <w:rPr>
          <w:sz w:val="22"/>
          <w:szCs w:val="22"/>
        </w:rPr>
        <w:t>The Common-law Employer Safe Harbor Exception under the ACA requires that an Additional Fee must be charged to those employees who obtain health coverage from the Vendor, but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(i.e. per employee, per invoice, etc.). The State will consider the Additional Fee and prior to award reserves the right to negotiate any fees offered by the Vendor.  Further, the Additional Fee shall be separately scored in the proposal to ensure that neither prices charged nor the Additional Fee charged will have a detrimental effect when selecting vendor(s) for award.</w:t>
      </w:r>
    </w:p>
    <w:p w14:paraId="01F6E3BF" w14:textId="77777777" w:rsidR="00DB153E" w:rsidRPr="00765911" w:rsidRDefault="00DB153E" w:rsidP="00DB153E">
      <w:pPr>
        <w:pStyle w:val="Heading1"/>
        <w:numPr>
          <w:ilvl w:val="2"/>
          <w:numId w:val="38"/>
        </w:numPr>
        <w:rPr>
          <w:bCs w:val="0"/>
          <w:sz w:val="22"/>
          <w:szCs w:val="22"/>
        </w:rPr>
      </w:pPr>
      <w:r w:rsidRPr="00765911">
        <w:rPr>
          <w:bCs w:val="0"/>
          <w:sz w:val="22"/>
          <w:szCs w:val="22"/>
        </w:rPr>
        <w:t>Licenses and Permits</w:t>
      </w:r>
    </w:p>
    <w:p w14:paraId="778BB6E7" w14:textId="77777777" w:rsidR="00DB153E" w:rsidRDefault="00DB153E" w:rsidP="00DB153E">
      <w:pPr>
        <w:ind w:left="1260"/>
        <w:jc w:val="both"/>
        <w:rPr>
          <w:sz w:val="22"/>
          <w:szCs w:val="22"/>
        </w:rPr>
      </w:pPr>
      <w:r w:rsidRPr="00D962DA">
        <w:rPr>
          <w:sz w:val="22"/>
          <w:szCs w:val="22"/>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D962DA">
        <w:rPr>
          <w:i/>
          <w:sz w:val="22"/>
          <w:szCs w:val="22"/>
        </w:rPr>
        <w:t>Del. C</w:t>
      </w:r>
      <w:r w:rsidRPr="00D962DA">
        <w:rPr>
          <w:sz w:val="22"/>
          <w:szCs w:val="22"/>
        </w:rPr>
        <w:t xml:space="preserve">. § </w:t>
      </w:r>
      <w:r w:rsidRPr="00AB0EF8">
        <w:rPr>
          <w:sz w:val="22"/>
          <w:szCs w:val="22"/>
        </w:rPr>
        <w:t>2101</w:t>
      </w:r>
      <w:r>
        <w:rPr>
          <w:sz w:val="22"/>
          <w:szCs w:val="22"/>
        </w:rPr>
        <w:t>.</w:t>
      </w:r>
    </w:p>
    <w:p w14:paraId="45F4B5AE" w14:textId="77777777" w:rsidR="00DB153E" w:rsidRDefault="00DB153E" w:rsidP="00DB153E">
      <w:pPr>
        <w:ind w:left="1260"/>
        <w:jc w:val="both"/>
        <w:rPr>
          <w:sz w:val="22"/>
          <w:szCs w:val="22"/>
        </w:rPr>
      </w:pPr>
    </w:p>
    <w:p w14:paraId="57EAA50F" w14:textId="77777777" w:rsidR="00DB153E" w:rsidRDefault="00DB153E" w:rsidP="00DB153E">
      <w:pPr>
        <w:ind w:left="1260"/>
        <w:jc w:val="both"/>
        <w:rPr>
          <w:sz w:val="22"/>
          <w:szCs w:val="22"/>
          <w:lang w:val="en-GB"/>
        </w:rPr>
      </w:pPr>
      <w:r w:rsidRPr="00D962DA">
        <w:rPr>
          <w:sz w:val="22"/>
          <w:szCs w:val="22"/>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r>
        <w:rPr>
          <w:sz w:val="22"/>
          <w:szCs w:val="22"/>
          <w:lang w:val="en-GB"/>
        </w:rPr>
        <w:t>.</w:t>
      </w:r>
    </w:p>
    <w:p w14:paraId="5FCB09E9" w14:textId="77777777" w:rsidR="00DB153E" w:rsidRDefault="00DB153E" w:rsidP="00DB153E">
      <w:pPr>
        <w:ind w:left="1260"/>
        <w:jc w:val="both"/>
        <w:rPr>
          <w:sz w:val="22"/>
          <w:szCs w:val="22"/>
          <w:lang w:val="en-GB"/>
        </w:rPr>
      </w:pPr>
    </w:p>
    <w:p w14:paraId="0B482B34" w14:textId="77777777" w:rsidR="00DB153E" w:rsidRPr="00D962DA" w:rsidRDefault="00DB153E" w:rsidP="00DB153E">
      <w:pPr>
        <w:ind w:left="1260"/>
        <w:jc w:val="both"/>
        <w:rPr>
          <w:sz w:val="22"/>
          <w:szCs w:val="22"/>
        </w:rPr>
      </w:pPr>
      <w:r w:rsidRPr="00D962DA">
        <w:rPr>
          <w:sz w:val="22"/>
          <w:szCs w:val="22"/>
          <w:lang w:val="en-GB"/>
        </w:rPr>
        <w:t>Information regarding the award of the contract will be given to the Division of Revenue.  Failure to comply with the State of Delaware licensing requirements may subject vendor to applicable fines and/or interest penalties</w:t>
      </w:r>
      <w:r>
        <w:rPr>
          <w:sz w:val="22"/>
          <w:szCs w:val="22"/>
          <w:lang w:val="en-GB"/>
        </w:rPr>
        <w:t>.</w:t>
      </w:r>
    </w:p>
    <w:p w14:paraId="6AAE3185" w14:textId="77777777" w:rsidR="00DB153E" w:rsidRPr="00563A28" w:rsidRDefault="00DB153E" w:rsidP="00DB153E">
      <w:pPr>
        <w:pStyle w:val="Heading1"/>
        <w:numPr>
          <w:ilvl w:val="2"/>
          <w:numId w:val="38"/>
        </w:numPr>
        <w:rPr>
          <w:bCs w:val="0"/>
          <w:sz w:val="22"/>
          <w:szCs w:val="22"/>
        </w:rPr>
      </w:pPr>
      <w:r w:rsidRPr="00563A28">
        <w:rPr>
          <w:bCs w:val="0"/>
          <w:sz w:val="22"/>
          <w:szCs w:val="22"/>
        </w:rPr>
        <w:t>Notice</w:t>
      </w:r>
    </w:p>
    <w:p w14:paraId="37AEAE08" w14:textId="77777777" w:rsidR="00DB153E" w:rsidRDefault="00DB153E" w:rsidP="00DB153E">
      <w:pPr>
        <w:ind w:left="1260"/>
        <w:jc w:val="both"/>
        <w:rPr>
          <w:sz w:val="22"/>
          <w:szCs w:val="22"/>
        </w:rPr>
      </w:pPr>
      <w:r w:rsidRPr="00D962DA">
        <w:rPr>
          <w:sz w:val="22"/>
          <w:szCs w:val="22"/>
        </w:rPr>
        <w:t>Any notice to the State of Delaware required under the contract shall be sent by registered mail to</w:t>
      </w:r>
      <w:r>
        <w:rPr>
          <w:sz w:val="22"/>
          <w:szCs w:val="22"/>
        </w:rPr>
        <w:t>:</w:t>
      </w:r>
    </w:p>
    <w:p w14:paraId="43574644" w14:textId="77777777" w:rsidR="00DB153E" w:rsidRDefault="00DB153E" w:rsidP="00DB153E">
      <w:pPr>
        <w:ind w:left="1440"/>
        <w:jc w:val="both"/>
        <w:rPr>
          <w:sz w:val="22"/>
          <w:szCs w:val="22"/>
        </w:rPr>
      </w:pPr>
    </w:p>
    <w:p w14:paraId="062F84FC" w14:textId="77777777" w:rsidR="00DB153E" w:rsidRPr="00710A53" w:rsidRDefault="00DB153E" w:rsidP="00DB153E">
      <w:pPr>
        <w:ind w:left="1080" w:firstLine="360"/>
        <w:jc w:val="both"/>
        <w:rPr>
          <w:b/>
          <w:sz w:val="22"/>
          <w:szCs w:val="22"/>
        </w:rPr>
      </w:pPr>
      <w:r w:rsidRPr="00710A53">
        <w:rPr>
          <w:b/>
          <w:sz w:val="22"/>
          <w:szCs w:val="22"/>
        </w:rPr>
        <w:t>Rony Baltazar-Lopez</w:t>
      </w:r>
    </w:p>
    <w:p w14:paraId="680D68B3" w14:textId="77777777" w:rsidR="00DB153E" w:rsidRPr="00710A53" w:rsidRDefault="00DB153E" w:rsidP="00DB153E">
      <w:pPr>
        <w:ind w:left="1440"/>
        <w:jc w:val="both"/>
        <w:rPr>
          <w:b/>
          <w:sz w:val="22"/>
          <w:szCs w:val="22"/>
        </w:rPr>
      </w:pPr>
      <w:r w:rsidRPr="00710A53">
        <w:rPr>
          <w:b/>
          <w:sz w:val="22"/>
          <w:szCs w:val="22"/>
        </w:rPr>
        <w:t xml:space="preserve">Department of State </w:t>
      </w:r>
    </w:p>
    <w:p w14:paraId="65767ADC" w14:textId="77777777" w:rsidR="00DB153E" w:rsidRPr="00710A53" w:rsidRDefault="00DB153E" w:rsidP="00DB153E">
      <w:pPr>
        <w:ind w:left="1080" w:firstLine="360"/>
        <w:jc w:val="both"/>
        <w:rPr>
          <w:b/>
          <w:sz w:val="22"/>
          <w:szCs w:val="22"/>
        </w:rPr>
      </w:pPr>
      <w:r w:rsidRPr="00710A53">
        <w:rPr>
          <w:b/>
          <w:sz w:val="22"/>
          <w:szCs w:val="22"/>
        </w:rPr>
        <w:t>401 Federal Street, Suite 3</w:t>
      </w:r>
    </w:p>
    <w:p w14:paraId="0D542FFA" w14:textId="77777777" w:rsidR="00DB153E" w:rsidRPr="00710A53" w:rsidRDefault="00DB153E" w:rsidP="00DB153E">
      <w:pPr>
        <w:ind w:left="1080" w:firstLine="360"/>
        <w:jc w:val="both"/>
        <w:rPr>
          <w:b/>
          <w:sz w:val="22"/>
          <w:szCs w:val="22"/>
        </w:rPr>
      </w:pPr>
      <w:r w:rsidRPr="00710A53">
        <w:rPr>
          <w:b/>
          <w:sz w:val="22"/>
          <w:szCs w:val="22"/>
        </w:rPr>
        <w:t>Dover, Delaware 19901</w:t>
      </w:r>
    </w:p>
    <w:p w14:paraId="71C14C6E" w14:textId="77777777" w:rsidR="00DB153E" w:rsidRDefault="00DB153E" w:rsidP="00DB153E">
      <w:pPr>
        <w:ind w:left="1080" w:firstLine="360"/>
        <w:jc w:val="both"/>
        <w:rPr>
          <w:sz w:val="22"/>
          <w:szCs w:val="22"/>
        </w:rPr>
      </w:pPr>
      <w:r w:rsidRPr="00710A53">
        <w:rPr>
          <w:b/>
          <w:sz w:val="22"/>
          <w:szCs w:val="22"/>
        </w:rPr>
        <w:t>Rony.baltazar@delaware</w:t>
      </w:r>
      <w:r>
        <w:rPr>
          <w:b/>
          <w:sz w:val="22"/>
          <w:szCs w:val="22"/>
        </w:rPr>
        <w:t>.gov</w:t>
      </w:r>
    </w:p>
    <w:p w14:paraId="1F9E0429" w14:textId="77777777" w:rsidR="00DB153E" w:rsidRDefault="00DB153E" w:rsidP="00DB153E">
      <w:pPr>
        <w:ind w:left="1440"/>
        <w:jc w:val="both"/>
        <w:rPr>
          <w:sz w:val="22"/>
          <w:szCs w:val="22"/>
        </w:rPr>
      </w:pPr>
    </w:p>
    <w:p w14:paraId="0C125777" w14:textId="77777777" w:rsidR="00DB153E" w:rsidRPr="00563A28" w:rsidRDefault="00DB153E" w:rsidP="00DB153E">
      <w:pPr>
        <w:pStyle w:val="Heading1"/>
        <w:numPr>
          <w:ilvl w:val="2"/>
          <w:numId w:val="38"/>
        </w:numPr>
        <w:rPr>
          <w:bCs w:val="0"/>
          <w:sz w:val="22"/>
          <w:szCs w:val="22"/>
        </w:rPr>
      </w:pPr>
      <w:r w:rsidRPr="00563A28">
        <w:rPr>
          <w:bCs w:val="0"/>
          <w:sz w:val="22"/>
          <w:szCs w:val="22"/>
        </w:rPr>
        <w:t>Indemnification</w:t>
      </w:r>
    </w:p>
    <w:p w14:paraId="36B2170B" w14:textId="77777777" w:rsidR="00DB153E" w:rsidRPr="006D381F" w:rsidRDefault="00DB153E" w:rsidP="00DB153E">
      <w:pPr>
        <w:pStyle w:val="Heading4"/>
        <w:rPr>
          <w:rFonts w:ascii="Arial" w:hAnsi="Arial" w:cs="Arial"/>
          <w:sz w:val="22"/>
          <w:szCs w:val="22"/>
        </w:rPr>
      </w:pPr>
      <w:r w:rsidRPr="006D381F">
        <w:rPr>
          <w:rFonts w:ascii="Arial" w:hAnsi="Arial" w:cs="Arial"/>
          <w:sz w:val="22"/>
          <w:szCs w:val="22"/>
        </w:rPr>
        <w:t>General Indemnification</w:t>
      </w:r>
    </w:p>
    <w:p w14:paraId="692ADE48" w14:textId="77777777" w:rsidR="00DB153E" w:rsidRPr="006D381F" w:rsidRDefault="00DB153E" w:rsidP="00DB153E">
      <w:pPr>
        <w:pStyle w:val="Heading4"/>
        <w:numPr>
          <w:ilvl w:val="0"/>
          <w:numId w:val="0"/>
        </w:numPr>
        <w:spacing w:before="0"/>
        <w:ind w:left="1296"/>
        <w:rPr>
          <w:rFonts w:ascii="Arial" w:hAnsi="Arial" w:cs="Arial"/>
          <w:b w:val="0"/>
          <w:bCs w:val="0"/>
          <w:sz w:val="22"/>
          <w:szCs w:val="22"/>
        </w:rPr>
      </w:pPr>
      <w:r w:rsidRPr="006D381F">
        <w:rPr>
          <w:rFonts w:ascii="Arial" w:hAnsi="Arial" w:cs="Arial"/>
          <w:b w:val="0"/>
          <w:bCs w:val="0"/>
          <w:sz w:val="22"/>
          <w:szCs w:val="22"/>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 its agents and employees’ performance work or services in connection with the contract.</w:t>
      </w:r>
    </w:p>
    <w:p w14:paraId="2C9E4F77" w14:textId="77777777" w:rsidR="00DB153E" w:rsidRPr="006D381F" w:rsidRDefault="00DB153E" w:rsidP="00DB153E">
      <w:pPr>
        <w:pStyle w:val="Heading4"/>
        <w:rPr>
          <w:rFonts w:ascii="Arial" w:hAnsi="Arial" w:cs="Arial"/>
          <w:sz w:val="22"/>
          <w:szCs w:val="22"/>
        </w:rPr>
      </w:pPr>
      <w:r w:rsidRPr="006D381F">
        <w:rPr>
          <w:rFonts w:ascii="Arial" w:hAnsi="Arial" w:cs="Arial"/>
          <w:sz w:val="22"/>
          <w:szCs w:val="22"/>
        </w:rPr>
        <w:t>Proprietary Rights Indemnification</w:t>
      </w:r>
    </w:p>
    <w:p w14:paraId="505B63DE" w14:textId="77777777" w:rsidR="00DB153E" w:rsidRPr="006D381F" w:rsidRDefault="00DB153E" w:rsidP="00DB153E">
      <w:pPr>
        <w:pStyle w:val="Heading4"/>
        <w:numPr>
          <w:ilvl w:val="0"/>
          <w:numId w:val="0"/>
        </w:numPr>
        <w:spacing w:before="0"/>
        <w:ind w:left="1296"/>
        <w:rPr>
          <w:rFonts w:ascii="Arial" w:hAnsi="Arial" w:cs="Arial"/>
          <w:b w:val="0"/>
          <w:bCs w:val="0"/>
          <w:sz w:val="22"/>
          <w:szCs w:val="22"/>
        </w:rPr>
      </w:pPr>
      <w:r w:rsidRPr="006D381F">
        <w:rPr>
          <w:rFonts w:ascii="Arial" w:hAnsi="Arial" w:cs="Arial"/>
          <w:b w:val="0"/>
          <w:bCs w:val="0"/>
          <w:sz w:val="22"/>
          <w:szCs w:val="22"/>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5D131B1B" w14:textId="6658267E" w:rsidR="00DB153E" w:rsidRPr="006D381F" w:rsidRDefault="00DB153E" w:rsidP="00DB153E">
      <w:pPr>
        <w:pStyle w:val="Heading4"/>
        <w:numPr>
          <w:ilvl w:val="0"/>
          <w:numId w:val="0"/>
        </w:numPr>
        <w:ind w:left="1296"/>
        <w:rPr>
          <w:rFonts w:ascii="Arial" w:hAnsi="Arial" w:cs="Arial"/>
          <w:b w:val="0"/>
          <w:bCs w:val="0"/>
          <w:sz w:val="22"/>
          <w:szCs w:val="22"/>
        </w:rPr>
      </w:pPr>
      <w:r w:rsidRPr="006D381F">
        <w:rPr>
          <w:rFonts w:ascii="Arial" w:hAnsi="Arial" w:cs="Arial"/>
          <w:b w:val="0"/>
          <w:bCs w:val="0"/>
          <w:sz w:val="22"/>
          <w:szCs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4103C462" w14:textId="77777777" w:rsidR="00DB153E" w:rsidRPr="006D381F" w:rsidRDefault="00DB153E" w:rsidP="00DB153E">
      <w:pPr>
        <w:pStyle w:val="Heading5"/>
        <w:rPr>
          <w:b w:val="0"/>
          <w:bCs w:val="0"/>
          <w:i w:val="0"/>
          <w:iCs w:val="0"/>
          <w:sz w:val="22"/>
          <w:szCs w:val="22"/>
        </w:rPr>
      </w:pPr>
      <w:r w:rsidRPr="006D381F">
        <w:rPr>
          <w:b w:val="0"/>
          <w:bCs w:val="0"/>
          <w:i w:val="0"/>
          <w:iCs w:val="0"/>
          <w:sz w:val="22"/>
          <w:szCs w:val="22"/>
        </w:rPr>
        <w:t>Procure the right for the State of Delaware to continue using the Product(s);</w:t>
      </w:r>
    </w:p>
    <w:p w14:paraId="4891BAD1" w14:textId="77777777" w:rsidR="00DB153E" w:rsidRPr="006D381F" w:rsidRDefault="00DB153E" w:rsidP="00DB153E">
      <w:pPr>
        <w:pStyle w:val="Heading5"/>
        <w:spacing w:before="0"/>
        <w:rPr>
          <w:b w:val="0"/>
          <w:bCs w:val="0"/>
          <w:i w:val="0"/>
          <w:iCs w:val="0"/>
          <w:sz w:val="22"/>
          <w:szCs w:val="22"/>
        </w:rPr>
      </w:pPr>
      <w:r w:rsidRPr="006D381F">
        <w:rPr>
          <w:b w:val="0"/>
          <w:bCs w:val="0"/>
          <w:i w:val="0"/>
          <w:iCs w:val="0"/>
          <w:sz w:val="22"/>
          <w:szCs w:val="22"/>
        </w:rPr>
        <w:t>Replace the product with a non-infringing equivalent that satisfies all the requirements of the contract; or</w:t>
      </w:r>
    </w:p>
    <w:p w14:paraId="19B8CE40" w14:textId="77777777" w:rsidR="00DB153E" w:rsidRPr="006D381F" w:rsidRDefault="00DB153E" w:rsidP="00DB153E">
      <w:pPr>
        <w:pStyle w:val="Heading5"/>
        <w:spacing w:before="0"/>
        <w:rPr>
          <w:b w:val="0"/>
          <w:bCs w:val="0"/>
          <w:i w:val="0"/>
          <w:iCs w:val="0"/>
          <w:sz w:val="22"/>
          <w:szCs w:val="22"/>
        </w:rPr>
      </w:pPr>
      <w:r w:rsidRPr="006D381F">
        <w:rPr>
          <w:b w:val="0"/>
          <w:bCs w:val="0"/>
          <w:i w:val="0"/>
          <w:iCs w:val="0"/>
          <w:sz w:val="22"/>
          <w:szCs w:val="22"/>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61CD3D6C" w14:textId="77777777" w:rsidR="00DB153E" w:rsidRPr="00B66A22" w:rsidRDefault="00DB153E" w:rsidP="00DB153E">
      <w:pPr>
        <w:pStyle w:val="Heading2"/>
        <w:numPr>
          <w:ilvl w:val="2"/>
          <w:numId w:val="40"/>
        </w:numPr>
      </w:pPr>
      <w:r w:rsidRPr="00B66A22">
        <w:t>Insurance</w:t>
      </w:r>
    </w:p>
    <w:p w14:paraId="19BA3FB7" w14:textId="77777777" w:rsidR="00DB153E" w:rsidRPr="00D62922" w:rsidRDefault="00DB153E" w:rsidP="00DB153E">
      <w:pPr>
        <w:pStyle w:val="ListParagraph"/>
        <w:numPr>
          <w:ilvl w:val="0"/>
          <w:numId w:val="28"/>
        </w:numPr>
        <w:rPr>
          <w:rFonts w:ascii="Arial" w:hAnsi="Arial" w:cs="Arial"/>
          <w:sz w:val="22"/>
          <w:szCs w:val="22"/>
        </w:rPr>
      </w:pPr>
      <w:r w:rsidRPr="00D62922">
        <w:rPr>
          <w:rFonts w:ascii="Arial" w:hAnsi="Arial" w:cs="Arial"/>
          <w:sz w:val="22"/>
          <w:szCs w:val="22"/>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192AFD0A" w14:textId="77777777" w:rsidR="00DB153E" w:rsidRPr="00D62922" w:rsidRDefault="00DB153E" w:rsidP="00DB153E">
      <w:pPr>
        <w:pStyle w:val="ListParagraph"/>
        <w:numPr>
          <w:ilvl w:val="0"/>
          <w:numId w:val="28"/>
        </w:numPr>
        <w:rPr>
          <w:rFonts w:ascii="Arial" w:hAnsi="Arial" w:cs="Arial"/>
          <w:sz w:val="22"/>
          <w:szCs w:val="22"/>
        </w:rPr>
      </w:pPr>
      <w:r w:rsidRPr="00D62922">
        <w:rPr>
          <w:rFonts w:ascii="Arial" w:hAnsi="Arial" w:cs="Arial"/>
          <w:sz w:val="22"/>
          <w:szCs w:val="22"/>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213A2CE5" w14:textId="77777777" w:rsidR="00DB153E" w:rsidRPr="00D62922" w:rsidRDefault="00DB153E" w:rsidP="00DB153E">
      <w:pPr>
        <w:pStyle w:val="ListParagraph"/>
        <w:numPr>
          <w:ilvl w:val="0"/>
          <w:numId w:val="28"/>
        </w:numPr>
        <w:rPr>
          <w:rFonts w:ascii="Arial" w:hAnsi="Arial" w:cs="Arial"/>
          <w:sz w:val="22"/>
          <w:szCs w:val="22"/>
        </w:rPr>
      </w:pPr>
      <w:r w:rsidRPr="00D62922">
        <w:rPr>
          <w:rFonts w:ascii="Arial" w:hAnsi="Arial" w:cs="Arial"/>
          <w:sz w:val="22"/>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4FD912E0" w14:textId="77777777" w:rsidR="00DB153E" w:rsidRPr="00D62922" w:rsidRDefault="00DB153E" w:rsidP="00DB153E">
      <w:pPr>
        <w:rPr>
          <w:sz w:val="22"/>
          <w:szCs w:val="22"/>
        </w:rPr>
      </w:pPr>
    </w:p>
    <w:p w14:paraId="55B5F25E" w14:textId="77777777" w:rsidR="00DB153E" w:rsidRPr="00D62922" w:rsidRDefault="00DB153E" w:rsidP="00DB153E">
      <w:pPr>
        <w:numPr>
          <w:ilvl w:val="4"/>
          <w:numId w:val="29"/>
        </w:numPr>
        <w:overflowPunct w:val="0"/>
        <w:autoSpaceDE w:val="0"/>
        <w:autoSpaceDN w:val="0"/>
        <w:adjustRightInd w:val="0"/>
        <w:contextualSpacing/>
        <w:jc w:val="both"/>
        <w:textAlignment w:val="baseline"/>
        <w:rPr>
          <w:rFonts w:eastAsia="Calibri"/>
          <w:sz w:val="22"/>
          <w:szCs w:val="22"/>
        </w:rPr>
      </w:pPr>
      <w:r w:rsidRPr="00D62922">
        <w:rPr>
          <w:rFonts w:eastAsia="Calibri"/>
          <w:sz w:val="22"/>
          <w:szCs w:val="22"/>
        </w:rPr>
        <w:t>Worker’s Compensation and Employer’s Liability Insurance in accordance with applicable law.</w:t>
      </w:r>
    </w:p>
    <w:p w14:paraId="401FD591" w14:textId="77777777" w:rsidR="00DB153E" w:rsidRPr="00D62922" w:rsidRDefault="00DB153E" w:rsidP="00DB153E">
      <w:pPr>
        <w:ind w:left="3672"/>
        <w:contextualSpacing/>
        <w:jc w:val="both"/>
        <w:rPr>
          <w:rFonts w:eastAsia="Calibri"/>
          <w:sz w:val="22"/>
          <w:szCs w:val="22"/>
        </w:rPr>
      </w:pPr>
    </w:p>
    <w:p w14:paraId="2050F837" w14:textId="77777777" w:rsidR="00DB153E" w:rsidRPr="00D62922" w:rsidRDefault="00DB153E" w:rsidP="00DB153E">
      <w:pPr>
        <w:numPr>
          <w:ilvl w:val="4"/>
          <w:numId w:val="29"/>
        </w:numPr>
        <w:overflowPunct w:val="0"/>
        <w:autoSpaceDE w:val="0"/>
        <w:autoSpaceDN w:val="0"/>
        <w:adjustRightInd w:val="0"/>
        <w:contextualSpacing/>
        <w:jc w:val="both"/>
        <w:textAlignment w:val="baseline"/>
        <w:rPr>
          <w:rFonts w:eastAsia="Calibri"/>
          <w:sz w:val="22"/>
          <w:szCs w:val="22"/>
        </w:rPr>
      </w:pPr>
      <w:r w:rsidRPr="00D62922">
        <w:rPr>
          <w:rFonts w:eastAsia="Calibri"/>
          <w:sz w:val="22"/>
          <w:szCs w:val="22"/>
        </w:rPr>
        <w:t>Commercial General Liability - $1,000,000 per occurrence/$3,000,000 per aggregate.</w:t>
      </w:r>
    </w:p>
    <w:p w14:paraId="5D4F15F8" w14:textId="77777777" w:rsidR="00DB153E" w:rsidRPr="00D62922" w:rsidRDefault="00DB153E" w:rsidP="00DB153E">
      <w:pPr>
        <w:ind w:left="3312"/>
        <w:contextualSpacing/>
        <w:rPr>
          <w:rFonts w:eastAsia="Calibri"/>
          <w:sz w:val="22"/>
          <w:szCs w:val="22"/>
        </w:rPr>
      </w:pPr>
    </w:p>
    <w:p w14:paraId="3E0AA994" w14:textId="77777777" w:rsidR="00DB153E" w:rsidRPr="00D62922" w:rsidRDefault="00DB153E" w:rsidP="00DB153E">
      <w:pPr>
        <w:numPr>
          <w:ilvl w:val="4"/>
          <w:numId w:val="29"/>
        </w:numPr>
        <w:overflowPunct w:val="0"/>
        <w:autoSpaceDE w:val="0"/>
        <w:autoSpaceDN w:val="0"/>
        <w:adjustRightInd w:val="0"/>
        <w:contextualSpacing/>
        <w:jc w:val="both"/>
        <w:textAlignment w:val="baseline"/>
        <w:rPr>
          <w:rFonts w:eastAsia="Calibri"/>
          <w:sz w:val="22"/>
          <w:szCs w:val="22"/>
        </w:rPr>
      </w:pPr>
      <w:r w:rsidRPr="00D62922">
        <w:rPr>
          <w:rFonts w:eastAsia="Calibri"/>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3A186E7B" w14:textId="77777777" w:rsidR="00DB153E" w:rsidRPr="00D62922" w:rsidRDefault="00DB153E" w:rsidP="00DB153E">
      <w:pPr>
        <w:rPr>
          <w:rFonts w:eastAsia="Calibri"/>
          <w:sz w:val="22"/>
          <w:szCs w:val="22"/>
        </w:rPr>
      </w:pPr>
    </w:p>
    <w:p w14:paraId="565324BF" w14:textId="77777777" w:rsidR="00DB153E" w:rsidRPr="001F5B58" w:rsidRDefault="00DB153E" w:rsidP="00DB153E">
      <w:pPr>
        <w:numPr>
          <w:ilvl w:val="5"/>
          <w:numId w:val="29"/>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$1,000,000 combined single limit each accident, for bodily injury;</w:t>
      </w:r>
    </w:p>
    <w:p w14:paraId="4EB598D7" w14:textId="77777777" w:rsidR="00DB153E" w:rsidRPr="001F5B58" w:rsidRDefault="00DB153E" w:rsidP="00DB153E">
      <w:pPr>
        <w:ind w:left="4248"/>
        <w:contextualSpacing/>
        <w:jc w:val="both"/>
        <w:rPr>
          <w:rFonts w:eastAsia="Calibri"/>
          <w:sz w:val="22"/>
          <w:szCs w:val="22"/>
        </w:rPr>
      </w:pPr>
    </w:p>
    <w:p w14:paraId="27B547B3" w14:textId="77777777" w:rsidR="00DB153E" w:rsidRPr="001F5B58" w:rsidRDefault="00DB153E" w:rsidP="00DB153E">
      <w:pPr>
        <w:numPr>
          <w:ilvl w:val="5"/>
          <w:numId w:val="29"/>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$250,000 for property damage to others;</w:t>
      </w:r>
    </w:p>
    <w:p w14:paraId="708C5E77" w14:textId="77777777" w:rsidR="00DB153E" w:rsidRPr="001F5B58" w:rsidRDefault="00DB153E" w:rsidP="00DB153E">
      <w:pPr>
        <w:ind w:left="3528"/>
        <w:contextualSpacing/>
        <w:rPr>
          <w:rFonts w:eastAsia="Calibri"/>
          <w:sz w:val="22"/>
          <w:szCs w:val="22"/>
        </w:rPr>
      </w:pPr>
    </w:p>
    <w:p w14:paraId="5410DD29" w14:textId="77777777" w:rsidR="00DB153E" w:rsidRPr="001F5B58" w:rsidRDefault="00DB153E" w:rsidP="00DB153E">
      <w:pPr>
        <w:numPr>
          <w:ilvl w:val="5"/>
          <w:numId w:val="29"/>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$25,000 per person per accident Uninsured/Underinsured Motorists coverage;</w:t>
      </w:r>
    </w:p>
    <w:p w14:paraId="26015752" w14:textId="77777777" w:rsidR="00DB153E" w:rsidRPr="001F5B58" w:rsidRDefault="00DB153E" w:rsidP="00DB153E">
      <w:pPr>
        <w:ind w:left="2808"/>
        <w:jc w:val="both"/>
        <w:rPr>
          <w:rFonts w:eastAsia="Calibri"/>
          <w:sz w:val="22"/>
          <w:szCs w:val="22"/>
        </w:rPr>
      </w:pPr>
    </w:p>
    <w:p w14:paraId="1C7FAE12" w14:textId="77777777" w:rsidR="00DB153E" w:rsidRPr="001F5B58" w:rsidRDefault="00DB153E" w:rsidP="00DB153E">
      <w:pPr>
        <w:numPr>
          <w:ilvl w:val="5"/>
          <w:numId w:val="29"/>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 xml:space="preserve">$25,000 per person, $300,000 per accident Personal Injury Protection (PIP) benefits as provided for in 21 </w:t>
      </w:r>
      <w:r w:rsidRPr="001F5B58">
        <w:rPr>
          <w:rFonts w:eastAsia="Calibri"/>
          <w:i/>
          <w:iCs/>
          <w:sz w:val="22"/>
          <w:szCs w:val="22"/>
        </w:rPr>
        <w:t>Del. C.</w:t>
      </w:r>
      <w:r w:rsidRPr="001F5B58">
        <w:rPr>
          <w:rFonts w:eastAsia="Calibri"/>
          <w:sz w:val="22"/>
          <w:szCs w:val="22"/>
        </w:rPr>
        <w:t xml:space="preserve"> §2118; and</w:t>
      </w:r>
    </w:p>
    <w:p w14:paraId="6945B4BD" w14:textId="77777777" w:rsidR="00DB153E" w:rsidRPr="001F5B58" w:rsidRDefault="00DB153E" w:rsidP="00DB153E">
      <w:pPr>
        <w:ind w:left="2808"/>
        <w:jc w:val="both"/>
        <w:rPr>
          <w:rFonts w:eastAsia="Calibri"/>
          <w:sz w:val="22"/>
          <w:szCs w:val="22"/>
        </w:rPr>
      </w:pPr>
    </w:p>
    <w:p w14:paraId="3233AC73" w14:textId="77777777" w:rsidR="00DB153E" w:rsidRPr="001F5B58" w:rsidRDefault="00DB153E" w:rsidP="00DB153E">
      <w:pPr>
        <w:numPr>
          <w:ilvl w:val="5"/>
          <w:numId w:val="29"/>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Comprehensive coverage for all leased vehicles, which shall cover the replacement cost of the vehicle in the event of collision, damage or other loss.</w:t>
      </w:r>
    </w:p>
    <w:p w14:paraId="036B7FF0" w14:textId="77777777" w:rsidR="00DB153E" w:rsidRPr="001F5B58" w:rsidRDefault="00DB153E" w:rsidP="00DB153E">
      <w:pPr>
        <w:ind w:left="864"/>
        <w:contextualSpacing/>
        <w:jc w:val="both"/>
        <w:rPr>
          <w:rFonts w:eastAsia="Calibri"/>
          <w:sz w:val="22"/>
          <w:szCs w:val="22"/>
        </w:rPr>
      </w:pPr>
    </w:p>
    <w:p w14:paraId="4E17CA97" w14:textId="77777777" w:rsidR="00DB153E" w:rsidRPr="001F5B58" w:rsidRDefault="00DB153E" w:rsidP="00DB153E">
      <w:pPr>
        <w:pStyle w:val="ListParagraph"/>
        <w:numPr>
          <w:ilvl w:val="3"/>
          <w:numId w:val="30"/>
        </w:numPr>
        <w:contextualSpacing/>
        <w:jc w:val="both"/>
        <w:rPr>
          <w:rFonts w:ascii="Arial" w:eastAsia="Calibri" w:hAnsi="Arial" w:cs="Arial"/>
          <w:sz w:val="22"/>
          <w:szCs w:val="22"/>
        </w:rPr>
      </w:pPr>
      <w:r w:rsidRPr="001F5B58">
        <w:rPr>
          <w:rFonts w:ascii="Arial" w:eastAsia="Calibri" w:hAnsi="Arial" w:cs="Arial"/>
          <w:sz w:val="22"/>
          <w:szCs w:val="22"/>
        </w:rPr>
        <w:t>The successful vendor must carry at least one of the following depending on the scope of work being performed.</w:t>
      </w:r>
    </w:p>
    <w:p w14:paraId="01C3E9BC" w14:textId="77777777" w:rsidR="00DB153E" w:rsidRPr="001F5B58" w:rsidRDefault="00DB153E" w:rsidP="00DB153E">
      <w:pPr>
        <w:ind w:firstLine="795"/>
        <w:jc w:val="both"/>
        <w:rPr>
          <w:rFonts w:eastAsia="Calibri"/>
          <w:sz w:val="22"/>
          <w:szCs w:val="22"/>
        </w:rPr>
      </w:pPr>
    </w:p>
    <w:p w14:paraId="53EA93D5" w14:textId="77777777" w:rsidR="00DB153E" w:rsidRPr="001F5B58" w:rsidRDefault="00DB153E" w:rsidP="00DB153E">
      <w:pPr>
        <w:numPr>
          <w:ilvl w:val="4"/>
          <w:numId w:val="30"/>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Medical/Professional Liability - $1,000,000 per occurrence/$3,000,000 per aggregate</w:t>
      </w:r>
    </w:p>
    <w:p w14:paraId="6936379B" w14:textId="77777777" w:rsidR="00DB153E" w:rsidRPr="001F5B58" w:rsidRDefault="00DB153E" w:rsidP="00DB153E">
      <w:pPr>
        <w:ind w:left="2952"/>
        <w:contextualSpacing/>
        <w:jc w:val="both"/>
        <w:rPr>
          <w:rFonts w:eastAsia="Calibri"/>
          <w:sz w:val="22"/>
          <w:szCs w:val="22"/>
        </w:rPr>
      </w:pPr>
    </w:p>
    <w:p w14:paraId="6000355C" w14:textId="77777777" w:rsidR="00DB153E" w:rsidRPr="001F5B58" w:rsidRDefault="00DB153E" w:rsidP="00DB153E">
      <w:pPr>
        <w:numPr>
          <w:ilvl w:val="4"/>
          <w:numId w:val="30"/>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Miscellaneous Errors and Omissions - $1,000,000 per occurrence/ $3,000,000 per aggregate</w:t>
      </w:r>
    </w:p>
    <w:p w14:paraId="030BF486" w14:textId="77777777" w:rsidR="00DB153E" w:rsidRPr="001F5B58" w:rsidRDefault="00DB153E" w:rsidP="00DB153E">
      <w:pPr>
        <w:ind w:left="2952"/>
        <w:contextualSpacing/>
        <w:jc w:val="both"/>
        <w:rPr>
          <w:rFonts w:eastAsia="Calibri"/>
          <w:sz w:val="22"/>
          <w:szCs w:val="22"/>
        </w:rPr>
      </w:pPr>
    </w:p>
    <w:p w14:paraId="7CB073F2" w14:textId="77777777" w:rsidR="00DB153E" w:rsidRPr="001F5B58" w:rsidRDefault="00DB153E" w:rsidP="00DB153E">
      <w:pPr>
        <w:numPr>
          <w:ilvl w:val="4"/>
          <w:numId w:val="30"/>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Product Liability - $1,000,000 per occurrence/$3,000,000 aggregate</w:t>
      </w:r>
    </w:p>
    <w:p w14:paraId="185CFEC2" w14:textId="77777777" w:rsidR="00DB153E" w:rsidRPr="001F5B58" w:rsidRDefault="00DB153E" w:rsidP="00DB153E">
      <w:pPr>
        <w:ind w:left="1080"/>
        <w:contextualSpacing/>
        <w:jc w:val="both"/>
        <w:rPr>
          <w:rFonts w:eastAsia="Calibri"/>
          <w:sz w:val="22"/>
          <w:szCs w:val="22"/>
        </w:rPr>
      </w:pPr>
    </w:p>
    <w:p w14:paraId="42A61BFD" w14:textId="77777777" w:rsidR="00DB153E" w:rsidRPr="009D2DF6" w:rsidRDefault="00DB153E" w:rsidP="00DB153E">
      <w:pPr>
        <w:pStyle w:val="ListParagraph"/>
        <w:numPr>
          <w:ilvl w:val="3"/>
          <w:numId w:val="30"/>
        </w:numPr>
        <w:contextualSpacing/>
        <w:jc w:val="both"/>
        <w:rPr>
          <w:rFonts w:ascii="Arial" w:eastAsia="Calibri" w:hAnsi="Arial" w:cs="Arial"/>
          <w:sz w:val="22"/>
          <w:szCs w:val="22"/>
        </w:rPr>
      </w:pPr>
      <w:r w:rsidRPr="009D2DF6">
        <w:rPr>
          <w:rFonts w:ascii="Arial" w:eastAsia="Calibri" w:hAnsi="Arial" w:cs="Arial"/>
          <w:sz w:val="22"/>
          <w:szCs w:val="22"/>
        </w:rPr>
        <w:t>Should any of the above described policies be cancelled before expiration date thereof, notice will be delivered in accordance with the policy provisions.</w:t>
      </w:r>
    </w:p>
    <w:p w14:paraId="798C85A2" w14:textId="77777777" w:rsidR="00DB153E" w:rsidRPr="009D2DF6" w:rsidRDefault="00DB153E" w:rsidP="00DB153E">
      <w:pPr>
        <w:ind w:left="1800"/>
        <w:contextualSpacing/>
        <w:jc w:val="both"/>
        <w:rPr>
          <w:rFonts w:eastAsia="Calibri"/>
          <w:sz w:val="22"/>
          <w:szCs w:val="22"/>
        </w:rPr>
      </w:pPr>
    </w:p>
    <w:p w14:paraId="1EEF980E" w14:textId="77777777" w:rsidR="00DB153E" w:rsidRPr="009D2DF6" w:rsidRDefault="00DB153E" w:rsidP="00DB153E">
      <w:pPr>
        <w:pStyle w:val="ListParagraph"/>
        <w:numPr>
          <w:ilvl w:val="3"/>
          <w:numId w:val="30"/>
        </w:numPr>
        <w:contextualSpacing/>
        <w:jc w:val="both"/>
        <w:rPr>
          <w:rFonts w:ascii="Arial" w:eastAsia="Calibri" w:hAnsi="Arial" w:cs="Arial"/>
          <w:sz w:val="22"/>
          <w:szCs w:val="22"/>
        </w:rPr>
      </w:pPr>
      <w:r w:rsidRPr="009D2DF6">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68A922D5" w14:textId="77777777" w:rsidR="00DB153E" w:rsidRPr="001F5B58" w:rsidRDefault="00DB153E" w:rsidP="00DB153E">
      <w:pPr>
        <w:ind w:left="792"/>
        <w:contextualSpacing/>
        <w:jc w:val="both"/>
        <w:rPr>
          <w:rFonts w:eastAsia="Calibri"/>
          <w:sz w:val="18"/>
          <w:szCs w:val="18"/>
        </w:rPr>
      </w:pPr>
    </w:p>
    <w:p w14:paraId="3BAA25BD" w14:textId="77777777" w:rsidR="00DB153E" w:rsidRPr="00740DE4" w:rsidRDefault="00DB153E" w:rsidP="00DB153E">
      <w:pPr>
        <w:ind w:left="2160"/>
        <w:contextualSpacing/>
        <w:jc w:val="both"/>
        <w:rPr>
          <w:rFonts w:eastAsia="Calibri"/>
          <w:sz w:val="22"/>
          <w:szCs w:val="22"/>
        </w:rPr>
      </w:pPr>
      <w:r>
        <w:rPr>
          <w:rFonts w:eastAsia="Calibri"/>
          <w:sz w:val="22"/>
          <w:szCs w:val="22"/>
        </w:rPr>
        <w:t>Department of State</w:t>
      </w:r>
    </w:p>
    <w:p w14:paraId="09768DC5" w14:textId="7751BF71" w:rsidR="00DB153E" w:rsidRPr="00740DE4" w:rsidRDefault="00DB153E" w:rsidP="00DB153E">
      <w:pPr>
        <w:ind w:left="2160"/>
        <w:contextualSpacing/>
        <w:jc w:val="both"/>
        <w:rPr>
          <w:rFonts w:eastAsia="Calibri"/>
          <w:sz w:val="22"/>
          <w:szCs w:val="22"/>
        </w:rPr>
      </w:pPr>
      <w:r w:rsidRPr="00740DE4">
        <w:rPr>
          <w:rFonts w:eastAsia="Calibri"/>
          <w:sz w:val="22"/>
          <w:szCs w:val="22"/>
        </w:rPr>
        <w:t xml:space="preserve">Contract No: </w:t>
      </w:r>
      <w:r w:rsidR="001923FC">
        <w:rPr>
          <w:rFonts w:eastAsia="Calibri"/>
          <w:sz w:val="22"/>
          <w:szCs w:val="22"/>
        </w:rPr>
        <w:t>DOS2025-DE_Ombudsperson</w:t>
      </w:r>
    </w:p>
    <w:p w14:paraId="24296455" w14:textId="77777777" w:rsidR="00DB153E" w:rsidRDefault="00DB153E" w:rsidP="00DB153E">
      <w:pPr>
        <w:ind w:left="2160"/>
        <w:contextualSpacing/>
        <w:jc w:val="both"/>
        <w:rPr>
          <w:rFonts w:eastAsia="Calibri"/>
          <w:sz w:val="22"/>
          <w:szCs w:val="22"/>
        </w:rPr>
      </w:pPr>
      <w:r w:rsidRPr="00740DE4">
        <w:rPr>
          <w:rFonts w:eastAsia="Calibri"/>
          <w:sz w:val="22"/>
          <w:szCs w:val="22"/>
        </w:rPr>
        <w:t>State of Delaware</w:t>
      </w:r>
    </w:p>
    <w:p w14:paraId="62FAD955" w14:textId="77777777" w:rsidR="00DB153E" w:rsidRPr="004E637E" w:rsidRDefault="00DB153E" w:rsidP="00DB153E">
      <w:pPr>
        <w:ind w:left="1800" w:firstLine="360"/>
        <w:jc w:val="both"/>
        <w:rPr>
          <w:bCs/>
          <w:sz w:val="22"/>
          <w:szCs w:val="22"/>
        </w:rPr>
      </w:pPr>
      <w:r w:rsidRPr="004E637E">
        <w:rPr>
          <w:bCs/>
          <w:sz w:val="22"/>
          <w:szCs w:val="22"/>
        </w:rPr>
        <w:t>401 Federal Street, Suite 3</w:t>
      </w:r>
    </w:p>
    <w:p w14:paraId="4C708485" w14:textId="77777777" w:rsidR="00DB153E" w:rsidRPr="004E637E" w:rsidRDefault="00DB153E" w:rsidP="00DB153E">
      <w:pPr>
        <w:ind w:left="1440" w:firstLine="720"/>
        <w:jc w:val="both"/>
        <w:rPr>
          <w:bCs/>
          <w:sz w:val="22"/>
          <w:szCs w:val="22"/>
        </w:rPr>
      </w:pPr>
      <w:r w:rsidRPr="004E637E">
        <w:rPr>
          <w:bCs/>
          <w:sz w:val="22"/>
          <w:szCs w:val="22"/>
        </w:rPr>
        <w:t>Dover, Delaware 19901</w:t>
      </w:r>
    </w:p>
    <w:p w14:paraId="1398B8B6" w14:textId="77777777" w:rsidR="00DB153E" w:rsidRPr="00740DE4" w:rsidRDefault="00DB153E" w:rsidP="00DB153E">
      <w:pPr>
        <w:ind w:left="2160"/>
        <w:contextualSpacing/>
        <w:jc w:val="both"/>
        <w:rPr>
          <w:rFonts w:eastAsia="Calibri"/>
          <w:sz w:val="22"/>
          <w:szCs w:val="22"/>
        </w:rPr>
      </w:pPr>
    </w:p>
    <w:p w14:paraId="64F2E226" w14:textId="77777777" w:rsidR="00DB153E" w:rsidRPr="001F5B58" w:rsidRDefault="00DB153E" w:rsidP="00DB153E">
      <w:pPr>
        <w:ind w:left="792"/>
        <w:contextualSpacing/>
        <w:jc w:val="both"/>
        <w:rPr>
          <w:rFonts w:eastAsia="Calibri"/>
          <w:sz w:val="22"/>
          <w:szCs w:val="22"/>
        </w:rPr>
      </w:pPr>
    </w:p>
    <w:p w14:paraId="54DAC94F" w14:textId="77777777" w:rsidR="00DB153E" w:rsidRPr="001F5B58" w:rsidRDefault="00DB153E" w:rsidP="00DB153E">
      <w:pPr>
        <w:pStyle w:val="ListParagraph"/>
        <w:numPr>
          <w:ilvl w:val="3"/>
          <w:numId w:val="30"/>
        </w:numPr>
        <w:contextualSpacing/>
        <w:jc w:val="both"/>
        <w:rPr>
          <w:rFonts w:ascii="Arial" w:eastAsia="Calibri" w:hAnsi="Arial" w:cs="Arial"/>
          <w:sz w:val="22"/>
          <w:szCs w:val="22"/>
        </w:rPr>
      </w:pPr>
      <w:r w:rsidRPr="001F5B58">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6869BF0D" w14:textId="77777777" w:rsidR="00DB153E" w:rsidRPr="001F5B58" w:rsidRDefault="00DB153E" w:rsidP="00DB153E">
      <w:pPr>
        <w:ind w:left="1890"/>
        <w:jc w:val="both"/>
        <w:rPr>
          <w:rFonts w:eastAsia="Calibri"/>
          <w:sz w:val="22"/>
          <w:szCs w:val="22"/>
        </w:rPr>
      </w:pPr>
    </w:p>
    <w:p w14:paraId="3BD35061" w14:textId="77777777" w:rsidR="00DB153E" w:rsidRPr="001F5B58" w:rsidRDefault="00DB153E" w:rsidP="00DB153E">
      <w:pPr>
        <w:pStyle w:val="ListParagraph"/>
        <w:numPr>
          <w:ilvl w:val="3"/>
          <w:numId w:val="30"/>
        </w:numPr>
        <w:contextualSpacing/>
        <w:jc w:val="both"/>
        <w:rPr>
          <w:rFonts w:ascii="Arial" w:eastAsia="Calibri" w:hAnsi="Arial" w:cs="Arial"/>
          <w:sz w:val="22"/>
          <w:szCs w:val="22"/>
        </w:rPr>
      </w:pPr>
      <w:r w:rsidRPr="001F5B58">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34BF8057" w14:textId="77777777" w:rsidR="00DB153E" w:rsidRPr="001F5B58" w:rsidRDefault="00DB153E" w:rsidP="00DB153E">
      <w:pPr>
        <w:ind w:left="1890"/>
        <w:contextualSpacing/>
        <w:rPr>
          <w:rFonts w:eastAsia="Calibri"/>
          <w:sz w:val="22"/>
          <w:szCs w:val="22"/>
        </w:rPr>
      </w:pPr>
    </w:p>
    <w:p w14:paraId="31AB610C" w14:textId="77777777" w:rsidR="00DB153E" w:rsidRPr="001F5B58" w:rsidRDefault="00DB153E" w:rsidP="00DB153E">
      <w:pPr>
        <w:pStyle w:val="ListParagraph"/>
        <w:numPr>
          <w:ilvl w:val="3"/>
          <w:numId w:val="30"/>
        </w:numPr>
        <w:contextualSpacing/>
        <w:jc w:val="both"/>
        <w:rPr>
          <w:rFonts w:ascii="Arial" w:eastAsia="Calibri" w:hAnsi="Arial" w:cs="Arial"/>
          <w:sz w:val="22"/>
          <w:szCs w:val="22"/>
        </w:rPr>
      </w:pPr>
      <w:r w:rsidRPr="001F5B58">
        <w:rPr>
          <w:rFonts w:ascii="Arial" w:eastAsia="Calibri" w:hAnsi="Arial" w:cs="Arial"/>
          <w:sz w:val="22"/>
          <w:szCs w:val="22"/>
        </w:rPr>
        <w:t>In no event shall the State of Delaware be named as an additional insured on any policy required under this agreement.</w:t>
      </w:r>
    </w:p>
    <w:p w14:paraId="16B6E23A" w14:textId="77777777" w:rsidR="00DB153E" w:rsidRPr="001F5B58" w:rsidRDefault="00DB153E" w:rsidP="00DB153E">
      <w:pPr>
        <w:ind w:left="1800"/>
        <w:jc w:val="both"/>
        <w:rPr>
          <w:sz w:val="22"/>
          <w:szCs w:val="22"/>
          <w:lang w:val="en-GB"/>
        </w:rPr>
      </w:pPr>
    </w:p>
    <w:p w14:paraId="01118EE2" w14:textId="77777777" w:rsidR="00DB153E" w:rsidRPr="001F5B58" w:rsidRDefault="00DB153E" w:rsidP="00DB153E">
      <w:pPr>
        <w:numPr>
          <w:ilvl w:val="3"/>
          <w:numId w:val="30"/>
        </w:numPr>
        <w:jc w:val="both"/>
        <w:rPr>
          <w:sz w:val="22"/>
          <w:szCs w:val="22"/>
        </w:rPr>
      </w:pPr>
      <w:r w:rsidRPr="001F5B58">
        <w:rPr>
          <w:sz w:val="22"/>
          <w:szCs w:val="22"/>
        </w:rPr>
        <w:t>The vendor shall provide a Certificate of Insurance (COI) as proof that the vendor has the required insurance.  The COI shall be provided to agency contact prior to any work being completed by the awarded vendor(s).</w:t>
      </w:r>
    </w:p>
    <w:p w14:paraId="19A33657" w14:textId="77777777" w:rsidR="00DB153E" w:rsidRDefault="00DB153E" w:rsidP="00DB153E">
      <w:pPr>
        <w:numPr>
          <w:ilvl w:val="3"/>
          <w:numId w:val="30"/>
        </w:numPr>
        <w:jc w:val="both"/>
        <w:rPr>
          <w:sz w:val="22"/>
          <w:szCs w:val="22"/>
        </w:rPr>
      </w:pPr>
      <w:r w:rsidRPr="001F5B58">
        <w:rPr>
          <w:sz w:val="22"/>
          <w:szCs w:val="22"/>
        </w:rPr>
        <w:t>The State of Delaware shall not be named as an additional insured.</w:t>
      </w:r>
    </w:p>
    <w:p w14:paraId="256870F7" w14:textId="77777777" w:rsidR="00DB153E" w:rsidRPr="001F5B58" w:rsidRDefault="00DB153E" w:rsidP="00DB153E">
      <w:pPr>
        <w:ind w:left="1512"/>
        <w:jc w:val="both"/>
        <w:rPr>
          <w:sz w:val="22"/>
          <w:szCs w:val="22"/>
        </w:rPr>
      </w:pPr>
    </w:p>
    <w:p w14:paraId="32C26C0A" w14:textId="77777777" w:rsidR="00DB153E" w:rsidRPr="001F5B58" w:rsidRDefault="00DB153E" w:rsidP="00DB153E">
      <w:pPr>
        <w:numPr>
          <w:ilvl w:val="3"/>
          <w:numId w:val="30"/>
        </w:numPr>
        <w:jc w:val="both"/>
        <w:rPr>
          <w:sz w:val="22"/>
          <w:szCs w:val="22"/>
        </w:rPr>
      </w:pPr>
      <w:r w:rsidRPr="001F5B58">
        <w:rPr>
          <w:sz w:val="22"/>
          <w:szCs w:val="22"/>
        </w:rPr>
        <w:t>Should any of the above-described policies be cancelled before expiration date thereof, notice will be delivered in accordance with the policy provisions.</w:t>
      </w:r>
    </w:p>
    <w:p w14:paraId="67B79595" w14:textId="77777777" w:rsidR="00DB153E" w:rsidRPr="006D381F" w:rsidRDefault="00DB153E" w:rsidP="00DB153E"/>
    <w:p w14:paraId="08F26470" w14:textId="77777777" w:rsidR="00DB153E" w:rsidRPr="00F31DF0" w:rsidRDefault="00DB153E" w:rsidP="00DB153E">
      <w:pPr>
        <w:pStyle w:val="Heading1"/>
        <w:numPr>
          <w:ilvl w:val="2"/>
          <w:numId w:val="26"/>
        </w:numPr>
        <w:rPr>
          <w:bCs w:val="0"/>
          <w:sz w:val="22"/>
          <w:szCs w:val="22"/>
        </w:rPr>
      </w:pPr>
      <w:r w:rsidRPr="00F31DF0">
        <w:rPr>
          <w:bCs w:val="0"/>
          <w:sz w:val="22"/>
          <w:szCs w:val="22"/>
        </w:rPr>
        <w:t>Performance Requirements</w:t>
      </w:r>
    </w:p>
    <w:p w14:paraId="5603DCAD" w14:textId="77777777" w:rsidR="00DB153E" w:rsidRPr="00061AAD" w:rsidRDefault="00DB153E" w:rsidP="00DB153E">
      <w:pPr>
        <w:ind w:left="1260"/>
        <w:jc w:val="both"/>
        <w:rPr>
          <w:sz w:val="22"/>
          <w:szCs w:val="22"/>
        </w:rPr>
      </w:pPr>
      <w:r w:rsidRPr="00061AAD">
        <w:rPr>
          <w:sz w:val="22"/>
          <w:szCs w:val="22"/>
        </w:rPr>
        <w:t>The selec</w:t>
      </w:r>
      <w:r>
        <w:rPr>
          <w:sz w:val="22"/>
          <w:szCs w:val="22"/>
        </w:rPr>
        <w:t>ted Vendor will warrant that it</w:t>
      </w:r>
      <w:r w:rsidRPr="00061AAD">
        <w:rPr>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r>
        <w:rPr>
          <w:sz w:val="22"/>
          <w:szCs w:val="22"/>
        </w:rPr>
        <w:t>.</w:t>
      </w:r>
    </w:p>
    <w:p w14:paraId="6D35B754" w14:textId="77777777" w:rsidR="00DB153E" w:rsidRPr="00061AAD" w:rsidRDefault="00DB153E" w:rsidP="00DB153E">
      <w:pPr>
        <w:ind w:left="1440"/>
        <w:jc w:val="both"/>
        <w:rPr>
          <w:sz w:val="22"/>
          <w:szCs w:val="22"/>
        </w:rPr>
      </w:pPr>
    </w:p>
    <w:p w14:paraId="40C71397" w14:textId="77777777" w:rsidR="00DB153E" w:rsidRPr="005A30B1" w:rsidRDefault="00DB153E" w:rsidP="00DB153E">
      <w:pPr>
        <w:pStyle w:val="Heading1"/>
        <w:numPr>
          <w:ilvl w:val="2"/>
          <w:numId w:val="26"/>
        </w:numPr>
        <w:rPr>
          <w:b w:val="0"/>
          <w:sz w:val="22"/>
          <w:szCs w:val="22"/>
        </w:rPr>
      </w:pPr>
      <w:r w:rsidRPr="00563A28">
        <w:rPr>
          <w:bCs w:val="0"/>
          <w:sz w:val="22"/>
          <w:szCs w:val="22"/>
        </w:rPr>
        <w:t>BID BOND</w:t>
      </w:r>
    </w:p>
    <w:p w14:paraId="30476E49" w14:textId="77777777" w:rsidR="00DB153E" w:rsidRPr="005A30B1" w:rsidRDefault="00DB153E" w:rsidP="00DB153E">
      <w:pPr>
        <w:tabs>
          <w:tab w:val="left" w:pos="-720"/>
        </w:tabs>
        <w:suppressAutoHyphens/>
        <w:jc w:val="both"/>
        <w:rPr>
          <w:spacing w:val="-3"/>
          <w:sz w:val="22"/>
        </w:rPr>
      </w:pPr>
      <w:r>
        <w:rPr>
          <w:spacing w:val="-3"/>
          <w:sz w:val="22"/>
        </w:rPr>
        <w:tab/>
      </w:r>
      <w:r>
        <w:rPr>
          <w:spacing w:val="-3"/>
          <w:sz w:val="22"/>
        </w:rPr>
        <w:tab/>
      </w:r>
      <w:r w:rsidRPr="005A30B1">
        <w:rPr>
          <w:spacing w:val="-3"/>
          <w:sz w:val="22"/>
        </w:rPr>
        <w:t>There is no Bid Bond Requirement.</w:t>
      </w:r>
    </w:p>
    <w:p w14:paraId="3F5EA59C" w14:textId="77777777" w:rsidR="00DB153E" w:rsidRPr="005A30B1" w:rsidRDefault="00DB153E" w:rsidP="00DB153E">
      <w:pPr>
        <w:pStyle w:val="Heading1"/>
        <w:numPr>
          <w:ilvl w:val="2"/>
          <w:numId w:val="26"/>
        </w:numPr>
        <w:rPr>
          <w:b w:val="0"/>
          <w:sz w:val="22"/>
          <w:szCs w:val="22"/>
        </w:rPr>
      </w:pPr>
      <w:r w:rsidRPr="00563A28">
        <w:rPr>
          <w:bCs w:val="0"/>
          <w:sz w:val="22"/>
          <w:szCs w:val="22"/>
        </w:rPr>
        <w:t>PERFORMANCE BOND</w:t>
      </w:r>
      <w:r>
        <w:rPr>
          <w:b w:val="0"/>
          <w:sz w:val="22"/>
          <w:szCs w:val="22"/>
        </w:rPr>
        <w:t xml:space="preserve"> </w:t>
      </w:r>
    </w:p>
    <w:p w14:paraId="2D042944" w14:textId="77777777" w:rsidR="00DB153E" w:rsidRPr="004E637E" w:rsidRDefault="00DB153E" w:rsidP="00DB153E">
      <w:pPr>
        <w:ind w:left="1260"/>
        <w:jc w:val="both"/>
        <w:rPr>
          <w:bCs/>
          <w:sz w:val="22"/>
          <w:szCs w:val="22"/>
        </w:rPr>
      </w:pPr>
      <w:r w:rsidRPr="004E637E">
        <w:rPr>
          <w:bCs/>
          <w:sz w:val="22"/>
          <w:szCs w:val="22"/>
        </w:rPr>
        <w:t>There is no Performance Bond requirement.</w:t>
      </w:r>
    </w:p>
    <w:p w14:paraId="13AFD625" w14:textId="77777777" w:rsidR="00DB153E" w:rsidRPr="00563A28" w:rsidRDefault="00DB153E" w:rsidP="00DB153E">
      <w:pPr>
        <w:pStyle w:val="Heading1"/>
        <w:numPr>
          <w:ilvl w:val="2"/>
          <w:numId w:val="26"/>
        </w:numPr>
        <w:rPr>
          <w:bCs w:val="0"/>
          <w:sz w:val="22"/>
          <w:szCs w:val="22"/>
        </w:rPr>
      </w:pPr>
      <w:r w:rsidRPr="00563A28">
        <w:rPr>
          <w:bCs w:val="0"/>
          <w:sz w:val="22"/>
          <w:szCs w:val="22"/>
        </w:rPr>
        <w:t>Vendor Emergency Response Point of Contact</w:t>
      </w:r>
    </w:p>
    <w:p w14:paraId="5BB70502" w14:textId="77777777" w:rsidR="00DB153E" w:rsidRPr="00425454" w:rsidRDefault="00DB153E" w:rsidP="00DB153E">
      <w:pPr>
        <w:ind w:left="1260"/>
        <w:jc w:val="both"/>
        <w:rPr>
          <w:sz w:val="22"/>
          <w:szCs w:val="22"/>
        </w:rPr>
      </w:pPr>
      <w:r w:rsidRPr="00425454">
        <w:rPr>
          <w:sz w:val="22"/>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Pr>
          <w:sz w:val="22"/>
          <w:szCs w:val="22"/>
        </w:rPr>
        <w:t xml:space="preserve">state </w:t>
      </w:r>
      <w:r w:rsidRPr="00425454">
        <w:rPr>
          <w:sz w:val="22"/>
          <w:szCs w:val="22"/>
        </w:rPr>
        <w:t>governmental entity requires the services of the vendor.  Failure to provide this information could render the proposal as non-responsive.</w:t>
      </w:r>
    </w:p>
    <w:p w14:paraId="17480714" w14:textId="77777777" w:rsidR="00DB153E" w:rsidRPr="00425454" w:rsidRDefault="00DB153E" w:rsidP="00DB153E">
      <w:pPr>
        <w:ind w:left="1440"/>
        <w:jc w:val="both"/>
        <w:rPr>
          <w:sz w:val="22"/>
          <w:szCs w:val="22"/>
        </w:rPr>
      </w:pPr>
    </w:p>
    <w:p w14:paraId="41444C94" w14:textId="77777777" w:rsidR="00DB153E" w:rsidRPr="00425454" w:rsidRDefault="00DB153E" w:rsidP="00DB153E">
      <w:pPr>
        <w:ind w:left="1260"/>
        <w:jc w:val="both"/>
        <w:rPr>
          <w:sz w:val="22"/>
          <w:szCs w:val="22"/>
        </w:rPr>
      </w:pPr>
      <w:r w:rsidRPr="00425454">
        <w:rPr>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743A9A16" w14:textId="77777777" w:rsidR="00DB153E" w:rsidRPr="00563A28" w:rsidRDefault="00DB153E" w:rsidP="00DB153E">
      <w:pPr>
        <w:pStyle w:val="Heading1"/>
        <w:numPr>
          <w:ilvl w:val="2"/>
          <w:numId w:val="26"/>
        </w:numPr>
        <w:rPr>
          <w:bCs w:val="0"/>
          <w:sz w:val="22"/>
          <w:szCs w:val="22"/>
        </w:rPr>
      </w:pPr>
      <w:r w:rsidRPr="00563A28">
        <w:rPr>
          <w:bCs w:val="0"/>
          <w:sz w:val="22"/>
          <w:szCs w:val="22"/>
        </w:rPr>
        <w:t>Warranty</w:t>
      </w:r>
    </w:p>
    <w:p w14:paraId="07363369" w14:textId="77777777" w:rsidR="00DB153E" w:rsidRPr="00061AAD" w:rsidRDefault="00DB153E" w:rsidP="00DB153E">
      <w:pPr>
        <w:ind w:left="1260"/>
        <w:jc w:val="both"/>
        <w:rPr>
          <w:sz w:val="22"/>
          <w:szCs w:val="22"/>
        </w:rPr>
      </w:pPr>
      <w:r w:rsidRPr="00061AAD">
        <w:rPr>
          <w:sz w:val="22"/>
          <w:szCs w:val="22"/>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455EE889" w14:textId="77777777" w:rsidR="00DB153E" w:rsidRPr="00563A28" w:rsidRDefault="00DB153E" w:rsidP="00DB153E">
      <w:pPr>
        <w:pStyle w:val="Heading1"/>
        <w:numPr>
          <w:ilvl w:val="2"/>
          <w:numId w:val="26"/>
        </w:numPr>
        <w:rPr>
          <w:bCs w:val="0"/>
          <w:sz w:val="22"/>
          <w:szCs w:val="22"/>
        </w:rPr>
      </w:pPr>
      <w:r w:rsidRPr="00563A28">
        <w:rPr>
          <w:bCs w:val="0"/>
          <w:sz w:val="22"/>
          <w:szCs w:val="22"/>
        </w:rPr>
        <w:t>Costs and Payment Schedules</w:t>
      </w:r>
    </w:p>
    <w:p w14:paraId="650B9BBF" w14:textId="77777777" w:rsidR="00DB153E" w:rsidRPr="00061AAD" w:rsidRDefault="00DB153E" w:rsidP="00DB153E">
      <w:pPr>
        <w:ind w:left="1260"/>
        <w:jc w:val="both"/>
        <w:rPr>
          <w:sz w:val="22"/>
          <w:szCs w:val="22"/>
        </w:rPr>
      </w:pPr>
      <w:r w:rsidRPr="00061AAD">
        <w:rPr>
          <w:sz w:val="22"/>
          <w:szCs w:val="22"/>
        </w:rPr>
        <w:t>All contract costs must be as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962CF46" w14:textId="77777777" w:rsidR="00DB153E" w:rsidRPr="00061AAD" w:rsidRDefault="00DB153E" w:rsidP="00DB153E">
      <w:pPr>
        <w:ind w:left="1440"/>
        <w:jc w:val="both"/>
        <w:rPr>
          <w:sz w:val="22"/>
          <w:szCs w:val="22"/>
        </w:rPr>
      </w:pPr>
    </w:p>
    <w:p w14:paraId="2EB65E96" w14:textId="77777777" w:rsidR="00DB153E" w:rsidRDefault="00DB153E" w:rsidP="00DB153E">
      <w:pPr>
        <w:ind w:left="1260"/>
        <w:jc w:val="both"/>
        <w:rPr>
          <w:sz w:val="22"/>
          <w:szCs w:val="22"/>
        </w:rPr>
      </w:pPr>
      <w:r w:rsidRPr="00061AAD">
        <w:rPr>
          <w:sz w:val="22"/>
          <w:szCs w:val="22"/>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25577623" w14:textId="77777777" w:rsidR="00DB153E" w:rsidRPr="00563A28" w:rsidRDefault="00DB153E" w:rsidP="00DB153E">
      <w:pPr>
        <w:pStyle w:val="Heading1"/>
        <w:numPr>
          <w:ilvl w:val="2"/>
          <w:numId w:val="26"/>
        </w:numPr>
        <w:rPr>
          <w:bCs w:val="0"/>
          <w:sz w:val="22"/>
          <w:szCs w:val="22"/>
        </w:rPr>
      </w:pPr>
      <w:r w:rsidRPr="00563A28">
        <w:rPr>
          <w:bCs w:val="0"/>
          <w:sz w:val="22"/>
          <w:szCs w:val="22"/>
        </w:rPr>
        <w:t>Liquidated Damages</w:t>
      </w:r>
    </w:p>
    <w:p w14:paraId="275BE7CB" w14:textId="77777777" w:rsidR="00DB153E" w:rsidRDefault="00DB153E" w:rsidP="00DB153E">
      <w:pPr>
        <w:ind w:left="1260"/>
        <w:jc w:val="both"/>
        <w:rPr>
          <w:sz w:val="22"/>
          <w:szCs w:val="22"/>
        </w:rPr>
      </w:pPr>
      <w:r w:rsidRPr="00061AAD">
        <w:rPr>
          <w:sz w:val="22"/>
          <w:szCs w:val="22"/>
        </w:rPr>
        <w:t xml:space="preserve">The State of Delaware may include in the final contract </w:t>
      </w:r>
      <w:r>
        <w:rPr>
          <w:sz w:val="22"/>
          <w:szCs w:val="22"/>
        </w:rPr>
        <w:t xml:space="preserve">liquidated damages </w:t>
      </w:r>
      <w:r w:rsidRPr="00061AAD">
        <w:rPr>
          <w:sz w:val="22"/>
          <w:szCs w:val="22"/>
        </w:rPr>
        <w:t>provisions for non-</w:t>
      </w:r>
      <w:r>
        <w:rPr>
          <w:sz w:val="22"/>
          <w:szCs w:val="22"/>
        </w:rPr>
        <w:t>performance.</w:t>
      </w:r>
    </w:p>
    <w:p w14:paraId="0BD830BD" w14:textId="77777777" w:rsidR="00DB153E" w:rsidRPr="00563A28" w:rsidRDefault="00DB153E" w:rsidP="00DB153E">
      <w:pPr>
        <w:pStyle w:val="Heading1"/>
        <w:numPr>
          <w:ilvl w:val="2"/>
          <w:numId w:val="26"/>
        </w:numPr>
        <w:rPr>
          <w:bCs w:val="0"/>
          <w:sz w:val="22"/>
          <w:szCs w:val="22"/>
        </w:rPr>
      </w:pPr>
      <w:r w:rsidRPr="00563A28">
        <w:rPr>
          <w:bCs w:val="0"/>
          <w:sz w:val="22"/>
          <w:szCs w:val="22"/>
        </w:rPr>
        <w:t>Dispute Resolution</w:t>
      </w:r>
    </w:p>
    <w:p w14:paraId="7FD27BE7" w14:textId="77777777" w:rsidR="00DB153E" w:rsidRDefault="00DB153E" w:rsidP="00DB153E">
      <w:pPr>
        <w:pStyle w:val="ListParagraph"/>
        <w:ind w:left="1260"/>
        <w:jc w:val="both"/>
        <w:rPr>
          <w:rFonts w:ascii="Arial" w:hAnsi="Arial" w:cs="Arial"/>
          <w:sz w:val="22"/>
          <w:szCs w:val="22"/>
        </w:rPr>
      </w:pPr>
      <w:bookmarkStart w:id="7" w:name="_Hlk23230659"/>
      <w:r w:rsidRPr="00F7421E">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48E8446E" w14:textId="77777777" w:rsidR="00DB153E" w:rsidRPr="00F7421E" w:rsidRDefault="00DB153E" w:rsidP="00DB153E">
      <w:pPr>
        <w:pStyle w:val="ListParagraph"/>
        <w:ind w:left="1440"/>
        <w:jc w:val="both"/>
        <w:rPr>
          <w:rFonts w:ascii="Arial" w:hAnsi="Arial" w:cs="Arial"/>
          <w:sz w:val="22"/>
          <w:szCs w:val="22"/>
        </w:rPr>
      </w:pPr>
    </w:p>
    <w:p w14:paraId="1195FF03" w14:textId="77777777" w:rsidR="00DB153E" w:rsidRDefault="00DB153E" w:rsidP="00DB153E">
      <w:pPr>
        <w:ind w:left="1260"/>
        <w:jc w:val="both"/>
        <w:rPr>
          <w:sz w:val="20"/>
          <w:szCs w:val="18"/>
        </w:rPr>
      </w:pPr>
      <w:bookmarkStart w:id="8" w:name="_Hlk23230707"/>
      <w:bookmarkEnd w:id="7"/>
      <w:r>
        <w:rPr>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8"/>
    </w:p>
    <w:p w14:paraId="4264E1C5" w14:textId="77777777" w:rsidR="00DB153E" w:rsidRPr="00563A28" w:rsidRDefault="00DB153E" w:rsidP="00DB153E">
      <w:pPr>
        <w:pStyle w:val="Heading1"/>
        <w:numPr>
          <w:ilvl w:val="2"/>
          <w:numId w:val="26"/>
        </w:numPr>
        <w:rPr>
          <w:rFonts w:cs="Times New Roman"/>
          <w:bCs w:val="0"/>
          <w:spacing w:val="-3"/>
          <w:sz w:val="22"/>
          <w:szCs w:val="20"/>
        </w:rPr>
      </w:pPr>
      <w:r w:rsidRPr="00563A28">
        <w:rPr>
          <w:rFonts w:cs="Times New Roman"/>
          <w:bCs w:val="0"/>
          <w:spacing w:val="-3"/>
          <w:sz w:val="22"/>
          <w:szCs w:val="20"/>
        </w:rPr>
        <w:t>Remedies</w:t>
      </w:r>
    </w:p>
    <w:p w14:paraId="33360794" w14:textId="77777777" w:rsidR="00DB153E" w:rsidRPr="00CF01F0" w:rsidRDefault="00DB153E" w:rsidP="00DB153E">
      <w:pPr>
        <w:ind w:left="1260"/>
        <w:jc w:val="both"/>
        <w:rPr>
          <w:sz w:val="22"/>
          <w:szCs w:val="22"/>
        </w:rPr>
      </w:pPr>
      <w:bookmarkStart w:id="9" w:name="_Hlk23230411"/>
      <w:r w:rsidRPr="00CF01F0">
        <w:rPr>
          <w:sz w:val="22"/>
          <w:szCs w:val="22"/>
        </w:rPr>
        <w:t xml:space="preserve">Except as otherwise provided in this </w:t>
      </w:r>
      <w:r>
        <w:rPr>
          <w:sz w:val="22"/>
          <w:szCs w:val="22"/>
        </w:rPr>
        <w:t>solicitation</w:t>
      </w:r>
      <w:r w:rsidRPr="00CF01F0">
        <w:rPr>
          <w:sz w:val="22"/>
          <w:szCs w:val="22"/>
        </w:rPr>
        <w:t xml:space="preserve">, including but not limited to Section </w:t>
      </w:r>
      <w:r>
        <w:rPr>
          <w:sz w:val="22"/>
          <w:szCs w:val="22"/>
        </w:rPr>
        <w:t>V.G.15 above</w:t>
      </w:r>
      <w:r w:rsidRPr="00CF01F0">
        <w:rPr>
          <w:sz w:val="22"/>
          <w:szCs w:val="22"/>
        </w:rPr>
        <w:t xml:space="preserve">, all claims, counterclaims, disputes, and other matters in question between the State of Delaware and the Contractor arising out of, or relating to, this </w:t>
      </w:r>
      <w:r>
        <w:rPr>
          <w:sz w:val="22"/>
          <w:szCs w:val="22"/>
        </w:rPr>
        <w:t>solicitation</w:t>
      </w:r>
      <w:r w:rsidRPr="00CF01F0">
        <w:rPr>
          <w:sz w:val="22"/>
          <w:szCs w:val="22"/>
        </w:rPr>
        <w:t>, or a breach of it may be decided by arbitration if the parties mutually agree, or in a court of competent jurisdiction within the State of Delaware.</w:t>
      </w:r>
    </w:p>
    <w:bookmarkEnd w:id="9"/>
    <w:p w14:paraId="3ACD7768" w14:textId="77777777" w:rsidR="00DB153E" w:rsidRPr="00563A28" w:rsidRDefault="00DB153E" w:rsidP="00DB153E">
      <w:pPr>
        <w:pStyle w:val="Heading1"/>
        <w:numPr>
          <w:ilvl w:val="2"/>
          <w:numId w:val="26"/>
        </w:numPr>
        <w:rPr>
          <w:rFonts w:cs="Times New Roman"/>
          <w:bCs w:val="0"/>
          <w:spacing w:val="-3"/>
          <w:sz w:val="22"/>
          <w:szCs w:val="20"/>
        </w:rPr>
      </w:pPr>
      <w:r w:rsidRPr="00563A28">
        <w:rPr>
          <w:rFonts w:cs="Times New Roman"/>
          <w:bCs w:val="0"/>
          <w:spacing w:val="-3"/>
          <w:sz w:val="22"/>
          <w:szCs w:val="20"/>
        </w:rPr>
        <w:t>Termination of Contract</w:t>
      </w:r>
    </w:p>
    <w:p w14:paraId="776AA4EC" w14:textId="77777777" w:rsidR="00DB153E" w:rsidRPr="003336A9" w:rsidRDefault="00DB153E" w:rsidP="00DB153E">
      <w:pPr>
        <w:widowControl w:val="0"/>
        <w:tabs>
          <w:tab w:val="left" w:pos="0"/>
        </w:tabs>
        <w:suppressAutoHyphens/>
        <w:ind w:left="1260"/>
        <w:jc w:val="both"/>
        <w:rPr>
          <w:spacing w:val="-3"/>
          <w:sz w:val="22"/>
          <w:szCs w:val="22"/>
        </w:rPr>
      </w:pPr>
      <w:r w:rsidRPr="004E637E">
        <w:rPr>
          <w:spacing w:val="-3"/>
          <w:sz w:val="22"/>
          <w:szCs w:val="22"/>
        </w:rPr>
        <w:t>The contract resulting from this RFP may be terminated as follows b</w:t>
      </w:r>
      <w:r>
        <w:rPr>
          <w:spacing w:val="-3"/>
          <w:sz w:val="22"/>
          <w:szCs w:val="22"/>
        </w:rPr>
        <w:t>y Department of State.</w:t>
      </w:r>
    </w:p>
    <w:p w14:paraId="5145F143" w14:textId="77777777" w:rsidR="00DB153E" w:rsidRPr="003336A9" w:rsidRDefault="00DB153E" w:rsidP="00DB153E">
      <w:pPr>
        <w:pStyle w:val="ListParagraph"/>
        <w:numPr>
          <w:ilvl w:val="0"/>
          <w:numId w:val="34"/>
        </w:numPr>
        <w:rPr>
          <w:rFonts w:ascii="Arial" w:hAnsi="Arial" w:cs="Arial"/>
          <w:b/>
          <w:bCs/>
          <w:sz w:val="22"/>
          <w:szCs w:val="22"/>
        </w:rPr>
      </w:pPr>
      <w:r w:rsidRPr="003336A9">
        <w:rPr>
          <w:rFonts w:ascii="Arial" w:hAnsi="Arial" w:cs="Arial"/>
          <w:b/>
          <w:bCs/>
          <w:sz w:val="22"/>
          <w:szCs w:val="22"/>
        </w:rPr>
        <w:t>Termination for Cause</w:t>
      </w:r>
    </w:p>
    <w:p w14:paraId="0345772D" w14:textId="77777777" w:rsidR="00DB153E" w:rsidRPr="003336A9" w:rsidRDefault="00DB153E" w:rsidP="00DB153E">
      <w:pPr>
        <w:ind w:left="1800"/>
        <w:rPr>
          <w:sz w:val="22"/>
          <w:szCs w:val="22"/>
        </w:rPr>
      </w:pPr>
      <w:r w:rsidRPr="003336A9">
        <w:rPr>
          <w:sz w:val="22"/>
          <w:szCs w:val="22"/>
        </w:rPr>
        <w:t>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twenty (20)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1AF9B90A" w14:textId="77777777" w:rsidR="00DB153E" w:rsidRPr="003336A9" w:rsidRDefault="00DB153E" w:rsidP="00DB153E">
      <w:pPr>
        <w:ind w:left="1800"/>
        <w:rPr>
          <w:sz w:val="22"/>
          <w:szCs w:val="22"/>
        </w:rPr>
      </w:pPr>
    </w:p>
    <w:p w14:paraId="793C773E" w14:textId="77777777" w:rsidR="00DB153E" w:rsidRPr="003336A9" w:rsidRDefault="00DB153E" w:rsidP="00DB153E">
      <w:pPr>
        <w:ind w:left="1800"/>
        <w:rPr>
          <w:sz w:val="22"/>
          <w:szCs w:val="22"/>
        </w:rPr>
      </w:pPr>
      <w:r w:rsidRPr="003336A9">
        <w:rPr>
          <w:sz w:val="22"/>
          <w:szCs w:val="22"/>
        </w:rPr>
        <w:t>On receipt of the contract cancellation notice from the State, the Vendor shall have no less than five (5) days to provide a written response and may identify a method(s) to resolve the violation(s).  A vendor response shall not effect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1FB788BA" w14:textId="77777777" w:rsidR="00DB153E" w:rsidRPr="003336A9" w:rsidRDefault="00DB153E" w:rsidP="00DB153E">
      <w:pPr>
        <w:ind w:left="1800"/>
        <w:rPr>
          <w:sz w:val="22"/>
          <w:szCs w:val="22"/>
        </w:rPr>
      </w:pPr>
    </w:p>
    <w:p w14:paraId="5F04FD24" w14:textId="77777777" w:rsidR="00DB153E" w:rsidRPr="003336A9" w:rsidRDefault="00DB153E" w:rsidP="00DB153E">
      <w:pPr>
        <w:pStyle w:val="ListParagraph"/>
        <w:numPr>
          <w:ilvl w:val="0"/>
          <w:numId w:val="34"/>
        </w:numPr>
        <w:rPr>
          <w:rFonts w:ascii="Arial" w:hAnsi="Arial" w:cs="Arial"/>
          <w:b/>
          <w:bCs/>
          <w:sz w:val="22"/>
          <w:szCs w:val="22"/>
        </w:rPr>
      </w:pPr>
      <w:r w:rsidRPr="003336A9">
        <w:rPr>
          <w:rFonts w:ascii="Arial" w:hAnsi="Arial" w:cs="Arial"/>
          <w:b/>
          <w:bCs/>
          <w:sz w:val="22"/>
          <w:szCs w:val="22"/>
        </w:rPr>
        <w:t>Termination for Convenience</w:t>
      </w:r>
    </w:p>
    <w:p w14:paraId="5D704969" w14:textId="77777777" w:rsidR="00DB153E" w:rsidRPr="003336A9" w:rsidRDefault="00DB153E" w:rsidP="00DB153E">
      <w:pPr>
        <w:ind w:left="1800"/>
        <w:rPr>
          <w:sz w:val="22"/>
          <w:szCs w:val="22"/>
        </w:rPr>
      </w:pPr>
      <w:r w:rsidRPr="003336A9">
        <w:rPr>
          <w:sz w:val="22"/>
          <w:szCs w:val="22"/>
        </w:rPr>
        <w:t xml:space="preserve">The State may terminate this Contract at any time by giving written notice of such termination and specifying the effective date thereof, at least twenty (20)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37BD1A3C" w14:textId="77777777" w:rsidR="00DB153E" w:rsidRPr="003336A9" w:rsidRDefault="00DB153E" w:rsidP="00DB153E">
      <w:pPr>
        <w:ind w:left="1800"/>
        <w:rPr>
          <w:sz w:val="22"/>
          <w:szCs w:val="22"/>
        </w:rPr>
      </w:pPr>
      <w:r w:rsidRPr="003336A9">
        <w:rPr>
          <w:sz w:val="22"/>
          <w:szCs w:val="22"/>
        </w:rPr>
        <w:t xml:space="preserve"> </w:t>
      </w:r>
    </w:p>
    <w:p w14:paraId="6CA44882" w14:textId="77777777" w:rsidR="00DB153E" w:rsidRPr="003336A9" w:rsidRDefault="00DB153E" w:rsidP="00DB153E">
      <w:pPr>
        <w:pStyle w:val="ListParagraph"/>
        <w:numPr>
          <w:ilvl w:val="0"/>
          <w:numId w:val="34"/>
        </w:numPr>
        <w:rPr>
          <w:rFonts w:ascii="Arial" w:hAnsi="Arial" w:cs="Arial"/>
          <w:b/>
          <w:bCs/>
          <w:sz w:val="22"/>
          <w:szCs w:val="22"/>
        </w:rPr>
      </w:pPr>
      <w:r w:rsidRPr="003336A9">
        <w:rPr>
          <w:rFonts w:ascii="Arial" w:hAnsi="Arial" w:cs="Arial"/>
          <w:b/>
          <w:bCs/>
          <w:sz w:val="22"/>
          <w:szCs w:val="22"/>
        </w:rPr>
        <w:t>Termination for Non-Appropriations</w:t>
      </w:r>
    </w:p>
    <w:p w14:paraId="757EA5D3" w14:textId="77777777" w:rsidR="00DB153E" w:rsidRPr="003336A9" w:rsidRDefault="00DB153E" w:rsidP="00DB153E">
      <w:pPr>
        <w:ind w:left="1800"/>
      </w:pPr>
      <w:r w:rsidRPr="003336A9">
        <w:rPr>
          <w:sz w:val="22"/>
          <w:szCs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Pr="003336A9">
        <w:rPr>
          <w:sz w:val="28"/>
          <w:szCs w:val="28"/>
        </w:rPr>
        <w:t xml:space="preserve"> </w:t>
      </w:r>
    </w:p>
    <w:p w14:paraId="16AC8092" w14:textId="77777777" w:rsidR="00DB153E" w:rsidRPr="00563A28" w:rsidRDefault="00DB153E" w:rsidP="00DB153E">
      <w:pPr>
        <w:pStyle w:val="Heading1"/>
        <w:numPr>
          <w:ilvl w:val="2"/>
          <w:numId w:val="26"/>
        </w:numPr>
        <w:rPr>
          <w:bCs w:val="0"/>
          <w:sz w:val="22"/>
          <w:szCs w:val="22"/>
        </w:rPr>
      </w:pPr>
      <w:r w:rsidRPr="00563A28">
        <w:rPr>
          <w:bCs w:val="0"/>
          <w:sz w:val="22"/>
          <w:szCs w:val="22"/>
        </w:rPr>
        <w:t>Non-discrimination</w:t>
      </w:r>
    </w:p>
    <w:p w14:paraId="72CD30AF" w14:textId="77777777" w:rsidR="00DB153E" w:rsidRDefault="00DB153E" w:rsidP="00DB153E">
      <w:pPr>
        <w:ind w:left="1260"/>
        <w:jc w:val="both"/>
        <w:rPr>
          <w:sz w:val="22"/>
          <w:szCs w:val="22"/>
        </w:rPr>
      </w:pPr>
      <w:r w:rsidRPr="00474740">
        <w:rPr>
          <w:sz w:val="22"/>
          <w:szCs w:val="22"/>
        </w:rPr>
        <w:t>In performing the services subject to this RFP the vendor</w:t>
      </w:r>
      <w:r>
        <w:rPr>
          <w:sz w:val="22"/>
          <w:szCs w:val="22"/>
        </w:rPr>
        <w:t xml:space="preserve">, </w:t>
      </w:r>
      <w:r w:rsidRPr="00702C2D">
        <w:rPr>
          <w:spacing w:val="-3"/>
          <w:sz w:val="22"/>
          <w:szCs w:val="22"/>
        </w:rPr>
        <w:t xml:space="preserve">as set forth in </w:t>
      </w:r>
      <w:r>
        <w:rPr>
          <w:spacing w:val="-3"/>
          <w:sz w:val="22"/>
          <w:szCs w:val="22"/>
        </w:rPr>
        <w:t xml:space="preserve">Title 19 </w:t>
      </w:r>
      <w:r w:rsidRPr="00702C2D">
        <w:rPr>
          <w:spacing w:val="-3"/>
          <w:sz w:val="22"/>
          <w:szCs w:val="22"/>
        </w:rPr>
        <w:t xml:space="preserve">Delaware Code Chapter 7 section </w:t>
      </w:r>
      <w:hyperlink r:id="rId19" w:history="1">
        <w:r w:rsidRPr="00201D1C">
          <w:rPr>
            <w:rStyle w:val="Hyperlink"/>
            <w:spacing w:val="-3"/>
            <w:sz w:val="22"/>
            <w:szCs w:val="22"/>
          </w:rPr>
          <w:t>711</w:t>
        </w:r>
      </w:hyperlink>
      <w:r>
        <w:rPr>
          <w:spacing w:val="-3"/>
          <w:sz w:val="22"/>
          <w:szCs w:val="22"/>
        </w:rPr>
        <w:t xml:space="preserve">, </w:t>
      </w:r>
      <w:r w:rsidRPr="00474740">
        <w:rPr>
          <w:sz w:val="22"/>
          <w:szCs w:val="22"/>
        </w:rPr>
        <w:t xml:space="preserve">will agree that it will not discriminate against any employee or applicant </w:t>
      </w:r>
      <w:r w:rsidRPr="00702C2D">
        <w:rPr>
          <w:sz w:val="22"/>
          <w:szCs w:val="22"/>
        </w:rPr>
        <w:t>with respect to compensation, terms, conditions or privileges of employment because of such individual's race, marital status, genetic information, color, age, religion, sex, sexual orientation, gender identity, or national origin</w:t>
      </w:r>
      <w:r w:rsidRPr="00474740">
        <w:rPr>
          <w:sz w:val="22"/>
          <w:szCs w:val="22"/>
        </w:rPr>
        <w:t>.  The successful vendor shall comply with all federal and state laws, regulations and policies pertaining to the prevention of discriminatory employment practice.  Failure to perform under this provision constitutes a material breach of contract.</w:t>
      </w:r>
    </w:p>
    <w:p w14:paraId="44D1AD00" w14:textId="77777777" w:rsidR="00DB153E" w:rsidRPr="00563A28" w:rsidRDefault="00DB153E" w:rsidP="00DB153E">
      <w:pPr>
        <w:pStyle w:val="Heading1"/>
        <w:numPr>
          <w:ilvl w:val="2"/>
          <w:numId w:val="26"/>
        </w:numPr>
        <w:rPr>
          <w:bCs w:val="0"/>
          <w:sz w:val="22"/>
          <w:szCs w:val="22"/>
        </w:rPr>
      </w:pPr>
      <w:r w:rsidRPr="00563A28">
        <w:rPr>
          <w:bCs w:val="0"/>
          <w:sz w:val="22"/>
          <w:szCs w:val="22"/>
        </w:rPr>
        <w:t>Covenant against Contingent Fees</w:t>
      </w:r>
    </w:p>
    <w:p w14:paraId="3AE6A38E" w14:textId="77777777" w:rsidR="00DB153E" w:rsidRPr="00061AAD" w:rsidRDefault="00DB153E" w:rsidP="00DB153E">
      <w:pPr>
        <w:ind w:left="1260"/>
        <w:jc w:val="both"/>
        <w:rPr>
          <w:sz w:val="22"/>
          <w:szCs w:val="22"/>
        </w:rPr>
      </w:pPr>
      <w:r w:rsidRPr="00061AAD">
        <w:rPr>
          <w:sz w:val="22"/>
          <w:szCs w:val="22"/>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r>
        <w:rPr>
          <w:sz w:val="22"/>
          <w:szCs w:val="22"/>
        </w:rPr>
        <w:t>.</w:t>
      </w:r>
    </w:p>
    <w:p w14:paraId="3D1D4E29" w14:textId="77777777" w:rsidR="00DB153E" w:rsidRPr="00563A28" w:rsidRDefault="00DB153E" w:rsidP="00DB153E">
      <w:pPr>
        <w:pStyle w:val="Heading1"/>
        <w:numPr>
          <w:ilvl w:val="2"/>
          <w:numId w:val="26"/>
        </w:numPr>
        <w:rPr>
          <w:bCs w:val="0"/>
          <w:sz w:val="22"/>
          <w:szCs w:val="22"/>
        </w:rPr>
      </w:pPr>
      <w:r w:rsidRPr="00563A28">
        <w:rPr>
          <w:bCs w:val="0"/>
          <w:sz w:val="22"/>
          <w:szCs w:val="22"/>
        </w:rPr>
        <w:t>Vendor Activity</w:t>
      </w:r>
    </w:p>
    <w:p w14:paraId="284C50FD" w14:textId="77777777" w:rsidR="00DB153E" w:rsidRPr="00061AAD" w:rsidRDefault="00DB153E" w:rsidP="00DB153E">
      <w:pPr>
        <w:ind w:left="1260"/>
        <w:jc w:val="both"/>
        <w:rPr>
          <w:sz w:val="22"/>
          <w:szCs w:val="22"/>
        </w:rPr>
      </w:pPr>
      <w:r w:rsidRPr="00061AAD">
        <w:rPr>
          <w:sz w:val="22"/>
          <w:szCs w:val="22"/>
        </w:rPr>
        <w:t xml:space="preserve">No activity is to be executed in an offshore facility, either by a subcontracted firm or a foreign office or division of the vendor.  The vendor must attest to the fact that no activity will take place outside of the </w:t>
      </w:r>
      <w:smartTag w:uri="urn:schemas-microsoft-com:office:smarttags" w:element="place">
        <w:smartTag w:uri="urn:schemas-microsoft-com:office:smarttags" w:element="country-region">
          <w:r w:rsidRPr="00061AAD">
            <w:rPr>
              <w:sz w:val="22"/>
              <w:szCs w:val="22"/>
            </w:rPr>
            <w:t>United States</w:t>
          </w:r>
        </w:smartTag>
      </w:smartTag>
      <w:r w:rsidRPr="00061AAD">
        <w:rPr>
          <w:sz w:val="22"/>
          <w:szCs w:val="22"/>
        </w:rPr>
        <w:t xml:space="preserve"> in its transmittal letter.  Failure to adhere to this requirement is cause for elimination from future consideration</w:t>
      </w:r>
      <w:r>
        <w:rPr>
          <w:sz w:val="22"/>
          <w:szCs w:val="22"/>
        </w:rPr>
        <w:t>.</w:t>
      </w:r>
    </w:p>
    <w:p w14:paraId="12CBC870" w14:textId="77777777" w:rsidR="00DB153E" w:rsidRPr="00563A28" w:rsidRDefault="00DB153E" w:rsidP="00DB153E">
      <w:pPr>
        <w:pStyle w:val="Heading1"/>
        <w:numPr>
          <w:ilvl w:val="2"/>
          <w:numId w:val="26"/>
        </w:numPr>
        <w:rPr>
          <w:bCs w:val="0"/>
          <w:sz w:val="22"/>
          <w:szCs w:val="22"/>
        </w:rPr>
      </w:pPr>
      <w:r w:rsidRPr="00563A28">
        <w:rPr>
          <w:bCs w:val="0"/>
          <w:sz w:val="22"/>
          <w:szCs w:val="22"/>
        </w:rPr>
        <w:t>Vendor Responsibility</w:t>
      </w:r>
    </w:p>
    <w:p w14:paraId="2ED531F4" w14:textId="77777777" w:rsidR="00DB153E" w:rsidRDefault="00DB153E" w:rsidP="00DB153E">
      <w:pPr>
        <w:ind w:left="1260"/>
        <w:jc w:val="both"/>
        <w:rPr>
          <w:sz w:val="22"/>
          <w:szCs w:val="22"/>
        </w:rPr>
      </w:pPr>
      <w:r w:rsidRPr="00AD3D35">
        <w:rPr>
          <w:sz w:val="22"/>
          <w:szCs w:val="22"/>
        </w:rPr>
        <w:t>The State will enter into a contract with the successful Vendor(s).  The successful Vendor(s) shall be responsible for all products and</w:t>
      </w:r>
      <w:r>
        <w:rPr>
          <w:sz w:val="22"/>
          <w:szCs w:val="22"/>
        </w:rPr>
        <w:t xml:space="preserve"> services as required by this RFP</w:t>
      </w:r>
      <w:r w:rsidRPr="00AD3D35">
        <w:rPr>
          <w:sz w:val="22"/>
          <w:szCs w:val="22"/>
        </w:rPr>
        <w:t xml:space="preserve"> whether or not the Vendor or its subcontractor provided final fulfillment of the order.  Subcontractors, if any, shall be clearly identified in the Vendor’s proposal by completing Attachment </w:t>
      </w:r>
      <w:r>
        <w:rPr>
          <w:sz w:val="22"/>
          <w:szCs w:val="22"/>
        </w:rPr>
        <w:t>6</w:t>
      </w:r>
      <w:r w:rsidRPr="00AD3D35">
        <w:rPr>
          <w:sz w:val="22"/>
          <w:szCs w:val="22"/>
        </w:rPr>
        <w:t>, and are subject the approval and acceptance o</w:t>
      </w:r>
      <w:r>
        <w:rPr>
          <w:sz w:val="22"/>
          <w:szCs w:val="22"/>
        </w:rPr>
        <w:t>f the Department of State.</w:t>
      </w:r>
    </w:p>
    <w:p w14:paraId="43EA1922" w14:textId="77777777" w:rsidR="00DB153E" w:rsidRPr="00563A28" w:rsidRDefault="00DB153E" w:rsidP="00DB153E">
      <w:pPr>
        <w:pStyle w:val="Heading1"/>
        <w:numPr>
          <w:ilvl w:val="2"/>
          <w:numId w:val="26"/>
        </w:numPr>
        <w:rPr>
          <w:bCs w:val="0"/>
          <w:sz w:val="22"/>
          <w:szCs w:val="22"/>
        </w:rPr>
      </w:pPr>
      <w:r w:rsidRPr="00563A28">
        <w:rPr>
          <w:bCs w:val="0"/>
          <w:sz w:val="22"/>
          <w:szCs w:val="22"/>
        </w:rPr>
        <w:t>Personnel, Equipment and Services</w:t>
      </w:r>
    </w:p>
    <w:p w14:paraId="06D30FBC" w14:textId="77777777" w:rsidR="00DB153E" w:rsidRPr="006E096F" w:rsidRDefault="00DB153E" w:rsidP="00DB153E">
      <w:pPr>
        <w:numPr>
          <w:ilvl w:val="0"/>
          <w:numId w:val="21"/>
        </w:numPr>
        <w:ind w:left="1800"/>
        <w:jc w:val="both"/>
        <w:rPr>
          <w:sz w:val="22"/>
          <w:szCs w:val="22"/>
        </w:rPr>
      </w:pPr>
      <w:r w:rsidRPr="006E096F">
        <w:rPr>
          <w:sz w:val="22"/>
          <w:szCs w:val="22"/>
        </w:rPr>
        <w:t>The Vendor represents that it has, or will secure at its own expense, all personnel required to perform the services required under this contract.</w:t>
      </w:r>
    </w:p>
    <w:p w14:paraId="6A0F65BA" w14:textId="77777777" w:rsidR="00DB153E" w:rsidRPr="006E096F" w:rsidRDefault="00DB153E" w:rsidP="00DB153E">
      <w:pPr>
        <w:numPr>
          <w:ilvl w:val="0"/>
          <w:numId w:val="21"/>
        </w:numPr>
        <w:ind w:left="1800"/>
        <w:jc w:val="both"/>
        <w:rPr>
          <w:sz w:val="22"/>
          <w:szCs w:val="22"/>
        </w:rPr>
      </w:pPr>
      <w:r w:rsidRPr="006E096F">
        <w:rPr>
          <w:sz w:val="22"/>
          <w:szCs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6BBE86E1" w14:textId="77777777" w:rsidR="00DB153E" w:rsidRPr="006E096F" w:rsidRDefault="00DB153E" w:rsidP="00DB153E">
      <w:pPr>
        <w:numPr>
          <w:ilvl w:val="0"/>
          <w:numId w:val="21"/>
        </w:numPr>
        <w:ind w:left="1800"/>
        <w:jc w:val="both"/>
        <w:rPr>
          <w:sz w:val="22"/>
          <w:szCs w:val="22"/>
        </w:rPr>
      </w:pPr>
      <w:r w:rsidRPr="006E096F">
        <w:rPr>
          <w:sz w:val="22"/>
          <w:szCs w:val="22"/>
        </w:rPr>
        <w:t xml:space="preserve">None of the equipment and/or services covered by this contract shall be subcontracted without the prior written approval of the State. Only those </w:t>
      </w:r>
      <w:r>
        <w:rPr>
          <w:sz w:val="22"/>
          <w:szCs w:val="22"/>
        </w:rPr>
        <w:t xml:space="preserve">subcontractors </w:t>
      </w:r>
      <w:r w:rsidRPr="006E096F">
        <w:rPr>
          <w:sz w:val="22"/>
          <w:szCs w:val="22"/>
        </w:rPr>
        <w:t xml:space="preserve">identified in Attachment </w:t>
      </w:r>
      <w:r>
        <w:rPr>
          <w:sz w:val="22"/>
          <w:szCs w:val="22"/>
        </w:rPr>
        <w:t>6</w:t>
      </w:r>
      <w:r w:rsidRPr="006E096F">
        <w:rPr>
          <w:sz w:val="22"/>
          <w:szCs w:val="22"/>
        </w:rPr>
        <w:t xml:space="preserve"> are considered approved upon award. Changes to those subcontractor(s) listed in Attachment </w:t>
      </w:r>
      <w:r>
        <w:rPr>
          <w:sz w:val="22"/>
          <w:szCs w:val="22"/>
        </w:rPr>
        <w:t>6</w:t>
      </w:r>
      <w:r w:rsidRPr="006E096F">
        <w:rPr>
          <w:sz w:val="22"/>
          <w:szCs w:val="22"/>
        </w:rPr>
        <w:t xml:space="preserve"> must be approved in writing by the State.</w:t>
      </w:r>
    </w:p>
    <w:p w14:paraId="07495EAD" w14:textId="77777777" w:rsidR="00DB153E" w:rsidRPr="00563A28" w:rsidRDefault="00DB153E" w:rsidP="00DB153E">
      <w:pPr>
        <w:pStyle w:val="Heading1"/>
        <w:numPr>
          <w:ilvl w:val="2"/>
          <w:numId w:val="26"/>
        </w:numPr>
        <w:rPr>
          <w:bCs w:val="0"/>
          <w:sz w:val="22"/>
          <w:szCs w:val="22"/>
        </w:rPr>
      </w:pPr>
      <w:r w:rsidRPr="00563A28">
        <w:rPr>
          <w:bCs w:val="0"/>
          <w:sz w:val="22"/>
          <w:szCs w:val="22"/>
        </w:rPr>
        <w:t>Fair Background Check Practices</w:t>
      </w:r>
    </w:p>
    <w:p w14:paraId="24C1CCEB" w14:textId="77777777" w:rsidR="00DB153E" w:rsidRDefault="00DB153E" w:rsidP="00DB153E">
      <w:pPr>
        <w:tabs>
          <w:tab w:val="left" w:pos="0"/>
        </w:tabs>
        <w:suppressAutoHyphens/>
        <w:ind w:left="1260"/>
        <w:jc w:val="both"/>
        <w:rPr>
          <w:spacing w:val="-3"/>
          <w:sz w:val="22"/>
        </w:rPr>
      </w:pPr>
      <w:r>
        <w:rPr>
          <w:spacing w:val="-3"/>
          <w:sz w:val="22"/>
        </w:rPr>
        <w:t xml:space="preserve">Pursuant to </w:t>
      </w:r>
      <w:r w:rsidRPr="00851CA8">
        <w:rPr>
          <w:spacing w:val="-3"/>
          <w:sz w:val="22"/>
        </w:rPr>
        <w:t xml:space="preserve">29 Del. C. </w:t>
      </w:r>
      <w:hyperlink r:id="rId20" w:history="1">
        <w:r w:rsidRPr="00851CA8">
          <w:rPr>
            <w:rStyle w:val="Hyperlink"/>
            <w:spacing w:val="-3"/>
            <w:sz w:val="22"/>
          </w:rPr>
          <w:t>§</w:t>
        </w:r>
        <w:r>
          <w:rPr>
            <w:rStyle w:val="Hyperlink"/>
            <w:spacing w:val="-3"/>
            <w:sz w:val="22"/>
          </w:rPr>
          <w:t xml:space="preserve"> </w:t>
        </w:r>
        <w:r w:rsidRPr="00851CA8">
          <w:rPr>
            <w:rStyle w:val="Hyperlink"/>
            <w:spacing w:val="-3"/>
            <w:sz w:val="22"/>
          </w:rPr>
          <w:t>6909B</w:t>
        </w:r>
      </w:hyperlink>
      <w:r>
        <w:rPr>
          <w:spacing w:val="-3"/>
          <w:sz w:val="22"/>
        </w:rPr>
        <w:t xml:space="preserve">, 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Del. C. </w:t>
      </w:r>
      <w:hyperlink r:id="rId21" w:history="1">
        <w:r w:rsidRPr="00D7224C">
          <w:rPr>
            <w:rStyle w:val="Hyperlink"/>
            <w:spacing w:val="-3"/>
            <w:sz w:val="22"/>
          </w:rPr>
          <w:t>§</w:t>
        </w:r>
        <w:r>
          <w:rPr>
            <w:rStyle w:val="Hyperlink"/>
            <w:spacing w:val="-3"/>
            <w:sz w:val="22"/>
          </w:rPr>
          <w:t xml:space="preserve"> </w:t>
        </w:r>
        <w:r w:rsidRPr="00D7224C">
          <w:rPr>
            <w:rStyle w:val="Hyperlink"/>
            <w:spacing w:val="-3"/>
            <w:sz w:val="22"/>
          </w:rPr>
          <w:t>711(g)</w:t>
        </w:r>
      </w:hyperlink>
      <w:r>
        <w:rPr>
          <w:spacing w:val="-3"/>
          <w:sz w:val="22"/>
        </w:rPr>
        <w:t xml:space="preserve"> for applicable established provisions.</w:t>
      </w:r>
    </w:p>
    <w:p w14:paraId="39DF2472" w14:textId="77777777" w:rsidR="00DB153E" w:rsidRPr="00563A28" w:rsidRDefault="00DB153E" w:rsidP="00DB153E">
      <w:pPr>
        <w:pStyle w:val="Heading1"/>
        <w:numPr>
          <w:ilvl w:val="2"/>
          <w:numId w:val="26"/>
        </w:numPr>
        <w:rPr>
          <w:bCs w:val="0"/>
          <w:sz w:val="22"/>
          <w:szCs w:val="22"/>
        </w:rPr>
      </w:pPr>
      <w:r w:rsidRPr="00563A28">
        <w:rPr>
          <w:bCs w:val="0"/>
          <w:sz w:val="22"/>
          <w:szCs w:val="22"/>
        </w:rPr>
        <w:t>Vendor Background Check Requirements</w:t>
      </w:r>
    </w:p>
    <w:p w14:paraId="4085F16C" w14:textId="77777777" w:rsidR="00DB153E" w:rsidRPr="0089239D" w:rsidRDefault="00DB153E" w:rsidP="00DB153E">
      <w:pPr>
        <w:ind w:left="1260"/>
        <w:jc w:val="both"/>
        <w:rPr>
          <w:sz w:val="22"/>
          <w:szCs w:val="22"/>
        </w:rPr>
      </w:pPr>
      <w:r w:rsidRPr="0089239D">
        <w:rPr>
          <w:sz w:val="22"/>
          <w:szCs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6D8B8510" w14:textId="77777777" w:rsidR="00DB153E" w:rsidRPr="0089239D" w:rsidRDefault="00DB153E" w:rsidP="00DB153E">
      <w:pPr>
        <w:ind w:left="1440"/>
        <w:jc w:val="both"/>
        <w:rPr>
          <w:sz w:val="22"/>
          <w:szCs w:val="22"/>
        </w:rPr>
      </w:pPr>
      <w:r w:rsidRPr="0089239D">
        <w:rPr>
          <w:sz w:val="22"/>
          <w:szCs w:val="22"/>
        </w:rPr>
        <w:tab/>
        <w:t xml:space="preserve">Delaware Sex Offender Central Registry at: </w:t>
      </w:r>
    </w:p>
    <w:p w14:paraId="1C7CA5EF" w14:textId="77777777" w:rsidR="00DB153E" w:rsidRPr="0089239D" w:rsidRDefault="00DB153E" w:rsidP="00DB153E">
      <w:pPr>
        <w:ind w:left="1440"/>
        <w:jc w:val="both"/>
        <w:rPr>
          <w:sz w:val="22"/>
          <w:szCs w:val="22"/>
        </w:rPr>
      </w:pPr>
      <w:r w:rsidRPr="0089239D">
        <w:rPr>
          <w:sz w:val="22"/>
          <w:szCs w:val="22"/>
        </w:rPr>
        <w:tab/>
      </w:r>
      <w:hyperlink r:id="rId22" w:history="1">
        <w:r w:rsidRPr="009D76E2">
          <w:rPr>
            <w:rStyle w:val="Hyperlink"/>
            <w:sz w:val="22"/>
            <w:szCs w:val="22"/>
          </w:rPr>
          <w:t>https://sexoffender.dsp.delaware.gov/</w:t>
        </w:r>
      </w:hyperlink>
      <w:r>
        <w:rPr>
          <w:sz w:val="22"/>
          <w:szCs w:val="22"/>
        </w:rPr>
        <w:t xml:space="preserve"> </w:t>
      </w:r>
      <w:r w:rsidRPr="002D30ED">
        <w:rPr>
          <w:sz w:val="22"/>
          <w:szCs w:val="22"/>
        </w:rPr>
        <w:t xml:space="preserve">   </w:t>
      </w:r>
      <w:r w:rsidRPr="0089239D">
        <w:rPr>
          <w:sz w:val="22"/>
          <w:szCs w:val="22"/>
        </w:rPr>
        <w:t xml:space="preserve"> </w:t>
      </w:r>
    </w:p>
    <w:p w14:paraId="74F683AF" w14:textId="77777777" w:rsidR="00DB153E" w:rsidRPr="0089239D" w:rsidRDefault="00DB153E" w:rsidP="00DB153E">
      <w:pPr>
        <w:ind w:left="1440"/>
        <w:jc w:val="both"/>
        <w:rPr>
          <w:sz w:val="22"/>
          <w:szCs w:val="22"/>
        </w:rPr>
      </w:pPr>
    </w:p>
    <w:p w14:paraId="3026C3D1" w14:textId="77777777" w:rsidR="00DB153E" w:rsidRPr="0089239D" w:rsidRDefault="00DB153E" w:rsidP="00DB153E">
      <w:pPr>
        <w:ind w:left="1260"/>
        <w:jc w:val="both"/>
        <w:rPr>
          <w:sz w:val="22"/>
          <w:szCs w:val="22"/>
        </w:rPr>
      </w:pPr>
      <w:r w:rsidRPr="0089239D">
        <w:rPr>
          <w:sz w:val="22"/>
          <w:szCs w:val="22"/>
        </w:rPr>
        <w:t xml:space="preserve">Individuals that are listed in the registry shall be prevented from direct contact in the service of an awarded state contract, but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5A32EA7D" w14:textId="77777777" w:rsidR="00DB153E" w:rsidRPr="0089239D" w:rsidRDefault="00DB153E" w:rsidP="00DB153E">
      <w:pPr>
        <w:ind w:left="1260"/>
        <w:jc w:val="both"/>
        <w:rPr>
          <w:sz w:val="22"/>
          <w:szCs w:val="22"/>
        </w:rPr>
      </w:pPr>
    </w:p>
    <w:p w14:paraId="6E5A94C6" w14:textId="77777777" w:rsidR="00DB153E" w:rsidRPr="0089239D" w:rsidRDefault="00DB153E" w:rsidP="00DB153E">
      <w:pPr>
        <w:ind w:left="1260"/>
        <w:jc w:val="both"/>
        <w:rPr>
          <w:sz w:val="22"/>
          <w:szCs w:val="22"/>
        </w:rPr>
      </w:pPr>
      <w:r w:rsidRPr="0089239D">
        <w:rPr>
          <w:sz w:val="22"/>
          <w:szCs w:val="22"/>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240A6831" w14:textId="77777777" w:rsidR="00DB153E" w:rsidRPr="0089239D" w:rsidRDefault="00DB153E" w:rsidP="00DB153E">
      <w:pPr>
        <w:ind w:left="1260"/>
        <w:jc w:val="both"/>
        <w:rPr>
          <w:sz w:val="22"/>
          <w:szCs w:val="22"/>
        </w:rPr>
      </w:pPr>
    </w:p>
    <w:p w14:paraId="3E4BE7CF" w14:textId="77777777" w:rsidR="00DB153E" w:rsidRDefault="00DB153E" w:rsidP="00DB153E">
      <w:pPr>
        <w:ind w:left="1260"/>
        <w:jc w:val="both"/>
        <w:rPr>
          <w:sz w:val="22"/>
          <w:szCs w:val="22"/>
        </w:rPr>
      </w:pPr>
      <w:r w:rsidRPr="0089239D">
        <w:rPr>
          <w:sz w:val="22"/>
          <w:szCs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0108B909" w14:textId="77777777" w:rsidR="00DB153E" w:rsidRPr="00563A28" w:rsidRDefault="00DB153E" w:rsidP="00DB153E">
      <w:pPr>
        <w:pStyle w:val="Heading1"/>
        <w:numPr>
          <w:ilvl w:val="2"/>
          <w:numId w:val="26"/>
        </w:numPr>
        <w:rPr>
          <w:bCs w:val="0"/>
          <w:sz w:val="22"/>
          <w:szCs w:val="22"/>
        </w:rPr>
      </w:pPr>
      <w:r w:rsidRPr="00563A28">
        <w:rPr>
          <w:bCs w:val="0"/>
          <w:sz w:val="22"/>
          <w:szCs w:val="22"/>
        </w:rPr>
        <w:t>Drug Testing Requirements for Large Public Works</w:t>
      </w:r>
    </w:p>
    <w:p w14:paraId="46AF30A9" w14:textId="77777777" w:rsidR="00DB153E" w:rsidRDefault="00DB153E" w:rsidP="00DB153E">
      <w:pPr>
        <w:tabs>
          <w:tab w:val="left" w:pos="0"/>
        </w:tabs>
        <w:suppressAutoHyphens/>
        <w:ind w:left="1260"/>
        <w:jc w:val="both"/>
        <w:rPr>
          <w:spacing w:val="-3"/>
          <w:sz w:val="22"/>
        </w:rPr>
      </w:pPr>
      <w:r>
        <w:rPr>
          <w:spacing w:val="-3"/>
          <w:sz w:val="22"/>
        </w:rPr>
        <w:t xml:space="preserve">Pursuant to </w:t>
      </w:r>
      <w:r w:rsidRPr="00AF26EE">
        <w:rPr>
          <w:spacing w:val="-3"/>
          <w:sz w:val="22"/>
        </w:rPr>
        <w:t xml:space="preserve">29 Del.C. </w:t>
      </w:r>
      <w:hyperlink r:id="rId23" w:history="1">
        <w:r w:rsidRPr="00AF26EE">
          <w:rPr>
            <w:rStyle w:val="Hyperlink"/>
            <w:spacing w:val="-3"/>
            <w:sz w:val="22"/>
          </w:rPr>
          <w:t>§6908(a)(6)</w:t>
        </w:r>
      </w:hyperlink>
      <w:r>
        <w:rPr>
          <w:spacing w:val="-3"/>
          <w:sz w:val="22"/>
        </w:rPr>
        <w:t xml:space="preserve">, effective as of January 1, 2016, OMB has established regulations that require </w:t>
      </w:r>
      <w:r w:rsidRPr="00AF26EE">
        <w:rPr>
          <w:spacing w:val="-3"/>
          <w:sz w:val="22"/>
        </w:rPr>
        <w:t xml:space="preserve">Contractors and Subcontractors </w:t>
      </w:r>
      <w:r>
        <w:rPr>
          <w:spacing w:val="-3"/>
          <w:sz w:val="22"/>
        </w:rPr>
        <w:t>to</w:t>
      </w:r>
      <w:r w:rsidRPr="00AF26EE">
        <w:rPr>
          <w:spacing w:val="-3"/>
          <w:sz w:val="22"/>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24" w:history="1">
        <w:r w:rsidRPr="00FF0F78">
          <w:rPr>
            <w:rStyle w:val="Hyperlink"/>
            <w:spacing w:val="-3"/>
            <w:sz w:val="22"/>
          </w:rPr>
          <w:t>§6962</w:t>
        </w:r>
      </w:hyperlink>
      <w:r w:rsidRPr="00AF26EE">
        <w:rPr>
          <w:spacing w:val="-3"/>
          <w:sz w:val="22"/>
        </w:rPr>
        <w:t>.</w:t>
      </w:r>
    </w:p>
    <w:p w14:paraId="49EAAB8C" w14:textId="77777777" w:rsidR="00DB153E" w:rsidRDefault="00DB153E" w:rsidP="00DB153E">
      <w:pPr>
        <w:tabs>
          <w:tab w:val="left" w:pos="0"/>
        </w:tabs>
        <w:suppressAutoHyphens/>
        <w:ind w:left="1260"/>
        <w:jc w:val="both"/>
        <w:rPr>
          <w:spacing w:val="-3"/>
          <w:sz w:val="22"/>
        </w:rPr>
      </w:pPr>
    </w:p>
    <w:p w14:paraId="4AC3EB3B" w14:textId="77777777" w:rsidR="00DB153E" w:rsidRDefault="00DB153E" w:rsidP="00DB153E">
      <w:pPr>
        <w:tabs>
          <w:tab w:val="left" w:pos="0"/>
        </w:tabs>
        <w:suppressAutoHyphens/>
        <w:ind w:left="1260"/>
        <w:jc w:val="both"/>
        <w:rPr>
          <w:spacing w:val="-3"/>
          <w:sz w:val="22"/>
        </w:rPr>
      </w:pPr>
      <w:r>
        <w:rPr>
          <w:spacing w:val="-3"/>
          <w:sz w:val="22"/>
        </w:rPr>
        <w:t>Final publication of the identified regulations can be found at the following:</w:t>
      </w:r>
    </w:p>
    <w:p w14:paraId="59241A50" w14:textId="77777777" w:rsidR="00DB153E" w:rsidRDefault="003437C6" w:rsidP="00DB153E">
      <w:pPr>
        <w:tabs>
          <w:tab w:val="left" w:pos="0"/>
        </w:tabs>
        <w:suppressAutoHyphens/>
        <w:ind w:left="1260"/>
        <w:jc w:val="both"/>
        <w:rPr>
          <w:spacing w:val="-3"/>
          <w:sz w:val="22"/>
        </w:rPr>
      </w:pPr>
      <w:hyperlink r:id="rId25" w:history="1">
        <w:r w:rsidR="00DB153E" w:rsidRPr="00FF0F78">
          <w:rPr>
            <w:rStyle w:val="Hyperlink"/>
            <w:spacing w:val="-3"/>
            <w:sz w:val="22"/>
          </w:rPr>
          <w:t>4104 Regulations for the Drug Testing of Contractor and Subcontractor Employees Working on Large Public Works Projects</w:t>
        </w:r>
      </w:hyperlink>
    </w:p>
    <w:p w14:paraId="59124DC5" w14:textId="77777777" w:rsidR="00DB153E" w:rsidRPr="00563A28" w:rsidRDefault="00DB153E" w:rsidP="00DB153E">
      <w:pPr>
        <w:pStyle w:val="Heading1"/>
        <w:numPr>
          <w:ilvl w:val="2"/>
          <w:numId w:val="26"/>
        </w:numPr>
        <w:rPr>
          <w:bCs w:val="0"/>
          <w:sz w:val="22"/>
          <w:szCs w:val="22"/>
        </w:rPr>
      </w:pPr>
      <w:r w:rsidRPr="00563A28">
        <w:rPr>
          <w:bCs w:val="0"/>
          <w:sz w:val="22"/>
          <w:szCs w:val="22"/>
        </w:rPr>
        <w:t>Work Product</w:t>
      </w:r>
    </w:p>
    <w:p w14:paraId="2E3E6F2F" w14:textId="77777777" w:rsidR="00DB153E" w:rsidRPr="002A7BB9" w:rsidRDefault="00DB153E" w:rsidP="00DB153E">
      <w:pPr>
        <w:ind w:left="1260"/>
        <w:jc w:val="both"/>
        <w:rPr>
          <w:sz w:val="22"/>
          <w:szCs w:val="22"/>
        </w:rPr>
      </w:pPr>
      <w:r w:rsidRPr="002A7BB9">
        <w:rPr>
          <w:sz w:val="22"/>
          <w:szCs w:val="22"/>
        </w:rPr>
        <w:t>All materials and products developed under the executed contract by the vendor are the sole and exclusive property of the State.  The vendor will seek written permission to use any product created under the contract</w:t>
      </w:r>
      <w:r>
        <w:rPr>
          <w:sz w:val="22"/>
          <w:szCs w:val="22"/>
        </w:rPr>
        <w:t>.</w:t>
      </w:r>
    </w:p>
    <w:p w14:paraId="2C3C3824" w14:textId="77777777" w:rsidR="00DB153E" w:rsidRPr="00563A28" w:rsidRDefault="00DB153E" w:rsidP="00DB153E">
      <w:pPr>
        <w:pStyle w:val="Heading1"/>
        <w:numPr>
          <w:ilvl w:val="2"/>
          <w:numId w:val="26"/>
        </w:numPr>
        <w:rPr>
          <w:bCs w:val="0"/>
          <w:sz w:val="22"/>
          <w:szCs w:val="22"/>
        </w:rPr>
      </w:pPr>
      <w:r w:rsidRPr="00563A28">
        <w:rPr>
          <w:bCs w:val="0"/>
          <w:sz w:val="22"/>
          <w:szCs w:val="22"/>
        </w:rPr>
        <w:t>Contract Documents</w:t>
      </w:r>
    </w:p>
    <w:p w14:paraId="1D427D4B" w14:textId="77777777" w:rsidR="00DB153E" w:rsidRPr="002A7BB9" w:rsidRDefault="00DB153E" w:rsidP="00DB153E">
      <w:pPr>
        <w:ind w:left="1260"/>
        <w:jc w:val="both"/>
        <w:rPr>
          <w:sz w:val="22"/>
          <w:szCs w:val="22"/>
        </w:rPr>
      </w:pPr>
      <w:r w:rsidRPr="002A7BB9">
        <w:rPr>
          <w:sz w:val="22"/>
          <w:szCs w:val="22"/>
        </w:rPr>
        <w:t xml:space="preserve">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w:t>
      </w:r>
      <w:smartTag w:uri="urn:schemas-microsoft-com:office:smarttags" w:element="place">
        <w:smartTag w:uri="urn:schemas-microsoft-com:office:smarttags" w:element="State">
          <w:r w:rsidRPr="002A7BB9">
            <w:rPr>
              <w:sz w:val="22"/>
              <w:szCs w:val="22"/>
            </w:rPr>
            <w:t>Delaware</w:t>
          </w:r>
        </w:smartTag>
      </w:smartTag>
      <w:r w:rsidRPr="002A7BB9">
        <w:rPr>
          <w:sz w:val="22"/>
          <w:szCs w:val="22"/>
        </w:rPr>
        <w:t>’s RFP, Vendor’s response to the RFP and purchase order.  No other documents shall be considered.  These documents will constitute the entire agreement between the State of Delaware and the vendor</w:t>
      </w:r>
      <w:r>
        <w:rPr>
          <w:sz w:val="22"/>
          <w:szCs w:val="22"/>
        </w:rPr>
        <w:t>.</w:t>
      </w:r>
    </w:p>
    <w:p w14:paraId="1ACD7346" w14:textId="77777777" w:rsidR="00DB153E" w:rsidRPr="00563A28" w:rsidRDefault="00DB153E" w:rsidP="00DB153E">
      <w:pPr>
        <w:pStyle w:val="Heading1"/>
        <w:numPr>
          <w:ilvl w:val="2"/>
          <w:numId w:val="26"/>
        </w:numPr>
        <w:rPr>
          <w:bCs w:val="0"/>
          <w:sz w:val="22"/>
          <w:szCs w:val="22"/>
        </w:rPr>
      </w:pPr>
      <w:r w:rsidRPr="00563A28">
        <w:rPr>
          <w:bCs w:val="0"/>
          <w:sz w:val="22"/>
          <w:szCs w:val="22"/>
        </w:rPr>
        <w:t>Applicable Law</w:t>
      </w:r>
    </w:p>
    <w:p w14:paraId="56CC13C7" w14:textId="77777777" w:rsidR="00DB153E" w:rsidRDefault="00DB153E" w:rsidP="00DB153E">
      <w:pPr>
        <w:ind w:left="1260"/>
        <w:jc w:val="both"/>
        <w:rPr>
          <w:sz w:val="22"/>
          <w:szCs w:val="22"/>
        </w:rPr>
      </w:pPr>
      <w:r w:rsidRPr="002A7BB9">
        <w:rPr>
          <w:sz w:val="22"/>
          <w:szCs w:val="22"/>
        </w:rPr>
        <w:t>The laws of the State of Delaware shall apply, except where Federal Law has precedence.  The successful vendor consents to jurisdiction and venue in the State of Delaware</w:t>
      </w:r>
      <w:r>
        <w:rPr>
          <w:sz w:val="22"/>
          <w:szCs w:val="22"/>
        </w:rPr>
        <w:t>.</w:t>
      </w:r>
    </w:p>
    <w:p w14:paraId="6E1FA0D7" w14:textId="77777777" w:rsidR="00DB153E" w:rsidRDefault="00DB153E" w:rsidP="00DB153E">
      <w:pPr>
        <w:ind w:left="1260"/>
        <w:jc w:val="both"/>
        <w:rPr>
          <w:sz w:val="22"/>
          <w:szCs w:val="22"/>
        </w:rPr>
      </w:pPr>
    </w:p>
    <w:p w14:paraId="4E6A595B" w14:textId="77777777" w:rsidR="00DB153E" w:rsidRDefault="00DB153E" w:rsidP="00DB153E">
      <w:pPr>
        <w:ind w:left="1260"/>
        <w:jc w:val="both"/>
        <w:rPr>
          <w:sz w:val="22"/>
          <w:szCs w:val="22"/>
        </w:rPr>
      </w:pPr>
      <w:r w:rsidRPr="002A7BB9">
        <w:rPr>
          <w:sz w:val="22"/>
          <w:szCs w:val="22"/>
        </w:rPr>
        <w:t>In submitting a proposal, Vendors certify that they comply with all federal, state and local laws applicable to its activities and obligations including</w:t>
      </w:r>
      <w:r>
        <w:rPr>
          <w:sz w:val="22"/>
          <w:szCs w:val="22"/>
        </w:rPr>
        <w:t>:</w:t>
      </w:r>
    </w:p>
    <w:p w14:paraId="60F2DEA2" w14:textId="77777777" w:rsidR="00DB153E" w:rsidRDefault="00DB153E" w:rsidP="00DB153E">
      <w:pPr>
        <w:ind w:left="1440"/>
        <w:jc w:val="both"/>
        <w:rPr>
          <w:sz w:val="22"/>
          <w:szCs w:val="22"/>
        </w:rPr>
      </w:pPr>
    </w:p>
    <w:p w14:paraId="6053E03D" w14:textId="77777777" w:rsidR="00DB153E" w:rsidRDefault="00DB153E" w:rsidP="00DB153E">
      <w:pPr>
        <w:numPr>
          <w:ilvl w:val="0"/>
          <w:numId w:val="33"/>
        </w:numPr>
        <w:jc w:val="both"/>
        <w:rPr>
          <w:sz w:val="22"/>
          <w:szCs w:val="22"/>
        </w:rPr>
      </w:pPr>
      <w:r w:rsidRPr="002A7BB9">
        <w:rPr>
          <w:sz w:val="22"/>
          <w:szCs w:val="22"/>
        </w:rPr>
        <w:t>the laws of the State of Delaware</w:t>
      </w:r>
      <w:r>
        <w:rPr>
          <w:sz w:val="22"/>
          <w:szCs w:val="22"/>
        </w:rPr>
        <w:t>;</w:t>
      </w:r>
    </w:p>
    <w:p w14:paraId="0CCE79E0" w14:textId="77777777" w:rsidR="00DB153E" w:rsidRDefault="00DB153E" w:rsidP="00DB153E">
      <w:pPr>
        <w:numPr>
          <w:ilvl w:val="0"/>
          <w:numId w:val="33"/>
        </w:numPr>
        <w:jc w:val="both"/>
        <w:rPr>
          <w:sz w:val="22"/>
          <w:szCs w:val="22"/>
        </w:rPr>
      </w:pPr>
      <w:r w:rsidRPr="002A7BB9">
        <w:rPr>
          <w:sz w:val="22"/>
          <w:szCs w:val="22"/>
        </w:rPr>
        <w:t>the applicable portion of the Federal Civil Rights Act of 1964</w:t>
      </w:r>
      <w:r>
        <w:rPr>
          <w:sz w:val="22"/>
          <w:szCs w:val="22"/>
        </w:rPr>
        <w:t>;</w:t>
      </w:r>
    </w:p>
    <w:p w14:paraId="6826478F" w14:textId="77777777" w:rsidR="00DB153E" w:rsidRDefault="00DB153E" w:rsidP="00DB153E">
      <w:pPr>
        <w:numPr>
          <w:ilvl w:val="0"/>
          <w:numId w:val="33"/>
        </w:numPr>
        <w:jc w:val="both"/>
        <w:rPr>
          <w:sz w:val="22"/>
          <w:szCs w:val="22"/>
        </w:rPr>
      </w:pPr>
      <w:r w:rsidRPr="002A7BB9">
        <w:rPr>
          <w:sz w:val="22"/>
          <w:szCs w:val="22"/>
        </w:rPr>
        <w:t>the Equal Employment Opportunity Act and the regulations issued there under by the federal government</w:t>
      </w:r>
      <w:r>
        <w:rPr>
          <w:sz w:val="22"/>
          <w:szCs w:val="22"/>
        </w:rPr>
        <w:t>;</w:t>
      </w:r>
    </w:p>
    <w:p w14:paraId="1F943A34" w14:textId="77777777" w:rsidR="00DB153E" w:rsidRDefault="00DB153E" w:rsidP="00DB153E">
      <w:pPr>
        <w:numPr>
          <w:ilvl w:val="0"/>
          <w:numId w:val="33"/>
        </w:numPr>
        <w:jc w:val="both"/>
        <w:rPr>
          <w:sz w:val="22"/>
          <w:szCs w:val="22"/>
        </w:rPr>
      </w:pPr>
      <w:r w:rsidRPr="00792D35">
        <w:rPr>
          <w:sz w:val="22"/>
          <w:szCs w:val="22"/>
        </w:rPr>
        <w:t>a condition that the proposal submitted was independently arrived at, without collusion, under penalty of perjury; and</w:t>
      </w:r>
    </w:p>
    <w:p w14:paraId="14899D08" w14:textId="77777777" w:rsidR="00DB153E" w:rsidRDefault="00DB153E" w:rsidP="00DB153E">
      <w:pPr>
        <w:numPr>
          <w:ilvl w:val="0"/>
          <w:numId w:val="33"/>
        </w:numPr>
        <w:jc w:val="both"/>
        <w:rPr>
          <w:sz w:val="22"/>
          <w:szCs w:val="22"/>
        </w:rPr>
      </w:pPr>
      <w:r w:rsidRPr="00792D35">
        <w:rPr>
          <w:sz w:val="22"/>
          <w:szCs w:val="22"/>
        </w:rPr>
        <w:t>that programs, services, and activities provided to the general public under resulting contract conform with the Americans with Disabilities Act of 1990, and the regulations issued there under by the federal government</w:t>
      </w:r>
      <w:r>
        <w:rPr>
          <w:sz w:val="22"/>
          <w:szCs w:val="22"/>
        </w:rPr>
        <w:t>.</w:t>
      </w:r>
    </w:p>
    <w:p w14:paraId="7E5A01F6" w14:textId="77777777" w:rsidR="00DB153E" w:rsidRDefault="00DB153E" w:rsidP="00DB153E">
      <w:pPr>
        <w:ind w:left="1440"/>
        <w:jc w:val="both"/>
        <w:rPr>
          <w:sz w:val="22"/>
          <w:szCs w:val="22"/>
        </w:rPr>
      </w:pPr>
    </w:p>
    <w:p w14:paraId="5E0A3433" w14:textId="77777777" w:rsidR="00DB153E" w:rsidRDefault="00DB153E" w:rsidP="00DB153E">
      <w:pPr>
        <w:ind w:left="1260"/>
        <w:jc w:val="both"/>
        <w:rPr>
          <w:sz w:val="22"/>
          <w:szCs w:val="22"/>
        </w:rPr>
      </w:pPr>
      <w:r w:rsidRPr="002A7BB9">
        <w:rPr>
          <w:sz w:val="22"/>
          <w:szCs w:val="22"/>
        </w:rPr>
        <w:t>If any vendor fails to comply with (1) through (5) of this paragraph, the State of Delaware reserves the right to disregard the proposal, terminate the contract, or consider the vendor in default</w:t>
      </w:r>
      <w:r>
        <w:rPr>
          <w:sz w:val="22"/>
          <w:szCs w:val="22"/>
        </w:rPr>
        <w:t>.</w:t>
      </w:r>
    </w:p>
    <w:p w14:paraId="48816FDA" w14:textId="77777777" w:rsidR="00DB153E" w:rsidRDefault="00DB153E" w:rsidP="00DB153E">
      <w:pPr>
        <w:ind w:left="1260"/>
        <w:jc w:val="both"/>
        <w:rPr>
          <w:sz w:val="22"/>
          <w:szCs w:val="22"/>
        </w:rPr>
      </w:pPr>
    </w:p>
    <w:p w14:paraId="28ACEA8B" w14:textId="77777777" w:rsidR="00DB153E" w:rsidRPr="002A7BB9" w:rsidRDefault="00DB153E" w:rsidP="00DB153E">
      <w:pPr>
        <w:ind w:left="1260"/>
        <w:jc w:val="both"/>
        <w:rPr>
          <w:sz w:val="22"/>
          <w:szCs w:val="22"/>
        </w:rPr>
      </w:pPr>
      <w:r w:rsidRPr="002A7BB9">
        <w:rPr>
          <w:sz w:val="22"/>
          <w:szCs w:val="22"/>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r>
        <w:rPr>
          <w:sz w:val="22"/>
          <w:szCs w:val="22"/>
        </w:rPr>
        <w:t>.</w:t>
      </w:r>
    </w:p>
    <w:p w14:paraId="0CAEA300" w14:textId="77777777" w:rsidR="00DB153E" w:rsidRPr="00563A28" w:rsidRDefault="00DB153E" w:rsidP="00DB153E">
      <w:pPr>
        <w:pStyle w:val="Heading1"/>
        <w:numPr>
          <w:ilvl w:val="2"/>
          <w:numId w:val="26"/>
        </w:numPr>
        <w:rPr>
          <w:bCs w:val="0"/>
          <w:sz w:val="22"/>
          <w:szCs w:val="22"/>
        </w:rPr>
      </w:pPr>
      <w:r w:rsidRPr="00563A28">
        <w:rPr>
          <w:bCs w:val="0"/>
          <w:sz w:val="22"/>
          <w:szCs w:val="22"/>
        </w:rPr>
        <w:t>Severability</w:t>
      </w:r>
    </w:p>
    <w:p w14:paraId="22AFFBF0" w14:textId="77777777" w:rsidR="00DB153E" w:rsidRDefault="00DB153E" w:rsidP="00DB153E">
      <w:pPr>
        <w:ind w:left="1260"/>
        <w:jc w:val="both"/>
        <w:rPr>
          <w:sz w:val="22"/>
          <w:szCs w:val="22"/>
        </w:rPr>
      </w:pPr>
      <w:r w:rsidRPr="00792D35">
        <w:rPr>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r>
        <w:rPr>
          <w:sz w:val="22"/>
          <w:szCs w:val="22"/>
        </w:rPr>
        <w:t>.</w:t>
      </w:r>
    </w:p>
    <w:p w14:paraId="5460DDDC" w14:textId="77777777" w:rsidR="00DB153E" w:rsidRPr="00563A28" w:rsidRDefault="00DB153E" w:rsidP="00DB153E">
      <w:pPr>
        <w:pStyle w:val="Heading1"/>
        <w:numPr>
          <w:ilvl w:val="2"/>
          <w:numId w:val="26"/>
        </w:numPr>
        <w:rPr>
          <w:bCs w:val="0"/>
          <w:sz w:val="22"/>
          <w:szCs w:val="22"/>
        </w:rPr>
      </w:pPr>
      <w:r w:rsidRPr="00563A28">
        <w:rPr>
          <w:bCs w:val="0"/>
          <w:sz w:val="22"/>
          <w:szCs w:val="22"/>
        </w:rPr>
        <w:t>Assignment of Antitrust Claims</w:t>
      </w:r>
    </w:p>
    <w:p w14:paraId="232C1931" w14:textId="77777777" w:rsidR="00DB153E" w:rsidRPr="00792D35" w:rsidRDefault="00DB153E" w:rsidP="00DB153E">
      <w:pPr>
        <w:ind w:left="1260"/>
        <w:jc w:val="both"/>
        <w:rPr>
          <w:sz w:val="22"/>
          <w:szCs w:val="22"/>
        </w:rPr>
      </w:pPr>
      <w:r w:rsidRPr="002C3146">
        <w:rPr>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6DCF1F3A" w14:textId="77777777" w:rsidR="00DB153E" w:rsidRPr="00563A28" w:rsidRDefault="00DB153E" w:rsidP="00DB153E">
      <w:pPr>
        <w:pStyle w:val="Heading1"/>
        <w:numPr>
          <w:ilvl w:val="2"/>
          <w:numId w:val="26"/>
        </w:numPr>
        <w:rPr>
          <w:bCs w:val="0"/>
          <w:sz w:val="22"/>
          <w:szCs w:val="22"/>
        </w:rPr>
      </w:pPr>
      <w:r w:rsidRPr="00563A28">
        <w:rPr>
          <w:bCs w:val="0"/>
          <w:sz w:val="22"/>
          <w:szCs w:val="22"/>
        </w:rPr>
        <w:t>Scope of Agreement</w:t>
      </w:r>
    </w:p>
    <w:p w14:paraId="3DEDD747" w14:textId="77777777" w:rsidR="00DB153E" w:rsidRPr="00792D35" w:rsidRDefault="00DB153E" w:rsidP="00DB153E">
      <w:pPr>
        <w:ind w:left="1260"/>
        <w:jc w:val="both"/>
        <w:rPr>
          <w:sz w:val="22"/>
          <w:szCs w:val="22"/>
        </w:rPr>
      </w:pPr>
      <w:r w:rsidRPr="00792D35">
        <w:rPr>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r>
        <w:rPr>
          <w:sz w:val="22"/>
          <w:szCs w:val="22"/>
        </w:rPr>
        <w:t>.</w:t>
      </w:r>
    </w:p>
    <w:p w14:paraId="68688526" w14:textId="77777777" w:rsidR="00DB153E" w:rsidRPr="00563A28" w:rsidRDefault="00DB153E" w:rsidP="00DB153E">
      <w:pPr>
        <w:pStyle w:val="Heading1"/>
        <w:numPr>
          <w:ilvl w:val="2"/>
          <w:numId w:val="26"/>
        </w:numPr>
        <w:rPr>
          <w:bCs w:val="0"/>
          <w:sz w:val="22"/>
          <w:szCs w:val="22"/>
        </w:rPr>
      </w:pPr>
      <w:r w:rsidRPr="00563A28">
        <w:rPr>
          <w:bCs w:val="0"/>
          <w:sz w:val="22"/>
          <w:szCs w:val="22"/>
        </w:rPr>
        <w:t>Affirmation</w:t>
      </w:r>
    </w:p>
    <w:p w14:paraId="0CC8F227" w14:textId="77777777" w:rsidR="00DB153E" w:rsidRDefault="00DB153E" w:rsidP="00DB153E">
      <w:pPr>
        <w:ind w:left="1260"/>
        <w:jc w:val="both"/>
        <w:rPr>
          <w:sz w:val="22"/>
          <w:szCs w:val="22"/>
        </w:rPr>
      </w:pPr>
      <w:r w:rsidRPr="00581CC1">
        <w:rPr>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13FE7280" w14:textId="77777777" w:rsidR="00DB153E" w:rsidRPr="00563A28" w:rsidRDefault="00DB153E" w:rsidP="00DB153E">
      <w:pPr>
        <w:pStyle w:val="Heading1"/>
        <w:numPr>
          <w:ilvl w:val="2"/>
          <w:numId w:val="26"/>
        </w:numPr>
        <w:rPr>
          <w:bCs w:val="0"/>
          <w:sz w:val="22"/>
          <w:szCs w:val="22"/>
        </w:rPr>
      </w:pPr>
      <w:r w:rsidRPr="00563A28">
        <w:rPr>
          <w:bCs w:val="0"/>
          <w:sz w:val="22"/>
          <w:szCs w:val="22"/>
        </w:rPr>
        <w:t>Audit Access to Records</w:t>
      </w:r>
    </w:p>
    <w:p w14:paraId="237B520C" w14:textId="77777777" w:rsidR="00DB153E" w:rsidRDefault="00DB153E" w:rsidP="00DB153E">
      <w:pPr>
        <w:ind w:left="1260"/>
        <w:jc w:val="both"/>
        <w:rPr>
          <w:sz w:val="22"/>
          <w:szCs w:val="22"/>
        </w:rPr>
      </w:pPr>
      <w:r w:rsidRPr="00A30F3E">
        <w:rPr>
          <w:sz w:val="22"/>
          <w:szCs w:val="22"/>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4D075D04" w14:textId="77777777" w:rsidR="00DB153E" w:rsidRPr="00563A28" w:rsidRDefault="00DB153E" w:rsidP="00DB153E">
      <w:pPr>
        <w:pStyle w:val="Heading1"/>
        <w:numPr>
          <w:ilvl w:val="2"/>
          <w:numId w:val="26"/>
        </w:numPr>
        <w:rPr>
          <w:sz w:val="22"/>
          <w:szCs w:val="22"/>
        </w:rPr>
      </w:pPr>
      <w:r w:rsidRPr="00563A28">
        <w:rPr>
          <w:sz w:val="22"/>
          <w:szCs w:val="22"/>
        </w:rPr>
        <w:t xml:space="preserve">IRS 1075 Publication (If Applicable) </w:t>
      </w:r>
    </w:p>
    <w:p w14:paraId="2E88474F" w14:textId="77777777" w:rsidR="00DB153E" w:rsidRDefault="00DB153E" w:rsidP="00DB153E">
      <w:pPr>
        <w:rPr>
          <w:b/>
          <w:bCs/>
          <w:sz w:val="22"/>
          <w:szCs w:val="22"/>
        </w:rPr>
      </w:pPr>
      <w:r>
        <w:rPr>
          <w:b/>
          <w:bCs/>
          <w:sz w:val="22"/>
          <w:szCs w:val="22"/>
        </w:rPr>
        <w:t xml:space="preserve">      </w:t>
      </w:r>
    </w:p>
    <w:p w14:paraId="3D2467E8" w14:textId="77777777" w:rsidR="00DB153E" w:rsidRDefault="00DB153E" w:rsidP="00DB153E">
      <w:pPr>
        <w:pStyle w:val="Title"/>
        <w:ind w:left="1440"/>
        <w:jc w:val="both"/>
        <w:rPr>
          <w:rFonts w:ascii="Arial" w:hAnsi="Arial" w:cs="Arial"/>
          <w:b/>
          <w:sz w:val="22"/>
          <w:szCs w:val="22"/>
          <w:u w:val="none"/>
        </w:rPr>
      </w:pPr>
      <w:r>
        <w:rPr>
          <w:rFonts w:ascii="Arial" w:hAnsi="Arial" w:cs="Arial"/>
          <w:b/>
          <w:sz w:val="22"/>
          <w:szCs w:val="22"/>
          <w:u w:val="none"/>
        </w:rPr>
        <w:t xml:space="preserve">1. Performance </w:t>
      </w:r>
    </w:p>
    <w:p w14:paraId="38B310B0" w14:textId="77777777" w:rsidR="00DB153E" w:rsidRDefault="00DB153E" w:rsidP="00DB153E">
      <w:pPr>
        <w:pStyle w:val="Title"/>
        <w:jc w:val="both"/>
        <w:rPr>
          <w:rFonts w:ascii="Arial" w:hAnsi="Arial" w:cs="Arial"/>
          <w:sz w:val="22"/>
          <w:szCs w:val="22"/>
          <w:u w:val="none"/>
        </w:rPr>
      </w:pPr>
    </w:p>
    <w:p w14:paraId="48940EDF" w14:textId="77777777" w:rsidR="00DB153E" w:rsidRDefault="00DB153E" w:rsidP="00DB153E">
      <w:pPr>
        <w:pStyle w:val="Title"/>
        <w:ind w:left="1440"/>
        <w:jc w:val="both"/>
        <w:rPr>
          <w:rFonts w:ascii="Arial" w:hAnsi="Arial" w:cs="Arial"/>
          <w:sz w:val="22"/>
          <w:szCs w:val="22"/>
          <w:u w:val="none"/>
        </w:rPr>
      </w:pPr>
      <w:r>
        <w:rPr>
          <w:rFonts w:ascii="Arial" w:hAnsi="Arial" w:cs="Arial"/>
          <w:sz w:val="22"/>
          <w:szCs w:val="22"/>
          <w:u w:val="none"/>
        </w:rPr>
        <w:t xml:space="preserve">In performance of this contract, the Contractor agrees to comply with and assume responsibility for compliance by his or her employees with the following requirements: </w:t>
      </w:r>
    </w:p>
    <w:p w14:paraId="730B602B" w14:textId="77777777" w:rsidR="00DB153E" w:rsidRDefault="00DB153E" w:rsidP="00DB153E">
      <w:pPr>
        <w:pStyle w:val="Title"/>
        <w:ind w:left="1440"/>
        <w:jc w:val="both"/>
        <w:rPr>
          <w:rFonts w:ascii="Arial" w:hAnsi="Arial" w:cs="Arial"/>
          <w:sz w:val="22"/>
          <w:szCs w:val="22"/>
          <w:u w:val="none"/>
        </w:rPr>
      </w:pPr>
    </w:p>
    <w:p w14:paraId="167545B0" w14:textId="77777777" w:rsidR="00DB153E" w:rsidRDefault="00DB153E" w:rsidP="00DB153E">
      <w:pPr>
        <w:pStyle w:val="Title"/>
        <w:ind w:left="1440"/>
        <w:jc w:val="both"/>
        <w:rPr>
          <w:rFonts w:ascii="Arial" w:hAnsi="Arial" w:cs="Arial"/>
          <w:sz w:val="22"/>
          <w:szCs w:val="22"/>
          <w:u w:val="none"/>
        </w:rPr>
      </w:pPr>
      <w:r>
        <w:rPr>
          <w:rFonts w:ascii="Arial" w:hAnsi="Arial" w:cs="Arial"/>
          <w:sz w:val="22"/>
          <w:szCs w:val="22"/>
          <w:u w:val="none"/>
        </w:rPr>
        <w:t xml:space="preserve">All work will be performed under the supervision of the contractor or the contractor's responsible employees. </w:t>
      </w:r>
    </w:p>
    <w:p w14:paraId="2BFF325A" w14:textId="77777777" w:rsidR="00DB153E" w:rsidRDefault="00DB153E" w:rsidP="00DB153E">
      <w:pPr>
        <w:pStyle w:val="Title"/>
        <w:ind w:left="1440"/>
        <w:jc w:val="both"/>
        <w:rPr>
          <w:rFonts w:ascii="Arial" w:hAnsi="Arial" w:cs="Arial"/>
          <w:sz w:val="22"/>
          <w:szCs w:val="22"/>
          <w:u w:val="none"/>
        </w:rPr>
      </w:pPr>
    </w:p>
    <w:p w14:paraId="783B701F" w14:textId="77777777" w:rsidR="00DB153E" w:rsidRDefault="00DB153E" w:rsidP="00DB153E">
      <w:pPr>
        <w:pStyle w:val="Title"/>
        <w:ind w:left="1440"/>
        <w:jc w:val="both"/>
        <w:rPr>
          <w:rFonts w:ascii="Arial" w:hAnsi="Arial" w:cs="Arial"/>
          <w:sz w:val="22"/>
          <w:szCs w:val="22"/>
          <w:u w:val="none"/>
        </w:rPr>
      </w:pPr>
      <w:r>
        <w:rPr>
          <w:rFonts w:ascii="Arial" w:hAnsi="Arial" w:cs="Arial"/>
          <w:sz w:val="22"/>
          <w:szCs w:val="22"/>
          <w:u w:val="none"/>
        </w:rPr>
        <w:t xml:space="preserve">The contractor and the contractor’s employees with access to or who use FTI must meet the background check requirements defined in IRS Publication 1075. </w:t>
      </w:r>
    </w:p>
    <w:p w14:paraId="1B4955C4" w14:textId="77777777" w:rsidR="00DB153E" w:rsidRDefault="00DB153E" w:rsidP="00DB153E">
      <w:pPr>
        <w:pStyle w:val="ListParagraph"/>
        <w:ind w:left="1440"/>
        <w:jc w:val="both"/>
        <w:rPr>
          <w:rFonts w:ascii="Arial" w:hAnsi="Arial" w:cs="Arial"/>
          <w:sz w:val="22"/>
          <w:szCs w:val="22"/>
        </w:rPr>
      </w:pPr>
    </w:p>
    <w:p w14:paraId="676C0775" w14:textId="77777777" w:rsidR="00DB153E" w:rsidRDefault="00DB153E" w:rsidP="00DB153E">
      <w:pPr>
        <w:pStyle w:val="Title"/>
        <w:ind w:left="1440"/>
        <w:jc w:val="both"/>
        <w:rPr>
          <w:rFonts w:ascii="Arial" w:hAnsi="Arial" w:cs="Arial"/>
          <w:sz w:val="22"/>
          <w:szCs w:val="22"/>
          <w:u w:val="none"/>
        </w:rPr>
      </w:pPr>
      <w:r>
        <w:rPr>
          <w:rFonts w:ascii="Arial" w:hAnsi="Arial" w:cs="Arial"/>
          <w:sz w:val="22"/>
          <w:szCs w:val="22"/>
          <w:u w:val="none"/>
        </w:rPr>
        <w:t xml:space="preserve">Any Federal tax returns or Federal tax return information (hereafter referred to as returns or return information) made available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other than an officer or employee of the contractor is prohibited. </w:t>
      </w:r>
    </w:p>
    <w:p w14:paraId="366709BE" w14:textId="77777777" w:rsidR="00DB153E" w:rsidRDefault="00DB153E" w:rsidP="00DB153E">
      <w:pPr>
        <w:pStyle w:val="Title"/>
        <w:ind w:left="1440"/>
        <w:jc w:val="both"/>
        <w:rPr>
          <w:rFonts w:ascii="Arial" w:hAnsi="Arial" w:cs="Arial"/>
          <w:sz w:val="22"/>
          <w:szCs w:val="22"/>
          <w:u w:val="none"/>
        </w:rPr>
      </w:pPr>
    </w:p>
    <w:p w14:paraId="29ED89A1" w14:textId="77777777" w:rsidR="00DB153E" w:rsidRDefault="00DB153E" w:rsidP="00DB153E">
      <w:pPr>
        <w:pStyle w:val="Title"/>
        <w:ind w:left="1440"/>
        <w:jc w:val="both"/>
        <w:rPr>
          <w:rFonts w:ascii="Arial" w:hAnsi="Arial" w:cs="Arial"/>
          <w:sz w:val="22"/>
          <w:szCs w:val="22"/>
          <w:u w:val="none"/>
        </w:rPr>
      </w:pPr>
      <w:r>
        <w:rPr>
          <w:rFonts w:ascii="Arial" w:hAnsi="Arial" w:cs="Arial"/>
          <w:sz w:val="22"/>
          <w:szCs w:val="22"/>
          <w:u w:val="none"/>
        </w:rPr>
        <w:t xml:space="preserve">All returns and return information will be accounted for upon receipt and properly stored before, during, and after processing. In addition, all related output and products will be given the same level of protection as required for the source material. </w:t>
      </w:r>
    </w:p>
    <w:p w14:paraId="18C5A388" w14:textId="77777777" w:rsidR="00DB153E" w:rsidRDefault="00DB153E" w:rsidP="00DB153E">
      <w:pPr>
        <w:pStyle w:val="Title"/>
        <w:ind w:left="1440"/>
        <w:jc w:val="both"/>
        <w:rPr>
          <w:rFonts w:ascii="Arial" w:hAnsi="Arial" w:cs="Arial"/>
          <w:sz w:val="22"/>
          <w:szCs w:val="22"/>
          <w:u w:val="none"/>
        </w:rPr>
      </w:pPr>
    </w:p>
    <w:p w14:paraId="711F5B2A" w14:textId="77777777" w:rsidR="00DB153E" w:rsidRDefault="00DB153E" w:rsidP="00DB153E">
      <w:pPr>
        <w:pStyle w:val="Title"/>
        <w:ind w:left="1440"/>
        <w:jc w:val="both"/>
        <w:rPr>
          <w:rFonts w:ascii="Arial" w:hAnsi="Arial" w:cs="Arial"/>
          <w:sz w:val="22"/>
          <w:szCs w:val="22"/>
          <w:u w:val="none"/>
        </w:rPr>
      </w:pPr>
      <w:r>
        <w:rPr>
          <w:rFonts w:ascii="Arial" w:hAnsi="Arial" w:cs="Arial"/>
          <w:sz w:val="22"/>
          <w:szCs w:val="22"/>
          <w:u w:val="none"/>
        </w:rPr>
        <w:t xml:space="preserve">No work involving returns and return information furnished under this contract will be subcontracted without prior written approval of the IRS. </w:t>
      </w:r>
    </w:p>
    <w:p w14:paraId="5AF95464" w14:textId="77777777" w:rsidR="00DB153E" w:rsidRDefault="00DB153E" w:rsidP="00DB153E">
      <w:pPr>
        <w:pStyle w:val="Title"/>
        <w:ind w:left="1440"/>
        <w:jc w:val="both"/>
        <w:rPr>
          <w:rFonts w:ascii="Arial" w:hAnsi="Arial" w:cs="Arial"/>
          <w:sz w:val="22"/>
          <w:szCs w:val="22"/>
          <w:u w:val="none"/>
        </w:rPr>
      </w:pPr>
    </w:p>
    <w:p w14:paraId="2A275D2A" w14:textId="77777777" w:rsidR="00DB153E" w:rsidRDefault="00DB153E" w:rsidP="00DB153E">
      <w:pPr>
        <w:pStyle w:val="Title"/>
        <w:ind w:left="1440"/>
        <w:jc w:val="both"/>
        <w:rPr>
          <w:rFonts w:ascii="Arial" w:hAnsi="Arial" w:cs="Arial"/>
          <w:sz w:val="22"/>
          <w:szCs w:val="22"/>
          <w:u w:val="none"/>
        </w:rPr>
      </w:pPr>
      <w:r>
        <w:rPr>
          <w:rFonts w:ascii="Arial" w:hAnsi="Arial" w:cs="Arial"/>
          <w:sz w:val="22"/>
          <w:szCs w:val="22"/>
          <w:u w:val="none"/>
        </w:rPr>
        <w:t xml:space="preserve">The contractor will maintain a list of employees authorized access. Such list will be provided to the agency and, upon request, to the IRS reviewing office. </w:t>
      </w:r>
    </w:p>
    <w:p w14:paraId="432DF01F" w14:textId="77777777" w:rsidR="00DB153E" w:rsidRDefault="00DB153E" w:rsidP="00DB153E">
      <w:pPr>
        <w:pStyle w:val="ListParagraph"/>
        <w:ind w:left="1440"/>
        <w:jc w:val="both"/>
        <w:rPr>
          <w:rFonts w:ascii="Arial" w:hAnsi="Arial" w:cs="Arial"/>
          <w:sz w:val="22"/>
          <w:szCs w:val="22"/>
        </w:rPr>
      </w:pPr>
    </w:p>
    <w:p w14:paraId="5461A343" w14:textId="77777777" w:rsidR="00DB153E" w:rsidRDefault="00DB153E" w:rsidP="00DB153E">
      <w:pPr>
        <w:pStyle w:val="Title"/>
        <w:ind w:left="1440"/>
        <w:jc w:val="both"/>
        <w:rPr>
          <w:rFonts w:ascii="Arial" w:hAnsi="Arial" w:cs="Arial"/>
          <w:sz w:val="22"/>
          <w:szCs w:val="22"/>
          <w:u w:val="none"/>
        </w:rPr>
      </w:pPr>
      <w:r>
        <w:rPr>
          <w:rFonts w:ascii="Arial" w:hAnsi="Arial" w:cs="Arial"/>
          <w:sz w:val="22"/>
          <w:szCs w:val="22"/>
          <w:u w:val="none"/>
        </w:rPr>
        <w:t>The agency will have the right to void the contract if the contractor fails to provide the safeguards described above.</w:t>
      </w:r>
    </w:p>
    <w:p w14:paraId="40C11E8D" w14:textId="77777777" w:rsidR="00DB153E" w:rsidRDefault="00DB153E" w:rsidP="00DB153E">
      <w:pPr>
        <w:pStyle w:val="Title"/>
        <w:ind w:left="1440"/>
        <w:jc w:val="both"/>
        <w:rPr>
          <w:rFonts w:ascii="Arial" w:hAnsi="Arial" w:cs="Arial"/>
          <w:sz w:val="22"/>
          <w:szCs w:val="22"/>
          <w:u w:val="none"/>
        </w:rPr>
      </w:pPr>
    </w:p>
    <w:p w14:paraId="4BBDDF90" w14:textId="77777777" w:rsidR="00DB153E" w:rsidRPr="00624FFB" w:rsidRDefault="00DB153E" w:rsidP="00DB153E">
      <w:pPr>
        <w:pStyle w:val="Title"/>
        <w:tabs>
          <w:tab w:val="left" w:pos="360"/>
        </w:tabs>
        <w:ind w:left="1440"/>
        <w:jc w:val="both"/>
        <w:rPr>
          <w:rFonts w:ascii="Arial" w:hAnsi="Arial" w:cs="Arial"/>
          <w:sz w:val="18"/>
          <w:szCs w:val="22"/>
          <w:u w:val="none"/>
        </w:rPr>
      </w:pPr>
      <w:r w:rsidRPr="00624FFB">
        <w:rPr>
          <w:rFonts w:ascii="Arial" w:hAnsi="Arial" w:cs="Arial"/>
          <w:sz w:val="22"/>
          <w:u w:val="none"/>
        </w:rPr>
        <w:t xml:space="preserve">The contractor shall comply with agency incident response policies and procedures for reporting unauthorized disclosures of agency data. </w:t>
      </w:r>
    </w:p>
    <w:p w14:paraId="4E367712" w14:textId="77777777" w:rsidR="00DB153E" w:rsidRDefault="00DB153E" w:rsidP="00DB153E">
      <w:pPr>
        <w:pStyle w:val="Title"/>
        <w:ind w:left="1440"/>
        <w:jc w:val="both"/>
        <w:rPr>
          <w:rFonts w:ascii="Arial" w:hAnsi="Arial" w:cs="Arial"/>
          <w:sz w:val="22"/>
          <w:szCs w:val="22"/>
          <w:u w:val="none"/>
        </w:rPr>
      </w:pPr>
    </w:p>
    <w:p w14:paraId="1A82CCA0" w14:textId="77777777" w:rsidR="00DB153E" w:rsidRDefault="00DB153E" w:rsidP="00DB153E">
      <w:pPr>
        <w:pStyle w:val="Title"/>
        <w:ind w:left="1440"/>
        <w:jc w:val="both"/>
        <w:rPr>
          <w:rFonts w:ascii="Arial" w:hAnsi="Arial" w:cs="Arial"/>
          <w:b/>
          <w:sz w:val="22"/>
          <w:szCs w:val="22"/>
          <w:u w:val="none"/>
        </w:rPr>
      </w:pPr>
      <w:r>
        <w:rPr>
          <w:rFonts w:ascii="Arial" w:hAnsi="Arial" w:cs="Arial"/>
          <w:b/>
          <w:sz w:val="22"/>
          <w:szCs w:val="22"/>
          <w:u w:val="none"/>
        </w:rPr>
        <w:t xml:space="preserve">2. Criminal/Civil Sanctions </w:t>
      </w:r>
    </w:p>
    <w:p w14:paraId="26F0DCDC" w14:textId="77777777" w:rsidR="00DB153E" w:rsidRDefault="00DB153E" w:rsidP="00DB153E">
      <w:pPr>
        <w:pStyle w:val="Title"/>
        <w:ind w:left="1440"/>
        <w:jc w:val="both"/>
        <w:rPr>
          <w:rFonts w:ascii="Arial" w:hAnsi="Arial" w:cs="Arial"/>
          <w:b/>
          <w:sz w:val="22"/>
          <w:szCs w:val="22"/>
          <w:u w:val="none"/>
        </w:rPr>
      </w:pPr>
    </w:p>
    <w:p w14:paraId="0155A962" w14:textId="77777777" w:rsidR="00DB153E" w:rsidRDefault="00DB153E" w:rsidP="00DB153E">
      <w:pPr>
        <w:pStyle w:val="Title"/>
        <w:ind w:left="1440"/>
        <w:jc w:val="both"/>
        <w:rPr>
          <w:rFonts w:ascii="Arial" w:hAnsi="Arial" w:cs="Arial"/>
          <w:sz w:val="22"/>
          <w:szCs w:val="22"/>
          <w:u w:val="none"/>
        </w:rPr>
      </w:pPr>
      <w:r>
        <w:rPr>
          <w:rFonts w:ascii="Arial" w:hAnsi="Arial" w:cs="Arial"/>
          <w:sz w:val="22"/>
          <w:szCs w:val="22"/>
          <w:u w:val="none"/>
        </w:rPr>
        <w:t xml:space="preserve">Each officer or employee of any person to whom returns or return information is or may be disclosed shall be notified in writing by such person that returns or return information disclosed to such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$5,000 or imprisonment for as long as five years, or both, together with the costs of prosecution. Such person shall also notify each such officer and employee that any such unauthorized future disclosure of returns or return information may also result in an award of civil damages against the officer or employee in an amount not less than $1,000 with respect to each instance of unauthorized disclosure. These penalties are prescribed by IRCs 7213 and 7431 and set forth at 26 CFR 301.6103(n)-1. </w:t>
      </w:r>
    </w:p>
    <w:p w14:paraId="4E4FD6B0" w14:textId="77777777" w:rsidR="00DB153E" w:rsidRDefault="00DB153E" w:rsidP="00DB153E">
      <w:pPr>
        <w:pStyle w:val="Title"/>
        <w:ind w:left="1440"/>
        <w:jc w:val="both"/>
        <w:rPr>
          <w:rFonts w:ascii="Arial" w:hAnsi="Arial" w:cs="Arial"/>
          <w:sz w:val="22"/>
          <w:szCs w:val="22"/>
          <w:u w:val="none"/>
        </w:rPr>
      </w:pPr>
    </w:p>
    <w:p w14:paraId="67EBFFB8" w14:textId="77777777" w:rsidR="00DB153E" w:rsidRDefault="00DB153E" w:rsidP="00DB153E">
      <w:pPr>
        <w:pStyle w:val="Title"/>
        <w:ind w:left="1440"/>
        <w:jc w:val="both"/>
        <w:rPr>
          <w:rFonts w:ascii="Arial" w:hAnsi="Arial" w:cs="Arial"/>
          <w:sz w:val="22"/>
          <w:szCs w:val="22"/>
          <w:u w:val="none"/>
        </w:rPr>
      </w:pPr>
      <w:r>
        <w:rPr>
          <w:rFonts w:ascii="Arial" w:hAnsi="Arial" w:cs="Arial"/>
          <w:sz w:val="22"/>
          <w:szCs w:val="22"/>
          <w:u w:val="none"/>
        </w:rPr>
        <w:t xml:space="preserve">Each officer or employee of any person to whom returns or return information is or may be disclosed shall be notified in writing by such person that any return or return information made available in any format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without an official need-to-know constitutes a criminal misdemeanor punishable upon conviction by a fine of as much as $1,000.00 or imprisonment for as long as 1 year, or both, together with the costs of prosecution. Such person shall also notify each such officer and employee that any such unauthorized inspection or disclosure of returns or return information may also result in an award of civil damages against the officer or employee [United States for Federal employees] in an amount equal to the sum of the greater of $1,000.00 for each act of unauthorized inspection or disclosure with respect to which such defendant is found liable or the sum of the actual damages sustained by the plaintiff as a result of such unauthorized inspection or disclosure plus in the case of a willful inspection or disclosure which is the result of gross negligence, punitive damages, plus the costs of the action. The penalties are prescribed by IRCs 7213A and 7431 and set forth at 26 CFR 301.6103(n)-1. </w:t>
      </w:r>
    </w:p>
    <w:p w14:paraId="63BE1CB8" w14:textId="77777777" w:rsidR="00DB153E" w:rsidRDefault="00DB153E" w:rsidP="00DB153E">
      <w:pPr>
        <w:pStyle w:val="Title"/>
        <w:ind w:left="1440"/>
        <w:jc w:val="both"/>
        <w:rPr>
          <w:rFonts w:ascii="Arial" w:hAnsi="Arial" w:cs="Arial"/>
          <w:sz w:val="22"/>
          <w:szCs w:val="22"/>
          <w:u w:val="none"/>
        </w:rPr>
      </w:pPr>
    </w:p>
    <w:p w14:paraId="0F60A7BF" w14:textId="77777777" w:rsidR="00DB153E" w:rsidRDefault="00DB153E" w:rsidP="00DB153E">
      <w:pPr>
        <w:pStyle w:val="Title"/>
        <w:ind w:left="1440"/>
        <w:jc w:val="both"/>
        <w:rPr>
          <w:rFonts w:ascii="Arial" w:hAnsi="Arial" w:cs="Arial"/>
          <w:sz w:val="22"/>
          <w:szCs w:val="22"/>
          <w:u w:val="none"/>
        </w:rPr>
      </w:pPr>
      <w:r>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A100941" w14:textId="77777777" w:rsidR="00DB153E" w:rsidRDefault="00DB153E" w:rsidP="00DB153E">
      <w:pPr>
        <w:pStyle w:val="ListParagraph"/>
        <w:ind w:left="1440"/>
        <w:jc w:val="both"/>
        <w:rPr>
          <w:rFonts w:ascii="Arial" w:hAnsi="Arial" w:cs="Arial"/>
          <w:sz w:val="22"/>
          <w:szCs w:val="22"/>
        </w:rPr>
      </w:pPr>
    </w:p>
    <w:p w14:paraId="243FC54D" w14:textId="77777777" w:rsidR="00DB153E" w:rsidRDefault="00DB153E" w:rsidP="00DB153E">
      <w:pPr>
        <w:pStyle w:val="Title"/>
        <w:ind w:left="1440"/>
        <w:jc w:val="both"/>
        <w:rPr>
          <w:rFonts w:ascii="Arial" w:hAnsi="Arial" w:cs="Arial"/>
          <w:sz w:val="22"/>
          <w:szCs w:val="22"/>
          <w:u w:val="none"/>
        </w:rPr>
      </w:pPr>
      <w:r>
        <w:rPr>
          <w:rFonts w:ascii="Arial" w:hAnsi="Arial" w:cs="Arial"/>
          <w:sz w:val="22"/>
          <w:szCs w:val="22"/>
          <w:u w:val="none"/>
        </w:rPr>
        <w:t>Granting a contractor access to FTI must be preceded by certifying that each individual understands the agency’s security policy and procedures for safeguarding IRS information. Contractors must maintain their authorization to access FTI through annual recertification. The initial certification and recertification must be documented and placed in the agency's files for review. As part of the certification and at least annually afterwards, contractors must be advised of the provisions of IRCs 7431, 7213, and 7213A (see Exhibit 4, Sanctions for Unauthorized Disclosure, and Exhibit 5, Civil Damages for Unauthorized Disclosure). The training provided before the initial certification and annually thereafter must also cover the incident response policy and procedure for reporting unauthorized disclosures and data breaches. (See Section 10 ) For both the initial certification and the annual certification, the contractor must sign, either with ink or electronic signature, a confidentiality statement certifying their understanding of the security requirements.</w:t>
      </w:r>
    </w:p>
    <w:p w14:paraId="3D80E7C6" w14:textId="77777777" w:rsidR="00DB153E" w:rsidRDefault="00DB153E" w:rsidP="00DB153E">
      <w:pPr>
        <w:pStyle w:val="Title"/>
        <w:ind w:left="1440"/>
        <w:jc w:val="both"/>
        <w:rPr>
          <w:rFonts w:ascii="Arial" w:hAnsi="Arial" w:cs="Arial"/>
          <w:sz w:val="22"/>
          <w:szCs w:val="22"/>
        </w:rPr>
      </w:pPr>
    </w:p>
    <w:p w14:paraId="154877BD" w14:textId="77777777" w:rsidR="00DB153E" w:rsidRDefault="00DB153E" w:rsidP="00DB153E">
      <w:pPr>
        <w:pStyle w:val="Title"/>
        <w:ind w:left="1440"/>
        <w:jc w:val="both"/>
        <w:rPr>
          <w:rFonts w:ascii="Arial" w:hAnsi="Arial" w:cs="Arial"/>
          <w:b/>
          <w:sz w:val="22"/>
          <w:szCs w:val="22"/>
          <w:u w:val="none"/>
        </w:rPr>
      </w:pPr>
      <w:r>
        <w:rPr>
          <w:rFonts w:ascii="Arial" w:hAnsi="Arial" w:cs="Arial"/>
          <w:b/>
          <w:sz w:val="22"/>
          <w:szCs w:val="22"/>
          <w:u w:val="none"/>
        </w:rPr>
        <w:t xml:space="preserve">3. Inspection </w:t>
      </w:r>
    </w:p>
    <w:p w14:paraId="18265B37" w14:textId="77777777" w:rsidR="00DB153E" w:rsidRDefault="00DB153E" w:rsidP="00DB153E">
      <w:pPr>
        <w:pStyle w:val="Title"/>
        <w:ind w:left="1440"/>
        <w:jc w:val="both"/>
        <w:rPr>
          <w:rFonts w:ascii="Arial" w:hAnsi="Arial" w:cs="Arial"/>
          <w:sz w:val="22"/>
          <w:szCs w:val="22"/>
          <w:u w:val="none"/>
        </w:rPr>
      </w:pPr>
    </w:p>
    <w:p w14:paraId="12860062" w14:textId="77777777" w:rsidR="00DB153E" w:rsidRDefault="00DB153E" w:rsidP="00DB153E">
      <w:pPr>
        <w:pStyle w:val="Title"/>
        <w:ind w:left="1440"/>
        <w:jc w:val="both"/>
        <w:rPr>
          <w:rFonts w:ascii="Arial" w:hAnsi="Arial" w:cs="Arial"/>
          <w:sz w:val="22"/>
          <w:szCs w:val="22"/>
          <w:u w:val="none"/>
        </w:rPr>
      </w:pPr>
      <w:r>
        <w:rPr>
          <w:rFonts w:ascii="Arial" w:hAnsi="Arial" w:cs="Arial"/>
          <w:sz w:val="22"/>
          <w:szCs w:val="22"/>
          <w:u w:val="none"/>
        </w:rPr>
        <w:t>The IRS and the Agency, with 24 hour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On the basis of such inspection, corrective actions may be required in cases where the contractor is found to be noncompliant with contract safeguards.</w:t>
      </w:r>
    </w:p>
    <w:p w14:paraId="39C97A4E" w14:textId="77777777" w:rsidR="00DB153E" w:rsidRPr="00A56449" w:rsidRDefault="00DB153E" w:rsidP="00DB153E">
      <w:pPr>
        <w:pStyle w:val="Heading1"/>
        <w:numPr>
          <w:ilvl w:val="2"/>
          <w:numId w:val="26"/>
        </w:numPr>
        <w:rPr>
          <w:bCs w:val="0"/>
          <w:sz w:val="22"/>
          <w:szCs w:val="22"/>
        </w:rPr>
      </w:pPr>
      <w:r w:rsidRPr="00A56449">
        <w:rPr>
          <w:bCs w:val="0"/>
          <w:sz w:val="22"/>
          <w:szCs w:val="22"/>
        </w:rPr>
        <w:t>Other General Conditions</w:t>
      </w:r>
    </w:p>
    <w:p w14:paraId="0165DFDA" w14:textId="77777777" w:rsidR="00DB153E" w:rsidRDefault="00DB153E" w:rsidP="00DB153E">
      <w:pPr>
        <w:numPr>
          <w:ilvl w:val="2"/>
          <w:numId w:val="32"/>
        </w:numPr>
        <w:jc w:val="both"/>
        <w:rPr>
          <w:sz w:val="22"/>
          <w:szCs w:val="22"/>
        </w:rPr>
      </w:pPr>
      <w:r w:rsidRPr="00792D35">
        <w:rPr>
          <w:b/>
          <w:sz w:val="22"/>
          <w:szCs w:val="22"/>
        </w:rPr>
        <w:t>Current Version</w:t>
      </w:r>
      <w:r w:rsidRPr="00792D35">
        <w:rPr>
          <w:sz w:val="22"/>
          <w:szCs w:val="22"/>
        </w:rPr>
        <w:t xml:space="preserve"> – “Packaged” application and system software shall be the most current version generally available as of the date of the physical installation of the software</w:t>
      </w:r>
      <w:r>
        <w:rPr>
          <w:sz w:val="22"/>
          <w:szCs w:val="22"/>
        </w:rPr>
        <w:t>.</w:t>
      </w:r>
    </w:p>
    <w:p w14:paraId="3C4955AF" w14:textId="77777777" w:rsidR="00DB153E" w:rsidRDefault="00DB153E" w:rsidP="00DB153E">
      <w:pPr>
        <w:numPr>
          <w:ilvl w:val="2"/>
          <w:numId w:val="32"/>
        </w:numPr>
        <w:jc w:val="both"/>
        <w:rPr>
          <w:sz w:val="22"/>
          <w:szCs w:val="22"/>
        </w:rPr>
      </w:pPr>
      <w:r w:rsidRPr="00792D35">
        <w:rPr>
          <w:b/>
          <w:sz w:val="22"/>
          <w:szCs w:val="22"/>
        </w:rPr>
        <w:t>Current Manufacture</w:t>
      </w:r>
      <w:r w:rsidRPr="00792D35">
        <w:rPr>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r>
        <w:rPr>
          <w:sz w:val="22"/>
          <w:szCs w:val="22"/>
        </w:rPr>
        <w:t>.</w:t>
      </w:r>
    </w:p>
    <w:p w14:paraId="6468E9D9" w14:textId="77777777" w:rsidR="00DB153E" w:rsidRDefault="00DB153E" w:rsidP="00DB153E">
      <w:pPr>
        <w:numPr>
          <w:ilvl w:val="2"/>
          <w:numId w:val="32"/>
        </w:numPr>
        <w:jc w:val="both"/>
        <w:rPr>
          <w:sz w:val="22"/>
          <w:szCs w:val="22"/>
        </w:rPr>
      </w:pPr>
      <w:r w:rsidRPr="00792D35">
        <w:rPr>
          <w:b/>
          <w:sz w:val="22"/>
          <w:szCs w:val="22"/>
        </w:rPr>
        <w:t>Volumes and Quantities</w:t>
      </w:r>
      <w:r w:rsidRPr="00792D35">
        <w:rPr>
          <w:sz w:val="22"/>
          <w:szCs w:val="22"/>
        </w:rPr>
        <w:t xml:space="preserve"> – Activity volume estimates and other quantities have been reviewed for accuracy; however, they may be subject to change prior or subsequent to award of the contract.</w:t>
      </w:r>
    </w:p>
    <w:p w14:paraId="27E015E1" w14:textId="77777777" w:rsidR="00DB153E" w:rsidRPr="00792D35" w:rsidRDefault="00DB153E" w:rsidP="00DB153E">
      <w:pPr>
        <w:numPr>
          <w:ilvl w:val="2"/>
          <w:numId w:val="32"/>
        </w:numPr>
        <w:jc w:val="both"/>
        <w:rPr>
          <w:sz w:val="22"/>
          <w:szCs w:val="22"/>
        </w:rPr>
      </w:pPr>
      <w:r w:rsidRPr="00792D35">
        <w:rPr>
          <w:b/>
          <w:sz w:val="22"/>
          <w:szCs w:val="22"/>
        </w:rPr>
        <w:t>Prior Use</w:t>
      </w:r>
      <w:r w:rsidRPr="00792D35">
        <w:rPr>
          <w:sz w:val="22"/>
          <w:szCs w:val="22"/>
        </w:rPr>
        <w:t xml:space="preserve"> – The State of Delaware reserves the right to use equipment and material furnished under this proposal prior to final acceptance.  Such use shall not constitute acceptance of the work or any part thereof by the State of Delaware.</w:t>
      </w:r>
    </w:p>
    <w:p w14:paraId="5AB42FBB" w14:textId="77777777" w:rsidR="00DB153E" w:rsidRPr="00792D35" w:rsidRDefault="00DB153E" w:rsidP="00DB153E">
      <w:pPr>
        <w:numPr>
          <w:ilvl w:val="2"/>
          <w:numId w:val="32"/>
        </w:numPr>
        <w:jc w:val="both"/>
        <w:rPr>
          <w:sz w:val="22"/>
          <w:szCs w:val="22"/>
        </w:rPr>
      </w:pPr>
      <w:r w:rsidRPr="00792D35">
        <w:rPr>
          <w:b/>
          <w:sz w:val="22"/>
          <w:szCs w:val="22"/>
        </w:rPr>
        <w:t>Status Reporting</w:t>
      </w:r>
      <w:r w:rsidRPr="00792D35">
        <w:rPr>
          <w:sz w:val="22"/>
          <w:szCs w:val="22"/>
        </w:rPr>
        <w:t xml:space="preserve"> – The selected vendor will be required to lead and/or participate in status meetings and submit status reports covering such items as progress of work being performed, milestones attained, resources expended, problems encountered and corrective action taken, until final system acceptance</w:t>
      </w:r>
      <w:r>
        <w:rPr>
          <w:sz w:val="22"/>
          <w:szCs w:val="22"/>
        </w:rPr>
        <w:t>.</w:t>
      </w:r>
    </w:p>
    <w:p w14:paraId="4D97EE5A" w14:textId="77777777" w:rsidR="00DB153E" w:rsidRDefault="00DB153E" w:rsidP="00DB153E">
      <w:pPr>
        <w:numPr>
          <w:ilvl w:val="2"/>
          <w:numId w:val="32"/>
        </w:numPr>
        <w:jc w:val="both"/>
        <w:rPr>
          <w:sz w:val="22"/>
          <w:szCs w:val="22"/>
        </w:rPr>
      </w:pPr>
      <w:r w:rsidRPr="00792D35">
        <w:rPr>
          <w:b/>
          <w:sz w:val="22"/>
          <w:szCs w:val="22"/>
        </w:rPr>
        <w:t>Regulations</w:t>
      </w:r>
      <w:r w:rsidRPr="00792D35">
        <w:rPr>
          <w:sz w:val="22"/>
          <w:szCs w:val="22"/>
        </w:rPr>
        <w:t xml:space="preserve"> – All equipment, software and services must meet all applicable local, State and Federal regulations in effect on the date of the contract.</w:t>
      </w:r>
    </w:p>
    <w:p w14:paraId="589FCF3B" w14:textId="77777777" w:rsidR="00DB153E" w:rsidRPr="009B4187" w:rsidRDefault="00DB153E" w:rsidP="00DB153E">
      <w:pPr>
        <w:numPr>
          <w:ilvl w:val="2"/>
          <w:numId w:val="32"/>
        </w:numPr>
        <w:jc w:val="both"/>
        <w:rPr>
          <w:sz w:val="22"/>
          <w:szCs w:val="22"/>
        </w:rPr>
      </w:pPr>
      <w:r w:rsidRPr="009B4187">
        <w:rPr>
          <w:b/>
          <w:sz w:val="22"/>
          <w:szCs w:val="22"/>
        </w:rPr>
        <w:t xml:space="preserve">Assignment </w:t>
      </w:r>
      <w:r w:rsidRPr="009B4187">
        <w:rPr>
          <w:sz w:val="22"/>
          <w:szCs w:val="22"/>
        </w:rPr>
        <w:t>– Any resulting contract shall not be assigned except by express prior written consent from the Agency.</w:t>
      </w:r>
    </w:p>
    <w:p w14:paraId="05DDF0CA" w14:textId="77777777" w:rsidR="00DB153E" w:rsidRDefault="00DB153E" w:rsidP="00DB153E">
      <w:pPr>
        <w:numPr>
          <w:ilvl w:val="2"/>
          <w:numId w:val="32"/>
        </w:numPr>
        <w:jc w:val="both"/>
        <w:rPr>
          <w:sz w:val="22"/>
          <w:szCs w:val="22"/>
        </w:rPr>
      </w:pPr>
      <w:r w:rsidRPr="00792D35">
        <w:rPr>
          <w:b/>
          <w:sz w:val="22"/>
          <w:szCs w:val="22"/>
        </w:rPr>
        <w:t>Changes</w:t>
      </w:r>
      <w:r w:rsidRPr="00792D35">
        <w:rPr>
          <w:sz w:val="22"/>
          <w:szCs w:val="22"/>
        </w:rPr>
        <w:t xml:space="preserve"> – No alterations in any terms, conditions, delivery, price, quality, or specifications of items ordered will be effective without the written consent of the State of Delaware.</w:t>
      </w:r>
    </w:p>
    <w:p w14:paraId="2E6B2D81" w14:textId="77777777" w:rsidR="00DB153E" w:rsidRPr="00326288" w:rsidRDefault="00DB153E" w:rsidP="00DB153E">
      <w:pPr>
        <w:numPr>
          <w:ilvl w:val="2"/>
          <w:numId w:val="32"/>
        </w:numPr>
        <w:jc w:val="both"/>
        <w:rPr>
          <w:sz w:val="22"/>
          <w:szCs w:val="22"/>
        </w:rPr>
      </w:pPr>
      <w:r w:rsidRPr="00326288">
        <w:rPr>
          <w:b/>
          <w:sz w:val="22"/>
          <w:szCs w:val="22"/>
        </w:rPr>
        <w:t xml:space="preserve">Billing </w:t>
      </w:r>
      <w:r w:rsidRPr="009B4187">
        <w:rPr>
          <w:sz w:val="22"/>
          <w:szCs w:val="22"/>
        </w:rPr>
        <w:t>–</w:t>
      </w:r>
      <w:r>
        <w:rPr>
          <w:sz w:val="22"/>
          <w:szCs w:val="22"/>
        </w:rPr>
        <w:t xml:space="preserve"> </w:t>
      </w:r>
      <w:r w:rsidRPr="00326288">
        <w:rPr>
          <w:sz w:val="22"/>
          <w:szCs w:val="22"/>
        </w:rPr>
        <w:t>The successful vendor is required to "Bill as Shipped" to the respective ordering agency(s).  Ordering agencies shall provide contract number, ship to and bill to address, contact name and phone number.</w:t>
      </w:r>
    </w:p>
    <w:p w14:paraId="60BD8993" w14:textId="77777777" w:rsidR="00DB153E" w:rsidRPr="00BA62EA" w:rsidRDefault="00DB153E" w:rsidP="00DB153E">
      <w:pPr>
        <w:numPr>
          <w:ilvl w:val="2"/>
          <w:numId w:val="32"/>
        </w:numPr>
        <w:jc w:val="both"/>
        <w:rPr>
          <w:sz w:val="22"/>
          <w:szCs w:val="22"/>
        </w:rPr>
      </w:pPr>
      <w:r w:rsidRPr="00326288">
        <w:rPr>
          <w:b/>
          <w:sz w:val="22"/>
          <w:szCs w:val="22"/>
        </w:rPr>
        <w:t xml:space="preserve">Payment </w:t>
      </w:r>
      <w:r w:rsidRPr="009B4187">
        <w:rPr>
          <w:sz w:val="22"/>
          <w:szCs w:val="22"/>
        </w:rPr>
        <w:t>–</w:t>
      </w:r>
      <w:r w:rsidRPr="00326288">
        <w:rPr>
          <w:sz w:val="22"/>
          <w:szCs w:val="22"/>
        </w:rPr>
        <w:t xml:space="preserve"> The State reserves the right to pay by </w:t>
      </w:r>
      <w:r>
        <w:rPr>
          <w:sz w:val="22"/>
          <w:szCs w:val="22"/>
        </w:rPr>
        <w:t>Automated Clearing House (</w:t>
      </w:r>
      <w:r w:rsidRPr="00326288">
        <w:rPr>
          <w:sz w:val="22"/>
          <w:szCs w:val="22"/>
        </w:rPr>
        <w:t>ACH</w:t>
      </w:r>
      <w:r>
        <w:rPr>
          <w:sz w:val="22"/>
          <w:szCs w:val="22"/>
        </w:rPr>
        <w:t>), Purchase Card (P-Card),</w:t>
      </w:r>
      <w:r w:rsidRPr="00326288">
        <w:rPr>
          <w:sz w:val="22"/>
          <w:szCs w:val="22"/>
        </w:rPr>
        <w:t xml:space="preserve"> or check.</w:t>
      </w:r>
      <w:r>
        <w:rPr>
          <w:sz w:val="22"/>
          <w:szCs w:val="22"/>
        </w:rPr>
        <w:t xml:space="preserve">  </w:t>
      </w:r>
      <w:r w:rsidRPr="00326288">
        <w:rPr>
          <w:spacing w:val="-3"/>
          <w:sz w:val="22"/>
          <w:szCs w:val="22"/>
        </w:rPr>
        <w:t>The agencies will authorize and process for payment of each invoice within thirty (30) days after the date of receipt of a correct invoice.</w:t>
      </w:r>
      <w:r>
        <w:rPr>
          <w:spacing w:val="-3"/>
          <w:sz w:val="22"/>
          <w:szCs w:val="22"/>
        </w:rPr>
        <w:t xml:space="preserve">  </w:t>
      </w:r>
      <w:r w:rsidRPr="00657EAA">
        <w:rPr>
          <w:spacing w:val="-3"/>
          <w:sz w:val="22"/>
        </w:rPr>
        <w:t>Vendors are invited to offer in their proposal value added discounts (i.e. speed to pay discounts for specific payment terms).  Cash or separate discounts should be</w:t>
      </w:r>
      <w:r>
        <w:rPr>
          <w:spacing w:val="-3"/>
          <w:sz w:val="22"/>
        </w:rPr>
        <w:t xml:space="preserve"> computed and incorporated as invoiced.</w:t>
      </w:r>
    </w:p>
    <w:p w14:paraId="6253B2D4" w14:textId="77777777" w:rsidR="00DB153E" w:rsidRPr="00D90078" w:rsidRDefault="00DB153E" w:rsidP="00DB153E">
      <w:pPr>
        <w:numPr>
          <w:ilvl w:val="2"/>
          <w:numId w:val="32"/>
        </w:numPr>
        <w:jc w:val="both"/>
        <w:rPr>
          <w:sz w:val="22"/>
          <w:szCs w:val="22"/>
        </w:rPr>
      </w:pPr>
      <w:bookmarkStart w:id="10" w:name="_Hlk523677797"/>
      <w:r>
        <w:rPr>
          <w:b/>
          <w:sz w:val="22"/>
          <w:szCs w:val="22"/>
        </w:rPr>
        <w:t>W-9</w:t>
      </w:r>
      <w:r>
        <w:rPr>
          <w:sz w:val="22"/>
          <w:szCs w:val="22"/>
        </w:rPr>
        <w:t xml:space="preserve"> - </w:t>
      </w:r>
      <w:r w:rsidRPr="00A80ECA">
        <w:rPr>
          <w:spacing w:val="-3"/>
          <w:sz w:val="22"/>
        </w:rPr>
        <w:t xml:space="preserve">The State of Delaware requires completion of </w:t>
      </w:r>
      <w:r>
        <w:rPr>
          <w:spacing w:val="-3"/>
          <w:sz w:val="22"/>
        </w:rPr>
        <w:t xml:space="preserve">the </w:t>
      </w:r>
      <w:hyperlink r:id="rId26" w:history="1">
        <w:r w:rsidRPr="00A80ECA">
          <w:rPr>
            <w:rStyle w:val="Hyperlink"/>
            <w:spacing w:val="-3"/>
            <w:sz w:val="22"/>
          </w:rPr>
          <w:t>Delaware Substitute Form W-9</w:t>
        </w:r>
      </w:hyperlink>
      <w:r>
        <w:rPr>
          <w:spacing w:val="-3"/>
          <w:sz w:val="22"/>
        </w:rPr>
        <w:t xml:space="preserve"> through the Supplier Public Portal at </w:t>
      </w:r>
      <w:r w:rsidRPr="00F37473">
        <w:t xml:space="preserve"> </w:t>
      </w:r>
      <w:hyperlink r:id="rId27" w:history="1">
        <w:r w:rsidRPr="009E0B77">
          <w:rPr>
            <w:rStyle w:val="Hyperlink"/>
            <w:spacing w:val="-3"/>
            <w:sz w:val="22"/>
          </w:rPr>
          <w:t>https://esupplier.erp.delaware.gov</w:t>
        </w:r>
      </w:hyperlink>
      <w:r>
        <w:rPr>
          <w:spacing w:val="-3"/>
          <w:sz w:val="22"/>
        </w:rPr>
        <w:t xml:space="preserve"> </w:t>
      </w:r>
      <w:r w:rsidRPr="00A80ECA">
        <w:rPr>
          <w:spacing w:val="-3"/>
          <w:sz w:val="22"/>
        </w:rPr>
        <w:t xml:space="preserve">to make payments to vendors. </w:t>
      </w:r>
      <w:r>
        <w:rPr>
          <w:spacing w:val="-3"/>
          <w:sz w:val="22"/>
        </w:rPr>
        <w:t xml:space="preserve"> </w:t>
      </w:r>
      <w:r w:rsidRPr="00A80ECA">
        <w:rPr>
          <w:spacing w:val="-3"/>
          <w:sz w:val="22"/>
        </w:rPr>
        <w:t xml:space="preserve">Successful completion of this form enables the creation of a State of Delaware vendor record. </w:t>
      </w:r>
    </w:p>
    <w:bookmarkEnd w:id="10"/>
    <w:p w14:paraId="40005478" w14:textId="6FC7E330" w:rsidR="00DB153E" w:rsidRPr="00326288" w:rsidRDefault="00DB153E" w:rsidP="00DB153E">
      <w:pPr>
        <w:numPr>
          <w:ilvl w:val="2"/>
          <w:numId w:val="32"/>
        </w:numPr>
        <w:jc w:val="both"/>
        <w:rPr>
          <w:sz w:val="22"/>
          <w:szCs w:val="22"/>
        </w:rPr>
      </w:pPr>
      <w:r w:rsidRPr="00326288">
        <w:rPr>
          <w:b/>
          <w:sz w:val="22"/>
          <w:szCs w:val="22"/>
        </w:rPr>
        <w:t xml:space="preserve">Purchase Orders </w:t>
      </w:r>
      <w:r w:rsidRPr="00326288">
        <w:rPr>
          <w:sz w:val="22"/>
          <w:szCs w:val="22"/>
        </w:rPr>
        <w:t>–</w:t>
      </w:r>
      <w:r>
        <w:rPr>
          <w:sz w:val="22"/>
          <w:szCs w:val="22"/>
        </w:rPr>
        <w:t xml:space="preserve"> </w:t>
      </w:r>
      <w:r w:rsidRPr="00326288">
        <w:rPr>
          <w:sz w:val="22"/>
          <w:szCs w:val="22"/>
        </w:rPr>
        <w:t xml:space="preserve">Agencies that are part of the First State Financial (FSF) system are required to identify the contract number </w:t>
      </w:r>
      <w:r w:rsidR="001923FC">
        <w:rPr>
          <w:sz w:val="22"/>
          <w:szCs w:val="22"/>
        </w:rPr>
        <w:t>DOS2025-DE_Ombudsperson</w:t>
      </w:r>
      <w:r w:rsidRPr="00326288">
        <w:rPr>
          <w:sz w:val="22"/>
          <w:szCs w:val="22"/>
        </w:rPr>
        <w:t xml:space="preserve"> on all Purchase Orders (P.O.) and shall complete the same when entering P.O. information in the state’s financial reporting system.</w:t>
      </w:r>
    </w:p>
    <w:p w14:paraId="67B5572F" w14:textId="77777777" w:rsidR="00DB153E" w:rsidRPr="00563A28" w:rsidRDefault="00DB153E" w:rsidP="00DB153E">
      <w:pPr>
        <w:pStyle w:val="ListParagraph"/>
        <w:numPr>
          <w:ilvl w:val="2"/>
          <w:numId w:val="32"/>
        </w:numPr>
        <w:rPr>
          <w:rFonts w:ascii="Arial" w:hAnsi="Arial" w:cs="Arial"/>
          <w:sz w:val="22"/>
          <w:szCs w:val="22"/>
        </w:rPr>
      </w:pPr>
      <w:r w:rsidRPr="00563A28">
        <w:rPr>
          <w:rFonts w:ascii="Arial" w:hAnsi="Arial" w:cs="Arial"/>
          <w:b/>
          <w:bCs/>
          <w:sz w:val="22"/>
          <w:szCs w:val="22"/>
        </w:rPr>
        <w:t>Purchase Card</w:t>
      </w:r>
      <w:r w:rsidRPr="00563A28">
        <w:rPr>
          <w:rFonts w:ascii="Arial" w:hAnsi="Arial" w:cs="Arial"/>
          <w:sz w:val="22"/>
          <w:szCs w:val="22"/>
        </w:rPr>
        <w:t xml:space="preserve"> – The State of Delaware intends to maximize the use of the P-Card for payment for goods and services provided under contract.  Vendors shall not charge additional fees for acceptance of this payment method and shall incorporate any costs into their proposals.  Additionally, there shall be no minimum or maximum limits on any P-Card transaction under the contract.  </w:t>
      </w:r>
    </w:p>
    <w:p w14:paraId="32DE8CE1" w14:textId="77777777" w:rsidR="00DB153E" w:rsidRPr="00563A28" w:rsidRDefault="00DB153E" w:rsidP="00DB153E">
      <w:pPr>
        <w:pStyle w:val="ListParagraph"/>
        <w:numPr>
          <w:ilvl w:val="2"/>
          <w:numId w:val="32"/>
        </w:numPr>
        <w:rPr>
          <w:rFonts w:ascii="Arial" w:hAnsi="Arial" w:cs="Arial"/>
          <w:sz w:val="22"/>
          <w:szCs w:val="22"/>
        </w:rPr>
      </w:pPr>
      <w:r w:rsidRPr="00563A28">
        <w:rPr>
          <w:rFonts w:ascii="Arial" w:hAnsi="Arial" w:cs="Arial"/>
          <w:b/>
          <w:bCs/>
          <w:sz w:val="22"/>
          <w:szCs w:val="22"/>
        </w:rPr>
        <w:t>Additional Terms and Conditions</w:t>
      </w:r>
      <w:r w:rsidRPr="00563A28">
        <w:rPr>
          <w:rFonts w:ascii="Arial" w:hAnsi="Arial" w:cs="Arial"/>
          <w:sz w:val="22"/>
          <w:szCs w:val="22"/>
        </w:rPr>
        <w:t xml:space="preserve"> – The State of Delaware reserves the right to add terms and conditions during the contract negotiations.</w:t>
      </w:r>
    </w:p>
    <w:p w14:paraId="1ECF4F4F" w14:textId="77777777" w:rsidR="00DB153E" w:rsidRPr="00563A28" w:rsidRDefault="00DB153E" w:rsidP="00DB153E">
      <w:pPr>
        <w:ind w:left="720"/>
        <w:jc w:val="both"/>
        <w:rPr>
          <w:b/>
          <w:sz w:val="22"/>
          <w:szCs w:val="22"/>
        </w:rPr>
      </w:pPr>
    </w:p>
    <w:p w14:paraId="12224CB0" w14:textId="77777777" w:rsidR="00DB153E" w:rsidRPr="00A32506" w:rsidRDefault="00DB153E" w:rsidP="00DB153E">
      <w:pPr>
        <w:pStyle w:val="Heading1"/>
        <w:numPr>
          <w:ilvl w:val="0"/>
          <w:numId w:val="26"/>
        </w:numPr>
        <w:rPr>
          <w:sz w:val="22"/>
        </w:rPr>
      </w:pPr>
      <w:bookmarkStart w:id="11" w:name="_Toc487180807"/>
      <w:r w:rsidRPr="00A32506">
        <w:rPr>
          <w:sz w:val="22"/>
        </w:rPr>
        <w:t>RFP Miscellaneous Information</w:t>
      </w:r>
      <w:bookmarkEnd w:id="11"/>
    </w:p>
    <w:p w14:paraId="48E4BE40" w14:textId="77777777" w:rsidR="00DB153E" w:rsidRPr="00792D35" w:rsidRDefault="00DB153E" w:rsidP="00DB153E">
      <w:pPr>
        <w:ind w:left="720"/>
        <w:jc w:val="both"/>
        <w:rPr>
          <w:sz w:val="22"/>
          <w:szCs w:val="22"/>
        </w:rPr>
      </w:pPr>
    </w:p>
    <w:p w14:paraId="0A636D94" w14:textId="77777777" w:rsidR="00DB153E" w:rsidRPr="00A202F4" w:rsidRDefault="00DB153E" w:rsidP="00DB153E">
      <w:pPr>
        <w:numPr>
          <w:ilvl w:val="1"/>
          <w:numId w:val="31"/>
        </w:numPr>
        <w:jc w:val="both"/>
        <w:rPr>
          <w:sz w:val="22"/>
          <w:szCs w:val="22"/>
        </w:rPr>
      </w:pPr>
      <w:r w:rsidRPr="00A202F4">
        <w:rPr>
          <w:b/>
          <w:sz w:val="22"/>
          <w:szCs w:val="22"/>
        </w:rPr>
        <w:t>No Press Releases or Public Disclosure</w:t>
      </w:r>
    </w:p>
    <w:p w14:paraId="236F6F74" w14:textId="77777777" w:rsidR="00DB153E" w:rsidRPr="00A202F4" w:rsidRDefault="00DB153E" w:rsidP="00DB153E">
      <w:pPr>
        <w:pStyle w:val="ListParagraph"/>
        <w:ind w:left="1080"/>
        <w:jc w:val="both"/>
        <w:rPr>
          <w:rFonts w:ascii="Arial" w:hAnsi="Arial" w:cs="Arial"/>
          <w:sz w:val="22"/>
          <w:szCs w:val="22"/>
        </w:rPr>
      </w:pPr>
      <w:r w:rsidRPr="00A202F4">
        <w:rPr>
          <w:rFonts w:ascii="Arial" w:hAnsi="Arial" w:cs="Arial"/>
          <w:sz w:val="22"/>
          <w:szCs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051380D2" w14:textId="77777777" w:rsidR="00DB153E" w:rsidRPr="00A202F4" w:rsidRDefault="00DB153E" w:rsidP="00DB153E">
      <w:pPr>
        <w:ind w:left="1080" w:firstLine="60"/>
        <w:jc w:val="both"/>
        <w:rPr>
          <w:sz w:val="22"/>
          <w:szCs w:val="22"/>
        </w:rPr>
      </w:pPr>
    </w:p>
    <w:p w14:paraId="5841BD4C" w14:textId="77777777" w:rsidR="00DB153E" w:rsidRPr="00A202F4" w:rsidRDefault="00DB153E" w:rsidP="00DB153E">
      <w:pPr>
        <w:pStyle w:val="ListParagraph"/>
        <w:ind w:left="1080"/>
        <w:jc w:val="both"/>
        <w:rPr>
          <w:rFonts w:ascii="Arial" w:hAnsi="Arial" w:cs="Arial"/>
          <w:sz w:val="22"/>
          <w:szCs w:val="22"/>
        </w:rPr>
      </w:pPr>
      <w:r w:rsidRPr="00A202F4">
        <w:rPr>
          <w:rFonts w:ascii="Arial" w:hAnsi="Arial" w:cs="Arial"/>
          <w:sz w:val="22"/>
          <w:szCs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6D07F19C" w14:textId="77777777" w:rsidR="00DB153E" w:rsidRPr="00A202F4" w:rsidRDefault="00DB153E" w:rsidP="00DB153E">
      <w:pPr>
        <w:ind w:left="1080"/>
        <w:jc w:val="both"/>
        <w:rPr>
          <w:sz w:val="22"/>
          <w:szCs w:val="22"/>
        </w:rPr>
      </w:pPr>
    </w:p>
    <w:p w14:paraId="64CCE82D" w14:textId="77777777" w:rsidR="00DB153E" w:rsidRPr="00A202F4" w:rsidRDefault="00DB153E" w:rsidP="00DB153E">
      <w:pPr>
        <w:numPr>
          <w:ilvl w:val="1"/>
          <w:numId w:val="31"/>
        </w:numPr>
        <w:jc w:val="both"/>
        <w:rPr>
          <w:sz w:val="22"/>
          <w:szCs w:val="22"/>
        </w:rPr>
      </w:pPr>
      <w:r w:rsidRPr="00A202F4">
        <w:rPr>
          <w:b/>
          <w:sz w:val="22"/>
          <w:szCs w:val="22"/>
        </w:rPr>
        <w:t>Definitions of Requirements</w:t>
      </w:r>
    </w:p>
    <w:p w14:paraId="23F405F4" w14:textId="77777777" w:rsidR="00DB153E" w:rsidRPr="00A202F4" w:rsidRDefault="00DB153E" w:rsidP="00DB153E">
      <w:pPr>
        <w:pStyle w:val="ListParagraph"/>
        <w:ind w:left="1080"/>
        <w:jc w:val="both"/>
        <w:rPr>
          <w:rFonts w:ascii="Arial" w:hAnsi="Arial" w:cs="Arial"/>
          <w:sz w:val="22"/>
          <w:szCs w:val="22"/>
        </w:rPr>
      </w:pPr>
      <w:r w:rsidRPr="00A202F4">
        <w:rPr>
          <w:rFonts w:ascii="Arial" w:hAnsi="Arial" w:cs="Arial"/>
          <w:sz w:val="22"/>
          <w:szCs w:val="22"/>
        </w:rPr>
        <w:t xml:space="preserve">To prevent any confusion about identifying requirements in this RFP, the following definition is offered:  The words </w:t>
      </w:r>
      <w:r w:rsidRPr="00A202F4">
        <w:rPr>
          <w:rFonts w:ascii="Arial" w:hAnsi="Arial" w:cs="Arial"/>
          <w:i/>
          <w:sz w:val="22"/>
          <w:szCs w:val="22"/>
        </w:rPr>
        <w:t>shall</w:t>
      </w:r>
      <w:r w:rsidRPr="00A202F4">
        <w:rPr>
          <w:rFonts w:ascii="Arial" w:hAnsi="Arial" w:cs="Arial"/>
          <w:sz w:val="22"/>
          <w:szCs w:val="22"/>
        </w:rPr>
        <w:t xml:space="preserve">, will and/or </w:t>
      </w:r>
      <w:r w:rsidRPr="00A202F4">
        <w:rPr>
          <w:rFonts w:ascii="Arial" w:hAnsi="Arial" w:cs="Arial"/>
          <w:i/>
          <w:sz w:val="22"/>
          <w:szCs w:val="22"/>
        </w:rPr>
        <w:t>must</w:t>
      </w:r>
      <w:r w:rsidRPr="00A202F4">
        <w:rPr>
          <w:rFonts w:ascii="Arial" w:hAnsi="Arial" w:cs="Arial"/>
          <w:sz w:val="22"/>
          <w:szCs w:val="22"/>
        </w:rPr>
        <w:t xml:space="preserve"> are used to designate a mandatory requirement.  Vendors must respond to all mandatory requirements presented in the RFP.  Failure to respond to a mandatory requirement may cause the disqualification of your proposal.</w:t>
      </w:r>
    </w:p>
    <w:p w14:paraId="639521ED" w14:textId="77777777" w:rsidR="00DB153E" w:rsidRPr="00A202F4" w:rsidRDefault="00DB153E" w:rsidP="00DB153E">
      <w:pPr>
        <w:ind w:left="1080"/>
        <w:jc w:val="both"/>
        <w:rPr>
          <w:sz w:val="22"/>
          <w:szCs w:val="22"/>
        </w:rPr>
      </w:pPr>
    </w:p>
    <w:p w14:paraId="6B437B74" w14:textId="77777777" w:rsidR="00DB153E" w:rsidRPr="00A202F4" w:rsidRDefault="00DB153E" w:rsidP="00DB153E">
      <w:pPr>
        <w:numPr>
          <w:ilvl w:val="1"/>
          <w:numId w:val="31"/>
        </w:numPr>
        <w:jc w:val="both"/>
        <w:rPr>
          <w:sz w:val="22"/>
          <w:szCs w:val="22"/>
        </w:rPr>
      </w:pPr>
      <w:r w:rsidRPr="00A202F4">
        <w:rPr>
          <w:b/>
          <w:sz w:val="22"/>
          <w:szCs w:val="22"/>
        </w:rPr>
        <w:t>Production Environment Requirements</w:t>
      </w:r>
    </w:p>
    <w:p w14:paraId="16E402BC" w14:textId="77777777" w:rsidR="00DB153E" w:rsidRPr="00A202F4" w:rsidRDefault="00DB153E" w:rsidP="00DB153E">
      <w:pPr>
        <w:pStyle w:val="ListParagraph"/>
        <w:ind w:left="1080"/>
        <w:jc w:val="both"/>
        <w:rPr>
          <w:rFonts w:ascii="Arial" w:hAnsi="Arial" w:cs="Arial"/>
          <w:sz w:val="22"/>
          <w:szCs w:val="22"/>
        </w:rPr>
      </w:pPr>
      <w:r w:rsidRPr="00A202F4">
        <w:rPr>
          <w:rFonts w:ascii="Arial" w:hAnsi="Arial" w:cs="Arial"/>
          <w:sz w:val="22"/>
          <w:szCs w:val="22"/>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4449A7DC" w14:textId="77777777" w:rsidR="00DB153E" w:rsidRDefault="00DB153E" w:rsidP="00DB153E">
      <w:pPr>
        <w:ind w:left="720"/>
        <w:jc w:val="both"/>
        <w:rPr>
          <w:sz w:val="22"/>
          <w:szCs w:val="22"/>
        </w:rPr>
      </w:pPr>
    </w:p>
    <w:p w14:paraId="58B97A49" w14:textId="77777777" w:rsidR="00DB153E" w:rsidRPr="00A32506" w:rsidRDefault="00DB153E" w:rsidP="00DB153E">
      <w:pPr>
        <w:pStyle w:val="Heading1"/>
        <w:numPr>
          <w:ilvl w:val="0"/>
          <w:numId w:val="26"/>
        </w:numPr>
        <w:rPr>
          <w:sz w:val="22"/>
        </w:rPr>
      </w:pPr>
      <w:bookmarkStart w:id="12" w:name="_Toc487180808"/>
      <w:r w:rsidRPr="00A32506">
        <w:rPr>
          <w:sz w:val="22"/>
        </w:rPr>
        <w:t>Attachments</w:t>
      </w:r>
      <w:bookmarkEnd w:id="12"/>
    </w:p>
    <w:p w14:paraId="5E953AC7" w14:textId="77777777" w:rsidR="00DB153E" w:rsidRDefault="00DB153E" w:rsidP="00DB153E">
      <w:pPr>
        <w:ind w:left="720"/>
        <w:jc w:val="both"/>
        <w:rPr>
          <w:b/>
          <w:sz w:val="22"/>
          <w:szCs w:val="22"/>
        </w:rPr>
      </w:pPr>
    </w:p>
    <w:p w14:paraId="1DFCD297" w14:textId="77777777" w:rsidR="00DB153E" w:rsidRDefault="00DB153E" w:rsidP="00DB153E">
      <w:pPr>
        <w:ind w:left="720"/>
        <w:jc w:val="both"/>
        <w:rPr>
          <w:sz w:val="22"/>
          <w:szCs w:val="22"/>
        </w:rPr>
      </w:pPr>
      <w:r w:rsidRPr="007A32A9">
        <w:rPr>
          <w:sz w:val="22"/>
          <w:szCs w:val="22"/>
        </w:rPr>
        <w:t>The following attachments and appendixes shall be considered part of the solicitation</w:t>
      </w:r>
      <w:r>
        <w:rPr>
          <w:sz w:val="22"/>
          <w:szCs w:val="22"/>
        </w:rPr>
        <w:t>:</w:t>
      </w:r>
    </w:p>
    <w:p w14:paraId="0727ACB9" w14:textId="77777777" w:rsidR="00DB153E" w:rsidRPr="007A32A9" w:rsidRDefault="00DB153E" w:rsidP="00DB153E">
      <w:pPr>
        <w:ind w:left="720"/>
        <w:jc w:val="both"/>
        <w:rPr>
          <w:sz w:val="22"/>
          <w:szCs w:val="22"/>
        </w:rPr>
      </w:pPr>
    </w:p>
    <w:p w14:paraId="1819DBB9" w14:textId="77777777" w:rsidR="00DB153E" w:rsidRPr="007A32A9" w:rsidRDefault="00DB153E" w:rsidP="00DB153E">
      <w:pPr>
        <w:numPr>
          <w:ilvl w:val="0"/>
          <w:numId w:val="3"/>
        </w:numPr>
        <w:jc w:val="both"/>
        <w:rPr>
          <w:sz w:val="22"/>
          <w:szCs w:val="22"/>
        </w:rPr>
      </w:pPr>
      <w:r w:rsidRPr="007A32A9">
        <w:rPr>
          <w:sz w:val="22"/>
          <w:szCs w:val="22"/>
        </w:rPr>
        <w:t>Attachment 1 – No Proposal Reply Form</w:t>
      </w:r>
    </w:p>
    <w:p w14:paraId="330F099F" w14:textId="77777777" w:rsidR="00DB153E" w:rsidRPr="007A32A9" w:rsidRDefault="00DB153E" w:rsidP="00DB153E">
      <w:pPr>
        <w:numPr>
          <w:ilvl w:val="0"/>
          <w:numId w:val="3"/>
        </w:numPr>
        <w:jc w:val="both"/>
        <w:rPr>
          <w:sz w:val="22"/>
          <w:szCs w:val="22"/>
        </w:rPr>
      </w:pPr>
      <w:r w:rsidRPr="007A32A9">
        <w:rPr>
          <w:sz w:val="22"/>
          <w:szCs w:val="22"/>
        </w:rPr>
        <w:t>Attachment 2 – Non-Collusion Statement</w:t>
      </w:r>
    </w:p>
    <w:p w14:paraId="62F0E231" w14:textId="77777777" w:rsidR="00DB153E" w:rsidRPr="007A32A9" w:rsidRDefault="00DB153E" w:rsidP="00DB153E">
      <w:pPr>
        <w:numPr>
          <w:ilvl w:val="0"/>
          <w:numId w:val="3"/>
        </w:numPr>
        <w:jc w:val="both"/>
        <w:rPr>
          <w:sz w:val="22"/>
          <w:szCs w:val="22"/>
        </w:rPr>
      </w:pPr>
      <w:r w:rsidRPr="007A32A9">
        <w:rPr>
          <w:sz w:val="22"/>
          <w:szCs w:val="22"/>
        </w:rPr>
        <w:t>Attachment 3 – Exceptions</w:t>
      </w:r>
    </w:p>
    <w:p w14:paraId="4E224BF0" w14:textId="77777777" w:rsidR="00DB153E" w:rsidRPr="007A32A9" w:rsidRDefault="00DB153E" w:rsidP="00DB153E">
      <w:pPr>
        <w:numPr>
          <w:ilvl w:val="0"/>
          <w:numId w:val="3"/>
        </w:numPr>
        <w:jc w:val="both"/>
        <w:rPr>
          <w:sz w:val="22"/>
          <w:szCs w:val="22"/>
        </w:rPr>
      </w:pPr>
      <w:r w:rsidRPr="007A32A9">
        <w:rPr>
          <w:sz w:val="22"/>
          <w:szCs w:val="22"/>
        </w:rPr>
        <w:t xml:space="preserve">Attachment 4 – Confidentiality and Proprietary Information </w:t>
      </w:r>
    </w:p>
    <w:p w14:paraId="14C823BC" w14:textId="77777777" w:rsidR="00DB153E" w:rsidRPr="007A32A9" w:rsidRDefault="00DB153E" w:rsidP="00DB153E">
      <w:pPr>
        <w:numPr>
          <w:ilvl w:val="0"/>
          <w:numId w:val="3"/>
        </w:numPr>
        <w:jc w:val="both"/>
        <w:rPr>
          <w:sz w:val="22"/>
          <w:szCs w:val="22"/>
        </w:rPr>
      </w:pPr>
      <w:r w:rsidRPr="007A32A9">
        <w:rPr>
          <w:sz w:val="22"/>
          <w:szCs w:val="22"/>
        </w:rPr>
        <w:t>Attachment 5 – Business References</w:t>
      </w:r>
    </w:p>
    <w:p w14:paraId="5D0FAC33" w14:textId="77777777" w:rsidR="00DB153E" w:rsidRPr="007A32A9" w:rsidRDefault="00DB153E" w:rsidP="00DB153E">
      <w:pPr>
        <w:numPr>
          <w:ilvl w:val="0"/>
          <w:numId w:val="3"/>
        </w:numPr>
        <w:jc w:val="both"/>
        <w:rPr>
          <w:sz w:val="22"/>
          <w:szCs w:val="22"/>
        </w:rPr>
      </w:pPr>
      <w:r w:rsidRPr="007A32A9">
        <w:rPr>
          <w:sz w:val="22"/>
          <w:szCs w:val="22"/>
        </w:rPr>
        <w:t>Attachment 6 – Subcontractor Information Form</w:t>
      </w:r>
    </w:p>
    <w:p w14:paraId="3D4E169D" w14:textId="77777777" w:rsidR="00DB153E" w:rsidRPr="007A32A9" w:rsidRDefault="00DB153E" w:rsidP="00DB153E">
      <w:pPr>
        <w:numPr>
          <w:ilvl w:val="0"/>
          <w:numId w:val="3"/>
        </w:numPr>
        <w:jc w:val="both"/>
        <w:rPr>
          <w:sz w:val="22"/>
          <w:szCs w:val="22"/>
        </w:rPr>
      </w:pPr>
      <w:r w:rsidRPr="007A32A9">
        <w:rPr>
          <w:sz w:val="22"/>
          <w:szCs w:val="22"/>
        </w:rPr>
        <w:t>Attachment 7 – Monthly Usage Report</w:t>
      </w:r>
    </w:p>
    <w:p w14:paraId="77C66910" w14:textId="77777777" w:rsidR="00DB153E" w:rsidRDefault="00DB153E" w:rsidP="00DB153E">
      <w:pPr>
        <w:numPr>
          <w:ilvl w:val="0"/>
          <w:numId w:val="3"/>
        </w:numPr>
        <w:jc w:val="both"/>
        <w:rPr>
          <w:sz w:val="22"/>
          <w:szCs w:val="22"/>
        </w:rPr>
      </w:pPr>
      <w:r w:rsidRPr="007A32A9">
        <w:rPr>
          <w:sz w:val="22"/>
          <w:szCs w:val="22"/>
        </w:rPr>
        <w:t>Attachment 8 – Subcontracting (2</w:t>
      </w:r>
      <w:r w:rsidRPr="007A32A9">
        <w:rPr>
          <w:sz w:val="22"/>
          <w:szCs w:val="22"/>
          <w:vertAlign w:val="superscript"/>
        </w:rPr>
        <w:t>nd</w:t>
      </w:r>
      <w:r w:rsidRPr="007A32A9">
        <w:rPr>
          <w:sz w:val="22"/>
          <w:szCs w:val="22"/>
        </w:rPr>
        <w:t xml:space="preserve"> Tier Spend) Report</w:t>
      </w:r>
    </w:p>
    <w:p w14:paraId="11B97776" w14:textId="77777777" w:rsidR="00DB153E" w:rsidRDefault="00DB153E" w:rsidP="00DB153E">
      <w:pPr>
        <w:numPr>
          <w:ilvl w:val="0"/>
          <w:numId w:val="3"/>
        </w:numPr>
        <w:jc w:val="both"/>
        <w:rPr>
          <w:sz w:val="22"/>
          <w:szCs w:val="22"/>
        </w:rPr>
      </w:pPr>
      <w:r w:rsidRPr="007A32A9">
        <w:rPr>
          <w:sz w:val="22"/>
          <w:szCs w:val="22"/>
        </w:rPr>
        <w:t xml:space="preserve">Attachment </w:t>
      </w:r>
      <w:r>
        <w:rPr>
          <w:sz w:val="22"/>
          <w:szCs w:val="22"/>
        </w:rPr>
        <w:t>9</w:t>
      </w:r>
      <w:r w:rsidRPr="007A32A9">
        <w:rPr>
          <w:sz w:val="22"/>
          <w:szCs w:val="22"/>
        </w:rPr>
        <w:t xml:space="preserve"> – Office of Supplier Diversity Application</w:t>
      </w:r>
    </w:p>
    <w:p w14:paraId="1328AC08" w14:textId="77777777" w:rsidR="00DB153E" w:rsidRDefault="00DB153E" w:rsidP="00DB153E">
      <w:pPr>
        <w:numPr>
          <w:ilvl w:val="0"/>
          <w:numId w:val="3"/>
        </w:numPr>
        <w:jc w:val="both"/>
        <w:rPr>
          <w:sz w:val="22"/>
          <w:szCs w:val="22"/>
        </w:rPr>
      </w:pPr>
      <w:r w:rsidRPr="007A32A9">
        <w:rPr>
          <w:sz w:val="22"/>
          <w:szCs w:val="22"/>
        </w:rPr>
        <w:t>Appendix A – Minimum Response Requiremen</w:t>
      </w:r>
      <w:r>
        <w:rPr>
          <w:sz w:val="22"/>
          <w:szCs w:val="22"/>
        </w:rPr>
        <w:t>ts</w:t>
      </w:r>
    </w:p>
    <w:p w14:paraId="1A5C714C" w14:textId="77777777" w:rsidR="00DB153E" w:rsidRDefault="00DB153E" w:rsidP="00DB153E">
      <w:pPr>
        <w:numPr>
          <w:ilvl w:val="0"/>
          <w:numId w:val="3"/>
        </w:numPr>
        <w:jc w:val="both"/>
        <w:rPr>
          <w:sz w:val="22"/>
          <w:szCs w:val="22"/>
        </w:rPr>
      </w:pPr>
      <w:r>
        <w:rPr>
          <w:sz w:val="22"/>
          <w:szCs w:val="22"/>
        </w:rPr>
        <w:t>Appendix B – Scope of Work / Technical Requirements</w:t>
      </w:r>
    </w:p>
    <w:p w14:paraId="67732189" w14:textId="77777777" w:rsidR="00DB153E" w:rsidRDefault="00DB153E" w:rsidP="00DB153E">
      <w:pPr>
        <w:tabs>
          <w:tab w:val="left" w:pos="-720"/>
        </w:tabs>
        <w:suppressAutoHyphens/>
        <w:ind w:left="360"/>
        <w:jc w:val="both"/>
        <w:rPr>
          <w:spacing w:val="-3"/>
          <w:sz w:val="22"/>
        </w:rPr>
      </w:pPr>
    </w:p>
    <w:p w14:paraId="46DA7610" w14:textId="77777777" w:rsidR="00DB153E" w:rsidRDefault="00DB153E" w:rsidP="00DB153E">
      <w:pPr>
        <w:tabs>
          <w:tab w:val="left" w:pos="-720"/>
        </w:tabs>
        <w:suppressAutoHyphens/>
        <w:ind w:left="360"/>
        <w:jc w:val="both"/>
        <w:rPr>
          <w:spacing w:val="-3"/>
          <w:sz w:val="22"/>
        </w:rPr>
      </w:pPr>
    </w:p>
    <w:p w14:paraId="45F00FDD" w14:textId="77777777" w:rsidR="00DB153E" w:rsidRDefault="00DB153E" w:rsidP="00DB153E">
      <w:pPr>
        <w:tabs>
          <w:tab w:val="left" w:pos="-720"/>
        </w:tabs>
        <w:suppressAutoHyphens/>
        <w:ind w:left="360"/>
        <w:jc w:val="both"/>
        <w:rPr>
          <w:spacing w:val="-3"/>
          <w:sz w:val="22"/>
        </w:rPr>
      </w:pPr>
    </w:p>
    <w:p w14:paraId="259D7923" w14:textId="77777777" w:rsidR="00DB153E" w:rsidRDefault="00DB153E" w:rsidP="00DB153E">
      <w:pPr>
        <w:tabs>
          <w:tab w:val="left" w:pos="-720"/>
        </w:tabs>
        <w:suppressAutoHyphens/>
        <w:ind w:left="360"/>
        <w:jc w:val="both"/>
        <w:rPr>
          <w:spacing w:val="-3"/>
          <w:sz w:val="22"/>
        </w:rPr>
      </w:pPr>
    </w:p>
    <w:p w14:paraId="253D041D" w14:textId="77777777" w:rsidR="00DB153E" w:rsidRDefault="00DB153E" w:rsidP="00DB153E">
      <w:pPr>
        <w:tabs>
          <w:tab w:val="left" w:pos="-720"/>
        </w:tabs>
        <w:suppressAutoHyphens/>
        <w:ind w:left="360"/>
        <w:jc w:val="both"/>
        <w:rPr>
          <w:spacing w:val="-3"/>
          <w:sz w:val="22"/>
        </w:rPr>
      </w:pPr>
    </w:p>
    <w:p w14:paraId="30D3A28E" w14:textId="77777777" w:rsidR="00DB153E" w:rsidRDefault="00DB153E" w:rsidP="00DB153E">
      <w:pPr>
        <w:tabs>
          <w:tab w:val="left" w:pos="-720"/>
        </w:tabs>
        <w:suppressAutoHyphens/>
        <w:ind w:left="360"/>
        <w:jc w:val="both"/>
        <w:rPr>
          <w:spacing w:val="-3"/>
          <w:sz w:val="22"/>
        </w:rPr>
      </w:pPr>
    </w:p>
    <w:p w14:paraId="420FE925" w14:textId="77777777" w:rsidR="00DB153E" w:rsidRDefault="00DB153E" w:rsidP="00DB153E">
      <w:pPr>
        <w:tabs>
          <w:tab w:val="left" w:pos="-720"/>
        </w:tabs>
        <w:suppressAutoHyphens/>
        <w:ind w:left="360"/>
        <w:jc w:val="both"/>
        <w:rPr>
          <w:spacing w:val="-3"/>
          <w:sz w:val="22"/>
        </w:rPr>
      </w:pPr>
    </w:p>
    <w:p w14:paraId="776FF5D2" w14:textId="77777777" w:rsidR="00DB153E" w:rsidRDefault="00DB153E" w:rsidP="00DB153E">
      <w:pPr>
        <w:tabs>
          <w:tab w:val="left" w:pos="-720"/>
        </w:tabs>
        <w:suppressAutoHyphens/>
        <w:ind w:left="360"/>
        <w:jc w:val="both"/>
        <w:rPr>
          <w:spacing w:val="-3"/>
          <w:sz w:val="22"/>
        </w:rPr>
      </w:pPr>
    </w:p>
    <w:p w14:paraId="1D368123" w14:textId="77777777" w:rsidR="00DB153E" w:rsidRDefault="00DB153E" w:rsidP="00DB153E">
      <w:pPr>
        <w:tabs>
          <w:tab w:val="left" w:pos="-720"/>
        </w:tabs>
        <w:suppressAutoHyphens/>
        <w:ind w:left="360"/>
        <w:jc w:val="both"/>
        <w:rPr>
          <w:spacing w:val="-3"/>
          <w:sz w:val="22"/>
        </w:rPr>
      </w:pPr>
    </w:p>
    <w:p w14:paraId="4F04DB54" w14:textId="77777777" w:rsidR="00DB153E" w:rsidRDefault="00DB153E" w:rsidP="00DB153E">
      <w:pPr>
        <w:tabs>
          <w:tab w:val="left" w:pos="-720"/>
        </w:tabs>
        <w:suppressAutoHyphens/>
        <w:ind w:left="360"/>
        <w:jc w:val="both"/>
        <w:rPr>
          <w:spacing w:val="-3"/>
          <w:sz w:val="22"/>
        </w:rPr>
      </w:pPr>
    </w:p>
    <w:p w14:paraId="085F0787" w14:textId="77777777" w:rsidR="00DB153E" w:rsidRDefault="00DB153E" w:rsidP="00DB153E">
      <w:pPr>
        <w:tabs>
          <w:tab w:val="left" w:pos="-720"/>
        </w:tabs>
        <w:suppressAutoHyphens/>
        <w:ind w:left="360"/>
        <w:jc w:val="both"/>
        <w:rPr>
          <w:spacing w:val="-3"/>
          <w:sz w:val="22"/>
        </w:rPr>
      </w:pPr>
    </w:p>
    <w:p w14:paraId="40B069A2" w14:textId="77777777" w:rsidR="00DB153E" w:rsidRDefault="00DB153E" w:rsidP="00DB153E">
      <w:pPr>
        <w:tabs>
          <w:tab w:val="left" w:pos="-720"/>
        </w:tabs>
        <w:suppressAutoHyphens/>
        <w:ind w:left="360"/>
        <w:jc w:val="both"/>
        <w:rPr>
          <w:spacing w:val="-3"/>
          <w:sz w:val="22"/>
        </w:rPr>
      </w:pPr>
    </w:p>
    <w:p w14:paraId="4AD15068" w14:textId="77777777" w:rsidR="00DB153E" w:rsidRDefault="00DB153E" w:rsidP="00DB153E">
      <w:pPr>
        <w:tabs>
          <w:tab w:val="left" w:pos="-720"/>
        </w:tabs>
        <w:suppressAutoHyphens/>
        <w:ind w:left="360"/>
        <w:jc w:val="both"/>
        <w:rPr>
          <w:spacing w:val="-3"/>
          <w:sz w:val="22"/>
        </w:rPr>
      </w:pPr>
    </w:p>
    <w:p w14:paraId="5B06767A" w14:textId="77777777" w:rsidR="00DB153E" w:rsidRDefault="00DB153E" w:rsidP="00DB153E">
      <w:pPr>
        <w:tabs>
          <w:tab w:val="left" w:pos="-720"/>
        </w:tabs>
        <w:suppressAutoHyphens/>
        <w:ind w:left="360"/>
        <w:jc w:val="both"/>
        <w:rPr>
          <w:spacing w:val="-3"/>
          <w:sz w:val="22"/>
        </w:rPr>
      </w:pPr>
    </w:p>
    <w:p w14:paraId="21FC1837" w14:textId="77777777" w:rsidR="00DB153E" w:rsidRPr="009810E5" w:rsidRDefault="00DB153E" w:rsidP="00DB153E">
      <w:pPr>
        <w:tabs>
          <w:tab w:val="left" w:pos="-720"/>
        </w:tabs>
        <w:suppressAutoHyphens/>
        <w:ind w:left="360"/>
        <w:jc w:val="center"/>
        <w:rPr>
          <w:b/>
          <w:spacing w:val="-3"/>
          <w:sz w:val="28"/>
          <w:szCs w:val="28"/>
          <w:u w:val="single"/>
        </w:rPr>
      </w:pPr>
      <w:r w:rsidRPr="00731FAD">
        <w:rPr>
          <w:i/>
          <w:spacing w:val="-3"/>
          <w:sz w:val="22"/>
        </w:rPr>
        <w:t>[balance of page is intenti</w:t>
      </w:r>
      <w:r>
        <w:rPr>
          <w:i/>
          <w:spacing w:val="-3"/>
          <w:sz w:val="22"/>
        </w:rPr>
        <w:t>on</w:t>
      </w:r>
      <w:r w:rsidRPr="00731FAD">
        <w:rPr>
          <w:i/>
          <w:spacing w:val="-3"/>
          <w:sz w:val="22"/>
        </w:rPr>
        <w:t>ally left blank]</w:t>
      </w:r>
      <w:r w:rsidRPr="00731FAD">
        <w:rPr>
          <w:i/>
          <w:spacing w:val="-3"/>
          <w:sz w:val="22"/>
        </w:rPr>
        <w:br w:type="page"/>
      </w:r>
      <w:r>
        <w:rPr>
          <w:b/>
          <w:spacing w:val="-3"/>
          <w:sz w:val="28"/>
          <w:szCs w:val="28"/>
          <w:u w:val="single"/>
        </w:rPr>
        <w:t>IMPORTANT – PLEASE NOTE</w:t>
      </w:r>
    </w:p>
    <w:p w14:paraId="5F39AD0D" w14:textId="77777777" w:rsidR="00DB153E" w:rsidRDefault="00DB153E" w:rsidP="00DB153E">
      <w:pPr>
        <w:jc w:val="both"/>
      </w:pPr>
    </w:p>
    <w:p w14:paraId="42B0B8F8" w14:textId="77777777" w:rsidR="00DB153E" w:rsidRPr="004335D0" w:rsidRDefault="00DB153E" w:rsidP="00DB153E">
      <w:pPr>
        <w:numPr>
          <w:ilvl w:val="0"/>
          <w:numId w:val="2"/>
        </w:numPr>
        <w:overflowPunct w:val="0"/>
        <w:autoSpaceDE w:val="0"/>
        <w:autoSpaceDN w:val="0"/>
        <w:adjustRightInd w:val="0"/>
        <w:jc w:val="both"/>
        <w:textAlignment w:val="baseline"/>
        <w:rPr>
          <w:b/>
          <w:sz w:val="22"/>
          <w:szCs w:val="22"/>
        </w:rPr>
      </w:pPr>
      <w:r>
        <w:rPr>
          <w:b/>
          <w:sz w:val="22"/>
          <w:szCs w:val="22"/>
        </w:rPr>
        <w:t>Attachments 2, 3, 4, and 5</w:t>
      </w:r>
      <w:r w:rsidRPr="004335D0">
        <w:rPr>
          <w:b/>
          <w:sz w:val="22"/>
          <w:szCs w:val="22"/>
        </w:rPr>
        <w:t xml:space="preserve"> </w:t>
      </w:r>
      <w:r w:rsidRPr="009810E5">
        <w:rPr>
          <w:b/>
          <w:sz w:val="22"/>
          <w:szCs w:val="22"/>
          <w:u w:val="single"/>
        </w:rPr>
        <w:t>must</w:t>
      </w:r>
      <w:r w:rsidRPr="004335D0">
        <w:rPr>
          <w:b/>
          <w:sz w:val="22"/>
          <w:szCs w:val="22"/>
        </w:rPr>
        <w:t xml:space="preserve"> be included in your proposal</w:t>
      </w:r>
    </w:p>
    <w:p w14:paraId="10B4D57E" w14:textId="77777777" w:rsidR="00DB153E" w:rsidRPr="005E13A6" w:rsidRDefault="00DB153E" w:rsidP="00DB153E">
      <w:pPr>
        <w:ind w:left="720"/>
        <w:jc w:val="both"/>
        <w:rPr>
          <w:sz w:val="22"/>
          <w:szCs w:val="22"/>
        </w:rPr>
      </w:pPr>
    </w:p>
    <w:p w14:paraId="046EFC9F" w14:textId="77777777" w:rsidR="00DB153E" w:rsidRPr="004335D0" w:rsidRDefault="00DB153E" w:rsidP="00DB153E">
      <w:pPr>
        <w:numPr>
          <w:ilvl w:val="0"/>
          <w:numId w:val="2"/>
        </w:numPr>
        <w:overflowPunct w:val="0"/>
        <w:autoSpaceDE w:val="0"/>
        <w:autoSpaceDN w:val="0"/>
        <w:adjustRightInd w:val="0"/>
        <w:jc w:val="both"/>
        <w:textAlignment w:val="baseline"/>
        <w:rPr>
          <w:b/>
          <w:sz w:val="22"/>
          <w:szCs w:val="22"/>
        </w:rPr>
      </w:pPr>
      <w:r>
        <w:rPr>
          <w:sz w:val="22"/>
          <w:szCs w:val="22"/>
        </w:rPr>
        <w:t>Attachment 6</w:t>
      </w:r>
      <w:r w:rsidRPr="009810E5">
        <w:rPr>
          <w:sz w:val="22"/>
          <w:szCs w:val="22"/>
        </w:rPr>
        <w:t xml:space="preserve"> must be included in your proposal</w:t>
      </w:r>
      <w:r w:rsidRPr="004335D0">
        <w:rPr>
          <w:b/>
          <w:sz w:val="22"/>
          <w:szCs w:val="22"/>
        </w:rPr>
        <w:t xml:space="preserve"> </w:t>
      </w:r>
      <w:r w:rsidRPr="009810E5">
        <w:rPr>
          <w:sz w:val="22"/>
          <w:szCs w:val="22"/>
          <w:u w:val="single"/>
        </w:rPr>
        <w:t>if subcontractors will be involved</w:t>
      </w:r>
    </w:p>
    <w:p w14:paraId="30DE1BEE" w14:textId="77777777" w:rsidR="00DB153E" w:rsidRDefault="00DB153E" w:rsidP="00DB153E">
      <w:pPr>
        <w:pStyle w:val="ListParagraph"/>
        <w:jc w:val="both"/>
        <w:rPr>
          <w:rFonts w:ascii="Arial" w:hAnsi="Arial" w:cs="Arial"/>
          <w:sz w:val="22"/>
          <w:szCs w:val="22"/>
        </w:rPr>
      </w:pPr>
    </w:p>
    <w:p w14:paraId="53E24DD4" w14:textId="77777777" w:rsidR="00DB153E" w:rsidRPr="00BB361A" w:rsidRDefault="00DB153E" w:rsidP="00DB153E">
      <w:pPr>
        <w:numPr>
          <w:ilvl w:val="0"/>
          <w:numId w:val="2"/>
        </w:numPr>
        <w:overflowPunct w:val="0"/>
        <w:autoSpaceDE w:val="0"/>
        <w:autoSpaceDN w:val="0"/>
        <w:adjustRightInd w:val="0"/>
        <w:jc w:val="both"/>
        <w:textAlignment w:val="baseline"/>
      </w:pPr>
      <w:r>
        <w:rPr>
          <w:sz w:val="22"/>
          <w:szCs w:val="22"/>
        </w:rPr>
        <w:t>Attachments 7 and 8</w:t>
      </w:r>
      <w:r w:rsidRPr="00CD2E0B">
        <w:rPr>
          <w:sz w:val="22"/>
          <w:szCs w:val="22"/>
        </w:rPr>
        <w:t xml:space="preserve"> represent required reporting on the part of awarded vendors. Those bidders receiving an award will be provided with active spreadsheets for reporting.</w:t>
      </w:r>
    </w:p>
    <w:p w14:paraId="2BD0AC16" w14:textId="77777777" w:rsidR="00DB153E" w:rsidRDefault="00DB153E" w:rsidP="00DB153E">
      <w:pPr>
        <w:pStyle w:val="ListParagraph"/>
        <w:jc w:val="both"/>
      </w:pPr>
    </w:p>
    <w:p w14:paraId="7F669B4F" w14:textId="77777777" w:rsidR="00DB153E" w:rsidRPr="00FC2D19" w:rsidRDefault="00DB153E" w:rsidP="00DB153E">
      <w:pPr>
        <w:tabs>
          <w:tab w:val="left" w:pos="0"/>
        </w:tabs>
        <w:suppressAutoHyphens/>
        <w:spacing w:line="240" w:lineRule="atLeast"/>
        <w:ind w:left="360"/>
        <w:jc w:val="both"/>
        <w:rPr>
          <w:b/>
          <w:spacing w:val="-3"/>
          <w:sz w:val="22"/>
          <w:szCs w:val="22"/>
          <w:u w:val="single"/>
        </w:rPr>
      </w:pPr>
      <w:r>
        <w:rPr>
          <w:b/>
          <w:spacing w:val="-3"/>
          <w:sz w:val="22"/>
          <w:szCs w:val="22"/>
          <w:u w:val="single"/>
        </w:rPr>
        <w:t>REQUIRED</w:t>
      </w:r>
      <w:r w:rsidRPr="00FC2D19">
        <w:rPr>
          <w:b/>
          <w:spacing w:val="-3"/>
          <w:sz w:val="22"/>
          <w:szCs w:val="22"/>
          <w:u w:val="single"/>
        </w:rPr>
        <w:t xml:space="preserve"> REPORT</w:t>
      </w:r>
      <w:r>
        <w:rPr>
          <w:b/>
          <w:spacing w:val="-3"/>
          <w:sz w:val="22"/>
          <w:szCs w:val="22"/>
          <w:u w:val="single"/>
        </w:rPr>
        <w:t>ING</w:t>
      </w:r>
    </w:p>
    <w:p w14:paraId="1E61254E" w14:textId="77777777" w:rsidR="00DB153E" w:rsidRDefault="00DB153E" w:rsidP="00DB153E">
      <w:pPr>
        <w:tabs>
          <w:tab w:val="left" w:pos="-720"/>
        </w:tabs>
        <w:suppressAutoHyphens/>
        <w:jc w:val="both"/>
        <w:rPr>
          <w:spacing w:val="-3"/>
          <w:sz w:val="22"/>
        </w:rPr>
      </w:pPr>
    </w:p>
    <w:p w14:paraId="0FE0E1B4" w14:textId="77777777" w:rsidR="00DB153E" w:rsidRDefault="00DB153E" w:rsidP="00DB153E">
      <w:pPr>
        <w:tabs>
          <w:tab w:val="left" w:pos="-720"/>
          <w:tab w:val="left" w:pos="0"/>
        </w:tabs>
        <w:suppressAutoHyphens/>
        <w:ind w:left="360"/>
        <w:jc w:val="both"/>
        <w:rPr>
          <w:spacing w:val="-3"/>
          <w:sz w:val="22"/>
        </w:rPr>
      </w:pPr>
      <w:r>
        <w:rPr>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 information to all interested parties.</w:t>
      </w:r>
    </w:p>
    <w:p w14:paraId="413F6AFE" w14:textId="77777777" w:rsidR="00DB153E" w:rsidRDefault="00DB153E" w:rsidP="00DB153E">
      <w:pPr>
        <w:tabs>
          <w:tab w:val="left" w:pos="-720"/>
        </w:tabs>
        <w:suppressAutoHyphens/>
        <w:ind w:left="360"/>
        <w:jc w:val="both"/>
        <w:rPr>
          <w:spacing w:val="-3"/>
          <w:sz w:val="22"/>
        </w:rPr>
      </w:pPr>
    </w:p>
    <w:p w14:paraId="38F85962" w14:textId="77777777" w:rsidR="00DB153E" w:rsidRPr="00746191" w:rsidRDefault="00DB153E" w:rsidP="00DB153E">
      <w:pPr>
        <w:pStyle w:val="NoSpacing"/>
        <w:ind w:left="360"/>
        <w:jc w:val="both"/>
        <w:rPr>
          <w:sz w:val="22"/>
          <w:szCs w:val="22"/>
        </w:rPr>
      </w:pPr>
      <w:r w:rsidRPr="00233E6F">
        <w:rPr>
          <w:sz w:val="22"/>
          <w:szCs w:val="22"/>
        </w:rPr>
        <w:t>A complete and acc</w:t>
      </w:r>
      <w:r>
        <w:rPr>
          <w:sz w:val="22"/>
          <w:szCs w:val="22"/>
        </w:rPr>
        <w:t>urate Usage Report (Attachment 7</w:t>
      </w:r>
      <w:r w:rsidRPr="00233E6F">
        <w:rPr>
          <w:sz w:val="22"/>
          <w:szCs w:val="22"/>
        </w:rPr>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w:t>
      </w:r>
      <w:r w:rsidRPr="002C3878">
        <w:rPr>
          <w:sz w:val="22"/>
          <w:szCs w:val="22"/>
        </w:rPr>
        <w:t>to Rony Baltazar-Lopez, with a copy going to the contract officer identified as your point of contact. Submitted reports shall</w:t>
      </w:r>
      <w:r w:rsidRPr="00233E6F">
        <w:rPr>
          <w:sz w:val="22"/>
          <w:szCs w:val="22"/>
        </w:rPr>
        <w:t xml:space="preserve"> cover the full month (Report due by January 15</w:t>
      </w:r>
      <w:r w:rsidRPr="00233E6F">
        <w:rPr>
          <w:sz w:val="22"/>
          <w:szCs w:val="22"/>
          <w:vertAlign w:val="superscript"/>
        </w:rPr>
        <w:t>th</w:t>
      </w:r>
      <w:r w:rsidRPr="00233E6F">
        <w:rPr>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2A89C68A" w14:textId="77777777" w:rsidR="00DB153E" w:rsidRDefault="00DB153E" w:rsidP="00DB153E">
      <w:pPr>
        <w:tabs>
          <w:tab w:val="left" w:pos="-720"/>
          <w:tab w:val="left" w:pos="0"/>
        </w:tabs>
        <w:suppressAutoHyphens/>
        <w:ind w:left="360"/>
        <w:jc w:val="both"/>
        <w:rPr>
          <w:spacing w:val="-3"/>
          <w:sz w:val="22"/>
        </w:rPr>
      </w:pPr>
    </w:p>
    <w:p w14:paraId="02926FFB" w14:textId="77777777" w:rsidR="00DB153E" w:rsidRDefault="00DB153E" w:rsidP="00DB153E">
      <w:pPr>
        <w:suppressAutoHyphens/>
        <w:ind w:left="360"/>
        <w:jc w:val="both"/>
        <w:rPr>
          <w:sz w:val="22"/>
          <w:szCs w:val="22"/>
        </w:rPr>
      </w:pPr>
      <w:r w:rsidRPr="00A30F3E">
        <w:rPr>
          <w:spacing w:val="-3"/>
          <w:sz w:val="22"/>
        </w:rPr>
        <w:t xml:space="preserve">In accordance with </w:t>
      </w:r>
      <w:hyperlink r:id="rId28" w:history="1">
        <w:r w:rsidRPr="004D103A">
          <w:rPr>
            <w:rStyle w:val="Hyperlink"/>
            <w:sz w:val="22"/>
          </w:rPr>
          <w:t>Executive Order 49</w:t>
        </w:r>
      </w:hyperlink>
      <w:r w:rsidRPr="00A30F3E">
        <w:rPr>
          <w:spacing w:val="-3"/>
          <w:sz w:val="22"/>
        </w:rPr>
        <w:t xml:space="preserve">, the State of Delaware is committed to supporting its diverse business industry and population.  The successful Vendor will be required to accurately report on the participation by Diversity Suppliers which includes: minority (MBE), woman (WBE), veteran owned business (VOBE), or service disabled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service disabled veteran certifications for the subcontractor (State OSD certification, Minority Supplier Development Council, Women’s Business Enterprise Council, VetBiz.gov).  </w:t>
      </w:r>
      <w:r>
        <w:rPr>
          <w:spacing w:val="-3"/>
          <w:sz w:val="22"/>
        </w:rPr>
        <w:t>The format used for Subcontracting 2</w:t>
      </w:r>
      <w:r>
        <w:rPr>
          <w:spacing w:val="-3"/>
          <w:sz w:val="22"/>
          <w:vertAlign w:val="superscript"/>
        </w:rPr>
        <w:t>nd</w:t>
      </w:r>
      <w:r>
        <w:rPr>
          <w:spacing w:val="-3"/>
          <w:sz w:val="22"/>
        </w:rPr>
        <w:t xml:space="preserve"> Tier report is shown as in Attachment 8.</w:t>
      </w:r>
    </w:p>
    <w:p w14:paraId="46DEAD7A" w14:textId="77777777" w:rsidR="00DB153E" w:rsidRDefault="00DB153E" w:rsidP="00DB153E">
      <w:pPr>
        <w:ind w:left="360"/>
        <w:jc w:val="both"/>
        <w:rPr>
          <w:sz w:val="22"/>
          <w:szCs w:val="22"/>
        </w:rPr>
      </w:pPr>
    </w:p>
    <w:p w14:paraId="67B1EB20" w14:textId="77777777" w:rsidR="00DB153E" w:rsidRDefault="00DB153E" w:rsidP="00DB153E">
      <w:pPr>
        <w:ind w:left="360"/>
        <w:jc w:val="both"/>
        <w:rPr>
          <w:szCs w:val="20"/>
        </w:rPr>
      </w:pPr>
      <w:r>
        <w:rPr>
          <w:spacing w:val="-3"/>
          <w:sz w:val="22"/>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2F96183F" w14:textId="77777777" w:rsidR="00DB153E" w:rsidRDefault="00DB153E" w:rsidP="00DB153E">
      <w:pPr>
        <w:suppressAutoHyphens/>
        <w:jc w:val="both"/>
        <w:rPr>
          <w:b/>
          <w:spacing w:val="-3"/>
          <w:sz w:val="22"/>
        </w:rPr>
        <w:sectPr w:rsidR="00DB153E" w:rsidSect="00DB153E">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titlePg/>
          <w:docGrid w:linePitch="360"/>
        </w:sectPr>
      </w:pPr>
    </w:p>
    <w:p w14:paraId="2C2CF8C3" w14:textId="77777777" w:rsidR="00DB153E" w:rsidRPr="001859BC" w:rsidRDefault="00DB153E" w:rsidP="00DB153E">
      <w:pPr>
        <w:suppressAutoHyphens/>
        <w:jc w:val="right"/>
        <w:rPr>
          <w:b/>
          <w:spacing w:val="-3"/>
          <w:sz w:val="22"/>
        </w:rPr>
      </w:pPr>
      <w:r w:rsidRPr="001859BC">
        <w:rPr>
          <w:b/>
          <w:spacing w:val="-3"/>
          <w:sz w:val="22"/>
        </w:rPr>
        <w:t>A</w:t>
      </w:r>
      <w:r>
        <w:rPr>
          <w:b/>
          <w:spacing w:val="-3"/>
          <w:sz w:val="22"/>
        </w:rPr>
        <w:t>ttachment</w:t>
      </w:r>
      <w:r w:rsidRPr="001859BC">
        <w:rPr>
          <w:b/>
          <w:spacing w:val="-3"/>
          <w:sz w:val="22"/>
        </w:rPr>
        <w:t xml:space="preserve"> 1</w:t>
      </w:r>
    </w:p>
    <w:p w14:paraId="54501C71" w14:textId="77777777" w:rsidR="00DB153E" w:rsidRPr="00CB2BEC" w:rsidRDefault="00DB153E" w:rsidP="00DB153E">
      <w:pPr>
        <w:suppressAutoHyphens/>
        <w:jc w:val="both"/>
        <w:rPr>
          <w:b/>
          <w:spacing w:val="-3"/>
          <w:sz w:val="22"/>
        </w:rPr>
      </w:pPr>
      <w:r w:rsidRPr="00CB2BEC">
        <w:rPr>
          <w:b/>
          <w:spacing w:val="-3"/>
          <w:sz w:val="22"/>
        </w:rPr>
        <w:t>NO PROPOSAL REPLY FORM</w:t>
      </w:r>
    </w:p>
    <w:p w14:paraId="205FFF75" w14:textId="77777777" w:rsidR="00DB153E" w:rsidRPr="00AF4BE4" w:rsidRDefault="00DB153E" w:rsidP="00DB153E">
      <w:pPr>
        <w:suppressAutoHyphens/>
        <w:jc w:val="both"/>
        <w:rPr>
          <w:spacing w:val="-3"/>
          <w:sz w:val="22"/>
        </w:rPr>
      </w:pPr>
    </w:p>
    <w:p w14:paraId="1DD7EE44" w14:textId="03FA147A" w:rsidR="00DB153E" w:rsidRPr="00C84D80" w:rsidRDefault="00DB153E" w:rsidP="00DB153E">
      <w:pPr>
        <w:suppressAutoHyphens/>
        <w:ind w:left="5040" w:hanging="4320"/>
        <w:jc w:val="both"/>
        <w:rPr>
          <w:spacing w:val="-3"/>
          <w:sz w:val="22"/>
        </w:rPr>
      </w:pPr>
      <w:r w:rsidRPr="00C84D80">
        <w:rPr>
          <w:spacing w:val="-3"/>
          <w:sz w:val="22"/>
        </w:rPr>
        <w:t>C</w:t>
      </w:r>
      <w:r>
        <w:rPr>
          <w:spacing w:val="-3"/>
          <w:sz w:val="22"/>
        </w:rPr>
        <w:t>ontract No.</w:t>
      </w:r>
      <w:r w:rsidRPr="00C84D80">
        <w:rPr>
          <w:spacing w:val="-3"/>
          <w:sz w:val="22"/>
        </w:rPr>
        <w:t xml:space="preserve"> </w:t>
      </w:r>
      <w:r w:rsidR="001923FC">
        <w:rPr>
          <w:spacing w:val="-3"/>
          <w:sz w:val="22"/>
        </w:rPr>
        <w:t>DOS2025-DE_Ombudsperson</w:t>
      </w:r>
      <w:r w:rsidRPr="00C84D80">
        <w:rPr>
          <w:spacing w:val="-3"/>
          <w:sz w:val="22"/>
        </w:rPr>
        <w:fldChar w:fldCharType="begin"/>
      </w:r>
      <w:r w:rsidRPr="00C84D80">
        <w:rPr>
          <w:spacing w:val="-3"/>
          <w:sz w:val="22"/>
        </w:rPr>
        <w:instrText xml:space="preserve"> FILLIN "Insert the contract number" </w:instrText>
      </w:r>
      <w:r w:rsidRPr="00C84D80">
        <w:rPr>
          <w:spacing w:val="-3"/>
          <w:sz w:val="22"/>
        </w:rPr>
        <w:fldChar w:fldCharType="end"/>
      </w:r>
      <w:r>
        <w:rPr>
          <w:spacing w:val="-3"/>
          <w:sz w:val="22"/>
        </w:rPr>
        <w:tab/>
        <w:t>Contract Title</w:t>
      </w:r>
      <w:r w:rsidRPr="00C84D80">
        <w:rPr>
          <w:spacing w:val="-3"/>
          <w:sz w:val="22"/>
        </w:rPr>
        <w:t>:</w:t>
      </w:r>
      <w:r w:rsidRPr="00C84D80">
        <w:rPr>
          <w:spacing w:val="-3"/>
          <w:sz w:val="22"/>
        </w:rPr>
        <w:tab/>
      </w:r>
      <w:r>
        <w:rPr>
          <w:spacing w:val="-3"/>
          <w:sz w:val="22"/>
        </w:rPr>
        <w:t>Delaware Public Education Ombudsperson Program</w:t>
      </w:r>
    </w:p>
    <w:p w14:paraId="7FDC7A78" w14:textId="77777777" w:rsidR="00DB153E" w:rsidRDefault="00DB153E" w:rsidP="00DB153E">
      <w:pPr>
        <w:suppressAutoHyphens/>
        <w:jc w:val="both"/>
        <w:rPr>
          <w:spacing w:val="-3"/>
          <w:sz w:val="22"/>
        </w:rPr>
      </w:pPr>
    </w:p>
    <w:p w14:paraId="485350A5" w14:textId="77777777" w:rsidR="00DB153E" w:rsidRDefault="00DB153E" w:rsidP="00DB153E">
      <w:pPr>
        <w:suppressAutoHyphens/>
        <w:jc w:val="both"/>
        <w:rPr>
          <w:spacing w:val="-3"/>
          <w:sz w:val="22"/>
        </w:rPr>
      </w:pPr>
      <w:r>
        <w:rPr>
          <w:spacing w:val="-3"/>
          <w:sz w:val="22"/>
        </w:rPr>
        <w:t>To assist us in obtaining good competition on our Request for Proposals, we ask that each firm that has received a proposal, but does not wish to bid, state their reason(s) below and return in a clearly marked envelope displaying the contract number.  This information will not preclude receipt of future invitations unless you request removal from the Vendor's List by so indicating below, or do not return this form or bona fide proposal.</w:t>
      </w:r>
    </w:p>
    <w:p w14:paraId="3F4997F1" w14:textId="77777777" w:rsidR="00DB153E" w:rsidRDefault="00DB153E" w:rsidP="00DB153E">
      <w:pPr>
        <w:suppressAutoHyphens/>
        <w:jc w:val="both"/>
        <w:rPr>
          <w:spacing w:val="-3"/>
          <w:sz w:val="22"/>
        </w:rPr>
      </w:pPr>
    </w:p>
    <w:p w14:paraId="0556D5C4" w14:textId="77777777" w:rsidR="00DB153E" w:rsidRDefault="00DB153E" w:rsidP="00DB153E">
      <w:pPr>
        <w:suppressAutoHyphens/>
        <w:jc w:val="both"/>
        <w:rPr>
          <w:spacing w:val="-3"/>
          <w:sz w:val="22"/>
        </w:rPr>
      </w:pPr>
      <w:r>
        <w:rPr>
          <w:spacing w:val="-3"/>
          <w:sz w:val="22"/>
        </w:rPr>
        <w:t>Unfortunately, we must offer a "No Proposal" at this time because:</w:t>
      </w:r>
    </w:p>
    <w:p w14:paraId="6F53722E" w14:textId="77777777" w:rsidR="00DB153E" w:rsidRDefault="00DB153E" w:rsidP="00DB153E">
      <w:pPr>
        <w:suppressAutoHyphens/>
        <w:jc w:val="both"/>
        <w:rPr>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DB153E" w14:paraId="51BA8534" w14:textId="77777777" w:rsidTr="00791C56">
        <w:trPr>
          <w:jc w:val="center"/>
        </w:trPr>
        <w:tc>
          <w:tcPr>
            <w:tcW w:w="828" w:type="dxa"/>
            <w:tcBorders>
              <w:bottom w:val="single" w:sz="4" w:space="0" w:color="auto"/>
            </w:tcBorders>
          </w:tcPr>
          <w:p w14:paraId="6F502E77" w14:textId="77777777" w:rsidR="00DB153E" w:rsidRDefault="00DB153E" w:rsidP="00791C56">
            <w:pPr>
              <w:suppressAutoHyphens/>
              <w:jc w:val="both"/>
              <w:rPr>
                <w:spacing w:val="-3"/>
                <w:sz w:val="22"/>
              </w:rPr>
            </w:pPr>
          </w:p>
        </w:tc>
        <w:tc>
          <w:tcPr>
            <w:tcW w:w="720" w:type="dxa"/>
          </w:tcPr>
          <w:p w14:paraId="721390D3" w14:textId="77777777" w:rsidR="00DB153E" w:rsidRDefault="00DB153E" w:rsidP="00791C56">
            <w:pPr>
              <w:suppressAutoHyphens/>
              <w:jc w:val="both"/>
              <w:rPr>
                <w:spacing w:val="-3"/>
                <w:sz w:val="22"/>
              </w:rPr>
            </w:pPr>
            <w:r>
              <w:rPr>
                <w:spacing w:val="-3"/>
                <w:sz w:val="22"/>
              </w:rPr>
              <w:t>1.</w:t>
            </w:r>
          </w:p>
        </w:tc>
        <w:tc>
          <w:tcPr>
            <w:tcW w:w="270" w:type="dxa"/>
          </w:tcPr>
          <w:p w14:paraId="73A7E9C2" w14:textId="77777777" w:rsidR="00DB153E" w:rsidRDefault="00DB153E" w:rsidP="00791C56">
            <w:pPr>
              <w:suppressAutoHyphens/>
              <w:jc w:val="both"/>
              <w:rPr>
                <w:spacing w:val="-3"/>
                <w:sz w:val="22"/>
              </w:rPr>
            </w:pPr>
          </w:p>
        </w:tc>
        <w:tc>
          <w:tcPr>
            <w:tcW w:w="8882" w:type="dxa"/>
          </w:tcPr>
          <w:p w14:paraId="0BBFA21A" w14:textId="77777777" w:rsidR="00DB153E" w:rsidRPr="004A39F9" w:rsidRDefault="00DB153E" w:rsidP="00791C56">
            <w:pPr>
              <w:pStyle w:val="EndnoteText"/>
              <w:jc w:val="both"/>
              <w:rPr>
                <w:rFonts w:ascii="Arial" w:hAnsi="Arial"/>
                <w:spacing w:val="-3"/>
                <w:sz w:val="22"/>
              </w:rPr>
            </w:pPr>
            <w:r w:rsidRPr="004A39F9">
              <w:rPr>
                <w:rFonts w:ascii="Arial" w:hAnsi="Arial"/>
                <w:spacing w:val="-3"/>
                <w:sz w:val="22"/>
              </w:rPr>
              <w:t>We do not wish to participate in the proposal process.</w:t>
            </w:r>
          </w:p>
        </w:tc>
      </w:tr>
      <w:tr w:rsidR="00DB153E" w14:paraId="6B83D88D" w14:textId="77777777" w:rsidTr="00791C56">
        <w:trPr>
          <w:jc w:val="center"/>
        </w:trPr>
        <w:tc>
          <w:tcPr>
            <w:tcW w:w="828" w:type="dxa"/>
          </w:tcPr>
          <w:p w14:paraId="7B94F9D9" w14:textId="77777777" w:rsidR="00DB153E" w:rsidRDefault="00DB153E" w:rsidP="00791C56">
            <w:pPr>
              <w:suppressAutoHyphens/>
              <w:jc w:val="both"/>
              <w:rPr>
                <w:spacing w:val="-3"/>
                <w:sz w:val="22"/>
              </w:rPr>
            </w:pPr>
          </w:p>
        </w:tc>
        <w:tc>
          <w:tcPr>
            <w:tcW w:w="720" w:type="dxa"/>
          </w:tcPr>
          <w:p w14:paraId="1D41F17F" w14:textId="77777777" w:rsidR="00DB153E" w:rsidRDefault="00DB153E" w:rsidP="00791C56">
            <w:pPr>
              <w:suppressAutoHyphens/>
              <w:jc w:val="both"/>
              <w:rPr>
                <w:spacing w:val="-3"/>
                <w:sz w:val="22"/>
              </w:rPr>
            </w:pPr>
          </w:p>
        </w:tc>
        <w:tc>
          <w:tcPr>
            <w:tcW w:w="270" w:type="dxa"/>
          </w:tcPr>
          <w:p w14:paraId="05DA4BC3" w14:textId="77777777" w:rsidR="00DB153E" w:rsidRDefault="00DB153E" w:rsidP="00791C56">
            <w:pPr>
              <w:suppressAutoHyphens/>
              <w:jc w:val="both"/>
              <w:rPr>
                <w:spacing w:val="-3"/>
                <w:sz w:val="22"/>
              </w:rPr>
            </w:pPr>
          </w:p>
        </w:tc>
        <w:tc>
          <w:tcPr>
            <w:tcW w:w="8882" w:type="dxa"/>
          </w:tcPr>
          <w:p w14:paraId="22993B47" w14:textId="77777777" w:rsidR="00DB153E" w:rsidRDefault="00DB153E" w:rsidP="00791C56">
            <w:pPr>
              <w:suppressAutoHyphens/>
              <w:jc w:val="both"/>
              <w:rPr>
                <w:spacing w:val="-3"/>
                <w:sz w:val="22"/>
              </w:rPr>
            </w:pPr>
          </w:p>
        </w:tc>
      </w:tr>
      <w:tr w:rsidR="00DB153E" w14:paraId="7BF15433" w14:textId="77777777" w:rsidTr="00791C56">
        <w:trPr>
          <w:jc w:val="center"/>
        </w:trPr>
        <w:tc>
          <w:tcPr>
            <w:tcW w:w="828" w:type="dxa"/>
            <w:tcBorders>
              <w:bottom w:val="single" w:sz="4" w:space="0" w:color="auto"/>
            </w:tcBorders>
          </w:tcPr>
          <w:p w14:paraId="3C17772F" w14:textId="77777777" w:rsidR="00DB153E" w:rsidRDefault="00DB153E" w:rsidP="00791C56">
            <w:pPr>
              <w:suppressAutoHyphens/>
              <w:jc w:val="both"/>
              <w:rPr>
                <w:spacing w:val="-3"/>
                <w:sz w:val="22"/>
              </w:rPr>
            </w:pPr>
          </w:p>
        </w:tc>
        <w:tc>
          <w:tcPr>
            <w:tcW w:w="720" w:type="dxa"/>
          </w:tcPr>
          <w:p w14:paraId="6B441785" w14:textId="77777777" w:rsidR="00DB153E" w:rsidRDefault="00DB153E" w:rsidP="00791C56">
            <w:pPr>
              <w:suppressAutoHyphens/>
              <w:jc w:val="both"/>
              <w:rPr>
                <w:spacing w:val="-3"/>
                <w:sz w:val="22"/>
              </w:rPr>
            </w:pPr>
            <w:r>
              <w:rPr>
                <w:spacing w:val="-3"/>
                <w:sz w:val="22"/>
              </w:rPr>
              <w:t>2.</w:t>
            </w:r>
          </w:p>
        </w:tc>
        <w:tc>
          <w:tcPr>
            <w:tcW w:w="270" w:type="dxa"/>
          </w:tcPr>
          <w:p w14:paraId="2E47342A" w14:textId="77777777" w:rsidR="00DB153E" w:rsidRDefault="00DB153E" w:rsidP="00791C56">
            <w:pPr>
              <w:suppressAutoHyphens/>
              <w:jc w:val="both"/>
              <w:rPr>
                <w:spacing w:val="-3"/>
                <w:sz w:val="22"/>
              </w:rPr>
            </w:pPr>
          </w:p>
        </w:tc>
        <w:tc>
          <w:tcPr>
            <w:tcW w:w="8882" w:type="dxa"/>
          </w:tcPr>
          <w:p w14:paraId="7CA909FE" w14:textId="77777777" w:rsidR="00DB153E" w:rsidRDefault="00DB153E" w:rsidP="00791C56">
            <w:pPr>
              <w:suppressAutoHyphens/>
              <w:jc w:val="both"/>
              <w:rPr>
                <w:spacing w:val="-3"/>
                <w:sz w:val="22"/>
              </w:rPr>
            </w:pPr>
            <w:r>
              <w:rPr>
                <w:spacing w:val="-3"/>
                <w:sz w:val="22"/>
              </w:rPr>
              <w:t>We do not wish to bid under the terms and conditions of the Request for Proposal document.  Our objections are:</w:t>
            </w:r>
          </w:p>
        </w:tc>
      </w:tr>
      <w:tr w:rsidR="00DB153E" w14:paraId="1983A660" w14:textId="77777777" w:rsidTr="00791C56">
        <w:trPr>
          <w:trHeight w:hRule="exact" w:val="400"/>
          <w:jc w:val="center"/>
        </w:trPr>
        <w:tc>
          <w:tcPr>
            <w:tcW w:w="828" w:type="dxa"/>
          </w:tcPr>
          <w:p w14:paraId="74381D56" w14:textId="77777777" w:rsidR="00DB153E" w:rsidRDefault="00DB153E" w:rsidP="00791C56">
            <w:pPr>
              <w:suppressAutoHyphens/>
              <w:jc w:val="both"/>
              <w:rPr>
                <w:spacing w:val="-3"/>
                <w:sz w:val="22"/>
              </w:rPr>
            </w:pPr>
          </w:p>
        </w:tc>
        <w:tc>
          <w:tcPr>
            <w:tcW w:w="720" w:type="dxa"/>
          </w:tcPr>
          <w:p w14:paraId="27CA7357" w14:textId="77777777" w:rsidR="00DB153E" w:rsidRDefault="00DB153E" w:rsidP="00791C56">
            <w:pPr>
              <w:suppressAutoHyphens/>
              <w:jc w:val="both"/>
              <w:rPr>
                <w:spacing w:val="-3"/>
                <w:sz w:val="22"/>
              </w:rPr>
            </w:pPr>
          </w:p>
        </w:tc>
        <w:tc>
          <w:tcPr>
            <w:tcW w:w="270" w:type="dxa"/>
          </w:tcPr>
          <w:p w14:paraId="1CB79744" w14:textId="77777777" w:rsidR="00DB153E" w:rsidRDefault="00DB153E" w:rsidP="00791C56">
            <w:pPr>
              <w:suppressAutoHyphens/>
              <w:jc w:val="both"/>
              <w:rPr>
                <w:spacing w:val="-3"/>
                <w:sz w:val="22"/>
              </w:rPr>
            </w:pPr>
          </w:p>
        </w:tc>
        <w:tc>
          <w:tcPr>
            <w:tcW w:w="8882" w:type="dxa"/>
          </w:tcPr>
          <w:p w14:paraId="4A32CA31" w14:textId="77777777" w:rsidR="00DB153E" w:rsidRDefault="00DB153E" w:rsidP="00791C56">
            <w:pPr>
              <w:suppressAutoHyphens/>
              <w:jc w:val="both"/>
              <w:rPr>
                <w:spacing w:val="-3"/>
                <w:sz w:val="22"/>
              </w:rPr>
            </w:pPr>
          </w:p>
        </w:tc>
      </w:tr>
      <w:tr w:rsidR="00DB153E" w14:paraId="4DED6A71" w14:textId="77777777" w:rsidTr="00791C56">
        <w:trPr>
          <w:trHeight w:hRule="exact" w:val="400"/>
          <w:jc w:val="center"/>
        </w:trPr>
        <w:tc>
          <w:tcPr>
            <w:tcW w:w="828" w:type="dxa"/>
          </w:tcPr>
          <w:p w14:paraId="6A926BEB" w14:textId="77777777" w:rsidR="00DB153E" w:rsidRDefault="00DB153E" w:rsidP="00791C56">
            <w:pPr>
              <w:suppressAutoHyphens/>
              <w:jc w:val="both"/>
              <w:rPr>
                <w:spacing w:val="-3"/>
                <w:sz w:val="22"/>
              </w:rPr>
            </w:pPr>
          </w:p>
        </w:tc>
        <w:tc>
          <w:tcPr>
            <w:tcW w:w="720" w:type="dxa"/>
          </w:tcPr>
          <w:p w14:paraId="0E42F54F" w14:textId="77777777" w:rsidR="00DB153E" w:rsidRDefault="00DB153E" w:rsidP="00791C56">
            <w:pPr>
              <w:suppressAutoHyphens/>
              <w:jc w:val="both"/>
              <w:rPr>
                <w:spacing w:val="-3"/>
                <w:sz w:val="22"/>
              </w:rPr>
            </w:pPr>
          </w:p>
        </w:tc>
        <w:tc>
          <w:tcPr>
            <w:tcW w:w="270" w:type="dxa"/>
          </w:tcPr>
          <w:p w14:paraId="39C9907F" w14:textId="77777777" w:rsidR="00DB153E" w:rsidRDefault="00DB153E" w:rsidP="00791C56">
            <w:pPr>
              <w:suppressAutoHyphens/>
              <w:jc w:val="both"/>
              <w:rPr>
                <w:spacing w:val="-3"/>
                <w:sz w:val="22"/>
              </w:rPr>
            </w:pPr>
          </w:p>
        </w:tc>
        <w:tc>
          <w:tcPr>
            <w:tcW w:w="8882" w:type="dxa"/>
            <w:tcBorders>
              <w:top w:val="single" w:sz="4" w:space="0" w:color="auto"/>
              <w:bottom w:val="single" w:sz="4" w:space="0" w:color="auto"/>
            </w:tcBorders>
          </w:tcPr>
          <w:p w14:paraId="04B925D7" w14:textId="77777777" w:rsidR="00DB153E" w:rsidRDefault="00DB153E" w:rsidP="00791C56">
            <w:pPr>
              <w:suppressAutoHyphens/>
              <w:jc w:val="both"/>
              <w:rPr>
                <w:spacing w:val="-3"/>
                <w:sz w:val="22"/>
              </w:rPr>
            </w:pPr>
          </w:p>
        </w:tc>
      </w:tr>
      <w:tr w:rsidR="00DB153E" w14:paraId="66475095" w14:textId="77777777" w:rsidTr="00791C56">
        <w:trPr>
          <w:jc w:val="center"/>
        </w:trPr>
        <w:tc>
          <w:tcPr>
            <w:tcW w:w="828" w:type="dxa"/>
          </w:tcPr>
          <w:p w14:paraId="281959E1" w14:textId="77777777" w:rsidR="00DB153E" w:rsidRDefault="00DB153E" w:rsidP="00791C56">
            <w:pPr>
              <w:suppressAutoHyphens/>
              <w:jc w:val="both"/>
              <w:rPr>
                <w:spacing w:val="-3"/>
                <w:sz w:val="22"/>
              </w:rPr>
            </w:pPr>
          </w:p>
        </w:tc>
        <w:tc>
          <w:tcPr>
            <w:tcW w:w="720" w:type="dxa"/>
          </w:tcPr>
          <w:p w14:paraId="6F99C4A2" w14:textId="77777777" w:rsidR="00DB153E" w:rsidRDefault="00DB153E" w:rsidP="00791C56">
            <w:pPr>
              <w:suppressAutoHyphens/>
              <w:jc w:val="both"/>
              <w:rPr>
                <w:spacing w:val="-3"/>
                <w:sz w:val="22"/>
              </w:rPr>
            </w:pPr>
          </w:p>
        </w:tc>
        <w:tc>
          <w:tcPr>
            <w:tcW w:w="270" w:type="dxa"/>
          </w:tcPr>
          <w:p w14:paraId="79196805" w14:textId="77777777" w:rsidR="00DB153E" w:rsidRDefault="00DB153E" w:rsidP="00791C56">
            <w:pPr>
              <w:suppressAutoHyphens/>
              <w:jc w:val="both"/>
              <w:rPr>
                <w:spacing w:val="-3"/>
                <w:sz w:val="22"/>
              </w:rPr>
            </w:pPr>
          </w:p>
        </w:tc>
        <w:tc>
          <w:tcPr>
            <w:tcW w:w="8882" w:type="dxa"/>
          </w:tcPr>
          <w:p w14:paraId="5EB87AAE" w14:textId="77777777" w:rsidR="00DB153E" w:rsidRDefault="00DB153E" w:rsidP="00791C56">
            <w:pPr>
              <w:suppressAutoHyphens/>
              <w:jc w:val="both"/>
              <w:rPr>
                <w:spacing w:val="-3"/>
                <w:sz w:val="22"/>
              </w:rPr>
            </w:pPr>
          </w:p>
        </w:tc>
      </w:tr>
      <w:tr w:rsidR="00DB153E" w14:paraId="34EE0826" w14:textId="77777777" w:rsidTr="00791C56">
        <w:trPr>
          <w:jc w:val="center"/>
        </w:trPr>
        <w:tc>
          <w:tcPr>
            <w:tcW w:w="828" w:type="dxa"/>
            <w:tcBorders>
              <w:bottom w:val="single" w:sz="4" w:space="0" w:color="auto"/>
            </w:tcBorders>
          </w:tcPr>
          <w:p w14:paraId="58EB4922" w14:textId="77777777" w:rsidR="00DB153E" w:rsidRDefault="00DB153E" w:rsidP="00791C56">
            <w:pPr>
              <w:suppressAutoHyphens/>
              <w:jc w:val="both"/>
              <w:rPr>
                <w:spacing w:val="-3"/>
                <w:sz w:val="22"/>
              </w:rPr>
            </w:pPr>
          </w:p>
        </w:tc>
        <w:tc>
          <w:tcPr>
            <w:tcW w:w="720" w:type="dxa"/>
          </w:tcPr>
          <w:p w14:paraId="5561717F" w14:textId="77777777" w:rsidR="00DB153E" w:rsidRDefault="00DB153E" w:rsidP="00791C56">
            <w:pPr>
              <w:suppressAutoHyphens/>
              <w:jc w:val="both"/>
              <w:rPr>
                <w:spacing w:val="-3"/>
                <w:sz w:val="22"/>
              </w:rPr>
            </w:pPr>
            <w:r>
              <w:rPr>
                <w:spacing w:val="-3"/>
                <w:sz w:val="22"/>
              </w:rPr>
              <w:t>3.</w:t>
            </w:r>
          </w:p>
        </w:tc>
        <w:tc>
          <w:tcPr>
            <w:tcW w:w="270" w:type="dxa"/>
          </w:tcPr>
          <w:p w14:paraId="164BEE4E" w14:textId="77777777" w:rsidR="00DB153E" w:rsidRDefault="00DB153E" w:rsidP="00791C56">
            <w:pPr>
              <w:suppressAutoHyphens/>
              <w:jc w:val="both"/>
              <w:rPr>
                <w:spacing w:val="-3"/>
                <w:sz w:val="22"/>
              </w:rPr>
            </w:pPr>
          </w:p>
        </w:tc>
        <w:tc>
          <w:tcPr>
            <w:tcW w:w="8882" w:type="dxa"/>
          </w:tcPr>
          <w:p w14:paraId="7A01DFA7" w14:textId="77777777" w:rsidR="00DB153E" w:rsidRDefault="00DB153E" w:rsidP="00791C56">
            <w:pPr>
              <w:suppressAutoHyphens/>
              <w:jc w:val="both"/>
              <w:rPr>
                <w:spacing w:val="-3"/>
                <w:sz w:val="22"/>
              </w:rPr>
            </w:pPr>
            <w:r>
              <w:rPr>
                <w:spacing w:val="-3"/>
                <w:sz w:val="22"/>
              </w:rPr>
              <w:t>We do not feel we can be competitive.</w:t>
            </w:r>
          </w:p>
        </w:tc>
      </w:tr>
      <w:tr w:rsidR="00DB153E" w14:paraId="005FB97B" w14:textId="77777777" w:rsidTr="00791C56">
        <w:trPr>
          <w:jc w:val="center"/>
        </w:trPr>
        <w:tc>
          <w:tcPr>
            <w:tcW w:w="828" w:type="dxa"/>
          </w:tcPr>
          <w:p w14:paraId="2ABB64A9" w14:textId="77777777" w:rsidR="00DB153E" w:rsidRDefault="00DB153E" w:rsidP="00791C56">
            <w:pPr>
              <w:suppressAutoHyphens/>
              <w:jc w:val="both"/>
              <w:rPr>
                <w:spacing w:val="-3"/>
                <w:sz w:val="22"/>
              </w:rPr>
            </w:pPr>
          </w:p>
        </w:tc>
        <w:tc>
          <w:tcPr>
            <w:tcW w:w="720" w:type="dxa"/>
          </w:tcPr>
          <w:p w14:paraId="72116C7A" w14:textId="77777777" w:rsidR="00DB153E" w:rsidRDefault="00DB153E" w:rsidP="00791C56">
            <w:pPr>
              <w:suppressAutoHyphens/>
              <w:jc w:val="both"/>
              <w:rPr>
                <w:spacing w:val="-3"/>
                <w:sz w:val="22"/>
              </w:rPr>
            </w:pPr>
          </w:p>
        </w:tc>
        <w:tc>
          <w:tcPr>
            <w:tcW w:w="270" w:type="dxa"/>
          </w:tcPr>
          <w:p w14:paraId="217B704B" w14:textId="77777777" w:rsidR="00DB153E" w:rsidRDefault="00DB153E" w:rsidP="00791C56">
            <w:pPr>
              <w:suppressAutoHyphens/>
              <w:jc w:val="both"/>
              <w:rPr>
                <w:spacing w:val="-3"/>
                <w:sz w:val="22"/>
              </w:rPr>
            </w:pPr>
          </w:p>
        </w:tc>
        <w:tc>
          <w:tcPr>
            <w:tcW w:w="8882" w:type="dxa"/>
          </w:tcPr>
          <w:p w14:paraId="178FBD59" w14:textId="77777777" w:rsidR="00DB153E" w:rsidRDefault="00DB153E" w:rsidP="00791C56">
            <w:pPr>
              <w:suppressAutoHyphens/>
              <w:jc w:val="both"/>
              <w:rPr>
                <w:spacing w:val="-3"/>
                <w:sz w:val="22"/>
              </w:rPr>
            </w:pPr>
          </w:p>
        </w:tc>
      </w:tr>
      <w:tr w:rsidR="00DB153E" w14:paraId="75533052" w14:textId="77777777" w:rsidTr="00791C56">
        <w:trPr>
          <w:jc w:val="center"/>
        </w:trPr>
        <w:tc>
          <w:tcPr>
            <w:tcW w:w="828" w:type="dxa"/>
            <w:tcBorders>
              <w:bottom w:val="single" w:sz="4" w:space="0" w:color="auto"/>
            </w:tcBorders>
          </w:tcPr>
          <w:p w14:paraId="735B555C" w14:textId="77777777" w:rsidR="00DB153E" w:rsidRDefault="00DB153E" w:rsidP="00791C56">
            <w:pPr>
              <w:suppressAutoHyphens/>
              <w:jc w:val="both"/>
              <w:rPr>
                <w:spacing w:val="-3"/>
                <w:sz w:val="22"/>
              </w:rPr>
            </w:pPr>
          </w:p>
        </w:tc>
        <w:tc>
          <w:tcPr>
            <w:tcW w:w="720" w:type="dxa"/>
          </w:tcPr>
          <w:p w14:paraId="11E694AD" w14:textId="77777777" w:rsidR="00DB153E" w:rsidRDefault="00DB153E" w:rsidP="00791C56">
            <w:pPr>
              <w:suppressAutoHyphens/>
              <w:jc w:val="both"/>
              <w:rPr>
                <w:spacing w:val="-3"/>
                <w:sz w:val="22"/>
              </w:rPr>
            </w:pPr>
            <w:r>
              <w:rPr>
                <w:spacing w:val="-3"/>
                <w:sz w:val="22"/>
              </w:rPr>
              <w:t>4.</w:t>
            </w:r>
          </w:p>
        </w:tc>
        <w:tc>
          <w:tcPr>
            <w:tcW w:w="270" w:type="dxa"/>
          </w:tcPr>
          <w:p w14:paraId="55E26213" w14:textId="77777777" w:rsidR="00DB153E" w:rsidRDefault="00DB153E" w:rsidP="00791C56">
            <w:pPr>
              <w:suppressAutoHyphens/>
              <w:jc w:val="both"/>
              <w:rPr>
                <w:spacing w:val="-3"/>
                <w:sz w:val="22"/>
              </w:rPr>
            </w:pPr>
          </w:p>
        </w:tc>
        <w:tc>
          <w:tcPr>
            <w:tcW w:w="8882" w:type="dxa"/>
          </w:tcPr>
          <w:p w14:paraId="68D959B4" w14:textId="77777777" w:rsidR="00DB153E" w:rsidRDefault="00DB153E" w:rsidP="00791C56">
            <w:pPr>
              <w:suppressAutoHyphens/>
              <w:jc w:val="both"/>
              <w:rPr>
                <w:spacing w:val="-3"/>
                <w:sz w:val="22"/>
              </w:rPr>
            </w:pPr>
            <w:r>
              <w:rPr>
                <w:spacing w:val="-3"/>
                <w:sz w:val="22"/>
              </w:rPr>
              <w:t>We cannot submit a Proposal because of the marketing or franchising policies of the manufacturing company.</w:t>
            </w:r>
          </w:p>
        </w:tc>
      </w:tr>
      <w:tr w:rsidR="00DB153E" w14:paraId="71BA61ED" w14:textId="77777777" w:rsidTr="00791C56">
        <w:trPr>
          <w:jc w:val="center"/>
        </w:trPr>
        <w:tc>
          <w:tcPr>
            <w:tcW w:w="828" w:type="dxa"/>
          </w:tcPr>
          <w:p w14:paraId="1371A324" w14:textId="77777777" w:rsidR="00DB153E" w:rsidRDefault="00DB153E" w:rsidP="00791C56">
            <w:pPr>
              <w:suppressAutoHyphens/>
              <w:jc w:val="both"/>
              <w:rPr>
                <w:spacing w:val="-3"/>
                <w:sz w:val="22"/>
              </w:rPr>
            </w:pPr>
          </w:p>
        </w:tc>
        <w:tc>
          <w:tcPr>
            <w:tcW w:w="720" w:type="dxa"/>
          </w:tcPr>
          <w:p w14:paraId="098C5E8B" w14:textId="77777777" w:rsidR="00DB153E" w:rsidRDefault="00DB153E" w:rsidP="00791C56">
            <w:pPr>
              <w:suppressAutoHyphens/>
              <w:jc w:val="both"/>
              <w:rPr>
                <w:spacing w:val="-3"/>
                <w:sz w:val="22"/>
              </w:rPr>
            </w:pPr>
          </w:p>
        </w:tc>
        <w:tc>
          <w:tcPr>
            <w:tcW w:w="270" w:type="dxa"/>
          </w:tcPr>
          <w:p w14:paraId="6913B264" w14:textId="77777777" w:rsidR="00DB153E" w:rsidRDefault="00DB153E" w:rsidP="00791C56">
            <w:pPr>
              <w:suppressAutoHyphens/>
              <w:jc w:val="both"/>
              <w:rPr>
                <w:spacing w:val="-3"/>
                <w:sz w:val="22"/>
              </w:rPr>
            </w:pPr>
          </w:p>
        </w:tc>
        <w:tc>
          <w:tcPr>
            <w:tcW w:w="8882" w:type="dxa"/>
          </w:tcPr>
          <w:p w14:paraId="33AF9380" w14:textId="77777777" w:rsidR="00DB153E" w:rsidRDefault="00DB153E" w:rsidP="00791C56">
            <w:pPr>
              <w:suppressAutoHyphens/>
              <w:jc w:val="both"/>
              <w:rPr>
                <w:spacing w:val="-3"/>
                <w:sz w:val="22"/>
              </w:rPr>
            </w:pPr>
          </w:p>
        </w:tc>
      </w:tr>
      <w:tr w:rsidR="00DB153E" w14:paraId="38AC343D" w14:textId="77777777" w:rsidTr="00791C56">
        <w:trPr>
          <w:jc w:val="center"/>
        </w:trPr>
        <w:tc>
          <w:tcPr>
            <w:tcW w:w="828" w:type="dxa"/>
            <w:tcBorders>
              <w:bottom w:val="single" w:sz="4" w:space="0" w:color="auto"/>
            </w:tcBorders>
          </w:tcPr>
          <w:p w14:paraId="164BA56E" w14:textId="77777777" w:rsidR="00DB153E" w:rsidRDefault="00DB153E" w:rsidP="00791C56">
            <w:pPr>
              <w:suppressAutoHyphens/>
              <w:jc w:val="both"/>
              <w:rPr>
                <w:spacing w:val="-3"/>
                <w:sz w:val="22"/>
              </w:rPr>
            </w:pPr>
          </w:p>
        </w:tc>
        <w:tc>
          <w:tcPr>
            <w:tcW w:w="720" w:type="dxa"/>
          </w:tcPr>
          <w:p w14:paraId="6F1628D3" w14:textId="77777777" w:rsidR="00DB153E" w:rsidRDefault="00DB153E" w:rsidP="00791C56">
            <w:pPr>
              <w:suppressAutoHyphens/>
              <w:jc w:val="both"/>
              <w:rPr>
                <w:spacing w:val="-3"/>
                <w:sz w:val="22"/>
              </w:rPr>
            </w:pPr>
            <w:r>
              <w:rPr>
                <w:spacing w:val="-3"/>
                <w:sz w:val="22"/>
              </w:rPr>
              <w:t>5.</w:t>
            </w:r>
          </w:p>
        </w:tc>
        <w:tc>
          <w:tcPr>
            <w:tcW w:w="270" w:type="dxa"/>
          </w:tcPr>
          <w:p w14:paraId="40292BE0" w14:textId="77777777" w:rsidR="00DB153E" w:rsidRDefault="00DB153E" w:rsidP="00791C56">
            <w:pPr>
              <w:suppressAutoHyphens/>
              <w:jc w:val="both"/>
              <w:rPr>
                <w:spacing w:val="-3"/>
                <w:sz w:val="22"/>
              </w:rPr>
            </w:pPr>
          </w:p>
        </w:tc>
        <w:tc>
          <w:tcPr>
            <w:tcW w:w="8882" w:type="dxa"/>
          </w:tcPr>
          <w:p w14:paraId="068508B8" w14:textId="77777777" w:rsidR="00DB153E" w:rsidRDefault="00DB153E" w:rsidP="00791C56">
            <w:pPr>
              <w:suppressAutoHyphens/>
              <w:jc w:val="both"/>
              <w:rPr>
                <w:spacing w:val="-3"/>
                <w:sz w:val="22"/>
              </w:rPr>
            </w:pPr>
            <w:r>
              <w:rPr>
                <w:spacing w:val="-3"/>
                <w:sz w:val="22"/>
              </w:rPr>
              <w:t>We do not wish to sell to the State.  Our objections are:</w:t>
            </w:r>
          </w:p>
        </w:tc>
      </w:tr>
      <w:tr w:rsidR="00DB153E" w14:paraId="6C11B4AD" w14:textId="77777777" w:rsidTr="00791C56">
        <w:trPr>
          <w:trHeight w:hRule="exact" w:val="400"/>
          <w:jc w:val="center"/>
        </w:trPr>
        <w:tc>
          <w:tcPr>
            <w:tcW w:w="828" w:type="dxa"/>
          </w:tcPr>
          <w:p w14:paraId="415CE73F" w14:textId="77777777" w:rsidR="00DB153E" w:rsidRDefault="00DB153E" w:rsidP="00791C56">
            <w:pPr>
              <w:suppressAutoHyphens/>
              <w:jc w:val="both"/>
              <w:rPr>
                <w:spacing w:val="-3"/>
                <w:sz w:val="22"/>
              </w:rPr>
            </w:pPr>
          </w:p>
        </w:tc>
        <w:tc>
          <w:tcPr>
            <w:tcW w:w="720" w:type="dxa"/>
          </w:tcPr>
          <w:p w14:paraId="2420229F" w14:textId="77777777" w:rsidR="00DB153E" w:rsidRDefault="00DB153E" w:rsidP="00791C56">
            <w:pPr>
              <w:suppressAutoHyphens/>
              <w:jc w:val="both"/>
              <w:rPr>
                <w:spacing w:val="-3"/>
                <w:sz w:val="22"/>
              </w:rPr>
            </w:pPr>
          </w:p>
        </w:tc>
        <w:tc>
          <w:tcPr>
            <w:tcW w:w="270" w:type="dxa"/>
          </w:tcPr>
          <w:p w14:paraId="7FDCF337" w14:textId="77777777" w:rsidR="00DB153E" w:rsidRDefault="00DB153E" w:rsidP="00791C56">
            <w:pPr>
              <w:suppressAutoHyphens/>
              <w:jc w:val="both"/>
              <w:rPr>
                <w:spacing w:val="-3"/>
                <w:sz w:val="22"/>
              </w:rPr>
            </w:pPr>
          </w:p>
        </w:tc>
        <w:tc>
          <w:tcPr>
            <w:tcW w:w="8882" w:type="dxa"/>
          </w:tcPr>
          <w:p w14:paraId="5A6B93CB" w14:textId="77777777" w:rsidR="00DB153E" w:rsidRDefault="00DB153E" w:rsidP="00791C56">
            <w:pPr>
              <w:suppressAutoHyphens/>
              <w:jc w:val="both"/>
              <w:rPr>
                <w:spacing w:val="-3"/>
                <w:sz w:val="22"/>
              </w:rPr>
            </w:pPr>
          </w:p>
        </w:tc>
      </w:tr>
      <w:tr w:rsidR="00DB153E" w14:paraId="48710802" w14:textId="77777777" w:rsidTr="00791C56">
        <w:trPr>
          <w:trHeight w:hRule="exact" w:val="400"/>
          <w:jc w:val="center"/>
        </w:trPr>
        <w:tc>
          <w:tcPr>
            <w:tcW w:w="828" w:type="dxa"/>
          </w:tcPr>
          <w:p w14:paraId="7E4D3A32" w14:textId="77777777" w:rsidR="00DB153E" w:rsidRDefault="00DB153E" w:rsidP="00791C56">
            <w:pPr>
              <w:suppressAutoHyphens/>
              <w:jc w:val="both"/>
              <w:rPr>
                <w:spacing w:val="-3"/>
                <w:sz w:val="22"/>
              </w:rPr>
            </w:pPr>
          </w:p>
        </w:tc>
        <w:tc>
          <w:tcPr>
            <w:tcW w:w="720" w:type="dxa"/>
          </w:tcPr>
          <w:p w14:paraId="73BE78FC" w14:textId="77777777" w:rsidR="00DB153E" w:rsidRDefault="00DB153E" w:rsidP="00791C56">
            <w:pPr>
              <w:suppressAutoHyphens/>
              <w:jc w:val="both"/>
              <w:rPr>
                <w:spacing w:val="-3"/>
                <w:sz w:val="22"/>
              </w:rPr>
            </w:pPr>
          </w:p>
        </w:tc>
        <w:tc>
          <w:tcPr>
            <w:tcW w:w="270" w:type="dxa"/>
          </w:tcPr>
          <w:p w14:paraId="6D34603E" w14:textId="77777777" w:rsidR="00DB153E" w:rsidRDefault="00DB153E" w:rsidP="00791C56">
            <w:pPr>
              <w:suppressAutoHyphens/>
              <w:jc w:val="both"/>
              <w:rPr>
                <w:spacing w:val="-3"/>
                <w:sz w:val="22"/>
              </w:rPr>
            </w:pPr>
          </w:p>
        </w:tc>
        <w:tc>
          <w:tcPr>
            <w:tcW w:w="8882" w:type="dxa"/>
            <w:tcBorders>
              <w:top w:val="single" w:sz="4" w:space="0" w:color="auto"/>
              <w:bottom w:val="single" w:sz="4" w:space="0" w:color="auto"/>
            </w:tcBorders>
          </w:tcPr>
          <w:p w14:paraId="0D5D1EBE" w14:textId="77777777" w:rsidR="00DB153E" w:rsidRDefault="00DB153E" w:rsidP="00791C56">
            <w:pPr>
              <w:suppressAutoHyphens/>
              <w:jc w:val="both"/>
              <w:rPr>
                <w:spacing w:val="-3"/>
                <w:sz w:val="22"/>
              </w:rPr>
            </w:pPr>
          </w:p>
        </w:tc>
      </w:tr>
      <w:tr w:rsidR="00DB153E" w14:paraId="72B37E9A" w14:textId="77777777" w:rsidTr="00791C56">
        <w:trPr>
          <w:jc w:val="center"/>
        </w:trPr>
        <w:tc>
          <w:tcPr>
            <w:tcW w:w="828" w:type="dxa"/>
          </w:tcPr>
          <w:p w14:paraId="334D1C47" w14:textId="77777777" w:rsidR="00DB153E" w:rsidRDefault="00DB153E" w:rsidP="00791C56">
            <w:pPr>
              <w:suppressAutoHyphens/>
              <w:jc w:val="both"/>
              <w:rPr>
                <w:spacing w:val="-3"/>
                <w:sz w:val="22"/>
              </w:rPr>
            </w:pPr>
          </w:p>
        </w:tc>
        <w:tc>
          <w:tcPr>
            <w:tcW w:w="720" w:type="dxa"/>
          </w:tcPr>
          <w:p w14:paraId="3042AAAF" w14:textId="77777777" w:rsidR="00DB153E" w:rsidRDefault="00DB153E" w:rsidP="00791C56">
            <w:pPr>
              <w:suppressAutoHyphens/>
              <w:jc w:val="both"/>
              <w:rPr>
                <w:spacing w:val="-3"/>
                <w:sz w:val="22"/>
              </w:rPr>
            </w:pPr>
          </w:p>
        </w:tc>
        <w:tc>
          <w:tcPr>
            <w:tcW w:w="270" w:type="dxa"/>
          </w:tcPr>
          <w:p w14:paraId="089ABBB7" w14:textId="77777777" w:rsidR="00DB153E" w:rsidRDefault="00DB153E" w:rsidP="00791C56">
            <w:pPr>
              <w:suppressAutoHyphens/>
              <w:jc w:val="both"/>
              <w:rPr>
                <w:spacing w:val="-3"/>
                <w:sz w:val="22"/>
              </w:rPr>
            </w:pPr>
          </w:p>
        </w:tc>
        <w:tc>
          <w:tcPr>
            <w:tcW w:w="8882" w:type="dxa"/>
          </w:tcPr>
          <w:p w14:paraId="3320218A" w14:textId="77777777" w:rsidR="00DB153E" w:rsidRDefault="00DB153E" w:rsidP="00791C56">
            <w:pPr>
              <w:suppressAutoHyphens/>
              <w:jc w:val="both"/>
              <w:rPr>
                <w:spacing w:val="-3"/>
                <w:sz w:val="22"/>
              </w:rPr>
            </w:pPr>
          </w:p>
        </w:tc>
      </w:tr>
      <w:tr w:rsidR="00DB153E" w14:paraId="65116E92" w14:textId="77777777" w:rsidTr="00791C56">
        <w:trPr>
          <w:jc w:val="center"/>
        </w:trPr>
        <w:tc>
          <w:tcPr>
            <w:tcW w:w="828" w:type="dxa"/>
            <w:tcBorders>
              <w:bottom w:val="single" w:sz="4" w:space="0" w:color="auto"/>
            </w:tcBorders>
          </w:tcPr>
          <w:p w14:paraId="6B0CC11F" w14:textId="77777777" w:rsidR="00DB153E" w:rsidRDefault="00DB153E" w:rsidP="00791C56">
            <w:pPr>
              <w:suppressAutoHyphens/>
              <w:jc w:val="both"/>
              <w:rPr>
                <w:spacing w:val="-3"/>
                <w:sz w:val="22"/>
              </w:rPr>
            </w:pPr>
          </w:p>
        </w:tc>
        <w:tc>
          <w:tcPr>
            <w:tcW w:w="720" w:type="dxa"/>
          </w:tcPr>
          <w:p w14:paraId="6359A0BF" w14:textId="77777777" w:rsidR="00DB153E" w:rsidRDefault="00DB153E" w:rsidP="00791C56">
            <w:pPr>
              <w:suppressAutoHyphens/>
              <w:jc w:val="both"/>
              <w:rPr>
                <w:spacing w:val="-3"/>
                <w:sz w:val="22"/>
              </w:rPr>
            </w:pPr>
            <w:r>
              <w:rPr>
                <w:spacing w:val="-3"/>
                <w:sz w:val="22"/>
              </w:rPr>
              <w:t>6.</w:t>
            </w:r>
          </w:p>
        </w:tc>
        <w:tc>
          <w:tcPr>
            <w:tcW w:w="270" w:type="dxa"/>
          </w:tcPr>
          <w:p w14:paraId="00789B2E" w14:textId="77777777" w:rsidR="00DB153E" w:rsidRDefault="00DB153E" w:rsidP="00791C56">
            <w:pPr>
              <w:suppressAutoHyphens/>
              <w:jc w:val="both"/>
              <w:rPr>
                <w:spacing w:val="-3"/>
                <w:sz w:val="22"/>
              </w:rPr>
            </w:pPr>
          </w:p>
        </w:tc>
        <w:tc>
          <w:tcPr>
            <w:tcW w:w="8882" w:type="dxa"/>
          </w:tcPr>
          <w:p w14:paraId="2DE5D462" w14:textId="77777777" w:rsidR="00DB153E" w:rsidRDefault="00DB153E" w:rsidP="00791C56">
            <w:pPr>
              <w:suppressAutoHyphens/>
              <w:jc w:val="both"/>
              <w:rPr>
                <w:spacing w:val="-3"/>
                <w:sz w:val="22"/>
              </w:rPr>
            </w:pPr>
            <w:r>
              <w:rPr>
                <w:spacing w:val="-3"/>
                <w:sz w:val="22"/>
              </w:rPr>
              <w:t>We do not sell the items/services on which Proposals are requested.</w:t>
            </w:r>
          </w:p>
        </w:tc>
      </w:tr>
      <w:tr w:rsidR="00DB153E" w14:paraId="59803034" w14:textId="77777777" w:rsidTr="00791C56">
        <w:trPr>
          <w:jc w:val="center"/>
        </w:trPr>
        <w:tc>
          <w:tcPr>
            <w:tcW w:w="828" w:type="dxa"/>
          </w:tcPr>
          <w:p w14:paraId="68CBBA81" w14:textId="77777777" w:rsidR="00DB153E" w:rsidRDefault="00DB153E" w:rsidP="00791C56">
            <w:pPr>
              <w:suppressAutoHyphens/>
              <w:jc w:val="both"/>
              <w:rPr>
                <w:spacing w:val="-3"/>
                <w:sz w:val="22"/>
              </w:rPr>
            </w:pPr>
          </w:p>
        </w:tc>
        <w:tc>
          <w:tcPr>
            <w:tcW w:w="720" w:type="dxa"/>
          </w:tcPr>
          <w:p w14:paraId="6ABED8C1" w14:textId="77777777" w:rsidR="00DB153E" w:rsidRDefault="00DB153E" w:rsidP="00791C56">
            <w:pPr>
              <w:suppressAutoHyphens/>
              <w:jc w:val="both"/>
              <w:rPr>
                <w:spacing w:val="-3"/>
                <w:sz w:val="22"/>
              </w:rPr>
            </w:pPr>
          </w:p>
        </w:tc>
        <w:tc>
          <w:tcPr>
            <w:tcW w:w="270" w:type="dxa"/>
          </w:tcPr>
          <w:p w14:paraId="368E418D" w14:textId="77777777" w:rsidR="00DB153E" w:rsidRDefault="00DB153E" w:rsidP="00791C56">
            <w:pPr>
              <w:suppressAutoHyphens/>
              <w:jc w:val="both"/>
              <w:rPr>
                <w:spacing w:val="-3"/>
                <w:sz w:val="22"/>
              </w:rPr>
            </w:pPr>
          </w:p>
        </w:tc>
        <w:tc>
          <w:tcPr>
            <w:tcW w:w="8882" w:type="dxa"/>
          </w:tcPr>
          <w:p w14:paraId="0A75851C" w14:textId="77777777" w:rsidR="00DB153E" w:rsidRDefault="00DB153E" w:rsidP="00791C56">
            <w:pPr>
              <w:suppressAutoHyphens/>
              <w:jc w:val="both"/>
              <w:rPr>
                <w:spacing w:val="-3"/>
                <w:sz w:val="22"/>
              </w:rPr>
            </w:pPr>
          </w:p>
        </w:tc>
      </w:tr>
      <w:tr w:rsidR="00DB153E" w14:paraId="59A9FACE" w14:textId="77777777" w:rsidTr="00791C56">
        <w:trPr>
          <w:jc w:val="center"/>
        </w:trPr>
        <w:tc>
          <w:tcPr>
            <w:tcW w:w="828" w:type="dxa"/>
            <w:tcBorders>
              <w:bottom w:val="single" w:sz="4" w:space="0" w:color="auto"/>
            </w:tcBorders>
          </w:tcPr>
          <w:p w14:paraId="25C61B1A" w14:textId="77777777" w:rsidR="00DB153E" w:rsidRDefault="00DB153E" w:rsidP="00791C56">
            <w:pPr>
              <w:suppressAutoHyphens/>
              <w:jc w:val="both"/>
              <w:rPr>
                <w:spacing w:val="-3"/>
                <w:sz w:val="22"/>
              </w:rPr>
            </w:pPr>
          </w:p>
        </w:tc>
        <w:tc>
          <w:tcPr>
            <w:tcW w:w="720" w:type="dxa"/>
          </w:tcPr>
          <w:p w14:paraId="3C0A709D" w14:textId="77777777" w:rsidR="00DB153E" w:rsidRDefault="00DB153E" w:rsidP="00791C56">
            <w:pPr>
              <w:suppressAutoHyphens/>
              <w:jc w:val="both"/>
              <w:rPr>
                <w:spacing w:val="-3"/>
                <w:sz w:val="22"/>
              </w:rPr>
            </w:pPr>
            <w:r>
              <w:rPr>
                <w:spacing w:val="-3"/>
                <w:sz w:val="22"/>
              </w:rPr>
              <w:t>7.</w:t>
            </w:r>
          </w:p>
        </w:tc>
        <w:tc>
          <w:tcPr>
            <w:tcW w:w="270" w:type="dxa"/>
          </w:tcPr>
          <w:p w14:paraId="778F0B67" w14:textId="77777777" w:rsidR="00DB153E" w:rsidRDefault="00DB153E" w:rsidP="00791C56">
            <w:pPr>
              <w:suppressAutoHyphens/>
              <w:jc w:val="both"/>
              <w:rPr>
                <w:spacing w:val="-3"/>
                <w:sz w:val="22"/>
              </w:rPr>
            </w:pPr>
          </w:p>
        </w:tc>
        <w:tc>
          <w:tcPr>
            <w:tcW w:w="8882" w:type="dxa"/>
          </w:tcPr>
          <w:p w14:paraId="45B55C7D" w14:textId="77777777" w:rsidR="00DB153E" w:rsidRDefault="00DB153E" w:rsidP="00791C56">
            <w:pPr>
              <w:suppressAutoHyphens/>
              <w:jc w:val="both"/>
              <w:rPr>
                <w:spacing w:val="-3"/>
                <w:sz w:val="22"/>
              </w:rPr>
            </w:pPr>
            <w:r>
              <w:rPr>
                <w:spacing w:val="-3"/>
                <w:sz w:val="22"/>
              </w:rPr>
              <w:t>Other:___________________________________________________________________</w:t>
            </w:r>
          </w:p>
        </w:tc>
      </w:tr>
      <w:tr w:rsidR="00DB153E" w14:paraId="7FCFA34C" w14:textId="77777777" w:rsidTr="00791C56">
        <w:trPr>
          <w:trHeight w:hRule="exact" w:val="400"/>
          <w:jc w:val="center"/>
        </w:trPr>
        <w:tc>
          <w:tcPr>
            <w:tcW w:w="828" w:type="dxa"/>
          </w:tcPr>
          <w:p w14:paraId="6907910B" w14:textId="77777777" w:rsidR="00DB153E" w:rsidRDefault="00DB153E" w:rsidP="00791C56">
            <w:pPr>
              <w:suppressAutoHyphens/>
              <w:jc w:val="both"/>
              <w:rPr>
                <w:spacing w:val="-3"/>
                <w:sz w:val="22"/>
              </w:rPr>
            </w:pPr>
          </w:p>
        </w:tc>
        <w:tc>
          <w:tcPr>
            <w:tcW w:w="720" w:type="dxa"/>
          </w:tcPr>
          <w:p w14:paraId="62543586" w14:textId="77777777" w:rsidR="00DB153E" w:rsidRDefault="00DB153E" w:rsidP="00791C56">
            <w:pPr>
              <w:suppressAutoHyphens/>
              <w:jc w:val="both"/>
              <w:rPr>
                <w:spacing w:val="-3"/>
                <w:sz w:val="22"/>
              </w:rPr>
            </w:pPr>
          </w:p>
        </w:tc>
        <w:tc>
          <w:tcPr>
            <w:tcW w:w="270" w:type="dxa"/>
          </w:tcPr>
          <w:p w14:paraId="53965069" w14:textId="77777777" w:rsidR="00DB153E" w:rsidRDefault="00DB153E" w:rsidP="00791C56">
            <w:pPr>
              <w:suppressAutoHyphens/>
              <w:jc w:val="both"/>
              <w:rPr>
                <w:spacing w:val="-3"/>
                <w:sz w:val="22"/>
              </w:rPr>
            </w:pPr>
          </w:p>
        </w:tc>
        <w:tc>
          <w:tcPr>
            <w:tcW w:w="8882" w:type="dxa"/>
            <w:tcBorders>
              <w:bottom w:val="single" w:sz="4" w:space="0" w:color="auto"/>
            </w:tcBorders>
          </w:tcPr>
          <w:p w14:paraId="4897BA37" w14:textId="77777777" w:rsidR="00DB153E" w:rsidRDefault="00DB153E" w:rsidP="00791C56">
            <w:pPr>
              <w:suppressAutoHyphens/>
              <w:jc w:val="both"/>
              <w:rPr>
                <w:spacing w:val="-3"/>
                <w:sz w:val="22"/>
              </w:rPr>
            </w:pPr>
          </w:p>
        </w:tc>
      </w:tr>
    </w:tbl>
    <w:p w14:paraId="5BB89A36" w14:textId="77777777" w:rsidR="00DB153E" w:rsidRDefault="00DB153E" w:rsidP="00DB153E">
      <w:pPr>
        <w:suppressAutoHyphens/>
        <w:jc w:val="both"/>
        <w:rPr>
          <w:spacing w:val="-3"/>
          <w:sz w:val="22"/>
        </w:rPr>
      </w:pPr>
      <w:r>
        <w:rPr>
          <w:spacing w:val="-3"/>
          <w:sz w:val="22"/>
        </w:rPr>
        <w:t xml:space="preserve"> </w:t>
      </w:r>
    </w:p>
    <w:p w14:paraId="5400F058" w14:textId="77777777" w:rsidR="00DB153E" w:rsidRDefault="00DB153E" w:rsidP="00DB153E">
      <w:pPr>
        <w:suppressAutoHyphens/>
        <w:jc w:val="both"/>
        <w:rPr>
          <w:spacing w:val="-3"/>
          <w:sz w:val="22"/>
        </w:rPr>
      </w:pPr>
    </w:p>
    <w:p w14:paraId="43113AEF" w14:textId="77777777" w:rsidR="00DB153E" w:rsidRDefault="00DB153E" w:rsidP="00DB153E">
      <w:pPr>
        <w:suppressAutoHyphens/>
        <w:jc w:val="both"/>
        <w:rPr>
          <w:spacing w:val="-3"/>
          <w:sz w:val="22"/>
          <w:u w:val="single"/>
        </w:rPr>
      </w:pPr>
    </w:p>
    <w:tbl>
      <w:tblPr>
        <w:tblW w:w="0" w:type="auto"/>
        <w:tblLayout w:type="fixed"/>
        <w:tblLook w:val="0000" w:firstRow="0" w:lastRow="0" w:firstColumn="0" w:lastColumn="0" w:noHBand="0" w:noVBand="0"/>
      </w:tblPr>
      <w:tblGrid>
        <w:gridCol w:w="4973"/>
        <w:gridCol w:w="1070"/>
        <w:gridCol w:w="4802"/>
      </w:tblGrid>
      <w:tr w:rsidR="00DB153E" w14:paraId="3C73683B" w14:textId="77777777" w:rsidTr="00791C56">
        <w:tc>
          <w:tcPr>
            <w:tcW w:w="4973" w:type="dxa"/>
            <w:tcBorders>
              <w:bottom w:val="single" w:sz="4" w:space="0" w:color="auto"/>
            </w:tcBorders>
          </w:tcPr>
          <w:p w14:paraId="070EA9EF" w14:textId="77777777" w:rsidR="00DB153E" w:rsidRDefault="00DB153E" w:rsidP="00791C56">
            <w:pPr>
              <w:suppressAutoHyphens/>
              <w:jc w:val="both"/>
              <w:rPr>
                <w:spacing w:val="-3"/>
                <w:sz w:val="22"/>
                <w:u w:val="single"/>
              </w:rPr>
            </w:pPr>
          </w:p>
        </w:tc>
        <w:tc>
          <w:tcPr>
            <w:tcW w:w="1070" w:type="dxa"/>
          </w:tcPr>
          <w:p w14:paraId="5899F7C3" w14:textId="77777777" w:rsidR="00DB153E" w:rsidRDefault="00DB153E" w:rsidP="00791C56">
            <w:pPr>
              <w:suppressAutoHyphens/>
              <w:jc w:val="both"/>
              <w:rPr>
                <w:spacing w:val="-3"/>
                <w:sz w:val="22"/>
                <w:u w:val="single"/>
              </w:rPr>
            </w:pPr>
          </w:p>
        </w:tc>
        <w:tc>
          <w:tcPr>
            <w:tcW w:w="4802" w:type="dxa"/>
            <w:tcBorders>
              <w:bottom w:val="single" w:sz="4" w:space="0" w:color="auto"/>
            </w:tcBorders>
          </w:tcPr>
          <w:p w14:paraId="25C2C7B0" w14:textId="77777777" w:rsidR="00DB153E" w:rsidRDefault="00DB153E" w:rsidP="00791C56">
            <w:pPr>
              <w:suppressAutoHyphens/>
              <w:jc w:val="both"/>
              <w:rPr>
                <w:spacing w:val="-3"/>
                <w:sz w:val="22"/>
                <w:u w:val="single"/>
              </w:rPr>
            </w:pPr>
          </w:p>
        </w:tc>
      </w:tr>
      <w:tr w:rsidR="00DB153E" w14:paraId="3C0F3E93" w14:textId="77777777" w:rsidTr="00791C56">
        <w:tc>
          <w:tcPr>
            <w:tcW w:w="4973" w:type="dxa"/>
          </w:tcPr>
          <w:p w14:paraId="3272693D" w14:textId="77777777" w:rsidR="00DB153E" w:rsidRDefault="00DB153E" w:rsidP="00791C56">
            <w:pPr>
              <w:suppressAutoHyphens/>
              <w:jc w:val="both"/>
              <w:rPr>
                <w:spacing w:val="-3"/>
                <w:sz w:val="22"/>
              </w:rPr>
            </w:pPr>
            <w:r>
              <w:rPr>
                <w:spacing w:val="-3"/>
                <w:sz w:val="22"/>
              </w:rPr>
              <w:t>FIRM NAME</w:t>
            </w:r>
          </w:p>
        </w:tc>
        <w:tc>
          <w:tcPr>
            <w:tcW w:w="1070" w:type="dxa"/>
          </w:tcPr>
          <w:p w14:paraId="6A3C1FC6" w14:textId="77777777" w:rsidR="00DB153E" w:rsidRDefault="00DB153E" w:rsidP="00791C56">
            <w:pPr>
              <w:suppressAutoHyphens/>
              <w:jc w:val="both"/>
              <w:rPr>
                <w:spacing w:val="-3"/>
                <w:sz w:val="22"/>
                <w:u w:val="single"/>
              </w:rPr>
            </w:pPr>
          </w:p>
        </w:tc>
        <w:tc>
          <w:tcPr>
            <w:tcW w:w="4802" w:type="dxa"/>
          </w:tcPr>
          <w:p w14:paraId="1F9BEE3C" w14:textId="77777777" w:rsidR="00DB153E" w:rsidRDefault="00DB153E" w:rsidP="00791C56">
            <w:pPr>
              <w:suppressAutoHyphens/>
              <w:jc w:val="both"/>
              <w:rPr>
                <w:spacing w:val="-3"/>
                <w:sz w:val="22"/>
              </w:rPr>
            </w:pPr>
            <w:r>
              <w:rPr>
                <w:spacing w:val="-3"/>
                <w:sz w:val="22"/>
              </w:rPr>
              <w:t>SIGNATURE</w:t>
            </w:r>
          </w:p>
        </w:tc>
      </w:tr>
    </w:tbl>
    <w:p w14:paraId="2FE071E2" w14:textId="77777777" w:rsidR="00DB153E" w:rsidRDefault="00DB153E" w:rsidP="00DB153E">
      <w:pPr>
        <w:suppressAutoHyphens/>
        <w:jc w:val="both"/>
        <w:rPr>
          <w:spacing w:val="-3"/>
          <w:sz w:val="22"/>
          <w:u w:val="single"/>
        </w:rPr>
      </w:pPr>
    </w:p>
    <w:tbl>
      <w:tblPr>
        <w:tblW w:w="0" w:type="auto"/>
        <w:tblLayout w:type="fixed"/>
        <w:tblLook w:val="0000" w:firstRow="0" w:lastRow="0" w:firstColumn="0" w:lastColumn="0" w:noHBand="0" w:noVBand="0"/>
      </w:tblPr>
      <w:tblGrid>
        <w:gridCol w:w="824"/>
        <w:gridCol w:w="360"/>
        <w:gridCol w:w="9661"/>
      </w:tblGrid>
      <w:tr w:rsidR="00DB153E" w14:paraId="040A00B8" w14:textId="77777777" w:rsidTr="00791C56">
        <w:tc>
          <w:tcPr>
            <w:tcW w:w="824" w:type="dxa"/>
            <w:tcBorders>
              <w:bottom w:val="single" w:sz="4" w:space="0" w:color="auto"/>
            </w:tcBorders>
          </w:tcPr>
          <w:p w14:paraId="507DB4D5" w14:textId="77777777" w:rsidR="00DB153E" w:rsidRDefault="00DB153E" w:rsidP="00791C56">
            <w:pPr>
              <w:suppressAutoHyphens/>
              <w:jc w:val="both"/>
              <w:rPr>
                <w:spacing w:val="-3"/>
                <w:sz w:val="22"/>
              </w:rPr>
            </w:pPr>
          </w:p>
        </w:tc>
        <w:tc>
          <w:tcPr>
            <w:tcW w:w="360" w:type="dxa"/>
          </w:tcPr>
          <w:p w14:paraId="018F1F08" w14:textId="77777777" w:rsidR="00DB153E" w:rsidRDefault="00DB153E" w:rsidP="00791C56">
            <w:pPr>
              <w:suppressAutoHyphens/>
              <w:jc w:val="both"/>
              <w:rPr>
                <w:spacing w:val="-3"/>
                <w:sz w:val="22"/>
              </w:rPr>
            </w:pPr>
          </w:p>
        </w:tc>
        <w:tc>
          <w:tcPr>
            <w:tcW w:w="9661" w:type="dxa"/>
          </w:tcPr>
          <w:p w14:paraId="6AA62C9A" w14:textId="77777777" w:rsidR="00DB153E" w:rsidRDefault="00DB153E" w:rsidP="00791C56">
            <w:pPr>
              <w:suppressAutoHyphens/>
              <w:jc w:val="both"/>
              <w:rPr>
                <w:spacing w:val="-3"/>
                <w:sz w:val="22"/>
              </w:rPr>
            </w:pPr>
            <w:r>
              <w:rPr>
                <w:spacing w:val="-3"/>
                <w:sz w:val="22"/>
              </w:rPr>
              <w:t xml:space="preserve">We wish to remain on the Vendor's List </w:t>
            </w:r>
            <w:r>
              <w:rPr>
                <w:b/>
                <w:spacing w:val="-3"/>
                <w:sz w:val="22"/>
              </w:rPr>
              <w:t>for these goods or services</w:t>
            </w:r>
            <w:r>
              <w:rPr>
                <w:spacing w:val="-3"/>
                <w:sz w:val="22"/>
              </w:rPr>
              <w:t>.</w:t>
            </w:r>
          </w:p>
        </w:tc>
      </w:tr>
      <w:tr w:rsidR="00DB153E" w14:paraId="43F968CE" w14:textId="77777777" w:rsidTr="00791C56">
        <w:tc>
          <w:tcPr>
            <w:tcW w:w="824" w:type="dxa"/>
          </w:tcPr>
          <w:p w14:paraId="0ECA3996" w14:textId="77777777" w:rsidR="00DB153E" w:rsidRDefault="00DB153E" w:rsidP="00791C56">
            <w:pPr>
              <w:suppressAutoHyphens/>
              <w:jc w:val="both"/>
              <w:rPr>
                <w:spacing w:val="-3"/>
                <w:sz w:val="22"/>
              </w:rPr>
            </w:pPr>
          </w:p>
        </w:tc>
        <w:tc>
          <w:tcPr>
            <w:tcW w:w="360" w:type="dxa"/>
          </w:tcPr>
          <w:p w14:paraId="7F0FDF71" w14:textId="77777777" w:rsidR="00DB153E" w:rsidRDefault="00DB153E" w:rsidP="00791C56">
            <w:pPr>
              <w:suppressAutoHyphens/>
              <w:jc w:val="both"/>
              <w:rPr>
                <w:spacing w:val="-3"/>
                <w:sz w:val="22"/>
              </w:rPr>
            </w:pPr>
          </w:p>
        </w:tc>
        <w:tc>
          <w:tcPr>
            <w:tcW w:w="9661" w:type="dxa"/>
          </w:tcPr>
          <w:p w14:paraId="1EFBFBD9" w14:textId="77777777" w:rsidR="00DB153E" w:rsidRDefault="00DB153E" w:rsidP="00791C56">
            <w:pPr>
              <w:suppressAutoHyphens/>
              <w:jc w:val="both"/>
              <w:rPr>
                <w:spacing w:val="-3"/>
                <w:sz w:val="22"/>
              </w:rPr>
            </w:pPr>
          </w:p>
        </w:tc>
      </w:tr>
      <w:tr w:rsidR="00DB153E" w14:paraId="75734292" w14:textId="77777777" w:rsidTr="00791C56">
        <w:tc>
          <w:tcPr>
            <w:tcW w:w="824" w:type="dxa"/>
            <w:tcBorders>
              <w:bottom w:val="single" w:sz="4" w:space="0" w:color="auto"/>
            </w:tcBorders>
          </w:tcPr>
          <w:p w14:paraId="523690C9" w14:textId="77777777" w:rsidR="00DB153E" w:rsidRDefault="00DB153E" w:rsidP="00791C56">
            <w:pPr>
              <w:suppressAutoHyphens/>
              <w:jc w:val="both"/>
              <w:rPr>
                <w:spacing w:val="-3"/>
                <w:sz w:val="22"/>
              </w:rPr>
            </w:pPr>
          </w:p>
        </w:tc>
        <w:tc>
          <w:tcPr>
            <w:tcW w:w="360" w:type="dxa"/>
          </w:tcPr>
          <w:p w14:paraId="125D42B8" w14:textId="77777777" w:rsidR="00DB153E" w:rsidRDefault="00DB153E" w:rsidP="00791C56">
            <w:pPr>
              <w:suppressAutoHyphens/>
              <w:jc w:val="both"/>
              <w:rPr>
                <w:spacing w:val="-3"/>
                <w:sz w:val="22"/>
              </w:rPr>
            </w:pPr>
          </w:p>
        </w:tc>
        <w:tc>
          <w:tcPr>
            <w:tcW w:w="9661" w:type="dxa"/>
          </w:tcPr>
          <w:p w14:paraId="1ED53C33" w14:textId="77777777" w:rsidR="00DB153E" w:rsidRDefault="00DB153E" w:rsidP="00791C56">
            <w:pPr>
              <w:suppressAutoHyphens/>
              <w:jc w:val="both"/>
              <w:rPr>
                <w:spacing w:val="-3"/>
                <w:sz w:val="22"/>
              </w:rPr>
            </w:pPr>
            <w:r>
              <w:rPr>
                <w:spacing w:val="-3"/>
                <w:sz w:val="22"/>
              </w:rPr>
              <w:t xml:space="preserve">We wish to be deleted from the Vendor's List </w:t>
            </w:r>
            <w:r>
              <w:rPr>
                <w:b/>
                <w:spacing w:val="-3"/>
                <w:sz w:val="22"/>
              </w:rPr>
              <w:t>for these goods or services</w:t>
            </w:r>
            <w:r>
              <w:rPr>
                <w:spacing w:val="-3"/>
                <w:sz w:val="22"/>
              </w:rPr>
              <w:t>.</w:t>
            </w:r>
          </w:p>
        </w:tc>
      </w:tr>
    </w:tbl>
    <w:p w14:paraId="61CDD745" w14:textId="77777777" w:rsidR="00DB153E" w:rsidRDefault="00DB153E" w:rsidP="00DB153E">
      <w:pPr>
        <w:suppressAutoHyphens/>
        <w:spacing w:line="220" w:lineRule="exact"/>
        <w:jc w:val="both"/>
        <w:rPr>
          <w:b/>
          <w:sz w:val="20"/>
        </w:rPr>
      </w:pPr>
    </w:p>
    <w:p w14:paraId="30C85233" w14:textId="77777777" w:rsidR="00DB153E" w:rsidRDefault="00DB153E" w:rsidP="00DB153E">
      <w:pPr>
        <w:suppressAutoHyphens/>
        <w:spacing w:line="220" w:lineRule="exact"/>
        <w:jc w:val="both"/>
        <w:rPr>
          <w:b/>
          <w:sz w:val="20"/>
        </w:rPr>
      </w:pPr>
    </w:p>
    <w:p w14:paraId="10064A18" w14:textId="77777777" w:rsidR="00DB153E" w:rsidRDefault="00DB153E" w:rsidP="00DB153E">
      <w:pPr>
        <w:suppressAutoHyphens/>
        <w:spacing w:line="220" w:lineRule="exact"/>
        <w:jc w:val="both"/>
        <w:rPr>
          <w:b/>
          <w:sz w:val="20"/>
        </w:rPr>
      </w:pPr>
    </w:p>
    <w:p w14:paraId="5C552CD8" w14:textId="77777777" w:rsidR="00DB153E" w:rsidRDefault="00DB153E" w:rsidP="00DB153E">
      <w:pPr>
        <w:suppressAutoHyphens/>
        <w:spacing w:line="220" w:lineRule="exact"/>
        <w:jc w:val="both"/>
        <w:rPr>
          <w:b/>
          <w:sz w:val="20"/>
        </w:rPr>
        <w:sectPr w:rsidR="00DB153E" w:rsidSect="00DB153E">
          <w:pgSz w:w="12240" w:h="15840"/>
          <w:pgMar w:top="1440" w:right="1440" w:bottom="1440" w:left="1440" w:header="720" w:footer="720" w:gutter="0"/>
          <w:cols w:space="720"/>
          <w:docGrid w:linePitch="360"/>
        </w:sectPr>
      </w:pPr>
      <w:r>
        <w:rPr>
          <w:b/>
          <w:sz w:val="20"/>
        </w:rPr>
        <w:t>PLEASE FORWARD NO PROPOSAL REPLY FORM TO THE CONTRACT OFFICER IDENTIFIED.</w:t>
      </w:r>
    </w:p>
    <w:p w14:paraId="4AA6482A" w14:textId="77777777" w:rsidR="00DB153E" w:rsidRDefault="00DB153E" w:rsidP="00DB153E">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r>
        <w:rPr>
          <w:b/>
          <w:sz w:val="20"/>
        </w:rPr>
        <w:tab/>
      </w:r>
      <w:r w:rsidRPr="00E52176">
        <w:rPr>
          <w:b/>
          <w:sz w:val="22"/>
        </w:rPr>
        <w:t>A</w:t>
      </w:r>
      <w:r>
        <w:rPr>
          <w:b/>
          <w:sz w:val="22"/>
        </w:rPr>
        <w:t>ttachment</w:t>
      </w:r>
      <w:r w:rsidRPr="00E52176">
        <w:rPr>
          <w:b/>
          <w:sz w:val="22"/>
        </w:rPr>
        <w:t xml:space="preserve"> 2</w:t>
      </w:r>
    </w:p>
    <w:p w14:paraId="682B4A19" w14:textId="3D6FC864" w:rsidR="00DB153E" w:rsidRDefault="00DB153E" w:rsidP="00DB153E">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Pr>
          <w:b/>
          <w:sz w:val="20"/>
        </w:rPr>
        <w:t>CONTRACT NO.:</w:t>
      </w:r>
      <w:r>
        <w:rPr>
          <w:b/>
          <w:sz w:val="20"/>
        </w:rPr>
        <w:tab/>
      </w:r>
      <w:r w:rsidR="001923FC">
        <w:rPr>
          <w:b/>
          <w:sz w:val="20"/>
        </w:rPr>
        <w:t>DOS2025-DE_Ombudsperson</w:t>
      </w:r>
    </w:p>
    <w:p w14:paraId="5FC68EED" w14:textId="77777777" w:rsidR="00DB153E" w:rsidRDefault="00DB153E" w:rsidP="00DB153E">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2"/>
          <w:szCs w:val="22"/>
          <w:u w:val="single"/>
        </w:rPr>
      </w:pPr>
      <w:r>
        <w:rPr>
          <w:b/>
          <w:sz w:val="20"/>
        </w:rPr>
        <w:t>CONTRACT TITLE:</w:t>
      </w:r>
      <w:r>
        <w:rPr>
          <w:b/>
          <w:sz w:val="20"/>
        </w:rPr>
        <w:tab/>
        <w:t xml:space="preserve">Delaware Public Education Ombudsperson Program                   </w:t>
      </w:r>
    </w:p>
    <w:p w14:paraId="5F65FEE0" w14:textId="12A6F9E4" w:rsidR="00DB153E" w:rsidRDefault="00DB153E" w:rsidP="00DB153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Pr>
          <w:b/>
          <w:sz w:val="20"/>
        </w:rPr>
        <w:t>DEADLINE TO RESPOND:</w:t>
      </w:r>
      <w:r>
        <w:rPr>
          <w:b/>
          <w:sz w:val="20"/>
        </w:rPr>
        <w:tab/>
      </w:r>
      <w:r w:rsidRPr="00454680">
        <w:rPr>
          <w:b/>
          <w:sz w:val="20"/>
          <w:highlight w:val="yellow"/>
        </w:rPr>
        <w:t xml:space="preserve">October </w:t>
      </w:r>
      <w:r w:rsidR="00C62D45">
        <w:rPr>
          <w:b/>
          <w:sz w:val="20"/>
        </w:rPr>
        <w:t>18</w:t>
      </w:r>
      <w:r>
        <w:rPr>
          <w:b/>
          <w:sz w:val="20"/>
        </w:rPr>
        <w:t>, 2024, at 4:00 PM (Local Time)</w:t>
      </w:r>
      <w:r>
        <w:rPr>
          <w:b/>
          <w:sz w:val="20"/>
        </w:rPr>
        <w:fldChar w:fldCharType="begin"/>
      </w:r>
      <w:r>
        <w:rPr>
          <w:b/>
          <w:sz w:val="20"/>
        </w:rPr>
        <w:instrText xml:space="preserve"> FILLIN "Enter bid opening date" </w:instrText>
      </w:r>
      <w:r>
        <w:rPr>
          <w:b/>
          <w:sz w:val="20"/>
        </w:rPr>
        <w:fldChar w:fldCharType="end"/>
      </w:r>
    </w:p>
    <w:p w14:paraId="66EFBCFA" w14:textId="77777777" w:rsidR="00DB153E" w:rsidRPr="00CB2BEC" w:rsidRDefault="00DB153E" w:rsidP="00DB153E">
      <w:pPr>
        <w:pStyle w:val="Heading9"/>
        <w:numPr>
          <w:ilvl w:val="0"/>
          <w:numId w:val="0"/>
        </w:numPr>
        <w:tabs>
          <w:tab w:val="left" w:pos="-720"/>
        </w:tabs>
        <w:spacing w:before="120" w:line="220" w:lineRule="exact"/>
        <w:jc w:val="both"/>
        <w:rPr>
          <w:b/>
        </w:rPr>
      </w:pPr>
      <w:r w:rsidRPr="00CB2BEC">
        <w:rPr>
          <w:b/>
        </w:rPr>
        <w:t>NON-COLLUSION STATEMENT</w:t>
      </w:r>
    </w:p>
    <w:p w14:paraId="1631A85A" w14:textId="77777777" w:rsidR="00DB153E" w:rsidRDefault="00DB153E" w:rsidP="00DB153E">
      <w:pPr>
        <w:pStyle w:val="BodyText3"/>
        <w:spacing w:line="220" w:lineRule="exact"/>
        <w:jc w:val="both"/>
      </w:pPr>
      <w:r>
        <w:t>This is to certify that the undersigned Vendor has neither directly nor indirectly, entered into any agreement, participated in any collusion or otherwise taken any action in restraint of free competitive bidding in connection with this proposal</w:t>
      </w:r>
      <w:r w:rsidRPr="005335AB">
        <w:rPr>
          <w:b/>
        </w:rPr>
        <w:t xml:space="preserve">, and </w:t>
      </w:r>
      <w:r>
        <w:rPr>
          <w:b/>
        </w:rPr>
        <w:t xml:space="preserve">further certifies that it </w:t>
      </w:r>
      <w:r w:rsidRPr="005335AB">
        <w:rPr>
          <w:b/>
        </w:rPr>
        <w:t xml:space="preserve">is not a sub-contractor to another </w:t>
      </w:r>
      <w:r>
        <w:rPr>
          <w:b/>
        </w:rPr>
        <w:t xml:space="preserve">Vendor who </w:t>
      </w:r>
      <w:r w:rsidRPr="005335AB">
        <w:rPr>
          <w:b/>
        </w:rPr>
        <w:t>also submitted a proposal as a primary Vendor in response to this solicitation</w:t>
      </w:r>
      <w:r>
        <w:t xml:space="preserve"> submitted this date to the State of Delaware, Department of State.</w:t>
      </w:r>
    </w:p>
    <w:p w14:paraId="0A143CE5" w14:textId="77777777" w:rsidR="00DB153E" w:rsidRDefault="00DB153E" w:rsidP="00DB153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4570D982" w14:textId="77777777" w:rsidR="00DB153E" w:rsidRDefault="00DB153E" w:rsidP="00DB153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It is agreed by the undersigned Vendor that the signed delivery of this bid represents, subject to any express exceptions set forth at Attachment 3, the Vendor’s acceptance of the terms and conditions of this solicitation including all specifications and special provisions.</w:t>
      </w:r>
    </w:p>
    <w:p w14:paraId="15553289" w14:textId="77777777" w:rsidR="00DB153E" w:rsidRDefault="00DB153E" w:rsidP="00DB153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0080713D" w14:textId="77777777" w:rsidR="00DB153E" w:rsidRPr="004E7E8D" w:rsidRDefault="00DB153E" w:rsidP="00DB153E">
      <w:pPr>
        <w:pStyle w:val="BodyText3"/>
        <w:spacing w:line="220" w:lineRule="exact"/>
        <w:jc w:val="both"/>
      </w:pPr>
      <w:r>
        <w:rPr>
          <w:b/>
        </w:rPr>
        <w:t>NOTE:</w:t>
      </w:r>
      <w:r>
        <w:t xml:space="preserve">  Signature of the authorized representative </w:t>
      </w:r>
      <w:r>
        <w:rPr>
          <w:b/>
        </w:rPr>
        <w:t>MUST</w:t>
      </w:r>
      <w:r>
        <w:t xml:space="preserve"> be of an individual who legally may enter his/her organization into a formal contract with the State of Delaware, Department of State.</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DB153E" w:rsidRPr="00396AC4" w14:paraId="1E6799BD" w14:textId="77777777" w:rsidTr="00791C56">
        <w:tc>
          <w:tcPr>
            <w:tcW w:w="288" w:type="dxa"/>
          </w:tcPr>
          <w:p w14:paraId="5A84DEDD" w14:textId="77777777" w:rsidR="00DB153E" w:rsidRPr="00396AC4" w:rsidRDefault="00DB153E" w:rsidP="00791C5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3666BCD9" w14:textId="77777777" w:rsidR="00DB153E" w:rsidRPr="00396AC4" w:rsidRDefault="00DB153E" w:rsidP="00791C5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Corporation</w:t>
            </w:r>
          </w:p>
        </w:tc>
      </w:tr>
      <w:tr w:rsidR="00DB153E" w:rsidRPr="00396AC4" w14:paraId="3DEF2322" w14:textId="77777777" w:rsidTr="00791C56">
        <w:tc>
          <w:tcPr>
            <w:tcW w:w="288" w:type="dxa"/>
          </w:tcPr>
          <w:p w14:paraId="0781B763" w14:textId="77777777" w:rsidR="00DB153E" w:rsidRPr="00396AC4" w:rsidRDefault="00DB153E" w:rsidP="00791C5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16650EA2" w14:textId="77777777" w:rsidR="00DB153E" w:rsidRPr="00396AC4" w:rsidRDefault="00DB153E" w:rsidP="00791C5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Partnership</w:t>
            </w:r>
          </w:p>
        </w:tc>
      </w:tr>
      <w:tr w:rsidR="00DB153E" w:rsidRPr="00396AC4" w14:paraId="71A8D022" w14:textId="77777777" w:rsidTr="00791C56">
        <w:tc>
          <w:tcPr>
            <w:tcW w:w="288" w:type="dxa"/>
          </w:tcPr>
          <w:p w14:paraId="1A23B7BB" w14:textId="77777777" w:rsidR="00DB153E" w:rsidRPr="00396AC4" w:rsidRDefault="00DB153E" w:rsidP="00791C5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674C3562" w14:textId="77777777" w:rsidR="00DB153E" w:rsidRPr="00396AC4" w:rsidRDefault="00DB153E" w:rsidP="00791C5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Individual</w:t>
            </w:r>
          </w:p>
        </w:tc>
      </w:tr>
    </w:tbl>
    <w:p w14:paraId="744598E4" w14:textId="77777777" w:rsidR="00DB153E" w:rsidRDefault="00DB153E" w:rsidP="00DB153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2D075C70" w14:textId="77777777" w:rsidR="00DB153E" w:rsidRDefault="00DB153E" w:rsidP="00DB153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16"/>
        </w:rPr>
        <w:t xml:space="preserve"> COMPANY NAME __________________________________________________________________Check one</w:t>
      </w:r>
      <w:r>
        <w:rPr>
          <w:sz w:val="20"/>
        </w:rPr>
        <w:t>)</w:t>
      </w:r>
    </w:p>
    <w:p w14:paraId="0E720709" w14:textId="77777777" w:rsidR="00DB153E" w:rsidRDefault="00DB153E" w:rsidP="00DB153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NAME OF AUTHORIZED REPRESENTATIVE</w:t>
      </w:r>
      <w:r>
        <w:rPr>
          <w:sz w:val="20"/>
        </w:rPr>
        <w:tab/>
      </w:r>
    </w:p>
    <w:p w14:paraId="4784AFA6" w14:textId="77777777" w:rsidR="00DB153E" w:rsidRDefault="00DB153E" w:rsidP="00DB153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ab/>
      </w:r>
      <w:r>
        <w:rPr>
          <w:sz w:val="20"/>
        </w:rPr>
        <w:tab/>
        <w:t>(Please type or print)</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485342CE" w14:textId="77777777" w:rsidR="00DB153E" w:rsidRPr="00113498" w:rsidRDefault="00DB153E" w:rsidP="00DB153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3D36A7F6" w14:textId="77777777" w:rsidR="00DB153E" w:rsidRDefault="00DB153E" w:rsidP="00DB153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SIGNATURE</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ab/>
        <w:t>TITLE</w:t>
      </w:r>
      <w:r>
        <w:rPr>
          <w:sz w:val="20"/>
        </w:rPr>
        <w:tab/>
      </w:r>
      <w:r>
        <w:rPr>
          <w:sz w:val="20"/>
          <w:u w:val="single"/>
        </w:rPr>
        <w:tab/>
      </w:r>
      <w:r>
        <w:rPr>
          <w:sz w:val="20"/>
          <w:u w:val="single"/>
        </w:rPr>
        <w:tab/>
      </w:r>
      <w:r>
        <w:rPr>
          <w:sz w:val="20"/>
          <w:u w:val="single"/>
        </w:rPr>
        <w:tab/>
      </w:r>
      <w:r>
        <w:rPr>
          <w:sz w:val="20"/>
          <w:u w:val="single"/>
        </w:rPr>
        <w:tab/>
      </w:r>
    </w:p>
    <w:p w14:paraId="74D65B03" w14:textId="77777777" w:rsidR="00DB153E" w:rsidRPr="00113498" w:rsidRDefault="00DB153E" w:rsidP="00DB153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5E6E6957" w14:textId="77777777" w:rsidR="00DB153E" w:rsidRDefault="00DB153E" w:rsidP="00DB153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COMPANY ADDRESS</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4CCC1422" w14:textId="77777777" w:rsidR="00DB153E" w:rsidRPr="00113498" w:rsidRDefault="00DB153E" w:rsidP="00DB153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4C2D3AE9" w14:textId="77777777" w:rsidR="00DB153E" w:rsidRDefault="00DB153E" w:rsidP="00DB153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PHONE NUMBER</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FAX NUMBER</w:t>
      </w:r>
      <w:r>
        <w:rPr>
          <w:sz w:val="20"/>
          <w:u w:val="single"/>
        </w:rPr>
        <w:tab/>
      </w:r>
      <w:r>
        <w:rPr>
          <w:sz w:val="20"/>
          <w:u w:val="single"/>
        </w:rPr>
        <w:tab/>
      </w:r>
      <w:r>
        <w:rPr>
          <w:sz w:val="20"/>
          <w:u w:val="single"/>
        </w:rPr>
        <w:tab/>
      </w:r>
      <w:r>
        <w:rPr>
          <w:sz w:val="20"/>
          <w:u w:val="single"/>
        </w:rPr>
        <w:tab/>
      </w:r>
    </w:p>
    <w:p w14:paraId="7E39DF52" w14:textId="77777777" w:rsidR="00DB153E" w:rsidRPr="00113498" w:rsidRDefault="00DB153E" w:rsidP="00DB153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0D395576" w14:textId="77777777" w:rsidR="00DB153E" w:rsidRDefault="00DB153E" w:rsidP="00DB153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sz w:val="20"/>
        </w:rPr>
        <w:t>EMAIL ADDRESS</w:t>
      </w:r>
      <w:r>
        <w:rPr>
          <w:sz w:val="20"/>
        </w:rPr>
        <w:tab/>
        <w:t>______________________________</w:t>
      </w:r>
      <w:r>
        <w:rPr>
          <w:sz w:val="20"/>
        </w:rPr>
        <w:tab/>
      </w:r>
    </w:p>
    <w:p w14:paraId="6B904F54" w14:textId="77777777" w:rsidR="00DB153E" w:rsidRDefault="00DB153E" w:rsidP="00DB153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t xml:space="preserve">STATE OF </w:t>
      </w:r>
      <w:smartTag w:uri="urn:schemas-microsoft-com:office:smarttags" w:element="place">
        <w:smartTag w:uri="urn:schemas-microsoft-com:office:smarttags" w:element="State">
          <w:r>
            <w:rPr>
              <w:sz w:val="20"/>
            </w:rPr>
            <w:t>DELAWARE</w:t>
          </w:r>
        </w:smartTag>
      </w:smartTag>
    </w:p>
    <w:p w14:paraId="1A4043F3" w14:textId="77777777" w:rsidR="00DB153E" w:rsidRDefault="00DB153E" w:rsidP="00DB153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20"/>
        </w:rPr>
        <w:t xml:space="preserve">FEDERAL E.I. NUMBER    </w:t>
      </w:r>
      <w:r>
        <w:rPr>
          <w:sz w:val="20"/>
          <w:u w:val="single"/>
        </w:rPr>
        <w:tab/>
      </w:r>
      <w:r>
        <w:rPr>
          <w:sz w:val="20"/>
          <w:u w:val="single"/>
        </w:rPr>
        <w:tab/>
      </w:r>
      <w:r>
        <w:rPr>
          <w:sz w:val="20"/>
          <w:u w:val="single"/>
        </w:rPr>
        <w:tab/>
      </w:r>
      <w:r>
        <w:rPr>
          <w:sz w:val="20"/>
          <w:u w:val="single"/>
        </w:rPr>
        <w:tab/>
      </w:r>
      <w:r>
        <w:rPr>
          <w:sz w:val="20"/>
        </w:rPr>
        <w:t xml:space="preserve">   </w:t>
      </w:r>
      <w:r>
        <w:rPr>
          <w:sz w:val="20"/>
        </w:rPr>
        <w:tab/>
        <w:t>LICENSE NUMBER</w:t>
      </w:r>
      <w:r>
        <w:rPr>
          <w:sz w:val="16"/>
        </w:rPr>
        <w:t>_____________________________</w:t>
      </w:r>
    </w:p>
    <w:p w14:paraId="2E7B93A0" w14:textId="77777777" w:rsidR="00DB153E" w:rsidRDefault="00DB153E" w:rsidP="00DB153E">
      <w:pPr>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DB153E" w:rsidRPr="00692488" w14:paraId="59D85C5F" w14:textId="77777777" w:rsidTr="00791C56">
        <w:tc>
          <w:tcPr>
            <w:tcW w:w="2754" w:type="dxa"/>
            <w:vMerge w:val="restart"/>
          </w:tcPr>
          <w:p w14:paraId="55DB2C80" w14:textId="77777777" w:rsidR="00DB153E" w:rsidRPr="00692488" w:rsidRDefault="00DB153E" w:rsidP="00791C5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16"/>
                <w:szCs w:val="16"/>
              </w:rPr>
              <w:tab/>
            </w:r>
          </w:p>
          <w:p w14:paraId="5447205C" w14:textId="77777777" w:rsidR="00DB153E" w:rsidRPr="00692488" w:rsidRDefault="00DB153E" w:rsidP="00791C56">
            <w:pPr>
              <w:tabs>
                <w:tab w:val="left" w:pos="-720"/>
              </w:tabs>
              <w:suppressAutoHyphens/>
              <w:spacing w:line="220" w:lineRule="exact"/>
              <w:jc w:val="both"/>
              <w:rPr>
                <w:spacing w:val="-3"/>
                <w:sz w:val="20"/>
                <w:szCs w:val="20"/>
              </w:rPr>
            </w:pPr>
            <w:r w:rsidRPr="00692488">
              <w:rPr>
                <w:sz w:val="20"/>
                <w:szCs w:val="20"/>
              </w:rPr>
              <w:t>COMPANY CLASSIFICATIONS:</w:t>
            </w:r>
            <w:r w:rsidRPr="00692488">
              <w:rPr>
                <w:spacing w:val="-3"/>
                <w:sz w:val="20"/>
                <w:szCs w:val="20"/>
              </w:rPr>
              <w:t xml:space="preserve">  </w:t>
            </w:r>
          </w:p>
          <w:p w14:paraId="47B15EE9" w14:textId="77777777" w:rsidR="00DB153E" w:rsidRPr="00692488" w:rsidRDefault="00DB153E" w:rsidP="00791C56">
            <w:pPr>
              <w:tabs>
                <w:tab w:val="left" w:pos="-720"/>
              </w:tabs>
              <w:suppressAutoHyphens/>
              <w:spacing w:line="220" w:lineRule="exact"/>
              <w:jc w:val="both"/>
              <w:rPr>
                <w:spacing w:val="-3"/>
                <w:sz w:val="20"/>
                <w:szCs w:val="20"/>
              </w:rPr>
            </w:pPr>
          </w:p>
          <w:p w14:paraId="7A92E34A" w14:textId="77777777" w:rsidR="00DB153E" w:rsidRPr="00692488" w:rsidRDefault="00DB153E" w:rsidP="00791C56">
            <w:pPr>
              <w:tabs>
                <w:tab w:val="left" w:pos="-720"/>
              </w:tabs>
              <w:suppressAutoHyphens/>
              <w:spacing w:line="220" w:lineRule="exact"/>
              <w:jc w:val="both"/>
              <w:rPr>
                <w:sz w:val="20"/>
                <w:szCs w:val="20"/>
              </w:rPr>
            </w:pPr>
            <w:r w:rsidRPr="00692488">
              <w:rPr>
                <w:spacing w:val="-3"/>
                <w:sz w:val="20"/>
                <w:szCs w:val="20"/>
              </w:rPr>
              <w:t>CERT. NO.: __________________</w:t>
            </w:r>
          </w:p>
        </w:tc>
        <w:tc>
          <w:tcPr>
            <w:tcW w:w="6624" w:type="dxa"/>
          </w:tcPr>
          <w:p w14:paraId="70267522" w14:textId="77777777" w:rsidR="00DB153E" w:rsidRPr="00692488" w:rsidRDefault="00DB153E" w:rsidP="00791C5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Certification type</w:t>
            </w:r>
            <w:r>
              <w:rPr>
                <w:sz w:val="20"/>
              </w:rPr>
              <w:t>(s)</w:t>
            </w:r>
          </w:p>
        </w:tc>
        <w:tc>
          <w:tcPr>
            <w:tcW w:w="1440" w:type="dxa"/>
          </w:tcPr>
          <w:p w14:paraId="0E687EE2" w14:textId="77777777" w:rsidR="00DB153E" w:rsidRPr="00692488" w:rsidRDefault="00DB153E" w:rsidP="00791C5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Pr>
                <w:sz w:val="20"/>
                <w:szCs w:val="20"/>
              </w:rPr>
              <w:t>Circle all that apply</w:t>
            </w:r>
          </w:p>
        </w:tc>
      </w:tr>
      <w:tr w:rsidR="00DB153E" w:rsidRPr="00692488" w14:paraId="49E63224" w14:textId="77777777" w:rsidTr="00791C56">
        <w:tc>
          <w:tcPr>
            <w:tcW w:w="2754" w:type="dxa"/>
            <w:vMerge/>
          </w:tcPr>
          <w:p w14:paraId="5C5C9229" w14:textId="77777777" w:rsidR="00DB153E" w:rsidRPr="00692488" w:rsidRDefault="00DB153E" w:rsidP="00791C5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66600D14" w14:textId="77777777" w:rsidR="00DB153E" w:rsidRPr="00692488" w:rsidRDefault="00DB153E" w:rsidP="00791C5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Minority Business Enterprise (MBE)</w:t>
            </w:r>
          </w:p>
        </w:tc>
        <w:tc>
          <w:tcPr>
            <w:tcW w:w="1440" w:type="dxa"/>
          </w:tcPr>
          <w:p w14:paraId="0DE29E79" w14:textId="77777777" w:rsidR="00DB153E" w:rsidRPr="00692488" w:rsidRDefault="00DB153E" w:rsidP="00791C5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DB153E" w:rsidRPr="00692488" w14:paraId="6EAC2B90" w14:textId="77777777" w:rsidTr="00791C56">
        <w:tc>
          <w:tcPr>
            <w:tcW w:w="2754" w:type="dxa"/>
            <w:vMerge/>
          </w:tcPr>
          <w:p w14:paraId="1F1E7309" w14:textId="77777777" w:rsidR="00DB153E" w:rsidRPr="00692488" w:rsidRDefault="00DB153E" w:rsidP="00791C5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6E2FDF95" w14:textId="77777777" w:rsidR="00DB153E" w:rsidRPr="00692488" w:rsidRDefault="00DB153E" w:rsidP="00791C5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Woman Bus</w:t>
            </w:r>
            <w:r>
              <w:rPr>
                <w:sz w:val="20"/>
              </w:rPr>
              <w:t>i</w:t>
            </w:r>
            <w:r w:rsidRPr="00692488">
              <w:rPr>
                <w:sz w:val="20"/>
                <w:szCs w:val="20"/>
              </w:rPr>
              <w:t>nes</w:t>
            </w:r>
            <w:r>
              <w:rPr>
                <w:sz w:val="20"/>
              </w:rPr>
              <w:t>s</w:t>
            </w:r>
            <w:r w:rsidRPr="00692488">
              <w:rPr>
                <w:sz w:val="20"/>
                <w:szCs w:val="20"/>
              </w:rPr>
              <w:t xml:space="preserve"> Enterprise (WBE)</w:t>
            </w:r>
          </w:p>
        </w:tc>
        <w:tc>
          <w:tcPr>
            <w:tcW w:w="1440" w:type="dxa"/>
          </w:tcPr>
          <w:p w14:paraId="3DA143A0" w14:textId="77777777" w:rsidR="00DB153E" w:rsidRPr="00692488" w:rsidRDefault="00DB153E" w:rsidP="00791C5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DB153E" w:rsidRPr="00692488" w14:paraId="54205215" w14:textId="77777777" w:rsidTr="00791C56">
        <w:tc>
          <w:tcPr>
            <w:tcW w:w="2754" w:type="dxa"/>
            <w:vMerge/>
          </w:tcPr>
          <w:p w14:paraId="5E10165E" w14:textId="77777777" w:rsidR="00DB153E" w:rsidRPr="00692488" w:rsidRDefault="00DB153E" w:rsidP="00791C5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A36F316" w14:textId="77777777" w:rsidR="00DB153E" w:rsidRPr="00692488" w:rsidRDefault="00DB153E" w:rsidP="00791C5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Disadvantaged Business Enterprise (DBE)</w:t>
            </w:r>
          </w:p>
        </w:tc>
        <w:tc>
          <w:tcPr>
            <w:tcW w:w="1440" w:type="dxa"/>
          </w:tcPr>
          <w:p w14:paraId="19184BCA" w14:textId="77777777" w:rsidR="00DB153E" w:rsidRPr="00692488" w:rsidRDefault="00DB153E" w:rsidP="00791C5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DB153E" w:rsidRPr="00692488" w14:paraId="5E84C053" w14:textId="77777777" w:rsidTr="00791C56">
        <w:tc>
          <w:tcPr>
            <w:tcW w:w="2754" w:type="dxa"/>
            <w:vMerge/>
          </w:tcPr>
          <w:p w14:paraId="76F9D754" w14:textId="77777777" w:rsidR="00DB153E" w:rsidRPr="00692488" w:rsidRDefault="00DB153E" w:rsidP="00791C5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69C69A57" w14:textId="77777777" w:rsidR="00DB153E" w:rsidRPr="00692488" w:rsidRDefault="00DB153E" w:rsidP="00791C5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Veteran Owned Business Enterprise (VOBE)</w:t>
            </w:r>
          </w:p>
        </w:tc>
        <w:tc>
          <w:tcPr>
            <w:tcW w:w="1440" w:type="dxa"/>
          </w:tcPr>
          <w:p w14:paraId="031BD9F2" w14:textId="77777777" w:rsidR="00DB153E" w:rsidRPr="00692488" w:rsidRDefault="00DB153E" w:rsidP="00791C5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DB153E" w:rsidRPr="00692488" w14:paraId="6AC4F25D" w14:textId="77777777" w:rsidTr="00791C56">
        <w:tc>
          <w:tcPr>
            <w:tcW w:w="2754" w:type="dxa"/>
            <w:vMerge/>
          </w:tcPr>
          <w:p w14:paraId="25D31ED3" w14:textId="77777777" w:rsidR="00DB153E" w:rsidRPr="00692488" w:rsidRDefault="00DB153E" w:rsidP="00791C5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F5259FF" w14:textId="77777777" w:rsidR="00DB153E" w:rsidRPr="00692488" w:rsidRDefault="00DB153E" w:rsidP="00791C5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Service Disabled Veteran Owned Business Enterprise (SDVOBE)</w:t>
            </w:r>
          </w:p>
        </w:tc>
        <w:tc>
          <w:tcPr>
            <w:tcW w:w="1440" w:type="dxa"/>
          </w:tcPr>
          <w:p w14:paraId="05536135" w14:textId="77777777" w:rsidR="00DB153E" w:rsidRPr="00692488" w:rsidRDefault="00DB153E" w:rsidP="00791C5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bl>
    <w:p w14:paraId="2092B7E6" w14:textId="77777777" w:rsidR="00DB153E" w:rsidRDefault="00DB153E" w:rsidP="00DB153E">
      <w:pPr>
        <w:jc w:val="both"/>
        <w:rPr>
          <w:sz w:val="16"/>
          <w:szCs w:val="16"/>
        </w:rPr>
      </w:pPr>
      <w:r>
        <w:rPr>
          <w:sz w:val="16"/>
          <w:szCs w:val="16"/>
        </w:rPr>
        <w:t>[The above table is for informational and statistical use only.]</w:t>
      </w:r>
    </w:p>
    <w:p w14:paraId="37A5AB6D" w14:textId="77777777" w:rsidR="00DB153E" w:rsidRDefault="00DB153E" w:rsidP="00DB153E">
      <w:pPr>
        <w:jc w:val="both"/>
        <w:rPr>
          <w:sz w:val="16"/>
          <w:szCs w:val="16"/>
        </w:rPr>
      </w:pPr>
    </w:p>
    <w:p w14:paraId="69AE4944" w14:textId="77777777" w:rsidR="00DB153E" w:rsidRDefault="00DB153E" w:rsidP="00DB153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 xml:space="preserve">PURCHASE ORDERS SHOULD BE SENT TO: </w:t>
      </w:r>
    </w:p>
    <w:p w14:paraId="5E3D9948" w14:textId="77777777" w:rsidR="00DB153E" w:rsidRDefault="00DB153E" w:rsidP="00DB153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 xml:space="preserve">             (COMPANY NAME)</w:t>
      </w:r>
      <w:r>
        <w:rPr>
          <w:sz w:val="16"/>
        </w:rPr>
        <w:tab/>
      </w:r>
      <w:r>
        <w:rPr>
          <w:sz w:val="16"/>
        </w:rPr>
        <w:tab/>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7C2E485A" w14:textId="77777777" w:rsidR="00DB153E" w:rsidRDefault="00DB153E" w:rsidP="00DB153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169AA5CD" w14:textId="77777777" w:rsidR="00DB153E" w:rsidRDefault="00DB153E" w:rsidP="00DB153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ADDRESS</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45D75BC0" w14:textId="77777777" w:rsidR="00DB153E" w:rsidRDefault="00DB153E" w:rsidP="00DB153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1E7AA04" w14:textId="77777777" w:rsidR="00DB153E" w:rsidRDefault="00DB153E" w:rsidP="00DB153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CONTACT</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5F72506A" w14:textId="77777777" w:rsidR="00DB153E" w:rsidRDefault="00DB153E" w:rsidP="00DB153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F83E12D" w14:textId="77777777" w:rsidR="00DB153E" w:rsidRDefault="00DB153E" w:rsidP="00DB153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PHONE NUMBER</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rPr>
        <w:t xml:space="preserve">   </w:t>
      </w:r>
      <w:r>
        <w:rPr>
          <w:sz w:val="16"/>
        </w:rPr>
        <w:tab/>
        <w:t>FAX NUMBER</w:t>
      </w:r>
      <w:r>
        <w:rPr>
          <w:b/>
          <w:sz w:val="16"/>
        </w:rPr>
        <w:t xml:space="preserve">  </w:t>
      </w:r>
      <w:r>
        <w:rPr>
          <w:sz w:val="16"/>
          <w:u w:val="single"/>
        </w:rPr>
        <w:tab/>
      </w:r>
      <w:r>
        <w:rPr>
          <w:sz w:val="16"/>
          <w:u w:val="single"/>
        </w:rPr>
        <w:tab/>
      </w:r>
      <w:r>
        <w:rPr>
          <w:sz w:val="16"/>
          <w:u w:val="single"/>
        </w:rPr>
        <w:tab/>
      </w:r>
      <w:r>
        <w:rPr>
          <w:sz w:val="16"/>
          <w:u w:val="single"/>
        </w:rPr>
        <w:tab/>
      </w:r>
      <w:r>
        <w:rPr>
          <w:sz w:val="16"/>
          <w:u w:val="single"/>
        </w:rPr>
        <w:tab/>
      </w:r>
    </w:p>
    <w:p w14:paraId="4162600D" w14:textId="77777777" w:rsidR="00DB153E" w:rsidRDefault="00DB153E" w:rsidP="00DB153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ab/>
      </w:r>
    </w:p>
    <w:p w14:paraId="760BB15B" w14:textId="77777777" w:rsidR="00DB153E" w:rsidRDefault="00DB153E" w:rsidP="00DB153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Pr>
          <w:sz w:val="16"/>
        </w:rPr>
        <w:t>EMAIL ADDRESS</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399FD9B5" w14:textId="77777777" w:rsidR="00DB153E" w:rsidRDefault="00DB153E" w:rsidP="00DB153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b/>
          <w:bCs/>
          <w:sz w:val="20"/>
        </w:rPr>
        <w:t>AFFIRMATION:</w:t>
      </w:r>
      <w:r>
        <w:rPr>
          <w:sz w:val="20"/>
        </w:rPr>
        <w:t xml:space="preserve">  Within the past five years, has your firm, any affiliate, any predecessor company or entity, owner, </w:t>
      </w:r>
    </w:p>
    <w:p w14:paraId="446FD317" w14:textId="77777777" w:rsidR="00DB153E" w:rsidRDefault="00DB153E" w:rsidP="00DB153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Director, officer, partner or proprietor been the subject of a Federal, State, Local government suspension or debarment?</w:t>
      </w:r>
    </w:p>
    <w:p w14:paraId="1101E722" w14:textId="77777777" w:rsidR="00DB153E" w:rsidRDefault="00DB153E" w:rsidP="00DB153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110CCBA9" w14:textId="77777777" w:rsidR="00DB153E" w:rsidRDefault="00DB153E" w:rsidP="00DB153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 xml:space="preserve">YES </w:t>
      </w:r>
      <w:r>
        <w:rPr>
          <w:sz w:val="20"/>
          <w:u w:val="single"/>
        </w:rPr>
        <w:tab/>
      </w:r>
      <w:r>
        <w:rPr>
          <w:sz w:val="20"/>
          <w:u w:val="single"/>
        </w:rPr>
        <w:tab/>
        <w:t xml:space="preserve"> </w:t>
      </w:r>
      <w:r>
        <w:rPr>
          <w:sz w:val="20"/>
        </w:rPr>
        <w:t xml:space="preserve"> NO </w:t>
      </w:r>
      <w:r>
        <w:rPr>
          <w:sz w:val="20"/>
          <w:u w:val="single"/>
        </w:rPr>
        <w:tab/>
      </w:r>
      <w:r>
        <w:rPr>
          <w:sz w:val="20"/>
          <w:u w:val="single"/>
        </w:rPr>
        <w:tab/>
      </w:r>
      <w:r>
        <w:rPr>
          <w:sz w:val="20"/>
        </w:rPr>
        <w:t xml:space="preserve"> if yes, please explain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32EDD0BC" w14:textId="77777777" w:rsidR="00DB153E" w:rsidRDefault="00DB153E" w:rsidP="00DB153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686D9AEE" w14:textId="77777777" w:rsidR="00DB153E" w:rsidRDefault="00DB153E" w:rsidP="00DB153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b/>
          <w:sz w:val="20"/>
          <w:u w:val="single"/>
        </w:rPr>
        <w:t xml:space="preserve">THIS </w:t>
      </w:r>
      <w:smartTag w:uri="urn:schemas-microsoft-com:office:smarttags" w:element="stockticker">
        <w:r>
          <w:rPr>
            <w:b/>
            <w:sz w:val="20"/>
            <w:u w:val="single"/>
          </w:rPr>
          <w:t>PAGE</w:t>
        </w:r>
      </w:smartTag>
      <w:r>
        <w:rPr>
          <w:b/>
          <w:sz w:val="20"/>
          <w:u w:val="single"/>
        </w:rPr>
        <w:t xml:space="preserve"> SHALL HAVE ORIGINAL SIGNATURE, BE NOTARIZED </w:t>
      </w:r>
      <w:smartTag w:uri="urn:schemas-microsoft-com:office:smarttags" w:element="stockticker">
        <w:r>
          <w:rPr>
            <w:b/>
            <w:sz w:val="20"/>
            <w:u w:val="single"/>
          </w:rPr>
          <w:t>AND</w:t>
        </w:r>
      </w:smartTag>
      <w:r>
        <w:rPr>
          <w:b/>
          <w:sz w:val="20"/>
          <w:u w:val="single"/>
        </w:rPr>
        <w:t xml:space="preserve"> BE RETURNED WITH YOUR PROPOSAL</w:t>
      </w:r>
    </w:p>
    <w:p w14:paraId="4FDD861C" w14:textId="77777777" w:rsidR="00DB153E" w:rsidRDefault="00DB153E" w:rsidP="00DB153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006EBE5C" w14:textId="77777777" w:rsidR="00DB153E" w:rsidRDefault="00DB153E" w:rsidP="00DB153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 xml:space="preserve">SWORN TO </w:t>
      </w:r>
      <w:smartTag w:uri="urn:schemas-microsoft-com:office:smarttags" w:element="stockticker">
        <w:r>
          <w:rPr>
            <w:sz w:val="20"/>
          </w:rPr>
          <w:t>AND</w:t>
        </w:r>
      </w:smartTag>
      <w:r>
        <w:rPr>
          <w:sz w:val="20"/>
        </w:rPr>
        <w:t xml:space="preserve"> SUBSCRIBED BEFORE ME this ________ day of </w:t>
      </w:r>
      <w:r>
        <w:rPr>
          <w:sz w:val="20"/>
          <w:u w:val="single"/>
        </w:rPr>
        <w:t xml:space="preserve">                                      </w:t>
      </w:r>
      <w:r>
        <w:rPr>
          <w:sz w:val="20"/>
        </w:rPr>
        <w:t>,    20 __________</w:t>
      </w:r>
    </w:p>
    <w:p w14:paraId="33898F43" w14:textId="77777777" w:rsidR="00DB153E" w:rsidRDefault="00DB153E" w:rsidP="00DB153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3F49CDE4" w14:textId="77777777" w:rsidR="00DB153E" w:rsidRDefault="00DB153E" w:rsidP="00DB153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Notary Public</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ab/>
        <w:t xml:space="preserve">My commission expires </w:t>
      </w:r>
      <w:r>
        <w:rPr>
          <w:sz w:val="20"/>
          <w:u w:val="single"/>
        </w:rPr>
        <w:tab/>
      </w:r>
      <w:r>
        <w:rPr>
          <w:sz w:val="20"/>
          <w:u w:val="single"/>
        </w:rPr>
        <w:tab/>
      </w:r>
      <w:r>
        <w:rPr>
          <w:sz w:val="20"/>
          <w:u w:val="single"/>
        </w:rPr>
        <w:tab/>
      </w:r>
      <w:r>
        <w:rPr>
          <w:sz w:val="20"/>
          <w:u w:val="single"/>
        </w:rPr>
        <w:tab/>
      </w:r>
    </w:p>
    <w:p w14:paraId="0D6C6CED" w14:textId="77777777" w:rsidR="00DB153E" w:rsidRDefault="00DB153E" w:rsidP="00DB153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139B67AA" w14:textId="77777777" w:rsidR="00DB153E" w:rsidRDefault="00DB153E" w:rsidP="00DB153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 xml:space="preserve">City of </w:t>
      </w:r>
      <w:r>
        <w:rPr>
          <w:sz w:val="20"/>
          <w:u w:val="single"/>
        </w:rPr>
        <w:tab/>
      </w:r>
      <w:r>
        <w:rPr>
          <w:sz w:val="20"/>
          <w:u w:val="single"/>
        </w:rPr>
        <w:tab/>
      </w:r>
      <w:r>
        <w:rPr>
          <w:sz w:val="20"/>
          <w:u w:val="single"/>
        </w:rPr>
        <w:tab/>
      </w:r>
      <w:r>
        <w:rPr>
          <w:sz w:val="20"/>
          <w:u w:val="single"/>
        </w:rPr>
        <w:tab/>
      </w:r>
      <w:r>
        <w:rPr>
          <w:sz w:val="20"/>
        </w:rPr>
        <w:tab/>
        <w:t xml:space="preserve">County of </w:t>
      </w:r>
      <w:r>
        <w:rPr>
          <w:sz w:val="20"/>
          <w:u w:val="single"/>
        </w:rPr>
        <w:tab/>
      </w:r>
      <w:r>
        <w:rPr>
          <w:sz w:val="20"/>
          <w:u w:val="single"/>
        </w:rPr>
        <w:tab/>
      </w:r>
      <w:r>
        <w:rPr>
          <w:sz w:val="20"/>
          <w:u w:val="single"/>
        </w:rPr>
        <w:tab/>
      </w:r>
      <w:r>
        <w:rPr>
          <w:sz w:val="20"/>
          <w:u w:val="single"/>
        </w:rPr>
        <w:tab/>
      </w:r>
      <w:r>
        <w:rPr>
          <w:sz w:val="20"/>
        </w:rPr>
        <w:tab/>
        <w:t xml:space="preserve">State of </w:t>
      </w:r>
      <w:r>
        <w:rPr>
          <w:sz w:val="20"/>
          <w:u w:val="single"/>
        </w:rPr>
        <w:tab/>
      </w:r>
      <w:r>
        <w:rPr>
          <w:sz w:val="20"/>
          <w:u w:val="single"/>
        </w:rPr>
        <w:tab/>
      </w:r>
    </w:p>
    <w:p w14:paraId="4BE494A3" w14:textId="77777777" w:rsidR="00DB153E" w:rsidRPr="00AE64A6" w:rsidRDefault="00DB153E" w:rsidP="00DB153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sectPr w:rsidR="00DB153E" w:rsidRPr="00AE64A6" w:rsidSect="00DB153E">
          <w:headerReference w:type="even" r:id="rId35"/>
          <w:headerReference w:type="default" r:id="rId36"/>
          <w:footerReference w:type="default" r:id="rId37"/>
          <w:headerReference w:type="first" r:id="rId38"/>
          <w:pgSz w:w="12240" w:h="15840" w:code="1"/>
          <w:pgMar w:top="432" w:right="720" w:bottom="245" w:left="720" w:header="144" w:footer="432" w:gutter="0"/>
          <w:cols w:space="720"/>
          <w:noEndnote/>
        </w:sectPr>
      </w:pPr>
    </w:p>
    <w:p w14:paraId="1B270DAE" w14:textId="77777777" w:rsidR="00DB153E" w:rsidRDefault="00DB153E" w:rsidP="00DB153E">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2"/>
        </w:rPr>
      </w:pPr>
    </w:p>
    <w:p w14:paraId="4444853B" w14:textId="77777777" w:rsidR="00DB153E" w:rsidRPr="001859BC" w:rsidRDefault="00DB153E" w:rsidP="00DB153E">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1859BC">
        <w:rPr>
          <w:b/>
          <w:spacing w:val="-3"/>
          <w:sz w:val="22"/>
        </w:rPr>
        <w:t>Attachment 3</w:t>
      </w:r>
    </w:p>
    <w:p w14:paraId="13B80B0B" w14:textId="0FE77A3D" w:rsidR="00DB153E" w:rsidRDefault="00DB153E" w:rsidP="00DB153E">
      <w:pPr>
        <w:suppressAutoHyphens/>
        <w:jc w:val="center"/>
        <w:rPr>
          <w:spacing w:val="-3"/>
          <w:sz w:val="22"/>
        </w:rPr>
      </w:pPr>
      <w:r>
        <w:rPr>
          <w:spacing w:val="-3"/>
          <w:sz w:val="22"/>
        </w:rPr>
        <w:t xml:space="preserve">Contract No. </w:t>
      </w:r>
      <w:r w:rsidR="001923FC">
        <w:rPr>
          <w:spacing w:val="-3"/>
          <w:sz w:val="22"/>
        </w:rPr>
        <w:t>DOS2025-DE_Ombudsperson</w:t>
      </w:r>
    </w:p>
    <w:p w14:paraId="168C59F9" w14:textId="77777777" w:rsidR="00DB153E" w:rsidRDefault="00DB153E" w:rsidP="00DB153E">
      <w:pPr>
        <w:suppressAutoHyphens/>
        <w:jc w:val="center"/>
        <w:rPr>
          <w:spacing w:val="-3"/>
          <w:sz w:val="22"/>
        </w:rPr>
      </w:pPr>
      <w:r>
        <w:rPr>
          <w:spacing w:val="-3"/>
          <w:sz w:val="22"/>
        </w:rPr>
        <w:t>Contract Title: Delaware Public Education Ombudsperson Program</w:t>
      </w:r>
    </w:p>
    <w:p w14:paraId="2164690B" w14:textId="77777777" w:rsidR="00DB153E" w:rsidRDefault="00DB153E" w:rsidP="00DB153E">
      <w:pPr>
        <w:suppressAutoHyphens/>
        <w:ind w:left="720"/>
        <w:jc w:val="center"/>
        <w:rPr>
          <w:sz w:val="22"/>
          <w:szCs w:val="22"/>
        </w:rPr>
      </w:pPr>
    </w:p>
    <w:p w14:paraId="241E9EB1" w14:textId="77777777" w:rsidR="00DB153E" w:rsidRDefault="00DB153E" w:rsidP="00DB153E">
      <w:pPr>
        <w:suppressAutoHyphens/>
        <w:ind w:left="720"/>
        <w:jc w:val="center"/>
        <w:rPr>
          <w:sz w:val="22"/>
          <w:szCs w:val="22"/>
        </w:rPr>
      </w:pPr>
      <w:r>
        <w:rPr>
          <w:sz w:val="22"/>
          <w:szCs w:val="22"/>
        </w:rPr>
        <w:t>EXCEPTION FORM</w:t>
      </w:r>
    </w:p>
    <w:p w14:paraId="45BAC205" w14:textId="77777777" w:rsidR="00DB153E" w:rsidRDefault="00DB153E" w:rsidP="00DB153E">
      <w:pPr>
        <w:suppressAutoHyphens/>
        <w:ind w:left="720"/>
        <w:jc w:val="both"/>
        <w:rPr>
          <w:sz w:val="22"/>
          <w:szCs w:val="22"/>
        </w:rPr>
      </w:pPr>
    </w:p>
    <w:p w14:paraId="28B20BDD" w14:textId="77777777" w:rsidR="00DB153E" w:rsidRDefault="00DB153E" w:rsidP="00DB153E">
      <w:pPr>
        <w:suppressAutoHyphens/>
        <w:ind w:left="720"/>
        <w:jc w:val="both"/>
        <w:rPr>
          <w:sz w:val="22"/>
          <w:szCs w:val="22"/>
        </w:rPr>
      </w:pPr>
      <w:r w:rsidRPr="00B31314">
        <w:rPr>
          <w:sz w:val="22"/>
          <w:szCs w:val="22"/>
        </w:rPr>
        <w:t>Proposals must include all exceptions to the specifications</w:t>
      </w:r>
      <w:r>
        <w:rPr>
          <w:sz w:val="22"/>
          <w:szCs w:val="22"/>
        </w:rPr>
        <w:t>, terms or conditions</w:t>
      </w:r>
      <w:r w:rsidRPr="00B31314">
        <w:rPr>
          <w:sz w:val="22"/>
          <w:szCs w:val="22"/>
        </w:rPr>
        <w:t xml:space="preserve"> contained in this RFP.  </w:t>
      </w:r>
      <w:r>
        <w:rPr>
          <w:sz w:val="22"/>
          <w:szCs w:val="22"/>
        </w:rPr>
        <w:t>If the vendor is submitting the proposal without exceptions, please state so below.</w:t>
      </w:r>
    </w:p>
    <w:p w14:paraId="517DF327" w14:textId="77777777" w:rsidR="00DB153E" w:rsidRDefault="00DB153E" w:rsidP="00DB153E">
      <w:pPr>
        <w:suppressAutoHyphens/>
        <w:ind w:left="720"/>
        <w:jc w:val="both"/>
        <w:rPr>
          <w:sz w:val="22"/>
          <w:szCs w:val="22"/>
        </w:rPr>
      </w:pPr>
    </w:p>
    <w:p w14:paraId="67E5FF26" w14:textId="77777777" w:rsidR="00DB153E" w:rsidRPr="00B31314" w:rsidRDefault="00DB153E" w:rsidP="00DB153E">
      <w:pPr>
        <w:suppressAutoHyphens/>
        <w:ind w:left="720"/>
        <w:jc w:val="both"/>
        <w:rPr>
          <w:sz w:val="22"/>
          <w:szCs w:val="22"/>
        </w:rPr>
      </w:pPr>
      <w:r>
        <w:rPr>
          <w:sz w:val="22"/>
          <w:szCs w:val="22"/>
        </w:rPr>
        <w:sym w:font="Wingdings" w:char="F06F"/>
      </w:r>
      <w:r>
        <w:rPr>
          <w:sz w:val="22"/>
          <w:szCs w:val="22"/>
        </w:rPr>
        <w:tab/>
        <w:t>By checking this box, the Vendor acknowledges that they take no exceptions to the specifications, terms or conditions found in this RFP.</w:t>
      </w:r>
    </w:p>
    <w:p w14:paraId="7D7A48CA" w14:textId="77777777" w:rsidR="00DB153E" w:rsidRPr="00B31314" w:rsidRDefault="00DB153E" w:rsidP="00DB153E">
      <w:pPr>
        <w:suppressAutoHyphens/>
        <w:jc w:val="both"/>
        <w:rPr>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3951"/>
        <w:gridCol w:w="3105"/>
      </w:tblGrid>
      <w:tr w:rsidR="00DB153E" w:rsidRPr="00760F04" w14:paraId="119B9621" w14:textId="77777777" w:rsidTr="00791C56">
        <w:tc>
          <w:tcPr>
            <w:tcW w:w="1692" w:type="dxa"/>
          </w:tcPr>
          <w:p w14:paraId="5747747A" w14:textId="77777777" w:rsidR="00DB153E" w:rsidRPr="00760F04" w:rsidRDefault="00DB153E" w:rsidP="00791C56">
            <w:pPr>
              <w:suppressAutoHyphens/>
              <w:jc w:val="both"/>
              <w:rPr>
                <w:b/>
                <w:sz w:val="22"/>
                <w:szCs w:val="22"/>
              </w:rPr>
            </w:pPr>
            <w:r w:rsidRPr="00760F04">
              <w:rPr>
                <w:b/>
                <w:sz w:val="22"/>
                <w:szCs w:val="22"/>
              </w:rPr>
              <w:t>Paragraph # and page #</w:t>
            </w:r>
          </w:p>
        </w:tc>
        <w:tc>
          <w:tcPr>
            <w:tcW w:w="3951" w:type="dxa"/>
          </w:tcPr>
          <w:p w14:paraId="6B4C5957" w14:textId="77777777" w:rsidR="00DB153E" w:rsidRPr="00760F04" w:rsidRDefault="00DB153E" w:rsidP="00791C56">
            <w:pPr>
              <w:suppressAutoHyphens/>
              <w:jc w:val="both"/>
              <w:rPr>
                <w:sz w:val="22"/>
                <w:szCs w:val="22"/>
              </w:rPr>
            </w:pPr>
            <w:r w:rsidRPr="00760F04">
              <w:rPr>
                <w:b/>
                <w:sz w:val="22"/>
                <w:szCs w:val="22"/>
              </w:rPr>
              <w:t>Exceptions to Specifications</w:t>
            </w:r>
            <w:r>
              <w:rPr>
                <w:b/>
                <w:sz w:val="22"/>
                <w:szCs w:val="22"/>
              </w:rPr>
              <w:t>, terms or conditions</w:t>
            </w:r>
          </w:p>
        </w:tc>
        <w:tc>
          <w:tcPr>
            <w:tcW w:w="3105" w:type="dxa"/>
          </w:tcPr>
          <w:p w14:paraId="6B0C4375" w14:textId="77777777" w:rsidR="00DB153E" w:rsidRDefault="00DB153E" w:rsidP="00791C56">
            <w:pPr>
              <w:suppressAutoHyphens/>
              <w:jc w:val="both"/>
              <w:rPr>
                <w:b/>
                <w:sz w:val="22"/>
                <w:szCs w:val="22"/>
              </w:rPr>
            </w:pPr>
          </w:p>
          <w:p w14:paraId="5084CC39" w14:textId="77777777" w:rsidR="00DB153E" w:rsidRPr="00760F04" w:rsidRDefault="00DB153E" w:rsidP="00791C56">
            <w:pPr>
              <w:suppressAutoHyphens/>
              <w:jc w:val="both"/>
              <w:rPr>
                <w:b/>
                <w:sz w:val="22"/>
                <w:szCs w:val="22"/>
              </w:rPr>
            </w:pPr>
            <w:r>
              <w:rPr>
                <w:b/>
                <w:sz w:val="22"/>
                <w:szCs w:val="22"/>
              </w:rPr>
              <w:t>Proposed Alternative</w:t>
            </w:r>
          </w:p>
        </w:tc>
      </w:tr>
      <w:tr w:rsidR="00DB153E" w:rsidRPr="00760F04" w14:paraId="7D72DF43" w14:textId="77777777" w:rsidTr="00791C56">
        <w:tc>
          <w:tcPr>
            <w:tcW w:w="1692" w:type="dxa"/>
          </w:tcPr>
          <w:p w14:paraId="18DB274A" w14:textId="77777777" w:rsidR="00DB153E" w:rsidRPr="00760F04" w:rsidRDefault="00DB153E" w:rsidP="00791C56">
            <w:pPr>
              <w:suppressAutoHyphens/>
              <w:jc w:val="both"/>
              <w:rPr>
                <w:sz w:val="22"/>
                <w:szCs w:val="22"/>
              </w:rPr>
            </w:pPr>
          </w:p>
        </w:tc>
        <w:tc>
          <w:tcPr>
            <w:tcW w:w="3951" w:type="dxa"/>
          </w:tcPr>
          <w:p w14:paraId="2A7EF74F" w14:textId="77777777" w:rsidR="00DB153E" w:rsidRPr="00760F04" w:rsidRDefault="00DB153E" w:rsidP="00791C56">
            <w:pPr>
              <w:suppressAutoHyphens/>
              <w:jc w:val="both"/>
              <w:rPr>
                <w:sz w:val="22"/>
                <w:szCs w:val="22"/>
              </w:rPr>
            </w:pPr>
          </w:p>
        </w:tc>
        <w:tc>
          <w:tcPr>
            <w:tcW w:w="3105" w:type="dxa"/>
          </w:tcPr>
          <w:p w14:paraId="63E258BB" w14:textId="77777777" w:rsidR="00DB153E" w:rsidRPr="00760F04" w:rsidRDefault="00DB153E" w:rsidP="00791C56">
            <w:pPr>
              <w:suppressAutoHyphens/>
              <w:jc w:val="both"/>
              <w:rPr>
                <w:sz w:val="22"/>
                <w:szCs w:val="22"/>
              </w:rPr>
            </w:pPr>
          </w:p>
        </w:tc>
      </w:tr>
      <w:tr w:rsidR="00DB153E" w:rsidRPr="00760F04" w14:paraId="1F081608" w14:textId="77777777" w:rsidTr="00791C56">
        <w:tc>
          <w:tcPr>
            <w:tcW w:w="1692" w:type="dxa"/>
          </w:tcPr>
          <w:p w14:paraId="3AEC0BAB" w14:textId="77777777" w:rsidR="00DB153E" w:rsidRPr="00760F04" w:rsidRDefault="00DB153E" w:rsidP="00791C56">
            <w:pPr>
              <w:suppressAutoHyphens/>
              <w:jc w:val="both"/>
              <w:rPr>
                <w:sz w:val="22"/>
                <w:szCs w:val="22"/>
              </w:rPr>
            </w:pPr>
          </w:p>
        </w:tc>
        <w:tc>
          <w:tcPr>
            <w:tcW w:w="3951" w:type="dxa"/>
          </w:tcPr>
          <w:p w14:paraId="0C88828E" w14:textId="77777777" w:rsidR="00DB153E" w:rsidRPr="00760F04" w:rsidRDefault="00DB153E" w:rsidP="00791C56">
            <w:pPr>
              <w:suppressAutoHyphens/>
              <w:jc w:val="both"/>
              <w:rPr>
                <w:sz w:val="22"/>
                <w:szCs w:val="22"/>
              </w:rPr>
            </w:pPr>
          </w:p>
        </w:tc>
        <w:tc>
          <w:tcPr>
            <w:tcW w:w="3105" w:type="dxa"/>
          </w:tcPr>
          <w:p w14:paraId="6C05367C" w14:textId="77777777" w:rsidR="00DB153E" w:rsidRPr="00760F04" w:rsidRDefault="00DB153E" w:rsidP="00791C56">
            <w:pPr>
              <w:suppressAutoHyphens/>
              <w:jc w:val="both"/>
              <w:rPr>
                <w:sz w:val="22"/>
                <w:szCs w:val="22"/>
              </w:rPr>
            </w:pPr>
          </w:p>
        </w:tc>
      </w:tr>
      <w:tr w:rsidR="00DB153E" w:rsidRPr="00760F04" w14:paraId="34E91C3E" w14:textId="77777777" w:rsidTr="00791C56">
        <w:tc>
          <w:tcPr>
            <w:tcW w:w="1692" w:type="dxa"/>
          </w:tcPr>
          <w:p w14:paraId="1441E270" w14:textId="77777777" w:rsidR="00DB153E" w:rsidRPr="00760F04" w:rsidRDefault="00DB153E" w:rsidP="00791C56">
            <w:pPr>
              <w:suppressAutoHyphens/>
              <w:jc w:val="both"/>
              <w:rPr>
                <w:sz w:val="22"/>
                <w:szCs w:val="22"/>
              </w:rPr>
            </w:pPr>
          </w:p>
        </w:tc>
        <w:tc>
          <w:tcPr>
            <w:tcW w:w="3951" w:type="dxa"/>
          </w:tcPr>
          <w:p w14:paraId="3E9898A3" w14:textId="77777777" w:rsidR="00DB153E" w:rsidRPr="00760F04" w:rsidRDefault="00DB153E" w:rsidP="00791C56">
            <w:pPr>
              <w:suppressAutoHyphens/>
              <w:jc w:val="both"/>
              <w:rPr>
                <w:sz w:val="22"/>
                <w:szCs w:val="22"/>
              </w:rPr>
            </w:pPr>
          </w:p>
        </w:tc>
        <w:tc>
          <w:tcPr>
            <w:tcW w:w="3105" w:type="dxa"/>
          </w:tcPr>
          <w:p w14:paraId="7F2476A9" w14:textId="77777777" w:rsidR="00DB153E" w:rsidRPr="00760F04" w:rsidRDefault="00DB153E" w:rsidP="00791C56">
            <w:pPr>
              <w:suppressAutoHyphens/>
              <w:jc w:val="both"/>
              <w:rPr>
                <w:sz w:val="22"/>
                <w:szCs w:val="22"/>
              </w:rPr>
            </w:pPr>
          </w:p>
        </w:tc>
      </w:tr>
      <w:tr w:rsidR="00DB153E" w:rsidRPr="00760F04" w14:paraId="22D8F798" w14:textId="77777777" w:rsidTr="00791C56">
        <w:tc>
          <w:tcPr>
            <w:tcW w:w="1692" w:type="dxa"/>
          </w:tcPr>
          <w:p w14:paraId="6DED5142" w14:textId="77777777" w:rsidR="00DB153E" w:rsidRPr="00760F04" w:rsidRDefault="00DB153E" w:rsidP="00791C56">
            <w:pPr>
              <w:suppressAutoHyphens/>
              <w:jc w:val="both"/>
              <w:rPr>
                <w:sz w:val="22"/>
                <w:szCs w:val="22"/>
              </w:rPr>
            </w:pPr>
          </w:p>
        </w:tc>
        <w:tc>
          <w:tcPr>
            <w:tcW w:w="3951" w:type="dxa"/>
          </w:tcPr>
          <w:p w14:paraId="44534FE8" w14:textId="77777777" w:rsidR="00DB153E" w:rsidRPr="00760F04" w:rsidRDefault="00DB153E" w:rsidP="00791C56">
            <w:pPr>
              <w:suppressAutoHyphens/>
              <w:jc w:val="both"/>
              <w:rPr>
                <w:sz w:val="22"/>
                <w:szCs w:val="22"/>
              </w:rPr>
            </w:pPr>
          </w:p>
        </w:tc>
        <w:tc>
          <w:tcPr>
            <w:tcW w:w="3105" w:type="dxa"/>
          </w:tcPr>
          <w:p w14:paraId="4B2D45BB" w14:textId="77777777" w:rsidR="00DB153E" w:rsidRPr="00760F04" w:rsidRDefault="00DB153E" w:rsidP="00791C56">
            <w:pPr>
              <w:suppressAutoHyphens/>
              <w:jc w:val="both"/>
              <w:rPr>
                <w:sz w:val="22"/>
                <w:szCs w:val="22"/>
              </w:rPr>
            </w:pPr>
          </w:p>
        </w:tc>
      </w:tr>
      <w:tr w:rsidR="00DB153E" w:rsidRPr="00760F04" w14:paraId="433D18ED" w14:textId="77777777" w:rsidTr="00791C56">
        <w:tc>
          <w:tcPr>
            <w:tcW w:w="1692" w:type="dxa"/>
          </w:tcPr>
          <w:p w14:paraId="789F41D4" w14:textId="77777777" w:rsidR="00DB153E" w:rsidRPr="00760F04" w:rsidRDefault="00DB153E" w:rsidP="00791C56">
            <w:pPr>
              <w:suppressAutoHyphens/>
              <w:jc w:val="both"/>
              <w:rPr>
                <w:sz w:val="22"/>
                <w:szCs w:val="22"/>
              </w:rPr>
            </w:pPr>
          </w:p>
        </w:tc>
        <w:tc>
          <w:tcPr>
            <w:tcW w:w="3951" w:type="dxa"/>
          </w:tcPr>
          <w:p w14:paraId="10AD6A63" w14:textId="77777777" w:rsidR="00DB153E" w:rsidRPr="00760F04" w:rsidRDefault="00DB153E" w:rsidP="00791C56">
            <w:pPr>
              <w:suppressAutoHyphens/>
              <w:jc w:val="both"/>
              <w:rPr>
                <w:sz w:val="22"/>
                <w:szCs w:val="22"/>
              </w:rPr>
            </w:pPr>
          </w:p>
        </w:tc>
        <w:tc>
          <w:tcPr>
            <w:tcW w:w="3105" w:type="dxa"/>
          </w:tcPr>
          <w:p w14:paraId="67D721EB" w14:textId="77777777" w:rsidR="00DB153E" w:rsidRPr="00760F04" w:rsidRDefault="00DB153E" w:rsidP="00791C56">
            <w:pPr>
              <w:suppressAutoHyphens/>
              <w:jc w:val="both"/>
              <w:rPr>
                <w:sz w:val="22"/>
                <w:szCs w:val="22"/>
              </w:rPr>
            </w:pPr>
          </w:p>
        </w:tc>
      </w:tr>
      <w:tr w:rsidR="00DB153E" w:rsidRPr="00760F04" w14:paraId="3B7CF0A0" w14:textId="77777777" w:rsidTr="00791C56">
        <w:tc>
          <w:tcPr>
            <w:tcW w:w="1692" w:type="dxa"/>
          </w:tcPr>
          <w:p w14:paraId="19F20CCC" w14:textId="77777777" w:rsidR="00DB153E" w:rsidRPr="00760F04" w:rsidRDefault="00DB153E" w:rsidP="00791C56">
            <w:pPr>
              <w:suppressAutoHyphens/>
              <w:jc w:val="both"/>
              <w:rPr>
                <w:sz w:val="22"/>
                <w:szCs w:val="22"/>
              </w:rPr>
            </w:pPr>
          </w:p>
        </w:tc>
        <w:tc>
          <w:tcPr>
            <w:tcW w:w="3951" w:type="dxa"/>
          </w:tcPr>
          <w:p w14:paraId="75E1B9A2" w14:textId="77777777" w:rsidR="00DB153E" w:rsidRPr="00760F04" w:rsidRDefault="00DB153E" w:rsidP="00791C56">
            <w:pPr>
              <w:suppressAutoHyphens/>
              <w:jc w:val="both"/>
              <w:rPr>
                <w:sz w:val="22"/>
                <w:szCs w:val="22"/>
              </w:rPr>
            </w:pPr>
          </w:p>
        </w:tc>
        <w:tc>
          <w:tcPr>
            <w:tcW w:w="3105" w:type="dxa"/>
          </w:tcPr>
          <w:p w14:paraId="6F9B7FA6" w14:textId="77777777" w:rsidR="00DB153E" w:rsidRPr="00760F04" w:rsidRDefault="00DB153E" w:rsidP="00791C56">
            <w:pPr>
              <w:suppressAutoHyphens/>
              <w:jc w:val="both"/>
              <w:rPr>
                <w:sz w:val="22"/>
                <w:szCs w:val="22"/>
              </w:rPr>
            </w:pPr>
          </w:p>
        </w:tc>
      </w:tr>
      <w:tr w:rsidR="00DB153E" w:rsidRPr="00760F04" w14:paraId="5C05C91F" w14:textId="77777777" w:rsidTr="00791C56">
        <w:tc>
          <w:tcPr>
            <w:tcW w:w="1692" w:type="dxa"/>
          </w:tcPr>
          <w:p w14:paraId="43280490" w14:textId="77777777" w:rsidR="00DB153E" w:rsidRPr="00760F04" w:rsidRDefault="00DB153E" w:rsidP="00791C56">
            <w:pPr>
              <w:suppressAutoHyphens/>
              <w:jc w:val="both"/>
              <w:rPr>
                <w:sz w:val="22"/>
                <w:szCs w:val="22"/>
              </w:rPr>
            </w:pPr>
          </w:p>
        </w:tc>
        <w:tc>
          <w:tcPr>
            <w:tcW w:w="3951" w:type="dxa"/>
          </w:tcPr>
          <w:p w14:paraId="7143EB5D" w14:textId="77777777" w:rsidR="00DB153E" w:rsidRPr="00760F04" w:rsidRDefault="00DB153E" w:rsidP="00791C56">
            <w:pPr>
              <w:suppressAutoHyphens/>
              <w:jc w:val="both"/>
              <w:rPr>
                <w:sz w:val="22"/>
                <w:szCs w:val="22"/>
              </w:rPr>
            </w:pPr>
          </w:p>
        </w:tc>
        <w:tc>
          <w:tcPr>
            <w:tcW w:w="3105" w:type="dxa"/>
          </w:tcPr>
          <w:p w14:paraId="55A953EF" w14:textId="77777777" w:rsidR="00DB153E" w:rsidRPr="00760F04" w:rsidRDefault="00DB153E" w:rsidP="00791C56">
            <w:pPr>
              <w:suppressAutoHyphens/>
              <w:jc w:val="both"/>
              <w:rPr>
                <w:sz w:val="22"/>
                <w:szCs w:val="22"/>
              </w:rPr>
            </w:pPr>
          </w:p>
        </w:tc>
      </w:tr>
      <w:tr w:rsidR="00DB153E" w:rsidRPr="00760F04" w14:paraId="1F0FF86C" w14:textId="77777777" w:rsidTr="00791C56">
        <w:tc>
          <w:tcPr>
            <w:tcW w:w="1692" w:type="dxa"/>
          </w:tcPr>
          <w:p w14:paraId="6501872C" w14:textId="77777777" w:rsidR="00DB153E" w:rsidRPr="00760F04" w:rsidRDefault="00DB153E" w:rsidP="00791C56">
            <w:pPr>
              <w:suppressAutoHyphens/>
              <w:jc w:val="both"/>
              <w:rPr>
                <w:sz w:val="22"/>
                <w:szCs w:val="22"/>
              </w:rPr>
            </w:pPr>
          </w:p>
        </w:tc>
        <w:tc>
          <w:tcPr>
            <w:tcW w:w="3951" w:type="dxa"/>
          </w:tcPr>
          <w:p w14:paraId="06AB85D2" w14:textId="77777777" w:rsidR="00DB153E" w:rsidRPr="00760F04" w:rsidRDefault="00DB153E" w:rsidP="00791C56">
            <w:pPr>
              <w:suppressAutoHyphens/>
              <w:jc w:val="both"/>
              <w:rPr>
                <w:sz w:val="22"/>
                <w:szCs w:val="22"/>
              </w:rPr>
            </w:pPr>
          </w:p>
        </w:tc>
        <w:tc>
          <w:tcPr>
            <w:tcW w:w="3105" w:type="dxa"/>
          </w:tcPr>
          <w:p w14:paraId="7D396CCD" w14:textId="77777777" w:rsidR="00DB153E" w:rsidRPr="00760F04" w:rsidRDefault="00DB153E" w:rsidP="00791C56">
            <w:pPr>
              <w:suppressAutoHyphens/>
              <w:jc w:val="both"/>
              <w:rPr>
                <w:sz w:val="22"/>
                <w:szCs w:val="22"/>
              </w:rPr>
            </w:pPr>
          </w:p>
        </w:tc>
      </w:tr>
      <w:tr w:rsidR="00DB153E" w:rsidRPr="00760F04" w14:paraId="5AA30BAA" w14:textId="77777777" w:rsidTr="00791C56">
        <w:tc>
          <w:tcPr>
            <w:tcW w:w="1692" w:type="dxa"/>
          </w:tcPr>
          <w:p w14:paraId="42BA1C21" w14:textId="77777777" w:rsidR="00DB153E" w:rsidRPr="00760F04" w:rsidRDefault="00DB153E" w:rsidP="00791C56">
            <w:pPr>
              <w:suppressAutoHyphens/>
              <w:jc w:val="both"/>
              <w:rPr>
                <w:sz w:val="22"/>
                <w:szCs w:val="22"/>
              </w:rPr>
            </w:pPr>
          </w:p>
        </w:tc>
        <w:tc>
          <w:tcPr>
            <w:tcW w:w="3951" w:type="dxa"/>
          </w:tcPr>
          <w:p w14:paraId="78D5F01B" w14:textId="77777777" w:rsidR="00DB153E" w:rsidRPr="00760F04" w:rsidRDefault="00DB153E" w:rsidP="00791C56">
            <w:pPr>
              <w:suppressAutoHyphens/>
              <w:jc w:val="both"/>
              <w:rPr>
                <w:sz w:val="22"/>
                <w:szCs w:val="22"/>
              </w:rPr>
            </w:pPr>
          </w:p>
        </w:tc>
        <w:tc>
          <w:tcPr>
            <w:tcW w:w="3105" w:type="dxa"/>
          </w:tcPr>
          <w:p w14:paraId="42693F02" w14:textId="77777777" w:rsidR="00DB153E" w:rsidRPr="00760F04" w:rsidRDefault="00DB153E" w:rsidP="00791C56">
            <w:pPr>
              <w:suppressAutoHyphens/>
              <w:jc w:val="both"/>
              <w:rPr>
                <w:sz w:val="22"/>
                <w:szCs w:val="22"/>
              </w:rPr>
            </w:pPr>
          </w:p>
        </w:tc>
      </w:tr>
      <w:tr w:rsidR="00DB153E" w:rsidRPr="00760F04" w14:paraId="0480036A" w14:textId="77777777" w:rsidTr="00791C56">
        <w:tc>
          <w:tcPr>
            <w:tcW w:w="1692" w:type="dxa"/>
          </w:tcPr>
          <w:p w14:paraId="3C034DBA" w14:textId="77777777" w:rsidR="00DB153E" w:rsidRPr="00760F04" w:rsidRDefault="00DB153E" w:rsidP="00791C56">
            <w:pPr>
              <w:suppressAutoHyphens/>
              <w:jc w:val="both"/>
              <w:rPr>
                <w:sz w:val="22"/>
                <w:szCs w:val="22"/>
              </w:rPr>
            </w:pPr>
          </w:p>
        </w:tc>
        <w:tc>
          <w:tcPr>
            <w:tcW w:w="3951" w:type="dxa"/>
          </w:tcPr>
          <w:p w14:paraId="65C9B1A8" w14:textId="77777777" w:rsidR="00DB153E" w:rsidRPr="00760F04" w:rsidRDefault="00DB153E" w:rsidP="00791C56">
            <w:pPr>
              <w:suppressAutoHyphens/>
              <w:jc w:val="both"/>
              <w:rPr>
                <w:sz w:val="22"/>
                <w:szCs w:val="22"/>
              </w:rPr>
            </w:pPr>
          </w:p>
        </w:tc>
        <w:tc>
          <w:tcPr>
            <w:tcW w:w="3105" w:type="dxa"/>
          </w:tcPr>
          <w:p w14:paraId="05B1791D" w14:textId="77777777" w:rsidR="00DB153E" w:rsidRPr="00760F04" w:rsidRDefault="00DB153E" w:rsidP="00791C56">
            <w:pPr>
              <w:suppressAutoHyphens/>
              <w:jc w:val="both"/>
              <w:rPr>
                <w:sz w:val="22"/>
                <w:szCs w:val="22"/>
              </w:rPr>
            </w:pPr>
          </w:p>
        </w:tc>
      </w:tr>
      <w:tr w:rsidR="00DB153E" w:rsidRPr="00760F04" w14:paraId="0B3842F5" w14:textId="77777777" w:rsidTr="00791C56">
        <w:tc>
          <w:tcPr>
            <w:tcW w:w="1692" w:type="dxa"/>
          </w:tcPr>
          <w:p w14:paraId="3E0F9DA0" w14:textId="77777777" w:rsidR="00DB153E" w:rsidRPr="00760F04" w:rsidRDefault="00DB153E" w:rsidP="00791C56">
            <w:pPr>
              <w:suppressAutoHyphens/>
              <w:jc w:val="both"/>
              <w:rPr>
                <w:sz w:val="22"/>
                <w:szCs w:val="22"/>
              </w:rPr>
            </w:pPr>
          </w:p>
        </w:tc>
        <w:tc>
          <w:tcPr>
            <w:tcW w:w="3951" w:type="dxa"/>
          </w:tcPr>
          <w:p w14:paraId="781ECBBA" w14:textId="77777777" w:rsidR="00DB153E" w:rsidRPr="00760F04" w:rsidRDefault="00DB153E" w:rsidP="00791C56">
            <w:pPr>
              <w:suppressAutoHyphens/>
              <w:jc w:val="both"/>
              <w:rPr>
                <w:sz w:val="22"/>
                <w:szCs w:val="22"/>
              </w:rPr>
            </w:pPr>
          </w:p>
        </w:tc>
        <w:tc>
          <w:tcPr>
            <w:tcW w:w="3105" w:type="dxa"/>
          </w:tcPr>
          <w:p w14:paraId="507A9F26" w14:textId="77777777" w:rsidR="00DB153E" w:rsidRPr="00760F04" w:rsidRDefault="00DB153E" w:rsidP="00791C56">
            <w:pPr>
              <w:suppressAutoHyphens/>
              <w:jc w:val="both"/>
              <w:rPr>
                <w:sz w:val="22"/>
                <w:szCs w:val="22"/>
              </w:rPr>
            </w:pPr>
          </w:p>
        </w:tc>
      </w:tr>
      <w:tr w:rsidR="00DB153E" w:rsidRPr="00760F04" w14:paraId="060DA8D8" w14:textId="77777777" w:rsidTr="00791C56">
        <w:tc>
          <w:tcPr>
            <w:tcW w:w="1692" w:type="dxa"/>
          </w:tcPr>
          <w:p w14:paraId="086D75CB" w14:textId="77777777" w:rsidR="00DB153E" w:rsidRPr="00760F04" w:rsidRDefault="00DB153E" w:rsidP="00791C56">
            <w:pPr>
              <w:suppressAutoHyphens/>
              <w:jc w:val="both"/>
              <w:rPr>
                <w:sz w:val="22"/>
                <w:szCs w:val="22"/>
              </w:rPr>
            </w:pPr>
          </w:p>
        </w:tc>
        <w:tc>
          <w:tcPr>
            <w:tcW w:w="3951" w:type="dxa"/>
          </w:tcPr>
          <w:p w14:paraId="6A4C967B" w14:textId="77777777" w:rsidR="00DB153E" w:rsidRPr="00760F04" w:rsidRDefault="00DB153E" w:rsidP="00791C56">
            <w:pPr>
              <w:suppressAutoHyphens/>
              <w:jc w:val="both"/>
              <w:rPr>
                <w:sz w:val="22"/>
                <w:szCs w:val="22"/>
              </w:rPr>
            </w:pPr>
          </w:p>
        </w:tc>
        <w:tc>
          <w:tcPr>
            <w:tcW w:w="3105" w:type="dxa"/>
          </w:tcPr>
          <w:p w14:paraId="1735CD32" w14:textId="77777777" w:rsidR="00DB153E" w:rsidRPr="00760F04" w:rsidRDefault="00DB153E" w:rsidP="00791C56">
            <w:pPr>
              <w:suppressAutoHyphens/>
              <w:jc w:val="both"/>
              <w:rPr>
                <w:sz w:val="22"/>
                <w:szCs w:val="22"/>
              </w:rPr>
            </w:pPr>
          </w:p>
        </w:tc>
      </w:tr>
      <w:tr w:rsidR="00DB153E" w:rsidRPr="00760F04" w14:paraId="789069BB" w14:textId="77777777" w:rsidTr="00791C56">
        <w:tc>
          <w:tcPr>
            <w:tcW w:w="1692" w:type="dxa"/>
          </w:tcPr>
          <w:p w14:paraId="55132A5A" w14:textId="77777777" w:rsidR="00DB153E" w:rsidRPr="00760F04" w:rsidRDefault="00DB153E" w:rsidP="00791C56">
            <w:pPr>
              <w:suppressAutoHyphens/>
              <w:jc w:val="both"/>
              <w:rPr>
                <w:sz w:val="22"/>
                <w:szCs w:val="22"/>
              </w:rPr>
            </w:pPr>
          </w:p>
        </w:tc>
        <w:tc>
          <w:tcPr>
            <w:tcW w:w="3951" w:type="dxa"/>
          </w:tcPr>
          <w:p w14:paraId="5B4CAE43" w14:textId="77777777" w:rsidR="00DB153E" w:rsidRPr="00760F04" w:rsidRDefault="00DB153E" w:rsidP="00791C56">
            <w:pPr>
              <w:suppressAutoHyphens/>
              <w:jc w:val="both"/>
              <w:rPr>
                <w:sz w:val="22"/>
                <w:szCs w:val="22"/>
              </w:rPr>
            </w:pPr>
          </w:p>
        </w:tc>
        <w:tc>
          <w:tcPr>
            <w:tcW w:w="3105" w:type="dxa"/>
          </w:tcPr>
          <w:p w14:paraId="27C62BF0" w14:textId="77777777" w:rsidR="00DB153E" w:rsidRPr="00760F04" w:rsidRDefault="00DB153E" w:rsidP="00791C56">
            <w:pPr>
              <w:suppressAutoHyphens/>
              <w:jc w:val="both"/>
              <w:rPr>
                <w:sz w:val="22"/>
                <w:szCs w:val="22"/>
              </w:rPr>
            </w:pPr>
          </w:p>
        </w:tc>
      </w:tr>
      <w:tr w:rsidR="00DB153E" w:rsidRPr="00760F04" w14:paraId="0778BE34" w14:textId="77777777" w:rsidTr="00791C56">
        <w:tc>
          <w:tcPr>
            <w:tcW w:w="1692" w:type="dxa"/>
          </w:tcPr>
          <w:p w14:paraId="57351914" w14:textId="77777777" w:rsidR="00DB153E" w:rsidRPr="00760F04" w:rsidRDefault="00DB153E" w:rsidP="00791C56">
            <w:pPr>
              <w:suppressAutoHyphens/>
              <w:jc w:val="both"/>
              <w:rPr>
                <w:sz w:val="22"/>
                <w:szCs w:val="22"/>
              </w:rPr>
            </w:pPr>
          </w:p>
        </w:tc>
        <w:tc>
          <w:tcPr>
            <w:tcW w:w="3951" w:type="dxa"/>
          </w:tcPr>
          <w:p w14:paraId="2B0FEEB5" w14:textId="77777777" w:rsidR="00DB153E" w:rsidRPr="00760F04" w:rsidRDefault="00DB153E" w:rsidP="00791C56">
            <w:pPr>
              <w:suppressAutoHyphens/>
              <w:jc w:val="both"/>
              <w:rPr>
                <w:sz w:val="22"/>
                <w:szCs w:val="22"/>
              </w:rPr>
            </w:pPr>
          </w:p>
        </w:tc>
        <w:tc>
          <w:tcPr>
            <w:tcW w:w="3105" w:type="dxa"/>
          </w:tcPr>
          <w:p w14:paraId="1D455273" w14:textId="77777777" w:rsidR="00DB153E" w:rsidRPr="00760F04" w:rsidRDefault="00DB153E" w:rsidP="00791C56">
            <w:pPr>
              <w:suppressAutoHyphens/>
              <w:jc w:val="both"/>
              <w:rPr>
                <w:sz w:val="22"/>
                <w:szCs w:val="22"/>
              </w:rPr>
            </w:pPr>
          </w:p>
        </w:tc>
      </w:tr>
      <w:tr w:rsidR="00DB153E" w:rsidRPr="00760F04" w14:paraId="62843A1E" w14:textId="77777777" w:rsidTr="00791C56">
        <w:tc>
          <w:tcPr>
            <w:tcW w:w="1692" w:type="dxa"/>
          </w:tcPr>
          <w:p w14:paraId="3E257BC0" w14:textId="77777777" w:rsidR="00DB153E" w:rsidRPr="00760F04" w:rsidRDefault="00DB153E" w:rsidP="00791C56">
            <w:pPr>
              <w:suppressAutoHyphens/>
              <w:jc w:val="both"/>
              <w:rPr>
                <w:sz w:val="22"/>
                <w:szCs w:val="22"/>
              </w:rPr>
            </w:pPr>
          </w:p>
        </w:tc>
        <w:tc>
          <w:tcPr>
            <w:tcW w:w="3951" w:type="dxa"/>
          </w:tcPr>
          <w:p w14:paraId="3F094AB1" w14:textId="77777777" w:rsidR="00DB153E" w:rsidRPr="00760F04" w:rsidRDefault="00DB153E" w:rsidP="00791C56">
            <w:pPr>
              <w:suppressAutoHyphens/>
              <w:jc w:val="both"/>
              <w:rPr>
                <w:sz w:val="22"/>
                <w:szCs w:val="22"/>
              </w:rPr>
            </w:pPr>
          </w:p>
        </w:tc>
        <w:tc>
          <w:tcPr>
            <w:tcW w:w="3105" w:type="dxa"/>
          </w:tcPr>
          <w:p w14:paraId="62834F40" w14:textId="77777777" w:rsidR="00DB153E" w:rsidRPr="00760F04" w:rsidRDefault="00DB153E" w:rsidP="00791C56">
            <w:pPr>
              <w:suppressAutoHyphens/>
              <w:jc w:val="both"/>
              <w:rPr>
                <w:sz w:val="22"/>
                <w:szCs w:val="22"/>
              </w:rPr>
            </w:pPr>
          </w:p>
        </w:tc>
      </w:tr>
      <w:tr w:rsidR="00DB153E" w:rsidRPr="00760F04" w14:paraId="0BD25CF7" w14:textId="77777777" w:rsidTr="00791C56">
        <w:tc>
          <w:tcPr>
            <w:tcW w:w="1692" w:type="dxa"/>
          </w:tcPr>
          <w:p w14:paraId="05B67202" w14:textId="77777777" w:rsidR="00DB153E" w:rsidRPr="00760F04" w:rsidRDefault="00DB153E" w:rsidP="00791C56">
            <w:pPr>
              <w:suppressAutoHyphens/>
              <w:jc w:val="both"/>
              <w:rPr>
                <w:sz w:val="22"/>
                <w:szCs w:val="22"/>
              </w:rPr>
            </w:pPr>
          </w:p>
        </w:tc>
        <w:tc>
          <w:tcPr>
            <w:tcW w:w="3951" w:type="dxa"/>
          </w:tcPr>
          <w:p w14:paraId="434079CA" w14:textId="77777777" w:rsidR="00DB153E" w:rsidRPr="00760F04" w:rsidRDefault="00DB153E" w:rsidP="00791C56">
            <w:pPr>
              <w:suppressAutoHyphens/>
              <w:jc w:val="both"/>
              <w:rPr>
                <w:sz w:val="22"/>
                <w:szCs w:val="22"/>
              </w:rPr>
            </w:pPr>
          </w:p>
        </w:tc>
        <w:tc>
          <w:tcPr>
            <w:tcW w:w="3105" w:type="dxa"/>
          </w:tcPr>
          <w:p w14:paraId="1B8D03AA" w14:textId="77777777" w:rsidR="00DB153E" w:rsidRPr="00760F04" w:rsidRDefault="00DB153E" w:rsidP="00791C56">
            <w:pPr>
              <w:suppressAutoHyphens/>
              <w:jc w:val="both"/>
              <w:rPr>
                <w:sz w:val="22"/>
                <w:szCs w:val="22"/>
              </w:rPr>
            </w:pPr>
          </w:p>
        </w:tc>
      </w:tr>
      <w:tr w:rsidR="00DB153E" w:rsidRPr="00760F04" w14:paraId="3147C774" w14:textId="77777777" w:rsidTr="00791C56">
        <w:tc>
          <w:tcPr>
            <w:tcW w:w="1692" w:type="dxa"/>
          </w:tcPr>
          <w:p w14:paraId="204518CB" w14:textId="77777777" w:rsidR="00DB153E" w:rsidRPr="00760F04" w:rsidRDefault="00DB153E" w:rsidP="00791C56">
            <w:pPr>
              <w:suppressAutoHyphens/>
              <w:jc w:val="both"/>
              <w:rPr>
                <w:sz w:val="22"/>
                <w:szCs w:val="22"/>
              </w:rPr>
            </w:pPr>
          </w:p>
        </w:tc>
        <w:tc>
          <w:tcPr>
            <w:tcW w:w="3951" w:type="dxa"/>
          </w:tcPr>
          <w:p w14:paraId="15D4EBE8" w14:textId="77777777" w:rsidR="00DB153E" w:rsidRPr="00760F04" w:rsidRDefault="00DB153E" w:rsidP="00791C56">
            <w:pPr>
              <w:suppressAutoHyphens/>
              <w:jc w:val="both"/>
              <w:rPr>
                <w:sz w:val="22"/>
                <w:szCs w:val="22"/>
              </w:rPr>
            </w:pPr>
          </w:p>
        </w:tc>
        <w:tc>
          <w:tcPr>
            <w:tcW w:w="3105" w:type="dxa"/>
          </w:tcPr>
          <w:p w14:paraId="246AD3B0" w14:textId="77777777" w:rsidR="00DB153E" w:rsidRPr="00760F04" w:rsidRDefault="00DB153E" w:rsidP="00791C56">
            <w:pPr>
              <w:suppressAutoHyphens/>
              <w:jc w:val="both"/>
              <w:rPr>
                <w:sz w:val="22"/>
                <w:szCs w:val="22"/>
              </w:rPr>
            </w:pPr>
          </w:p>
        </w:tc>
      </w:tr>
      <w:tr w:rsidR="00DB153E" w:rsidRPr="00760F04" w14:paraId="2B768772" w14:textId="77777777" w:rsidTr="00791C56">
        <w:tc>
          <w:tcPr>
            <w:tcW w:w="1692" w:type="dxa"/>
          </w:tcPr>
          <w:p w14:paraId="29BB6FAE" w14:textId="77777777" w:rsidR="00DB153E" w:rsidRPr="00760F04" w:rsidRDefault="00DB153E" w:rsidP="00791C56">
            <w:pPr>
              <w:suppressAutoHyphens/>
              <w:jc w:val="both"/>
              <w:rPr>
                <w:sz w:val="22"/>
                <w:szCs w:val="22"/>
              </w:rPr>
            </w:pPr>
          </w:p>
        </w:tc>
        <w:tc>
          <w:tcPr>
            <w:tcW w:w="3951" w:type="dxa"/>
          </w:tcPr>
          <w:p w14:paraId="16B82514" w14:textId="77777777" w:rsidR="00DB153E" w:rsidRPr="00760F04" w:rsidRDefault="00DB153E" w:rsidP="00791C56">
            <w:pPr>
              <w:suppressAutoHyphens/>
              <w:jc w:val="both"/>
              <w:rPr>
                <w:sz w:val="22"/>
                <w:szCs w:val="22"/>
              </w:rPr>
            </w:pPr>
          </w:p>
        </w:tc>
        <w:tc>
          <w:tcPr>
            <w:tcW w:w="3105" w:type="dxa"/>
          </w:tcPr>
          <w:p w14:paraId="317332F4" w14:textId="77777777" w:rsidR="00DB153E" w:rsidRPr="00760F04" w:rsidRDefault="00DB153E" w:rsidP="00791C56">
            <w:pPr>
              <w:suppressAutoHyphens/>
              <w:jc w:val="both"/>
              <w:rPr>
                <w:sz w:val="22"/>
                <w:szCs w:val="22"/>
              </w:rPr>
            </w:pPr>
          </w:p>
        </w:tc>
      </w:tr>
      <w:tr w:rsidR="00DB153E" w:rsidRPr="00760F04" w14:paraId="257181C8" w14:textId="77777777" w:rsidTr="00791C56">
        <w:tc>
          <w:tcPr>
            <w:tcW w:w="1692" w:type="dxa"/>
          </w:tcPr>
          <w:p w14:paraId="7D36DADB" w14:textId="77777777" w:rsidR="00DB153E" w:rsidRPr="00760F04" w:rsidRDefault="00DB153E" w:rsidP="00791C56">
            <w:pPr>
              <w:suppressAutoHyphens/>
              <w:jc w:val="both"/>
              <w:rPr>
                <w:sz w:val="22"/>
                <w:szCs w:val="22"/>
              </w:rPr>
            </w:pPr>
          </w:p>
        </w:tc>
        <w:tc>
          <w:tcPr>
            <w:tcW w:w="3951" w:type="dxa"/>
          </w:tcPr>
          <w:p w14:paraId="3C76F779" w14:textId="77777777" w:rsidR="00DB153E" w:rsidRPr="00760F04" w:rsidRDefault="00DB153E" w:rsidP="00791C56">
            <w:pPr>
              <w:suppressAutoHyphens/>
              <w:jc w:val="both"/>
              <w:rPr>
                <w:sz w:val="22"/>
                <w:szCs w:val="22"/>
              </w:rPr>
            </w:pPr>
          </w:p>
        </w:tc>
        <w:tc>
          <w:tcPr>
            <w:tcW w:w="3105" w:type="dxa"/>
          </w:tcPr>
          <w:p w14:paraId="3B00B6CC" w14:textId="77777777" w:rsidR="00DB153E" w:rsidRPr="00760F04" w:rsidRDefault="00DB153E" w:rsidP="00791C56">
            <w:pPr>
              <w:suppressAutoHyphens/>
              <w:jc w:val="both"/>
              <w:rPr>
                <w:sz w:val="22"/>
                <w:szCs w:val="22"/>
              </w:rPr>
            </w:pPr>
          </w:p>
        </w:tc>
      </w:tr>
      <w:tr w:rsidR="00DB153E" w:rsidRPr="00760F04" w14:paraId="0DEAFFDE" w14:textId="77777777" w:rsidTr="00791C56">
        <w:tc>
          <w:tcPr>
            <w:tcW w:w="1692" w:type="dxa"/>
          </w:tcPr>
          <w:p w14:paraId="0E8CAF0D" w14:textId="77777777" w:rsidR="00DB153E" w:rsidRPr="00760F04" w:rsidRDefault="00DB153E" w:rsidP="00791C56">
            <w:pPr>
              <w:suppressAutoHyphens/>
              <w:jc w:val="both"/>
              <w:rPr>
                <w:sz w:val="22"/>
                <w:szCs w:val="22"/>
              </w:rPr>
            </w:pPr>
          </w:p>
        </w:tc>
        <w:tc>
          <w:tcPr>
            <w:tcW w:w="3951" w:type="dxa"/>
          </w:tcPr>
          <w:p w14:paraId="46242D96" w14:textId="77777777" w:rsidR="00DB153E" w:rsidRPr="00760F04" w:rsidRDefault="00DB153E" w:rsidP="00791C56">
            <w:pPr>
              <w:suppressAutoHyphens/>
              <w:jc w:val="both"/>
              <w:rPr>
                <w:sz w:val="22"/>
                <w:szCs w:val="22"/>
              </w:rPr>
            </w:pPr>
          </w:p>
        </w:tc>
        <w:tc>
          <w:tcPr>
            <w:tcW w:w="3105" w:type="dxa"/>
          </w:tcPr>
          <w:p w14:paraId="74F59F3E" w14:textId="77777777" w:rsidR="00DB153E" w:rsidRPr="00760F04" w:rsidRDefault="00DB153E" w:rsidP="00791C56">
            <w:pPr>
              <w:suppressAutoHyphens/>
              <w:jc w:val="both"/>
              <w:rPr>
                <w:sz w:val="22"/>
                <w:szCs w:val="22"/>
              </w:rPr>
            </w:pPr>
          </w:p>
        </w:tc>
      </w:tr>
      <w:tr w:rsidR="00DB153E" w:rsidRPr="00760F04" w14:paraId="505D56C4" w14:textId="77777777" w:rsidTr="00791C56">
        <w:tc>
          <w:tcPr>
            <w:tcW w:w="1692" w:type="dxa"/>
          </w:tcPr>
          <w:p w14:paraId="0B66A252" w14:textId="77777777" w:rsidR="00DB153E" w:rsidRPr="00760F04" w:rsidRDefault="00DB153E" w:rsidP="00791C56">
            <w:pPr>
              <w:suppressAutoHyphens/>
              <w:jc w:val="both"/>
              <w:rPr>
                <w:sz w:val="22"/>
                <w:szCs w:val="22"/>
              </w:rPr>
            </w:pPr>
          </w:p>
        </w:tc>
        <w:tc>
          <w:tcPr>
            <w:tcW w:w="3951" w:type="dxa"/>
          </w:tcPr>
          <w:p w14:paraId="7B6DDFE1" w14:textId="77777777" w:rsidR="00DB153E" w:rsidRPr="00760F04" w:rsidRDefault="00DB153E" w:rsidP="00791C56">
            <w:pPr>
              <w:suppressAutoHyphens/>
              <w:jc w:val="both"/>
              <w:rPr>
                <w:sz w:val="22"/>
                <w:szCs w:val="22"/>
              </w:rPr>
            </w:pPr>
          </w:p>
        </w:tc>
        <w:tc>
          <w:tcPr>
            <w:tcW w:w="3105" w:type="dxa"/>
          </w:tcPr>
          <w:p w14:paraId="4132AE81" w14:textId="77777777" w:rsidR="00DB153E" w:rsidRPr="00760F04" w:rsidRDefault="00DB153E" w:rsidP="00791C56">
            <w:pPr>
              <w:suppressAutoHyphens/>
              <w:jc w:val="both"/>
              <w:rPr>
                <w:sz w:val="22"/>
                <w:szCs w:val="22"/>
              </w:rPr>
            </w:pPr>
          </w:p>
        </w:tc>
      </w:tr>
      <w:tr w:rsidR="00DB153E" w:rsidRPr="00760F04" w14:paraId="4FBB7704" w14:textId="77777777" w:rsidTr="00791C56">
        <w:tc>
          <w:tcPr>
            <w:tcW w:w="1692" w:type="dxa"/>
          </w:tcPr>
          <w:p w14:paraId="27D6771E" w14:textId="77777777" w:rsidR="00DB153E" w:rsidRPr="00760F04" w:rsidRDefault="00DB153E" w:rsidP="00791C56">
            <w:pPr>
              <w:suppressAutoHyphens/>
              <w:jc w:val="both"/>
              <w:rPr>
                <w:sz w:val="22"/>
                <w:szCs w:val="22"/>
              </w:rPr>
            </w:pPr>
          </w:p>
        </w:tc>
        <w:tc>
          <w:tcPr>
            <w:tcW w:w="3951" w:type="dxa"/>
          </w:tcPr>
          <w:p w14:paraId="69A49289" w14:textId="77777777" w:rsidR="00DB153E" w:rsidRPr="00760F04" w:rsidRDefault="00DB153E" w:rsidP="00791C56">
            <w:pPr>
              <w:suppressAutoHyphens/>
              <w:jc w:val="both"/>
              <w:rPr>
                <w:sz w:val="22"/>
                <w:szCs w:val="22"/>
              </w:rPr>
            </w:pPr>
          </w:p>
        </w:tc>
        <w:tc>
          <w:tcPr>
            <w:tcW w:w="3105" w:type="dxa"/>
          </w:tcPr>
          <w:p w14:paraId="69968D66" w14:textId="77777777" w:rsidR="00DB153E" w:rsidRPr="00760F04" w:rsidRDefault="00DB153E" w:rsidP="00791C56">
            <w:pPr>
              <w:suppressAutoHyphens/>
              <w:jc w:val="both"/>
              <w:rPr>
                <w:sz w:val="22"/>
                <w:szCs w:val="22"/>
              </w:rPr>
            </w:pPr>
          </w:p>
        </w:tc>
      </w:tr>
      <w:tr w:rsidR="00DB153E" w:rsidRPr="00760F04" w14:paraId="60D4033B" w14:textId="77777777" w:rsidTr="00791C56">
        <w:tc>
          <w:tcPr>
            <w:tcW w:w="1692" w:type="dxa"/>
          </w:tcPr>
          <w:p w14:paraId="65D1C30C" w14:textId="77777777" w:rsidR="00DB153E" w:rsidRPr="00760F04" w:rsidRDefault="00DB153E" w:rsidP="00791C56">
            <w:pPr>
              <w:suppressAutoHyphens/>
              <w:jc w:val="both"/>
              <w:rPr>
                <w:sz w:val="22"/>
                <w:szCs w:val="22"/>
              </w:rPr>
            </w:pPr>
          </w:p>
        </w:tc>
        <w:tc>
          <w:tcPr>
            <w:tcW w:w="3951" w:type="dxa"/>
          </w:tcPr>
          <w:p w14:paraId="3B348118" w14:textId="77777777" w:rsidR="00DB153E" w:rsidRPr="00760F04" w:rsidRDefault="00DB153E" w:rsidP="00791C56">
            <w:pPr>
              <w:suppressAutoHyphens/>
              <w:jc w:val="both"/>
              <w:rPr>
                <w:sz w:val="22"/>
                <w:szCs w:val="22"/>
              </w:rPr>
            </w:pPr>
          </w:p>
        </w:tc>
        <w:tc>
          <w:tcPr>
            <w:tcW w:w="3105" w:type="dxa"/>
          </w:tcPr>
          <w:p w14:paraId="68495879" w14:textId="77777777" w:rsidR="00DB153E" w:rsidRPr="00760F04" w:rsidRDefault="00DB153E" w:rsidP="00791C56">
            <w:pPr>
              <w:suppressAutoHyphens/>
              <w:jc w:val="both"/>
              <w:rPr>
                <w:sz w:val="22"/>
                <w:szCs w:val="22"/>
              </w:rPr>
            </w:pPr>
          </w:p>
        </w:tc>
      </w:tr>
      <w:tr w:rsidR="00DB153E" w:rsidRPr="00760F04" w14:paraId="4962BA68" w14:textId="77777777" w:rsidTr="00791C56">
        <w:tc>
          <w:tcPr>
            <w:tcW w:w="1692" w:type="dxa"/>
          </w:tcPr>
          <w:p w14:paraId="408CD024" w14:textId="77777777" w:rsidR="00DB153E" w:rsidRPr="00760F04" w:rsidRDefault="00DB153E" w:rsidP="00791C56">
            <w:pPr>
              <w:suppressAutoHyphens/>
              <w:jc w:val="both"/>
              <w:rPr>
                <w:sz w:val="22"/>
                <w:szCs w:val="22"/>
              </w:rPr>
            </w:pPr>
          </w:p>
        </w:tc>
        <w:tc>
          <w:tcPr>
            <w:tcW w:w="3951" w:type="dxa"/>
          </w:tcPr>
          <w:p w14:paraId="7519C985" w14:textId="77777777" w:rsidR="00DB153E" w:rsidRPr="00760F04" w:rsidRDefault="00DB153E" w:rsidP="00791C56">
            <w:pPr>
              <w:suppressAutoHyphens/>
              <w:jc w:val="both"/>
              <w:rPr>
                <w:sz w:val="22"/>
                <w:szCs w:val="22"/>
              </w:rPr>
            </w:pPr>
          </w:p>
        </w:tc>
        <w:tc>
          <w:tcPr>
            <w:tcW w:w="3105" w:type="dxa"/>
          </w:tcPr>
          <w:p w14:paraId="7954E85A" w14:textId="77777777" w:rsidR="00DB153E" w:rsidRPr="00760F04" w:rsidRDefault="00DB153E" w:rsidP="00791C56">
            <w:pPr>
              <w:suppressAutoHyphens/>
              <w:jc w:val="both"/>
              <w:rPr>
                <w:sz w:val="22"/>
                <w:szCs w:val="22"/>
              </w:rPr>
            </w:pPr>
          </w:p>
        </w:tc>
      </w:tr>
      <w:tr w:rsidR="00DB153E" w:rsidRPr="00760F04" w14:paraId="4A4BE0D5" w14:textId="77777777" w:rsidTr="00791C56">
        <w:tc>
          <w:tcPr>
            <w:tcW w:w="1692" w:type="dxa"/>
          </w:tcPr>
          <w:p w14:paraId="6B960F68" w14:textId="77777777" w:rsidR="00DB153E" w:rsidRPr="00760F04" w:rsidRDefault="00DB153E" w:rsidP="00791C56">
            <w:pPr>
              <w:suppressAutoHyphens/>
              <w:jc w:val="both"/>
              <w:rPr>
                <w:sz w:val="22"/>
                <w:szCs w:val="22"/>
              </w:rPr>
            </w:pPr>
          </w:p>
        </w:tc>
        <w:tc>
          <w:tcPr>
            <w:tcW w:w="3951" w:type="dxa"/>
          </w:tcPr>
          <w:p w14:paraId="76D9EAA2" w14:textId="77777777" w:rsidR="00DB153E" w:rsidRPr="00760F04" w:rsidRDefault="00DB153E" w:rsidP="00791C56">
            <w:pPr>
              <w:suppressAutoHyphens/>
              <w:jc w:val="both"/>
              <w:rPr>
                <w:sz w:val="22"/>
                <w:szCs w:val="22"/>
              </w:rPr>
            </w:pPr>
          </w:p>
        </w:tc>
        <w:tc>
          <w:tcPr>
            <w:tcW w:w="3105" w:type="dxa"/>
          </w:tcPr>
          <w:p w14:paraId="210B51BF" w14:textId="77777777" w:rsidR="00DB153E" w:rsidRPr="00760F04" w:rsidRDefault="00DB153E" w:rsidP="00791C56">
            <w:pPr>
              <w:suppressAutoHyphens/>
              <w:jc w:val="both"/>
              <w:rPr>
                <w:sz w:val="22"/>
                <w:szCs w:val="22"/>
              </w:rPr>
            </w:pPr>
          </w:p>
        </w:tc>
      </w:tr>
      <w:tr w:rsidR="00DB153E" w:rsidRPr="00760F04" w14:paraId="48F0077B" w14:textId="77777777" w:rsidTr="00791C56">
        <w:tc>
          <w:tcPr>
            <w:tcW w:w="1692" w:type="dxa"/>
          </w:tcPr>
          <w:p w14:paraId="5BFD1A0D" w14:textId="77777777" w:rsidR="00DB153E" w:rsidRPr="00760F04" w:rsidRDefault="00DB153E" w:rsidP="00791C56">
            <w:pPr>
              <w:suppressAutoHyphens/>
              <w:jc w:val="both"/>
              <w:rPr>
                <w:sz w:val="22"/>
                <w:szCs w:val="22"/>
              </w:rPr>
            </w:pPr>
          </w:p>
        </w:tc>
        <w:tc>
          <w:tcPr>
            <w:tcW w:w="3951" w:type="dxa"/>
          </w:tcPr>
          <w:p w14:paraId="17DD5A4A" w14:textId="77777777" w:rsidR="00DB153E" w:rsidRPr="00760F04" w:rsidRDefault="00DB153E" w:rsidP="00791C56">
            <w:pPr>
              <w:suppressAutoHyphens/>
              <w:jc w:val="both"/>
              <w:rPr>
                <w:sz w:val="22"/>
                <w:szCs w:val="22"/>
              </w:rPr>
            </w:pPr>
          </w:p>
        </w:tc>
        <w:tc>
          <w:tcPr>
            <w:tcW w:w="3105" w:type="dxa"/>
          </w:tcPr>
          <w:p w14:paraId="21DD7C23" w14:textId="77777777" w:rsidR="00DB153E" w:rsidRPr="00760F04" w:rsidRDefault="00DB153E" w:rsidP="00791C56">
            <w:pPr>
              <w:suppressAutoHyphens/>
              <w:jc w:val="both"/>
              <w:rPr>
                <w:sz w:val="22"/>
                <w:szCs w:val="22"/>
              </w:rPr>
            </w:pPr>
          </w:p>
        </w:tc>
      </w:tr>
      <w:tr w:rsidR="00DB153E" w:rsidRPr="00760F04" w14:paraId="6810DD74" w14:textId="77777777" w:rsidTr="00791C56">
        <w:tc>
          <w:tcPr>
            <w:tcW w:w="1692" w:type="dxa"/>
          </w:tcPr>
          <w:p w14:paraId="3B5BDF70" w14:textId="77777777" w:rsidR="00DB153E" w:rsidRPr="00760F04" w:rsidRDefault="00DB153E" w:rsidP="00791C56">
            <w:pPr>
              <w:suppressAutoHyphens/>
              <w:jc w:val="both"/>
              <w:rPr>
                <w:sz w:val="22"/>
                <w:szCs w:val="22"/>
              </w:rPr>
            </w:pPr>
          </w:p>
        </w:tc>
        <w:tc>
          <w:tcPr>
            <w:tcW w:w="3951" w:type="dxa"/>
          </w:tcPr>
          <w:p w14:paraId="4E9798CA" w14:textId="77777777" w:rsidR="00DB153E" w:rsidRPr="00760F04" w:rsidRDefault="00DB153E" w:rsidP="00791C56">
            <w:pPr>
              <w:suppressAutoHyphens/>
              <w:jc w:val="both"/>
              <w:rPr>
                <w:sz w:val="22"/>
                <w:szCs w:val="22"/>
              </w:rPr>
            </w:pPr>
          </w:p>
        </w:tc>
        <w:tc>
          <w:tcPr>
            <w:tcW w:w="3105" w:type="dxa"/>
          </w:tcPr>
          <w:p w14:paraId="28CD53B4" w14:textId="77777777" w:rsidR="00DB153E" w:rsidRPr="00760F04" w:rsidRDefault="00DB153E" w:rsidP="00791C56">
            <w:pPr>
              <w:suppressAutoHyphens/>
              <w:jc w:val="both"/>
              <w:rPr>
                <w:sz w:val="22"/>
                <w:szCs w:val="22"/>
              </w:rPr>
            </w:pPr>
          </w:p>
        </w:tc>
      </w:tr>
      <w:tr w:rsidR="00DB153E" w:rsidRPr="00760F04" w14:paraId="667B482C" w14:textId="77777777" w:rsidTr="00791C56">
        <w:tc>
          <w:tcPr>
            <w:tcW w:w="1692" w:type="dxa"/>
          </w:tcPr>
          <w:p w14:paraId="6A0CACC4" w14:textId="77777777" w:rsidR="00DB153E" w:rsidRPr="00760F04" w:rsidRDefault="00DB153E" w:rsidP="00791C56">
            <w:pPr>
              <w:suppressAutoHyphens/>
              <w:jc w:val="both"/>
              <w:rPr>
                <w:sz w:val="22"/>
                <w:szCs w:val="22"/>
              </w:rPr>
            </w:pPr>
          </w:p>
        </w:tc>
        <w:tc>
          <w:tcPr>
            <w:tcW w:w="3951" w:type="dxa"/>
          </w:tcPr>
          <w:p w14:paraId="034CBE30" w14:textId="77777777" w:rsidR="00DB153E" w:rsidRPr="00760F04" w:rsidRDefault="00DB153E" w:rsidP="00791C56">
            <w:pPr>
              <w:suppressAutoHyphens/>
              <w:jc w:val="both"/>
              <w:rPr>
                <w:sz w:val="22"/>
                <w:szCs w:val="22"/>
              </w:rPr>
            </w:pPr>
          </w:p>
        </w:tc>
        <w:tc>
          <w:tcPr>
            <w:tcW w:w="3105" w:type="dxa"/>
          </w:tcPr>
          <w:p w14:paraId="3228E8E4" w14:textId="77777777" w:rsidR="00DB153E" w:rsidRPr="00760F04" w:rsidRDefault="00DB153E" w:rsidP="00791C56">
            <w:pPr>
              <w:suppressAutoHyphens/>
              <w:jc w:val="both"/>
              <w:rPr>
                <w:sz w:val="22"/>
                <w:szCs w:val="22"/>
              </w:rPr>
            </w:pPr>
          </w:p>
        </w:tc>
      </w:tr>
    </w:tbl>
    <w:p w14:paraId="228CAC8F" w14:textId="77777777" w:rsidR="00DB153E" w:rsidRPr="00B31314" w:rsidRDefault="00DB153E" w:rsidP="00DB153E">
      <w:pPr>
        <w:suppressAutoHyphens/>
        <w:jc w:val="both"/>
        <w:rPr>
          <w:sz w:val="22"/>
          <w:szCs w:val="22"/>
        </w:rPr>
      </w:pPr>
    </w:p>
    <w:p w14:paraId="09C4A4FF" w14:textId="77777777" w:rsidR="00DB153E" w:rsidRDefault="00DB153E" w:rsidP="00DB153E">
      <w:pPr>
        <w:ind w:left="720"/>
        <w:jc w:val="both"/>
        <w:rPr>
          <w:sz w:val="22"/>
          <w:szCs w:val="22"/>
        </w:rPr>
      </w:pPr>
      <w:r w:rsidRPr="00CA23AF">
        <w:rPr>
          <w:b/>
          <w:sz w:val="22"/>
          <w:szCs w:val="22"/>
        </w:rPr>
        <w:t>Note:</w:t>
      </w:r>
      <w:r w:rsidRPr="009F308B">
        <w:rPr>
          <w:b/>
          <w:sz w:val="22"/>
          <w:szCs w:val="22"/>
        </w:rPr>
        <w:t xml:space="preserve"> </w:t>
      </w:r>
      <w:r w:rsidRPr="00862EC0">
        <w:rPr>
          <w:b/>
          <w:sz w:val="22"/>
          <w:szCs w:val="22"/>
        </w:rPr>
        <w:t>Vendor may use additional pages as necessary, but the format shall be the same as provided above.</w:t>
      </w:r>
    </w:p>
    <w:p w14:paraId="57FA8335" w14:textId="77777777" w:rsidR="00DB153E" w:rsidRPr="001859BC" w:rsidRDefault="00DB153E" w:rsidP="00DB153E">
      <w:pPr>
        <w:suppressAutoHyphens/>
        <w:jc w:val="right"/>
        <w:rPr>
          <w:b/>
          <w:spacing w:val="-3"/>
          <w:sz w:val="22"/>
        </w:rPr>
      </w:pPr>
      <w:r>
        <w:rPr>
          <w:b/>
          <w:sz w:val="22"/>
          <w:szCs w:val="22"/>
        </w:rPr>
        <w:br w:type="page"/>
      </w:r>
      <w:r w:rsidRPr="001859BC">
        <w:rPr>
          <w:b/>
          <w:spacing w:val="-3"/>
          <w:sz w:val="22"/>
        </w:rPr>
        <w:t>Attachment 4</w:t>
      </w:r>
    </w:p>
    <w:p w14:paraId="4088676A" w14:textId="77777777" w:rsidR="00DB153E" w:rsidRDefault="00DB153E" w:rsidP="00DB153E">
      <w:pPr>
        <w:suppressAutoHyphens/>
        <w:spacing w:line="240" w:lineRule="atLeast"/>
        <w:jc w:val="both"/>
        <w:rPr>
          <w:b/>
          <w:spacing w:val="-3"/>
          <w:sz w:val="22"/>
        </w:rPr>
      </w:pPr>
    </w:p>
    <w:p w14:paraId="4BF41B35" w14:textId="18283FE1" w:rsidR="00DB153E" w:rsidRDefault="00DB153E" w:rsidP="00DB153E">
      <w:pPr>
        <w:suppressAutoHyphens/>
        <w:jc w:val="center"/>
        <w:rPr>
          <w:spacing w:val="-3"/>
          <w:sz w:val="22"/>
        </w:rPr>
      </w:pPr>
      <w:r>
        <w:rPr>
          <w:spacing w:val="-3"/>
          <w:sz w:val="22"/>
        </w:rPr>
        <w:t xml:space="preserve">Contract No. </w:t>
      </w:r>
      <w:r w:rsidR="001923FC">
        <w:rPr>
          <w:spacing w:val="-3"/>
          <w:sz w:val="22"/>
        </w:rPr>
        <w:t>DOS2025-DE_Ombudsperson</w:t>
      </w:r>
    </w:p>
    <w:p w14:paraId="6EC4A7F4" w14:textId="77777777" w:rsidR="00DB153E" w:rsidRPr="00B03DBA" w:rsidRDefault="00DB153E" w:rsidP="00DB153E">
      <w:pPr>
        <w:suppressAutoHyphens/>
        <w:jc w:val="center"/>
        <w:rPr>
          <w:b/>
          <w:sz w:val="22"/>
          <w:szCs w:val="22"/>
        </w:rPr>
      </w:pPr>
      <w:r>
        <w:rPr>
          <w:spacing w:val="-3"/>
          <w:sz w:val="22"/>
        </w:rPr>
        <w:t>Contract Title:  Delaware Public Education Ombudsperson Program</w:t>
      </w:r>
    </w:p>
    <w:p w14:paraId="096C2478" w14:textId="77777777" w:rsidR="00DB153E" w:rsidRDefault="00DB153E" w:rsidP="00DB153E">
      <w:pPr>
        <w:pStyle w:val="Footer"/>
        <w:tabs>
          <w:tab w:val="clear" w:pos="4320"/>
          <w:tab w:val="clear" w:pos="8640"/>
        </w:tabs>
        <w:ind w:right="36"/>
        <w:jc w:val="center"/>
        <w:rPr>
          <w:sz w:val="22"/>
          <w:szCs w:val="22"/>
        </w:rPr>
      </w:pPr>
    </w:p>
    <w:p w14:paraId="14BFC791" w14:textId="77777777" w:rsidR="00DB153E" w:rsidRPr="00AF4BE4" w:rsidRDefault="00DB153E" w:rsidP="00DB153E">
      <w:pPr>
        <w:pStyle w:val="Footer"/>
        <w:tabs>
          <w:tab w:val="clear" w:pos="4320"/>
          <w:tab w:val="clear" w:pos="8640"/>
        </w:tabs>
        <w:ind w:right="36"/>
        <w:jc w:val="center"/>
        <w:rPr>
          <w:sz w:val="22"/>
          <w:szCs w:val="22"/>
        </w:rPr>
      </w:pPr>
      <w:r>
        <w:rPr>
          <w:sz w:val="22"/>
          <w:szCs w:val="22"/>
        </w:rPr>
        <w:t>CONFIDENTIAL INFORMATION FORM</w:t>
      </w:r>
    </w:p>
    <w:p w14:paraId="1C57D374" w14:textId="77777777" w:rsidR="00DB153E" w:rsidRPr="003E71FB" w:rsidRDefault="00DB153E" w:rsidP="00DB153E">
      <w:pPr>
        <w:pStyle w:val="Footer"/>
        <w:tabs>
          <w:tab w:val="clear" w:pos="4320"/>
          <w:tab w:val="clear" w:pos="8640"/>
        </w:tabs>
        <w:ind w:right="36"/>
        <w:jc w:val="both"/>
        <w:rPr>
          <w:sz w:val="20"/>
        </w:rPr>
      </w:pPr>
    </w:p>
    <w:p w14:paraId="7057D172" w14:textId="77777777" w:rsidR="00DB153E" w:rsidRPr="00B31314" w:rsidRDefault="00DB153E" w:rsidP="00DB153E">
      <w:pPr>
        <w:suppressAutoHyphens/>
        <w:ind w:left="720"/>
        <w:jc w:val="both"/>
        <w:rPr>
          <w:sz w:val="22"/>
          <w:szCs w:val="22"/>
        </w:rPr>
      </w:pPr>
      <w:r>
        <w:rPr>
          <w:sz w:val="22"/>
          <w:szCs w:val="22"/>
        </w:rPr>
        <w:sym w:font="Wingdings" w:char="F06F"/>
      </w:r>
      <w:r>
        <w:rPr>
          <w:sz w:val="22"/>
          <w:szCs w:val="22"/>
        </w:rPr>
        <w:tab/>
        <w:t>By checking this box, the Vendor acknowledges that they are not providing any information they declare to be confidential or proprietary for the purpose of production under 29 Del. C. Ch. 100, Delaware Freedom of Information Act.</w:t>
      </w:r>
    </w:p>
    <w:p w14:paraId="740AE71D" w14:textId="77777777" w:rsidR="00DB153E" w:rsidRDefault="00DB153E" w:rsidP="00DB153E">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DB153E" w:rsidRPr="00CE68AC" w14:paraId="06587322" w14:textId="77777777" w:rsidTr="00791C56">
        <w:tc>
          <w:tcPr>
            <w:tcW w:w="9576" w:type="dxa"/>
          </w:tcPr>
          <w:p w14:paraId="61514888" w14:textId="77777777" w:rsidR="00DB153E" w:rsidRPr="00CE68AC" w:rsidRDefault="00DB153E" w:rsidP="00791C56">
            <w:pPr>
              <w:suppressAutoHyphens/>
              <w:spacing w:line="240" w:lineRule="atLeast"/>
              <w:jc w:val="both"/>
              <w:rPr>
                <w:b/>
                <w:spacing w:val="-3"/>
                <w:sz w:val="22"/>
              </w:rPr>
            </w:pPr>
            <w:r w:rsidRPr="00CE68AC">
              <w:rPr>
                <w:b/>
                <w:spacing w:val="-3"/>
                <w:sz w:val="22"/>
              </w:rPr>
              <w:t>Confidentiality and Proprietary Information</w:t>
            </w:r>
          </w:p>
        </w:tc>
      </w:tr>
      <w:tr w:rsidR="00DB153E" w:rsidRPr="00CE68AC" w14:paraId="7F8FCED0" w14:textId="77777777" w:rsidTr="00791C56">
        <w:tc>
          <w:tcPr>
            <w:tcW w:w="9576" w:type="dxa"/>
          </w:tcPr>
          <w:p w14:paraId="0A459E25" w14:textId="77777777" w:rsidR="00DB153E" w:rsidRPr="00CE68AC" w:rsidRDefault="00DB153E" w:rsidP="00791C56">
            <w:pPr>
              <w:suppressAutoHyphens/>
              <w:spacing w:line="240" w:lineRule="atLeast"/>
              <w:jc w:val="both"/>
              <w:rPr>
                <w:b/>
                <w:spacing w:val="-3"/>
                <w:sz w:val="22"/>
              </w:rPr>
            </w:pPr>
          </w:p>
          <w:p w14:paraId="2BD0AD29" w14:textId="77777777" w:rsidR="00DB153E" w:rsidRPr="00CE68AC" w:rsidRDefault="00DB153E" w:rsidP="00791C56">
            <w:pPr>
              <w:suppressAutoHyphens/>
              <w:spacing w:line="240" w:lineRule="atLeast"/>
              <w:jc w:val="both"/>
              <w:rPr>
                <w:b/>
                <w:spacing w:val="-3"/>
                <w:sz w:val="22"/>
              </w:rPr>
            </w:pPr>
          </w:p>
        </w:tc>
      </w:tr>
      <w:tr w:rsidR="00DB153E" w:rsidRPr="00CE68AC" w14:paraId="4C04EA03" w14:textId="77777777" w:rsidTr="00791C56">
        <w:tc>
          <w:tcPr>
            <w:tcW w:w="9576" w:type="dxa"/>
          </w:tcPr>
          <w:p w14:paraId="4AFE085C" w14:textId="77777777" w:rsidR="00DB153E" w:rsidRPr="00CE68AC" w:rsidRDefault="00DB153E" w:rsidP="00791C56">
            <w:pPr>
              <w:suppressAutoHyphens/>
              <w:spacing w:line="240" w:lineRule="atLeast"/>
              <w:jc w:val="both"/>
              <w:rPr>
                <w:b/>
                <w:spacing w:val="-3"/>
                <w:sz w:val="22"/>
              </w:rPr>
            </w:pPr>
          </w:p>
          <w:p w14:paraId="0E938293" w14:textId="77777777" w:rsidR="00DB153E" w:rsidRPr="00CE68AC" w:rsidRDefault="00DB153E" w:rsidP="00791C56">
            <w:pPr>
              <w:suppressAutoHyphens/>
              <w:spacing w:line="240" w:lineRule="atLeast"/>
              <w:jc w:val="both"/>
              <w:rPr>
                <w:b/>
                <w:spacing w:val="-3"/>
                <w:sz w:val="22"/>
              </w:rPr>
            </w:pPr>
          </w:p>
        </w:tc>
      </w:tr>
      <w:tr w:rsidR="00DB153E" w:rsidRPr="00CE68AC" w14:paraId="34CF5E98" w14:textId="77777777" w:rsidTr="00791C56">
        <w:tc>
          <w:tcPr>
            <w:tcW w:w="9576" w:type="dxa"/>
          </w:tcPr>
          <w:p w14:paraId="73926029" w14:textId="77777777" w:rsidR="00DB153E" w:rsidRPr="00CE68AC" w:rsidRDefault="00DB153E" w:rsidP="00791C56">
            <w:pPr>
              <w:suppressAutoHyphens/>
              <w:spacing w:line="240" w:lineRule="atLeast"/>
              <w:jc w:val="both"/>
              <w:rPr>
                <w:b/>
                <w:spacing w:val="-3"/>
                <w:sz w:val="22"/>
              </w:rPr>
            </w:pPr>
          </w:p>
          <w:p w14:paraId="517FF463" w14:textId="77777777" w:rsidR="00DB153E" w:rsidRPr="00CE68AC" w:rsidRDefault="00DB153E" w:rsidP="00791C56">
            <w:pPr>
              <w:suppressAutoHyphens/>
              <w:spacing w:line="240" w:lineRule="atLeast"/>
              <w:jc w:val="both"/>
              <w:rPr>
                <w:b/>
                <w:spacing w:val="-3"/>
                <w:sz w:val="22"/>
              </w:rPr>
            </w:pPr>
          </w:p>
        </w:tc>
      </w:tr>
      <w:tr w:rsidR="00DB153E" w:rsidRPr="00CE68AC" w14:paraId="6D69EBD2" w14:textId="77777777" w:rsidTr="00791C56">
        <w:tc>
          <w:tcPr>
            <w:tcW w:w="9576" w:type="dxa"/>
          </w:tcPr>
          <w:p w14:paraId="126CC4E3" w14:textId="77777777" w:rsidR="00DB153E" w:rsidRPr="00CE68AC" w:rsidRDefault="00DB153E" w:rsidP="00791C56">
            <w:pPr>
              <w:suppressAutoHyphens/>
              <w:spacing w:line="240" w:lineRule="atLeast"/>
              <w:jc w:val="both"/>
              <w:rPr>
                <w:b/>
                <w:spacing w:val="-3"/>
                <w:sz w:val="22"/>
              </w:rPr>
            </w:pPr>
          </w:p>
          <w:p w14:paraId="71C9FFDE" w14:textId="77777777" w:rsidR="00DB153E" w:rsidRPr="00CE68AC" w:rsidRDefault="00DB153E" w:rsidP="00791C56">
            <w:pPr>
              <w:suppressAutoHyphens/>
              <w:spacing w:line="240" w:lineRule="atLeast"/>
              <w:jc w:val="both"/>
              <w:rPr>
                <w:b/>
                <w:spacing w:val="-3"/>
                <w:sz w:val="22"/>
              </w:rPr>
            </w:pPr>
          </w:p>
        </w:tc>
      </w:tr>
      <w:tr w:rsidR="00DB153E" w:rsidRPr="00CE68AC" w14:paraId="35DE8D7A" w14:textId="77777777" w:rsidTr="00791C56">
        <w:tc>
          <w:tcPr>
            <w:tcW w:w="9576" w:type="dxa"/>
          </w:tcPr>
          <w:p w14:paraId="1388C104" w14:textId="77777777" w:rsidR="00DB153E" w:rsidRPr="00CE68AC" w:rsidRDefault="00DB153E" w:rsidP="00791C56">
            <w:pPr>
              <w:suppressAutoHyphens/>
              <w:spacing w:line="240" w:lineRule="atLeast"/>
              <w:jc w:val="both"/>
              <w:rPr>
                <w:b/>
                <w:spacing w:val="-3"/>
                <w:sz w:val="22"/>
              </w:rPr>
            </w:pPr>
          </w:p>
          <w:p w14:paraId="00617552" w14:textId="77777777" w:rsidR="00DB153E" w:rsidRPr="00CE68AC" w:rsidRDefault="00DB153E" w:rsidP="00791C56">
            <w:pPr>
              <w:suppressAutoHyphens/>
              <w:spacing w:line="240" w:lineRule="atLeast"/>
              <w:jc w:val="both"/>
              <w:rPr>
                <w:b/>
                <w:spacing w:val="-3"/>
                <w:sz w:val="22"/>
              </w:rPr>
            </w:pPr>
          </w:p>
        </w:tc>
      </w:tr>
      <w:tr w:rsidR="00DB153E" w:rsidRPr="00CE68AC" w14:paraId="17E25343" w14:textId="77777777" w:rsidTr="00791C56">
        <w:tc>
          <w:tcPr>
            <w:tcW w:w="9576" w:type="dxa"/>
          </w:tcPr>
          <w:p w14:paraId="35E64E20" w14:textId="77777777" w:rsidR="00DB153E" w:rsidRPr="00CE68AC" w:rsidRDefault="00DB153E" w:rsidP="00791C56">
            <w:pPr>
              <w:suppressAutoHyphens/>
              <w:spacing w:line="240" w:lineRule="atLeast"/>
              <w:jc w:val="both"/>
              <w:rPr>
                <w:b/>
                <w:spacing w:val="-3"/>
                <w:sz w:val="22"/>
              </w:rPr>
            </w:pPr>
          </w:p>
          <w:p w14:paraId="5F4FEA74" w14:textId="77777777" w:rsidR="00DB153E" w:rsidRPr="00CE68AC" w:rsidRDefault="00DB153E" w:rsidP="00791C56">
            <w:pPr>
              <w:suppressAutoHyphens/>
              <w:spacing w:line="240" w:lineRule="atLeast"/>
              <w:jc w:val="both"/>
              <w:rPr>
                <w:b/>
                <w:spacing w:val="-3"/>
                <w:sz w:val="22"/>
              </w:rPr>
            </w:pPr>
          </w:p>
        </w:tc>
      </w:tr>
      <w:tr w:rsidR="00DB153E" w:rsidRPr="00CE68AC" w14:paraId="108E8317" w14:textId="77777777" w:rsidTr="00791C56">
        <w:tc>
          <w:tcPr>
            <w:tcW w:w="9576" w:type="dxa"/>
          </w:tcPr>
          <w:p w14:paraId="60A0F320" w14:textId="77777777" w:rsidR="00DB153E" w:rsidRPr="00CE68AC" w:rsidRDefault="00DB153E" w:rsidP="00791C56">
            <w:pPr>
              <w:suppressAutoHyphens/>
              <w:spacing w:line="240" w:lineRule="atLeast"/>
              <w:jc w:val="both"/>
              <w:rPr>
                <w:b/>
                <w:spacing w:val="-3"/>
                <w:sz w:val="22"/>
              </w:rPr>
            </w:pPr>
          </w:p>
          <w:p w14:paraId="199BFEE6" w14:textId="77777777" w:rsidR="00DB153E" w:rsidRPr="00CE68AC" w:rsidRDefault="00DB153E" w:rsidP="00791C56">
            <w:pPr>
              <w:suppressAutoHyphens/>
              <w:spacing w:line="240" w:lineRule="atLeast"/>
              <w:jc w:val="both"/>
              <w:rPr>
                <w:b/>
                <w:spacing w:val="-3"/>
                <w:sz w:val="22"/>
              </w:rPr>
            </w:pPr>
          </w:p>
        </w:tc>
      </w:tr>
      <w:tr w:rsidR="00DB153E" w:rsidRPr="00CE68AC" w14:paraId="15B331A0" w14:textId="77777777" w:rsidTr="00791C56">
        <w:tc>
          <w:tcPr>
            <w:tcW w:w="9576" w:type="dxa"/>
          </w:tcPr>
          <w:p w14:paraId="4647D269" w14:textId="77777777" w:rsidR="00DB153E" w:rsidRPr="00CE68AC" w:rsidRDefault="00DB153E" w:rsidP="00791C56">
            <w:pPr>
              <w:suppressAutoHyphens/>
              <w:spacing w:line="240" w:lineRule="atLeast"/>
              <w:jc w:val="both"/>
              <w:rPr>
                <w:b/>
                <w:spacing w:val="-3"/>
                <w:sz w:val="22"/>
              </w:rPr>
            </w:pPr>
          </w:p>
          <w:p w14:paraId="4C5FE3CE" w14:textId="77777777" w:rsidR="00DB153E" w:rsidRPr="00CE68AC" w:rsidRDefault="00DB153E" w:rsidP="00791C56">
            <w:pPr>
              <w:suppressAutoHyphens/>
              <w:spacing w:line="240" w:lineRule="atLeast"/>
              <w:jc w:val="both"/>
              <w:rPr>
                <w:b/>
                <w:spacing w:val="-3"/>
                <w:sz w:val="22"/>
              </w:rPr>
            </w:pPr>
          </w:p>
        </w:tc>
      </w:tr>
      <w:tr w:rsidR="00DB153E" w:rsidRPr="00CE68AC" w14:paraId="7D43773F" w14:textId="77777777" w:rsidTr="00791C56">
        <w:tc>
          <w:tcPr>
            <w:tcW w:w="9576" w:type="dxa"/>
          </w:tcPr>
          <w:p w14:paraId="16838E29" w14:textId="77777777" w:rsidR="00DB153E" w:rsidRPr="00CE68AC" w:rsidRDefault="00DB153E" w:rsidP="00791C56">
            <w:pPr>
              <w:suppressAutoHyphens/>
              <w:spacing w:line="240" w:lineRule="atLeast"/>
              <w:jc w:val="both"/>
              <w:rPr>
                <w:b/>
                <w:spacing w:val="-3"/>
                <w:sz w:val="22"/>
              </w:rPr>
            </w:pPr>
          </w:p>
          <w:p w14:paraId="4FF175DD" w14:textId="77777777" w:rsidR="00DB153E" w:rsidRPr="00CE68AC" w:rsidRDefault="00DB153E" w:rsidP="00791C56">
            <w:pPr>
              <w:suppressAutoHyphens/>
              <w:spacing w:line="240" w:lineRule="atLeast"/>
              <w:jc w:val="both"/>
              <w:rPr>
                <w:b/>
                <w:spacing w:val="-3"/>
                <w:sz w:val="22"/>
              </w:rPr>
            </w:pPr>
          </w:p>
        </w:tc>
      </w:tr>
      <w:tr w:rsidR="00DB153E" w:rsidRPr="00CE68AC" w14:paraId="020EA408" w14:textId="77777777" w:rsidTr="00791C56">
        <w:tc>
          <w:tcPr>
            <w:tcW w:w="9576" w:type="dxa"/>
          </w:tcPr>
          <w:p w14:paraId="2042B588" w14:textId="77777777" w:rsidR="00DB153E" w:rsidRPr="00CE68AC" w:rsidRDefault="00DB153E" w:rsidP="00791C56">
            <w:pPr>
              <w:suppressAutoHyphens/>
              <w:spacing w:line="240" w:lineRule="atLeast"/>
              <w:jc w:val="both"/>
              <w:rPr>
                <w:b/>
                <w:spacing w:val="-3"/>
                <w:sz w:val="22"/>
              </w:rPr>
            </w:pPr>
          </w:p>
          <w:p w14:paraId="3A3AEFCF" w14:textId="77777777" w:rsidR="00DB153E" w:rsidRPr="00CE68AC" w:rsidRDefault="00DB153E" w:rsidP="00791C56">
            <w:pPr>
              <w:suppressAutoHyphens/>
              <w:spacing w:line="240" w:lineRule="atLeast"/>
              <w:jc w:val="both"/>
              <w:rPr>
                <w:b/>
                <w:spacing w:val="-3"/>
                <w:sz w:val="22"/>
              </w:rPr>
            </w:pPr>
          </w:p>
        </w:tc>
      </w:tr>
      <w:tr w:rsidR="00DB153E" w:rsidRPr="00CE68AC" w14:paraId="290E06E0" w14:textId="77777777" w:rsidTr="00791C56">
        <w:tc>
          <w:tcPr>
            <w:tcW w:w="9576" w:type="dxa"/>
          </w:tcPr>
          <w:p w14:paraId="06B7737E" w14:textId="77777777" w:rsidR="00DB153E" w:rsidRPr="00CE68AC" w:rsidRDefault="00DB153E" w:rsidP="00791C56">
            <w:pPr>
              <w:suppressAutoHyphens/>
              <w:spacing w:line="240" w:lineRule="atLeast"/>
              <w:jc w:val="both"/>
              <w:rPr>
                <w:b/>
                <w:spacing w:val="-3"/>
                <w:sz w:val="22"/>
              </w:rPr>
            </w:pPr>
          </w:p>
          <w:p w14:paraId="46D65F2C" w14:textId="77777777" w:rsidR="00DB153E" w:rsidRPr="00CE68AC" w:rsidRDefault="00DB153E" w:rsidP="00791C56">
            <w:pPr>
              <w:suppressAutoHyphens/>
              <w:spacing w:line="240" w:lineRule="atLeast"/>
              <w:jc w:val="both"/>
              <w:rPr>
                <w:b/>
                <w:spacing w:val="-3"/>
                <w:sz w:val="22"/>
              </w:rPr>
            </w:pPr>
          </w:p>
        </w:tc>
      </w:tr>
      <w:tr w:rsidR="00DB153E" w:rsidRPr="00CE68AC" w14:paraId="59B46ADA" w14:textId="77777777" w:rsidTr="00791C56">
        <w:tc>
          <w:tcPr>
            <w:tcW w:w="9576" w:type="dxa"/>
          </w:tcPr>
          <w:p w14:paraId="1A2A7926" w14:textId="77777777" w:rsidR="00DB153E" w:rsidRPr="00CE68AC" w:rsidRDefault="00DB153E" w:rsidP="00791C56">
            <w:pPr>
              <w:suppressAutoHyphens/>
              <w:spacing w:line="240" w:lineRule="atLeast"/>
              <w:jc w:val="both"/>
              <w:rPr>
                <w:b/>
                <w:spacing w:val="-3"/>
                <w:sz w:val="22"/>
              </w:rPr>
            </w:pPr>
          </w:p>
          <w:p w14:paraId="6A765C00" w14:textId="77777777" w:rsidR="00DB153E" w:rsidRPr="00CE68AC" w:rsidRDefault="00DB153E" w:rsidP="00791C56">
            <w:pPr>
              <w:suppressAutoHyphens/>
              <w:spacing w:line="240" w:lineRule="atLeast"/>
              <w:jc w:val="both"/>
              <w:rPr>
                <w:b/>
                <w:spacing w:val="-3"/>
                <w:sz w:val="22"/>
              </w:rPr>
            </w:pPr>
          </w:p>
        </w:tc>
      </w:tr>
      <w:tr w:rsidR="00DB153E" w:rsidRPr="00CE68AC" w14:paraId="6EBA550A" w14:textId="77777777" w:rsidTr="00791C56">
        <w:tc>
          <w:tcPr>
            <w:tcW w:w="9576" w:type="dxa"/>
          </w:tcPr>
          <w:p w14:paraId="79741AE3" w14:textId="77777777" w:rsidR="00DB153E" w:rsidRPr="00CE68AC" w:rsidRDefault="00DB153E" w:rsidP="00791C56">
            <w:pPr>
              <w:suppressAutoHyphens/>
              <w:spacing w:line="240" w:lineRule="atLeast"/>
              <w:jc w:val="both"/>
              <w:rPr>
                <w:b/>
                <w:spacing w:val="-3"/>
                <w:sz w:val="22"/>
              </w:rPr>
            </w:pPr>
          </w:p>
          <w:p w14:paraId="763873AB" w14:textId="77777777" w:rsidR="00DB153E" w:rsidRPr="00CE68AC" w:rsidRDefault="00DB153E" w:rsidP="00791C56">
            <w:pPr>
              <w:suppressAutoHyphens/>
              <w:spacing w:line="240" w:lineRule="atLeast"/>
              <w:jc w:val="both"/>
              <w:rPr>
                <w:b/>
                <w:spacing w:val="-3"/>
                <w:sz w:val="22"/>
              </w:rPr>
            </w:pPr>
          </w:p>
        </w:tc>
      </w:tr>
      <w:tr w:rsidR="00DB153E" w:rsidRPr="00CE68AC" w14:paraId="777FF094" w14:textId="77777777" w:rsidTr="00791C56">
        <w:tc>
          <w:tcPr>
            <w:tcW w:w="9576" w:type="dxa"/>
          </w:tcPr>
          <w:p w14:paraId="7D5D4C74" w14:textId="77777777" w:rsidR="00DB153E" w:rsidRPr="00CE68AC" w:rsidRDefault="00DB153E" w:rsidP="00791C56">
            <w:pPr>
              <w:suppressAutoHyphens/>
              <w:spacing w:line="240" w:lineRule="atLeast"/>
              <w:jc w:val="both"/>
              <w:rPr>
                <w:b/>
                <w:spacing w:val="-3"/>
                <w:sz w:val="22"/>
              </w:rPr>
            </w:pPr>
          </w:p>
          <w:p w14:paraId="7F4AE6A9" w14:textId="77777777" w:rsidR="00DB153E" w:rsidRPr="00CE68AC" w:rsidRDefault="00DB153E" w:rsidP="00791C56">
            <w:pPr>
              <w:suppressAutoHyphens/>
              <w:spacing w:line="240" w:lineRule="atLeast"/>
              <w:jc w:val="both"/>
              <w:rPr>
                <w:b/>
                <w:spacing w:val="-3"/>
                <w:sz w:val="22"/>
              </w:rPr>
            </w:pPr>
          </w:p>
        </w:tc>
      </w:tr>
      <w:tr w:rsidR="00DB153E" w:rsidRPr="00CE68AC" w14:paraId="32EF1DE8" w14:textId="77777777" w:rsidTr="00791C56">
        <w:tc>
          <w:tcPr>
            <w:tcW w:w="9576" w:type="dxa"/>
          </w:tcPr>
          <w:p w14:paraId="023D6278" w14:textId="77777777" w:rsidR="00DB153E" w:rsidRPr="00CE68AC" w:rsidRDefault="00DB153E" w:rsidP="00791C56">
            <w:pPr>
              <w:suppressAutoHyphens/>
              <w:spacing w:line="240" w:lineRule="atLeast"/>
              <w:jc w:val="both"/>
              <w:rPr>
                <w:b/>
                <w:spacing w:val="-3"/>
                <w:sz w:val="22"/>
              </w:rPr>
            </w:pPr>
          </w:p>
          <w:p w14:paraId="07F73D16" w14:textId="77777777" w:rsidR="00DB153E" w:rsidRPr="00CE68AC" w:rsidRDefault="00DB153E" w:rsidP="00791C56">
            <w:pPr>
              <w:suppressAutoHyphens/>
              <w:spacing w:line="240" w:lineRule="atLeast"/>
              <w:jc w:val="both"/>
              <w:rPr>
                <w:b/>
                <w:spacing w:val="-3"/>
                <w:sz w:val="22"/>
              </w:rPr>
            </w:pPr>
          </w:p>
        </w:tc>
      </w:tr>
      <w:tr w:rsidR="00DB153E" w:rsidRPr="00CE68AC" w14:paraId="06FF248A" w14:textId="77777777" w:rsidTr="00791C56">
        <w:tc>
          <w:tcPr>
            <w:tcW w:w="9576" w:type="dxa"/>
          </w:tcPr>
          <w:p w14:paraId="1A5B1E7F" w14:textId="77777777" w:rsidR="00DB153E" w:rsidRPr="00CE68AC" w:rsidRDefault="00DB153E" w:rsidP="00791C56">
            <w:pPr>
              <w:suppressAutoHyphens/>
              <w:spacing w:line="240" w:lineRule="atLeast"/>
              <w:jc w:val="both"/>
              <w:rPr>
                <w:b/>
                <w:spacing w:val="-3"/>
                <w:sz w:val="22"/>
              </w:rPr>
            </w:pPr>
          </w:p>
          <w:p w14:paraId="34ADB4D5" w14:textId="77777777" w:rsidR="00DB153E" w:rsidRPr="00CE68AC" w:rsidRDefault="00DB153E" w:rsidP="00791C56">
            <w:pPr>
              <w:suppressAutoHyphens/>
              <w:spacing w:line="240" w:lineRule="atLeast"/>
              <w:jc w:val="both"/>
              <w:rPr>
                <w:b/>
                <w:spacing w:val="-3"/>
                <w:sz w:val="22"/>
              </w:rPr>
            </w:pPr>
          </w:p>
        </w:tc>
      </w:tr>
      <w:tr w:rsidR="00DB153E" w:rsidRPr="00CE68AC" w14:paraId="5C633505" w14:textId="77777777" w:rsidTr="00791C56">
        <w:tc>
          <w:tcPr>
            <w:tcW w:w="9576" w:type="dxa"/>
          </w:tcPr>
          <w:p w14:paraId="0529731A" w14:textId="77777777" w:rsidR="00DB153E" w:rsidRPr="00CE68AC" w:rsidRDefault="00DB153E" w:rsidP="00791C56">
            <w:pPr>
              <w:suppressAutoHyphens/>
              <w:spacing w:line="240" w:lineRule="atLeast"/>
              <w:jc w:val="both"/>
              <w:rPr>
                <w:b/>
                <w:spacing w:val="-3"/>
                <w:sz w:val="22"/>
              </w:rPr>
            </w:pPr>
          </w:p>
          <w:p w14:paraId="223167AE" w14:textId="77777777" w:rsidR="00DB153E" w:rsidRPr="00CE68AC" w:rsidRDefault="00DB153E" w:rsidP="00791C56">
            <w:pPr>
              <w:suppressAutoHyphens/>
              <w:spacing w:line="240" w:lineRule="atLeast"/>
              <w:jc w:val="both"/>
              <w:rPr>
                <w:b/>
                <w:spacing w:val="-3"/>
                <w:sz w:val="22"/>
              </w:rPr>
            </w:pPr>
          </w:p>
        </w:tc>
      </w:tr>
      <w:tr w:rsidR="00DB153E" w:rsidRPr="00CE68AC" w14:paraId="29C414FF" w14:textId="77777777" w:rsidTr="00791C56">
        <w:tc>
          <w:tcPr>
            <w:tcW w:w="9576" w:type="dxa"/>
          </w:tcPr>
          <w:p w14:paraId="64F5E8DA" w14:textId="77777777" w:rsidR="00DB153E" w:rsidRPr="00CE68AC" w:rsidRDefault="00DB153E" w:rsidP="00791C56">
            <w:pPr>
              <w:suppressAutoHyphens/>
              <w:spacing w:line="240" w:lineRule="atLeast"/>
              <w:jc w:val="both"/>
              <w:rPr>
                <w:b/>
                <w:spacing w:val="-3"/>
                <w:sz w:val="22"/>
              </w:rPr>
            </w:pPr>
          </w:p>
          <w:p w14:paraId="48F2E83C" w14:textId="77777777" w:rsidR="00DB153E" w:rsidRPr="00CE68AC" w:rsidRDefault="00DB153E" w:rsidP="00791C56">
            <w:pPr>
              <w:suppressAutoHyphens/>
              <w:spacing w:line="240" w:lineRule="atLeast"/>
              <w:jc w:val="both"/>
              <w:rPr>
                <w:b/>
                <w:spacing w:val="-3"/>
                <w:sz w:val="22"/>
              </w:rPr>
            </w:pPr>
          </w:p>
        </w:tc>
      </w:tr>
    </w:tbl>
    <w:p w14:paraId="62665440" w14:textId="77777777" w:rsidR="00DB153E" w:rsidRDefault="00DB153E" w:rsidP="00DB153E">
      <w:pPr>
        <w:suppressAutoHyphens/>
        <w:spacing w:line="240" w:lineRule="atLeast"/>
        <w:jc w:val="both"/>
        <w:rPr>
          <w:b/>
          <w:spacing w:val="-3"/>
          <w:sz w:val="22"/>
        </w:rPr>
      </w:pPr>
    </w:p>
    <w:p w14:paraId="0ABAFE62" w14:textId="77777777" w:rsidR="00DB153E" w:rsidRDefault="00DB153E" w:rsidP="00DB153E">
      <w:pPr>
        <w:suppressAutoHyphens/>
        <w:spacing w:line="240" w:lineRule="atLeast"/>
        <w:ind w:left="540"/>
        <w:jc w:val="both"/>
        <w:rPr>
          <w:b/>
          <w:spacing w:val="-3"/>
          <w:sz w:val="22"/>
        </w:rPr>
      </w:pPr>
      <w:r>
        <w:rPr>
          <w:b/>
          <w:spacing w:val="-3"/>
          <w:sz w:val="22"/>
        </w:rPr>
        <w:t xml:space="preserve">Note: </w:t>
      </w:r>
      <w:r w:rsidRPr="00862EC0">
        <w:rPr>
          <w:b/>
          <w:spacing w:val="-3"/>
          <w:sz w:val="22"/>
        </w:rPr>
        <w:t>Vendor may use additional pages as necessary, but the format shall be the same as provided above.</w:t>
      </w:r>
    </w:p>
    <w:p w14:paraId="42BDB4FE" w14:textId="77777777" w:rsidR="00DB153E" w:rsidRPr="001859BC" w:rsidRDefault="00DB153E" w:rsidP="00DB153E">
      <w:pPr>
        <w:pStyle w:val="Footer"/>
        <w:tabs>
          <w:tab w:val="clear" w:pos="4320"/>
          <w:tab w:val="clear" w:pos="8640"/>
        </w:tabs>
        <w:ind w:right="36"/>
        <w:jc w:val="right"/>
        <w:rPr>
          <w:b/>
          <w:spacing w:val="-3"/>
          <w:sz w:val="22"/>
        </w:rPr>
      </w:pPr>
      <w:r>
        <w:rPr>
          <w:b/>
          <w:spacing w:val="-3"/>
          <w:sz w:val="22"/>
        </w:rPr>
        <w:br w:type="page"/>
      </w:r>
      <w:r w:rsidRPr="001859BC">
        <w:rPr>
          <w:b/>
          <w:spacing w:val="-3"/>
          <w:sz w:val="22"/>
        </w:rPr>
        <w:t>Attachment 5</w:t>
      </w:r>
    </w:p>
    <w:p w14:paraId="02D54161" w14:textId="11B91A13" w:rsidR="00DB153E" w:rsidRDefault="00DB153E" w:rsidP="00DB153E">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pacing w:val="-3"/>
          <w:sz w:val="22"/>
        </w:rPr>
      </w:pPr>
      <w:r>
        <w:rPr>
          <w:spacing w:val="-3"/>
          <w:sz w:val="22"/>
        </w:rPr>
        <w:t xml:space="preserve">Contract No. </w:t>
      </w:r>
      <w:r w:rsidR="001923FC">
        <w:rPr>
          <w:spacing w:val="-3"/>
          <w:sz w:val="22"/>
        </w:rPr>
        <w:t>DOS2025-DE_Ombudsperson</w:t>
      </w:r>
    </w:p>
    <w:p w14:paraId="4A39D631" w14:textId="77777777" w:rsidR="00DB153E" w:rsidRDefault="00DB153E" w:rsidP="00DB153E">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pacing w:val="-3"/>
          <w:sz w:val="22"/>
        </w:rPr>
      </w:pPr>
      <w:r>
        <w:rPr>
          <w:spacing w:val="-3"/>
          <w:sz w:val="22"/>
        </w:rPr>
        <w:t>Contract Title: Delaware Public Education Ombudsperson Program</w:t>
      </w:r>
    </w:p>
    <w:p w14:paraId="27DAF93C" w14:textId="77777777" w:rsidR="00DB153E" w:rsidRPr="00B03DBA" w:rsidRDefault="00DB153E" w:rsidP="00DB153E">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2"/>
          <w:szCs w:val="22"/>
        </w:rPr>
      </w:pPr>
    </w:p>
    <w:p w14:paraId="16983EB4" w14:textId="77777777" w:rsidR="00DB153E" w:rsidRPr="00A75248" w:rsidRDefault="00DB153E" w:rsidP="00DB153E">
      <w:pPr>
        <w:pStyle w:val="Footer"/>
        <w:tabs>
          <w:tab w:val="clear" w:pos="4320"/>
          <w:tab w:val="clear" w:pos="8640"/>
          <w:tab w:val="left" w:pos="0"/>
        </w:tabs>
        <w:ind w:right="36"/>
        <w:jc w:val="both"/>
        <w:rPr>
          <w:sz w:val="22"/>
          <w:szCs w:val="32"/>
        </w:rPr>
      </w:pPr>
      <w:r w:rsidRPr="00A75248">
        <w:rPr>
          <w:sz w:val="22"/>
          <w:szCs w:val="32"/>
        </w:rPr>
        <w:t>BUSINESS REFERENCES</w:t>
      </w:r>
    </w:p>
    <w:p w14:paraId="69AA32F0" w14:textId="77777777" w:rsidR="00DB153E" w:rsidRDefault="00DB153E" w:rsidP="00DB153E">
      <w:pPr>
        <w:pStyle w:val="Footer"/>
        <w:tabs>
          <w:tab w:val="clear" w:pos="4320"/>
          <w:tab w:val="clear" w:pos="8640"/>
          <w:tab w:val="left" w:pos="0"/>
        </w:tabs>
        <w:ind w:right="36"/>
        <w:jc w:val="both"/>
        <w:rPr>
          <w:sz w:val="22"/>
          <w:szCs w:val="22"/>
        </w:rPr>
      </w:pPr>
    </w:p>
    <w:p w14:paraId="41712031" w14:textId="77777777" w:rsidR="00DB153E" w:rsidRDefault="00DB153E" w:rsidP="00DB153E">
      <w:pPr>
        <w:pStyle w:val="Footer"/>
        <w:tabs>
          <w:tab w:val="clear" w:pos="4320"/>
          <w:tab w:val="clear" w:pos="8640"/>
          <w:tab w:val="left" w:pos="0"/>
        </w:tabs>
        <w:ind w:right="36"/>
        <w:jc w:val="both"/>
        <w:rPr>
          <w:spacing w:val="-3"/>
          <w:sz w:val="22"/>
        </w:rPr>
      </w:pPr>
      <w:r>
        <w:rPr>
          <w:spacing w:val="-3"/>
          <w:sz w:val="22"/>
        </w:rPr>
        <w:t>List a minimum of three business references, including the following information:</w:t>
      </w:r>
    </w:p>
    <w:p w14:paraId="2BECCD12" w14:textId="77777777" w:rsidR="00DB153E" w:rsidRDefault="00DB153E" w:rsidP="00DB153E">
      <w:pPr>
        <w:pStyle w:val="Footer"/>
        <w:numPr>
          <w:ilvl w:val="0"/>
          <w:numId w:val="18"/>
        </w:numPr>
        <w:tabs>
          <w:tab w:val="clear" w:pos="4320"/>
          <w:tab w:val="clear" w:pos="8640"/>
          <w:tab w:val="left" w:pos="0"/>
        </w:tabs>
        <w:jc w:val="both"/>
        <w:rPr>
          <w:spacing w:val="-3"/>
          <w:sz w:val="22"/>
        </w:rPr>
      </w:pPr>
      <w:r>
        <w:rPr>
          <w:spacing w:val="-3"/>
          <w:sz w:val="22"/>
        </w:rPr>
        <w:t>Business Name and Mailing address</w:t>
      </w:r>
    </w:p>
    <w:p w14:paraId="3683FA24" w14:textId="77777777" w:rsidR="00DB153E" w:rsidRDefault="00DB153E" w:rsidP="00DB153E">
      <w:pPr>
        <w:pStyle w:val="Footer"/>
        <w:numPr>
          <w:ilvl w:val="0"/>
          <w:numId w:val="18"/>
        </w:numPr>
        <w:tabs>
          <w:tab w:val="clear" w:pos="4320"/>
          <w:tab w:val="clear" w:pos="8640"/>
          <w:tab w:val="left" w:pos="0"/>
        </w:tabs>
        <w:jc w:val="both"/>
        <w:rPr>
          <w:spacing w:val="-3"/>
          <w:sz w:val="22"/>
        </w:rPr>
      </w:pPr>
      <w:r>
        <w:rPr>
          <w:spacing w:val="-3"/>
          <w:sz w:val="22"/>
        </w:rPr>
        <w:t>Contact Name and phone number</w:t>
      </w:r>
    </w:p>
    <w:p w14:paraId="001FFF50" w14:textId="77777777" w:rsidR="00DB153E" w:rsidRDefault="00DB153E" w:rsidP="00DB153E">
      <w:pPr>
        <w:pStyle w:val="Footer"/>
        <w:numPr>
          <w:ilvl w:val="0"/>
          <w:numId w:val="18"/>
        </w:numPr>
        <w:tabs>
          <w:tab w:val="clear" w:pos="4320"/>
          <w:tab w:val="clear" w:pos="8640"/>
          <w:tab w:val="left" w:pos="0"/>
        </w:tabs>
        <w:jc w:val="both"/>
        <w:rPr>
          <w:spacing w:val="-3"/>
          <w:sz w:val="22"/>
        </w:rPr>
      </w:pPr>
      <w:r>
        <w:rPr>
          <w:spacing w:val="-3"/>
          <w:sz w:val="22"/>
        </w:rPr>
        <w:t>Number of years doing business with</w:t>
      </w:r>
    </w:p>
    <w:p w14:paraId="6692576F" w14:textId="77777777" w:rsidR="00DB153E" w:rsidRPr="00285EDA" w:rsidRDefault="00DB153E" w:rsidP="00DB153E">
      <w:pPr>
        <w:pStyle w:val="Footer"/>
        <w:numPr>
          <w:ilvl w:val="0"/>
          <w:numId w:val="18"/>
        </w:numPr>
        <w:tabs>
          <w:tab w:val="clear" w:pos="4320"/>
          <w:tab w:val="clear" w:pos="8640"/>
          <w:tab w:val="left" w:pos="0"/>
        </w:tabs>
        <w:jc w:val="both"/>
        <w:rPr>
          <w:spacing w:val="-3"/>
          <w:sz w:val="22"/>
        </w:rPr>
      </w:pPr>
      <w:r w:rsidRPr="00285EDA">
        <w:rPr>
          <w:spacing w:val="-3"/>
          <w:sz w:val="22"/>
        </w:rPr>
        <w:t>Type of work performed</w:t>
      </w:r>
    </w:p>
    <w:p w14:paraId="17312016" w14:textId="77777777" w:rsidR="00DB153E" w:rsidRDefault="00DB153E" w:rsidP="00DB153E">
      <w:pPr>
        <w:pStyle w:val="Footer"/>
        <w:tabs>
          <w:tab w:val="clear" w:pos="4320"/>
          <w:tab w:val="clear" w:pos="8640"/>
          <w:tab w:val="left" w:pos="0"/>
        </w:tabs>
        <w:ind w:right="36"/>
        <w:jc w:val="both"/>
        <w:rPr>
          <w:spacing w:val="-3"/>
          <w:sz w:val="22"/>
        </w:rPr>
      </w:pPr>
      <w:r>
        <w:rPr>
          <w:spacing w:val="-3"/>
          <w:sz w:val="22"/>
        </w:rPr>
        <w:t>Please do not list any State Employee as a business reference.  If you have held a State contract within the last 5 years, please provide a separate list of the contract(s).</w:t>
      </w:r>
    </w:p>
    <w:p w14:paraId="52A896ED" w14:textId="77777777" w:rsidR="00DB153E" w:rsidRDefault="00DB153E" w:rsidP="00DB153E">
      <w:pPr>
        <w:pStyle w:val="Footer"/>
        <w:tabs>
          <w:tab w:val="clear" w:pos="4320"/>
          <w:tab w:val="clear" w:pos="8640"/>
          <w:tab w:val="left" w:pos="0"/>
        </w:tabs>
        <w:ind w:right="36"/>
        <w:jc w:val="both"/>
        <w:rPr>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DB153E" w:rsidRPr="004029E1" w14:paraId="6B87DFC0" w14:textId="77777777" w:rsidTr="00791C56">
        <w:trPr>
          <w:trHeight w:val="233"/>
        </w:trPr>
        <w:tc>
          <w:tcPr>
            <w:tcW w:w="390" w:type="dxa"/>
            <w:tcBorders>
              <w:top w:val="nil"/>
              <w:left w:val="nil"/>
              <w:bottom w:val="nil"/>
              <w:right w:val="nil"/>
            </w:tcBorders>
            <w:shd w:val="clear" w:color="auto" w:fill="auto"/>
            <w:noWrap/>
            <w:vAlign w:val="bottom"/>
            <w:hideMark/>
          </w:tcPr>
          <w:p w14:paraId="28B2DF03" w14:textId="77777777" w:rsidR="00DB153E" w:rsidRPr="004029E1" w:rsidRDefault="00DB153E" w:rsidP="00791C56">
            <w:pPr>
              <w:jc w:val="both"/>
              <w:rPr>
                <w:sz w:val="20"/>
              </w:rPr>
            </w:pPr>
            <w:r w:rsidRPr="004029E1">
              <w:rPr>
                <w:sz w:val="20"/>
              </w:rPr>
              <w:t xml:space="preserve">1.  </w:t>
            </w:r>
          </w:p>
        </w:tc>
        <w:tc>
          <w:tcPr>
            <w:tcW w:w="3283" w:type="dxa"/>
            <w:tcBorders>
              <w:top w:val="nil"/>
              <w:left w:val="nil"/>
              <w:bottom w:val="nil"/>
              <w:right w:val="nil"/>
            </w:tcBorders>
            <w:shd w:val="clear" w:color="auto" w:fill="auto"/>
            <w:noWrap/>
            <w:vAlign w:val="bottom"/>
            <w:hideMark/>
          </w:tcPr>
          <w:p w14:paraId="7122328E" w14:textId="77777777" w:rsidR="00DB153E" w:rsidRPr="006D6CDF" w:rsidRDefault="00DB153E" w:rsidP="00791C56">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7FA61D4" w14:textId="77777777" w:rsidR="00DB153E" w:rsidRPr="004029E1" w:rsidRDefault="00DB153E" w:rsidP="00791C56">
            <w:pPr>
              <w:jc w:val="both"/>
              <w:rPr>
                <w:b/>
                <w:bCs/>
                <w:sz w:val="22"/>
                <w:szCs w:val="22"/>
              </w:rPr>
            </w:pPr>
            <w:r w:rsidRPr="004029E1">
              <w:rPr>
                <w:b/>
                <w:bCs/>
                <w:sz w:val="22"/>
                <w:szCs w:val="22"/>
              </w:rPr>
              <w:t> </w:t>
            </w:r>
          </w:p>
        </w:tc>
      </w:tr>
      <w:tr w:rsidR="00DB153E" w:rsidRPr="004029E1" w14:paraId="39CC7C76" w14:textId="77777777" w:rsidTr="00791C56">
        <w:trPr>
          <w:trHeight w:val="233"/>
        </w:trPr>
        <w:tc>
          <w:tcPr>
            <w:tcW w:w="390" w:type="dxa"/>
            <w:tcBorders>
              <w:top w:val="nil"/>
              <w:left w:val="nil"/>
              <w:bottom w:val="nil"/>
              <w:right w:val="nil"/>
            </w:tcBorders>
            <w:shd w:val="clear" w:color="auto" w:fill="auto"/>
            <w:noWrap/>
            <w:vAlign w:val="bottom"/>
            <w:hideMark/>
          </w:tcPr>
          <w:p w14:paraId="569FAB81" w14:textId="77777777" w:rsidR="00DB153E" w:rsidRPr="004029E1" w:rsidRDefault="00DB153E" w:rsidP="00791C56">
            <w:pPr>
              <w:jc w:val="both"/>
              <w:rPr>
                <w:sz w:val="20"/>
              </w:rPr>
            </w:pPr>
          </w:p>
        </w:tc>
        <w:tc>
          <w:tcPr>
            <w:tcW w:w="3283" w:type="dxa"/>
            <w:tcBorders>
              <w:top w:val="nil"/>
              <w:left w:val="nil"/>
              <w:bottom w:val="nil"/>
              <w:right w:val="nil"/>
            </w:tcBorders>
            <w:shd w:val="clear" w:color="auto" w:fill="auto"/>
            <w:noWrap/>
            <w:vAlign w:val="bottom"/>
            <w:hideMark/>
          </w:tcPr>
          <w:p w14:paraId="46835D4A" w14:textId="77777777" w:rsidR="00DB153E" w:rsidRPr="006D6CDF" w:rsidRDefault="00DB153E" w:rsidP="00791C56">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89EA92A" w14:textId="77777777" w:rsidR="00DB153E" w:rsidRPr="004029E1" w:rsidRDefault="00DB153E" w:rsidP="00791C56">
            <w:pPr>
              <w:jc w:val="both"/>
              <w:rPr>
                <w:b/>
                <w:bCs/>
                <w:sz w:val="22"/>
                <w:szCs w:val="22"/>
              </w:rPr>
            </w:pPr>
            <w:r w:rsidRPr="004029E1">
              <w:rPr>
                <w:b/>
                <w:bCs/>
                <w:sz w:val="22"/>
                <w:szCs w:val="22"/>
              </w:rPr>
              <w:t> </w:t>
            </w:r>
          </w:p>
        </w:tc>
      </w:tr>
      <w:tr w:rsidR="00DB153E" w:rsidRPr="004029E1" w14:paraId="0D2ADED3" w14:textId="77777777" w:rsidTr="00791C56">
        <w:trPr>
          <w:trHeight w:val="233"/>
        </w:trPr>
        <w:tc>
          <w:tcPr>
            <w:tcW w:w="390" w:type="dxa"/>
            <w:tcBorders>
              <w:top w:val="nil"/>
              <w:left w:val="nil"/>
              <w:bottom w:val="nil"/>
              <w:right w:val="nil"/>
            </w:tcBorders>
            <w:shd w:val="clear" w:color="auto" w:fill="auto"/>
            <w:noWrap/>
            <w:vAlign w:val="bottom"/>
            <w:hideMark/>
          </w:tcPr>
          <w:p w14:paraId="74CF8A4A" w14:textId="77777777" w:rsidR="00DB153E" w:rsidRPr="004029E1" w:rsidRDefault="00DB153E" w:rsidP="00791C56">
            <w:pPr>
              <w:jc w:val="both"/>
              <w:rPr>
                <w:sz w:val="20"/>
              </w:rPr>
            </w:pPr>
          </w:p>
        </w:tc>
        <w:tc>
          <w:tcPr>
            <w:tcW w:w="3283" w:type="dxa"/>
            <w:tcBorders>
              <w:top w:val="nil"/>
              <w:left w:val="nil"/>
              <w:bottom w:val="nil"/>
              <w:right w:val="nil"/>
            </w:tcBorders>
            <w:shd w:val="clear" w:color="auto" w:fill="auto"/>
            <w:noWrap/>
            <w:vAlign w:val="bottom"/>
            <w:hideMark/>
          </w:tcPr>
          <w:p w14:paraId="58F92767" w14:textId="77777777" w:rsidR="00DB153E" w:rsidRPr="006D6CDF" w:rsidRDefault="00DB153E" w:rsidP="00791C56">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697142" w14:textId="77777777" w:rsidR="00DB153E" w:rsidRPr="004029E1" w:rsidRDefault="00DB153E" w:rsidP="00791C56">
            <w:pPr>
              <w:jc w:val="both"/>
              <w:rPr>
                <w:b/>
                <w:bCs/>
                <w:sz w:val="22"/>
                <w:szCs w:val="22"/>
              </w:rPr>
            </w:pPr>
            <w:r w:rsidRPr="004029E1">
              <w:rPr>
                <w:b/>
                <w:bCs/>
                <w:sz w:val="22"/>
                <w:szCs w:val="22"/>
              </w:rPr>
              <w:t> </w:t>
            </w:r>
          </w:p>
        </w:tc>
      </w:tr>
      <w:tr w:rsidR="00DB153E" w:rsidRPr="004029E1" w14:paraId="5C3E99D9" w14:textId="77777777" w:rsidTr="00791C56">
        <w:trPr>
          <w:trHeight w:val="233"/>
        </w:trPr>
        <w:tc>
          <w:tcPr>
            <w:tcW w:w="390" w:type="dxa"/>
            <w:tcBorders>
              <w:top w:val="nil"/>
              <w:left w:val="nil"/>
              <w:bottom w:val="nil"/>
              <w:right w:val="nil"/>
            </w:tcBorders>
            <w:shd w:val="clear" w:color="auto" w:fill="auto"/>
            <w:noWrap/>
            <w:vAlign w:val="bottom"/>
            <w:hideMark/>
          </w:tcPr>
          <w:p w14:paraId="40B30311" w14:textId="77777777" w:rsidR="00DB153E" w:rsidRPr="004029E1" w:rsidRDefault="00DB153E" w:rsidP="00791C56">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2E8988C8" w14:textId="77777777" w:rsidR="00DB153E" w:rsidRPr="006D6CDF" w:rsidRDefault="00DB153E" w:rsidP="00791C56">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D511FD2" w14:textId="77777777" w:rsidR="00DB153E" w:rsidRPr="004029E1" w:rsidRDefault="00DB153E" w:rsidP="00791C56">
            <w:pPr>
              <w:jc w:val="both"/>
              <w:rPr>
                <w:b/>
                <w:bCs/>
                <w:sz w:val="22"/>
                <w:szCs w:val="22"/>
              </w:rPr>
            </w:pPr>
            <w:r w:rsidRPr="004029E1">
              <w:rPr>
                <w:b/>
                <w:bCs/>
                <w:sz w:val="22"/>
                <w:szCs w:val="22"/>
              </w:rPr>
              <w:t> </w:t>
            </w:r>
          </w:p>
        </w:tc>
      </w:tr>
      <w:tr w:rsidR="00DB153E" w:rsidRPr="004029E1" w14:paraId="1239F64C" w14:textId="77777777" w:rsidTr="00791C56">
        <w:trPr>
          <w:trHeight w:val="233"/>
        </w:trPr>
        <w:tc>
          <w:tcPr>
            <w:tcW w:w="390" w:type="dxa"/>
            <w:tcBorders>
              <w:top w:val="nil"/>
              <w:left w:val="nil"/>
              <w:bottom w:val="nil"/>
              <w:right w:val="nil"/>
            </w:tcBorders>
            <w:shd w:val="clear" w:color="auto" w:fill="auto"/>
            <w:noWrap/>
            <w:vAlign w:val="bottom"/>
            <w:hideMark/>
          </w:tcPr>
          <w:p w14:paraId="68A0FCA9" w14:textId="77777777" w:rsidR="00DB153E" w:rsidRPr="004029E1" w:rsidRDefault="00DB153E" w:rsidP="00791C56">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0309CFA4" w14:textId="77777777" w:rsidR="00DB153E" w:rsidRPr="006D6CDF" w:rsidRDefault="00DB153E" w:rsidP="00791C56">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A6F7DCD" w14:textId="77777777" w:rsidR="00DB153E" w:rsidRPr="004029E1" w:rsidRDefault="00DB153E" w:rsidP="00791C56">
            <w:pPr>
              <w:jc w:val="both"/>
              <w:rPr>
                <w:b/>
                <w:bCs/>
                <w:sz w:val="22"/>
                <w:szCs w:val="22"/>
              </w:rPr>
            </w:pPr>
            <w:r w:rsidRPr="004029E1">
              <w:rPr>
                <w:b/>
                <w:bCs/>
                <w:sz w:val="22"/>
                <w:szCs w:val="22"/>
              </w:rPr>
              <w:t> </w:t>
            </w:r>
          </w:p>
        </w:tc>
      </w:tr>
      <w:tr w:rsidR="00DB153E" w:rsidRPr="004029E1" w14:paraId="20337B8A" w14:textId="77777777" w:rsidTr="00791C56">
        <w:trPr>
          <w:trHeight w:val="233"/>
        </w:trPr>
        <w:tc>
          <w:tcPr>
            <w:tcW w:w="390" w:type="dxa"/>
            <w:tcBorders>
              <w:top w:val="nil"/>
              <w:left w:val="nil"/>
              <w:bottom w:val="nil"/>
              <w:right w:val="nil"/>
            </w:tcBorders>
            <w:shd w:val="clear" w:color="auto" w:fill="auto"/>
            <w:noWrap/>
            <w:vAlign w:val="bottom"/>
            <w:hideMark/>
          </w:tcPr>
          <w:p w14:paraId="54AA7D67" w14:textId="77777777" w:rsidR="00DB153E" w:rsidRPr="004029E1" w:rsidRDefault="00DB153E" w:rsidP="00791C56">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2B99B04F" w14:textId="77777777" w:rsidR="00DB153E" w:rsidRPr="006D6CDF" w:rsidRDefault="00DB153E" w:rsidP="00791C56">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420DA303" w14:textId="77777777" w:rsidR="00DB153E" w:rsidRPr="004029E1" w:rsidRDefault="00DB153E" w:rsidP="00791C56">
            <w:pPr>
              <w:jc w:val="both"/>
              <w:rPr>
                <w:b/>
                <w:bCs/>
                <w:sz w:val="22"/>
                <w:szCs w:val="22"/>
              </w:rPr>
            </w:pPr>
            <w:r w:rsidRPr="004029E1">
              <w:rPr>
                <w:b/>
                <w:bCs/>
                <w:sz w:val="22"/>
                <w:szCs w:val="22"/>
              </w:rPr>
              <w:t> </w:t>
            </w:r>
          </w:p>
        </w:tc>
      </w:tr>
      <w:tr w:rsidR="00DB153E" w:rsidRPr="004029E1" w14:paraId="5D3FE494" w14:textId="77777777" w:rsidTr="00791C56">
        <w:trPr>
          <w:trHeight w:val="233"/>
        </w:trPr>
        <w:tc>
          <w:tcPr>
            <w:tcW w:w="390" w:type="dxa"/>
            <w:tcBorders>
              <w:top w:val="nil"/>
              <w:left w:val="nil"/>
              <w:bottom w:val="nil"/>
              <w:right w:val="nil"/>
            </w:tcBorders>
            <w:shd w:val="clear" w:color="auto" w:fill="auto"/>
            <w:noWrap/>
            <w:vAlign w:val="bottom"/>
            <w:hideMark/>
          </w:tcPr>
          <w:p w14:paraId="7217219D" w14:textId="77777777" w:rsidR="00DB153E" w:rsidRPr="004029E1" w:rsidRDefault="00DB153E" w:rsidP="00791C56">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7C7184FC" w14:textId="77777777" w:rsidR="00DB153E" w:rsidRPr="006D6CDF" w:rsidRDefault="00DB153E" w:rsidP="00791C56">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A07A89E" w14:textId="77777777" w:rsidR="00DB153E" w:rsidRPr="004029E1" w:rsidRDefault="00DB153E" w:rsidP="00791C56">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02DC6CA0" w14:textId="77777777" w:rsidR="00DB153E" w:rsidRPr="004029E1" w:rsidRDefault="00DB153E" w:rsidP="00791C56">
            <w:pPr>
              <w:jc w:val="both"/>
              <w:rPr>
                <w:b/>
                <w:bCs/>
                <w:sz w:val="22"/>
                <w:szCs w:val="22"/>
              </w:rPr>
            </w:pPr>
            <w:r w:rsidRPr="004029E1">
              <w:rPr>
                <w:b/>
                <w:bCs/>
                <w:sz w:val="22"/>
                <w:szCs w:val="22"/>
              </w:rPr>
              <w:t> </w:t>
            </w:r>
          </w:p>
        </w:tc>
      </w:tr>
      <w:tr w:rsidR="00DB153E" w:rsidRPr="004029E1" w14:paraId="6B1A7A01" w14:textId="77777777" w:rsidTr="00791C56">
        <w:trPr>
          <w:trHeight w:val="479"/>
        </w:trPr>
        <w:tc>
          <w:tcPr>
            <w:tcW w:w="390" w:type="dxa"/>
            <w:tcBorders>
              <w:top w:val="nil"/>
              <w:left w:val="nil"/>
              <w:bottom w:val="nil"/>
              <w:right w:val="nil"/>
            </w:tcBorders>
            <w:shd w:val="clear" w:color="auto" w:fill="auto"/>
            <w:noWrap/>
            <w:vAlign w:val="bottom"/>
            <w:hideMark/>
          </w:tcPr>
          <w:p w14:paraId="7730F348" w14:textId="77777777" w:rsidR="00DB153E" w:rsidRPr="004029E1" w:rsidRDefault="00DB153E" w:rsidP="00791C56">
            <w:pPr>
              <w:jc w:val="both"/>
              <w:rPr>
                <w:rFonts w:ascii="Calibri" w:hAnsi="Calibri" w:cs="Calibri"/>
                <w:color w:val="000000"/>
                <w:sz w:val="22"/>
                <w:szCs w:val="22"/>
              </w:rPr>
            </w:pPr>
          </w:p>
        </w:tc>
        <w:tc>
          <w:tcPr>
            <w:tcW w:w="3283" w:type="dxa"/>
            <w:tcBorders>
              <w:top w:val="nil"/>
              <w:left w:val="nil"/>
              <w:bottom w:val="nil"/>
              <w:right w:val="nil"/>
            </w:tcBorders>
            <w:shd w:val="clear" w:color="auto" w:fill="auto"/>
            <w:vAlign w:val="bottom"/>
            <w:hideMark/>
          </w:tcPr>
          <w:p w14:paraId="2BF2091E" w14:textId="77777777" w:rsidR="00DB153E" w:rsidRPr="006D6CDF" w:rsidRDefault="00DB153E" w:rsidP="00791C56">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549664" w14:textId="77777777" w:rsidR="00DB153E" w:rsidRPr="004029E1" w:rsidRDefault="00DB153E" w:rsidP="00791C56">
            <w:pPr>
              <w:jc w:val="both"/>
              <w:rPr>
                <w:b/>
                <w:bCs/>
                <w:sz w:val="22"/>
                <w:szCs w:val="22"/>
              </w:rPr>
            </w:pPr>
            <w:r w:rsidRPr="004029E1">
              <w:rPr>
                <w:b/>
                <w:bCs/>
                <w:sz w:val="22"/>
                <w:szCs w:val="22"/>
              </w:rPr>
              <w:t> </w:t>
            </w:r>
          </w:p>
        </w:tc>
      </w:tr>
      <w:tr w:rsidR="00DB153E" w:rsidRPr="004029E1" w14:paraId="59FB6604" w14:textId="77777777" w:rsidTr="00791C56">
        <w:trPr>
          <w:trHeight w:val="233"/>
        </w:trPr>
        <w:tc>
          <w:tcPr>
            <w:tcW w:w="390" w:type="dxa"/>
            <w:tcBorders>
              <w:top w:val="nil"/>
              <w:left w:val="nil"/>
              <w:bottom w:val="nil"/>
              <w:right w:val="nil"/>
            </w:tcBorders>
            <w:shd w:val="clear" w:color="auto" w:fill="auto"/>
            <w:noWrap/>
            <w:vAlign w:val="bottom"/>
            <w:hideMark/>
          </w:tcPr>
          <w:p w14:paraId="71C765FB" w14:textId="77777777" w:rsidR="00DB153E" w:rsidRPr="004029E1" w:rsidRDefault="00DB153E" w:rsidP="00791C56">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09A04480" w14:textId="77777777" w:rsidR="00DB153E" w:rsidRPr="006D6CDF" w:rsidRDefault="00DB153E" w:rsidP="00791C56">
            <w:pPr>
              <w:jc w:val="both"/>
              <w:rPr>
                <w:b/>
                <w:bCs/>
                <w:sz w:val="20"/>
              </w:rPr>
            </w:pPr>
          </w:p>
        </w:tc>
        <w:tc>
          <w:tcPr>
            <w:tcW w:w="1607" w:type="dxa"/>
            <w:tcBorders>
              <w:top w:val="nil"/>
              <w:left w:val="nil"/>
              <w:bottom w:val="nil"/>
              <w:right w:val="nil"/>
            </w:tcBorders>
            <w:shd w:val="clear" w:color="auto" w:fill="auto"/>
            <w:noWrap/>
            <w:vAlign w:val="bottom"/>
            <w:hideMark/>
          </w:tcPr>
          <w:p w14:paraId="64708EC8" w14:textId="77777777" w:rsidR="00DB153E" w:rsidRPr="004029E1" w:rsidRDefault="00DB153E" w:rsidP="00791C56">
            <w:pPr>
              <w:jc w:val="both"/>
              <w:rPr>
                <w:b/>
                <w:bCs/>
                <w:sz w:val="20"/>
              </w:rPr>
            </w:pPr>
          </w:p>
        </w:tc>
        <w:tc>
          <w:tcPr>
            <w:tcW w:w="1607" w:type="dxa"/>
            <w:tcBorders>
              <w:top w:val="nil"/>
              <w:left w:val="nil"/>
              <w:bottom w:val="nil"/>
              <w:right w:val="nil"/>
            </w:tcBorders>
            <w:shd w:val="clear" w:color="auto" w:fill="auto"/>
            <w:noWrap/>
            <w:vAlign w:val="bottom"/>
            <w:hideMark/>
          </w:tcPr>
          <w:p w14:paraId="4D2275E8" w14:textId="77777777" w:rsidR="00DB153E" w:rsidRPr="004029E1" w:rsidRDefault="00DB153E" w:rsidP="00791C56">
            <w:pPr>
              <w:jc w:val="both"/>
              <w:rPr>
                <w:b/>
                <w:bCs/>
                <w:sz w:val="20"/>
              </w:rPr>
            </w:pPr>
          </w:p>
        </w:tc>
        <w:tc>
          <w:tcPr>
            <w:tcW w:w="4108" w:type="dxa"/>
            <w:tcBorders>
              <w:top w:val="nil"/>
              <w:left w:val="nil"/>
              <w:bottom w:val="nil"/>
              <w:right w:val="nil"/>
            </w:tcBorders>
            <w:shd w:val="clear" w:color="auto" w:fill="auto"/>
            <w:noWrap/>
            <w:vAlign w:val="bottom"/>
            <w:hideMark/>
          </w:tcPr>
          <w:p w14:paraId="3E122AA9" w14:textId="77777777" w:rsidR="00DB153E" w:rsidRPr="004029E1" w:rsidRDefault="00DB153E" w:rsidP="00791C56">
            <w:pPr>
              <w:jc w:val="both"/>
              <w:rPr>
                <w:b/>
                <w:bCs/>
                <w:sz w:val="20"/>
              </w:rPr>
            </w:pPr>
          </w:p>
        </w:tc>
      </w:tr>
      <w:tr w:rsidR="00DB153E" w:rsidRPr="004029E1" w14:paraId="36F5521C" w14:textId="77777777" w:rsidTr="00791C56">
        <w:trPr>
          <w:trHeight w:val="233"/>
        </w:trPr>
        <w:tc>
          <w:tcPr>
            <w:tcW w:w="390" w:type="dxa"/>
            <w:tcBorders>
              <w:top w:val="nil"/>
              <w:left w:val="nil"/>
              <w:bottom w:val="nil"/>
              <w:right w:val="nil"/>
            </w:tcBorders>
            <w:shd w:val="clear" w:color="auto" w:fill="auto"/>
            <w:noWrap/>
            <w:vAlign w:val="bottom"/>
            <w:hideMark/>
          </w:tcPr>
          <w:p w14:paraId="1C859261" w14:textId="77777777" w:rsidR="00DB153E" w:rsidRPr="004029E1" w:rsidRDefault="00DB153E" w:rsidP="00791C56">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4B4D4E6E" w14:textId="77777777" w:rsidR="00DB153E" w:rsidRPr="006D6CDF" w:rsidRDefault="00DB153E" w:rsidP="00791C56">
            <w:pPr>
              <w:jc w:val="both"/>
              <w:rPr>
                <w:b/>
                <w:bCs/>
                <w:sz w:val="20"/>
              </w:rPr>
            </w:pPr>
          </w:p>
        </w:tc>
        <w:tc>
          <w:tcPr>
            <w:tcW w:w="1607" w:type="dxa"/>
            <w:tcBorders>
              <w:top w:val="nil"/>
              <w:left w:val="nil"/>
              <w:bottom w:val="nil"/>
              <w:right w:val="nil"/>
            </w:tcBorders>
            <w:shd w:val="clear" w:color="auto" w:fill="auto"/>
            <w:noWrap/>
            <w:vAlign w:val="bottom"/>
            <w:hideMark/>
          </w:tcPr>
          <w:p w14:paraId="6FC6BED4" w14:textId="77777777" w:rsidR="00DB153E" w:rsidRPr="004029E1" w:rsidRDefault="00DB153E" w:rsidP="00791C56">
            <w:pPr>
              <w:jc w:val="both"/>
              <w:rPr>
                <w:b/>
                <w:bCs/>
                <w:sz w:val="20"/>
              </w:rPr>
            </w:pPr>
          </w:p>
        </w:tc>
        <w:tc>
          <w:tcPr>
            <w:tcW w:w="1607" w:type="dxa"/>
            <w:tcBorders>
              <w:top w:val="nil"/>
              <w:left w:val="nil"/>
              <w:bottom w:val="nil"/>
              <w:right w:val="nil"/>
            </w:tcBorders>
            <w:shd w:val="clear" w:color="auto" w:fill="auto"/>
            <w:noWrap/>
            <w:vAlign w:val="bottom"/>
            <w:hideMark/>
          </w:tcPr>
          <w:p w14:paraId="3693C84C" w14:textId="77777777" w:rsidR="00DB153E" w:rsidRPr="004029E1" w:rsidRDefault="00DB153E" w:rsidP="00791C56">
            <w:pPr>
              <w:jc w:val="both"/>
              <w:rPr>
                <w:b/>
                <w:bCs/>
                <w:sz w:val="20"/>
              </w:rPr>
            </w:pPr>
          </w:p>
        </w:tc>
        <w:tc>
          <w:tcPr>
            <w:tcW w:w="4108" w:type="dxa"/>
            <w:tcBorders>
              <w:top w:val="nil"/>
              <w:left w:val="nil"/>
              <w:bottom w:val="nil"/>
              <w:right w:val="nil"/>
            </w:tcBorders>
            <w:shd w:val="clear" w:color="auto" w:fill="auto"/>
            <w:noWrap/>
            <w:vAlign w:val="bottom"/>
            <w:hideMark/>
          </w:tcPr>
          <w:p w14:paraId="5E77DA0F" w14:textId="77777777" w:rsidR="00DB153E" w:rsidRPr="004029E1" w:rsidRDefault="00DB153E" w:rsidP="00791C56">
            <w:pPr>
              <w:jc w:val="both"/>
              <w:rPr>
                <w:b/>
                <w:bCs/>
                <w:sz w:val="20"/>
              </w:rPr>
            </w:pPr>
          </w:p>
        </w:tc>
      </w:tr>
      <w:tr w:rsidR="00DB153E" w:rsidRPr="004029E1" w14:paraId="094E1AB2" w14:textId="77777777" w:rsidTr="00791C56">
        <w:trPr>
          <w:trHeight w:val="233"/>
        </w:trPr>
        <w:tc>
          <w:tcPr>
            <w:tcW w:w="390" w:type="dxa"/>
            <w:tcBorders>
              <w:top w:val="nil"/>
              <w:left w:val="nil"/>
              <w:bottom w:val="nil"/>
              <w:right w:val="nil"/>
            </w:tcBorders>
            <w:shd w:val="clear" w:color="auto" w:fill="auto"/>
            <w:noWrap/>
            <w:vAlign w:val="bottom"/>
            <w:hideMark/>
          </w:tcPr>
          <w:p w14:paraId="7C5BBBC8" w14:textId="77777777" w:rsidR="00DB153E" w:rsidRPr="006D6CDF" w:rsidRDefault="00DB153E" w:rsidP="00791C56">
            <w:pPr>
              <w:jc w:val="both"/>
              <w:rPr>
                <w:sz w:val="20"/>
              </w:rPr>
            </w:pPr>
            <w:r w:rsidRPr="006D6CDF">
              <w:rPr>
                <w:sz w:val="20"/>
              </w:rPr>
              <w:t xml:space="preserve">2.  </w:t>
            </w:r>
          </w:p>
        </w:tc>
        <w:tc>
          <w:tcPr>
            <w:tcW w:w="3283" w:type="dxa"/>
            <w:tcBorders>
              <w:top w:val="nil"/>
              <w:left w:val="nil"/>
              <w:bottom w:val="nil"/>
              <w:right w:val="nil"/>
            </w:tcBorders>
            <w:shd w:val="clear" w:color="auto" w:fill="auto"/>
            <w:noWrap/>
            <w:vAlign w:val="bottom"/>
            <w:hideMark/>
          </w:tcPr>
          <w:p w14:paraId="663FF006" w14:textId="77777777" w:rsidR="00DB153E" w:rsidRPr="006D6CDF" w:rsidRDefault="00DB153E" w:rsidP="00791C56">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E8067F" w14:textId="77777777" w:rsidR="00DB153E" w:rsidRPr="004029E1" w:rsidRDefault="00DB153E" w:rsidP="00791C56">
            <w:pPr>
              <w:jc w:val="both"/>
              <w:rPr>
                <w:b/>
                <w:bCs/>
                <w:sz w:val="22"/>
                <w:szCs w:val="22"/>
              </w:rPr>
            </w:pPr>
            <w:r w:rsidRPr="004029E1">
              <w:rPr>
                <w:b/>
                <w:bCs/>
                <w:sz w:val="22"/>
                <w:szCs w:val="22"/>
              </w:rPr>
              <w:t> </w:t>
            </w:r>
          </w:p>
        </w:tc>
      </w:tr>
      <w:tr w:rsidR="00DB153E" w:rsidRPr="004029E1" w14:paraId="41953D91" w14:textId="77777777" w:rsidTr="00791C56">
        <w:trPr>
          <w:trHeight w:val="233"/>
        </w:trPr>
        <w:tc>
          <w:tcPr>
            <w:tcW w:w="390" w:type="dxa"/>
            <w:tcBorders>
              <w:top w:val="nil"/>
              <w:left w:val="nil"/>
              <w:bottom w:val="nil"/>
              <w:right w:val="nil"/>
            </w:tcBorders>
            <w:shd w:val="clear" w:color="auto" w:fill="auto"/>
            <w:noWrap/>
            <w:vAlign w:val="bottom"/>
            <w:hideMark/>
          </w:tcPr>
          <w:p w14:paraId="1462C900" w14:textId="77777777" w:rsidR="00DB153E" w:rsidRPr="006D6CDF" w:rsidRDefault="00DB153E" w:rsidP="00791C56">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2CC5D087" w14:textId="77777777" w:rsidR="00DB153E" w:rsidRPr="006D6CDF" w:rsidRDefault="00DB153E" w:rsidP="00791C56">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DDA87B" w14:textId="77777777" w:rsidR="00DB153E" w:rsidRPr="004029E1" w:rsidRDefault="00DB153E" w:rsidP="00791C56">
            <w:pPr>
              <w:jc w:val="both"/>
              <w:rPr>
                <w:b/>
                <w:bCs/>
                <w:sz w:val="22"/>
                <w:szCs w:val="22"/>
              </w:rPr>
            </w:pPr>
            <w:r w:rsidRPr="004029E1">
              <w:rPr>
                <w:b/>
                <w:bCs/>
                <w:sz w:val="22"/>
                <w:szCs w:val="22"/>
              </w:rPr>
              <w:t> </w:t>
            </w:r>
          </w:p>
        </w:tc>
      </w:tr>
      <w:tr w:rsidR="00DB153E" w:rsidRPr="004029E1" w14:paraId="156C1DBE" w14:textId="77777777" w:rsidTr="00791C56">
        <w:trPr>
          <w:trHeight w:val="233"/>
        </w:trPr>
        <w:tc>
          <w:tcPr>
            <w:tcW w:w="390" w:type="dxa"/>
            <w:tcBorders>
              <w:top w:val="nil"/>
              <w:left w:val="nil"/>
              <w:bottom w:val="nil"/>
              <w:right w:val="nil"/>
            </w:tcBorders>
            <w:shd w:val="clear" w:color="auto" w:fill="auto"/>
            <w:noWrap/>
            <w:vAlign w:val="bottom"/>
            <w:hideMark/>
          </w:tcPr>
          <w:p w14:paraId="1567B713" w14:textId="77777777" w:rsidR="00DB153E" w:rsidRPr="006D6CDF" w:rsidRDefault="00DB153E" w:rsidP="00791C56">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6E70DBF" w14:textId="77777777" w:rsidR="00DB153E" w:rsidRPr="006D6CDF" w:rsidRDefault="00DB153E" w:rsidP="00791C56">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9073AEB" w14:textId="77777777" w:rsidR="00DB153E" w:rsidRPr="004029E1" w:rsidRDefault="00DB153E" w:rsidP="00791C56">
            <w:pPr>
              <w:jc w:val="both"/>
              <w:rPr>
                <w:b/>
                <w:bCs/>
                <w:sz w:val="22"/>
                <w:szCs w:val="22"/>
              </w:rPr>
            </w:pPr>
            <w:r w:rsidRPr="004029E1">
              <w:rPr>
                <w:b/>
                <w:bCs/>
                <w:sz w:val="22"/>
                <w:szCs w:val="22"/>
              </w:rPr>
              <w:t> </w:t>
            </w:r>
          </w:p>
        </w:tc>
      </w:tr>
      <w:tr w:rsidR="00DB153E" w:rsidRPr="004029E1" w14:paraId="4DAA5DD9" w14:textId="77777777" w:rsidTr="00791C56">
        <w:trPr>
          <w:trHeight w:val="233"/>
        </w:trPr>
        <w:tc>
          <w:tcPr>
            <w:tcW w:w="390" w:type="dxa"/>
            <w:tcBorders>
              <w:top w:val="nil"/>
              <w:left w:val="nil"/>
              <w:bottom w:val="nil"/>
              <w:right w:val="nil"/>
            </w:tcBorders>
            <w:shd w:val="clear" w:color="auto" w:fill="auto"/>
            <w:noWrap/>
            <w:vAlign w:val="bottom"/>
            <w:hideMark/>
          </w:tcPr>
          <w:p w14:paraId="6FBDC9BA" w14:textId="77777777" w:rsidR="00DB153E" w:rsidRPr="006D6CDF" w:rsidRDefault="00DB153E" w:rsidP="00791C56">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EF0DE41" w14:textId="77777777" w:rsidR="00DB153E" w:rsidRPr="006D6CDF" w:rsidRDefault="00DB153E" w:rsidP="00791C56">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98B3CDA" w14:textId="77777777" w:rsidR="00DB153E" w:rsidRPr="004029E1" w:rsidRDefault="00DB153E" w:rsidP="00791C56">
            <w:pPr>
              <w:jc w:val="both"/>
              <w:rPr>
                <w:b/>
                <w:bCs/>
                <w:sz w:val="22"/>
                <w:szCs w:val="22"/>
              </w:rPr>
            </w:pPr>
            <w:r w:rsidRPr="004029E1">
              <w:rPr>
                <w:b/>
                <w:bCs/>
                <w:sz w:val="22"/>
                <w:szCs w:val="22"/>
              </w:rPr>
              <w:t> </w:t>
            </w:r>
          </w:p>
        </w:tc>
      </w:tr>
      <w:tr w:rsidR="00DB153E" w:rsidRPr="004029E1" w14:paraId="7A0AF224" w14:textId="77777777" w:rsidTr="00791C56">
        <w:trPr>
          <w:trHeight w:val="233"/>
        </w:trPr>
        <w:tc>
          <w:tcPr>
            <w:tcW w:w="390" w:type="dxa"/>
            <w:tcBorders>
              <w:top w:val="nil"/>
              <w:left w:val="nil"/>
              <w:bottom w:val="nil"/>
              <w:right w:val="nil"/>
            </w:tcBorders>
            <w:shd w:val="clear" w:color="auto" w:fill="auto"/>
            <w:noWrap/>
            <w:vAlign w:val="bottom"/>
            <w:hideMark/>
          </w:tcPr>
          <w:p w14:paraId="1BDF21D4" w14:textId="77777777" w:rsidR="00DB153E" w:rsidRPr="006D6CDF" w:rsidRDefault="00DB153E" w:rsidP="00791C56">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A218D3E" w14:textId="77777777" w:rsidR="00DB153E" w:rsidRPr="006D6CDF" w:rsidRDefault="00DB153E" w:rsidP="00791C56">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4346B73" w14:textId="77777777" w:rsidR="00DB153E" w:rsidRPr="004029E1" w:rsidRDefault="00DB153E" w:rsidP="00791C56">
            <w:pPr>
              <w:jc w:val="both"/>
              <w:rPr>
                <w:b/>
                <w:bCs/>
                <w:sz w:val="22"/>
                <w:szCs w:val="22"/>
              </w:rPr>
            </w:pPr>
            <w:r w:rsidRPr="004029E1">
              <w:rPr>
                <w:b/>
                <w:bCs/>
                <w:sz w:val="22"/>
                <w:szCs w:val="22"/>
              </w:rPr>
              <w:t> </w:t>
            </w:r>
          </w:p>
        </w:tc>
      </w:tr>
      <w:tr w:rsidR="00DB153E" w:rsidRPr="004029E1" w14:paraId="71FC3C67" w14:textId="77777777" w:rsidTr="00791C56">
        <w:trPr>
          <w:trHeight w:val="233"/>
        </w:trPr>
        <w:tc>
          <w:tcPr>
            <w:tcW w:w="390" w:type="dxa"/>
            <w:tcBorders>
              <w:top w:val="nil"/>
              <w:left w:val="nil"/>
              <w:bottom w:val="nil"/>
              <w:right w:val="nil"/>
            </w:tcBorders>
            <w:shd w:val="clear" w:color="auto" w:fill="auto"/>
            <w:noWrap/>
            <w:vAlign w:val="bottom"/>
            <w:hideMark/>
          </w:tcPr>
          <w:p w14:paraId="10F84757" w14:textId="77777777" w:rsidR="00DB153E" w:rsidRPr="006D6CDF" w:rsidRDefault="00DB153E" w:rsidP="00791C56">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1FD59C9D" w14:textId="77777777" w:rsidR="00DB153E" w:rsidRPr="006D6CDF" w:rsidRDefault="00DB153E" w:rsidP="00791C56">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60E5FBDD" w14:textId="77777777" w:rsidR="00DB153E" w:rsidRPr="004029E1" w:rsidRDefault="00DB153E" w:rsidP="00791C56">
            <w:pPr>
              <w:jc w:val="both"/>
              <w:rPr>
                <w:b/>
                <w:bCs/>
                <w:sz w:val="22"/>
                <w:szCs w:val="22"/>
              </w:rPr>
            </w:pPr>
            <w:r w:rsidRPr="004029E1">
              <w:rPr>
                <w:b/>
                <w:bCs/>
                <w:sz w:val="22"/>
                <w:szCs w:val="22"/>
              </w:rPr>
              <w:t> </w:t>
            </w:r>
          </w:p>
        </w:tc>
      </w:tr>
      <w:tr w:rsidR="00DB153E" w:rsidRPr="004029E1" w14:paraId="0E98F182" w14:textId="77777777" w:rsidTr="00791C56">
        <w:trPr>
          <w:trHeight w:val="233"/>
        </w:trPr>
        <w:tc>
          <w:tcPr>
            <w:tcW w:w="390" w:type="dxa"/>
            <w:tcBorders>
              <w:top w:val="nil"/>
              <w:left w:val="nil"/>
              <w:bottom w:val="nil"/>
              <w:right w:val="nil"/>
            </w:tcBorders>
            <w:shd w:val="clear" w:color="auto" w:fill="auto"/>
            <w:noWrap/>
            <w:vAlign w:val="bottom"/>
            <w:hideMark/>
          </w:tcPr>
          <w:p w14:paraId="74A62391" w14:textId="77777777" w:rsidR="00DB153E" w:rsidRPr="006D6CDF" w:rsidRDefault="00DB153E" w:rsidP="00791C56">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24AF5E19" w14:textId="77777777" w:rsidR="00DB153E" w:rsidRPr="006D6CDF" w:rsidRDefault="00DB153E" w:rsidP="00791C56">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76B9B8A0" w14:textId="77777777" w:rsidR="00DB153E" w:rsidRPr="004029E1" w:rsidRDefault="00DB153E" w:rsidP="00791C56">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DECC045" w14:textId="77777777" w:rsidR="00DB153E" w:rsidRPr="004029E1" w:rsidRDefault="00DB153E" w:rsidP="00791C56">
            <w:pPr>
              <w:jc w:val="both"/>
              <w:rPr>
                <w:b/>
                <w:bCs/>
                <w:sz w:val="22"/>
                <w:szCs w:val="22"/>
              </w:rPr>
            </w:pPr>
            <w:r w:rsidRPr="004029E1">
              <w:rPr>
                <w:b/>
                <w:bCs/>
                <w:sz w:val="22"/>
                <w:szCs w:val="22"/>
              </w:rPr>
              <w:t> </w:t>
            </w:r>
          </w:p>
        </w:tc>
      </w:tr>
      <w:tr w:rsidR="00DB153E" w:rsidRPr="004029E1" w14:paraId="1A250F0F" w14:textId="77777777" w:rsidTr="00791C56">
        <w:trPr>
          <w:trHeight w:val="409"/>
        </w:trPr>
        <w:tc>
          <w:tcPr>
            <w:tcW w:w="390" w:type="dxa"/>
            <w:tcBorders>
              <w:top w:val="nil"/>
              <w:left w:val="nil"/>
              <w:bottom w:val="nil"/>
              <w:right w:val="nil"/>
            </w:tcBorders>
            <w:shd w:val="clear" w:color="auto" w:fill="auto"/>
            <w:noWrap/>
            <w:vAlign w:val="bottom"/>
            <w:hideMark/>
          </w:tcPr>
          <w:p w14:paraId="1C75C4EC" w14:textId="77777777" w:rsidR="00DB153E" w:rsidRPr="006D6CDF" w:rsidRDefault="00DB153E" w:rsidP="00791C56">
            <w:pPr>
              <w:jc w:val="both"/>
              <w:rPr>
                <w:rFonts w:ascii="Calibri" w:hAnsi="Calibri" w:cs="Calibri"/>
                <w:sz w:val="22"/>
                <w:szCs w:val="22"/>
              </w:rPr>
            </w:pPr>
          </w:p>
        </w:tc>
        <w:tc>
          <w:tcPr>
            <w:tcW w:w="3283" w:type="dxa"/>
            <w:tcBorders>
              <w:top w:val="nil"/>
              <w:left w:val="nil"/>
              <w:bottom w:val="nil"/>
              <w:right w:val="nil"/>
            </w:tcBorders>
            <w:shd w:val="clear" w:color="auto" w:fill="auto"/>
            <w:vAlign w:val="bottom"/>
            <w:hideMark/>
          </w:tcPr>
          <w:p w14:paraId="6D104A27" w14:textId="77777777" w:rsidR="00DB153E" w:rsidRPr="006D6CDF" w:rsidRDefault="00DB153E" w:rsidP="00791C56">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24F9B1C1" w14:textId="77777777" w:rsidR="00DB153E" w:rsidRPr="004029E1" w:rsidRDefault="00DB153E" w:rsidP="00791C56">
            <w:pPr>
              <w:jc w:val="both"/>
              <w:rPr>
                <w:b/>
                <w:bCs/>
                <w:sz w:val="22"/>
                <w:szCs w:val="22"/>
              </w:rPr>
            </w:pPr>
            <w:r w:rsidRPr="004029E1">
              <w:rPr>
                <w:b/>
                <w:bCs/>
                <w:sz w:val="22"/>
                <w:szCs w:val="22"/>
              </w:rPr>
              <w:t> </w:t>
            </w:r>
          </w:p>
        </w:tc>
      </w:tr>
      <w:tr w:rsidR="00DB153E" w:rsidRPr="004029E1" w14:paraId="21651A0B" w14:textId="77777777" w:rsidTr="00791C56">
        <w:trPr>
          <w:trHeight w:val="233"/>
        </w:trPr>
        <w:tc>
          <w:tcPr>
            <w:tcW w:w="390" w:type="dxa"/>
            <w:tcBorders>
              <w:top w:val="nil"/>
              <w:left w:val="nil"/>
              <w:bottom w:val="nil"/>
              <w:right w:val="nil"/>
            </w:tcBorders>
            <w:shd w:val="clear" w:color="auto" w:fill="auto"/>
            <w:noWrap/>
            <w:vAlign w:val="bottom"/>
            <w:hideMark/>
          </w:tcPr>
          <w:p w14:paraId="1ABF730A" w14:textId="77777777" w:rsidR="00DB153E" w:rsidRPr="006D6CDF" w:rsidRDefault="00DB153E" w:rsidP="00791C56">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DAD1023" w14:textId="77777777" w:rsidR="00DB153E" w:rsidRPr="006D6CDF" w:rsidRDefault="00DB153E" w:rsidP="00791C56">
            <w:pPr>
              <w:jc w:val="both"/>
              <w:rPr>
                <w:b/>
                <w:bCs/>
                <w:sz w:val="20"/>
              </w:rPr>
            </w:pPr>
          </w:p>
        </w:tc>
        <w:tc>
          <w:tcPr>
            <w:tcW w:w="1607" w:type="dxa"/>
            <w:tcBorders>
              <w:top w:val="nil"/>
              <w:left w:val="nil"/>
              <w:bottom w:val="nil"/>
              <w:right w:val="nil"/>
            </w:tcBorders>
            <w:shd w:val="clear" w:color="auto" w:fill="auto"/>
            <w:noWrap/>
            <w:vAlign w:val="bottom"/>
            <w:hideMark/>
          </w:tcPr>
          <w:p w14:paraId="3350EFD3" w14:textId="77777777" w:rsidR="00DB153E" w:rsidRPr="004029E1" w:rsidRDefault="00DB153E" w:rsidP="00791C56">
            <w:pPr>
              <w:jc w:val="both"/>
              <w:rPr>
                <w:b/>
                <w:bCs/>
                <w:sz w:val="20"/>
              </w:rPr>
            </w:pPr>
          </w:p>
        </w:tc>
        <w:tc>
          <w:tcPr>
            <w:tcW w:w="1607" w:type="dxa"/>
            <w:tcBorders>
              <w:top w:val="nil"/>
              <w:left w:val="nil"/>
              <w:bottom w:val="nil"/>
              <w:right w:val="nil"/>
            </w:tcBorders>
            <w:shd w:val="clear" w:color="auto" w:fill="auto"/>
            <w:noWrap/>
            <w:vAlign w:val="bottom"/>
            <w:hideMark/>
          </w:tcPr>
          <w:p w14:paraId="430D34B7" w14:textId="77777777" w:rsidR="00DB153E" w:rsidRPr="004029E1" w:rsidRDefault="00DB153E" w:rsidP="00791C56">
            <w:pPr>
              <w:jc w:val="both"/>
              <w:rPr>
                <w:b/>
                <w:bCs/>
                <w:sz w:val="20"/>
              </w:rPr>
            </w:pPr>
          </w:p>
        </w:tc>
        <w:tc>
          <w:tcPr>
            <w:tcW w:w="4108" w:type="dxa"/>
            <w:tcBorders>
              <w:top w:val="nil"/>
              <w:left w:val="nil"/>
              <w:bottom w:val="nil"/>
              <w:right w:val="nil"/>
            </w:tcBorders>
            <w:shd w:val="clear" w:color="auto" w:fill="auto"/>
            <w:noWrap/>
            <w:vAlign w:val="bottom"/>
            <w:hideMark/>
          </w:tcPr>
          <w:p w14:paraId="6CAC19C2" w14:textId="77777777" w:rsidR="00DB153E" w:rsidRPr="004029E1" w:rsidRDefault="00DB153E" w:rsidP="00791C56">
            <w:pPr>
              <w:jc w:val="both"/>
              <w:rPr>
                <w:b/>
                <w:bCs/>
                <w:sz w:val="20"/>
              </w:rPr>
            </w:pPr>
          </w:p>
        </w:tc>
      </w:tr>
      <w:tr w:rsidR="00DB153E" w:rsidRPr="004029E1" w14:paraId="2C02AEC7" w14:textId="77777777" w:rsidTr="00791C56">
        <w:trPr>
          <w:trHeight w:val="233"/>
        </w:trPr>
        <w:tc>
          <w:tcPr>
            <w:tcW w:w="390" w:type="dxa"/>
            <w:tcBorders>
              <w:top w:val="nil"/>
              <w:left w:val="nil"/>
              <w:bottom w:val="nil"/>
              <w:right w:val="nil"/>
            </w:tcBorders>
            <w:shd w:val="clear" w:color="auto" w:fill="auto"/>
            <w:noWrap/>
            <w:vAlign w:val="bottom"/>
            <w:hideMark/>
          </w:tcPr>
          <w:p w14:paraId="3EA4E77F" w14:textId="77777777" w:rsidR="00DB153E" w:rsidRPr="006D6CDF" w:rsidRDefault="00DB153E" w:rsidP="00791C56">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751C243" w14:textId="77777777" w:rsidR="00DB153E" w:rsidRPr="006D6CDF" w:rsidRDefault="00DB153E" w:rsidP="00791C56">
            <w:pPr>
              <w:jc w:val="both"/>
              <w:rPr>
                <w:b/>
                <w:bCs/>
                <w:sz w:val="20"/>
              </w:rPr>
            </w:pPr>
          </w:p>
        </w:tc>
        <w:tc>
          <w:tcPr>
            <w:tcW w:w="1607" w:type="dxa"/>
            <w:tcBorders>
              <w:top w:val="nil"/>
              <w:left w:val="nil"/>
              <w:bottom w:val="nil"/>
              <w:right w:val="nil"/>
            </w:tcBorders>
            <w:shd w:val="clear" w:color="auto" w:fill="auto"/>
            <w:noWrap/>
            <w:vAlign w:val="bottom"/>
            <w:hideMark/>
          </w:tcPr>
          <w:p w14:paraId="769656FC" w14:textId="77777777" w:rsidR="00DB153E" w:rsidRPr="004029E1" w:rsidRDefault="00DB153E" w:rsidP="00791C56">
            <w:pPr>
              <w:jc w:val="both"/>
              <w:rPr>
                <w:b/>
                <w:bCs/>
                <w:sz w:val="20"/>
              </w:rPr>
            </w:pPr>
          </w:p>
        </w:tc>
        <w:tc>
          <w:tcPr>
            <w:tcW w:w="1607" w:type="dxa"/>
            <w:tcBorders>
              <w:top w:val="nil"/>
              <w:left w:val="nil"/>
              <w:bottom w:val="nil"/>
              <w:right w:val="nil"/>
            </w:tcBorders>
            <w:shd w:val="clear" w:color="auto" w:fill="auto"/>
            <w:noWrap/>
            <w:vAlign w:val="bottom"/>
            <w:hideMark/>
          </w:tcPr>
          <w:p w14:paraId="0093E8CD" w14:textId="77777777" w:rsidR="00DB153E" w:rsidRPr="004029E1" w:rsidRDefault="00DB153E" w:rsidP="00791C56">
            <w:pPr>
              <w:jc w:val="both"/>
              <w:rPr>
                <w:b/>
                <w:bCs/>
                <w:sz w:val="20"/>
              </w:rPr>
            </w:pPr>
          </w:p>
        </w:tc>
        <w:tc>
          <w:tcPr>
            <w:tcW w:w="4108" w:type="dxa"/>
            <w:tcBorders>
              <w:top w:val="nil"/>
              <w:left w:val="nil"/>
              <w:bottom w:val="nil"/>
              <w:right w:val="nil"/>
            </w:tcBorders>
            <w:shd w:val="clear" w:color="auto" w:fill="auto"/>
            <w:noWrap/>
            <w:vAlign w:val="bottom"/>
            <w:hideMark/>
          </w:tcPr>
          <w:p w14:paraId="4556BFA3" w14:textId="77777777" w:rsidR="00DB153E" w:rsidRPr="004029E1" w:rsidRDefault="00DB153E" w:rsidP="00791C56">
            <w:pPr>
              <w:jc w:val="both"/>
              <w:rPr>
                <w:b/>
                <w:bCs/>
                <w:sz w:val="20"/>
              </w:rPr>
            </w:pPr>
          </w:p>
        </w:tc>
      </w:tr>
      <w:tr w:rsidR="00DB153E" w:rsidRPr="004029E1" w14:paraId="53E09544" w14:textId="77777777" w:rsidTr="00791C56">
        <w:trPr>
          <w:trHeight w:val="233"/>
        </w:trPr>
        <w:tc>
          <w:tcPr>
            <w:tcW w:w="390" w:type="dxa"/>
            <w:tcBorders>
              <w:top w:val="nil"/>
              <w:left w:val="nil"/>
              <w:bottom w:val="nil"/>
              <w:right w:val="nil"/>
            </w:tcBorders>
            <w:shd w:val="clear" w:color="auto" w:fill="auto"/>
            <w:noWrap/>
            <w:vAlign w:val="bottom"/>
            <w:hideMark/>
          </w:tcPr>
          <w:p w14:paraId="7DF7D012" w14:textId="77777777" w:rsidR="00DB153E" w:rsidRPr="006D6CDF" w:rsidRDefault="00DB153E" w:rsidP="00791C56">
            <w:pPr>
              <w:jc w:val="both"/>
              <w:rPr>
                <w:sz w:val="20"/>
              </w:rPr>
            </w:pPr>
            <w:r w:rsidRPr="006D6CDF">
              <w:rPr>
                <w:sz w:val="20"/>
              </w:rPr>
              <w:t xml:space="preserve">3.  </w:t>
            </w:r>
          </w:p>
        </w:tc>
        <w:tc>
          <w:tcPr>
            <w:tcW w:w="3283" w:type="dxa"/>
            <w:tcBorders>
              <w:top w:val="nil"/>
              <w:left w:val="nil"/>
              <w:bottom w:val="nil"/>
              <w:right w:val="nil"/>
            </w:tcBorders>
            <w:shd w:val="clear" w:color="auto" w:fill="auto"/>
            <w:noWrap/>
            <w:vAlign w:val="bottom"/>
            <w:hideMark/>
          </w:tcPr>
          <w:p w14:paraId="26F64331" w14:textId="77777777" w:rsidR="00DB153E" w:rsidRPr="006D6CDF" w:rsidRDefault="00DB153E" w:rsidP="00791C56">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07C83FE" w14:textId="77777777" w:rsidR="00DB153E" w:rsidRPr="004029E1" w:rsidRDefault="00DB153E" w:rsidP="00791C56">
            <w:pPr>
              <w:jc w:val="both"/>
              <w:rPr>
                <w:b/>
                <w:bCs/>
                <w:sz w:val="22"/>
                <w:szCs w:val="22"/>
              </w:rPr>
            </w:pPr>
            <w:r w:rsidRPr="004029E1">
              <w:rPr>
                <w:b/>
                <w:bCs/>
                <w:sz w:val="22"/>
                <w:szCs w:val="22"/>
              </w:rPr>
              <w:t> </w:t>
            </w:r>
          </w:p>
        </w:tc>
      </w:tr>
      <w:tr w:rsidR="00DB153E" w:rsidRPr="004029E1" w14:paraId="4FB2B0A2" w14:textId="77777777" w:rsidTr="00791C56">
        <w:trPr>
          <w:trHeight w:val="233"/>
        </w:trPr>
        <w:tc>
          <w:tcPr>
            <w:tcW w:w="390" w:type="dxa"/>
            <w:tcBorders>
              <w:top w:val="nil"/>
              <w:left w:val="nil"/>
              <w:bottom w:val="nil"/>
              <w:right w:val="nil"/>
            </w:tcBorders>
            <w:shd w:val="clear" w:color="auto" w:fill="auto"/>
            <w:noWrap/>
            <w:vAlign w:val="bottom"/>
            <w:hideMark/>
          </w:tcPr>
          <w:p w14:paraId="69CB446B" w14:textId="77777777" w:rsidR="00DB153E" w:rsidRPr="006D6CDF" w:rsidRDefault="00DB153E" w:rsidP="00791C56">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60C9A3C" w14:textId="77777777" w:rsidR="00DB153E" w:rsidRPr="006D6CDF" w:rsidRDefault="00DB153E" w:rsidP="00791C56">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C85AFB7" w14:textId="77777777" w:rsidR="00DB153E" w:rsidRPr="004029E1" w:rsidRDefault="00DB153E" w:rsidP="00791C56">
            <w:pPr>
              <w:jc w:val="both"/>
              <w:rPr>
                <w:b/>
                <w:bCs/>
                <w:sz w:val="22"/>
                <w:szCs w:val="22"/>
              </w:rPr>
            </w:pPr>
            <w:r w:rsidRPr="004029E1">
              <w:rPr>
                <w:b/>
                <w:bCs/>
                <w:sz w:val="22"/>
                <w:szCs w:val="22"/>
              </w:rPr>
              <w:t> </w:t>
            </w:r>
          </w:p>
        </w:tc>
      </w:tr>
      <w:tr w:rsidR="00DB153E" w:rsidRPr="004029E1" w14:paraId="1ADEE748" w14:textId="77777777" w:rsidTr="00791C56">
        <w:trPr>
          <w:trHeight w:val="233"/>
        </w:trPr>
        <w:tc>
          <w:tcPr>
            <w:tcW w:w="390" w:type="dxa"/>
            <w:tcBorders>
              <w:top w:val="nil"/>
              <w:left w:val="nil"/>
              <w:bottom w:val="nil"/>
              <w:right w:val="nil"/>
            </w:tcBorders>
            <w:shd w:val="clear" w:color="auto" w:fill="auto"/>
            <w:noWrap/>
            <w:vAlign w:val="bottom"/>
            <w:hideMark/>
          </w:tcPr>
          <w:p w14:paraId="152F16B0" w14:textId="77777777" w:rsidR="00DB153E" w:rsidRPr="006C443E" w:rsidRDefault="00DB153E" w:rsidP="00791C56">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A861DA0" w14:textId="77777777" w:rsidR="00DB153E" w:rsidRPr="006D6CDF" w:rsidRDefault="00DB153E" w:rsidP="00791C56">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62B6C1A" w14:textId="77777777" w:rsidR="00DB153E" w:rsidRPr="004029E1" w:rsidRDefault="00DB153E" w:rsidP="00791C56">
            <w:pPr>
              <w:jc w:val="both"/>
              <w:rPr>
                <w:b/>
                <w:bCs/>
                <w:sz w:val="22"/>
                <w:szCs w:val="22"/>
              </w:rPr>
            </w:pPr>
            <w:r w:rsidRPr="004029E1">
              <w:rPr>
                <w:b/>
                <w:bCs/>
                <w:sz w:val="22"/>
                <w:szCs w:val="22"/>
              </w:rPr>
              <w:t> </w:t>
            </w:r>
          </w:p>
        </w:tc>
      </w:tr>
      <w:tr w:rsidR="00DB153E" w:rsidRPr="004029E1" w14:paraId="435EF497" w14:textId="77777777" w:rsidTr="00791C56">
        <w:trPr>
          <w:trHeight w:val="233"/>
        </w:trPr>
        <w:tc>
          <w:tcPr>
            <w:tcW w:w="390" w:type="dxa"/>
            <w:tcBorders>
              <w:top w:val="nil"/>
              <w:left w:val="nil"/>
              <w:bottom w:val="nil"/>
              <w:right w:val="nil"/>
            </w:tcBorders>
            <w:shd w:val="clear" w:color="auto" w:fill="auto"/>
            <w:noWrap/>
            <w:vAlign w:val="bottom"/>
            <w:hideMark/>
          </w:tcPr>
          <w:p w14:paraId="745B73B8" w14:textId="77777777" w:rsidR="00DB153E" w:rsidRPr="006C443E" w:rsidRDefault="00DB153E" w:rsidP="00791C56">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73734D61" w14:textId="77777777" w:rsidR="00DB153E" w:rsidRPr="006D6CDF" w:rsidRDefault="00DB153E" w:rsidP="00791C56">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96C860A" w14:textId="77777777" w:rsidR="00DB153E" w:rsidRPr="004029E1" w:rsidRDefault="00DB153E" w:rsidP="00791C56">
            <w:pPr>
              <w:jc w:val="both"/>
              <w:rPr>
                <w:b/>
                <w:bCs/>
                <w:sz w:val="22"/>
                <w:szCs w:val="22"/>
              </w:rPr>
            </w:pPr>
            <w:r w:rsidRPr="004029E1">
              <w:rPr>
                <w:b/>
                <w:bCs/>
                <w:sz w:val="22"/>
                <w:szCs w:val="22"/>
              </w:rPr>
              <w:t> </w:t>
            </w:r>
          </w:p>
        </w:tc>
      </w:tr>
      <w:tr w:rsidR="00DB153E" w:rsidRPr="004029E1" w14:paraId="5A37167F" w14:textId="77777777" w:rsidTr="00791C56">
        <w:trPr>
          <w:trHeight w:val="233"/>
        </w:trPr>
        <w:tc>
          <w:tcPr>
            <w:tcW w:w="390" w:type="dxa"/>
            <w:tcBorders>
              <w:top w:val="nil"/>
              <w:left w:val="nil"/>
              <w:bottom w:val="nil"/>
              <w:right w:val="nil"/>
            </w:tcBorders>
            <w:shd w:val="clear" w:color="auto" w:fill="auto"/>
            <w:noWrap/>
            <w:vAlign w:val="bottom"/>
            <w:hideMark/>
          </w:tcPr>
          <w:p w14:paraId="2CDA1F38" w14:textId="77777777" w:rsidR="00DB153E" w:rsidRPr="006C443E" w:rsidRDefault="00DB153E" w:rsidP="00791C56">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6EC836E" w14:textId="77777777" w:rsidR="00DB153E" w:rsidRPr="006D6CDF" w:rsidRDefault="00DB153E" w:rsidP="00791C56">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A7AF5DD" w14:textId="77777777" w:rsidR="00DB153E" w:rsidRPr="004029E1" w:rsidRDefault="00DB153E" w:rsidP="00791C56">
            <w:pPr>
              <w:jc w:val="both"/>
              <w:rPr>
                <w:b/>
                <w:bCs/>
                <w:sz w:val="22"/>
                <w:szCs w:val="22"/>
              </w:rPr>
            </w:pPr>
            <w:r w:rsidRPr="004029E1">
              <w:rPr>
                <w:b/>
                <w:bCs/>
                <w:sz w:val="22"/>
                <w:szCs w:val="22"/>
              </w:rPr>
              <w:t> </w:t>
            </w:r>
          </w:p>
        </w:tc>
      </w:tr>
      <w:tr w:rsidR="00DB153E" w:rsidRPr="004029E1" w14:paraId="4307AAAC" w14:textId="77777777" w:rsidTr="00791C56">
        <w:trPr>
          <w:trHeight w:val="233"/>
        </w:trPr>
        <w:tc>
          <w:tcPr>
            <w:tcW w:w="390" w:type="dxa"/>
            <w:tcBorders>
              <w:top w:val="nil"/>
              <w:left w:val="nil"/>
              <w:bottom w:val="nil"/>
              <w:right w:val="nil"/>
            </w:tcBorders>
            <w:shd w:val="clear" w:color="auto" w:fill="auto"/>
            <w:noWrap/>
            <w:vAlign w:val="bottom"/>
            <w:hideMark/>
          </w:tcPr>
          <w:p w14:paraId="0E66DFAE" w14:textId="77777777" w:rsidR="00DB153E" w:rsidRPr="006C443E" w:rsidRDefault="00DB153E" w:rsidP="00791C56">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B9FCC03" w14:textId="77777777" w:rsidR="00DB153E" w:rsidRPr="006D6CDF" w:rsidRDefault="00DB153E" w:rsidP="00791C56">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5C625299" w14:textId="77777777" w:rsidR="00DB153E" w:rsidRPr="004029E1" w:rsidRDefault="00DB153E" w:rsidP="00791C56">
            <w:pPr>
              <w:jc w:val="both"/>
              <w:rPr>
                <w:b/>
                <w:bCs/>
                <w:sz w:val="22"/>
                <w:szCs w:val="22"/>
              </w:rPr>
            </w:pPr>
            <w:r w:rsidRPr="004029E1">
              <w:rPr>
                <w:b/>
                <w:bCs/>
                <w:sz w:val="22"/>
                <w:szCs w:val="22"/>
              </w:rPr>
              <w:t> </w:t>
            </w:r>
          </w:p>
        </w:tc>
      </w:tr>
      <w:tr w:rsidR="00DB153E" w:rsidRPr="004029E1" w14:paraId="0C2EF977" w14:textId="77777777" w:rsidTr="00791C56">
        <w:trPr>
          <w:trHeight w:val="233"/>
        </w:trPr>
        <w:tc>
          <w:tcPr>
            <w:tcW w:w="390" w:type="dxa"/>
            <w:tcBorders>
              <w:top w:val="nil"/>
              <w:left w:val="nil"/>
              <w:bottom w:val="nil"/>
              <w:right w:val="nil"/>
            </w:tcBorders>
            <w:shd w:val="clear" w:color="auto" w:fill="auto"/>
            <w:noWrap/>
            <w:vAlign w:val="bottom"/>
            <w:hideMark/>
          </w:tcPr>
          <w:p w14:paraId="182B6253" w14:textId="77777777" w:rsidR="00DB153E" w:rsidRPr="006C443E" w:rsidRDefault="00DB153E" w:rsidP="00791C56">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367DBD3" w14:textId="77777777" w:rsidR="00DB153E" w:rsidRPr="006D6CDF" w:rsidRDefault="00DB153E" w:rsidP="00791C56">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269070A" w14:textId="77777777" w:rsidR="00DB153E" w:rsidRPr="004029E1" w:rsidRDefault="00DB153E" w:rsidP="00791C56">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23FFF39" w14:textId="77777777" w:rsidR="00DB153E" w:rsidRPr="004029E1" w:rsidRDefault="00DB153E" w:rsidP="00791C56">
            <w:pPr>
              <w:jc w:val="both"/>
              <w:rPr>
                <w:b/>
                <w:bCs/>
                <w:sz w:val="22"/>
                <w:szCs w:val="22"/>
              </w:rPr>
            </w:pPr>
            <w:r w:rsidRPr="004029E1">
              <w:rPr>
                <w:b/>
                <w:bCs/>
                <w:sz w:val="22"/>
                <w:szCs w:val="22"/>
              </w:rPr>
              <w:t> </w:t>
            </w:r>
          </w:p>
        </w:tc>
      </w:tr>
      <w:tr w:rsidR="00DB153E" w:rsidRPr="004029E1" w14:paraId="7824AE1F" w14:textId="77777777" w:rsidTr="00791C56">
        <w:trPr>
          <w:trHeight w:val="409"/>
        </w:trPr>
        <w:tc>
          <w:tcPr>
            <w:tcW w:w="390" w:type="dxa"/>
            <w:tcBorders>
              <w:top w:val="nil"/>
              <w:left w:val="nil"/>
              <w:bottom w:val="nil"/>
              <w:right w:val="nil"/>
            </w:tcBorders>
            <w:shd w:val="clear" w:color="auto" w:fill="auto"/>
            <w:noWrap/>
            <w:vAlign w:val="bottom"/>
            <w:hideMark/>
          </w:tcPr>
          <w:p w14:paraId="0124EFD9" w14:textId="77777777" w:rsidR="00DB153E" w:rsidRPr="006C443E" w:rsidRDefault="00DB153E" w:rsidP="00791C56">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vAlign w:val="bottom"/>
            <w:hideMark/>
          </w:tcPr>
          <w:p w14:paraId="0112125B" w14:textId="77777777" w:rsidR="00DB153E" w:rsidRPr="006D6CDF" w:rsidRDefault="00DB153E" w:rsidP="00791C56">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2D56DB38" w14:textId="77777777" w:rsidR="00DB153E" w:rsidRPr="004029E1" w:rsidRDefault="00DB153E" w:rsidP="00791C56">
            <w:pPr>
              <w:jc w:val="both"/>
              <w:rPr>
                <w:b/>
                <w:bCs/>
                <w:sz w:val="22"/>
                <w:szCs w:val="22"/>
              </w:rPr>
            </w:pPr>
            <w:r w:rsidRPr="004029E1">
              <w:rPr>
                <w:b/>
                <w:bCs/>
                <w:sz w:val="22"/>
                <w:szCs w:val="22"/>
              </w:rPr>
              <w:t> </w:t>
            </w:r>
          </w:p>
        </w:tc>
      </w:tr>
    </w:tbl>
    <w:p w14:paraId="3238C45A" w14:textId="77777777" w:rsidR="00DB153E" w:rsidRDefault="00DB153E" w:rsidP="00DB153E">
      <w:pPr>
        <w:tabs>
          <w:tab w:val="left" w:pos="-720"/>
        </w:tabs>
        <w:suppressAutoHyphens/>
        <w:jc w:val="both"/>
        <w:rPr>
          <w:b/>
          <w:caps/>
          <w:sz w:val="22"/>
        </w:rPr>
      </w:pPr>
    </w:p>
    <w:p w14:paraId="46D16DE9" w14:textId="77777777" w:rsidR="00DB153E" w:rsidRPr="00170D45" w:rsidRDefault="00DB153E" w:rsidP="00DB153E">
      <w:pPr>
        <w:tabs>
          <w:tab w:val="left" w:pos="-720"/>
        </w:tabs>
        <w:suppressAutoHyphens/>
        <w:jc w:val="both"/>
        <w:rPr>
          <w:b/>
          <w:caps/>
          <w:color w:val="FF0000"/>
          <w:sz w:val="22"/>
        </w:rPr>
      </w:pPr>
      <w:r w:rsidRPr="00170D45">
        <w:rPr>
          <w:b/>
          <w:caps/>
          <w:color w:val="FF0000"/>
          <w:sz w:val="22"/>
        </w:rPr>
        <w:t>State of Delaware personnel MAY NOT BE USED as references.</w:t>
      </w:r>
    </w:p>
    <w:p w14:paraId="6B726CD7" w14:textId="77777777" w:rsidR="00DB153E" w:rsidRDefault="00DB153E" w:rsidP="00DB153E">
      <w:pPr>
        <w:jc w:val="both"/>
        <w:rPr>
          <w:sz w:val="22"/>
        </w:rPr>
      </w:pPr>
    </w:p>
    <w:p w14:paraId="1FC67536" w14:textId="77777777" w:rsidR="00DB153E" w:rsidRDefault="00DB153E" w:rsidP="00DB153E">
      <w:pPr>
        <w:jc w:val="both"/>
        <w:rPr>
          <w:sz w:val="22"/>
        </w:rPr>
      </w:pPr>
    </w:p>
    <w:p w14:paraId="1B8B4AE6" w14:textId="77777777" w:rsidR="00DB153E" w:rsidRDefault="00DB153E" w:rsidP="00DB153E">
      <w:pPr>
        <w:jc w:val="both"/>
        <w:rPr>
          <w:sz w:val="22"/>
        </w:rPr>
      </w:pPr>
    </w:p>
    <w:p w14:paraId="49C50876" w14:textId="77777777" w:rsidR="00DB153E" w:rsidRDefault="00DB153E" w:rsidP="00DB153E">
      <w:pPr>
        <w:jc w:val="both"/>
        <w:rPr>
          <w:sz w:val="22"/>
        </w:rPr>
      </w:pPr>
    </w:p>
    <w:p w14:paraId="26E26578" w14:textId="77777777" w:rsidR="00DB153E" w:rsidRDefault="00DB153E" w:rsidP="00DB153E">
      <w:pPr>
        <w:jc w:val="both"/>
        <w:rPr>
          <w:sz w:val="22"/>
        </w:rPr>
      </w:pPr>
    </w:p>
    <w:p w14:paraId="565B74D3" w14:textId="77777777" w:rsidR="00DB153E" w:rsidRDefault="00DB153E" w:rsidP="00DB153E">
      <w:pPr>
        <w:jc w:val="both"/>
        <w:rPr>
          <w:sz w:val="22"/>
        </w:rPr>
      </w:pPr>
    </w:p>
    <w:p w14:paraId="0D9DA064" w14:textId="77777777" w:rsidR="00DB153E" w:rsidRPr="001859BC" w:rsidRDefault="00DB153E" w:rsidP="00DB153E">
      <w:pPr>
        <w:jc w:val="right"/>
        <w:rPr>
          <w:b/>
          <w:sz w:val="22"/>
        </w:rPr>
      </w:pPr>
      <w:r w:rsidRPr="001859BC">
        <w:rPr>
          <w:b/>
          <w:sz w:val="22"/>
        </w:rPr>
        <w:t>Attachment 6</w:t>
      </w:r>
    </w:p>
    <w:p w14:paraId="731ED8B8" w14:textId="77777777" w:rsidR="00DB153E" w:rsidRDefault="00DB153E" w:rsidP="00DB153E">
      <w:pPr>
        <w:jc w:val="both"/>
        <w:rPr>
          <w:sz w:val="22"/>
        </w:rPr>
      </w:pPr>
    </w:p>
    <w:p w14:paraId="016CF41F" w14:textId="77777777" w:rsidR="00DB153E" w:rsidRPr="003228D1" w:rsidRDefault="00DB153E" w:rsidP="00DB153E">
      <w:pPr>
        <w:jc w:val="center"/>
        <w:rPr>
          <w:sz w:val="22"/>
        </w:rPr>
      </w:pPr>
      <w:r w:rsidRPr="003228D1">
        <w:rPr>
          <w:sz w:val="22"/>
        </w:rPr>
        <w:t>SUBCONTRACTOR INFORMATION FORM</w:t>
      </w:r>
    </w:p>
    <w:p w14:paraId="4BDE04AE" w14:textId="77777777" w:rsidR="00DB153E" w:rsidRPr="003228D1" w:rsidRDefault="00DB153E" w:rsidP="00DB153E">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DB153E" w:rsidRPr="004807EA" w14:paraId="35E26A25" w14:textId="77777777" w:rsidTr="00791C56">
        <w:trPr>
          <w:jc w:val="center"/>
        </w:trPr>
        <w:tc>
          <w:tcPr>
            <w:tcW w:w="9576" w:type="dxa"/>
            <w:gridSpan w:val="5"/>
          </w:tcPr>
          <w:p w14:paraId="1F6662A0" w14:textId="77777777" w:rsidR="00DB153E" w:rsidRPr="004807EA" w:rsidRDefault="00DB153E" w:rsidP="00791C56">
            <w:pPr>
              <w:jc w:val="both"/>
              <w:rPr>
                <w:b/>
                <w:sz w:val="22"/>
              </w:rPr>
            </w:pPr>
            <w:r w:rsidRPr="004807EA">
              <w:rPr>
                <w:b/>
                <w:sz w:val="22"/>
              </w:rPr>
              <w:t>PART I – STATEMENT BY PROPOSING VENDOR</w:t>
            </w:r>
          </w:p>
        </w:tc>
      </w:tr>
      <w:tr w:rsidR="00DB153E" w:rsidRPr="004807EA" w14:paraId="5018AA05" w14:textId="77777777" w:rsidTr="00791C56">
        <w:trPr>
          <w:jc w:val="center"/>
        </w:trPr>
        <w:tc>
          <w:tcPr>
            <w:tcW w:w="4608" w:type="dxa"/>
            <w:gridSpan w:val="2"/>
          </w:tcPr>
          <w:p w14:paraId="4A0ED4FF" w14:textId="77777777" w:rsidR="00DB153E" w:rsidRPr="004807EA" w:rsidRDefault="00DB153E" w:rsidP="00791C56">
            <w:pPr>
              <w:jc w:val="both"/>
              <w:rPr>
                <w:sz w:val="18"/>
                <w:szCs w:val="18"/>
              </w:rPr>
            </w:pPr>
            <w:r w:rsidRPr="004807EA">
              <w:rPr>
                <w:sz w:val="18"/>
                <w:szCs w:val="18"/>
              </w:rPr>
              <w:t>1.  CONTRACT NO.</w:t>
            </w:r>
          </w:p>
          <w:p w14:paraId="360E2662" w14:textId="35D74F02" w:rsidR="00DB153E" w:rsidRPr="004807EA" w:rsidRDefault="001923FC" w:rsidP="00791C56">
            <w:pPr>
              <w:jc w:val="both"/>
              <w:rPr>
                <w:sz w:val="18"/>
                <w:szCs w:val="18"/>
              </w:rPr>
            </w:pPr>
            <w:r>
              <w:rPr>
                <w:sz w:val="18"/>
                <w:szCs w:val="18"/>
              </w:rPr>
              <w:t>DOS2025-DE_Ombudsperson</w:t>
            </w:r>
          </w:p>
        </w:tc>
        <w:tc>
          <w:tcPr>
            <w:tcW w:w="2574" w:type="dxa"/>
            <w:gridSpan w:val="2"/>
          </w:tcPr>
          <w:p w14:paraId="57E35F15" w14:textId="77777777" w:rsidR="00DB153E" w:rsidRPr="004807EA" w:rsidRDefault="00DB153E" w:rsidP="00791C56">
            <w:pPr>
              <w:jc w:val="both"/>
              <w:rPr>
                <w:sz w:val="18"/>
                <w:szCs w:val="18"/>
              </w:rPr>
            </w:pPr>
            <w:r w:rsidRPr="004807EA">
              <w:rPr>
                <w:sz w:val="18"/>
                <w:szCs w:val="18"/>
              </w:rPr>
              <w:t>2. Proposing Vendor Name:</w:t>
            </w:r>
          </w:p>
          <w:p w14:paraId="48C38E88" w14:textId="77777777" w:rsidR="00DB153E" w:rsidRPr="004807EA" w:rsidRDefault="00DB153E" w:rsidP="00791C56">
            <w:pPr>
              <w:jc w:val="both"/>
              <w:rPr>
                <w:sz w:val="18"/>
                <w:szCs w:val="18"/>
              </w:rPr>
            </w:pPr>
          </w:p>
        </w:tc>
        <w:tc>
          <w:tcPr>
            <w:tcW w:w="2394" w:type="dxa"/>
          </w:tcPr>
          <w:p w14:paraId="113FD273" w14:textId="77777777" w:rsidR="00DB153E" w:rsidRPr="004807EA" w:rsidRDefault="00DB153E" w:rsidP="00791C56">
            <w:pPr>
              <w:jc w:val="both"/>
              <w:rPr>
                <w:sz w:val="18"/>
                <w:szCs w:val="18"/>
              </w:rPr>
            </w:pPr>
            <w:r w:rsidRPr="004807EA">
              <w:rPr>
                <w:sz w:val="18"/>
                <w:szCs w:val="18"/>
              </w:rPr>
              <w:t>3. Mailing Address</w:t>
            </w:r>
          </w:p>
          <w:p w14:paraId="58792D7D" w14:textId="77777777" w:rsidR="00DB153E" w:rsidRPr="004807EA" w:rsidRDefault="00DB153E" w:rsidP="00791C56">
            <w:pPr>
              <w:jc w:val="both"/>
              <w:rPr>
                <w:sz w:val="18"/>
                <w:szCs w:val="18"/>
              </w:rPr>
            </w:pPr>
          </w:p>
          <w:p w14:paraId="3BD2F897" w14:textId="77777777" w:rsidR="00DB153E" w:rsidRPr="004807EA" w:rsidRDefault="00DB153E" w:rsidP="00791C56">
            <w:pPr>
              <w:jc w:val="both"/>
              <w:rPr>
                <w:sz w:val="18"/>
                <w:szCs w:val="18"/>
              </w:rPr>
            </w:pPr>
          </w:p>
          <w:p w14:paraId="27978D14" w14:textId="77777777" w:rsidR="00DB153E" w:rsidRPr="004807EA" w:rsidRDefault="00DB153E" w:rsidP="00791C56">
            <w:pPr>
              <w:jc w:val="both"/>
              <w:rPr>
                <w:sz w:val="18"/>
                <w:szCs w:val="18"/>
              </w:rPr>
            </w:pPr>
          </w:p>
          <w:p w14:paraId="7C0BF208" w14:textId="77777777" w:rsidR="00DB153E" w:rsidRPr="004807EA" w:rsidRDefault="00DB153E" w:rsidP="00791C56">
            <w:pPr>
              <w:jc w:val="both"/>
              <w:rPr>
                <w:sz w:val="18"/>
                <w:szCs w:val="18"/>
              </w:rPr>
            </w:pPr>
          </w:p>
          <w:p w14:paraId="71511ED4" w14:textId="77777777" w:rsidR="00DB153E" w:rsidRPr="004807EA" w:rsidRDefault="00DB153E" w:rsidP="00791C56">
            <w:pPr>
              <w:jc w:val="both"/>
              <w:rPr>
                <w:sz w:val="18"/>
                <w:szCs w:val="18"/>
              </w:rPr>
            </w:pPr>
          </w:p>
        </w:tc>
      </w:tr>
      <w:tr w:rsidR="00DB153E" w:rsidRPr="004807EA" w14:paraId="2515BA58" w14:textId="77777777" w:rsidTr="00791C56">
        <w:trPr>
          <w:jc w:val="center"/>
        </w:trPr>
        <w:tc>
          <w:tcPr>
            <w:tcW w:w="4608" w:type="dxa"/>
            <w:gridSpan w:val="2"/>
          </w:tcPr>
          <w:p w14:paraId="5D3F5729" w14:textId="77777777" w:rsidR="00DB153E" w:rsidRPr="004807EA" w:rsidRDefault="00DB153E" w:rsidP="00791C56">
            <w:pPr>
              <w:jc w:val="both"/>
              <w:rPr>
                <w:sz w:val="18"/>
                <w:szCs w:val="18"/>
              </w:rPr>
            </w:pPr>
            <w:r w:rsidRPr="004807EA">
              <w:rPr>
                <w:sz w:val="18"/>
                <w:szCs w:val="18"/>
              </w:rPr>
              <w:t>4.  SUBCONTRACTOR</w:t>
            </w:r>
          </w:p>
        </w:tc>
        <w:tc>
          <w:tcPr>
            <w:tcW w:w="4968" w:type="dxa"/>
            <w:gridSpan w:val="3"/>
          </w:tcPr>
          <w:p w14:paraId="61FF9576" w14:textId="77777777" w:rsidR="00DB153E" w:rsidRPr="004807EA" w:rsidRDefault="00DB153E" w:rsidP="00791C56">
            <w:pPr>
              <w:jc w:val="both"/>
              <w:rPr>
                <w:sz w:val="18"/>
                <w:szCs w:val="18"/>
              </w:rPr>
            </w:pPr>
          </w:p>
        </w:tc>
      </w:tr>
      <w:tr w:rsidR="00DB153E" w:rsidRPr="004807EA" w14:paraId="032DE930" w14:textId="77777777" w:rsidTr="00791C56">
        <w:trPr>
          <w:jc w:val="center"/>
        </w:trPr>
        <w:tc>
          <w:tcPr>
            <w:tcW w:w="4608" w:type="dxa"/>
            <w:gridSpan w:val="2"/>
          </w:tcPr>
          <w:p w14:paraId="4D9A79B7" w14:textId="77777777" w:rsidR="00DB153E" w:rsidRPr="004807EA" w:rsidRDefault="00DB153E" w:rsidP="00791C56">
            <w:pPr>
              <w:jc w:val="both"/>
              <w:rPr>
                <w:sz w:val="18"/>
                <w:szCs w:val="18"/>
              </w:rPr>
            </w:pPr>
            <w:r w:rsidRPr="004807EA">
              <w:rPr>
                <w:sz w:val="18"/>
                <w:szCs w:val="18"/>
              </w:rPr>
              <w:t>a. NAME</w:t>
            </w:r>
          </w:p>
          <w:p w14:paraId="3A3C40B7" w14:textId="77777777" w:rsidR="00DB153E" w:rsidRPr="004807EA" w:rsidRDefault="00DB153E" w:rsidP="00791C56">
            <w:pPr>
              <w:jc w:val="both"/>
              <w:rPr>
                <w:sz w:val="18"/>
                <w:szCs w:val="18"/>
              </w:rPr>
            </w:pPr>
          </w:p>
          <w:p w14:paraId="348B8127" w14:textId="77777777" w:rsidR="00DB153E" w:rsidRPr="004807EA" w:rsidRDefault="00DB153E" w:rsidP="00791C56">
            <w:pPr>
              <w:jc w:val="both"/>
              <w:rPr>
                <w:sz w:val="18"/>
                <w:szCs w:val="18"/>
              </w:rPr>
            </w:pPr>
          </w:p>
        </w:tc>
        <w:tc>
          <w:tcPr>
            <w:tcW w:w="4968" w:type="dxa"/>
            <w:gridSpan w:val="3"/>
          </w:tcPr>
          <w:p w14:paraId="66E67262" w14:textId="77777777" w:rsidR="00DB153E" w:rsidRPr="004807EA" w:rsidRDefault="00DB153E" w:rsidP="00791C56">
            <w:pPr>
              <w:jc w:val="both"/>
              <w:rPr>
                <w:sz w:val="18"/>
                <w:szCs w:val="18"/>
              </w:rPr>
            </w:pPr>
            <w:r w:rsidRPr="004807EA">
              <w:rPr>
                <w:sz w:val="18"/>
                <w:szCs w:val="18"/>
              </w:rPr>
              <w:t>4c. Company OSD Classification:</w:t>
            </w:r>
          </w:p>
          <w:p w14:paraId="31BF02CD" w14:textId="77777777" w:rsidR="00DB153E" w:rsidRPr="004807EA" w:rsidRDefault="00DB153E" w:rsidP="00791C56">
            <w:pPr>
              <w:jc w:val="both"/>
              <w:rPr>
                <w:sz w:val="18"/>
                <w:szCs w:val="18"/>
              </w:rPr>
            </w:pPr>
          </w:p>
          <w:p w14:paraId="07DB4D37" w14:textId="77777777" w:rsidR="00DB153E" w:rsidRPr="004807EA" w:rsidRDefault="00DB153E" w:rsidP="00791C56">
            <w:pPr>
              <w:jc w:val="both"/>
              <w:rPr>
                <w:sz w:val="18"/>
                <w:szCs w:val="18"/>
              </w:rPr>
            </w:pPr>
            <w:r w:rsidRPr="004807EA">
              <w:rPr>
                <w:sz w:val="18"/>
                <w:szCs w:val="18"/>
              </w:rPr>
              <w:t>Certification Number:  _____________________</w:t>
            </w:r>
          </w:p>
        </w:tc>
      </w:tr>
      <w:tr w:rsidR="00DB153E" w:rsidRPr="004807EA" w14:paraId="5D703583" w14:textId="77777777" w:rsidTr="00791C56">
        <w:trPr>
          <w:jc w:val="center"/>
        </w:trPr>
        <w:tc>
          <w:tcPr>
            <w:tcW w:w="4608" w:type="dxa"/>
            <w:gridSpan w:val="2"/>
          </w:tcPr>
          <w:p w14:paraId="13577E61" w14:textId="77777777" w:rsidR="00DB153E" w:rsidRPr="004807EA" w:rsidRDefault="00DB153E" w:rsidP="00791C56">
            <w:pPr>
              <w:jc w:val="both"/>
              <w:rPr>
                <w:sz w:val="18"/>
                <w:szCs w:val="18"/>
              </w:rPr>
            </w:pPr>
            <w:r w:rsidRPr="004807EA">
              <w:rPr>
                <w:sz w:val="18"/>
                <w:szCs w:val="18"/>
              </w:rPr>
              <w:t>b. Mailing Address:</w:t>
            </w:r>
          </w:p>
          <w:p w14:paraId="1E97FB9A" w14:textId="77777777" w:rsidR="00DB153E" w:rsidRPr="004807EA" w:rsidRDefault="00DB153E" w:rsidP="00791C56">
            <w:pPr>
              <w:jc w:val="both"/>
              <w:rPr>
                <w:sz w:val="18"/>
                <w:szCs w:val="18"/>
              </w:rPr>
            </w:pPr>
          </w:p>
          <w:p w14:paraId="479BFB71" w14:textId="77777777" w:rsidR="00DB153E" w:rsidRPr="004807EA" w:rsidRDefault="00DB153E" w:rsidP="00791C56">
            <w:pPr>
              <w:jc w:val="both"/>
              <w:rPr>
                <w:sz w:val="18"/>
                <w:szCs w:val="18"/>
              </w:rPr>
            </w:pPr>
          </w:p>
          <w:p w14:paraId="4609F63E" w14:textId="77777777" w:rsidR="00DB153E" w:rsidRPr="004807EA" w:rsidRDefault="00DB153E" w:rsidP="00791C56">
            <w:pPr>
              <w:jc w:val="both"/>
              <w:rPr>
                <w:sz w:val="18"/>
                <w:szCs w:val="18"/>
              </w:rPr>
            </w:pPr>
          </w:p>
          <w:p w14:paraId="07387A59" w14:textId="77777777" w:rsidR="00DB153E" w:rsidRPr="004807EA" w:rsidRDefault="00DB153E" w:rsidP="00791C56">
            <w:pPr>
              <w:jc w:val="both"/>
              <w:rPr>
                <w:sz w:val="18"/>
                <w:szCs w:val="18"/>
              </w:rPr>
            </w:pPr>
          </w:p>
        </w:tc>
        <w:tc>
          <w:tcPr>
            <w:tcW w:w="4968" w:type="dxa"/>
            <w:gridSpan w:val="3"/>
          </w:tcPr>
          <w:p w14:paraId="1CBA694C" w14:textId="77777777" w:rsidR="00DB153E" w:rsidRPr="004807EA" w:rsidRDefault="00DB153E" w:rsidP="00791C56">
            <w:pPr>
              <w:jc w:val="both"/>
              <w:rPr>
                <w:sz w:val="18"/>
                <w:szCs w:val="18"/>
              </w:rPr>
            </w:pPr>
          </w:p>
          <w:p w14:paraId="36664E98" w14:textId="77777777" w:rsidR="00DB153E" w:rsidRPr="004807EA" w:rsidRDefault="00DB153E" w:rsidP="00791C56">
            <w:pPr>
              <w:jc w:val="both"/>
              <w:rPr>
                <w:sz w:val="18"/>
                <w:szCs w:val="18"/>
              </w:rPr>
            </w:pPr>
            <w:r w:rsidRPr="004807EA">
              <w:rPr>
                <w:sz w:val="18"/>
                <w:szCs w:val="18"/>
              </w:rPr>
              <w:t xml:space="preserve">4d. Women Business Enterprise              </w:t>
            </w:r>
            <w:r w:rsidRPr="004807EA">
              <w:rPr>
                <w:sz w:val="18"/>
                <w:szCs w:val="18"/>
              </w:rPr>
              <w:fldChar w:fldCharType="begin">
                <w:ffData>
                  <w:name w:val="Check1"/>
                  <w:enabled/>
                  <w:calcOnExit w:val="0"/>
                  <w:checkBox>
                    <w:sizeAuto/>
                    <w:default w:val="0"/>
                  </w:checkBox>
                </w:ffData>
              </w:fldChar>
            </w:r>
            <w:bookmarkStart w:id="13" w:name="Check1"/>
            <w:r w:rsidRPr="004807EA">
              <w:rPr>
                <w:sz w:val="18"/>
                <w:szCs w:val="18"/>
              </w:rPr>
              <w:instrText xml:space="preserve"> FORMCHECKBOX </w:instrText>
            </w:r>
            <w:r w:rsidR="003437C6">
              <w:rPr>
                <w:sz w:val="18"/>
                <w:szCs w:val="18"/>
              </w:rPr>
            </w:r>
            <w:r w:rsidR="003437C6">
              <w:rPr>
                <w:sz w:val="18"/>
                <w:szCs w:val="18"/>
              </w:rPr>
              <w:fldChar w:fldCharType="separate"/>
            </w:r>
            <w:r w:rsidRPr="004807EA">
              <w:rPr>
                <w:sz w:val="18"/>
                <w:szCs w:val="18"/>
              </w:rPr>
              <w:fldChar w:fldCharType="end"/>
            </w:r>
            <w:bookmarkEnd w:id="13"/>
            <w:r w:rsidRPr="004807EA">
              <w:rPr>
                <w:sz w:val="18"/>
                <w:szCs w:val="18"/>
              </w:rPr>
              <w:t xml:space="preserve">  Yes     </w:t>
            </w:r>
            <w:r w:rsidRPr="004807EA">
              <w:rPr>
                <w:sz w:val="18"/>
                <w:szCs w:val="18"/>
              </w:rPr>
              <w:fldChar w:fldCharType="begin">
                <w:ffData>
                  <w:name w:val="Check2"/>
                  <w:enabled/>
                  <w:calcOnExit w:val="0"/>
                  <w:checkBox>
                    <w:sizeAuto/>
                    <w:default w:val="0"/>
                  </w:checkBox>
                </w:ffData>
              </w:fldChar>
            </w:r>
            <w:bookmarkStart w:id="14" w:name="Check2"/>
            <w:r w:rsidRPr="004807EA">
              <w:rPr>
                <w:sz w:val="18"/>
                <w:szCs w:val="18"/>
              </w:rPr>
              <w:instrText xml:space="preserve"> FORMCHECKBOX </w:instrText>
            </w:r>
            <w:r w:rsidR="003437C6">
              <w:rPr>
                <w:sz w:val="18"/>
                <w:szCs w:val="18"/>
              </w:rPr>
            </w:r>
            <w:r w:rsidR="003437C6">
              <w:rPr>
                <w:sz w:val="18"/>
                <w:szCs w:val="18"/>
              </w:rPr>
              <w:fldChar w:fldCharType="separate"/>
            </w:r>
            <w:r w:rsidRPr="004807EA">
              <w:rPr>
                <w:sz w:val="18"/>
                <w:szCs w:val="18"/>
              </w:rPr>
              <w:fldChar w:fldCharType="end"/>
            </w:r>
            <w:bookmarkEnd w:id="14"/>
            <w:r w:rsidRPr="004807EA">
              <w:rPr>
                <w:sz w:val="18"/>
                <w:szCs w:val="18"/>
              </w:rPr>
              <w:t xml:space="preserve">  No</w:t>
            </w:r>
          </w:p>
          <w:p w14:paraId="0DE1E9B9" w14:textId="77777777" w:rsidR="00DB153E" w:rsidRPr="004807EA" w:rsidRDefault="00DB153E" w:rsidP="00791C56">
            <w:pPr>
              <w:jc w:val="both"/>
              <w:rPr>
                <w:sz w:val="18"/>
                <w:szCs w:val="18"/>
              </w:rPr>
            </w:pPr>
            <w:r w:rsidRPr="004807EA">
              <w:rPr>
                <w:sz w:val="18"/>
                <w:szCs w:val="18"/>
              </w:rPr>
              <w:t xml:space="preserve">4e. Minority Business Enterprise              </w:t>
            </w:r>
            <w:r w:rsidRPr="004807EA">
              <w:rPr>
                <w:sz w:val="18"/>
                <w:szCs w:val="18"/>
              </w:rPr>
              <w:fldChar w:fldCharType="begin">
                <w:ffData>
                  <w:name w:val="Check3"/>
                  <w:enabled/>
                  <w:calcOnExit w:val="0"/>
                  <w:checkBox>
                    <w:sizeAuto/>
                    <w:default w:val="0"/>
                  </w:checkBox>
                </w:ffData>
              </w:fldChar>
            </w:r>
            <w:bookmarkStart w:id="15" w:name="Check3"/>
            <w:r w:rsidRPr="004807EA">
              <w:rPr>
                <w:sz w:val="18"/>
                <w:szCs w:val="18"/>
              </w:rPr>
              <w:instrText xml:space="preserve"> FORMCHECKBOX </w:instrText>
            </w:r>
            <w:r w:rsidR="003437C6">
              <w:rPr>
                <w:sz w:val="18"/>
                <w:szCs w:val="18"/>
              </w:rPr>
            </w:r>
            <w:r w:rsidR="003437C6">
              <w:rPr>
                <w:sz w:val="18"/>
                <w:szCs w:val="18"/>
              </w:rPr>
              <w:fldChar w:fldCharType="separate"/>
            </w:r>
            <w:r w:rsidRPr="004807EA">
              <w:rPr>
                <w:sz w:val="18"/>
                <w:szCs w:val="18"/>
              </w:rPr>
              <w:fldChar w:fldCharType="end"/>
            </w:r>
            <w:bookmarkEnd w:id="15"/>
            <w:r w:rsidRPr="004807EA">
              <w:rPr>
                <w:sz w:val="18"/>
                <w:szCs w:val="18"/>
              </w:rPr>
              <w:t xml:space="preserve">  Yes     </w:t>
            </w:r>
            <w:r w:rsidRPr="004807EA">
              <w:rPr>
                <w:sz w:val="18"/>
                <w:szCs w:val="18"/>
              </w:rPr>
              <w:fldChar w:fldCharType="begin">
                <w:ffData>
                  <w:name w:val="Check4"/>
                  <w:enabled/>
                  <w:calcOnExit w:val="0"/>
                  <w:checkBox>
                    <w:sizeAuto/>
                    <w:default w:val="0"/>
                  </w:checkBox>
                </w:ffData>
              </w:fldChar>
            </w:r>
            <w:bookmarkStart w:id="16" w:name="Check4"/>
            <w:r w:rsidRPr="004807EA">
              <w:rPr>
                <w:sz w:val="18"/>
                <w:szCs w:val="18"/>
              </w:rPr>
              <w:instrText xml:space="preserve"> FORMCHECKBOX </w:instrText>
            </w:r>
            <w:r w:rsidR="003437C6">
              <w:rPr>
                <w:sz w:val="18"/>
                <w:szCs w:val="18"/>
              </w:rPr>
            </w:r>
            <w:r w:rsidR="003437C6">
              <w:rPr>
                <w:sz w:val="18"/>
                <w:szCs w:val="18"/>
              </w:rPr>
              <w:fldChar w:fldCharType="separate"/>
            </w:r>
            <w:r w:rsidRPr="004807EA">
              <w:rPr>
                <w:sz w:val="18"/>
                <w:szCs w:val="18"/>
              </w:rPr>
              <w:fldChar w:fldCharType="end"/>
            </w:r>
            <w:bookmarkEnd w:id="16"/>
            <w:r w:rsidRPr="004807EA">
              <w:rPr>
                <w:sz w:val="18"/>
                <w:szCs w:val="18"/>
              </w:rPr>
              <w:t xml:space="preserve">  No</w:t>
            </w:r>
          </w:p>
          <w:p w14:paraId="2ED02324" w14:textId="77777777" w:rsidR="00DB153E" w:rsidRPr="004807EA" w:rsidRDefault="00DB153E" w:rsidP="00791C56">
            <w:pPr>
              <w:jc w:val="both"/>
              <w:rPr>
                <w:sz w:val="18"/>
                <w:szCs w:val="18"/>
              </w:rPr>
            </w:pPr>
            <w:r w:rsidRPr="004807EA">
              <w:rPr>
                <w:sz w:val="18"/>
                <w:szCs w:val="18"/>
              </w:rPr>
              <w:t xml:space="preserve">4f. Disadvantaged Business Enterprise    </w:t>
            </w:r>
            <w:r w:rsidRPr="004807EA">
              <w:rPr>
                <w:sz w:val="18"/>
                <w:szCs w:val="18"/>
              </w:rPr>
              <w:fldChar w:fldCharType="begin">
                <w:ffData>
                  <w:name w:val="Check5"/>
                  <w:enabled/>
                  <w:calcOnExit w:val="0"/>
                  <w:checkBox>
                    <w:sizeAuto/>
                    <w:default w:val="0"/>
                  </w:checkBox>
                </w:ffData>
              </w:fldChar>
            </w:r>
            <w:bookmarkStart w:id="17" w:name="Check5"/>
            <w:r w:rsidRPr="004807EA">
              <w:rPr>
                <w:sz w:val="18"/>
                <w:szCs w:val="18"/>
              </w:rPr>
              <w:instrText xml:space="preserve"> FORMCHECKBOX </w:instrText>
            </w:r>
            <w:r w:rsidR="003437C6">
              <w:rPr>
                <w:sz w:val="18"/>
                <w:szCs w:val="18"/>
              </w:rPr>
            </w:r>
            <w:r w:rsidR="003437C6">
              <w:rPr>
                <w:sz w:val="18"/>
                <w:szCs w:val="18"/>
              </w:rPr>
              <w:fldChar w:fldCharType="separate"/>
            </w:r>
            <w:r w:rsidRPr="004807EA">
              <w:rPr>
                <w:sz w:val="18"/>
                <w:szCs w:val="18"/>
              </w:rPr>
              <w:fldChar w:fldCharType="end"/>
            </w:r>
            <w:bookmarkEnd w:id="17"/>
            <w:r w:rsidRPr="004807EA">
              <w:rPr>
                <w:sz w:val="18"/>
                <w:szCs w:val="18"/>
              </w:rPr>
              <w:t xml:space="preserve">  Yes     </w:t>
            </w:r>
            <w:r w:rsidRPr="004807EA">
              <w:rPr>
                <w:sz w:val="18"/>
                <w:szCs w:val="18"/>
              </w:rPr>
              <w:fldChar w:fldCharType="begin">
                <w:ffData>
                  <w:name w:val="Check6"/>
                  <w:enabled/>
                  <w:calcOnExit w:val="0"/>
                  <w:checkBox>
                    <w:sizeAuto/>
                    <w:default w:val="0"/>
                  </w:checkBox>
                </w:ffData>
              </w:fldChar>
            </w:r>
            <w:bookmarkStart w:id="18" w:name="Check6"/>
            <w:r w:rsidRPr="004807EA">
              <w:rPr>
                <w:sz w:val="18"/>
                <w:szCs w:val="18"/>
              </w:rPr>
              <w:instrText xml:space="preserve"> FORMCHECKBOX </w:instrText>
            </w:r>
            <w:r w:rsidR="003437C6">
              <w:rPr>
                <w:sz w:val="18"/>
                <w:szCs w:val="18"/>
              </w:rPr>
            </w:r>
            <w:r w:rsidR="003437C6">
              <w:rPr>
                <w:sz w:val="18"/>
                <w:szCs w:val="18"/>
              </w:rPr>
              <w:fldChar w:fldCharType="separate"/>
            </w:r>
            <w:r w:rsidRPr="004807EA">
              <w:rPr>
                <w:sz w:val="18"/>
                <w:szCs w:val="18"/>
              </w:rPr>
              <w:fldChar w:fldCharType="end"/>
            </w:r>
            <w:bookmarkEnd w:id="18"/>
            <w:r w:rsidRPr="004807EA">
              <w:rPr>
                <w:sz w:val="18"/>
                <w:szCs w:val="18"/>
              </w:rPr>
              <w:t xml:space="preserve">  No</w:t>
            </w:r>
          </w:p>
          <w:p w14:paraId="01E0FA1E" w14:textId="77777777" w:rsidR="00DB153E" w:rsidRPr="004807EA" w:rsidRDefault="00DB153E" w:rsidP="00791C56">
            <w:pPr>
              <w:jc w:val="both"/>
              <w:rPr>
                <w:sz w:val="18"/>
                <w:szCs w:val="18"/>
              </w:rPr>
            </w:pPr>
            <w:r w:rsidRPr="004807EA">
              <w:rPr>
                <w:sz w:val="18"/>
                <w:szCs w:val="18"/>
              </w:rPr>
              <w:t xml:space="preserve">4g. Veteran Owned Business Enterprise  </w:t>
            </w:r>
            <w:r w:rsidRPr="004807EA">
              <w:rPr>
                <w:sz w:val="18"/>
                <w:szCs w:val="18"/>
              </w:rPr>
              <w:fldChar w:fldCharType="begin">
                <w:ffData>
                  <w:name w:val="Check5"/>
                  <w:enabled/>
                  <w:calcOnExit w:val="0"/>
                  <w:checkBox>
                    <w:sizeAuto/>
                    <w:default w:val="0"/>
                  </w:checkBox>
                </w:ffData>
              </w:fldChar>
            </w:r>
            <w:r w:rsidRPr="004807EA">
              <w:rPr>
                <w:sz w:val="18"/>
                <w:szCs w:val="18"/>
              </w:rPr>
              <w:instrText xml:space="preserve"> FORMCHECKBOX </w:instrText>
            </w:r>
            <w:r w:rsidR="003437C6">
              <w:rPr>
                <w:sz w:val="18"/>
                <w:szCs w:val="18"/>
              </w:rPr>
            </w:r>
            <w:r w:rsidR="003437C6">
              <w:rPr>
                <w:sz w:val="18"/>
                <w:szCs w:val="18"/>
              </w:rPr>
              <w:fldChar w:fldCharType="separate"/>
            </w:r>
            <w:r w:rsidRPr="004807EA">
              <w:rPr>
                <w:sz w:val="18"/>
                <w:szCs w:val="18"/>
              </w:rPr>
              <w:fldChar w:fldCharType="end"/>
            </w:r>
            <w:r w:rsidRPr="004807EA">
              <w:rPr>
                <w:sz w:val="18"/>
                <w:szCs w:val="18"/>
              </w:rPr>
              <w:t xml:space="preserve">  Yes     </w:t>
            </w:r>
            <w:r w:rsidRPr="004807EA">
              <w:rPr>
                <w:sz w:val="18"/>
                <w:szCs w:val="18"/>
              </w:rPr>
              <w:fldChar w:fldCharType="begin">
                <w:ffData>
                  <w:name w:val="Check6"/>
                  <w:enabled/>
                  <w:calcOnExit w:val="0"/>
                  <w:checkBox>
                    <w:sizeAuto/>
                    <w:default w:val="0"/>
                  </w:checkBox>
                </w:ffData>
              </w:fldChar>
            </w:r>
            <w:r w:rsidRPr="004807EA">
              <w:rPr>
                <w:sz w:val="18"/>
                <w:szCs w:val="18"/>
              </w:rPr>
              <w:instrText xml:space="preserve"> FORMCHECKBOX </w:instrText>
            </w:r>
            <w:r w:rsidR="003437C6">
              <w:rPr>
                <w:sz w:val="18"/>
                <w:szCs w:val="18"/>
              </w:rPr>
            </w:r>
            <w:r w:rsidR="003437C6">
              <w:rPr>
                <w:sz w:val="18"/>
                <w:szCs w:val="18"/>
              </w:rPr>
              <w:fldChar w:fldCharType="separate"/>
            </w:r>
            <w:r w:rsidRPr="004807EA">
              <w:rPr>
                <w:sz w:val="18"/>
                <w:szCs w:val="18"/>
              </w:rPr>
              <w:fldChar w:fldCharType="end"/>
            </w:r>
            <w:r w:rsidRPr="004807EA">
              <w:rPr>
                <w:sz w:val="18"/>
                <w:szCs w:val="18"/>
              </w:rPr>
              <w:t xml:space="preserve">  No</w:t>
            </w:r>
          </w:p>
          <w:p w14:paraId="2EE802CD" w14:textId="77777777" w:rsidR="00DB153E" w:rsidRPr="004807EA" w:rsidRDefault="00DB153E" w:rsidP="00791C56">
            <w:pPr>
              <w:jc w:val="both"/>
              <w:rPr>
                <w:sz w:val="18"/>
                <w:szCs w:val="18"/>
              </w:rPr>
            </w:pPr>
            <w:r w:rsidRPr="004807EA">
              <w:rPr>
                <w:sz w:val="18"/>
                <w:szCs w:val="18"/>
              </w:rPr>
              <w:t xml:space="preserve">4h. Service Disabled Veteran Owned </w:t>
            </w:r>
          </w:p>
          <w:p w14:paraId="15C04B45" w14:textId="77777777" w:rsidR="00DB153E" w:rsidRPr="004807EA" w:rsidRDefault="00DB153E" w:rsidP="00791C56">
            <w:pPr>
              <w:jc w:val="both"/>
              <w:rPr>
                <w:sz w:val="18"/>
                <w:szCs w:val="18"/>
              </w:rPr>
            </w:pPr>
            <w:r w:rsidRPr="004807EA">
              <w:rPr>
                <w:sz w:val="18"/>
                <w:szCs w:val="18"/>
              </w:rPr>
              <w:t xml:space="preserve">Business Enterprise                                  </w:t>
            </w:r>
            <w:r w:rsidRPr="004807EA">
              <w:rPr>
                <w:sz w:val="18"/>
                <w:szCs w:val="18"/>
              </w:rPr>
              <w:fldChar w:fldCharType="begin">
                <w:ffData>
                  <w:name w:val="Check5"/>
                  <w:enabled/>
                  <w:calcOnExit w:val="0"/>
                  <w:checkBox>
                    <w:sizeAuto/>
                    <w:default w:val="0"/>
                  </w:checkBox>
                </w:ffData>
              </w:fldChar>
            </w:r>
            <w:r w:rsidRPr="004807EA">
              <w:rPr>
                <w:sz w:val="18"/>
                <w:szCs w:val="18"/>
              </w:rPr>
              <w:instrText xml:space="preserve"> FORMCHECKBOX </w:instrText>
            </w:r>
            <w:r w:rsidR="003437C6">
              <w:rPr>
                <w:sz w:val="18"/>
                <w:szCs w:val="18"/>
              </w:rPr>
            </w:r>
            <w:r w:rsidR="003437C6">
              <w:rPr>
                <w:sz w:val="18"/>
                <w:szCs w:val="18"/>
              </w:rPr>
              <w:fldChar w:fldCharType="separate"/>
            </w:r>
            <w:r w:rsidRPr="004807EA">
              <w:rPr>
                <w:sz w:val="18"/>
                <w:szCs w:val="18"/>
              </w:rPr>
              <w:fldChar w:fldCharType="end"/>
            </w:r>
            <w:r w:rsidRPr="004807EA">
              <w:rPr>
                <w:sz w:val="18"/>
                <w:szCs w:val="18"/>
              </w:rPr>
              <w:t xml:space="preserve">  Yes     </w:t>
            </w:r>
            <w:r w:rsidRPr="004807EA">
              <w:rPr>
                <w:sz w:val="18"/>
                <w:szCs w:val="18"/>
              </w:rPr>
              <w:fldChar w:fldCharType="begin">
                <w:ffData>
                  <w:name w:val="Check6"/>
                  <w:enabled/>
                  <w:calcOnExit w:val="0"/>
                  <w:checkBox>
                    <w:sizeAuto/>
                    <w:default w:val="0"/>
                  </w:checkBox>
                </w:ffData>
              </w:fldChar>
            </w:r>
            <w:r w:rsidRPr="004807EA">
              <w:rPr>
                <w:sz w:val="18"/>
                <w:szCs w:val="18"/>
              </w:rPr>
              <w:instrText xml:space="preserve"> FORMCHECKBOX </w:instrText>
            </w:r>
            <w:r w:rsidR="003437C6">
              <w:rPr>
                <w:sz w:val="18"/>
                <w:szCs w:val="18"/>
              </w:rPr>
            </w:r>
            <w:r w:rsidR="003437C6">
              <w:rPr>
                <w:sz w:val="18"/>
                <w:szCs w:val="18"/>
              </w:rPr>
              <w:fldChar w:fldCharType="separate"/>
            </w:r>
            <w:r w:rsidRPr="004807EA">
              <w:rPr>
                <w:sz w:val="18"/>
                <w:szCs w:val="18"/>
              </w:rPr>
              <w:fldChar w:fldCharType="end"/>
            </w:r>
            <w:r w:rsidRPr="004807EA">
              <w:rPr>
                <w:sz w:val="18"/>
                <w:szCs w:val="18"/>
              </w:rPr>
              <w:t xml:space="preserve">  No</w:t>
            </w:r>
          </w:p>
          <w:p w14:paraId="0D14438D" w14:textId="77777777" w:rsidR="00DB153E" w:rsidRPr="004807EA" w:rsidRDefault="00DB153E" w:rsidP="00791C56">
            <w:pPr>
              <w:jc w:val="both"/>
              <w:rPr>
                <w:sz w:val="18"/>
                <w:szCs w:val="18"/>
              </w:rPr>
            </w:pPr>
          </w:p>
        </w:tc>
      </w:tr>
      <w:tr w:rsidR="00DB153E" w:rsidRPr="004807EA" w14:paraId="19CC7041" w14:textId="77777777" w:rsidTr="00791C56">
        <w:trPr>
          <w:trHeight w:val="332"/>
          <w:jc w:val="center"/>
        </w:trPr>
        <w:tc>
          <w:tcPr>
            <w:tcW w:w="9576" w:type="dxa"/>
            <w:gridSpan w:val="5"/>
          </w:tcPr>
          <w:p w14:paraId="34C1D2C2" w14:textId="77777777" w:rsidR="00DB153E" w:rsidRPr="004807EA" w:rsidRDefault="00DB153E" w:rsidP="00791C56">
            <w:pPr>
              <w:jc w:val="both"/>
              <w:rPr>
                <w:sz w:val="18"/>
                <w:szCs w:val="18"/>
              </w:rPr>
            </w:pPr>
            <w:r w:rsidRPr="004807EA">
              <w:rPr>
                <w:sz w:val="18"/>
                <w:szCs w:val="18"/>
              </w:rPr>
              <w:t>5.   DESCRIPTION OF WORK BY SUBCONTRACTOR</w:t>
            </w:r>
          </w:p>
          <w:p w14:paraId="0ABF3319" w14:textId="77777777" w:rsidR="00DB153E" w:rsidRPr="004807EA" w:rsidRDefault="00DB153E" w:rsidP="00791C56">
            <w:pPr>
              <w:jc w:val="both"/>
              <w:rPr>
                <w:sz w:val="18"/>
                <w:szCs w:val="18"/>
              </w:rPr>
            </w:pPr>
          </w:p>
          <w:p w14:paraId="6417F8A8" w14:textId="77777777" w:rsidR="00DB153E" w:rsidRPr="004807EA" w:rsidRDefault="00DB153E" w:rsidP="00791C56">
            <w:pPr>
              <w:jc w:val="both"/>
              <w:rPr>
                <w:sz w:val="18"/>
                <w:szCs w:val="18"/>
              </w:rPr>
            </w:pPr>
          </w:p>
          <w:p w14:paraId="06AB362D" w14:textId="77777777" w:rsidR="00DB153E" w:rsidRPr="004807EA" w:rsidRDefault="00DB153E" w:rsidP="00791C56">
            <w:pPr>
              <w:jc w:val="both"/>
              <w:rPr>
                <w:sz w:val="18"/>
                <w:szCs w:val="18"/>
              </w:rPr>
            </w:pPr>
          </w:p>
          <w:p w14:paraId="714A1A76" w14:textId="77777777" w:rsidR="00DB153E" w:rsidRPr="004807EA" w:rsidRDefault="00DB153E" w:rsidP="00791C56">
            <w:pPr>
              <w:jc w:val="both"/>
              <w:rPr>
                <w:sz w:val="18"/>
                <w:szCs w:val="18"/>
              </w:rPr>
            </w:pPr>
          </w:p>
          <w:p w14:paraId="42E610F6" w14:textId="77777777" w:rsidR="00DB153E" w:rsidRPr="004807EA" w:rsidRDefault="00DB153E" w:rsidP="00791C56">
            <w:pPr>
              <w:jc w:val="both"/>
              <w:rPr>
                <w:sz w:val="18"/>
                <w:szCs w:val="18"/>
              </w:rPr>
            </w:pPr>
          </w:p>
          <w:p w14:paraId="0F257D05" w14:textId="77777777" w:rsidR="00DB153E" w:rsidRPr="004807EA" w:rsidRDefault="00DB153E" w:rsidP="00791C56">
            <w:pPr>
              <w:jc w:val="both"/>
              <w:rPr>
                <w:sz w:val="18"/>
                <w:szCs w:val="18"/>
              </w:rPr>
            </w:pPr>
          </w:p>
          <w:p w14:paraId="2C39DF84" w14:textId="77777777" w:rsidR="00DB153E" w:rsidRPr="004807EA" w:rsidRDefault="00DB153E" w:rsidP="00791C56">
            <w:pPr>
              <w:jc w:val="both"/>
              <w:rPr>
                <w:sz w:val="18"/>
                <w:szCs w:val="18"/>
              </w:rPr>
            </w:pPr>
          </w:p>
          <w:p w14:paraId="4340955B" w14:textId="77777777" w:rsidR="00DB153E" w:rsidRPr="004807EA" w:rsidRDefault="00DB153E" w:rsidP="00791C56">
            <w:pPr>
              <w:jc w:val="both"/>
              <w:rPr>
                <w:sz w:val="18"/>
                <w:szCs w:val="18"/>
              </w:rPr>
            </w:pPr>
          </w:p>
          <w:p w14:paraId="1FAEAC10" w14:textId="77777777" w:rsidR="00DB153E" w:rsidRPr="004807EA" w:rsidRDefault="00DB153E" w:rsidP="00791C56">
            <w:pPr>
              <w:jc w:val="both"/>
              <w:rPr>
                <w:sz w:val="18"/>
                <w:szCs w:val="18"/>
              </w:rPr>
            </w:pPr>
          </w:p>
          <w:p w14:paraId="0B0B99CA" w14:textId="77777777" w:rsidR="00DB153E" w:rsidRPr="004807EA" w:rsidRDefault="00DB153E" w:rsidP="00791C56">
            <w:pPr>
              <w:jc w:val="both"/>
              <w:rPr>
                <w:sz w:val="18"/>
                <w:szCs w:val="18"/>
              </w:rPr>
            </w:pPr>
          </w:p>
          <w:p w14:paraId="571781CB" w14:textId="77777777" w:rsidR="00DB153E" w:rsidRPr="004807EA" w:rsidRDefault="00DB153E" w:rsidP="00791C56">
            <w:pPr>
              <w:jc w:val="both"/>
              <w:rPr>
                <w:sz w:val="18"/>
                <w:szCs w:val="18"/>
              </w:rPr>
            </w:pPr>
          </w:p>
          <w:p w14:paraId="3BDB376A" w14:textId="77777777" w:rsidR="00DB153E" w:rsidRPr="004807EA" w:rsidRDefault="00DB153E" w:rsidP="00791C56">
            <w:pPr>
              <w:jc w:val="both"/>
              <w:rPr>
                <w:sz w:val="18"/>
                <w:szCs w:val="18"/>
              </w:rPr>
            </w:pPr>
          </w:p>
          <w:p w14:paraId="63E9C236" w14:textId="77777777" w:rsidR="00DB153E" w:rsidRPr="004807EA" w:rsidRDefault="00DB153E" w:rsidP="00791C56">
            <w:pPr>
              <w:jc w:val="both"/>
              <w:rPr>
                <w:sz w:val="18"/>
                <w:szCs w:val="18"/>
              </w:rPr>
            </w:pPr>
          </w:p>
        </w:tc>
      </w:tr>
      <w:tr w:rsidR="00DB153E" w:rsidRPr="004807EA" w14:paraId="369C1669" w14:textId="77777777" w:rsidTr="00791C56">
        <w:trPr>
          <w:trHeight w:val="332"/>
          <w:jc w:val="center"/>
        </w:trPr>
        <w:tc>
          <w:tcPr>
            <w:tcW w:w="3192" w:type="dxa"/>
          </w:tcPr>
          <w:p w14:paraId="52FB30E6" w14:textId="77777777" w:rsidR="00DB153E" w:rsidRPr="004807EA" w:rsidRDefault="00DB153E" w:rsidP="00791C56">
            <w:pPr>
              <w:jc w:val="both"/>
              <w:rPr>
                <w:sz w:val="18"/>
                <w:szCs w:val="18"/>
              </w:rPr>
            </w:pPr>
            <w:r w:rsidRPr="004807EA">
              <w:rPr>
                <w:sz w:val="18"/>
                <w:szCs w:val="18"/>
              </w:rPr>
              <w:t>6a. NAME OF PERSON SIGNING</w:t>
            </w:r>
          </w:p>
          <w:p w14:paraId="098FC5BE" w14:textId="77777777" w:rsidR="00DB153E" w:rsidRPr="004807EA" w:rsidRDefault="00DB153E" w:rsidP="00791C56">
            <w:pPr>
              <w:jc w:val="both"/>
              <w:rPr>
                <w:sz w:val="18"/>
                <w:szCs w:val="18"/>
              </w:rPr>
            </w:pPr>
          </w:p>
        </w:tc>
        <w:tc>
          <w:tcPr>
            <w:tcW w:w="3192" w:type="dxa"/>
            <w:gridSpan w:val="2"/>
            <w:vMerge w:val="restart"/>
          </w:tcPr>
          <w:p w14:paraId="6BA1C9DC" w14:textId="77777777" w:rsidR="00DB153E" w:rsidRPr="004807EA" w:rsidRDefault="00DB153E" w:rsidP="00791C56">
            <w:pPr>
              <w:jc w:val="both"/>
              <w:rPr>
                <w:i/>
                <w:sz w:val="18"/>
                <w:szCs w:val="18"/>
              </w:rPr>
            </w:pPr>
            <w:r w:rsidRPr="004807EA">
              <w:rPr>
                <w:sz w:val="18"/>
                <w:szCs w:val="18"/>
              </w:rPr>
              <w:t>7. BY (</w:t>
            </w:r>
            <w:r w:rsidRPr="004807EA">
              <w:rPr>
                <w:i/>
                <w:sz w:val="18"/>
                <w:szCs w:val="18"/>
              </w:rPr>
              <w:t>Signature)</w:t>
            </w:r>
          </w:p>
        </w:tc>
        <w:tc>
          <w:tcPr>
            <w:tcW w:w="3192" w:type="dxa"/>
            <w:gridSpan w:val="2"/>
            <w:vMerge w:val="restart"/>
          </w:tcPr>
          <w:p w14:paraId="38C9F3D5" w14:textId="77777777" w:rsidR="00DB153E" w:rsidRPr="004807EA" w:rsidRDefault="00DB153E" w:rsidP="00791C56">
            <w:pPr>
              <w:jc w:val="both"/>
              <w:rPr>
                <w:sz w:val="18"/>
                <w:szCs w:val="18"/>
              </w:rPr>
            </w:pPr>
            <w:r w:rsidRPr="004807EA">
              <w:rPr>
                <w:sz w:val="18"/>
                <w:szCs w:val="18"/>
              </w:rPr>
              <w:t>8. DATE SIGNED</w:t>
            </w:r>
          </w:p>
        </w:tc>
      </w:tr>
      <w:tr w:rsidR="00DB153E" w:rsidRPr="004807EA" w14:paraId="012FF021" w14:textId="77777777" w:rsidTr="00791C56">
        <w:trPr>
          <w:trHeight w:val="332"/>
          <w:jc w:val="center"/>
        </w:trPr>
        <w:tc>
          <w:tcPr>
            <w:tcW w:w="3192" w:type="dxa"/>
          </w:tcPr>
          <w:p w14:paraId="1D14806E" w14:textId="77777777" w:rsidR="00DB153E" w:rsidRPr="004807EA" w:rsidRDefault="00DB153E" w:rsidP="00791C56">
            <w:pPr>
              <w:jc w:val="both"/>
              <w:rPr>
                <w:sz w:val="18"/>
                <w:szCs w:val="18"/>
              </w:rPr>
            </w:pPr>
            <w:r w:rsidRPr="004807EA">
              <w:rPr>
                <w:sz w:val="18"/>
                <w:szCs w:val="18"/>
              </w:rPr>
              <w:t>6b. TITLE OF PERSON SIGNING</w:t>
            </w:r>
          </w:p>
          <w:p w14:paraId="368FBDF9" w14:textId="77777777" w:rsidR="00DB153E" w:rsidRPr="004807EA" w:rsidRDefault="00DB153E" w:rsidP="00791C56">
            <w:pPr>
              <w:jc w:val="both"/>
              <w:rPr>
                <w:sz w:val="18"/>
                <w:szCs w:val="18"/>
              </w:rPr>
            </w:pPr>
          </w:p>
        </w:tc>
        <w:tc>
          <w:tcPr>
            <w:tcW w:w="3192" w:type="dxa"/>
            <w:gridSpan w:val="2"/>
            <w:vMerge/>
          </w:tcPr>
          <w:p w14:paraId="4377D445" w14:textId="77777777" w:rsidR="00DB153E" w:rsidRPr="004807EA" w:rsidRDefault="00DB153E" w:rsidP="00791C56">
            <w:pPr>
              <w:jc w:val="both"/>
              <w:rPr>
                <w:sz w:val="18"/>
                <w:szCs w:val="18"/>
              </w:rPr>
            </w:pPr>
          </w:p>
        </w:tc>
        <w:tc>
          <w:tcPr>
            <w:tcW w:w="3192" w:type="dxa"/>
            <w:gridSpan w:val="2"/>
            <w:vMerge/>
          </w:tcPr>
          <w:p w14:paraId="67173A99" w14:textId="77777777" w:rsidR="00DB153E" w:rsidRPr="004807EA" w:rsidRDefault="00DB153E" w:rsidP="00791C56">
            <w:pPr>
              <w:jc w:val="both"/>
              <w:rPr>
                <w:sz w:val="18"/>
                <w:szCs w:val="18"/>
              </w:rPr>
            </w:pPr>
          </w:p>
        </w:tc>
      </w:tr>
      <w:tr w:rsidR="00DB153E" w:rsidRPr="004807EA" w14:paraId="70D6538A" w14:textId="77777777" w:rsidTr="00791C56">
        <w:trPr>
          <w:trHeight w:val="332"/>
          <w:jc w:val="center"/>
        </w:trPr>
        <w:tc>
          <w:tcPr>
            <w:tcW w:w="9576" w:type="dxa"/>
            <w:gridSpan w:val="5"/>
            <w:tcBorders>
              <w:bottom w:val="single" w:sz="4" w:space="0" w:color="000000"/>
            </w:tcBorders>
          </w:tcPr>
          <w:p w14:paraId="271BCEB9" w14:textId="77777777" w:rsidR="00DB153E" w:rsidRPr="004807EA" w:rsidRDefault="00DB153E" w:rsidP="00791C56">
            <w:pPr>
              <w:jc w:val="both"/>
              <w:rPr>
                <w:b/>
                <w:sz w:val="22"/>
              </w:rPr>
            </w:pPr>
            <w:r w:rsidRPr="004807EA">
              <w:rPr>
                <w:b/>
                <w:sz w:val="22"/>
              </w:rPr>
              <w:t xml:space="preserve"> PART II – ACKNOWLEDGEMENT BY SUBCONTRACTOR</w:t>
            </w:r>
          </w:p>
        </w:tc>
      </w:tr>
      <w:tr w:rsidR="00DB153E" w:rsidRPr="004807EA" w14:paraId="0057FF49" w14:textId="77777777" w:rsidTr="00791C56">
        <w:trPr>
          <w:trHeight w:val="458"/>
          <w:jc w:val="center"/>
        </w:trPr>
        <w:tc>
          <w:tcPr>
            <w:tcW w:w="3192" w:type="dxa"/>
          </w:tcPr>
          <w:p w14:paraId="694FD3A6" w14:textId="77777777" w:rsidR="00DB153E" w:rsidRPr="004807EA" w:rsidRDefault="00DB153E" w:rsidP="00791C56">
            <w:pPr>
              <w:jc w:val="both"/>
              <w:rPr>
                <w:sz w:val="18"/>
                <w:szCs w:val="18"/>
              </w:rPr>
            </w:pPr>
            <w:r w:rsidRPr="004807EA">
              <w:rPr>
                <w:sz w:val="18"/>
                <w:szCs w:val="18"/>
              </w:rPr>
              <w:t>9a. NAME OF PERSON SIGNING</w:t>
            </w:r>
          </w:p>
          <w:p w14:paraId="367768F0" w14:textId="77777777" w:rsidR="00DB153E" w:rsidRPr="004807EA" w:rsidRDefault="00DB153E" w:rsidP="00791C56">
            <w:pPr>
              <w:jc w:val="both"/>
              <w:rPr>
                <w:sz w:val="18"/>
                <w:szCs w:val="18"/>
              </w:rPr>
            </w:pPr>
          </w:p>
          <w:p w14:paraId="1E018CAA" w14:textId="77777777" w:rsidR="00DB153E" w:rsidRPr="004807EA" w:rsidRDefault="00DB153E" w:rsidP="00791C56">
            <w:pPr>
              <w:jc w:val="both"/>
              <w:rPr>
                <w:sz w:val="18"/>
                <w:szCs w:val="18"/>
              </w:rPr>
            </w:pPr>
          </w:p>
        </w:tc>
        <w:tc>
          <w:tcPr>
            <w:tcW w:w="3192" w:type="dxa"/>
            <w:gridSpan w:val="2"/>
            <w:vMerge w:val="restart"/>
          </w:tcPr>
          <w:p w14:paraId="3C7E288E" w14:textId="77777777" w:rsidR="00DB153E" w:rsidRPr="004807EA" w:rsidRDefault="00DB153E" w:rsidP="00791C56">
            <w:pPr>
              <w:jc w:val="both"/>
              <w:rPr>
                <w:sz w:val="18"/>
                <w:szCs w:val="18"/>
              </w:rPr>
            </w:pPr>
            <w:r w:rsidRPr="004807EA">
              <w:rPr>
                <w:sz w:val="18"/>
                <w:szCs w:val="18"/>
              </w:rPr>
              <w:t>10. BY (</w:t>
            </w:r>
            <w:r w:rsidRPr="004807EA">
              <w:rPr>
                <w:i/>
                <w:sz w:val="18"/>
                <w:szCs w:val="18"/>
              </w:rPr>
              <w:t>Signature</w:t>
            </w:r>
            <w:r w:rsidRPr="004807EA">
              <w:rPr>
                <w:sz w:val="18"/>
                <w:szCs w:val="18"/>
              </w:rPr>
              <w:t>)</w:t>
            </w:r>
          </w:p>
        </w:tc>
        <w:tc>
          <w:tcPr>
            <w:tcW w:w="3192" w:type="dxa"/>
            <w:gridSpan w:val="2"/>
            <w:vMerge w:val="restart"/>
          </w:tcPr>
          <w:p w14:paraId="4EE69E69" w14:textId="77777777" w:rsidR="00DB153E" w:rsidRPr="004807EA" w:rsidRDefault="00DB153E" w:rsidP="00791C56">
            <w:pPr>
              <w:jc w:val="both"/>
              <w:rPr>
                <w:sz w:val="18"/>
                <w:szCs w:val="18"/>
              </w:rPr>
            </w:pPr>
            <w:r w:rsidRPr="004807EA">
              <w:rPr>
                <w:sz w:val="18"/>
                <w:szCs w:val="18"/>
              </w:rPr>
              <w:t>11. DATE SIGNED</w:t>
            </w:r>
          </w:p>
        </w:tc>
      </w:tr>
      <w:tr w:rsidR="00DB153E" w:rsidRPr="004807EA" w14:paraId="0BE09196" w14:textId="77777777" w:rsidTr="00791C56">
        <w:trPr>
          <w:trHeight w:val="457"/>
          <w:jc w:val="center"/>
        </w:trPr>
        <w:tc>
          <w:tcPr>
            <w:tcW w:w="3192" w:type="dxa"/>
          </w:tcPr>
          <w:p w14:paraId="4AE93E87" w14:textId="77777777" w:rsidR="00DB153E" w:rsidRPr="004807EA" w:rsidRDefault="00DB153E" w:rsidP="00791C56">
            <w:pPr>
              <w:jc w:val="both"/>
              <w:rPr>
                <w:sz w:val="18"/>
                <w:szCs w:val="18"/>
              </w:rPr>
            </w:pPr>
            <w:r w:rsidRPr="004807EA">
              <w:rPr>
                <w:sz w:val="18"/>
                <w:szCs w:val="18"/>
              </w:rPr>
              <w:t>9b. TITLE OF PERSON SIGNING</w:t>
            </w:r>
          </w:p>
          <w:p w14:paraId="7110A4EC" w14:textId="77777777" w:rsidR="00DB153E" w:rsidRPr="004807EA" w:rsidRDefault="00DB153E" w:rsidP="00791C56">
            <w:pPr>
              <w:jc w:val="both"/>
              <w:rPr>
                <w:sz w:val="18"/>
                <w:szCs w:val="18"/>
              </w:rPr>
            </w:pPr>
          </w:p>
          <w:p w14:paraId="2693DED5" w14:textId="77777777" w:rsidR="00DB153E" w:rsidRPr="004807EA" w:rsidRDefault="00DB153E" w:rsidP="00791C56">
            <w:pPr>
              <w:jc w:val="both"/>
              <w:rPr>
                <w:sz w:val="18"/>
                <w:szCs w:val="18"/>
              </w:rPr>
            </w:pPr>
          </w:p>
        </w:tc>
        <w:tc>
          <w:tcPr>
            <w:tcW w:w="3192" w:type="dxa"/>
            <w:gridSpan w:val="2"/>
            <w:vMerge/>
          </w:tcPr>
          <w:p w14:paraId="11D856D7" w14:textId="77777777" w:rsidR="00DB153E" w:rsidRPr="004807EA" w:rsidRDefault="00DB153E" w:rsidP="00791C56">
            <w:pPr>
              <w:jc w:val="both"/>
              <w:rPr>
                <w:sz w:val="18"/>
                <w:szCs w:val="18"/>
              </w:rPr>
            </w:pPr>
          </w:p>
        </w:tc>
        <w:tc>
          <w:tcPr>
            <w:tcW w:w="3192" w:type="dxa"/>
            <w:gridSpan w:val="2"/>
            <w:vMerge/>
          </w:tcPr>
          <w:p w14:paraId="33883831" w14:textId="77777777" w:rsidR="00DB153E" w:rsidRPr="004807EA" w:rsidRDefault="00DB153E" w:rsidP="00791C56">
            <w:pPr>
              <w:jc w:val="both"/>
              <w:rPr>
                <w:sz w:val="18"/>
                <w:szCs w:val="18"/>
              </w:rPr>
            </w:pPr>
          </w:p>
        </w:tc>
      </w:tr>
    </w:tbl>
    <w:p w14:paraId="413DDC8B" w14:textId="77777777" w:rsidR="00DB153E" w:rsidRPr="004807EA" w:rsidRDefault="00DB153E" w:rsidP="00DB153E">
      <w:pPr>
        <w:jc w:val="both"/>
      </w:pPr>
    </w:p>
    <w:p w14:paraId="7D428B0C" w14:textId="77777777" w:rsidR="00DB153E" w:rsidRPr="004807EA" w:rsidRDefault="00DB153E" w:rsidP="00DB153E">
      <w:pPr>
        <w:jc w:val="both"/>
      </w:pPr>
    </w:p>
    <w:p w14:paraId="7CDD414B" w14:textId="77777777" w:rsidR="00DB153E" w:rsidRPr="00021A71" w:rsidRDefault="00DB153E" w:rsidP="00DB153E">
      <w:pPr>
        <w:rPr>
          <w:b/>
          <w:sz w:val="20"/>
        </w:rPr>
        <w:sectPr w:rsidR="00DB153E" w:rsidRPr="00021A71" w:rsidSect="00DB153E">
          <w:headerReference w:type="even" r:id="rId39"/>
          <w:headerReference w:type="default" r:id="rId40"/>
          <w:footerReference w:type="even" r:id="rId41"/>
          <w:footerReference w:type="default" r:id="rId42"/>
          <w:headerReference w:type="first" r:id="rId43"/>
          <w:footerReference w:type="first" r:id="rId44"/>
          <w:pgSz w:w="12240" w:h="15840" w:code="1"/>
          <w:pgMar w:top="720" w:right="720" w:bottom="720" w:left="720" w:header="720" w:footer="720" w:gutter="0"/>
          <w:cols w:space="720"/>
          <w:noEndnote/>
          <w:titlePg/>
          <w:docGrid w:linePitch="326"/>
        </w:sectPr>
      </w:pPr>
      <w:r w:rsidRPr="004807EA">
        <w:rPr>
          <w:sz w:val="20"/>
        </w:rPr>
        <w:t xml:space="preserve">        </w:t>
      </w:r>
      <w:r w:rsidRPr="00021A71">
        <w:rPr>
          <w:b/>
          <w:sz w:val="20"/>
        </w:rPr>
        <w:t xml:space="preserve">     * Use a separate form for each subcontractor</w:t>
      </w:r>
    </w:p>
    <w:p w14:paraId="4F1ED6DA" w14:textId="77777777" w:rsidR="00DB153E" w:rsidRPr="00AA1C6B" w:rsidRDefault="00DB153E" w:rsidP="00DB153E">
      <w:pPr>
        <w:jc w:val="both"/>
        <w:rPr>
          <w:sz w:val="20"/>
        </w:rPr>
      </w:pPr>
    </w:p>
    <w:p w14:paraId="6D2545BB" w14:textId="77777777" w:rsidR="00DB153E" w:rsidRDefault="00DB153E" w:rsidP="00DB153E">
      <w:pPr>
        <w:jc w:val="both"/>
        <w:sectPr w:rsidR="00DB153E" w:rsidSect="00DB153E">
          <w:pgSz w:w="15840" w:h="12240" w:orient="landscape" w:code="1"/>
          <w:pgMar w:top="720" w:right="720" w:bottom="720" w:left="720" w:header="720" w:footer="720" w:gutter="0"/>
          <w:cols w:space="720"/>
          <w:noEndnote/>
          <w:titlePg/>
          <w:docGrid w:linePitch="326"/>
        </w:sectPr>
      </w:pPr>
    </w:p>
    <w:p w14:paraId="49F0FD49" w14:textId="77777777" w:rsidR="00DB153E" w:rsidRDefault="00DB153E" w:rsidP="00DB153E">
      <w:pPr>
        <w:jc w:val="both"/>
      </w:pPr>
    </w:p>
    <w:p w14:paraId="3D31B828" w14:textId="77777777" w:rsidR="00DB153E" w:rsidRDefault="00DB153E" w:rsidP="00DB153E">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Pr>
          <w:b/>
          <w:spacing w:val="-3"/>
          <w:sz w:val="22"/>
        </w:rPr>
        <w:t>Attachment 7</w:t>
      </w:r>
    </w:p>
    <w:p w14:paraId="377299D1" w14:textId="77777777" w:rsidR="00DB153E" w:rsidRPr="001B171B" w:rsidRDefault="00DB153E" w:rsidP="00DB153E">
      <w:pPr>
        <w:jc w:val="center"/>
        <w:rPr>
          <w:sz w:val="22"/>
        </w:rPr>
      </w:pPr>
      <w:r w:rsidRPr="001B171B">
        <w:rPr>
          <w:sz w:val="22"/>
        </w:rPr>
        <w:t>STATE OF DELAWARE</w:t>
      </w:r>
    </w:p>
    <w:p w14:paraId="4283C51C" w14:textId="77777777" w:rsidR="00DB153E" w:rsidRDefault="00DB153E" w:rsidP="00DB153E">
      <w:pPr>
        <w:jc w:val="center"/>
        <w:rPr>
          <w:sz w:val="22"/>
        </w:rPr>
      </w:pPr>
      <w:r w:rsidRPr="001B171B">
        <w:rPr>
          <w:sz w:val="22"/>
        </w:rPr>
        <w:t>MONTHLY USAGE REPORT</w:t>
      </w:r>
    </w:p>
    <w:p w14:paraId="542DA960" w14:textId="77777777" w:rsidR="00DB153E" w:rsidRPr="001B171B" w:rsidRDefault="00DB153E" w:rsidP="00DB153E">
      <w:pPr>
        <w:jc w:val="center"/>
        <w:rPr>
          <w:sz w:val="22"/>
        </w:rPr>
      </w:pPr>
    </w:p>
    <w:p w14:paraId="76C7986B" w14:textId="77777777" w:rsidR="00DB153E" w:rsidRDefault="00DB153E" w:rsidP="00DB153E">
      <w:pPr>
        <w:jc w:val="center"/>
        <w:rPr>
          <w:b/>
          <w:color w:val="FF0000"/>
          <w:sz w:val="22"/>
        </w:rPr>
      </w:pPr>
      <w:r>
        <w:rPr>
          <w:b/>
          <w:color w:val="FF0000"/>
          <w:sz w:val="22"/>
        </w:rPr>
        <w:t xml:space="preserve">SAMPLE REPORT - </w:t>
      </w:r>
      <w:r w:rsidRPr="00AE2B57">
        <w:rPr>
          <w:b/>
          <w:color w:val="FF0000"/>
          <w:sz w:val="22"/>
        </w:rPr>
        <w:t>FOR ILLUSTRATION PURPOSES ONLY</w:t>
      </w:r>
    </w:p>
    <w:p w14:paraId="622F4B30" w14:textId="77777777" w:rsidR="00DB153E" w:rsidRDefault="00DB153E" w:rsidP="00DB153E">
      <w:pPr>
        <w:jc w:val="both"/>
        <w:rPr>
          <w:b/>
          <w:sz w:val="22"/>
          <w:szCs w:val="22"/>
        </w:rPr>
      </w:pPr>
    </w:p>
    <w:p w14:paraId="4B645644" w14:textId="77777777" w:rsidR="00DB153E" w:rsidRDefault="00DB153E" w:rsidP="00DB153E">
      <w:pPr>
        <w:jc w:val="both"/>
        <w:rPr>
          <w:b/>
          <w:sz w:val="22"/>
          <w:szCs w:val="22"/>
        </w:rPr>
      </w:pPr>
      <w:r>
        <w:rPr>
          <w:noProof/>
        </w:rPr>
        <w:drawing>
          <wp:inline distT="0" distB="0" distL="0" distR="0" wp14:anchorId="591DBA8F" wp14:editId="648ADD28">
            <wp:extent cx="8829675" cy="2981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8829675" cy="2981325"/>
                    </a:xfrm>
                    <a:prstGeom prst="rect">
                      <a:avLst/>
                    </a:prstGeom>
                  </pic:spPr>
                </pic:pic>
              </a:graphicData>
            </a:graphic>
          </wp:inline>
        </w:drawing>
      </w:r>
    </w:p>
    <w:p w14:paraId="634E42C5" w14:textId="77777777" w:rsidR="00DB153E" w:rsidRDefault="00DB153E" w:rsidP="00DB153E">
      <w:pPr>
        <w:jc w:val="both"/>
        <w:rPr>
          <w:b/>
          <w:sz w:val="22"/>
          <w:szCs w:val="22"/>
        </w:rPr>
      </w:pPr>
    </w:p>
    <w:p w14:paraId="4C647820" w14:textId="77777777" w:rsidR="00DB153E" w:rsidRDefault="00DB153E" w:rsidP="00DB153E">
      <w:pPr>
        <w:jc w:val="both"/>
        <w:rPr>
          <w:b/>
          <w:sz w:val="22"/>
          <w:szCs w:val="22"/>
          <w:u w:val="single"/>
        </w:rPr>
      </w:pPr>
      <w:r w:rsidRPr="00CA23AF">
        <w:rPr>
          <w:b/>
          <w:sz w:val="22"/>
          <w:szCs w:val="22"/>
        </w:rPr>
        <w:t>Note:</w:t>
      </w:r>
      <w:r w:rsidRPr="008E2EA6">
        <w:rPr>
          <w:sz w:val="22"/>
          <w:szCs w:val="22"/>
        </w:rPr>
        <w:t xml:space="preserve">  A copy of the Usage Report will be sent by electronic mail to the Awarded Vendor.</w:t>
      </w:r>
      <w:r>
        <w:rPr>
          <w:sz w:val="22"/>
          <w:szCs w:val="22"/>
        </w:rPr>
        <w:t xml:space="preserve">  </w:t>
      </w:r>
      <w:r w:rsidRPr="008E2EA6">
        <w:rPr>
          <w:sz w:val="22"/>
          <w:szCs w:val="22"/>
        </w:rPr>
        <w:t xml:space="preserve">The report shall be submitted electronically in </w:t>
      </w:r>
      <w:r w:rsidRPr="008E2EA6">
        <w:rPr>
          <w:b/>
          <w:sz w:val="22"/>
          <w:szCs w:val="22"/>
          <w:u w:val="single"/>
        </w:rPr>
        <w:t>EXCEL</w:t>
      </w:r>
      <w:r w:rsidRPr="008E2EA6">
        <w:rPr>
          <w:sz w:val="22"/>
          <w:szCs w:val="22"/>
        </w:rPr>
        <w:t xml:space="preserve"> and sent as an attachment to</w:t>
      </w:r>
      <w:r>
        <w:rPr>
          <w:sz w:val="22"/>
          <w:szCs w:val="22"/>
        </w:rPr>
        <w:t xml:space="preserve"> </w:t>
      </w:r>
      <w:r w:rsidRPr="00CF3B4B">
        <w:rPr>
          <w:sz w:val="22"/>
          <w:szCs w:val="22"/>
          <w:highlight w:val="yellow"/>
        </w:rPr>
        <w:t>rony.baltazar@delaware.gov</w:t>
      </w:r>
      <w:r>
        <w:rPr>
          <w:sz w:val="22"/>
          <w:szCs w:val="22"/>
        </w:rPr>
        <w:t xml:space="preserve">. </w:t>
      </w:r>
      <w:r w:rsidRPr="008E2EA6">
        <w:rPr>
          <w:sz w:val="22"/>
          <w:szCs w:val="22"/>
        </w:rPr>
        <w:t xml:space="preserve"> It shall contain the six-digit department and</w:t>
      </w:r>
      <w:r>
        <w:rPr>
          <w:sz w:val="22"/>
          <w:szCs w:val="22"/>
        </w:rPr>
        <w:t xml:space="preserve"> </w:t>
      </w:r>
      <w:r w:rsidRPr="008E2EA6">
        <w:rPr>
          <w:sz w:val="22"/>
          <w:szCs w:val="22"/>
        </w:rPr>
        <w:t>organization code for each agency and school district.</w:t>
      </w:r>
    </w:p>
    <w:p w14:paraId="4561476E" w14:textId="77777777" w:rsidR="00DB153E" w:rsidRPr="00E601DC" w:rsidRDefault="00DB153E" w:rsidP="00DB153E">
      <w:pPr>
        <w:pStyle w:val="NoSpacing"/>
        <w:jc w:val="right"/>
        <w:rPr>
          <w:b/>
          <w:sz w:val="22"/>
          <w:szCs w:val="22"/>
        </w:rPr>
      </w:pPr>
      <w:r>
        <w:rPr>
          <w:u w:val="single"/>
        </w:rPr>
        <w:br w:type="page"/>
      </w:r>
      <w:r w:rsidRPr="00E601DC">
        <w:rPr>
          <w:b/>
          <w:sz w:val="22"/>
          <w:szCs w:val="22"/>
        </w:rPr>
        <w:t>Attachment 8</w:t>
      </w:r>
    </w:p>
    <w:p w14:paraId="3FFE1EB4" w14:textId="77777777" w:rsidR="00DB153E" w:rsidRDefault="00DB153E" w:rsidP="00DB153E">
      <w:pPr>
        <w:pStyle w:val="ListParagraph"/>
        <w:ind w:left="0"/>
        <w:jc w:val="center"/>
        <w:rPr>
          <w:rFonts w:ascii="Arial" w:hAnsi="Arial" w:cs="Arial"/>
          <w:b/>
          <w:color w:val="FF0000"/>
          <w:sz w:val="22"/>
        </w:rPr>
      </w:pPr>
      <w:r>
        <w:rPr>
          <w:rFonts w:ascii="Arial" w:hAnsi="Arial" w:cs="Arial"/>
          <w:b/>
          <w:color w:val="FF0000"/>
          <w:sz w:val="22"/>
        </w:rPr>
        <w:t xml:space="preserve">SAMPLE REPORT - </w:t>
      </w:r>
      <w:r w:rsidRPr="00AE2B57">
        <w:rPr>
          <w:rFonts w:ascii="Arial" w:hAnsi="Arial" w:cs="Arial"/>
          <w:b/>
          <w:color w:val="FF0000"/>
          <w:sz w:val="22"/>
        </w:rPr>
        <w:t>FOR ILLUSTRATION PURPOSES ONLY</w:t>
      </w:r>
    </w:p>
    <w:p w14:paraId="12ECADC5" w14:textId="77777777" w:rsidR="00DB153E" w:rsidRPr="00AE2B57" w:rsidRDefault="00DB153E" w:rsidP="00DB153E">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DB153E" w:rsidRPr="008D5ACD" w14:paraId="686241ED" w14:textId="77777777" w:rsidTr="00791C56">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1CD311E5" w14:textId="77777777" w:rsidR="00DB153E" w:rsidRPr="008D5ACD" w:rsidRDefault="00DB153E" w:rsidP="00791C56">
            <w:pPr>
              <w:jc w:val="both"/>
              <w:rPr>
                <w:b/>
                <w:bCs/>
                <w:color w:val="000000"/>
                <w:sz w:val="28"/>
                <w:szCs w:val="28"/>
              </w:rPr>
            </w:pPr>
            <w:r>
              <w:rPr>
                <w:b/>
                <w:bCs/>
                <w:color w:val="000000"/>
                <w:sz w:val="28"/>
                <w:szCs w:val="28"/>
              </w:rPr>
              <w:t>S</w:t>
            </w:r>
            <w:r w:rsidRPr="008D5ACD">
              <w:rPr>
                <w:b/>
                <w:bCs/>
                <w:color w:val="000000"/>
                <w:sz w:val="28"/>
                <w:szCs w:val="28"/>
              </w:rPr>
              <w:t>tate of Delaware</w:t>
            </w:r>
          </w:p>
        </w:tc>
      </w:tr>
      <w:tr w:rsidR="00DB153E" w:rsidRPr="008D5ACD" w14:paraId="28DD8D69" w14:textId="77777777" w:rsidTr="00791C56">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1C8802BB" w14:textId="77777777" w:rsidR="00DB153E" w:rsidRPr="008D5ACD" w:rsidRDefault="00DB153E" w:rsidP="00791C56">
            <w:pPr>
              <w:jc w:val="both"/>
              <w:rPr>
                <w:b/>
                <w:bCs/>
                <w:color w:val="000000"/>
                <w:sz w:val="28"/>
                <w:szCs w:val="28"/>
              </w:rPr>
            </w:pPr>
            <w:r w:rsidRPr="008D5ACD">
              <w:rPr>
                <w:b/>
                <w:bCs/>
                <w:color w:val="000000"/>
                <w:sz w:val="28"/>
                <w:szCs w:val="28"/>
              </w:rPr>
              <w:t>Subcontracting (2nd tier)  Quarterly  Report</w:t>
            </w:r>
          </w:p>
        </w:tc>
      </w:tr>
      <w:tr w:rsidR="00DB153E" w:rsidRPr="008D5ACD" w14:paraId="0BF5F10A" w14:textId="77777777" w:rsidTr="00791C56">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686C7F0" w14:textId="77777777" w:rsidR="00DB153E" w:rsidRPr="008D5ACD" w:rsidRDefault="00DB153E" w:rsidP="00791C56">
            <w:pPr>
              <w:jc w:val="both"/>
              <w:rPr>
                <w:b/>
                <w:bCs/>
                <w:sz w:val="20"/>
              </w:rPr>
            </w:pPr>
            <w:r w:rsidRPr="008D5ACD">
              <w:rPr>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0BB13761" w14:textId="77777777" w:rsidR="00DB153E" w:rsidRPr="008D5ACD" w:rsidRDefault="00DB153E" w:rsidP="00791C56">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28A63B03" w14:textId="77777777" w:rsidR="00DB153E" w:rsidRPr="008D5ACD" w:rsidRDefault="00DB153E" w:rsidP="00791C56">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0C32B377" w14:textId="77777777" w:rsidR="00DB153E" w:rsidRPr="008D5ACD" w:rsidRDefault="00DB153E" w:rsidP="00791C56">
            <w:pPr>
              <w:jc w:val="both"/>
              <w:rPr>
                <w:b/>
                <w:bCs/>
                <w:sz w:val="20"/>
              </w:rPr>
            </w:pPr>
            <w:r w:rsidRPr="008D5ACD">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101B99C0" w14:textId="77777777" w:rsidR="00DB153E" w:rsidRPr="008D5ACD" w:rsidRDefault="00DB153E" w:rsidP="00791C56">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DE61319" w14:textId="77777777" w:rsidR="00DB153E" w:rsidRPr="008D5ACD" w:rsidRDefault="00DB153E" w:rsidP="00791C56">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4E777056" w14:textId="77777777" w:rsidR="00DB153E" w:rsidRPr="008D5ACD" w:rsidRDefault="00DB153E" w:rsidP="00791C56">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71D6D4E" w14:textId="77777777" w:rsidR="00DB153E" w:rsidRPr="008D5ACD" w:rsidRDefault="00DB153E" w:rsidP="00791C56">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EF72FEA" w14:textId="77777777" w:rsidR="00DB153E" w:rsidRPr="008D5ACD" w:rsidRDefault="00DB153E" w:rsidP="00791C56">
            <w:pPr>
              <w:jc w:val="both"/>
              <w:rPr>
                <w:color w:val="000000"/>
                <w:sz w:val="22"/>
                <w:szCs w:val="22"/>
              </w:rPr>
            </w:pPr>
            <w:r w:rsidRPr="008D5ACD">
              <w:rPr>
                <w:color w:val="000000"/>
                <w:sz w:val="22"/>
                <w:szCs w:val="22"/>
              </w:rPr>
              <w:t> </w:t>
            </w:r>
          </w:p>
        </w:tc>
      </w:tr>
      <w:tr w:rsidR="00DB153E" w:rsidRPr="008D5ACD" w14:paraId="1A95A6D2" w14:textId="77777777" w:rsidTr="00791C56">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52CB59E" w14:textId="77777777" w:rsidR="00DB153E" w:rsidRPr="008D5ACD" w:rsidRDefault="00DB153E" w:rsidP="00791C56">
            <w:pPr>
              <w:jc w:val="both"/>
              <w:rPr>
                <w:b/>
                <w:bCs/>
                <w:sz w:val="20"/>
              </w:rPr>
            </w:pPr>
            <w:r w:rsidRPr="008D5ACD">
              <w:rPr>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4F4055F3" w14:textId="77777777" w:rsidR="00DB153E" w:rsidRPr="008D5ACD" w:rsidRDefault="00DB153E" w:rsidP="00791C56">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22E2650" w14:textId="77777777" w:rsidR="00DB153E" w:rsidRPr="008D5ACD" w:rsidRDefault="00DB153E" w:rsidP="00791C56">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F80BF80" w14:textId="77777777" w:rsidR="00DB153E" w:rsidRPr="008D5ACD" w:rsidRDefault="00DB153E" w:rsidP="00791C56">
            <w:pPr>
              <w:jc w:val="both"/>
              <w:rPr>
                <w:b/>
                <w:bCs/>
                <w:sz w:val="20"/>
              </w:rPr>
            </w:pPr>
            <w:r w:rsidRPr="008D5ACD">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393F75D4" w14:textId="77777777" w:rsidR="00DB153E" w:rsidRPr="008D5ACD" w:rsidRDefault="00DB153E" w:rsidP="00791C56">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298283F" w14:textId="77777777" w:rsidR="00DB153E" w:rsidRPr="008D5ACD" w:rsidRDefault="00DB153E" w:rsidP="00791C56">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324CD7BF" w14:textId="77777777" w:rsidR="00DB153E" w:rsidRPr="008D5ACD" w:rsidRDefault="00DB153E" w:rsidP="00791C56">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8FD9294" w14:textId="77777777" w:rsidR="00DB153E" w:rsidRPr="008D5ACD" w:rsidRDefault="00DB153E" w:rsidP="00791C56">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2ED0996" w14:textId="77777777" w:rsidR="00DB153E" w:rsidRPr="008D5ACD" w:rsidRDefault="00DB153E" w:rsidP="00791C56">
            <w:pPr>
              <w:jc w:val="both"/>
              <w:rPr>
                <w:color w:val="000000"/>
                <w:sz w:val="22"/>
                <w:szCs w:val="22"/>
              </w:rPr>
            </w:pPr>
            <w:r w:rsidRPr="008D5ACD">
              <w:rPr>
                <w:color w:val="000000"/>
                <w:sz w:val="22"/>
                <w:szCs w:val="22"/>
              </w:rPr>
              <w:t> </w:t>
            </w:r>
          </w:p>
        </w:tc>
      </w:tr>
      <w:tr w:rsidR="00DB153E" w:rsidRPr="008D5ACD" w14:paraId="771A474C" w14:textId="77777777" w:rsidTr="00791C56">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A2D8C45" w14:textId="77777777" w:rsidR="00DB153E" w:rsidRPr="008D5ACD" w:rsidRDefault="00DB153E" w:rsidP="00791C56">
            <w:pPr>
              <w:jc w:val="both"/>
              <w:rPr>
                <w:b/>
                <w:bCs/>
                <w:sz w:val="20"/>
              </w:rPr>
            </w:pPr>
            <w:r w:rsidRPr="008D5ACD">
              <w:rPr>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406B25EF" w14:textId="77777777" w:rsidR="00DB153E" w:rsidRPr="008D5ACD" w:rsidRDefault="00DB153E" w:rsidP="00791C56">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699B06D5" w14:textId="77777777" w:rsidR="00DB153E" w:rsidRPr="008D5ACD" w:rsidRDefault="00DB153E" w:rsidP="00791C56">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7B61FE61" w14:textId="77777777" w:rsidR="00DB153E" w:rsidRPr="008D5ACD" w:rsidRDefault="00DB153E" w:rsidP="00791C56">
            <w:pPr>
              <w:jc w:val="both"/>
              <w:rPr>
                <w:b/>
                <w:bCs/>
                <w:sz w:val="20"/>
              </w:rPr>
            </w:pPr>
            <w:r w:rsidRPr="008D5ACD">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968C9BE" w14:textId="77777777" w:rsidR="00DB153E" w:rsidRPr="008D5ACD" w:rsidRDefault="00DB153E" w:rsidP="00791C56">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44107DA0" w14:textId="77777777" w:rsidR="00DB153E" w:rsidRPr="008D5ACD" w:rsidRDefault="00DB153E" w:rsidP="00791C56">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47B049DA" w14:textId="77777777" w:rsidR="00DB153E" w:rsidRPr="008D5ACD" w:rsidRDefault="00DB153E" w:rsidP="00791C56">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10E0B28" w14:textId="77777777" w:rsidR="00DB153E" w:rsidRPr="008D5ACD" w:rsidRDefault="00DB153E" w:rsidP="00791C56">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22CEEB01" w14:textId="77777777" w:rsidR="00DB153E" w:rsidRPr="008D5ACD" w:rsidRDefault="00DB153E" w:rsidP="00791C56">
            <w:pPr>
              <w:jc w:val="both"/>
              <w:rPr>
                <w:color w:val="000000"/>
                <w:sz w:val="22"/>
                <w:szCs w:val="22"/>
              </w:rPr>
            </w:pPr>
            <w:r w:rsidRPr="008D5ACD">
              <w:rPr>
                <w:color w:val="000000"/>
                <w:sz w:val="22"/>
                <w:szCs w:val="22"/>
              </w:rPr>
              <w:t> </w:t>
            </w:r>
          </w:p>
        </w:tc>
      </w:tr>
      <w:tr w:rsidR="00DB153E" w:rsidRPr="008D5ACD" w14:paraId="5FB9ADDE" w14:textId="77777777" w:rsidTr="00791C56">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62E28D1" w14:textId="77777777" w:rsidR="00DB153E" w:rsidRPr="008D5ACD" w:rsidRDefault="00DB153E" w:rsidP="00791C56">
            <w:pPr>
              <w:jc w:val="both"/>
              <w:rPr>
                <w:b/>
                <w:bCs/>
                <w:sz w:val="20"/>
              </w:rPr>
            </w:pPr>
            <w:r w:rsidRPr="008D5ACD">
              <w:rPr>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73E0BDA7" w14:textId="77777777" w:rsidR="00DB153E" w:rsidRPr="008D5ACD" w:rsidRDefault="00DB153E" w:rsidP="00791C56">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0FD8A6CF" w14:textId="77777777" w:rsidR="00DB153E" w:rsidRPr="008D5ACD" w:rsidRDefault="00DB153E" w:rsidP="00791C56">
            <w:pPr>
              <w:jc w:val="both"/>
              <w:rPr>
                <w:color w:val="000000"/>
                <w:sz w:val="22"/>
                <w:szCs w:val="22"/>
              </w:rPr>
            </w:pPr>
            <w:r w:rsidRPr="008D5ACD">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0583FF7C" w14:textId="77777777" w:rsidR="00DB153E" w:rsidRPr="008D5ACD" w:rsidRDefault="00DB153E" w:rsidP="00791C56">
            <w:pPr>
              <w:jc w:val="both"/>
              <w:rPr>
                <w:color w:val="000000"/>
                <w:sz w:val="20"/>
              </w:rPr>
            </w:pPr>
            <w:r w:rsidRPr="008D5ACD">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33ECF8F0" w14:textId="77777777" w:rsidR="00DB153E" w:rsidRPr="008D5ACD" w:rsidRDefault="00DB153E" w:rsidP="00791C56">
            <w:pPr>
              <w:jc w:val="both"/>
              <w:rPr>
                <w:color w:val="000000"/>
                <w:sz w:val="22"/>
                <w:szCs w:val="22"/>
              </w:rPr>
            </w:pPr>
            <w:r w:rsidRPr="008D5ACD">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2516CE34" w14:textId="77777777" w:rsidR="00DB153E" w:rsidRPr="008D5ACD" w:rsidRDefault="00DB153E" w:rsidP="00791C56">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6F17183" w14:textId="77777777" w:rsidR="00DB153E" w:rsidRPr="008D5ACD" w:rsidRDefault="00DB153E" w:rsidP="00791C56">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279C9984" w14:textId="77777777" w:rsidR="00DB153E" w:rsidRPr="008D5ACD" w:rsidRDefault="00DB153E" w:rsidP="00791C56">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3DBA1839" w14:textId="77777777" w:rsidR="00DB153E" w:rsidRPr="008D5ACD" w:rsidRDefault="00DB153E" w:rsidP="00791C56">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2740102F" w14:textId="77777777" w:rsidR="00DB153E" w:rsidRPr="008D5ACD" w:rsidRDefault="00DB153E" w:rsidP="00791C56">
            <w:pPr>
              <w:jc w:val="both"/>
              <w:rPr>
                <w:color w:val="000000"/>
                <w:sz w:val="22"/>
                <w:szCs w:val="22"/>
              </w:rPr>
            </w:pPr>
            <w:r w:rsidRPr="008D5ACD">
              <w:rPr>
                <w:color w:val="000000"/>
                <w:sz w:val="22"/>
                <w:szCs w:val="22"/>
              </w:rPr>
              <w:t> </w:t>
            </w:r>
          </w:p>
        </w:tc>
      </w:tr>
      <w:tr w:rsidR="00DB153E" w:rsidRPr="008D5ACD" w14:paraId="782D268B" w14:textId="77777777" w:rsidTr="00791C56">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715012D5" w14:textId="77777777" w:rsidR="00DB153E" w:rsidRPr="003228D1" w:rsidRDefault="00DB153E" w:rsidP="00791C56">
            <w:pPr>
              <w:jc w:val="both"/>
              <w:rPr>
                <w:b/>
                <w:bCs/>
                <w:color w:val="000000"/>
                <w:sz w:val="14"/>
                <w:szCs w:val="16"/>
              </w:rPr>
            </w:pPr>
            <w:r w:rsidRPr="003228D1">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27EF78E1" w14:textId="77777777" w:rsidR="00DB153E" w:rsidRPr="003228D1" w:rsidRDefault="00DB153E" w:rsidP="00791C56">
            <w:pPr>
              <w:jc w:val="both"/>
              <w:rPr>
                <w:b/>
                <w:bCs/>
                <w:color w:val="000000"/>
                <w:sz w:val="14"/>
                <w:szCs w:val="16"/>
              </w:rPr>
            </w:pPr>
            <w:r w:rsidRPr="003228D1">
              <w:rPr>
                <w:b/>
                <w:bCs/>
                <w:color w:val="000000"/>
                <w:sz w:val="14"/>
                <w:szCs w:val="16"/>
              </w:rPr>
              <w:t xml:space="preserve">Vendor  </w:t>
            </w:r>
            <w:proofErr w:type="spellStart"/>
            <w:r w:rsidRPr="003228D1">
              <w:rPr>
                <w:b/>
                <w:bCs/>
                <w:color w:val="000000"/>
                <w:sz w:val="14"/>
                <w:szCs w:val="16"/>
              </w:rPr>
              <w:t>TaxID</w:t>
            </w:r>
            <w:proofErr w:type="spellEnd"/>
            <w:r w:rsidRPr="003228D1">
              <w:rPr>
                <w:b/>
                <w:bCs/>
                <w:color w:val="000000"/>
                <w:sz w:val="14"/>
                <w:szCs w:val="16"/>
              </w:rPr>
              <w:t xml:space="preserve">* </w:t>
            </w:r>
          </w:p>
        </w:tc>
        <w:tc>
          <w:tcPr>
            <w:tcW w:w="900" w:type="dxa"/>
            <w:tcBorders>
              <w:top w:val="nil"/>
              <w:left w:val="nil"/>
              <w:bottom w:val="single" w:sz="4" w:space="0" w:color="auto"/>
              <w:right w:val="single" w:sz="4" w:space="0" w:color="auto"/>
            </w:tcBorders>
            <w:shd w:val="clear" w:color="000000" w:fill="C2D69A"/>
            <w:vAlign w:val="center"/>
            <w:hideMark/>
          </w:tcPr>
          <w:p w14:paraId="28FD2130" w14:textId="77777777" w:rsidR="00DB153E" w:rsidRPr="003228D1" w:rsidRDefault="00DB153E" w:rsidP="00791C56">
            <w:pPr>
              <w:jc w:val="both"/>
              <w:rPr>
                <w:b/>
                <w:bCs/>
                <w:color w:val="000000"/>
                <w:sz w:val="14"/>
                <w:szCs w:val="16"/>
              </w:rPr>
            </w:pPr>
            <w:r w:rsidRPr="003228D1">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1EEF2ED" w14:textId="77777777" w:rsidR="00DB153E" w:rsidRPr="003228D1" w:rsidRDefault="00DB153E" w:rsidP="00791C56">
            <w:pPr>
              <w:jc w:val="both"/>
              <w:rPr>
                <w:b/>
                <w:bCs/>
                <w:color w:val="000000"/>
                <w:sz w:val="14"/>
                <w:szCs w:val="16"/>
              </w:rPr>
            </w:pPr>
            <w:r w:rsidRPr="003228D1">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16EA2253" w14:textId="77777777" w:rsidR="00DB153E" w:rsidRPr="003228D1" w:rsidRDefault="00DB153E" w:rsidP="00791C56">
            <w:pPr>
              <w:jc w:val="both"/>
              <w:rPr>
                <w:b/>
                <w:bCs/>
                <w:color w:val="000000"/>
                <w:sz w:val="14"/>
                <w:szCs w:val="16"/>
              </w:rPr>
            </w:pPr>
            <w:r w:rsidRPr="003228D1">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2F3394C8" w14:textId="77777777" w:rsidR="00DB153E" w:rsidRPr="003228D1" w:rsidRDefault="00DB153E" w:rsidP="00791C56">
            <w:pPr>
              <w:jc w:val="both"/>
              <w:rPr>
                <w:b/>
                <w:bCs/>
                <w:color w:val="000000"/>
                <w:sz w:val="14"/>
                <w:szCs w:val="16"/>
              </w:rPr>
            </w:pPr>
            <w:r w:rsidRPr="003228D1">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68DF9332" w14:textId="77777777" w:rsidR="00DB153E" w:rsidRPr="003228D1" w:rsidRDefault="00DB153E" w:rsidP="00791C56">
            <w:pPr>
              <w:jc w:val="both"/>
              <w:rPr>
                <w:b/>
                <w:bCs/>
                <w:color w:val="000000"/>
                <w:sz w:val="14"/>
                <w:szCs w:val="16"/>
              </w:rPr>
            </w:pPr>
            <w:r w:rsidRPr="003228D1">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641EDD7F" w14:textId="77777777" w:rsidR="00DB153E" w:rsidRPr="003228D1" w:rsidRDefault="00DB153E" w:rsidP="00791C56">
            <w:pPr>
              <w:ind w:left="-120" w:right="-108"/>
              <w:jc w:val="both"/>
              <w:rPr>
                <w:b/>
                <w:bCs/>
                <w:color w:val="000000"/>
                <w:sz w:val="14"/>
                <w:szCs w:val="16"/>
              </w:rPr>
            </w:pPr>
            <w:r w:rsidRPr="003228D1">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0F244667" w14:textId="77777777" w:rsidR="00DB153E" w:rsidRPr="003228D1" w:rsidRDefault="00DB153E" w:rsidP="00791C56">
            <w:pPr>
              <w:ind w:left="-18"/>
              <w:jc w:val="both"/>
              <w:rPr>
                <w:b/>
                <w:bCs/>
                <w:color w:val="000000"/>
                <w:sz w:val="14"/>
                <w:szCs w:val="16"/>
              </w:rPr>
            </w:pPr>
            <w:r w:rsidRPr="003228D1">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7DAD9B28" w14:textId="77777777" w:rsidR="00DB153E" w:rsidRPr="003228D1" w:rsidRDefault="00DB153E" w:rsidP="00791C56">
            <w:pPr>
              <w:jc w:val="both"/>
              <w:rPr>
                <w:b/>
                <w:bCs/>
                <w:color w:val="000000"/>
                <w:sz w:val="14"/>
                <w:szCs w:val="16"/>
              </w:rPr>
            </w:pPr>
            <w:r w:rsidRPr="003228D1">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08264126" w14:textId="77777777" w:rsidR="00DB153E" w:rsidRDefault="00DB153E" w:rsidP="00791C56">
            <w:pPr>
              <w:jc w:val="both"/>
              <w:rPr>
                <w:b/>
                <w:bCs/>
                <w:color w:val="000000"/>
                <w:sz w:val="14"/>
                <w:szCs w:val="16"/>
              </w:rPr>
            </w:pPr>
            <w:r w:rsidRPr="003228D1">
              <w:rPr>
                <w:b/>
                <w:bCs/>
                <w:color w:val="000000"/>
                <w:sz w:val="14"/>
                <w:szCs w:val="16"/>
              </w:rPr>
              <w:t>Veteran</w:t>
            </w:r>
            <w:r>
              <w:rPr>
                <w:b/>
                <w:bCs/>
                <w:color w:val="000000"/>
                <w:sz w:val="14"/>
                <w:szCs w:val="16"/>
              </w:rPr>
              <w:t xml:space="preserve">   </w:t>
            </w:r>
          </w:p>
          <w:p w14:paraId="3E9E0CC5" w14:textId="77777777" w:rsidR="00DB153E" w:rsidRPr="003228D1" w:rsidRDefault="00DB153E" w:rsidP="00791C56">
            <w:pPr>
              <w:jc w:val="both"/>
              <w:rPr>
                <w:b/>
                <w:bCs/>
                <w:color w:val="000000"/>
                <w:sz w:val="14"/>
                <w:szCs w:val="16"/>
              </w:rPr>
            </w:pPr>
            <w:r w:rsidRPr="003228D1">
              <w:rPr>
                <w:b/>
                <w:bCs/>
                <w:color w:val="000000"/>
                <w:sz w:val="14"/>
                <w:szCs w:val="16"/>
              </w:rPr>
              <w:t xml:space="preserve">/Service Disabled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505CC3B9" w14:textId="77777777" w:rsidR="00DB153E" w:rsidRPr="003228D1" w:rsidRDefault="00DB153E" w:rsidP="00791C56">
            <w:pPr>
              <w:jc w:val="both"/>
              <w:rPr>
                <w:b/>
                <w:bCs/>
                <w:color w:val="000000"/>
                <w:sz w:val="14"/>
                <w:szCs w:val="16"/>
              </w:rPr>
            </w:pPr>
            <w:r w:rsidRPr="003228D1">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11CD681A" w14:textId="77777777" w:rsidR="00DB153E" w:rsidRPr="003228D1" w:rsidRDefault="00DB153E" w:rsidP="00791C56">
            <w:pPr>
              <w:jc w:val="both"/>
              <w:rPr>
                <w:b/>
                <w:bCs/>
                <w:color w:val="000000"/>
                <w:sz w:val="14"/>
                <w:szCs w:val="16"/>
              </w:rPr>
            </w:pPr>
            <w:r w:rsidRPr="003228D1">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101F6366" w14:textId="77777777" w:rsidR="00DB153E" w:rsidRPr="003228D1" w:rsidRDefault="00DB153E" w:rsidP="00791C56">
            <w:pPr>
              <w:jc w:val="both"/>
              <w:rPr>
                <w:b/>
                <w:bCs/>
                <w:color w:val="000000"/>
                <w:sz w:val="14"/>
                <w:szCs w:val="16"/>
              </w:rPr>
            </w:pPr>
            <w:r w:rsidRPr="003228D1">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1F34EB24" w14:textId="77777777" w:rsidR="00DB153E" w:rsidRPr="003228D1" w:rsidRDefault="00DB153E" w:rsidP="00791C56">
            <w:pPr>
              <w:ind w:left="-108"/>
              <w:jc w:val="both"/>
              <w:rPr>
                <w:b/>
                <w:bCs/>
                <w:color w:val="000000"/>
                <w:sz w:val="14"/>
                <w:szCs w:val="16"/>
              </w:rPr>
            </w:pPr>
            <w:r w:rsidRPr="003228D1">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4C2D8890" w14:textId="77777777" w:rsidR="00DB153E" w:rsidRPr="003228D1" w:rsidRDefault="00DB153E" w:rsidP="00791C56">
            <w:pPr>
              <w:ind w:left="-108"/>
              <w:jc w:val="both"/>
              <w:rPr>
                <w:b/>
                <w:bCs/>
                <w:color w:val="000000"/>
                <w:sz w:val="14"/>
                <w:szCs w:val="16"/>
              </w:rPr>
            </w:pPr>
            <w:r w:rsidRPr="003228D1">
              <w:rPr>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09DCD6E8" w14:textId="77777777" w:rsidR="00DB153E" w:rsidRPr="003228D1" w:rsidRDefault="00DB153E" w:rsidP="00791C56">
            <w:pPr>
              <w:jc w:val="both"/>
              <w:rPr>
                <w:b/>
                <w:bCs/>
                <w:color w:val="000000"/>
                <w:sz w:val="14"/>
                <w:szCs w:val="16"/>
              </w:rPr>
            </w:pPr>
            <w:r w:rsidRPr="003228D1">
              <w:rPr>
                <w:b/>
                <w:bCs/>
                <w:color w:val="000000"/>
                <w:sz w:val="14"/>
                <w:szCs w:val="16"/>
              </w:rPr>
              <w:t>2nd tier Supplier   Tax Id</w:t>
            </w:r>
          </w:p>
        </w:tc>
      </w:tr>
      <w:tr w:rsidR="00DB153E" w:rsidRPr="008D5ACD" w14:paraId="7D1954A0" w14:textId="77777777" w:rsidTr="00791C56">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772C9F66"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5EC0478"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A741F2C"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DCC1EF"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08DDB2"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2DB069"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65D56F34"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48180D89"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DCC0CF8"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81A7BE1"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B0F5542"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6469BD3"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DD48EC5"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E760058"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FF81592"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B606790"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C72043C"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r>
      <w:tr w:rsidR="00DB153E" w:rsidRPr="008D5ACD" w14:paraId="1A69DA84" w14:textId="77777777" w:rsidTr="00791C56">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FD06E5E"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A26E9E3"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1E765DC"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53B6BD4"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3A4AC17"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F6A9C6F"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800435D"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D2515FC"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72C93E29"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2D628E07"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38EF6202"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28FBACC"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EFDF64E"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FDEF225"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6FC26D2"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26A14AA"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4AA79772"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r>
      <w:tr w:rsidR="00DB153E" w:rsidRPr="008D5ACD" w14:paraId="3CE7834C" w14:textId="77777777" w:rsidTr="00791C56">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9F0B538"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265192F"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B83F2E0"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00923D6"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9B0A5E0"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8D87A1C"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53D1680D"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2391996F"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3B80195"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52164D4"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25FF98"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5CB373F"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0133B3D"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CD4545A"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8B4B539"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7990BD8"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756849E3"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r>
      <w:tr w:rsidR="00DB153E" w:rsidRPr="008D5ACD" w14:paraId="602E26A3" w14:textId="77777777" w:rsidTr="00791C56">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8A4E1F0"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87C7A2D"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2A67B67D"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7D09E58"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9577401"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B0A22A1"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0EDF5348"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288AAE00"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6B41FC5B"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D7B1E67"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74A2C42"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390CDD2"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534D611"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7052FC8"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D06CAD2"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89FB8D9"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62833FA9"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r>
      <w:tr w:rsidR="00DB153E" w:rsidRPr="008D5ACD" w14:paraId="2F17B467" w14:textId="77777777" w:rsidTr="00791C56">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58D18CC"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0FD454A"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F581966"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1D33F17"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0281174"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C32362D"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5D554E89"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2CB2D714"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63F1F706"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49E9C70"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63E446CF"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77D5009"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D744522"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08CF75A"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FA14E9"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700E0A0"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47B61385"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r>
      <w:tr w:rsidR="00DB153E" w:rsidRPr="008D5ACD" w14:paraId="3CA57880" w14:textId="77777777" w:rsidTr="00791C56">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B709A27"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9D68FA0"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750D593"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31E4A30"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C10C87C"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AE82DF8"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08382C4F"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E08826D"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780847C"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86770AB"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335A5858"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BFBE423"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96BE715"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B8CFEB3"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B13EC6D"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661CB71"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60C69094"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r>
      <w:tr w:rsidR="00DB153E" w:rsidRPr="008D5ACD" w14:paraId="5CC8D54C" w14:textId="77777777" w:rsidTr="00791C56">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30C8E35"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3B85A94"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27792A4"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041843B"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C7A9F6D"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7430A31"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1EABB5D"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522B628"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6FB2C810"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8B1FC1C"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F218009"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39A625"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A7C138"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FAC4AC5"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FBD6812"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04E41CB"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053EFEFD"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r>
      <w:tr w:rsidR="00DB153E" w:rsidRPr="008D5ACD" w14:paraId="5F817732" w14:textId="77777777" w:rsidTr="00791C56">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FABB6F4"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996692A"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A4D1E6A"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B949E27"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F84093F"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7638FE1"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619363FB"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E6F8BB1"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484EFAA3"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8F22A71"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D52E1C2"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FAB8581"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22D57EA"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09292BC"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2141142"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6E6FE73"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66BC43CA"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r>
      <w:tr w:rsidR="00DB153E" w:rsidRPr="008D5ACD" w14:paraId="1D73A549" w14:textId="77777777" w:rsidTr="00791C56">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04C698B4"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51DCD535"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1FEC255A"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4161B208"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5BF7A98E"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4730A5D2"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30563F15"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77BEE1A4"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70E348AF"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A68685E"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7278D5A8"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0A9835F"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221985F"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7DDF4B93"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7A634926"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4DFA35A8"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12E95BCE" w14:textId="77777777" w:rsidR="00DB153E" w:rsidRPr="008D5ACD" w:rsidRDefault="00DB153E" w:rsidP="00791C56">
            <w:pPr>
              <w:jc w:val="both"/>
              <w:rPr>
                <w:rFonts w:ascii="Calibri" w:hAnsi="Calibri"/>
                <w:color w:val="000000"/>
                <w:sz w:val="22"/>
                <w:szCs w:val="22"/>
              </w:rPr>
            </w:pPr>
            <w:r w:rsidRPr="008D5ACD">
              <w:rPr>
                <w:rFonts w:ascii="Calibri" w:hAnsi="Calibri"/>
                <w:color w:val="000000"/>
                <w:sz w:val="22"/>
                <w:szCs w:val="22"/>
              </w:rPr>
              <w:t> </w:t>
            </w:r>
          </w:p>
        </w:tc>
      </w:tr>
    </w:tbl>
    <w:p w14:paraId="7898A4E0" w14:textId="77777777" w:rsidR="00DB153E" w:rsidRPr="00164806" w:rsidRDefault="00DB153E" w:rsidP="00DB153E">
      <w:pPr>
        <w:pStyle w:val="ListParagraph"/>
        <w:ind w:left="0"/>
        <w:jc w:val="both"/>
        <w:rPr>
          <w:sz w:val="22"/>
        </w:rPr>
      </w:pPr>
    </w:p>
    <w:p w14:paraId="12FA30E5" w14:textId="77777777" w:rsidR="00DB153E" w:rsidRDefault="00DB153E" w:rsidP="00DB153E">
      <w:pPr>
        <w:pStyle w:val="ListParagraph"/>
        <w:ind w:left="0"/>
        <w:rPr>
          <w:rFonts w:ascii="Arial" w:hAnsi="Arial"/>
          <w:b/>
          <w:spacing w:val="-3"/>
          <w:sz w:val="22"/>
        </w:rPr>
      </w:pPr>
      <w:r w:rsidRPr="00CA23AF">
        <w:rPr>
          <w:rFonts w:ascii="Arial" w:hAnsi="Arial" w:cs="Arial"/>
          <w:b/>
          <w:sz w:val="22"/>
        </w:rPr>
        <w:t>Note:</w:t>
      </w:r>
      <w:r w:rsidRPr="00EA5892">
        <w:rPr>
          <w:rFonts w:ascii="Arial" w:hAnsi="Arial" w:cs="Arial"/>
          <w:sz w:val="22"/>
        </w:rPr>
        <w:t xml:space="preserve">  </w:t>
      </w:r>
      <w:r>
        <w:rPr>
          <w:rFonts w:ascii="Arial" w:hAnsi="Arial" w:cs="Arial"/>
          <w:sz w:val="22"/>
          <w:szCs w:val="22"/>
        </w:rPr>
        <w:t xml:space="preserve">Completed reports shall be saved in an Excel format, and submitted to the following email address: </w:t>
      </w:r>
      <w:hyperlink r:id="rId46" w:history="1">
        <w:r>
          <w:rPr>
            <w:rStyle w:val="Hyperlink"/>
            <w:sz w:val="22"/>
            <w:szCs w:val="22"/>
          </w:rPr>
          <w:t>osd@delaware.gov</w:t>
        </w:r>
      </w:hyperlink>
      <w:r>
        <w:rPr>
          <w:rFonts w:ascii="Arial" w:hAnsi="Arial" w:cs="Arial"/>
          <w:sz w:val="22"/>
          <w:szCs w:val="22"/>
        </w:rPr>
        <w:t xml:space="preserve"> . The form can be located at </w:t>
      </w:r>
      <w:hyperlink r:id="rId47" w:history="1">
        <w:r>
          <w:rPr>
            <w:rStyle w:val="Hyperlink"/>
            <w:sz w:val="22"/>
            <w:szCs w:val="22"/>
          </w:rPr>
          <w:t>Office of Supplier Diversity - Division of Small Business - State of Delaware</w:t>
        </w:r>
      </w:hyperlink>
      <w:r>
        <w:rPr>
          <w:rFonts w:ascii="Arial" w:hAnsi="Arial" w:cs="Arial"/>
          <w:sz w:val="22"/>
          <w:szCs w:val="22"/>
        </w:rPr>
        <w:t>, bottom of the page, ‘Services and Information’ section, ‘Subcontractor Reporting Form’.</w:t>
      </w:r>
      <w:r>
        <w:rPr>
          <w:rFonts w:ascii="Arial" w:hAnsi="Arial"/>
          <w:b/>
          <w:spacing w:val="-3"/>
          <w:sz w:val="22"/>
        </w:rPr>
        <w:t xml:space="preserve"> </w:t>
      </w:r>
    </w:p>
    <w:p w14:paraId="23327D10" w14:textId="77777777" w:rsidR="00DB153E" w:rsidRDefault="00DB153E" w:rsidP="00DB153E">
      <w:pPr>
        <w:pStyle w:val="ListParagraph"/>
        <w:ind w:left="0"/>
        <w:rPr>
          <w:sz w:val="22"/>
          <w:szCs w:val="22"/>
        </w:rPr>
        <w:sectPr w:rsidR="00DB153E" w:rsidSect="00DB153E">
          <w:type w:val="continuous"/>
          <w:pgSz w:w="15840" w:h="12240" w:orient="landscape" w:code="1"/>
          <w:pgMar w:top="720" w:right="720" w:bottom="720" w:left="720" w:header="720" w:footer="720" w:gutter="0"/>
          <w:cols w:space="720"/>
          <w:noEndnote/>
          <w:titlePg/>
          <w:docGrid w:linePitch="326"/>
        </w:sectPr>
      </w:pPr>
      <w:r>
        <w:rPr>
          <w:sz w:val="22"/>
        </w:rPr>
        <w:t xml:space="preserve"> </w:t>
      </w:r>
    </w:p>
    <w:p w14:paraId="62F4874E" w14:textId="77777777" w:rsidR="00DB153E" w:rsidRDefault="00DB153E" w:rsidP="00DB153E">
      <w:pPr>
        <w:pStyle w:val="NoSpacing"/>
        <w:jc w:val="both"/>
        <w:rPr>
          <w:b/>
        </w:rPr>
      </w:pPr>
    </w:p>
    <w:p w14:paraId="59F7B9E3" w14:textId="77777777" w:rsidR="00DB153E" w:rsidRPr="00C72281" w:rsidRDefault="00DB153E" w:rsidP="00DB153E">
      <w:pPr>
        <w:pStyle w:val="NoSpacing"/>
        <w:jc w:val="right"/>
        <w:rPr>
          <w:b/>
          <w:sz w:val="22"/>
          <w:szCs w:val="22"/>
        </w:rPr>
      </w:pPr>
      <w:r w:rsidRPr="00C72281">
        <w:rPr>
          <w:b/>
          <w:sz w:val="22"/>
          <w:szCs w:val="22"/>
        </w:rPr>
        <w:t xml:space="preserve">Attachment </w:t>
      </w:r>
      <w:r>
        <w:rPr>
          <w:b/>
          <w:sz w:val="22"/>
          <w:szCs w:val="22"/>
        </w:rPr>
        <w:t>9</w:t>
      </w:r>
    </w:p>
    <w:p w14:paraId="0FA331A7" w14:textId="77777777" w:rsidR="00DB153E" w:rsidRDefault="00DB153E" w:rsidP="00DB153E">
      <w:pPr>
        <w:jc w:val="center"/>
        <w:rPr>
          <w:rFonts w:ascii="Times New Roman" w:hAnsi="Times New Roman" w:cs="Times New Roman"/>
          <w:b/>
          <w:szCs w:val="20"/>
        </w:rPr>
      </w:pPr>
      <w:r>
        <w:rPr>
          <w:b/>
          <w:noProof/>
        </w:rPr>
        <w:drawing>
          <wp:inline distT="0" distB="0" distL="0" distR="0" wp14:anchorId="3E53463C" wp14:editId="1BBA4B8F">
            <wp:extent cx="2893060" cy="120777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48" cstate="print">
                      <a:extLst>
                        <a:ext uri="{28A0092B-C50C-407E-A947-70E740481C1C}">
                          <a14:useLocalDpi xmlns:a14="http://schemas.microsoft.com/office/drawing/2010/main" val="0"/>
                        </a:ext>
                      </a:extLst>
                    </a:blip>
                    <a:srcRect b="19968"/>
                    <a:stretch>
                      <a:fillRect/>
                    </a:stretch>
                  </pic:blipFill>
                  <pic:spPr bwMode="auto">
                    <a:xfrm>
                      <a:off x="0" y="0"/>
                      <a:ext cx="2893060" cy="1207770"/>
                    </a:xfrm>
                    <a:prstGeom prst="rect">
                      <a:avLst/>
                    </a:prstGeom>
                    <a:noFill/>
                    <a:ln>
                      <a:noFill/>
                    </a:ln>
                  </pic:spPr>
                </pic:pic>
              </a:graphicData>
            </a:graphic>
          </wp:inline>
        </w:drawing>
      </w:r>
    </w:p>
    <w:p w14:paraId="02B494A3" w14:textId="77777777" w:rsidR="00DB153E" w:rsidRDefault="00DB153E" w:rsidP="00DB153E">
      <w:pPr>
        <w:jc w:val="center"/>
        <w:rPr>
          <w:b/>
        </w:rPr>
      </w:pPr>
    </w:p>
    <w:p w14:paraId="64B6D0D5" w14:textId="77777777" w:rsidR="00DB153E" w:rsidRDefault="00DB153E" w:rsidP="00DB153E">
      <w:pPr>
        <w:jc w:val="center"/>
        <w:rPr>
          <w:b/>
          <w:color w:val="2A6BA6"/>
          <w:sz w:val="28"/>
        </w:rPr>
      </w:pPr>
      <w:r>
        <w:rPr>
          <w:b/>
          <w:color w:val="2A6BA6"/>
          <w:sz w:val="28"/>
        </w:rPr>
        <w:t>The Office of Supplier Diversity (OSD) has moved to the</w:t>
      </w:r>
    </w:p>
    <w:p w14:paraId="54766E3F" w14:textId="77777777" w:rsidR="00DB153E" w:rsidRDefault="00DB153E" w:rsidP="00DB153E">
      <w:pPr>
        <w:jc w:val="center"/>
        <w:rPr>
          <w:b/>
          <w:color w:val="2A6BA6"/>
          <w:sz w:val="28"/>
        </w:rPr>
      </w:pPr>
      <w:r>
        <w:rPr>
          <w:b/>
          <w:color w:val="2A6BA6"/>
          <w:sz w:val="28"/>
        </w:rPr>
        <w:t>Division of Small Business (DSB)</w:t>
      </w:r>
    </w:p>
    <w:p w14:paraId="5E7042D2" w14:textId="77777777" w:rsidR="00DB153E" w:rsidRDefault="00DB153E" w:rsidP="00DB153E">
      <w:pPr>
        <w:jc w:val="center"/>
        <w:rPr>
          <w:rFonts w:ascii="Times New Roman" w:hAnsi="Times New Roman" w:cs="Times New Roman"/>
          <w:b/>
        </w:rPr>
      </w:pPr>
    </w:p>
    <w:p w14:paraId="13C06DA0" w14:textId="77777777" w:rsidR="00DB153E" w:rsidRDefault="00DB153E" w:rsidP="00DB153E">
      <w:pPr>
        <w:jc w:val="center"/>
      </w:pPr>
      <w:r>
        <w:t>Supplier Diversity Certification Applications can be found here:</w:t>
      </w:r>
    </w:p>
    <w:p w14:paraId="583A45DA" w14:textId="77777777" w:rsidR="00DB153E" w:rsidRDefault="003437C6" w:rsidP="00DB153E">
      <w:pPr>
        <w:jc w:val="center"/>
      </w:pPr>
      <w:hyperlink r:id="rId49" w:history="1">
        <w:r w:rsidR="00DB153E">
          <w:rPr>
            <w:rStyle w:val="Hyperlink"/>
          </w:rPr>
          <w:t>Certifications - Division of Small Business - State of Delaware</w:t>
        </w:r>
      </w:hyperlink>
    </w:p>
    <w:p w14:paraId="4E9694E9" w14:textId="77777777" w:rsidR="00DB153E" w:rsidRDefault="00DB153E" w:rsidP="00DB153E">
      <w:pPr>
        <w:jc w:val="center"/>
      </w:pPr>
    </w:p>
    <w:p w14:paraId="01DB8AE3" w14:textId="77777777" w:rsidR="00DB153E" w:rsidRDefault="00DB153E" w:rsidP="00DB153E">
      <w:pPr>
        <w:jc w:val="center"/>
      </w:pPr>
      <w:r>
        <w:t xml:space="preserve">Completed Applications can be emailed to: </w:t>
      </w:r>
      <w:hyperlink r:id="rId50" w:history="1">
        <w:r>
          <w:rPr>
            <w:rStyle w:val="Hyperlink"/>
          </w:rPr>
          <w:t>OSD@Delaware.gov</w:t>
        </w:r>
      </w:hyperlink>
    </w:p>
    <w:p w14:paraId="5E6BCA94" w14:textId="77777777" w:rsidR="00DB153E" w:rsidRDefault="00DB153E" w:rsidP="00DB153E">
      <w:pPr>
        <w:jc w:val="center"/>
      </w:pPr>
    </w:p>
    <w:p w14:paraId="68477EBC" w14:textId="77777777" w:rsidR="00DB153E" w:rsidRDefault="00DB153E" w:rsidP="00DB153E">
      <w:pPr>
        <w:jc w:val="center"/>
      </w:pPr>
      <w:r>
        <w:t>For more information, please send an email to OSD:</w:t>
      </w:r>
    </w:p>
    <w:p w14:paraId="19D5E384" w14:textId="77777777" w:rsidR="00DB153E" w:rsidRDefault="003437C6" w:rsidP="00DB153E">
      <w:pPr>
        <w:jc w:val="center"/>
      </w:pPr>
      <w:hyperlink r:id="rId51" w:history="1">
        <w:r w:rsidR="00DB153E">
          <w:rPr>
            <w:rStyle w:val="Hyperlink"/>
          </w:rPr>
          <w:t>OSD@Delaware.gov</w:t>
        </w:r>
      </w:hyperlink>
      <w:r w:rsidR="00DB153E">
        <w:t xml:space="preserve"> or call 302-577-8477</w:t>
      </w:r>
    </w:p>
    <w:p w14:paraId="3D86040A" w14:textId="77777777" w:rsidR="00DB153E" w:rsidRDefault="00DB153E" w:rsidP="00DB153E">
      <w:pPr>
        <w:jc w:val="center"/>
      </w:pPr>
    </w:p>
    <w:p w14:paraId="5955B93D" w14:textId="77777777" w:rsidR="00DB153E" w:rsidRDefault="003437C6" w:rsidP="00DB153E">
      <w:pPr>
        <w:jc w:val="center"/>
      </w:pPr>
      <w:hyperlink r:id="rId52" w:history="1">
        <w:r w:rsidR="00DB153E">
          <w:rPr>
            <w:rStyle w:val="Hyperlink"/>
          </w:rPr>
          <w:t>Subscribe</w:t>
        </w:r>
      </w:hyperlink>
      <w:r w:rsidR="00DB153E">
        <w:t xml:space="preserve"> to the OSD Mailing List</w:t>
      </w:r>
    </w:p>
    <w:p w14:paraId="48B04F8C" w14:textId="77777777" w:rsidR="00DB153E" w:rsidRDefault="00DB153E" w:rsidP="00DB153E"/>
    <w:p w14:paraId="2EE88766" w14:textId="77777777" w:rsidR="00DB153E" w:rsidRDefault="00DB153E" w:rsidP="00DB153E">
      <w:pPr>
        <w:jc w:val="center"/>
        <w:rPr>
          <w:b/>
        </w:rPr>
      </w:pPr>
    </w:p>
    <w:p w14:paraId="299F3038" w14:textId="77777777" w:rsidR="00DB153E" w:rsidRDefault="00DB153E" w:rsidP="00DB153E">
      <w:pPr>
        <w:jc w:val="center"/>
        <w:rPr>
          <w:b/>
          <w:color w:val="0070C0"/>
        </w:rPr>
      </w:pPr>
      <w:r>
        <w:rPr>
          <w:bCs/>
          <w:color w:val="0070C0"/>
        </w:rPr>
        <w:t>New address for OSD:</w:t>
      </w:r>
    </w:p>
    <w:p w14:paraId="5B0997DA" w14:textId="77777777" w:rsidR="00DB153E" w:rsidRDefault="00DB153E" w:rsidP="00DB153E">
      <w:pPr>
        <w:jc w:val="center"/>
      </w:pPr>
      <w:r>
        <w:t>Carvel State Building</w:t>
      </w:r>
    </w:p>
    <w:p w14:paraId="1A13794A" w14:textId="77777777" w:rsidR="00DB153E" w:rsidRDefault="00DB153E" w:rsidP="00DB153E">
      <w:pPr>
        <w:jc w:val="center"/>
      </w:pPr>
      <w:r>
        <w:t>820 N. French Street, 10</w:t>
      </w:r>
      <w:r>
        <w:rPr>
          <w:vertAlign w:val="superscript"/>
        </w:rPr>
        <w:t>th</w:t>
      </w:r>
      <w:r>
        <w:t xml:space="preserve"> Floor</w:t>
      </w:r>
    </w:p>
    <w:p w14:paraId="7820BF5B" w14:textId="77777777" w:rsidR="00DB153E" w:rsidRDefault="00DB153E" w:rsidP="00DB153E">
      <w:pPr>
        <w:jc w:val="center"/>
      </w:pPr>
      <w:r>
        <w:t>Wilmington, DE  19801</w:t>
      </w:r>
    </w:p>
    <w:p w14:paraId="1B59FE19" w14:textId="77777777" w:rsidR="00DB153E" w:rsidRDefault="00DB153E" w:rsidP="00DB153E">
      <w:pPr>
        <w:jc w:val="center"/>
      </w:pPr>
    </w:p>
    <w:p w14:paraId="6675B842" w14:textId="77777777" w:rsidR="00DB153E" w:rsidRDefault="00DB153E" w:rsidP="00DB153E">
      <w:pPr>
        <w:jc w:val="center"/>
      </w:pPr>
      <w:r>
        <w:t>Telephone: 302-577-8477 / Fax: 302-736-7915</w:t>
      </w:r>
    </w:p>
    <w:p w14:paraId="4D2A9823" w14:textId="77777777" w:rsidR="00DB153E" w:rsidRDefault="00DB153E" w:rsidP="00DB153E">
      <w:pPr>
        <w:jc w:val="center"/>
      </w:pPr>
      <w:r>
        <w:t xml:space="preserve">Email: </w:t>
      </w:r>
      <w:hyperlink r:id="rId53" w:history="1">
        <w:r>
          <w:rPr>
            <w:rStyle w:val="Hyperlink"/>
          </w:rPr>
          <w:t>OSD@Delaware.gov</w:t>
        </w:r>
      </w:hyperlink>
    </w:p>
    <w:p w14:paraId="761B6096" w14:textId="77777777" w:rsidR="00DB153E" w:rsidRDefault="00DB153E" w:rsidP="00DB153E">
      <w:pPr>
        <w:jc w:val="center"/>
      </w:pPr>
      <w:r>
        <w:t xml:space="preserve">Web site: </w:t>
      </w:r>
      <w:hyperlink r:id="rId54" w:history="1">
        <w:r>
          <w:rPr>
            <w:rStyle w:val="Hyperlink"/>
          </w:rPr>
          <w:t>https://business.delaware.gov/osd/</w:t>
        </w:r>
      </w:hyperlink>
    </w:p>
    <w:p w14:paraId="13554D96" w14:textId="77777777" w:rsidR="00DB153E" w:rsidRDefault="00DB153E" w:rsidP="00DB153E">
      <w:pPr>
        <w:jc w:val="center"/>
        <w:rPr>
          <w:b/>
        </w:rPr>
      </w:pPr>
    </w:p>
    <w:p w14:paraId="4A8E26F8" w14:textId="77777777" w:rsidR="00DB153E" w:rsidRDefault="00DB153E" w:rsidP="00DB153E">
      <w:pPr>
        <w:jc w:val="center"/>
        <w:rPr>
          <w:b/>
          <w:color w:val="2A6BA6"/>
        </w:rPr>
      </w:pPr>
    </w:p>
    <w:p w14:paraId="4A79C9C4" w14:textId="77777777" w:rsidR="00DB153E" w:rsidRDefault="00DB153E" w:rsidP="00DB153E">
      <w:pPr>
        <w:jc w:val="center"/>
        <w:rPr>
          <w:bCs/>
          <w:color w:val="0070C0"/>
        </w:rPr>
      </w:pPr>
      <w:r>
        <w:rPr>
          <w:bCs/>
          <w:color w:val="0070C0"/>
        </w:rPr>
        <w:t>Dover address:</w:t>
      </w:r>
    </w:p>
    <w:p w14:paraId="3D3E3D98" w14:textId="77777777" w:rsidR="00DB153E" w:rsidRDefault="00DB153E" w:rsidP="00DB153E">
      <w:pPr>
        <w:jc w:val="center"/>
        <w:rPr>
          <w:sz w:val="22"/>
        </w:rPr>
      </w:pPr>
      <w:r>
        <w:rPr>
          <w:b/>
          <w:sz w:val="22"/>
        </w:rPr>
        <w:t>(Local applicants may drop off applications here</w:t>
      </w:r>
      <w:r>
        <w:rPr>
          <w:sz w:val="22"/>
        </w:rPr>
        <w:t>)</w:t>
      </w:r>
    </w:p>
    <w:p w14:paraId="17CDBE72" w14:textId="77777777" w:rsidR="00DB153E" w:rsidRDefault="00DB153E" w:rsidP="00DB153E">
      <w:pPr>
        <w:jc w:val="center"/>
        <w:rPr>
          <w:sz w:val="22"/>
        </w:rPr>
      </w:pPr>
    </w:p>
    <w:p w14:paraId="4B0FE72B" w14:textId="77777777" w:rsidR="00DB153E" w:rsidRDefault="00DB153E" w:rsidP="00DB153E">
      <w:pPr>
        <w:jc w:val="center"/>
      </w:pPr>
      <w:r>
        <w:t>99 Kings Highway</w:t>
      </w:r>
    </w:p>
    <w:p w14:paraId="3C242899" w14:textId="77777777" w:rsidR="00DB153E" w:rsidRDefault="00DB153E" w:rsidP="00DB153E">
      <w:pPr>
        <w:jc w:val="center"/>
      </w:pPr>
      <w:r>
        <w:t>Dover, DE  19901</w:t>
      </w:r>
    </w:p>
    <w:p w14:paraId="52365677" w14:textId="77777777" w:rsidR="00DB153E" w:rsidRDefault="00DB153E" w:rsidP="00DB153E">
      <w:pPr>
        <w:jc w:val="center"/>
      </w:pPr>
      <w:r>
        <w:t>Phone: 302-739-4271</w:t>
      </w:r>
    </w:p>
    <w:p w14:paraId="099FE7C1" w14:textId="77777777" w:rsidR="00DB153E" w:rsidRDefault="00DB153E" w:rsidP="00DB153E">
      <w:pPr>
        <w:jc w:val="center"/>
        <w:rPr>
          <w:b/>
          <w:szCs w:val="20"/>
        </w:rPr>
      </w:pPr>
    </w:p>
    <w:p w14:paraId="568A8664" w14:textId="77777777" w:rsidR="00DB153E" w:rsidRDefault="00DB153E" w:rsidP="00DB153E">
      <w:pPr>
        <w:jc w:val="both"/>
        <w:rPr>
          <w:b/>
          <w:sz w:val="28"/>
          <w:szCs w:val="28"/>
        </w:rPr>
      </w:pPr>
    </w:p>
    <w:p w14:paraId="1B529BC6" w14:textId="77777777" w:rsidR="00DB153E" w:rsidRDefault="00DB153E" w:rsidP="00DB153E">
      <w:pPr>
        <w:ind w:left="720" w:right="720"/>
        <w:jc w:val="both"/>
        <w:rPr>
          <w:color w:val="000000"/>
          <w:sz w:val="22"/>
          <w:szCs w:val="20"/>
        </w:rPr>
      </w:pPr>
      <w:r>
        <w:rPr>
          <w:color w:val="000000"/>
          <w:sz w:val="22"/>
        </w:rPr>
        <w:t xml:space="preserve">Submission of a completed Office of Supplier Diversity (OSD) application is optional and does not influence the outcome of any award decision. </w:t>
      </w:r>
    </w:p>
    <w:p w14:paraId="4B2EAE8E" w14:textId="77777777" w:rsidR="00DB153E" w:rsidRDefault="00DB153E" w:rsidP="00DB153E">
      <w:pPr>
        <w:jc w:val="center"/>
        <w:rPr>
          <w:b/>
          <w:color w:val="FF0000"/>
          <w:sz w:val="22"/>
          <w:szCs w:val="22"/>
        </w:rPr>
      </w:pPr>
    </w:p>
    <w:p w14:paraId="58EB5D31" w14:textId="77777777" w:rsidR="00DB153E" w:rsidRDefault="00DB153E" w:rsidP="00DB153E">
      <w:pPr>
        <w:jc w:val="right"/>
        <w:rPr>
          <w:b/>
          <w:sz w:val="22"/>
          <w:szCs w:val="22"/>
        </w:rPr>
      </w:pPr>
    </w:p>
    <w:p w14:paraId="5863184F" w14:textId="77777777" w:rsidR="00DB153E" w:rsidRDefault="00DB153E" w:rsidP="00DB153E">
      <w:pPr>
        <w:jc w:val="right"/>
        <w:rPr>
          <w:b/>
          <w:sz w:val="22"/>
          <w:szCs w:val="22"/>
        </w:rPr>
      </w:pPr>
    </w:p>
    <w:p w14:paraId="6CA88409" w14:textId="77777777" w:rsidR="00DB153E" w:rsidRDefault="00DB153E" w:rsidP="00DB153E">
      <w:pPr>
        <w:jc w:val="right"/>
        <w:rPr>
          <w:b/>
          <w:sz w:val="22"/>
          <w:szCs w:val="22"/>
        </w:rPr>
      </w:pPr>
    </w:p>
    <w:p w14:paraId="17DE3858" w14:textId="77777777" w:rsidR="00DB153E" w:rsidRDefault="00DB153E" w:rsidP="00DB153E">
      <w:pPr>
        <w:jc w:val="right"/>
        <w:rPr>
          <w:b/>
          <w:sz w:val="22"/>
          <w:szCs w:val="22"/>
        </w:rPr>
      </w:pPr>
    </w:p>
    <w:p w14:paraId="4324512C" w14:textId="77777777" w:rsidR="00DB153E" w:rsidRDefault="00DB153E" w:rsidP="00DB153E">
      <w:pPr>
        <w:jc w:val="right"/>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634AF094" w14:textId="77777777" w:rsidR="00DB153E" w:rsidRPr="00732AFE" w:rsidRDefault="00DB153E" w:rsidP="00DB153E">
      <w:pPr>
        <w:jc w:val="center"/>
        <w:rPr>
          <w:b/>
          <w:bCs/>
          <w:sz w:val="22"/>
        </w:rPr>
      </w:pPr>
      <w:bookmarkStart w:id="19" w:name="_Toc487180809"/>
      <w:r w:rsidRPr="00732AFE">
        <w:rPr>
          <w:b/>
          <w:bCs/>
        </w:rPr>
        <w:t>Appendix A - MINIMUM MANDATORY SUBMISSION REQUIREMENTS</w:t>
      </w:r>
      <w:bookmarkEnd w:id="19"/>
    </w:p>
    <w:p w14:paraId="4CFC57AC" w14:textId="77777777" w:rsidR="00DB153E" w:rsidRDefault="00DB153E" w:rsidP="00DB153E">
      <w:pPr>
        <w:pStyle w:val="Title"/>
        <w:ind w:left="720" w:right="720"/>
        <w:jc w:val="both"/>
        <w:rPr>
          <w:rFonts w:ascii="Arial" w:hAnsi="Arial"/>
          <w:b/>
          <w:spacing w:val="-3"/>
          <w:sz w:val="22"/>
          <w:u w:val="none"/>
        </w:rPr>
      </w:pPr>
    </w:p>
    <w:p w14:paraId="07BC4FA2" w14:textId="77777777" w:rsidR="00DB153E" w:rsidRPr="00F92C07" w:rsidRDefault="00DB153E" w:rsidP="00DB153E">
      <w:pPr>
        <w:tabs>
          <w:tab w:val="left" w:pos="-720"/>
          <w:tab w:val="left" w:pos="0"/>
          <w:tab w:val="left" w:pos="720"/>
          <w:tab w:val="left" w:pos="1440"/>
        </w:tabs>
        <w:suppressAutoHyphens/>
        <w:jc w:val="both"/>
        <w:rPr>
          <w:sz w:val="22"/>
        </w:rPr>
      </w:pPr>
      <w:r>
        <w:rPr>
          <w:sz w:val="22"/>
        </w:rPr>
        <w:t xml:space="preserve">Each vendor solicitation </w:t>
      </w:r>
      <w:r w:rsidRPr="00F92C07">
        <w:rPr>
          <w:sz w:val="22"/>
        </w:rPr>
        <w:t>response should contain at a minimum the following information:</w:t>
      </w:r>
    </w:p>
    <w:p w14:paraId="5E47ADC6" w14:textId="77777777" w:rsidR="00DB153E" w:rsidRPr="00F92C07" w:rsidRDefault="00DB153E" w:rsidP="00DB153E">
      <w:pPr>
        <w:tabs>
          <w:tab w:val="left" w:pos="-720"/>
          <w:tab w:val="left" w:pos="0"/>
          <w:tab w:val="left" w:pos="720"/>
          <w:tab w:val="left" w:pos="1440"/>
        </w:tabs>
        <w:suppressAutoHyphens/>
        <w:jc w:val="both"/>
        <w:rPr>
          <w:sz w:val="22"/>
        </w:rPr>
      </w:pPr>
    </w:p>
    <w:p w14:paraId="7EE28068" w14:textId="77777777" w:rsidR="00DB153E" w:rsidRDefault="00DB153E" w:rsidP="00DB153E">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Pr>
          <w:sz w:val="22"/>
        </w:rPr>
        <w:t>Transmittal Letter as specified on page 1 of the Request for Proposal i</w:t>
      </w:r>
      <w:r w:rsidRPr="00F92C07">
        <w:rPr>
          <w:sz w:val="22"/>
        </w:rPr>
        <w:t>ncluding an Applicant's experience, if any, providing similar services.</w:t>
      </w:r>
    </w:p>
    <w:p w14:paraId="5265232C" w14:textId="77777777" w:rsidR="00DB153E" w:rsidRDefault="00DB153E" w:rsidP="00DB153E">
      <w:pPr>
        <w:tabs>
          <w:tab w:val="left" w:pos="-720"/>
          <w:tab w:val="left" w:pos="0"/>
          <w:tab w:val="left" w:pos="720"/>
          <w:tab w:val="left" w:pos="1440"/>
        </w:tabs>
        <w:suppressAutoHyphens/>
        <w:overflowPunct w:val="0"/>
        <w:autoSpaceDE w:val="0"/>
        <w:autoSpaceDN w:val="0"/>
        <w:adjustRightInd w:val="0"/>
        <w:ind w:left="1440"/>
        <w:jc w:val="both"/>
        <w:textAlignment w:val="baseline"/>
        <w:rPr>
          <w:sz w:val="22"/>
        </w:rPr>
      </w:pPr>
    </w:p>
    <w:p w14:paraId="0D031F89" w14:textId="77777777" w:rsidR="00DB153E" w:rsidRDefault="00DB153E" w:rsidP="00DB153E">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CD0F24">
        <w:rPr>
          <w:sz w:val="22"/>
        </w:rPr>
        <w:t xml:space="preserve">The </w:t>
      </w:r>
      <w:r>
        <w:rPr>
          <w:sz w:val="22"/>
        </w:rPr>
        <w:t xml:space="preserve">remaining </w:t>
      </w:r>
      <w:r w:rsidRPr="00CD0F24">
        <w:rPr>
          <w:sz w:val="22"/>
        </w:rPr>
        <w:t xml:space="preserve">vendor proposal package shall identify how the vendor proposes meeting the contract requirements and shall include pricing.  Vendors are encouraged to review the Evaluation criteria </w:t>
      </w:r>
      <w:r>
        <w:rPr>
          <w:sz w:val="22"/>
        </w:rPr>
        <w:t xml:space="preserve">identified </w:t>
      </w:r>
      <w:r w:rsidRPr="00CD0F24">
        <w:rPr>
          <w:sz w:val="22"/>
        </w:rPr>
        <w:t>to see how the proposals will be scored and verify that the response has sufficient documentation to support each criteria</w:t>
      </w:r>
      <w:r>
        <w:rPr>
          <w:sz w:val="22"/>
        </w:rPr>
        <w:t xml:space="preserve"> liste</w:t>
      </w:r>
      <w:r w:rsidRPr="00CD0F24">
        <w:rPr>
          <w:sz w:val="22"/>
        </w:rPr>
        <w:t>d.</w:t>
      </w:r>
    </w:p>
    <w:p w14:paraId="4BDD885C" w14:textId="77777777" w:rsidR="00DB153E" w:rsidRDefault="00DB153E" w:rsidP="00DB153E">
      <w:pPr>
        <w:pStyle w:val="ListParagraph"/>
        <w:jc w:val="both"/>
        <w:rPr>
          <w:sz w:val="22"/>
        </w:rPr>
      </w:pPr>
    </w:p>
    <w:p w14:paraId="0CC5171A" w14:textId="77777777" w:rsidR="00DB153E" w:rsidRDefault="00DB153E" w:rsidP="00DB153E">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384A37">
        <w:rPr>
          <w:sz w:val="22"/>
        </w:rPr>
        <w:t>Pricing as identified in the solicitation</w:t>
      </w:r>
    </w:p>
    <w:p w14:paraId="00140695" w14:textId="77777777" w:rsidR="00DB153E" w:rsidRPr="00384A37" w:rsidRDefault="00DB153E" w:rsidP="00DB153E">
      <w:pPr>
        <w:tabs>
          <w:tab w:val="left" w:pos="-720"/>
          <w:tab w:val="left" w:pos="0"/>
          <w:tab w:val="left" w:pos="720"/>
          <w:tab w:val="left" w:pos="1440"/>
        </w:tabs>
        <w:suppressAutoHyphens/>
        <w:overflowPunct w:val="0"/>
        <w:autoSpaceDE w:val="0"/>
        <w:autoSpaceDN w:val="0"/>
        <w:adjustRightInd w:val="0"/>
        <w:jc w:val="both"/>
        <w:textAlignment w:val="baseline"/>
        <w:rPr>
          <w:sz w:val="22"/>
        </w:rPr>
      </w:pPr>
    </w:p>
    <w:p w14:paraId="1B4D3635" w14:textId="77777777" w:rsidR="00DB153E" w:rsidRPr="002F4D1C" w:rsidRDefault="00DB153E" w:rsidP="00DB153E">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sidRPr="00F92C07">
        <w:rPr>
          <w:sz w:val="22"/>
        </w:rPr>
        <w:t>One (1) complete, signed and notarized copy o</w:t>
      </w:r>
      <w:r>
        <w:rPr>
          <w:sz w:val="22"/>
        </w:rPr>
        <w:t>f the non-collusion agreement (S</w:t>
      </w:r>
      <w:r w:rsidRPr="00F92C07">
        <w:rPr>
          <w:sz w:val="22"/>
        </w:rPr>
        <w:t xml:space="preserve">ee Attachment </w:t>
      </w:r>
      <w:r>
        <w:rPr>
          <w:sz w:val="22"/>
        </w:rPr>
        <w:t>2</w:t>
      </w:r>
      <w:r w:rsidRPr="00F92C07">
        <w:rPr>
          <w:sz w:val="22"/>
        </w:rPr>
        <w:t xml:space="preserve">).  </w:t>
      </w:r>
      <w:r>
        <w:rPr>
          <w:sz w:val="22"/>
        </w:rPr>
        <w:t xml:space="preserve">Bid marked “ORIGINAL”, </w:t>
      </w:r>
      <w:r w:rsidRPr="00F92C07">
        <w:rPr>
          <w:b/>
          <w:sz w:val="22"/>
          <w:u w:val="single"/>
        </w:rPr>
        <w:t>MUST HAVE ORIGINAL SIGNATURES AND NOTARY MARK</w:t>
      </w:r>
      <w:r>
        <w:rPr>
          <w:b/>
          <w:sz w:val="22"/>
          <w:u w:val="single"/>
        </w:rPr>
        <w:t xml:space="preserve"> . </w:t>
      </w:r>
      <w:r>
        <w:rPr>
          <w:sz w:val="22"/>
        </w:rPr>
        <w:t>All other copies may have reproduced or copied signatures – Form must be included.</w:t>
      </w:r>
    </w:p>
    <w:p w14:paraId="7C254BF2" w14:textId="77777777" w:rsidR="00DB153E" w:rsidRDefault="00DB153E" w:rsidP="00DB153E">
      <w:pPr>
        <w:tabs>
          <w:tab w:val="left" w:pos="-720"/>
          <w:tab w:val="left" w:pos="0"/>
          <w:tab w:val="left" w:pos="720"/>
          <w:tab w:val="left" w:pos="1440"/>
        </w:tabs>
        <w:suppressAutoHyphens/>
        <w:jc w:val="both"/>
        <w:rPr>
          <w:sz w:val="22"/>
        </w:rPr>
      </w:pPr>
    </w:p>
    <w:p w14:paraId="3DDF6F56" w14:textId="77777777" w:rsidR="00DB153E" w:rsidRDefault="00DB153E" w:rsidP="00DB153E">
      <w:pPr>
        <w:numPr>
          <w:ilvl w:val="0"/>
          <w:numId w:val="4"/>
        </w:numPr>
        <w:tabs>
          <w:tab w:val="left" w:pos="-720"/>
          <w:tab w:val="left" w:pos="0"/>
          <w:tab w:val="left" w:pos="720"/>
          <w:tab w:val="left" w:pos="1440"/>
        </w:tabs>
        <w:suppressAutoHyphens/>
        <w:jc w:val="both"/>
        <w:rPr>
          <w:sz w:val="22"/>
        </w:rPr>
      </w:pPr>
      <w:r>
        <w:rPr>
          <w:sz w:val="22"/>
        </w:rPr>
        <w:t xml:space="preserve">One (1) </w:t>
      </w:r>
      <w:r w:rsidRPr="00F92C07">
        <w:rPr>
          <w:sz w:val="22"/>
        </w:rPr>
        <w:t xml:space="preserve">completed </w:t>
      </w:r>
      <w:r>
        <w:rPr>
          <w:sz w:val="22"/>
        </w:rPr>
        <w:t>RFP</w:t>
      </w:r>
      <w:r w:rsidRPr="00F92C07">
        <w:rPr>
          <w:sz w:val="22"/>
        </w:rPr>
        <w:t xml:space="preserve"> Exception form (See Attachment </w:t>
      </w:r>
      <w:r>
        <w:rPr>
          <w:sz w:val="22"/>
        </w:rPr>
        <w:t>3</w:t>
      </w:r>
      <w:r w:rsidRPr="00F92C07">
        <w:rPr>
          <w:sz w:val="22"/>
        </w:rPr>
        <w:t>) – please check box if no information</w:t>
      </w:r>
      <w:r>
        <w:rPr>
          <w:sz w:val="22"/>
        </w:rPr>
        <w:t xml:space="preserve"> – </w:t>
      </w:r>
      <w:r w:rsidRPr="00F92C07">
        <w:rPr>
          <w:sz w:val="22"/>
        </w:rPr>
        <w:t>Form must be included.</w:t>
      </w:r>
    </w:p>
    <w:p w14:paraId="3FBF09CA" w14:textId="77777777" w:rsidR="00DB153E" w:rsidRDefault="00DB153E" w:rsidP="00DB153E">
      <w:pPr>
        <w:pStyle w:val="ListParagraph"/>
        <w:jc w:val="both"/>
        <w:rPr>
          <w:sz w:val="22"/>
        </w:rPr>
      </w:pPr>
    </w:p>
    <w:p w14:paraId="1EE7522B" w14:textId="77777777" w:rsidR="00DB153E" w:rsidRDefault="00DB153E" w:rsidP="00DB153E">
      <w:pPr>
        <w:numPr>
          <w:ilvl w:val="0"/>
          <w:numId w:val="4"/>
        </w:numPr>
        <w:tabs>
          <w:tab w:val="left" w:pos="-720"/>
          <w:tab w:val="left" w:pos="0"/>
          <w:tab w:val="left" w:pos="720"/>
          <w:tab w:val="left" w:pos="1440"/>
        </w:tabs>
        <w:suppressAutoHyphens/>
        <w:jc w:val="both"/>
        <w:rPr>
          <w:sz w:val="22"/>
        </w:rPr>
      </w:pPr>
      <w:r>
        <w:rPr>
          <w:sz w:val="22"/>
        </w:rPr>
        <w:t>One (1) completed Confidentiality Form (See Attachment 4) – please check if no information is deemed confidential – Form must be included.</w:t>
      </w:r>
    </w:p>
    <w:p w14:paraId="2B47EF8C" w14:textId="77777777" w:rsidR="00DB153E" w:rsidRDefault="00DB153E" w:rsidP="00DB153E">
      <w:pPr>
        <w:pStyle w:val="ListParagraph"/>
        <w:jc w:val="both"/>
        <w:rPr>
          <w:sz w:val="22"/>
        </w:rPr>
      </w:pPr>
    </w:p>
    <w:p w14:paraId="01BDA2FB" w14:textId="77777777" w:rsidR="00DB153E" w:rsidRPr="00F92C07" w:rsidRDefault="00DB153E" w:rsidP="00DB153E">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F92C07">
        <w:rPr>
          <w:sz w:val="22"/>
        </w:rPr>
        <w:t xml:space="preserve">One (1) completed Business Reference form (See Attachment </w:t>
      </w:r>
      <w:r>
        <w:rPr>
          <w:sz w:val="22"/>
        </w:rPr>
        <w:t>5</w:t>
      </w:r>
      <w:r w:rsidRPr="00F92C07">
        <w:rPr>
          <w:sz w:val="22"/>
        </w:rPr>
        <w:t>) – please provide references other than State of Delaware contacts</w:t>
      </w:r>
      <w:r>
        <w:rPr>
          <w:sz w:val="22"/>
        </w:rPr>
        <w:t xml:space="preserve"> – For</w:t>
      </w:r>
      <w:r w:rsidRPr="00F92C07">
        <w:rPr>
          <w:sz w:val="22"/>
        </w:rPr>
        <w:t>m must be included.</w:t>
      </w:r>
    </w:p>
    <w:p w14:paraId="632237D8" w14:textId="77777777" w:rsidR="00DB153E" w:rsidRPr="00F92C07" w:rsidRDefault="00DB153E" w:rsidP="00DB153E">
      <w:pPr>
        <w:tabs>
          <w:tab w:val="left" w:pos="-720"/>
          <w:tab w:val="left" w:pos="0"/>
          <w:tab w:val="left" w:pos="720"/>
          <w:tab w:val="left" w:pos="1440"/>
        </w:tabs>
        <w:suppressAutoHyphens/>
        <w:jc w:val="both"/>
        <w:rPr>
          <w:sz w:val="22"/>
        </w:rPr>
      </w:pPr>
    </w:p>
    <w:p w14:paraId="32C5504F" w14:textId="77777777" w:rsidR="00DB153E" w:rsidRDefault="00DB153E" w:rsidP="00DB153E">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F92C07">
        <w:rPr>
          <w:sz w:val="22"/>
        </w:rPr>
        <w:t xml:space="preserve">One (1) complete and signed copy of the Subcontractor Information Form (See Attachment </w:t>
      </w:r>
      <w:r>
        <w:rPr>
          <w:sz w:val="22"/>
        </w:rPr>
        <w:t>6</w:t>
      </w:r>
      <w:r w:rsidRPr="00F92C07">
        <w:rPr>
          <w:sz w:val="22"/>
        </w:rPr>
        <w:t>) for each subcontractor – only provide if applicable.</w:t>
      </w:r>
    </w:p>
    <w:p w14:paraId="56A6B453" w14:textId="77777777" w:rsidR="00DB153E" w:rsidRDefault="00DB153E" w:rsidP="00DB153E">
      <w:pPr>
        <w:pStyle w:val="ListParagraph"/>
        <w:jc w:val="both"/>
        <w:rPr>
          <w:sz w:val="22"/>
        </w:rPr>
      </w:pPr>
    </w:p>
    <w:p w14:paraId="5460B4E2" w14:textId="77777777" w:rsidR="00DB153E" w:rsidRPr="00F92C07" w:rsidRDefault="00DB153E" w:rsidP="00DB153E">
      <w:pPr>
        <w:numPr>
          <w:ilvl w:val="0"/>
          <w:numId w:val="4"/>
        </w:numPr>
        <w:tabs>
          <w:tab w:val="left" w:pos="-720"/>
          <w:tab w:val="left" w:pos="0"/>
          <w:tab w:val="left" w:pos="720"/>
          <w:tab w:val="left" w:pos="1440"/>
        </w:tabs>
        <w:suppressAutoHyphens/>
        <w:jc w:val="both"/>
        <w:rPr>
          <w:sz w:val="22"/>
        </w:rPr>
      </w:pPr>
      <w:r w:rsidRPr="00F92C07">
        <w:rPr>
          <w:sz w:val="22"/>
        </w:rPr>
        <w:t>One (1) complete O</w:t>
      </w:r>
      <w:r>
        <w:rPr>
          <w:sz w:val="22"/>
        </w:rPr>
        <w:t>SD</w:t>
      </w:r>
      <w:r w:rsidRPr="00F92C07">
        <w:rPr>
          <w:sz w:val="22"/>
        </w:rPr>
        <w:t xml:space="preserve"> application (</w:t>
      </w:r>
      <w:r>
        <w:rPr>
          <w:sz w:val="22"/>
        </w:rPr>
        <w:t>S</w:t>
      </w:r>
      <w:r w:rsidRPr="00F92C07">
        <w:rPr>
          <w:sz w:val="22"/>
        </w:rPr>
        <w:t xml:space="preserve">ee link on Attachment </w:t>
      </w:r>
      <w:r>
        <w:rPr>
          <w:sz w:val="22"/>
        </w:rPr>
        <w:t>9</w:t>
      </w:r>
      <w:r w:rsidRPr="00F92C07">
        <w:rPr>
          <w:sz w:val="22"/>
        </w:rPr>
        <w:t>) – only provide if applicable</w:t>
      </w:r>
    </w:p>
    <w:p w14:paraId="1D082F0D" w14:textId="77777777" w:rsidR="00DB153E" w:rsidRPr="00F92C07" w:rsidRDefault="00DB153E" w:rsidP="00DB153E">
      <w:pPr>
        <w:tabs>
          <w:tab w:val="left" w:pos="-720"/>
          <w:tab w:val="left" w:pos="0"/>
          <w:tab w:val="left" w:pos="720"/>
          <w:tab w:val="left" w:pos="1440"/>
        </w:tabs>
        <w:suppressAutoHyphens/>
        <w:jc w:val="both"/>
        <w:rPr>
          <w:sz w:val="22"/>
        </w:rPr>
      </w:pPr>
    </w:p>
    <w:p w14:paraId="5E01BD3E" w14:textId="77777777" w:rsidR="00DB153E" w:rsidRPr="00F92C07" w:rsidRDefault="00DB153E" w:rsidP="00DB153E">
      <w:pPr>
        <w:tabs>
          <w:tab w:val="left" w:pos="-720"/>
          <w:tab w:val="left" w:pos="0"/>
          <w:tab w:val="left" w:pos="720"/>
          <w:tab w:val="left" w:pos="1440"/>
        </w:tabs>
        <w:suppressAutoHyphens/>
        <w:jc w:val="both"/>
        <w:rPr>
          <w:sz w:val="22"/>
        </w:rPr>
      </w:pPr>
    </w:p>
    <w:p w14:paraId="03C5E438" w14:textId="77777777" w:rsidR="00DB153E" w:rsidRDefault="00DB153E" w:rsidP="00DB153E">
      <w:pPr>
        <w:jc w:val="both"/>
        <w:rPr>
          <w:sz w:val="22"/>
        </w:rPr>
      </w:pPr>
      <w:r w:rsidRPr="00F92C07">
        <w:rPr>
          <w:sz w:val="22"/>
        </w:rPr>
        <w:t xml:space="preserve">The items listed above provide the basis for evaluating each vendor’s proposal.  </w:t>
      </w:r>
      <w:r w:rsidRPr="00F92C07">
        <w:rPr>
          <w:b/>
          <w:sz w:val="22"/>
        </w:rPr>
        <w:t>Failure to provide all appropriate information may deem the submitting vendor as “non-responsive” and exclude the vendor from further consideration.</w:t>
      </w:r>
      <w:r w:rsidRPr="00F92C07">
        <w:rPr>
          <w:sz w:val="22"/>
        </w:rPr>
        <w:t xml:space="preserve">  If an item listed above is not applicable to your company or proposal, please make note in your submission package. </w:t>
      </w:r>
    </w:p>
    <w:p w14:paraId="59D0F303" w14:textId="77777777" w:rsidR="00DB153E" w:rsidRDefault="00DB153E" w:rsidP="00DB153E">
      <w:pPr>
        <w:jc w:val="both"/>
        <w:rPr>
          <w:sz w:val="22"/>
        </w:rPr>
      </w:pPr>
    </w:p>
    <w:p w14:paraId="40079C8C" w14:textId="77777777" w:rsidR="00DB153E" w:rsidRDefault="00DB153E" w:rsidP="00DB153E">
      <w:pPr>
        <w:jc w:val="both"/>
        <w:rPr>
          <w:sz w:val="22"/>
        </w:rPr>
      </w:pPr>
      <w:r>
        <w:rPr>
          <w:sz w:val="22"/>
        </w:rPr>
        <w:t>Vendors shall provide proposal packages in the following formats:</w:t>
      </w:r>
    </w:p>
    <w:p w14:paraId="7F0D7442" w14:textId="77777777" w:rsidR="00DB153E" w:rsidRDefault="00DB153E" w:rsidP="00DB153E">
      <w:pPr>
        <w:jc w:val="both"/>
        <w:rPr>
          <w:sz w:val="22"/>
        </w:rPr>
      </w:pPr>
    </w:p>
    <w:p w14:paraId="4231FA2B" w14:textId="77777777" w:rsidR="00DB153E" w:rsidRPr="00CD0F24" w:rsidRDefault="00DB153E" w:rsidP="00DB153E">
      <w:pPr>
        <w:numPr>
          <w:ilvl w:val="0"/>
          <w:numId w:val="20"/>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Pr>
          <w:sz w:val="22"/>
        </w:rPr>
        <w:t>Two (2)</w:t>
      </w:r>
      <w:r w:rsidRPr="00F92C07">
        <w:rPr>
          <w:sz w:val="22"/>
        </w:rPr>
        <w:t xml:space="preserve"> paper cop</w:t>
      </w:r>
      <w:r>
        <w:rPr>
          <w:sz w:val="22"/>
        </w:rPr>
        <w:t xml:space="preserve">ies of the vendor proposal paperwork.  </w:t>
      </w:r>
      <w:r w:rsidRPr="00CD0F24">
        <w:rPr>
          <w:b/>
          <w:sz w:val="22"/>
        </w:rPr>
        <w:t>One (1) paper copy must be an original copy, marked “ORIGINAL” on the cover, and contain original signatures.</w:t>
      </w:r>
    </w:p>
    <w:p w14:paraId="12571692" w14:textId="77777777" w:rsidR="00DB153E" w:rsidRDefault="00DB153E" w:rsidP="00DB153E">
      <w:pPr>
        <w:pStyle w:val="ListParagraph"/>
        <w:jc w:val="both"/>
        <w:rPr>
          <w:sz w:val="22"/>
        </w:rPr>
      </w:pPr>
    </w:p>
    <w:p w14:paraId="32099570" w14:textId="77777777" w:rsidR="00DB153E" w:rsidRPr="009E7E02" w:rsidRDefault="00DB153E" w:rsidP="00DB153E">
      <w:pPr>
        <w:numPr>
          <w:ilvl w:val="0"/>
          <w:numId w:val="20"/>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Pr>
          <w:sz w:val="22"/>
        </w:rPr>
        <w:t xml:space="preserve">Two (2) </w:t>
      </w:r>
      <w:r w:rsidRPr="009E7E02">
        <w:rPr>
          <w:sz w:val="22"/>
        </w:rPr>
        <w:t>electronic cop</w:t>
      </w:r>
      <w:r>
        <w:rPr>
          <w:sz w:val="22"/>
        </w:rPr>
        <w:t>y</w:t>
      </w:r>
      <w:r w:rsidRPr="009E7E02">
        <w:rPr>
          <w:sz w:val="22"/>
        </w:rPr>
        <w:t xml:space="preserve"> of the vendor proposal saved to USB memory stick.  Copy of electronic price file shall be </w:t>
      </w:r>
      <w:r>
        <w:rPr>
          <w:sz w:val="22"/>
        </w:rPr>
        <w:t xml:space="preserve">a </w:t>
      </w:r>
      <w:r w:rsidRPr="009E7E02">
        <w:rPr>
          <w:sz w:val="22"/>
        </w:rPr>
        <w:t xml:space="preserve">separate </w:t>
      </w:r>
      <w:r>
        <w:rPr>
          <w:sz w:val="22"/>
        </w:rPr>
        <w:t xml:space="preserve">file </w:t>
      </w:r>
      <w:r w:rsidRPr="009E7E02">
        <w:rPr>
          <w:sz w:val="22"/>
        </w:rPr>
        <w:t>from all other files on the electronic copy.</w:t>
      </w:r>
      <w:r>
        <w:rPr>
          <w:sz w:val="22"/>
        </w:rPr>
        <w:t xml:space="preserve"> (If Agency has requested multiple electronic copies, each electronic copy must be on a separate computer disk or media).</w:t>
      </w:r>
    </w:p>
    <w:p w14:paraId="34B6BE95" w14:textId="77777777" w:rsidR="00DB153E" w:rsidRDefault="00DB153E" w:rsidP="00DB153E">
      <w:pPr>
        <w:jc w:val="both"/>
        <w:rPr>
          <w:sz w:val="22"/>
        </w:rPr>
      </w:pPr>
    </w:p>
    <w:p w14:paraId="61BA2C40" w14:textId="77777777" w:rsidR="00DB153E" w:rsidRDefault="00DB153E" w:rsidP="00DB153E">
      <w:pPr>
        <w:jc w:val="both"/>
        <w:rPr>
          <w:sz w:val="22"/>
        </w:rPr>
      </w:pPr>
    </w:p>
    <w:p w14:paraId="3E407016" w14:textId="77777777" w:rsidR="00DB153E" w:rsidRDefault="00DB153E" w:rsidP="00DB153E">
      <w:pPr>
        <w:jc w:val="both"/>
        <w:rPr>
          <w:sz w:val="22"/>
        </w:rPr>
      </w:pPr>
    </w:p>
    <w:p w14:paraId="54363A96" w14:textId="77777777" w:rsidR="007A0F76" w:rsidRDefault="007A0F76"/>
    <w:sectPr w:rsidR="007A0F76" w:rsidSect="00DB153E">
      <w:pgSz w:w="12240" w:h="15840"/>
      <w:pgMar w:top="864" w:right="720" w:bottom="864"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FCC8B" w14:textId="77777777" w:rsidR="008F4251" w:rsidRDefault="008F4251" w:rsidP="00DB153E">
      <w:r>
        <w:separator/>
      </w:r>
    </w:p>
  </w:endnote>
  <w:endnote w:type="continuationSeparator" w:id="0">
    <w:p w14:paraId="7357572B" w14:textId="77777777" w:rsidR="008F4251" w:rsidRDefault="008F4251" w:rsidP="00DB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C0876" w14:textId="77777777" w:rsidR="0038633D" w:rsidRDefault="0038633D"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FD799F" w14:textId="77777777" w:rsidR="0038633D" w:rsidRDefault="00386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DE4F9" w14:textId="77777777" w:rsidR="0038633D" w:rsidRDefault="0038633D"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24D61F44" w14:textId="77777777" w:rsidR="0038633D" w:rsidRDefault="003863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7F961" w14:textId="77777777" w:rsidR="0038633D" w:rsidRDefault="0038633D">
    <w:pPr>
      <w:pStyle w:val="Footer"/>
      <w:jc w:val="center"/>
    </w:pPr>
    <w:r>
      <w:fldChar w:fldCharType="begin"/>
    </w:r>
    <w:r>
      <w:instrText xml:space="preserve"> PAGE   \* MERGEFORMAT </w:instrText>
    </w:r>
    <w:r>
      <w:fldChar w:fldCharType="separate"/>
    </w:r>
    <w:r>
      <w:rPr>
        <w:noProof/>
      </w:rPr>
      <w:t>1</w:t>
    </w:r>
    <w:r>
      <w:rPr>
        <w:noProof/>
      </w:rPr>
      <w:fldChar w:fldCharType="end"/>
    </w:r>
  </w:p>
  <w:p w14:paraId="3846E783" w14:textId="77777777" w:rsidR="0038633D" w:rsidRPr="005F5119" w:rsidRDefault="0038633D">
    <w:pPr>
      <w:pStyle w:val="Footer"/>
      <w:rPr>
        <w:rFonts w:cs="Arial"/>
        <w:sz w:val="20"/>
        <w:szCs w:val="16"/>
      </w:rPr>
    </w:pPr>
    <w:r>
      <w:rPr>
        <w:rFonts w:cs="Arial"/>
        <w:sz w:val="20"/>
        <w:szCs w:val="16"/>
      </w:rPr>
      <w:t>6982(b)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1A318" w14:textId="77777777" w:rsidR="0038633D" w:rsidRDefault="0038633D">
    <w:pPr>
      <w:pStyle w:val="Footer"/>
      <w:framePr w:wrap="around" w:vAnchor="text" w:hAnchor="margin" w:xAlign="center" w:y="1"/>
      <w:rPr>
        <w:rStyle w:val="PageNumber"/>
      </w:rPr>
    </w:pPr>
  </w:p>
  <w:p w14:paraId="41EAC3A2" w14:textId="77777777" w:rsidR="0038633D" w:rsidRDefault="0038633D">
    <w:r>
      <w:rPr>
        <w:noProof/>
      </w:rPr>
      <mc:AlternateContent>
        <mc:Choice Requires="wps">
          <w:drawing>
            <wp:anchor distT="0" distB="0" distL="114300" distR="114300" simplePos="0" relativeHeight="251653120" behindDoc="0" locked="0" layoutInCell="0" allowOverlap="1" wp14:anchorId="1BAA09E4" wp14:editId="654A40F9">
              <wp:simplePos x="0" y="0"/>
              <wp:positionH relativeFrom="page">
                <wp:posOffset>457200</wp:posOffset>
              </wp:positionH>
              <wp:positionV relativeFrom="paragraph">
                <wp:posOffset>37465</wp:posOffset>
              </wp:positionV>
              <wp:extent cx="6858000" cy="26733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39090FE" w14:textId="77777777" w:rsidR="0038633D" w:rsidRDefault="0038633D">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A09E4" id="Rectangle 1" o:spid="_x0000_s1030" style="position:absolute;margin-left:36pt;margin-top:2.95pt;width:540pt;height:21.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" o:allowincell="f" filled="f" stroked="f" strokeweight="0">
              <v:textbox inset="0,0,0,0">
                <w:txbxContent>
                  <w:p w14:paraId="139090FE" w14:textId="77777777" w:rsidR="0038633D" w:rsidRDefault="0038633D">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A91A0" w14:textId="77777777" w:rsidR="0038633D" w:rsidRDefault="0038633D"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3018C6D" w14:textId="77777777" w:rsidR="0038633D" w:rsidRDefault="0038633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77315" w14:textId="77777777" w:rsidR="0038633D" w:rsidRDefault="0038633D" w:rsidP="00B16691">
    <w:pPr>
      <w:pStyle w:val="Footer"/>
      <w:jc w:val="center"/>
    </w:pPr>
    <w:r>
      <w:fldChar w:fldCharType="begin"/>
    </w:r>
    <w:r>
      <w:instrText xml:space="preserve"> PAGE   \* MERGEFORMAT </w:instrText>
    </w:r>
    <w:r>
      <w:fldChar w:fldCharType="separate"/>
    </w:r>
    <w:r>
      <w:rPr>
        <w:noProof/>
      </w:rPr>
      <w:t>39</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53E7" w14:textId="77777777" w:rsidR="0038633D" w:rsidRDefault="0038633D">
    <w:pPr>
      <w:pStyle w:val="Footer"/>
      <w:jc w:val="center"/>
    </w:pPr>
    <w:r>
      <w:fldChar w:fldCharType="begin"/>
    </w:r>
    <w:r>
      <w:instrText xml:space="preserve"> PAGE   \* MERGEFORMAT </w:instrText>
    </w:r>
    <w:r>
      <w:fldChar w:fldCharType="separate"/>
    </w:r>
    <w:r>
      <w:rPr>
        <w:noProof/>
      </w:rPr>
      <w:t>37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91DDC" w14:textId="77777777" w:rsidR="008F4251" w:rsidRDefault="008F4251" w:rsidP="00DB153E">
      <w:r>
        <w:separator/>
      </w:r>
    </w:p>
  </w:footnote>
  <w:footnote w:type="continuationSeparator" w:id="0">
    <w:p w14:paraId="68C0477C" w14:textId="77777777" w:rsidR="008F4251" w:rsidRDefault="008F4251" w:rsidP="00DB1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3DFE7" w14:textId="3C292B84" w:rsidR="0038633D" w:rsidRDefault="00DB153E">
    <w:pPr>
      <w:pStyle w:val="Header"/>
    </w:pPr>
    <w:r>
      <w:rPr>
        <w:noProof/>
      </w:rPr>
      <mc:AlternateContent>
        <mc:Choice Requires="wps">
          <w:drawing>
            <wp:anchor distT="0" distB="0" distL="114300" distR="114300" simplePos="0" relativeHeight="251654144" behindDoc="1" locked="0" layoutInCell="0" allowOverlap="1" wp14:anchorId="54F165AB" wp14:editId="55D3DF45">
              <wp:simplePos x="0" y="0"/>
              <wp:positionH relativeFrom="margin">
                <wp:align>center</wp:align>
              </wp:positionH>
              <wp:positionV relativeFrom="margin">
                <wp:align>center</wp:align>
              </wp:positionV>
              <wp:extent cx="5985510" cy="2393950"/>
              <wp:effectExtent l="0" t="1619250" r="0" b="1311275"/>
              <wp:wrapNone/>
              <wp:docPr id="10409745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203555C" w14:textId="77777777" w:rsidR="00DB153E" w:rsidRDefault="00DB153E" w:rsidP="00DB153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4F165AB" id="_x0000_t202" coordsize="21600,21600" o:spt="202" path="m,l,21600r21600,l21600,xe">
              <v:stroke joinstyle="miter"/>
              <v:path gradientshapeok="t" o:connecttype="rect"/>
            </v:shapetype>
            <v:shape id="Text Box 8" o:spid="_x0000_s1026" type="#_x0000_t202" style="position:absolute;margin-left:0;margin-top:0;width:471.3pt;height:188.5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v:stroke joinstyle="round"/>
              <o:lock v:ext="edit" shapetype="t"/>
              <v:textbox style="mso-fit-shape-to-text:t">
                <w:txbxContent>
                  <w:p w14:paraId="6203555C" w14:textId="77777777" w:rsidR="00DB153E" w:rsidRDefault="00DB153E" w:rsidP="00DB153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FEBAE" w14:textId="258A29BE" w:rsidR="0038633D" w:rsidRDefault="0038633D" w:rsidP="008B1B28">
    <w:pPr>
      <w:pStyle w:val="Header"/>
      <w:jc w:val="right"/>
    </w:pPr>
  </w:p>
  <w:p w14:paraId="74011A72" w14:textId="2BA431B6" w:rsidR="0038633D" w:rsidRPr="00CB6BBA" w:rsidRDefault="00DB153E" w:rsidP="00CB6BBA">
    <w:pPr>
      <w:pStyle w:val="Header"/>
      <w:jc w:val="center"/>
      <w:rPr>
        <w:rFonts w:ascii="Arial" w:hAnsi="Arial" w:cs="Arial"/>
        <w:sz w:val="22"/>
        <w:szCs w:val="22"/>
      </w:rPr>
    </w:pPr>
    <w:r>
      <w:rPr>
        <w:noProof/>
      </w:rPr>
      <mc:AlternateContent>
        <mc:Choice Requires="wps">
          <w:drawing>
            <wp:anchor distT="0" distB="0" distL="114300" distR="114300" simplePos="0" relativeHeight="251655168" behindDoc="1" locked="0" layoutInCell="0" allowOverlap="1" wp14:anchorId="4BD63E37" wp14:editId="047C3259">
              <wp:simplePos x="0" y="0"/>
              <wp:positionH relativeFrom="margin">
                <wp:align>center</wp:align>
              </wp:positionH>
              <wp:positionV relativeFrom="margin">
                <wp:align>center</wp:align>
              </wp:positionV>
              <wp:extent cx="5985510" cy="2393950"/>
              <wp:effectExtent l="0" t="1619250" r="0" b="1311275"/>
              <wp:wrapNone/>
              <wp:docPr id="2822399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6748A9" w14:textId="77777777" w:rsidR="00DB153E" w:rsidRDefault="00DB153E" w:rsidP="00DB153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63E37" id="_x0000_t202" coordsize="21600,21600" o:spt="202" path="m,l,21600r21600,l21600,xe">
              <v:stroke joinstyle="miter"/>
              <v:path gradientshapeok="t" o:connecttype="rect"/>
            </v:shapetype>
            <v:shape id="Text Box 7" o:spid="_x0000_s1027" type="#_x0000_t202" style="position:absolute;left:0;text-align:left;margin-left:0;margin-top:0;width:471.3pt;height:188.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j/9Q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" o:allowincell="f" filled="f" stroked="f">
              <v:stroke joinstyle="round"/>
              <o:lock v:ext="edit" shapetype="t"/>
              <v:textbox style="mso-fit-shape-to-text:t">
                <w:txbxContent>
                  <w:p w14:paraId="4C6748A9" w14:textId="77777777" w:rsidR="00DB153E" w:rsidRDefault="00DB153E" w:rsidP="00DB153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4324E" w14:textId="3944AACE" w:rsidR="0038633D" w:rsidRDefault="0038633D" w:rsidP="002C3878">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02E0E" w14:textId="0497C7C2" w:rsidR="0038633D" w:rsidRDefault="00DB153E">
    <w:pPr>
      <w:pStyle w:val="Header"/>
    </w:pPr>
    <w:r>
      <w:rPr>
        <w:noProof/>
      </w:rPr>
      <mc:AlternateContent>
        <mc:Choice Requires="wps">
          <w:drawing>
            <wp:anchor distT="0" distB="0" distL="114300" distR="114300" simplePos="0" relativeHeight="251657216" behindDoc="1" locked="0" layoutInCell="0" allowOverlap="1" wp14:anchorId="0EEE33ED" wp14:editId="2AA4853A">
              <wp:simplePos x="0" y="0"/>
              <wp:positionH relativeFrom="margin">
                <wp:align>center</wp:align>
              </wp:positionH>
              <wp:positionV relativeFrom="margin">
                <wp:align>center</wp:align>
              </wp:positionV>
              <wp:extent cx="5985510" cy="2393950"/>
              <wp:effectExtent l="0" t="1619250" r="0" b="1311275"/>
              <wp:wrapNone/>
              <wp:docPr id="17570930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C505FB6" w14:textId="77777777" w:rsidR="00DB153E" w:rsidRDefault="00DB153E" w:rsidP="00DB153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EE33ED" id="_x0000_t202" coordsize="21600,21600" o:spt="202" path="m,l,21600r21600,l21600,xe">
              <v:stroke joinstyle="miter"/>
              <v:path gradientshapeok="t" o:connecttype="rect"/>
            </v:shapetype>
            <v:shape id="Text Box 6" o:spid="_x0000_s1028" type="#_x0000_t202" style="position:absolute;margin-left:0;margin-top:0;width:471.3pt;height:188.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Jsf9w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" o:allowincell="f" filled="f" stroked="f">
              <v:stroke joinstyle="round"/>
              <o:lock v:ext="edit" shapetype="t"/>
              <v:textbox style="mso-fit-shape-to-text:t">
                <w:txbxContent>
                  <w:p w14:paraId="3C505FB6" w14:textId="77777777" w:rsidR="00DB153E" w:rsidRDefault="00DB153E" w:rsidP="00DB153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8110A" w14:textId="426679F2" w:rsidR="0038633D" w:rsidRDefault="00DB153E" w:rsidP="007C5F31">
    <w:pPr>
      <w:tabs>
        <w:tab w:val="left" w:pos="-720"/>
        <w:tab w:val="left" w:pos="0"/>
      </w:tabs>
      <w:suppressAutoHyphens/>
      <w:jc w:val="center"/>
      <w:rPr>
        <w:spacing w:val="-3"/>
        <w:sz w:val="22"/>
      </w:rPr>
    </w:pPr>
    <w:r>
      <w:rPr>
        <w:noProof/>
      </w:rPr>
      <mc:AlternateContent>
        <mc:Choice Requires="wps">
          <w:drawing>
            <wp:anchor distT="0" distB="0" distL="114300" distR="114300" simplePos="0" relativeHeight="251658240" behindDoc="1" locked="0" layoutInCell="0" allowOverlap="1" wp14:anchorId="634AC6AA" wp14:editId="2C61E3A2">
              <wp:simplePos x="0" y="0"/>
              <wp:positionH relativeFrom="margin">
                <wp:align>center</wp:align>
              </wp:positionH>
              <wp:positionV relativeFrom="margin">
                <wp:align>center</wp:align>
              </wp:positionV>
              <wp:extent cx="5985510" cy="2393950"/>
              <wp:effectExtent l="0" t="1619250" r="0" b="1311275"/>
              <wp:wrapNone/>
              <wp:docPr id="6918283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3E7F5B" w14:textId="77777777" w:rsidR="00DB153E" w:rsidRDefault="00DB153E" w:rsidP="00DB153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34AC6AA" id="_x0000_t202" coordsize="21600,21600" o:spt="202" path="m,l,21600r21600,l21600,xe">
              <v:stroke joinstyle="miter"/>
              <v:path gradientshapeok="t" o:connecttype="rect"/>
            </v:shapetype>
            <v:shape id="Text Box 5" o:spid="_x0000_s1029" type="#_x0000_t202" style="position:absolute;left:0;text-align:left;margin-left:0;margin-top:0;width:471.3pt;height:18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" o:allowincell="f" filled="f" stroked="f">
              <v:stroke joinstyle="round"/>
              <o:lock v:ext="edit" shapetype="t"/>
              <v:textbox style="mso-fit-shape-to-text:t">
                <w:txbxContent>
                  <w:p w14:paraId="723E7F5B" w14:textId="77777777" w:rsidR="00DB153E" w:rsidRDefault="00DB153E" w:rsidP="00DB153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38633D">
      <w:rPr>
        <w:spacing w:val="-3"/>
        <w:sz w:val="22"/>
      </w:rPr>
      <w:t>STATE OF DELAWARE</w:t>
    </w:r>
  </w:p>
  <w:p w14:paraId="31828653" w14:textId="77777777" w:rsidR="0038633D" w:rsidRDefault="0038633D" w:rsidP="007C5F31">
    <w:pPr>
      <w:tabs>
        <w:tab w:val="left" w:pos="-720"/>
        <w:tab w:val="left" w:pos="0"/>
      </w:tabs>
      <w:suppressAutoHyphens/>
      <w:jc w:val="center"/>
      <w:rPr>
        <w:spacing w:val="-3"/>
        <w:sz w:val="22"/>
        <w:szCs w:val="22"/>
      </w:rPr>
    </w:pPr>
    <w:r>
      <w:rPr>
        <w:spacing w:val="-3"/>
        <w:sz w:val="22"/>
      </w:rPr>
      <w:t>Department of State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B331B" w14:textId="3B54DA38" w:rsidR="0038633D" w:rsidRDefault="00DB153E">
    <w:pPr>
      <w:pStyle w:val="Header"/>
    </w:pPr>
    <w:r>
      <w:rPr>
        <w:noProof/>
      </w:rPr>
      <mc:AlternateContent>
        <mc:Choice Requires="wps">
          <w:drawing>
            <wp:anchor distT="0" distB="0" distL="114300" distR="114300" simplePos="0" relativeHeight="251656192" behindDoc="1" locked="0" layoutInCell="0" allowOverlap="1" wp14:anchorId="46B4511B" wp14:editId="6FF8EACE">
              <wp:simplePos x="0" y="0"/>
              <wp:positionH relativeFrom="margin">
                <wp:align>center</wp:align>
              </wp:positionH>
              <wp:positionV relativeFrom="margin">
                <wp:align>center</wp:align>
              </wp:positionV>
              <wp:extent cx="5985510" cy="2393950"/>
              <wp:effectExtent l="0" t="1619250" r="0" b="1311275"/>
              <wp:wrapNone/>
              <wp:docPr id="6419066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6A5944" w14:textId="77777777" w:rsidR="00DB153E" w:rsidRDefault="00DB153E" w:rsidP="00DB153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6B4511B" id="_x0000_t202" coordsize="21600,21600" o:spt="202" path="m,l,21600r21600,l21600,xe">
              <v:stroke joinstyle="miter"/>
              <v:path gradientshapeok="t" o:connecttype="rect"/>
            </v:shapetype>
            <v:shape id="Text Box 4" o:spid="_x0000_s1031" type="#_x0000_t202" style="position:absolute;margin-left:0;margin-top:0;width:471.3pt;height:188.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axb9w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" o:allowincell="f" filled="f" stroked="f">
              <v:stroke joinstyle="round"/>
              <o:lock v:ext="edit" shapetype="t"/>
              <v:textbox style="mso-fit-shape-to-text:t">
                <w:txbxContent>
                  <w:p w14:paraId="1B6A5944" w14:textId="77777777" w:rsidR="00DB153E" w:rsidRDefault="00DB153E" w:rsidP="00DB153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609DB" w14:textId="733E708D" w:rsidR="0038633D" w:rsidRDefault="00DB153E">
    <w:pPr>
      <w:pStyle w:val="Header"/>
    </w:pPr>
    <w:r>
      <w:rPr>
        <w:noProof/>
      </w:rPr>
      <mc:AlternateContent>
        <mc:Choice Requires="wps">
          <w:drawing>
            <wp:anchor distT="0" distB="0" distL="114300" distR="114300" simplePos="0" relativeHeight="251660288" behindDoc="1" locked="0" layoutInCell="0" allowOverlap="1" wp14:anchorId="0E98617D" wp14:editId="4A17199D">
              <wp:simplePos x="0" y="0"/>
              <wp:positionH relativeFrom="margin">
                <wp:align>center</wp:align>
              </wp:positionH>
              <wp:positionV relativeFrom="margin">
                <wp:align>center</wp:align>
              </wp:positionV>
              <wp:extent cx="5985510" cy="2393950"/>
              <wp:effectExtent l="0" t="1619250" r="0" b="1311275"/>
              <wp:wrapNone/>
              <wp:docPr id="9275652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20BBFF" w14:textId="77777777" w:rsidR="00DB153E" w:rsidRDefault="00DB153E" w:rsidP="00DB153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98617D" id="_x0000_t202" coordsize="21600,21600" o:spt="202" path="m,l,21600r21600,l21600,xe">
              <v:stroke joinstyle="miter"/>
              <v:path gradientshapeok="t" o:connecttype="rect"/>
            </v:shapetype>
            <v:shape id="Text Box 3" o:spid="_x0000_s1032" type="#_x0000_t202" style="position:absolute;margin-left:0;margin-top:0;width:471.3pt;height:188.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" o:allowincell="f" filled="f" stroked="f">
              <v:stroke joinstyle="round"/>
              <o:lock v:ext="edit" shapetype="t"/>
              <v:textbox style="mso-fit-shape-to-text:t">
                <w:txbxContent>
                  <w:p w14:paraId="7620BBFF" w14:textId="77777777" w:rsidR="00DB153E" w:rsidRDefault="00DB153E" w:rsidP="00DB153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FCF7" w14:textId="77877B58" w:rsidR="0038633D" w:rsidRPr="00C84D80" w:rsidRDefault="00DB153E" w:rsidP="007C5F31">
    <w:pPr>
      <w:jc w:val="center"/>
      <w:rPr>
        <w:sz w:val="22"/>
      </w:rPr>
    </w:pPr>
    <w:r>
      <w:rPr>
        <w:noProof/>
      </w:rPr>
      <mc:AlternateContent>
        <mc:Choice Requires="wps">
          <w:drawing>
            <wp:anchor distT="0" distB="0" distL="114300" distR="114300" simplePos="0" relativeHeight="251661312" behindDoc="1" locked="0" layoutInCell="0" allowOverlap="1" wp14:anchorId="06E0A260" wp14:editId="5A6533F7">
              <wp:simplePos x="0" y="0"/>
              <wp:positionH relativeFrom="margin">
                <wp:align>center</wp:align>
              </wp:positionH>
              <wp:positionV relativeFrom="margin">
                <wp:align>center</wp:align>
              </wp:positionV>
              <wp:extent cx="5985510" cy="2393950"/>
              <wp:effectExtent l="0" t="1619250" r="0" b="1311275"/>
              <wp:wrapNone/>
              <wp:docPr id="13439039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0A110F" w14:textId="77777777" w:rsidR="00DB153E" w:rsidRDefault="00DB153E" w:rsidP="00DB153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6E0A260" id="_x0000_t202" coordsize="21600,21600" o:spt="202" path="m,l,21600r21600,l21600,xe">
              <v:stroke joinstyle="miter"/>
              <v:path gradientshapeok="t" o:connecttype="rect"/>
            </v:shapetype>
            <v:shape id="Text Box 2" o:spid="_x0000_s1033" type="#_x0000_t202" style="position:absolute;left:0;text-align:left;margin-left:0;margin-top:0;width:471.3pt;height:188.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" o:allowincell="f" filled="f" stroked="f">
              <v:stroke joinstyle="round"/>
              <o:lock v:ext="edit" shapetype="t"/>
              <v:textbox style="mso-fit-shape-to-text:t">
                <w:txbxContent>
                  <w:p w14:paraId="2B0A110F" w14:textId="77777777" w:rsidR="00DB153E" w:rsidRDefault="00DB153E" w:rsidP="00DB153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38633D" w:rsidRPr="00C84D80">
      <w:rPr>
        <w:sz w:val="22"/>
      </w:rPr>
      <w:t>STATE OF DELAWARE</w:t>
    </w:r>
  </w:p>
  <w:p w14:paraId="64524860" w14:textId="77777777" w:rsidR="0038633D" w:rsidRDefault="0038633D" w:rsidP="007C5F31">
    <w:pPr>
      <w:jc w:val="center"/>
      <w:rPr>
        <w:sz w:val="22"/>
      </w:rPr>
    </w:pPr>
    <w:r>
      <w:rPr>
        <w:sz w:val="22"/>
      </w:rPr>
      <w:t>Department of State</w:t>
    </w:r>
  </w:p>
  <w:p w14:paraId="43AF7101" w14:textId="77777777" w:rsidR="0038633D" w:rsidRPr="00C84D80" w:rsidRDefault="0038633D" w:rsidP="007C5F31">
    <w:pPr>
      <w:jc w:val="center"/>
      <w:rPr>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2B0CE" w14:textId="41514B6C" w:rsidR="0038633D" w:rsidRPr="00652EE0" w:rsidRDefault="00DB153E" w:rsidP="00652EE0">
    <w:pPr>
      <w:pStyle w:val="Header"/>
      <w:jc w:val="center"/>
      <w:rPr>
        <w:rFonts w:ascii="Arial" w:hAnsi="Arial" w:cs="Arial"/>
        <w:sz w:val="22"/>
      </w:rPr>
    </w:pPr>
    <w:r>
      <w:rPr>
        <w:noProof/>
      </w:rPr>
      <mc:AlternateContent>
        <mc:Choice Requires="wps">
          <w:drawing>
            <wp:anchor distT="0" distB="0" distL="114300" distR="114300" simplePos="0" relativeHeight="251659264" behindDoc="1" locked="0" layoutInCell="0" allowOverlap="1" wp14:anchorId="72C1E58F" wp14:editId="773EDA80">
              <wp:simplePos x="0" y="0"/>
              <wp:positionH relativeFrom="margin">
                <wp:align>center</wp:align>
              </wp:positionH>
              <wp:positionV relativeFrom="margin">
                <wp:align>center</wp:align>
              </wp:positionV>
              <wp:extent cx="5985510" cy="2393950"/>
              <wp:effectExtent l="0" t="1619250" r="0" b="1311275"/>
              <wp:wrapNone/>
              <wp:docPr id="156504476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D8CC3B" w14:textId="77777777" w:rsidR="00DB153E" w:rsidRDefault="00DB153E" w:rsidP="00DB153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C1E58F" id="_x0000_t202" coordsize="21600,21600" o:spt="202" path="m,l,21600r21600,l21600,xe">
              <v:stroke joinstyle="miter"/>
              <v:path gradientshapeok="t" o:connecttype="rect"/>
            </v:shapetype>
            <v:shape id="Text Box 1" o:spid="_x0000_s1034" type="#_x0000_t202" style="position:absolute;left:0;text-align:left;margin-left:0;margin-top:0;width:471.3pt;height:18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4Az+A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" o:allowincell="f" filled="f" stroked="f">
              <v:stroke joinstyle="round"/>
              <o:lock v:ext="edit" shapetype="t"/>
              <v:textbox style="mso-fit-shape-to-text:t">
                <w:txbxContent>
                  <w:p w14:paraId="54D8CC3B" w14:textId="77777777" w:rsidR="00DB153E" w:rsidRDefault="00DB153E" w:rsidP="00DB153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38633D" w:rsidRPr="00652EE0">
      <w:rPr>
        <w:rFonts w:ascii="Arial" w:hAnsi="Arial" w:cs="Arial"/>
        <w:sz w:val="22"/>
      </w:rPr>
      <w:t>STATE OF DELAWARE</w:t>
    </w:r>
  </w:p>
  <w:p w14:paraId="4475BA5C" w14:textId="77777777" w:rsidR="0038633D" w:rsidRPr="00652EE0" w:rsidRDefault="0038633D" w:rsidP="00652EE0">
    <w:pPr>
      <w:pStyle w:val="Header"/>
      <w:jc w:val="center"/>
      <w:rPr>
        <w:rFonts w:ascii="Arial" w:hAnsi="Arial" w:cs="Arial"/>
        <w:sz w:val="22"/>
      </w:rPr>
    </w:pPr>
    <w:r>
      <w:rPr>
        <w:rFonts w:ascii="Arial" w:hAnsi="Arial" w:cs="Arial"/>
        <w:sz w:val="22"/>
      </w:rPr>
      <w:t>Department of State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BE3"/>
    <w:multiLevelType w:val="hybridMultilevel"/>
    <w:tmpl w:val="564E7D9C"/>
    <w:lvl w:ilvl="0" w:tplc="6BA2AC9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9E0AE9"/>
    <w:multiLevelType w:val="hybridMultilevel"/>
    <w:tmpl w:val="AD4237D0"/>
    <w:lvl w:ilvl="0" w:tplc="93D4B3D2">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3233E9"/>
    <w:multiLevelType w:val="hybridMultilevel"/>
    <w:tmpl w:val="54A49668"/>
    <w:lvl w:ilvl="0" w:tplc="B0424EB2">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 w15:restartNumberingAfterBreak="0">
    <w:nsid w:val="15022C85"/>
    <w:multiLevelType w:val="hybridMultilevel"/>
    <w:tmpl w:val="BF5CA07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E105B21"/>
    <w:multiLevelType w:val="hybridMultilevel"/>
    <w:tmpl w:val="70C0114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8"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C80385"/>
    <w:multiLevelType w:val="hybridMultilevel"/>
    <w:tmpl w:val="795C57FC"/>
    <w:lvl w:ilvl="0" w:tplc="F6863598">
      <w:start w:val="3"/>
      <w:numFmt w:val="decimal"/>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E1203"/>
    <w:multiLevelType w:val="hybridMultilevel"/>
    <w:tmpl w:val="84FC25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8358F0"/>
    <w:multiLevelType w:val="hybridMultilevel"/>
    <w:tmpl w:val="30629E3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16" w15:restartNumberingAfterBreak="0">
    <w:nsid w:val="52500751"/>
    <w:multiLevelType w:val="multilevel"/>
    <w:tmpl w:val="BFF8437E"/>
    <w:lvl w:ilvl="0">
      <w:start w:val="1"/>
      <w:numFmt w:val="upperRoman"/>
      <w:pStyle w:val="Heading1"/>
      <w:lvlText w:val="%1."/>
      <w:lvlJc w:val="left"/>
      <w:pPr>
        <w:tabs>
          <w:tab w:val="num" w:pos="360"/>
        </w:tabs>
        <w:ind w:left="0" w:firstLine="0"/>
      </w:pPr>
      <w:rPr>
        <w:rFonts w:ascii="Arial" w:hAnsi="Arial" w:hint="default"/>
        <w:b/>
        <w:sz w:val="22"/>
      </w:rPr>
    </w:lvl>
    <w:lvl w:ilvl="1">
      <w:start w:val="7"/>
      <w:numFmt w:val="upperLetter"/>
      <w:pStyle w:val="Heading2"/>
      <w:lvlText w:val="%2."/>
      <w:lvlJc w:val="left"/>
      <w:pPr>
        <w:tabs>
          <w:tab w:val="num" w:pos="792"/>
        </w:tabs>
        <w:ind w:left="432" w:firstLine="0"/>
      </w:pPr>
      <w:rPr>
        <w:rFonts w:ascii="Arial" w:hAnsi="Arial" w:hint="default"/>
        <w:sz w:val="22"/>
      </w:rPr>
    </w:lvl>
    <w:lvl w:ilvl="2">
      <w:start w:val="8"/>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17" w15:restartNumberingAfterBreak="0">
    <w:nsid w:val="5824339A"/>
    <w:multiLevelType w:val="hybridMultilevel"/>
    <w:tmpl w:val="559A5256"/>
    <w:lvl w:ilvl="0" w:tplc="0409000F">
      <w:start w:val="1"/>
      <w:numFmt w:val="decimal"/>
      <w:lvlText w:val="%1."/>
      <w:lvlJc w:val="left"/>
      <w:pPr>
        <w:ind w:left="1080" w:hanging="360"/>
      </w:pPr>
      <w:rPr>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19"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FE42DE"/>
    <w:multiLevelType w:val="multilevel"/>
    <w:tmpl w:val="FA44BAC4"/>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1" w15:restartNumberingAfterBreak="0">
    <w:nsid w:val="5E7A4AE1"/>
    <w:multiLevelType w:val="hybridMultilevel"/>
    <w:tmpl w:val="CA5A91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59F6123"/>
    <w:multiLevelType w:val="hybridMultilevel"/>
    <w:tmpl w:val="D5523A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71B3966"/>
    <w:multiLevelType w:val="hybridMultilevel"/>
    <w:tmpl w:val="580ACDB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AAE6EDE"/>
    <w:multiLevelType w:val="hybridMultilevel"/>
    <w:tmpl w:val="662C0F6E"/>
    <w:lvl w:ilvl="0" w:tplc="0409000F">
      <w:start w:val="1"/>
      <w:numFmt w:val="decimal"/>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FB40E45"/>
    <w:multiLevelType w:val="hybridMultilevel"/>
    <w:tmpl w:val="3C3AEB2C"/>
    <w:lvl w:ilvl="0" w:tplc="04090017">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A253EE4"/>
    <w:multiLevelType w:val="multilevel"/>
    <w:tmpl w:val="3A9013DA"/>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35" w15:restartNumberingAfterBreak="0">
    <w:nsid w:val="7AD461AA"/>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1200894096">
    <w:abstractNumId w:val="33"/>
  </w:num>
  <w:num w:numId="2" w16cid:durableId="1344210954">
    <w:abstractNumId w:val="30"/>
  </w:num>
  <w:num w:numId="3" w16cid:durableId="991106978">
    <w:abstractNumId w:val="25"/>
  </w:num>
  <w:num w:numId="4" w16cid:durableId="1736590347">
    <w:abstractNumId w:val="32"/>
  </w:num>
  <w:num w:numId="5" w16cid:durableId="268322857">
    <w:abstractNumId w:val="19"/>
  </w:num>
  <w:num w:numId="6" w16cid:durableId="788932704">
    <w:abstractNumId w:val="23"/>
  </w:num>
  <w:num w:numId="7" w16cid:durableId="954168528">
    <w:abstractNumId w:val="0"/>
  </w:num>
  <w:num w:numId="8" w16cid:durableId="1603495200">
    <w:abstractNumId w:val="13"/>
  </w:num>
  <w:num w:numId="9" w16cid:durableId="623729411">
    <w:abstractNumId w:val="5"/>
  </w:num>
  <w:num w:numId="10" w16cid:durableId="1806002422">
    <w:abstractNumId w:val="6"/>
  </w:num>
  <w:num w:numId="11" w16cid:durableId="1453550941">
    <w:abstractNumId w:val="14"/>
  </w:num>
  <w:num w:numId="12" w16cid:durableId="727607603">
    <w:abstractNumId w:val="28"/>
  </w:num>
  <w:num w:numId="13" w16cid:durableId="917403168">
    <w:abstractNumId w:val="2"/>
  </w:num>
  <w:num w:numId="14" w16cid:durableId="877548825">
    <w:abstractNumId w:val="24"/>
  </w:num>
  <w:num w:numId="15" w16cid:durableId="69160380">
    <w:abstractNumId w:val="9"/>
  </w:num>
  <w:num w:numId="16" w16cid:durableId="1686245987">
    <w:abstractNumId w:val="1"/>
  </w:num>
  <w:num w:numId="17" w16cid:durableId="1603611859">
    <w:abstractNumId w:val="15"/>
  </w:num>
  <w:num w:numId="18" w16cid:durableId="1101340058">
    <w:abstractNumId w:val="22"/>
  </w:num>
  <w:num w:numId="19" w16cid:durableId="489256355">
    <w:abstractNumId w:val="26"/>
  </w:num>
  <w:num w:numId="20" w16cid:durableId="993409729">
    <w:abstractNumId w:val="8"/>
  </w:num>
  <w:num w:numId="21" w16cid:durableId="2039042340">
    <w:abstractNumId w:val="29"/>
  </w:num>
  <w:num w:numId="22" w16cid:durableId="13046002">
    <w:abstractNumId w:val="27"/>
  </w:num>
  <w:num w:numId="23" w16cid:durableId="93939440">
    <w:abstractNumId w:val="11"/>
  </w:num>
  <w:num w:numId="24" w16cid:durableId="739451391">
    <w:abstractNumId w:val="7"/>
  </w:num>
  <w:num w:numId="25" w16cid:durableId="1083457428">
    <w:abstractNumId w:val="16"/>
    <w:lvlOverride w:ilvl="0">
      <w:lvl w:ilvl="0">
        <w:start w:val="1"/>
        <w:numFmt w:val="upperRoman"/>
        <w:pStyle w:val="Heading1"/>
        <w:lvlText w:val="%1."/>
        <w:lvlJc w:val="left"/>
        <w:pPr>
          <w:tabs>
            <w:tab w:val="num" w:pos="360"/>
          </w:tabs>
          <w:ind w:left="0" w:firstLine="0"/>
        </w:pPr>
        <w:rPr>
          <w:rFonts w:ascii="Arial" w:hAnsi="Arial" w:hint="default"/>
          <w:b/>
          <w:sz w:val="22"/>
        </w:rPr>
      </w:lvl>
    </w:lvlOverride>
    <w:lvlOverride w:ilvl="1">
      <w:lvl w:ilvl="1">
        <w:start w:val="1"/>
        <w:numFmt w:val="upperLetter"/>
        <w:pStyle w:val="Heading2"/>
        <w:lvlText w:val="%2."/>
        <w:lvlJc w:val="left"/>
        <w:pPr>
          <w:tabs>
            <w:tab w:val="num" w:pos="792"/>
          </w:tabs>
          <w:ind w:left="432" w:firstLine="0"/>
        </w:pPr>
        <w:rPr>
          <w:rFonts w:ascii="Arial" w:hAnsi="Arial" w:hint="default"/>
          <w:b/>
          <w:i w:val="0"/>
          <w:sz w:val="22"/>
        </w:rPr>
      </w:lvl>
    </w:lvlOverride>
    <w:lvlOverride w:ilvl="2">
      <w:lvl w:ilvl="2">
        <w:start w:val="1"/>
        <w:numFmt w:val="decimal"/>
        <w:lvlText w:val="%3."/>
        <w:lvlJc w:val="left"/>
        <w:pPr>
          <w:tabs>
            <w:tab w:val="num" w:pos="1224"/>
          </w:tabs>
          <w:ind w:left="864" w:firstLine="0"/>
        </w:pPr>
        <w:rPr>
          <w:rFonts w:ascii="Arial" w:hAnsi="Arial" w:cs="Arial" w:hint="default"/>
          <w:b/>
          <w:bCs/>
          <w:sz w:val="22"/>
          <w:szCs w:val="22"/>
        </w:rPr>
      </w:lvl>
    </w:lvlOverride>
    <w:lvlOverride w:ilvl="3">
      <w:lvl w:ilvl="3">
        <w:start w:val="1"/>
        <w:numFmt w:val="lowerLetter"/>
        <w:pStyle w:val="Heading4"/>
        <w:lvlText w:val="%4)"/>
        <w:lvlJc w:val="left"/>
        <w:pPr>
          <w:tabs>
            <w:tab w:val="num" w:pos="1656"/>
          </w:tabs>
          <w:ind w:left="1296" w:firstLine="0"/>
        </w:pPr>
        <w:rPr>
          <w:rFonts w:ascii="Arial" w:hAnsi="Arial" w:hint="default"/>
          <w:b/>
          <w:sz w:val="22"/>
        </w:rPr>
      </w:lvl>
    </w:lvlOverride>
    <w:lvlOverride w:ilvl="4">
      <w:lvl w:ilvl="4">
        <w:start w:val="1"/>
        <w:numFmt w:val="decimal"/>
        <w:pStyle w:val="Heading5"/>
        <w:lvlText w:val="(%5)"/>
        <w:lvlJc w:val="left"/>
        <w:pPr>
          <w:tabs>
            <w:tab w:val="num" w:pos="2088"/>
          </w:tabs>
          <w:ind w:left="1728" w:firstLine="0"/>
        </w:pPr>
        <w:rPr>
          <w:rFonts w:hint="default"/>
          <w:sz w:val="22"/>
        </w:rPr>
      </w:lvl>
    </w:lvlOverride>
    <w:lvlOverride w:ilvl="5">
      <w:lvl w:ilvl="5">
        <w:start w:val="1"/>
        <w:numFmt w:val="lowerLetter"/>
        <w:pStyle w:val="Heading6"/>
        <w:lvlText w:val="(%6)"/>
        <w:lvlJc w:val="left"/>
        <w:pPr>
          <w:tabs>
            <w:tab w:val="num" w:pos="2520"/>
          </w:tabs>
          <w:ind w:left="2160" w:firstLine="0"/>
        </w:pPr>
        <w:rPr>
          <w:rFonts w:hint="default"/>
          <w:sz w:val="22"/>
        </w:rPr>
      </w:lvl>
    </w:lvlOverride>
    <w:lvlOverride w:ilvl="6">
      <w:lvl w:ilvl="6">
        <w:start w:val="1"/>
        <w:numFmt w:val="lowerRoman"/>
        <w:pStyle w:val="Heading7"/>
        <w:lvlText w:val="(%7)"/>
        <w:lvlJc w:val="left"/>
        <w:pPr>
          <w:tabs>
            <w:tab w:val="num" w:pos="2952"/>
          </w:tabs>
          <w:ind w:left="2592" w:firstLine="0"/>
        </w:pPr>
        <w:rPr>
          <w:rFonts w:hint="default"/>
        </w:rPr>
      </w:lvl>
    </w:lvlOverride>
    <w:lvlOverride w:ilvl="7">
      <w:lvl w:ilvl="7">
        <w:start w:val="1"/>
        <w:numFmt w:val="lowerLetter"/>
        <w:pStyle w:val="Heading8"/>
        <w:lvlText w:val="(%8)"/>
        <w:lvlJc w:val="left"/>
        <w:pPr>
          <w:tabs>
            <w:tab w:val="num" w:pos="3384"/>
          </w:tabs>
          <w:ind w:left="3024" w:firstLine="0"/>
        </w:pPr>
        <w:rPr>
          <w:rFonts w:hint="default"/>
        </w:rPr>
      </w:lvl>
    </w:lvlOverride>
    <w:lvlOverride w:ilvl="8">
      <w:lvl w:ilvl="8">
        <w:start w:val="1"/>
        <w:numFmt w:val="lowerRoman"/>
        <w:pStyle w:val="Heading9"/>
        <w:lvlText w:val="(%9)"/>
        <w:lvlJc w:val="left"/>
        <w:pPr>
          <w:tabs>
            <w:tab w:val="num" w:pos="3816"/>
          </w:tabs>
          <w:ind w:left="3456" w:firstLine="0"/>
        </w:pPr>
        <w:rPr>
          <w:rFonts w:hint="default"/>
        </w:rPr>
      </w:lvl>
    </w:lvlOverride>
  </w:num>
  <w:num w:numId="26" w16cid:durableId="223294188">
    <w:abstractNumId w:val="16"/>
  </w:num>
  <w:num w:numId="27" w16cid:durableId="914821211">
    <w:abstractNumId w:val="16"/>
    <w:lvlOverride w:ilvl="0">
      <w:startOverride w:val="5"/>
    </w:lvlOverride>
    <w:lvlOverride w:ilvl="1">
      <w:startOverride w:val="7"/>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7922016">
    <w:abstractNumId w:val="3"/>
  </w:num>
  <w:num w:numId="29" w16cid:durableId="91050961">
    <w:abstractNumId w:val="12"/>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30" w16cid:durableId="1980111945">
    <w:abstractNumId w:val="34"/>
  </w:num>
  <w:num w:numId="31" w16cid:durableId="547036807">
    <w:abstractNumId w:val="35"/>
  </w:num>
  <w:num w:numId="32" w16cid:durableId="264652049">
    <w:abstractNumId w:val="20"/>
  </w:num>
  <w:num w:numId="33" w16cid:durableId="311446074">
    <w:abstractNumId w:val="31"/>
  </w:num>
  <w:num w:numId="34" w16cid:durableId="389499751">
    <w:abstractNumId w:val="4"/>
  </w:num>
  <w:num w:numId="35" w16cid:durableId="46489550">
    <w:abstractNumId w:val="16"/>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6625021">
    <w:abstractNumId w:val="17"/>
  </w:num>
  <w:num w:numId="37" w16cid:durableId="1070689190">
    <w:abstractNumId w:val="10"/>
  </w:num>
  <w:num w:numId="38" w16cid:durableId="1904441948">
    <w:abstractNumId w:val="18"/>
  </w:num>
  <w:num w:numId="39" w16cid:durableId="732705233">
    <w:abstractNumId w:val="16"/>
    <w:lvlOverride w:ilvl="0">
      <w:lvl w:ilvl="0">
        <w:start w:val="5"/>
        <w:numFmt w:val="upperRoman"/>
        <w:pStyle w:val="Heading1"/>
        <w:lvlText w:val="%1."/>
        <w:lvlJc w:val="left"/>
        <w:pPr>
          <w:tabs>
            <w:tab w:val="num" w:pos="360"/>
          </w:tabs>
          <w:ind w:left="0" w:firstLine="0"/>
        </w:pPr>
        <w:rPr>
          <w:rFonts w:ascii="Arial" w:hAnsi="Arial" w:hint="default"/>
          <w:b/>
          <w:sz w:val="22"/>
        </w:rPr>
      </w:lvl>
    </w:lvlOverride>
    <w:lvlOverride w:ilvl="1">
      <w:lvl w:ilvl="1">
        <w:start w:val="7"/>
        <w:numFmt w:val="upperLetter"/>
        <w:pStyle w:val="Heading2"/>
        <w:lvlText w:val="%2."/>
        <w:lvlJc w:val="left"/>
        <w:pPr>
          <w:tabs>
            <w:tab w:val="num" w:pos="792"/>
          </w:tabs>
          <w:ind w:left="432" w:firstLine="0"/>
        </w:pPr>
        <w:rPr>
          <w:rFonts w:ascii="Arial" w:hAnsi="Arial" w:hint="default"/>
          <w:b/>
          <w:i w:val="0"/>
          <w:sz w:val="22"/>
        </w:rPr>
      </w:lvl>
    </w:lvlOverride>
    <w:lvlOverride w:ilvl="2">
      <w:lvl w:ilvl="2">
        <w:start w:val="7"/>
        <w:numFmt w:val="decimal"/>
        <w:lvlText w:val="%3."/>
        <w:lvlJc w:val="left"/>
        <w:pPr>
          <w:tabs>
            <w:tab w:val="num" w:pos="1224"/>
          </w:tabs>
          <w:ind w:left="864" w:firstLine="0"/>
        </w:pPr>
        <w:rPr>
          <w:rFonts w:ascii="Arial" w:hAnsi="Arial" w:cs="Arial" w:hint="default"/>
          <w:b/>
          <w:bCs/>
          <w:sz w:val="22"/>
          <w:szCs w:val="22"/>
        </w:rPr>
      </w:lvl>
    </w:lvlOverride>
    <w:lvlOverride w:ilvl="3">
      <w:lvl w:ilvl="3">
        <w:start w:val="1"/>
        <w:numFmt w:val="lowerLetter"/>
        <w:pStyle w:val="Heading4"/>
        <w:lvlText w:val="%4)"/>
        <w:lvlJc w:val="left"/>
        <w:pPr>
          <w:tabs>
            <w:tab w:val="num" w:pos="1656"/>
          </w:tabs>
          <w:ind w:left="1296" w:firstLine="0"/>
        </w:pPr>
        <w:rPr>
          <w:rFonts w:ascii="Arial" w:hAnsi="Arial" w:hint="default"/>
          <w:b/>
          <w:sz w:val="22"/>
        </w:rPr>
      </w:lvl>
    </w:lvlOverride>
    <w:lvlOverride w:ilvl="4">
      <w:lvl w:ilvl="4">
        <w:start w:val="1"/>
        <w:numFmt w:val="decimal"/>
        <w:pStyle w:val="Heading5"/>
        <w:lvlText w:val="(%5)"/>
        <w:lvlJc w:val="left"/>
        <w:pPr>
          <w:tabs>
            <w:tab w:val="num" w:pos="2088"/>
          </w:tabs>
          <w:ind w:left="1728" w:firstLine="0"/>
        </w:pPr>
        <w:rPr>
          <w:rFonts w:hint="default"/>
          <w:sz w:val="22"/>
        </w:rPr>
      </w:lvl>
    </w:lvlOverride>
    <w:lvlOverride w:ilvl="5">
      <w:lvl w:ilvl="5">
        <w:start w:val="1"/>
        <w:numFmt w:val="lowerLetter"/>
        <w:pStyle w:val="Heading6"/>
        <w:lvlText w:val="(%6)"/>
        <w:lvlJc w:val="left"/>
        <w:pPr>
          <w:tabs>
            <w:tab w:val="num" w:pos="2520"/>
          </w:tabs>
          <w:ind w:left="2160" w:firstLine="0"/>
        </w:pPr>
        <w:rPr>
          <w:rFonts w:hint="default"/>
          <w:sz w:val="22"/>
        </w:rPr>
      </w:lvl>
    </w:lvlOverride>
    <w:lvlOverride w:ilvl="6">
      <w:lvl w:ilvl="6">
        <w:start w:val="1"/>
        <w:numFmt w:val="lowerRoman"/>
        <w:pStyle w:val="Heading7"/>
        <w:lvlText w:val="(%7)"/>
        <w:lvlJc w:val="left"/>
        <w:pPr>
          <w:tabs>
            <w:tab w:val="num" w:pos="2952"/>
          </w:tabs>
          <w:ind w:left="2592" w:firstLine="0"/>
        </w:pPr>
        <w:rPr>
          <w:rFonts w:hint="default"/>
        </w:rPr>
      </w:lvl>
    </w:lvlOverride>
    <w:lvlOverride w:ilvl="7">
      <w:lvl w:ilvl="7">
        <w:start w:val="1"/>
        <w:numFmt w:val="lowerLetter"/>
        <w:pStyle w:val="Heading8"/>
        <w:lvlText w:val="(%8)"/>
        <w:lvlJc w:val="left"/>
        <w:pPr>
          <w:tabs>
            <w:tab w:val="num" w:pos="3384"/>
          </w:tabs>
          <w:ind w:left="3024" w:firstLine="0"/>
        </w:pPr>
        <w:rPr>
          <w:rFonts w:hint="default"/>
        </w:rPr>
      </w:lvl>
    </w:lvlOverride>
    <w:lvlOverride w:ilvl="8">
      <w:lvl w:ilvl="8">
        <w:start w:val="1"/>
        <w:numFmt w:val="lowerRoman"/>
        <w:pStyle w:val="Heading9"/>
        <w:lvlText w:val="(%9)"/>
        <w:lvlJc w:val="left"/>
        <w:pPr>
          <w:tabs>
            <w:tab w:val="num" w:pos="3816"/>
          </w:tabs>
          <w:ind w:left="3456" w:firstLine="0"/>
        </w:pPr>
        <w:rPr>
          <w:rFonts w:hint="default"/>
        </w:rPr>
      </w:lvl>
    </w:lvlOverride>
  </w:num>
  <w:num w:numId="40" w16cid:durableId="1271162259">
    <w:abstractNumId w:val="16"/>
    <w:lvlOverride w:ilvl="0">
      <w:startOverride w:val="5"/>
      <w:lvl w:ilvl="0">
        <w:start w:val="5"/>
        <w:numFmt w:val="upperRoman"/>
        <w:pStyle w:val="Heading1"/>
        <w:lvlText w:val="%1."/>
        <w:lvlJc w:val="left"/>
        <w:pPr>
          <w:tabs>
            <w:tab w:val="num" w:pos="360"/>
          </w:tabs>
          <w:ind w:left="0" w:firstLine="0"/>
        </w:pPr>
        <w:rPr>
          <w:rFonts w:ascii="Arial" w:hAnsi="Arial" w:hint="default"/>
          <w:b/>
          <w:sz w:val="22"/>
        </w:rPr>
      </w:lvl>
    </w:lvlOverride>
    <w:lvlOverride w:ilvl="1">
      <w:startOverride w:val="7"/>
      <w:lvl w:ilvl="1">
        <w:start w:val="7"/>
        <w:numFmt w:val="upperLetter"/>
        <w:pStyle w:val="Heading2"/>
        <w:lvlText w:val="%2."/>
        <w:lvlJc w:val="left"/>
        <w:pPr>
          <w:tabs>
            <w:tab w:val="num" w:pos="792"/>
          </w:tabs>
          <w:ind w:left="432" w:firstLine="0"/>
        </w:pPr>
        <w:rPr>
          <w:rFonts w:ascii="Arial" w:hAnsi="Arial" w:hint="default"/>
          <w:b/>
          <w:i w:val="0"/>
          <w:sz w:val="22"/>
        </w:rPr>
      </w:lvl>
    </w:lvlOverride>
    <w:lvlOverride w:ilvl="2">
      <w:startOverride w:val="8"/>
      <w:lvl w:ilvl="2">
        <w:start w:val="8"/>
        <w:numFmt w:val="decimal"/>
        <w:lvlText w:val="%3."/>
        <w:lvlJc w:val="left"/>
        <w:pPr>
          <w:tabs>
            <w:tab w:val="num" w:pos="1224"/>
          </w:tabs>
          <w:ind w:left="864" w:firstLine="0"/>
        </w:pPr>
        <w:rPr>
          <w:rFonts w:ascii="Arial" w:hAnsi="Arial" w:cs="Arial" w:hint="default"/>
          <w:b/>
          <w:bCs/>
          <w:sz w:val="22"/>
          <w:szCs w:val="22"/>
        </w:rPr>
      </w:lvl>
    </w:lvlOverride>
    <w:lvlOverride w:ilvl="3">
      <w:startOverride w:val="1"/>
      <w:lvl w:ilvl="3">
        <w:start w:val="1"/>
        <w:numFmt w:val="lowerLetter"/>
        <w:pStyle w:val="Heading4"/>
        <w:lvlText w:val="%4)"/>
        <w:lvlJc w:val="left"/>
        <w:pPr>
          <w:tabs>
            <w:tab w:val="num" w:pos="1656"/>
          </w:tabs>
          <w:ind w:left="1296" w:firstLine="0"/>
        </w:pPr>
        <w:rPr>
          <w:rFonts w:ascii="Arial" w:hAnsi="Arial" w:hint="default"/>
          <w:b/>
          <w:sz w:val="22"/>
        </w:rPr>
      </w:lvl>
    </w:lvlOverride>
    <w:lvlOverride w:ilvl="4">
      <w:startOverride w:val="1"/>
      <w:lvl w:ilvl="4">
        <w:start w:val="1"/>
        <w:numFmt w:val="decimal"/>
        <w:pStyle w:val="Heading5"/>
        <w:lvlText w:val="(%5)"/>
        <w:lvlJc w:val="left"/>
        <w:pPr>
          <w:tabs>
            <w:tab w:val="num" w:pos="2088"/>
          </w:tabs>
          <w:ind w:left="1728" w:firstLine="0"/>
        </w:pPr>
        <w:rPr>
          <w:rFonts w:hint="default"/>
          <w:sz w:val="22"/>
        </w:rPr>
      </w:lvl>
    </w:lvlOverride>
    <w:lvlOverride w:ilvl="5">
      <w:startOverride w:val="1"/>
      <w:lvl w:ilvl="5">
        <w:start w:val="1"/>
        <w:numFmt w:val="lowerLetter"/>
        <w:pStyle w:val="Heading6"/>
        <w:lvlText w:val="(%6)"/>
        <w:lvlJc w:val="left"/>
        <w:pPr>
          <w:tabs>
            <w:tab w:val="num" w:pos="2520"/>
          </w:tabs>
          <w:ind w:left="2160" w:firstLine="0"/>
        </w:pPr>
        <w:rPr>
          <w:rFonts w:hint="default"/>
          <w:sz w:val="22"/>
        </w:rPr>
      </w:lvl>
    </w:lvlOverride>
    <w:lvlOverride w:ilvl="6">
      <w:startOverride w:val="1"/>
      <w:lvl w:ilvl="6">
        <w:start w:val="1"/>
        <w:numFmt w:val="lowerRoman"/>
        <w:pStyle w:val="Heading7"/>
        <w:lvlText w:val="(%7)"/>
        <w:lvlJc w:val="left"/>
        <w:pPr>
          <w:tabs>
            <w:tab w:val="num" w:pos="2952"/>
          </w:tabs>
          <w:ind w:left="2592" w:firstLine="0"/>
        </w:pPr>
        <w:rPr>
          <w:rFonts w:hint="default"/>
        </w:rPr>
      </w:lvl>
    </w:lvlOverride>
    <w:lvlOverride w:ilvl="7">
      <w:startOverride w:val="1"/>
      <w:lvl w:ilvl="7">
        <w:start w:val="1"/>
        <w:numFmt w:val="lowerLetter"/>
        <w:pStyle w:val="Heading8"/>
        <w:lvlText w:val="(%8)"/>
        <w:lvlJc w:val="left"/>
        <w:pPr>
          <w:tabs>
            <w:tab w:val="num" w:pos="3384"/>
          </w:tabs>
          <w:ind w:left="3024" w:firstLine="0"/>
        </w:pPr>
        <w:rPr>
          <w:rFonts w:hint="default"/>
        </w:rPr>
      </w:lvl>
    </w:lvlOverride>
    <w:lvlOverride w:ilvl="8">
      <w:startOverride w:val="1"/>
      <w:lvl w:ilvl="8">
        <w:start w:val="1"/>
        <w:numFmt w:val="lowerRoman"/>
        <w:pStyle w:val="Heading9"/>
        <w:lvlText w:val="(%9)"/>
        <w:lvlJc w:val="left"/>
        <w:pPr>
          <w:tabs>
            <w:tab w:val="num" w:pos="3816"/>
          </w:tabs>
          <w:ind w:left="3456" w:firstLine="0"/>
        </w:pPr>
        <w:rPr>
          <w:rFonts w:hint="default"/>
        </w:rPr>
      </w:lvl>
    </w:lvlOverride>
  </w:num>
  <w:num w:numId="41" w16cid:durableId="20231665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53E"/>
    <w:rsid w:val="000C7142"/>
    <w:rsid w:val="000D10B2"/>
    <w:rsid w:val="00185E8F"/>
    <w:rsid w:val="001923FC"/>
    <w:rsid w:val="002C3878"/>
    <w:rsid w:val="003437C6"/>
    <w:rsid w:val="0038633D"/>
    <w:rsid w:val="003A05DA"/>
    <w:rsid w:val="007A0F76"/>
    <w:rsid w:val="008B1B28"/>
    <w:rsid w:val="008F4251"/>
    <w:rsid w:val="00AA29C9"/>
    <w:rsid w:val="00AD7D69"/>
    <w:rsid w:val="00C62D45"/>
    <w:rsid w:val="00CC7897"/>
    <w:rsid w:val="00DB153E"/>
    <w:rsid w:val="00EA1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3DAD065"/>
  <w15:chartTrackingRefBased/>
  <w15:docId w15:val="{0710E165-55C6-4EB3-AEA5-42F049026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53E"/>
    <w:pPr>
      <w:spacing w:after="0" w:line="240" w:lineRule="auto"/>
    </w:pPr>
    <w:rPr>
      <w:rFonts w:ascii="Arial" w:eastAsia="Times New Roman" w:hAnsi="Arial" w:cs="Arial"/>
      <w:kern w:val="0"/>
      <w:sz w:val="24"/>
      <w:szCs w:val="24"/>
      <w14:ligatures w14:val="none"/>
    </w:rPr>
  </w:style>
  <w:style w:type="paragraph" w:styleId="Heading1">
    <w:name w:val="heading 1"/>
    <w:basedOn w:val="Normal"/>
    <w:next w:val="Normal"/>
    <w:link w:val="Heading1Char"/>
    <w:qFormat/>
    <w:rsid w:val="00DB153E"/>
    <w:pPr>
      <w:keepNext/>
      <w:numPr>
        <w:numId w:val="25"/>
      </w:numPr>
      <w:spacing w:before="240" w:after="60"/>
      <w:outlineLvl w:val="0"/>
    </w:pPr>
    <w:rPr>
      <w:b/>
      <w:bCs/>
      <w:kern w:val="32"/>
      <w:sz w:val="32"/>
      <w:szCs w:val="32"/>
    </w:rPr>
  </w:style>
  <w:style w:type="paragraph" w:styleId="Heading2">
    <w:name w:val="heading 2"/>
    <w:basedOn w:val="Normal"/>
    <w:next w:val="Normal"/>
    <w:link w:val="Heading2Char"/>
    <w:qFormat/>
    <w:rsid w:val="00DB153E"/>
    <w:pPr>
      <w:keepNext/>
      <w:numPr>
        <w:ilvl w:val="1"/>
        <w:numId w:val="25"/>
      </w:numPr>
      <w:spacing w:before="240" w:after="60"/>
      <w:outlineLvl w:val="1"/>
    </w:pPr>
    <w:rPr>
      <w:b/>
      <w:bCs/>
      <w:iCs/>
      <w:sz w:val="22"/>
      <w:szCs w:val="22"/>
    </w:rPr>
  </w:style>
  <w:style w:type="paragraph" w:styleId="Heading3">
    <w:name w:val="heading 3"/>
    <w:basedOn w:val="Normal"/>
    <w:next w:val="Normal"/>
    <w:link w:val="Heading3Char"/>
    <w:qFormat/>
    <w:rsid w:val="00DB153E"/>
    <w:pPr>
      <w:keepNext/>
      <w:spacing w:before="240" w:after="60"/>
      <w:outlineLvl w:val="2"/>
    </w:pPr>
    <w:rPr>
      <w:b/>
      <w:bCs/>
      <w:sz w:val="26"/>
      <w:szCs w:val="26"/>
    </w:rPr>
  </w:style>
  <w:style w:type="paragraph" w:styleId="Heading4">
    <w:name w:val="heading 4"/>
    <w:basedOn w:val="Normal"/>
    <w:next w:val="Normal"/>
    <w:link w:val="Heading4Char"/>
    <w:qFormat/>
    <w:rsid w:val="00DB153E"/>
    <w:pPr>
      <w:keepNext/>
      <w:numPr>
        <w:ilvl w:val="3"/>
        <w:numId w:val="25"/>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DB153E"/>
    <w:pPr>
      <w:numPr>
        <w:ilvl w:val="4"/>
        <w:numId w:val="25"/>
      </w:numPr>
      <w:spacing w:before="240" w:after="60"/>
      <w:outlineLvl w:val="4"/>
    </w:pPr>
    <w:rPr>
      <w:b/>
      <w:bCs/>
      <w:i/>
      <w:iCs/>
      <w:sz w:val="26"/>
      <w:szCs w:val="26"/>
    </w:rPr>
  </w:style>
  <w:style w:type="paragraph" w:styleId="Heading6">
    <w:name w:val="heading 6"/>
    <w:basedOn w:val="Normal"/>
    <w:next w:val="Normal"/>
    <w:link w:val="Heading6Char"/>
    <w:qFormat/>
    <w:rsid w:val="00DB153E"/>
    <w:pPr>
      <w:numPr>
        <w:ilvl w:val="5"/>
        <w:numId w:val="25"/>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DB153E"/>
    <w:pPr>
      <w:numPr>
        <w:ilvl w:val="6"/>
        <w:numId w:val="25"/>
      </w:numPr>
      <w:spacing w:before="240" w:after="60"/>
      <w:outlineLvl w:val="6"/>
    </w:pPr>
    <w:rPr>
      <w:rFonts w:ascii="Times New Roman" w:hAnsi="Times New Roman" w:cs="Times New Roman"/>
    </w:rPr>
  </w:style>
  <w:style w:type="paragraph" w:styleId="Heading8">
    <w:name w:val="heading 8"/>
    <w:basedOn w:val="Normal"/>
    <w:next w:val="Normal"/>
    <w:link w:val="Heading8Char"/>
    <w:qFormat/>
    <w:rsid w:val="00DB153E"/>
    <w:pPr>
      <w:numPr>
        <w:ilvl w:val="7"/>
        <w:numId w:val="25"/>
      </w:numPr>
      <w:spacing w:before="240" w:after="60"/>
      <w:outlineLvl w:val="7"/>
    </w:pPr>
    <w:rPr>
      <w:rFonts w:ascii="Times New Roman" w:hAnsi="Times New Roman" w:cs="Times New Roman"/>
      <w:i/>
      <w:iCs/>
    </w:rPr>
  </w:style>
  <w:style w:type="paragraph" w:styleId="Heading9">
    <w:name w:val="heading 9"/>
    <w:basedOn w:val="Normal"/>
    <w:next w:val="Normal"/>
    <w:link w:val="Heading9Char"/>
    <w:qFormat/>
    <w:rsid w:val="00DB153E"/>
    <w:pPr>
      <w:numPr>
        <w:ilvl w:val="8"/>
        <w:numId w:val="25"/>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153E"/>
    <w:rPr>
      <w:rFonts w:ascii="Arial" w:eastAsia="Times New Roman" w:hAnsi="Arial" w:cs="Arial"/>
      <w:b/>
      <w:bCs/>
      <w:kern w:val="32"/>
      <w:sz w:val="32"/>
      <w:szCs w:val="32"/>
      <w14:ligatures w14:val="none"/>
    </w:rPr>
  </w:style>
  <w:style w:type="character" w:customStyle="1" w:styleId="Heading2Char">
    <w:name w:val="Heading 2 Char"/>
    <w:basedOn w:val="DefaultParagraphFont"/>
    <w:link w:val="Heading2"/>
    <w:rsid w:val="00DB153E"/>
    <w:rPr>
      <w:rFonts w:ascii="Arial" w:eastAsia="Times New Roman" w:hAnsi="Arial" w:cs="Arial"/>
      <w:b/>
      <w:bCs/>
      <w:iCs/>
      <w:kern w:val="0"/>
      <w14:ligatures w14:val="none"/>
    </w:rPr>
  </w:style>
  <w:style w:type="character" w:customStyle="1" w:styleId="Heading3Char">
    <w:name w:val="Heading 3 Char"/>
    <w:basedOn w:val="DefaultParagraphFont"/>
    <w:link w:val="Heading3"/>
    <w:rsid w:val="00DB153E"/>
    <w:rPr>
      <w:rFonts w:ascii="Arial" w:eastAsia="Times New Roman" w:hAnsi="Arial" w:cs="Arial"/>
      <w:b/>
      <w:bCs/>
      <w:kern w:val="0"/>
      <w:sz w:val="26"/>
      <w:szCs w:val="26"/>
      <w14:ligatures w14:val="none"/>
    </w:rPr>
  </w:style>
  <w:style w:type="character" w:customStyle="1" w:styleId="Heading4Char">
    <w:name w:val="Heading 4 Char"/>
    <w:basedOn w:val="DefaultParagraphFont"/>
    <w:link w:val="Heading4"/>
    <w:rsid w:val="00DB153E"/>
    <w:rPr>
      <w:rFonts w:ascii="Times New Roman" w:eastAsia="Times New Roman" w:hAnsi="Times New Roman" w:cs="Times New Roman"/>
      <w:b/>
      <w:bCs/>
      <w:kern w:val="0"/>
      <w:sz w:val="28"/>
      <w:szCs w:val="28"/>
      <w14:ligatures w14:val="none"/>
    </w:rPr>
  </w:style>
  <w:style w:type="character" w:customStyle="1" w:styleId="Heading5Char">
    <w:name w:val="Heading 5 Char"/>
    <w:basedOn w:val="DefaultParagraphFont"/>
    <w:link w:val="Heading5"/>
    <w:rsid w:val="00DB153E"/>
    <w:rPr>
      <w:rFonts w:ascii="Arial" w:eastAsia="Times New Roman" w:hAnsi="Arial" w:cs="Arial"/>
      <w:b/>
      <w:bCs/>
      <w:i/>
      <w:iCs/>
      <w:kern w:val="0"/>
      <w:sz w:val="26"/>
      <w:szCs w:val="26"/>
      <w14:ligatures w14:val="none"/>
    </w:rPr>
  </w:style>
  <w:style w:type="character" w:customStyle="1" w:styleId="Heading6Char">
    <w:name w:val="Heading 6 Char"/>
    <w:basedOn w:val="DefaultParagraphFont"/>
    <w:link w:val="Heading6"/>
    <w:rsid w:val="00DB153E"/>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rsid w:val="00DB153E"/>
    <w:rPr>
      <w:rFonts w:ascii="Times New Roman" w:eastAsia="Times New Roman" w:hAnsi="Times New Roman" w:cs="Times New Roman"/>
      <w:kern w:val="0"/>
      <w:sz w:val="24"/>
      <w:szCs w:val="24"/>
      <w14:ligatures w14:val="none"/>
    </w:rPr>
  </w:style>
  <w:style w:type="character" w:customStyle="1" w:styleId="Heading8Char">
    <w:name w:val="Heading 8 Char"/>
    <w:basedOn w:val="DefaultParagraphFont"/>
    <w:link w:val="Heading8"/>
    <w:rsid w:val="00DB153E"/>
    <w:rPr>
      <w:rFonts w:ascii="Times New Roman" w:eastAsia="Times New Roman" w:hAnsi="Times New Roman" w:cs="Times New Roman"/>
      <w:i/>
      <w:iCs/>
      <w:kern w:val="0"/>
      <w:sz w:val="24"/>
      <w:szCs w:val="24"/>
      <w14:ligatures w14:val="none"/>
    </w:rPr>
  </w:style>
  <w:style w:type="character" w:customStyle="1" w:styleId="Heading9Char">
    <w:name w:val="Heading 9 Char"/>
    <w:basedOn w:val="DefaultParagraphFont"/>
    <w:link w:val="Heading9"/>
    <w:rsid w:val="00DB153E"/>
    <w:rPr>
      <w:rFonts w:ascii="Arial" w:eastAsia="Times New Roman" w:hAnsi="Arial" w:cs="Arial"/>
      <w:kern w:val="0"/>
      <w14:ligatures w14:val="none"/>
    </w:rPr>
  </w:style>
  <w:style w:type="numbering" w:customStyle="1" w:styleId="Style1">
    <w:name w:val="Style1"/>
    <w:rsid w:val="00DB153E"/>
    <w:pPr>
      <w:numPr>
        <w:numId w:val="1"/>
      </w:numPr>
    </w:pPr>
  </w:style>
  <w:style w:type="character" w:styleId="Hyperlink">
    <w:name w:val="Hyperlink"/>
    <w:uiPriority w:val="99"/>
    <w:rsid w:val="00DB153E"/>
    <w:rPr>
      <w:color w:val="0000FF"/>
      <w:u w:val="single"/>
    </w:rPr>
  </w:style>
  <w:style w:type="table" w:styleId="TableGrid">
    <w:name w:val="Table Grid"/>
    <w:basedOn w:val="TableNormal"/>
    <w:rsid w:val="00DB153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B153E"/>
    <w:pPr>
      <w:tabs>
        <w:tab w:val="center" w:pos="4320"/>
        <w:tab w:val="right" w:pos="8640"/>
      </w:tabs>
    </w:pPr>
    <w:rPr>
      <w:rFonts w:cs="Times New Roman"/>
    </w:rPr>
  </w:style>
  <w:style w:type="character" w:customStyle="1" w:styleId="FooterChar">
    <w:name w:val="Footer Char"/>
    <w:basedOn w:val="DefaultParagraphFont"/>
    <w:link w:val="Footer"/>
    <w:uiPriority w:val="99"/>
    <w:rsid w:val="00DB153E"/>
    <w:rPr>
      <w:rFonts w:ascii="Arial" w:eastAsia="Times New Roman" w:hAnsi="Arial" w:cs="Times New Roman"/>
      <w:kern w:val="0"/>
      <w:sz w:val="24"/>
      <w:szCs w:val="24"/>
      <w14:ligatures w14:val="none"/>
    </w:rPr>
  </w:style>
  <w:style w:type="character" w:styleId="PageNumber">
    <w:name w:val="page number"/>
    <w:basedOn w:val="DefaultParagraphFont"/>
    <w:rsid w:val="00DB153E"/>
  </w:style>
  <w:style w:type="paragraph" w:styleId="EndnoteText">
    <w:name w:val="endnote text"/>
    <w:basedOn w:val="Normal"/>
    <w:link w:val="EndnoteTextChar"/>
    <w:rsid w:val="00DB153E"/>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basedOn w:val="DefaultParagraphFont"/>
    <w:link w:val="EndnoteText"/>
    <w:rsid w:val="00DB153E"/>
    <w:rPr>
      <w:rFonts w:ascii="Courier New" w:eastAsia="Times New Roman" w:hAnsi="Courier New" w:cs="Times New Roman"/>
      <w:kern w:val="0"/>
      <w:sz w:val="24"/>
      <w:szCs w:val="20"/>
      <w14:ligatures w14:val="none"/>
    </w:rPr>
  </w:style>
  <w:style w:type="paragraph" w:styleId="Header">
    <w:name w:val="header"/>
    <w:basedOn w:val="Normal"/>
    <w:link w:val="HeaderChar"/>
    <w:uiPriority w:val="99"/>
    <w:rsid w:val="00DB153E"/>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basedOn w:val="DefaultParagraphFont"/>
    <w:link w:val="Header"/>
    <w:uiPriority w:val="99"/>
    <w:rsid w:val="00DB153E"/>
    <w:rPr>
      <w:rFonts w:ascii="Times New Roman" w:eastAsia="Times New Roman" w:hAnsi="Times New Roman" w:cs="Times New Roman"/>
      <w:kern w:val="0"/>
      <w:sz w:val="24"/>
      <w:szCs w:val="20"/>
      <w14:ligatures w14:val="none"/>
    </w:rPr>
  </w:style>
  <w:style w:type="paragraph" w:styleId="ListParagraph">
    <w:name w:val="List Paragraph"/>
    <w:basedOn w:val="Normal"/>
    <w:uiPriority w:val="34"/>
    <w:qFormat/>
    <w:rsid w:val="00DB153E"/>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DB153E"/>
    <w:pPr>
      <w:tabs>
        <w:tab w:val="left" w:pos="-720"/>
        <w:tab w:val="left" w:pos="0"/>
      </w:tabs>
      <w:suppressAutoHyphens/>
      <w:ind w:left="720"/>
    </w:pPr>
    <w:rPr>
      <w:rFonts w:cs="Times New Roman"/>
      <w:sz w:val="22"/>
      <w:szCs w:val="20"/>
    </w:rPr>
  </w:style>
  <w:style w:type="character" w:customStyle="1" w:styleId="BodyTextIndentChar">
    <w:name w:val="Body Text Indent Char"/>
    <w:basedOn w:val="DefaultParagraphFont"/>
    <w:link w:val="BodyTextIndent"/>
    <w:rsid w:val="00DB153E"/>
    <w:rPr>
      <w:rFonts w:ascii="Arial" w:eastAsia="Times New Roman" w:hAnsi="Arial" w:cs="Times New Roman"/>
      <w:kern w:val="0"/>
      <w:szCs w:val="20"/>
      <w14:ligatures w14:val="none"/>
    </w:rPr>
  </w:style>
  <w:style w:type="paragraph" w:styleId="BodyText3">
    <w:name w:val="Body Text 3"/>
    <w:basedOn w:val="Normal"/>
    <w:link w:val="BodyText3Char"/>
    <w:rsid w:val="00DB153E"/>
    <w:pPr>
      <w:overflowPunct w:val="0"/>
      <w:autoSpaceDE w:val="0"/>
      <w:autoSpaceDN w:val="0"/>
      <w:adjustRightInd w:val="0"/>
      <w:textAlignment w:val="baseline"/>
    </w:pPr>
    <w:rPr>
      <w:rFonts w:cs="Times New Roman"/>
      <w:sz w:val="16"/>
      <w:szCs w:val="20"/>
    </w:rPr>
  </w:style>
  <w:style w:type="character" w:customStyle="1" w:styleId="BodyText3Char">
    <w:name w:val="Body Text 3 Char"/>
    <w:basedOn w:val="DefaultParagraphFont"/>
    <w:link w:val="BodyText3"/>
    <w:rsid w:val="00DB153E"/>
    <w:rPr>
      <w:rFonts w:ascii="Arial" w:eastAsia="Times New Roman" w:hAnsi="Arial" w:cs="Times New Roman"/>
      <w:kern w:val="0"/>
      <w:sz w:val="16"/>
      <w:szCs w:val="20"/>
      <w14:ligatures w14:val="none"/>
    </w:rPr>
  </w:style>
  <w:style w:type="paragraph" w:styleId="Title">
    <w:name w:val="Title"/>
    <w:basedOn w:val="Normal"/>
    <w:link w:val="TitleChar"/>
    <w:qFormat/>
    <w:rsid w:val="00DB153E"/>
    <w:pPr>
      <w:jc w:val="center"/>
    </w:pPr>
    <w:rPr>
      <w:rFonts w:ascii="Times New Roman" w:hAnsi="Times New Roman" w:cs="Times New Roman"/>
      <w:szCs w:val="20"/>
      <w:u w:val="single"/>
    </w:rPr>
  </w:style>
  <w:style w:type="character" w:customStyle="1" w:styleId="TitleChar">
    <w:name w:val="Title Char"/>
    <w:basedOn w:val="DefaultParagraphFont"/>
    <w:link w:val="Title"/>
    <w:rsid w:val="00DB153E"/>
    <w:rPr>
      <w:rFonts w:ascii="Times New Roman" w:eastAsia="Times New Roman" w:hAnsi="Times New Roman" w:cs="Times New Roman"/>
      <w:kern w:val="0"/>
      <w:sz w:val="24"/>
      <w:szCs w:val="20"/>
      <w:u w:val="single"/>
      <w14:ligatures w14:val="none"/>
    </w:rPr>
  </w:style>
  <w:style w:type="paragraph" w:styleId="BalloonText">
    <w:name w:val="Balloon Text"/>
    <w:basedOn w:val="Normal"/>
    <w:link w:val="BalloonTextChar"/>
    <w:rsid w:val="00DB153E"/>
    <w:rPr>
      <w:rFonts w:ascii="Tahoma" w:hAnsi="Tahoma" w:cs="Times New Roman"/>
      <w:sz w:val="16"/>
      <w:szCs w:val="16"/>
    </w:rPr>
  </w:style>
  <w:style w:type="character" w:customStyle="1" w:styleId="BalloonTextChar">
    <w:name w:val="Balloon Text Char"/>
    <w:basedOn w:val="DefaultParagraphFont"/>
    <w:link w:val="BalloonText"/>
    <w:rsid w:val="00DB153E"/>
    <w:rPr>
      <w:rFonts w:ascii="Tahoma" w:eastAsia="Times New Roman" w:hAnsi="Tahoma" w:cs="Times New Roman"/>
      <w:kern w:val="0"/>
      <w:sz w:val="16"/>
      <w:szCs w:val="16"/>
      <w14:ligatures w14:val="none"/>
    </w:rPr>
  </w:style>
  <w:style w:type="character" w:styleId="CommentReference">
    <w:name w:val="annotation reference"/>
    <w:uiPriority w:val="99"/>
    <w:rsid w:val="00DB153E"/>
    <w:rPr>
      <w:sz w:val="16"/>
      <w:szCs w:val="16"/>
    </w:rPr>
  </w:style>
  <w:style w:type="paragraph" w:styleId="CommentText">
    <w:name w:val="annotation text"/>
    <w:basedOn w:val="Normal"/>
    <w:link w:val="CommentTextChar"/>
    <w:uiPriority w:val="99"/>
    <w:rsid w:val="00DB153E"/>
    <w:rPr>
      <w:rFonts w:cs="Times New Roman"/>
      <w:sz w:val="20"/>
      <w:szCs w:val="20"/>
    </w:rPr>
  </w:style>
  <w:style w:type="character" w:customStyle="1" w:styleId="CommentTextChar">
    <w:name w:val="Comment Text Char"/>
    <w:basedOn w:val="DefaultParagraphFont"/>
    <w:link w:val="CommentText"/>
    <w:uiPriority w:val="99"/>
    <w:rsid w:val="00DB153E"/>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rsid w:val="00DB153E"/>
    <w:rPr>
      <w:b/>
      <w:bCs/>
    </w:rPr>
  </w:style>
  <w:style w:type="character" w:customStyle="1" w:styleId="CommentSubjectChar">
    <w:name w:val="Comment Subject Char"/>
    <w:basedOn w:val="CommentTextChar"/>
    <w:link w:val="CommentSubject"/>
    <w:rsid w:val="00DB153E"/>
    <w:rPr>
      <w:rFonts w:ascii="Arial" w:eastAsia="Times New Roman" w:hAnsi="Arial" w:cs="Times New Roman"/>
      <w:b/>
      <w:bCs/>
      <w:kern w:val="0"/>
      <w:sz w:val="20"/>
      <w:szCs w:val="20"/>
      <w14:ligatures w14:val="none"/>
    </w:rPr>
  </w:style>
  <w:style w:type="character" w:styleId="FollowedHyperlink">
    <w:name w:val="FollowedHyperlink"/>
    <w:rsid w:val="00DB153E"/>
    <w:rPr>
      <w:color w:val="800080"/>
      <w:u w:val="single"/>
    </w:rPr>
  </w:style>
  <w:style w:type="paragraph" w:styleId="Revision">
    <w:name w:val="Revision"/>
    <w:hidden/>
    <w:uiPriority w:val="99"/>
    <w:semiHidden/>
    <w:rsid w:val="00DB153E"/>
    <w:pPr>
      <w:spacing w:after="0" w:line="240" w:lineRule="auto"/>
    </w:pPr>
    <w:rPr>
      <w:rFonts w:ascii="Arial" w:eastAsia="Times New Roman" w:hAnsi="Arial" w:cs="Arial"/>
      <w:kern w:val="0"/>
      <w:sz w:val="24"/>
      <w:szCs w:val="24"/>
      <w14:ligatures w14:val="none"/>
    </w:rPr>
  </w:style>
  <w:style w:type="paragraph" w:styleId="NoSpacing">
    <w:name w:val="No Spacing"/>
    <w:uiPriority w:val="1"/>
    <w:qFormat/>
    <w:rsid w:val="00DB153E"/>
    <w:pPr>
      <w:spacing w:after="0" w:line="240" w:lineRule="auto"/>
    </w:pPr>
    <w:rPr>
      <w:rFonts w:ascii="Arial" w:eastAsia="Times New Roman" w:hAnsi="Arial" w:cs="Arial"/>
      <w:kern w:val="0"/>
      <w:sz w:val="24"/>
      <w:szCs w:val="24"/>
      <w14:ligatures w14:val="none"/>
    </w:rPr>
  </w:style>
  <w:style w:type="paragraph" w:customStyle="1" w:styleId="Default">
    <w:name w:val="Default"/>
    <w:rsid w:val="00DB153E"/>
    <w:pPr>
      <w:widowControl w:val="0"/>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CM5">
    <w:name w:val="CM5"/>
    <w:basedOn w:val="Default"/>
    <w:next w:val="Default"/>
    <w:uiPriority w:val="99"/>
    <w:rsid w:val="00DB153E"/>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DB153E"/>
    <w:pPr>
      <w:keepLines/>
      <w:numPr>
        <w:numId w:val="0"/>
      </w:numPr>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styleId="TOC1">
    <w:name w:val="toc 1"/>
    <w:basedOn w:val="Normal"/>
    <w:next w:val="Normal"/>
    <w:autoRedefine/>
    <w:uiPriority w:val="39"/>
    <w:unhideWhenUsed/>
    <w:rsid w:val="00DB153E"/>
    <w:pPr>
      <w:spacing w:after="100"/>
    </w:pPr>
  </w:style>
  <w:style w:type="paragraph" w:styleId="TOC2">
    <w:name w:val="toc 2"/>
    <w:basedOn w:val="Normal"/>
    <w:next w:val="Normal"/>
    <w:autoRedefine/>
    <w:uiPriority w:val="39"/>
    <w:unhideWhenUsed/>
    <w:rsid w:val="00DB153E"/>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elcode.delaware.gov/title29/c069/sc06/index.shtml" TargetMode="External"/><Relationship Id="rId18" Type="http://schemas.openxmlformats.org/officeDocument/2006/relationships/hyperlink" Target="http://delcode.delaware.gov/title29/c069/sc01/index.shtml" TargetMode="External"/><Relationship Id="rId26" Type="http://schemas.openxmlformats.org/officeDocument/2006/relationships/hyperlink" Target="https://w9.accounting.delaware.gov/W9form.aspx" TargetMode="External"/><Relationship Id="rId39" Type="http://schemas.openxmlformats.org/officeDocument/2006/relationships/header" Target="header7.xml"/><Relationship Id="rId21" Type="http://schemas.openxmlformats.org/officeDocument/2006/relationships/hyperlink" Target="http://delcode.delaware.gov/title19/c007/sc02/index.shtml" TargetMode="External"/><Relationship Id="rId34" Type="http://schemas.openxmlformats.org/officeDocument/2006/relationships/footer" Target="footer3.xml"/><Relationship Id="rId42" Type="http://schemas.openxmlformats.org/officeDocument/2006/relationships/footer" Target="footer6.xml"/><Relationship Id="rId47" Type="http://schemas.openxmlformats.org/officeDocument/2006/relationships/hyperlink" Target="https://business.delaware.gov/osd/" TargetMode="External"/><Relationship Id="rId50" Type="http://schemas.openxmlformats.org/officeDocument/2006/relationships/hyperlink" Target="mailto:OSD@Delaware.gov" TargetMode="External"/><Relationship Id="rId55" Type="http://schemas.openxmlformats.org/officeDocument/2006/relationships/fontTable" Target="fontTable.xml"/><Relationship Id="rId7" Type="http://schemas.openxmlformats.org/officeDocument/2006/relationships/hyperlink" Target="http://delcode.delaware.gov/title29/c069/sc06/index.shtml" TargetMode="External"/><Relationship Id="rId2" Type="http://schemas.openxmlformats.org/officeDocument/2006/relationships/styles" Target="styles.xml"/><Relationship Id="rId16" Type="http://schemas.openxmlformats.org/officeDocument/2006/relationships/hyperlink" Target="http://delcode.delaware.gov/title29/c069/sc06/index.shtml" TargetMode="External"/><Relationship Id="rId29" Type="http://schemas.openxmlformats.org/officeDocument/2006/relationships/header" Target="header1.xml"/><Relationship Id="rId11" Type="http://schemas.openxmlformats.org/officeDocument/2006/relationships/hyperlink" Target="http://delcode.delaware.gov/title29/c100/index.shtml" TargetMode="External"/><Relationship Id="rId24" Type="http://schemas.openxmlformats.org/officeDocument/2006/relationships/hyperlink" Target="http://delcode.delaware.gov/title29/c069/sc04/index.shtml" TargetMode="External"/><Relationship Id="rId32" Type="http://schemas.openxmlformats.org/officeDocument/2006/relationships/footer" Target="footer2.xml"/><Relationship Id="rId37" Type="http://schemas.openxmlformats.org/officeDocument/2006/relationships/footer" Target="footer4.xml"/><Relationship Id="rId40" Type="http://schemas.openxmlformats.org/officeDocument/2006/relationships/header" Target="header8.xml"/><Relationship Id="rId45" Type="http://schemas.openxmlformats.org/officeDocument/2006/relationships/image" Target="media/image1.png"/><Relationship Id="rId53" Type="http://schemas.openxmlformats.org/officeDocument/2006/relationships/hyperlink" Target="mailto:OSD@Delaware.gov" TargetMode="External"/><Relationship Id="rId5" Type="http://schemas.openxmlformats.org/officeDocument/2006/relationships/footnotes" Target="footnotes.xml"/><Relationship Id="rId10" Type="http://schemas.openxmlformats.org/officeDocument/2006/relationships/hyperlink" Target="http://governor.delaware.gov/orders/exec_order_31.shtml" TargetMode="External"/><Relationship Id="rId19" Type="http://schemas.openxmlformats.org/officeDocument/2006/relationships/hyperlink" Target="http://delcode.delaware.gov/title19/c007/sc02/index.shtml" TargetMode="External"/><Relationship Id="rId31" Type="http://schemas.openxmlformats.org/officeDocument/2006/relationships/footer" Target="footer1.xml"/><Relationship Id="rId44" Type="http://schemas.openxmlformats.org/officeDocument/2006/relationships/footer" Target="footer7.xml"/><Relationship Id="rId52" Type="http://schemas.openxmlformats.org/officeDocument/2006/relationships/hyperlink" Target="https://delaware.us13.list-manage.com/subscribe/post?u=95130e4b7a6cae8d1f44df75f&amp;amp;id=86db06f68d&amp;amp;f_id=0044c3e2f0" TargetMode="External"/><Relationship Id="rId4" Type="http://schemas.openxmlformats.org/officeDocument/2006/relationships/webSettings" Target="webSettings.xml"/><Relationship Id="rId9" Type="http://schemas.openxmlformats.org/officeDocument/2006/relationships/hyperlink" Target="https://bids.delaware.gov/" TargetMode="External"/><Relationship Id="rId14" Type="http://schemas.openxmlformats.org/officeDocument/2006/relationships/hyperlink" Target="https://bids.delaware.gov/" TargetMode="External"/><Relationship Id="rId22" Type="http://schemas.openxmlformats.org/officeDocument/2006/relationships/hyperlink" Target="https://sexoffender.dsp.delaware.gov/" TargetMode="External"/><Relationship Id="rId27" Type="http://schemas.openxmlformats.org/officeDocument/2006/relationships/hyperlink" Target="https://esupplier.erp.delaware.gov" TargetMode="External"/><Relationship Id="rId30" Type="http://schemas.openxmlformats.org/officeDocument/2006/relationships/header" Target="header2.xml"/><Relationship Id="rId35" Type="http://schemas.openxmlformats.org/officeDocument/2006/relationships/header" Target="header4.xml"/><Relationship Id="rId43" Type="http://schemas.openxmlformats.org/officeDocument/2006/relationships/header" Target="header9.xml"/><Relationship Id="rId48" Type="http://schemas.openxmlformats.org/officeDocument/2006/relationships/image" Target="media/image2.jpeg"/><Relationship Id="rId56" Type="http://schemas.openxmlformats.org/officeDocument/2006/relationships/theme" Target="theme/theme1.xml"/><Relationship Id="rId8" Type="http://schemas.openxmlformats.org/officeDocument/2006/relationships/hyperlink" Target="http://delcode.delaware.gov/title29/c069/sc06/index.shtml" TargetMode="External"/><Relationship Id="rId51" Type="http://schemas.openxmlformats.org/officeDocument/2006/relationships/hyperlink" Target="mailto:OSD@Delaware.gov" TargetMode="External"/><Relationship Id="rId3" Type="http://schemas.openxmlformats.org/officeDocument/2006/relationships/settings" Target="settings.xml"/><Relationship Id="rId12" Type="http://schemas.openxmlformats.org/officeDocument/2006/relationships/hyperlink" Target="https://bids.delaware.gov/" TargetMode="External"/><Relationship Id="rId17" Type="http://schemas.openxmlformats.org/officeDocument/2006/relationships/hyperlink" Target="http://delcode.delaware.gov/title29/c069/sc06/index.shtml" TargetMode="External"/><Relationship Id="rId25" Type="http://schemas.openxmlformats.org/officeDocument/2006/relationships/hyperlink" Target="http://regulations.delaware.gov/register/september2015/final/19%20DE%20Reg%20207%2009-01-15.htm" TargetMode="External"/><Relationship Id="rId33" Type="http://schemas.openxmlformats.org/officeDocument/2006/relationships/header" Target="header3.xml"/><Relationship Id="rId38" Type="http://schemas.openxmlformats.org/officeDocument/2006/relationships/header" Target="header6.xml"/><Relationship Id="rId46" Type="http://schemas.openxmlformats.org/officeDocument/2006/relationships/hyperlink" Target="mailto:osd@delaware.gov" TargetMode="External"/><Relationship Id="rId20" Type="http://schemas.openxmlformats.org/officeDocument/2006/relationships/hyperlink" Target="http://delcode.delaware.gov/title29/c069/sc01/index.shtml" TargetMode="External"/><Relationship Id="rId41" Type="http://schemas.openxmlformats.org/officeDocument/2006/relationships/footer" Target="footer5.xml"/><Relationship Id="rId54" Type="http://schemas.openxmlformats.org/officeDocument/2006/relationships/hyperlink" Target="https://business.delaware.gov/osd/"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delcode.delaware.gov/title29/c069/sc06/index.shtml" TargetMode="External"/><Relationship Id="rId23" Type="http://schemas.openxmlformats.org/officeDocument/2006/relationships/hyperlink" Target="http://delcode.delaware.gov/title29/c069/sc01/index.shtml" TargetMode="External"/><Relationship Id="rId28" Type="http://schemas.openxmlformats.org/officeDocument/2006/relationships/hyperlink" Target="https://governor.delaware.gov/executive-orders/eo49/" TargetMode="External"/><Relationship Id="rId36" Type="http://schemas.openxmlformats.org/officeDocument/2006/relationships/header" Target="header5.xml"/><Relationship Id="rId49" Type="http://schemas.openxmlformats.org/officeDocument/2006/relationships/hyperlink" Target="https://business.delaware.gov/osd/certif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16804</Words>
  <Characters>91587</Characters>
  <Application>Microsoft Office Word</Application>
  <DocSecurity>0</DocSecurity>
  <Lines>2616</Lines>
  <Paragraphs>840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McDonough, Caroline (DOJ)</dc:creator>
  <cp:keywords/>
  <dc:description/>
  <cp:lastModifiedBy>Clark, Sandra (OMB)</cp:lastModifiedBy>
  <cp:revision>2</cp:revision>
  <dcterms:created xsi:type="dcterms:W3CDTF">2024-09-12T13:24:00Z</dcterms:created>
  <dcterms:modified xsi:type="dcterms:W3CDTF">2024-09-12T13:24:00Z</dcterms:modified>
</cp:coreProperties>
</file>