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8274B" w14:textId="77777777" w:rsidR="007839BC" w:rsidRDefault="007839BC" w:rsidP="007839BC">
      <w:pPr>
        <w:jc w:val="center"/>
      </w:pPr>
      <w:r>
        <w:t>ATTENTION: Food Service Management Companies</w:t>
      </w:r>
    </w:p>
    <w:p w14:paraId="0A385EB6" w14:textId="77777777" w:rsidR="007839BC" w:rsidRDefault="007839BC" w:rsidP="007839BC"/>
    <w:p w14:paraId="2F962643" w14:textId="77777777" w:rsidR="007839BC" w:rsidRDefault="007839BC" w:rsidP="007839BC">
      <w:r>
        <w:t xml:space="preserve">EastSide Charter School is accepting bids from Food Service Management Companies to provide </w:t>
      </w:r>
    </w:p>
    <w:p w14:paraId="2E46B062" w14:textId="77777777" w:rsidR="007839BC" w:rsidRDefault="007839BC" w:rsidP="007839BC">
      <w:r>
        <w:t xml:space="preserve">Breakfast, Lunch, SFSP, &amp; After School Snack Program that meet all United States Department of Agriculture guidelines for meals served in the School Nutrition Programs. </w:t>
      </w:r>
    </w:p>
    <w:p w14:paraId="68E9637C" w14:textId="77777777" w:rsidR="007839BC" w:rsidRDefault="007839BC" w:rsidP="007839BC"/>
    <w:p w14:paraId="5C9A7B9D" w14:textId="77777777" w:rsidR="007839BC" w:rsidRDefault="007839BC" w:rsidP="007839BC">
      <w:r>
        <w:t xml:space="preserve">Bid packets will be can be picked up] by contacting: </w:t>
      </w:r>
    </w:p>
    <w:p w14:paraId="2D8521A2" w14:textId="77777777" w:rsidR="007839BC" w:rsidRDefault="007839BC" w:rsidP="007839BC">
      <w:r>
        <w:t xml:space="preserve">Haley Burnham </w:t>
      </w:r>
    </w:p>
    <w:p w14:paraId="67681765" w14:textId="77777777" w:rsidR="007839BC" w:rsidRDefault="007839BC" w:rsidP="007839BC">
      <w:r>
        <w:t xml:space="preserve">EastSide Charter School </w:t>
      </w:r>
    </w:p>
    <w:p w14:paraId="1F566BD7" w14:textId="77777777" w:rsidR="007839BC" w:rsidRDefault="007839BC" w:rsidP="007839BC">
      <w:r>
        <w:t xml:space="preserve">3000 N  Claymont St Wilmington, DE 19802 </w:t>
      </w:r>
    </w:p>
    <w:p w14:paraId="5173CB08" w14:textId="77777777" w:rsidR="007839BC" w:rsidRDefault="007839BC" w:rsidP="007839BC">
      <w:r>
        <w:t xml:space="preserve">302-762-5834 </w:t>
      </w:r>
    </w:p>
    <w:p w14:paraId="6240C706" w14:textId="77777777" w:rsidR="007839BC" w:rsidRDefault="007839BC" w:rsidP="007839BC"/>
    <w:p w14:paraId="6A201834" w14:textId="77777777" w:rsidR="007839BC" w:rsidRDefault="007839BC" w:rsidP="007839BC">
      <w:r>
        <w:t xml:space="preserve">The EastSide Charter </w:t>
      </w:r>
      <w:r w:rsidR="00847A6C">
        <w:t>School Board</w:t>
      </w:r>
      <w:r>
        <w:t xml:space="preserve"> of Education reserves the right</w:t>
      </w:r>
      <w:r w:rsidR="00847A6C">
        <w:t xml:space="preserve"> to reject any and all bids or accept</w:t>
      </w:r>
      <w:r>
        <w:t xml:space="preserve"> the bid that it finds to be the most responsive </w:t>
      </w:r>
      <w:r w:rsidR="00847A6C">
        <w:t xml:space="preserve">and responsible bid submitted. </w:t>
      </w:r>
      <w:r>
        <w:t>All bids must be received no later than May 21</w:t>
      </w:r>
      <w:r w:rsidRPr="007839BC">
        <w:rPr>
          <w:vertAlign w:val="superscript"/>
        </w:rPr>
        <w:t>st</w:t>
      </w:r>
      <w:r>
        <w:t xml:space="preserve"> 2025 at 2:00pm. Bids rec</w:t>
      </w:r>
      <w:r w:rsidR="00847A6C">
        <w:t xml:space="preserve">eived after this date and time </w:t>
      </w:r>
      <w:r>
        <w:t xml:space="preserve">will not be considered. Bids must be addressed to the attention of Haley Burnham at 3000 N Claymont St Wilmington, DE 19802 in a </w:t>
      </w:r>
      <w:r w:rsidR="00847A6C">
        <w:t>sealed envelope</w:t>
      </w:r>
      <w:r>
        <w:t>. The outside of the envelope should be clearly marked School Nutrition Program Bid.</w:t>
      </w:r>
    </w:p>
    <w:p w14:paraId="6C4D79B9" w14:textId="77777777" w:rsidR="007839BC" w:rsidRDefault="00847A6C" w:rsidP="007839BC">
      <w:r>
        <w:t xml:space="preserve">EastSide Charter School </w:t>
      </w:r>
      <w:r w:rsidR="007839BC">
        <w:t xml:space="preserve">may extend the time and place for opening of bids on </w:t>
      </w:r>
      <w:r>
        <w:t xml:space="preserve">not less than 2 calendar days’ </w:t>
      </w:r>
      <w:r w:rsidR="007839BC">
        <w:t>notice, by certified delivery, facsimile machine or other electro</w:t>
      </w:r>
      <w:r>
        <w:t xml:space="preserve">nic means to those bidders who </w:t>
      </w:r>
      <w:r w:rsidR="007839BC">
        <w:t>obtained copies of the specifications or descriptions.</w:t>
      </w:r>
    </w:p>
    <w:p w14:paraId="7343B18E" w14:textId="77777777" w:rsidR="007839BC" w:rsidRDefault="007839BC" w:rsidP="007839BC"/>
    <w:p w14:paraId="06FF7E77" w14:textId="77777777" w:rsidR="007839BC" w:rsidRDefault="007839BC" w:rsidP="007839BC"/>
    <w:p w14:paraId="12A341AC" w14:textId="77777777" w:rsidR="007839BC" w:rsidRDefault="007839BC" w:rsidP="007839BC">
      <w:r>
        <w:t>This institution is an equal opportunity provider.</w:t>
      </w:r>
    </w:p>
    <w:p w14:paraId="1C1B1DEE" w14:textId="77777777" w:rsidR="007839BC" w:rsidRDefault="007839BC" w:rsidP="007839BC"/>
    <w:p w14:paraId="57580103" w14:textId="77777777" w:rsidR="007839BC" w:rsidRDefault="007839BC" w:rsidP="007839BC"/>
    <w:p w14:paraId="662BA9DA" w14:textId="77777777" w:rsidR="007839BC" w:rsidRDefault="007839BC" w:rsidP="007839BC"/>
    <w:p w14:paraId="34200143" w14:textId="77777777" w:rsidR="007839BC" w:rsidRDefault="007839BC" w:rsidP="007839BC"/>
    <w:p w14:paraId="4ADD44DA" w14:textId="77777777" w:rsidR="007839BC" w:rsidRDefault="007839BC" w:rsidP="007839BC">
      <w:r>
        <w:t xml:space="preserve">*Bid opening must be at least 14 days from the posted solicitation. (Delaware Code – Title 29, </w:t>
      </w:r>
    </w:p>
    <w:p w14:paraId="25A72D0C" w14:textId="77777777" w:rsidR="00A901E5" w:rsidRDefault="007839BC" w:rsidP="007839BC">
      <w:r>
        <w:t>Chapter 69 § 6924 (c)(2)</w:t>
      </w:r>
    </w:p>
    <w:sectPr w:rsidR="00154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9BC"/>
    <w:rsid w:val="00310AEA"/>
    <w:rsid w:val="004B4BFD"/>
    <w:rsid w:val="007839BC"/>
    <w:rsid w:val="00847A6C"/>
    <w:rsid w:val="00A901E5"/>
    <w:rsid w:val="00F3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94056"/>
  <w15:chartTrackingRefBased/>
  <w15:docId w15:val="{87EEBFEC-A46A-46B1-A706-BCE7C153D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Haley Burnham</dc:creator>
  <cp:keywords/>
  <dc:description/>
  <cp:lastModifiedBy>Clark, Sandra (OMB)</cp:lastModifiedBy>
  <cp:revision>2</cp:revision>
  <dcterms:created xsi:type="dcterms:W3CDTF">2025-04-30T12:59:00Z</dcterms:created>
  <dcterms:modified xsi:type="dcterms:W3CDTF">2025-04-30T12:59:00Z</dcterms:modified>
</cp:coreProperties>
</file>