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86C4A" w:rsidRPr="00E86C4A" w14:paraId="2A531D96" w14:textId="77777777" w:rsidTr="0041632F">
        <w:tc>
          <w:tcPr>
            <w:tcW w:w="1870" w:type="dxa"/>
          </w:tcPr>
          <w:p w14:paraId="362E572E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gridSpan w:val="2"/>
          </w:tcPr>
          <w:p w14:paraId="08D76B22" w14:textId="579ABA3A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Base Period (3/1/26-6/30/27)</w:t>
            </w:r>
          </w:p>
        </w:tc>
        <w:tc>
          <w:tcPr>
            <w:tcW w:w="3740" w:type="dxa"/>
            <w:gridSpan w:val="2"/>
          </w:tcPr>
          <w:p w14:paraId="63074E48" w14:textId="02A4D048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Optional Period (7/1/27-12/31/28)</w:t>
            </w:r>
          </w:p>
        </w:tc>
      </w:tr>
      <w:tr w:rsidR="00E86C4A" w:rsidRPr="00E86C4A" w14:paraId="1C4E9568" w14:textId="77777777" w:rsidTr="00E86C4A">
        <w:tc>
          <w:tcPr>
            <w:tcW w:w="1870" w:type="dxa"/>
          </w:tcPr>
          <w:p w14:paraId="51A2DFE1" w14:textId="01A0E255" w:rsidR="00E86C4A" w:rsidRPr="00E86C4A" w:rsidRDefault="00E86C4A">
            <w:pPr>
              <w:rPr>
                <w:i/>
                <w:iCs/>
                <w:sz w:val="22"/>
                <w:szCs w:val="22"/>
              </w:rPr>
            </w:pPr>
            <w:r w:rsidRPr="00E86C4A">
              <w:rPr>
                <w:i/>
                <w:iCs/>
                <w:sz w:val="22"/>
                <w:szCs w:val="22"/>
              </w:rPr>
              <w:t>Fees</w:t>
            </w:r>
          </w:p>
        </w:tc>
        <w:tc>
          <w:tcPr>
            <w:tcW w:w="1870" w:type="dxa"/>
          </w:tcPr>
          <w:p w14:paraId="70739327" w14:textId="38652685" w:rsidR="00E86C4A" w:rsidRPr="00E86C4A" w:rsidRDefault="00E86C4A">
            <w:pPr>
              <w:rPr>
                <w:i/>
                <w:iCs/>
                <w:sz w:val="22"/>
                <w:szCs w:val="22"/>
              </w:rPr>
            </w:pPr>
            <w:r w:rsidRPr="00E86C4A">
              <w:rPr>
                <w:i/>
                <w:iCs/>
                <w:sz w:val="22"/>
                <w:szCs w:val="22"/>
              </w:rPr>
              <w:t>SFY26 (3/1/26-6/30/26)</w:t>
            </w:r>
          </w:p>
        </w:tc>
        <w:tc>
          <w:tcPr>
            <w:tcW w:w="1870" w:type="dxa"/>
          </w:tcPr>
          <w:p w14:paraId="1CE125E6" w14:textId="281D8E2D" w:rsidR="00E86C4A" w:rsidRPr="00E86C4A" w:rsidRDefault="00E86C4A">
            <w:pPr>
              <w:rPr>
                <w:i/>
                <w:iCs/>
                <w:sz w:val="22"/>
                <w:szCs w:val="22"/>
              </w:rPr>
            </w:pPr>
            <w:r w:rsidRPr="00E86C4A">
              <w:rPr>
                <w:i/>
                <w:iCs/>
                <w:sz w:val="22"/>
                <w:szCs w:val="22"/>
              </w:rPr>
              <w:t xml:space="preserve">SFY27 (7/1/26-6/30/27) </w:t>
            </w:r>
          </w:p>
        </w:tc>
        <w:tc>
          <w:tcPr>
            <w:tcW w:w="1870" w:type="dxa"/>
          </w:tcPr>
          <w:p w14:paraId="04779D3C" w14:textId="07CB8CC9" w:rsidR="00E86C4A" w:rsidRPr="00E86C4A" w:rsidRDefault="00E86C4A">
            <w:pPr>
              <w:rPr>
                <w:i/>
                <w:iCs/>
                <w:sz w:val="22"/>
                <w:szCs w:val="22"/>
              </w:rPr>
            </w:pPr>
            <w:r w:rsidRPr="00E86C4A">
              <w:rPr>
                <w:i/>
                <w:iCs/>
                <w:sz w:val="22"/>
                <w:szCs w:val="22"/>
              </w:rPr>
              <w:t>SFY28 (7/1/27-6/30/28)</w:t>
            </w:r>
          </w:p>
        </w:tc>
        <w:tc>
          <w:tcPr>
            <w:tcW w:w="1870" w:type="dxa"/>
          </w:tcPr>
          <w:p w14:paraId="7BD7AE81" w14:textId="757420D0" w:rsidR="00E86C4A" w:rsidRPr="00E86C4A" w:rsidRDefault="00E86C4A">
            <w:pPr>
              <w:rPr>
                <w:i/>
                <w:iCs/>
                <w:sz w:val="22"/>
                <w:szCs w:val="22"/>
              </w:rPr>
            </w:pPr>
            <w:r w:rsidRPr="00E86C4A">
              <w:rPr>
                <w:i/>
                <w:iCs/>
                <w:sz w:val="22"/>
                <w:szCs w:val="22"/>
              </w:rPr>
              <w:t>SFY29 (7/1/28-12/31/28)</w:t>
            </w:r>
          </w:p>
        </w:tc>
      </w:tr>
      <w:tr w:rsidR="00D15E49" w:rsidRPr="00E86C4A" w14:paraId="67D61425" w14:textId="77777777" w:rsidTr="00E86C4A">
        <w:tc>
          <w:tcPr>
            <w:tcW w:w="1870" w:type="dxa"/>
          </w:tcPr>
          <w:p w14:paraId="2A28956E" w14:textId="1F48B194" w:rsidR="00D15E49" w:rsidRPr="00E86C4A" w:rsidRDefault="00D15E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Motivational Incentives</w:t>
            </w:r>
          </w:p>
        </w:tc>
        <w:tc>
          <w:tcPr>
            <w:tcW w:w="1870" w:type="dxa"/>
          </w:tcPr>
          <w:p w14:paraId="53C4BB96" w14:textId="77777777" w:rsidR="00F2742E" w:rsidRDefault="00F2742E" w:rsidP="00F2742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$29,351 </w:t>
            </w:r>
          </w:p>
          <w:p w14:paraId="71F96869" w14:textId="79D3037A" w:rsidR="00D15E49" w:rsidRPr="00E86C4A" w:rsidRDefault="00D15E49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84DB3AE" w14:textId="77777777" w:rsidR="00F2742E" w:rsidRDefault="00F2742E" w:rsidP="00F2742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$142,562 </w:t>
            </w:r>
          </w:p>
          <w:p w14:paraId="082780FB" w14:textId="77777777" w:rsidR="00D15E49" w:rsidRPr="00E86C4A" w:rsidRDefault="00D15E49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4E69B67" w14:textId="77777777" w:rsidR="00F2742E" w:rsidRDefault="00F2742E" w:rsidP="00F2742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$142,562 </w:t>
            </w:r>
          </w:p>
          <w:p w14:paraId="6E8BC1F9" w14:textId="77777777" w:rsidR="00D15E49" w:rsidRPr="00E86C4A" w:rsidRDefault="00D15E49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2986904" w14:textId="77777777" w:rsidR="00F2742E" w:rsidRDefault="00F2742E" w:rsidP="00F2742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$20,965 </w:t>
            </w:r>
          </w:p>
          <w:p w14:paraId="029D4E6B" w14:textId="77777777" w:rsidR="00D15E49" w:rsidRPr="00E86C4A" w:rsidRDefault="00D15E49">
            <w:pPr>
              <w:rPr>
                <w:sz w:val="22"/>
                <w:szCs w:val="22"/>
              </w:rPr>
            </w:pPr>
          </w:p>
        </w:tc>
      </w:tr>
      <w:tr w:rsidR="00E86C4A" w:rsidRPr="00E86C4A" w14:paraId="2DE74534" w14:textId="77777777" w:rsidTr="00E86C4A">
        <w:tc>
          <w:tcPr>
            <w:tcW w:w="1870" w:type="dxa"/>
          </w:tcPr>
          <w:p w14:paraId="0DC68B14" w14:textId="289993DB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Configuration Fees</w:t>
            </w:r>
          </w:p>
        </w:tc>
        <w:tc>
          <w:tcPr>
            <w:tcW w:w="1870" w:type="dxa"/>
          </w:tcPr>
          <w:p w14:paraId="14D23F02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0C7E0CE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F0817B3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24821834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5C765602" w14:textId="77777777" w:rsidTr="00E86C4A">
        <w:tc>
          <w:tcPr>
            <w:tcW w:w="1870" w:type="dxa"/>
          </w:tcPr>
          <w:p w14:paraId="1C56AC37" w14:textId="6B8A6244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Platform Licensing Fees</w:t>
            </w:r>
          </w:p>
        </w:tc>
        <w:tc>
          <w:tcPr>
            <w:tcW w:w="1870" w:type="dxa"/>
          </w:tcPr>
          <w:p w14:paraId="44198908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22AAC396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C1E1681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952118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3417EC70" w14:textId="77777777" w:rsidTr="00E86C4A">
        <w:tc>
          <w:tcPr>
            <w:tcW w:w="1870" w:type="dxa"/>
          </w:tcPr>
          <w:p w14:paraId="42CE63F7" w14:textId="14A07A8E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Provider Licensing Fees</w:t>
            </w:r>
          </w:p>
        </w:tc>
        <w:tc>
          <w:tcPr>
            <w:tcW w:w="1870" w:type="dxa"/>
          </w:tcPr>
          <w:p w14:paraId="02DDE163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151C4099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7E6F8CF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2E41C2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0F051146" w14:textId="77777777" w:rsidTr="00E86C4A">
        <w:tc>
          <w:tcPr>
            <w:tcW w:w="1870" w:type="dxa"/>
          </w:tcPr>
          <w:p w14:paraId="14D6656C" w14:textId="7ADA81E7" w:rsidR="00E86C4A" w:rsidRPr="00E86C4A" w:rsidRDefault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Training Fees</w:t>
            </w:r>
          </w:p>
        </w:tc>
        <w:tc>
          <w:tcPr>
            <w:tcW w:w="1870" w:type="dxa"/>
          </w:tcPr>
          <w:p w14:paraId="7FFDA6D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0F57DD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24E85EF8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19011BC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5F272629" w14:textId="77777777" w:rsidTr="00E86C4A">
        <w:tc>
          <w:tcPr>
            <w:tcW w:w="1870" w:type="dxa"/>
          </w:tcPr>
          <w:p w14:paraId="048280EB" w14:textId="52D71175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Debit or Gift Card Fees</w:t>
            </w:r>
          </w:p>
        </w:tc>
        <w:tc>
          <w:tcPr>
            <w:tcW w:w="1870" w:type="dxa"/>
          </w:tcPr>
          <w:p w14:paraId="1D986574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A78E1D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A7BDE21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D054B50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3194A667" w14:textId="77777777" w:rsidTr="00E86C4A">
        <w:tc>
          <w:tcPr>
            <w:tcW w:w="1870" w:type="dxa"/>
          </w:tcPr>
          <w:p w14:paraId="08A25DCE" w14:textId="2918775C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Other Fees (please specify)</w:t>
            </w:r>
          </w:p>
        </w:tc>
        <w:tc>
          <w:tcPr>
            <w:tcW w:w="1870" w:type="dxa"/>
          </w:tcPr>
          <w:p w14:paraId="57F5655A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C3E0C67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36EBC08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A307F68" w14:textId="77777777" w:rsidR="00E86C4A" w:rsidRPr="00E86C4A" w:rsidRDefault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1327E964" w14:textId="77777777" w:rsidTr="00E86C4A">
        <w:tc>
          <w:tcPr>
            <w:tcW w:w="1870" w:type="dxa"/>
          </w:tcPr>
          <w:p w14:paraId="69D9E1DF" w14:textId="5DECA322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Other Fees (please specify)</w:t>
            </w:r>
          </w:p>
        </w:tc>
        <w:tc>
          <w:tcPr>
            <w:tcW w:w="1870" w:type="dxa"/>
          </w:tcPr>
          <w:p w14:paraId="66BB0572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2FCCD3A9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FE0CDCA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E439E97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58CD6495" w14:textId="77777777" w:rsidTr="00E86C4A">
        <w:tc>
          <w:tcPr>
            <w:tcW w:w="1870" w:type="dxa"/>
          </w:tcPr>
          <w:p w14:paraId="4E75FBD3" w14:textId="1FD9D02A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Other Fees (please specify)</w:t>
            </w:r>
          </w:p>
        </w:tc>
        <w:tc>
          <w:tcPr>
            <w:tcW w:w="1870" w:type="dxa"/>
          </w:tcPr>
          <w:p w14:paraId="1F4A9C54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C5C11B8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3207318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EEC42D9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0BBA4942" w14:textId="77777777" w:rsidTr="00E86C4A">
        <w:tc>
          <w:tcPr>
            <w:tcW w:w="1870" w:type="dxa"/>
          </w:tcPr>
          <w:p w14:paraId="7AE0C83E" w14:textId="67E70351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SFY Subtotals</w:t>
            </w:r>
          </w:p>
        </w:tc>
        <w:tc>
          <w:tcPr>
            <w:tcW w:w="1870" w:type="dxa"/>
          </w:tcPr>
          <w:p w14:paraId="1C6EEF95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6E9E0BF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55FF360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D088A9C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</w:tr>
      <w:tr w:rsidR="00E86C4A" w:rsidRPr="00E86C4A" w14:paraId="196BBA1E" w14:textId="77777777" w:rsidTr="00A238D4">
        <w:tc>
          <w:tcPr>
            <w:tcW w:w="1870" w:type="dxa"/>
          </w:tcPr>
          <w:p w14:paraId="06FAB8D1" w14:textId="68F64468" w:rsidR="00E86C4A" w:rsidRPr="00E86C4A" w:rsidRDefault="00E86C4A" w:rsidP="00E86C4A">
            <w:pPr>
              <w:rPr>
                <w:b/>
                <w:bCs/>
                <w:sz w:val="22"/>
                <w:szCs w:val="22"/>
              </w:rPr>
            </w:pPr>
            <w:r w:rsidRPr="00E86C4A">
              <w:rPr>
                <w:b/>
                <w:bCs/>
                <w:sz w:val="22"/>
                <w:szCs w:val="22"/>
              </w:rPr>
              <w:t>Total for each Contracting Period</w:t>
            </w:r>
          </w:p>
        </w:tc>
        <w:tc>
          <w:tcPr>
            <w:tcW w:w="3740" w:type="dxa"/>
            <w:gridSpan w:val="2"/>
          </w:tcPr>
          <w:p w14:paraId="60CC7B9B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gridSpan w:val="2"/>
          </w:tcPr>
          <w:p w14:paraId="0E421D53" w14:textId="77777777" w:rsidR="00E86C4A" w:rsidRPr="00E86C4A" w:rsidRDefault="00E86C4A" w:rsidP="00E86C4A">
            <w:pPr>
              <w:rPr>
                <w:sz w:val="22"/>
                <w:szCs w:val="22"/>
              </w:rPr>
            </w:pPr>
          </w:p>
        </w:tc>
      </w:tr>
    </w:tbl>
    <w:p w14:paraId="743382F0" w14:textId="77777777" w:rsidR="00C163C8" w:rsidRDefault="00C163C8"/>
    <w:p w14:paraId="5E2527DC" w14:textId="4C28F9B8" w:rsidR="00C163C8" w:rsidRDefault="00C163C8">
      <w:r>
        <w:t xml:space="preserve">Please provide description and associated budget assumptions/rationale for each fee category. </w:t>
      </w:r>
    </w:p>
    <w:sectPr w:rsidR="00C1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A"/>
    <w:rsid w:val="000619DD"/>
    <w:rsid w:val="000D79DF"/>
    <w:rsid w:val="00146EE6"/>
    <w:rsid w:val="001A0392"/>
    <w:rsid w:val="002207FF"/>
    <w:rsid w:val="002418FF"/>
    <w:rsid w:val="00334E39"/>
    <w:rsid w:val="004D5880"/>
    <w:rsid w:val="00606623"/>
    <w:rsid w:val="00A01A64"/>
    <w:rsid w:val="00C163C8"/>
    <w:rsid w:val="00D15E49"/>
    <w:rsid w:val="00E86C4A"/>
    <w:rsid w:val="00F2742E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05DB"/>
  <w15:chartTrackingRefBased/>
  <w15:docId w15:val="{9E39B418-CE04-4D1D-B2A9-1BA14ECF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C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Bowling</dc:creator>
  <cp:keywords/>
  <dc:description/>
  <cp:lastModifiedBy>Clark, Sandra (OMB)</cp:lastModifiedBy>
  <cp:revision>2</cp:revision>
  <dcterms:created xsi:type="dcterms:W3CDTF">2025-10-08T19:26:00Z</dcterms:created>
  <dcterms:modified xsi:type="dcterms:W3CDTF">2025-10-08T19:26:00Z</dcterms:modified>
  <cp:category/>
</cp:coreProperties>
</file>