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737C3" w14:textId="77777777" w:rsidR="00D8583F" w:rsidRPr="00243AB6" w:rsidRDefault="005F3FDE" w:rsidP="00C72281">
      <w:pPr>
        <w:jc w:val="center"/>
        <w:rPr>
          <w:b/>
          <w:color w:val="000000" w:themeColor="text1"/>
          <w:sz w:val="22"/>
          <w:szCs w:val="22"/>
        </w:rPr>
      </w:pPr>
      <w:r w:rsidRPr="00243AB6">
        <w:rPr>
          <w:b/>
          <w:color w:val="000000" w:themeColor="text1"/>
          <w:sz w:val="22"/>
          <w:szCs w:val="22"/>
        </w:rPr>
        <w:t>REQUEST FOR PROPOSALS FOR PROFESSIONAL SERVICES</w:t>
      </w:r>
    </w:p>
    <w:p w14:paraId="08F1E957" w14:textId="33CAE3F9" w:rsidR="00243AB6" w:rsidRPr="00243AB6" w:rsidRDefault="00243AB6" w:rsidP="00C72281">
      <w:pPr>
        <w:jc w:val="center"/>
        <w:rPr>
          <w:b/>
          <w:color w:val="000000" w:themeColor="text1"/>
          <w:sz w:val="22"/>
          <w:szCs w:val="22"/>
        </w:rPr>
      </w:pPr>
      <w:r w:rsidRPr="00243AB6">
        <w:rPr>
          <w:b/>
          <w:color w:val="000000" w:themeColor="text1"/>
        </w:rPr>
        <w:t>National Core Indicators</w:t>
      </w:r>
      <w:r w:rsidRPr="00243AB6" w:rsidDel="00243AB6">
        <w:rPr>
          <w:b/>
          <w:color w:val="000000" w:themeColor="text1"/>
          <w:sz w:val="22"/>
          <w:szCs w:val="22"/>
          <w:highlight w:val="lightGray"/>
        </w:rPr>
        <w:t xml:space="preserve"> </w:t>
      </w:r>
    </w:p>
    <w:p w14:paraId="01A58A3B" w14:textId="72F11341" w:rsidR="005F3FDE" w:rsidRPr="00243AB6" w:rsidRDefault="005F3FDE" w:rsidP="00C72281">
      <w:pPr>
        <w:jc w:val="center"/>
        <w:rPr>
          <w:b/>
          <w:color w:val="000000" w:themeColor="text1"/>
          <w:sz w:val="22"/>
          <w:szCs w:val="22"/>
        </w:rPr>
      </w:pPr>
      <w:r w:rsidRPr="00243AB6">
        <w:rPr>
          <w:b/>
          <w:color w:val="000000" w:themeColor="text1"/>
          <w:sz w:val="22"/>
          <w:szCs w:val="22"/>
        </w:rPr>
        <w:t xml:space="preserve">ISSUED BY </w:t>
      </w:r>
      <w:r w:rsidR="00243AB6" w:rsidRPr="00243AB6">
        <w:rPr>
          <w:b/>
          <w:color w:val="000000" w:themeColor="text1"/>
          <w:sz w:val="22"/>
          <w:szCs w:val="22"/>
        </w:rPr>
        <w:t>DIVISION OF DEVELOPMENTAL DISABILITIES SERVICES</w:t>
      </w:r>
      <w:r w:rsidR="00243AB6" w:rsidRPr="00243AB6" w:rsidDel="00243AB6">
        <w:rPr>
          <w:b/>
          <w:color w:val="000000" w:themeColor="text1"/>
          <w:sz w:val="22"/>
          <w:szCs w:val="22"/>
        </w:rPr>
        <w:t xml:space="preserve"> </w:t>
      </w:r>
    </w:p>
    <w:p w14:paraId="46B49FDF" w14:textId="62C8189C" w:rsidR="004B490E" w:rsidRPr="00243AB6" w:rsidRDefault="004B490E" w:rsidP="00C72281">
      <w:pPr>
        <w:jc w:val="center"/>
        <w:rPr>
          <w:b/>
          <w:color w:val="000000" w:themeColor="text1"/>
          <w:sz w:val="22"/>
          <w:szCs w:val="22"/>
        </w:rPr>
      </w:pPr>
      <w:r w:rsidRPr="00243AB6">
        <w:rPr>
          <w:b/>
          <w:color w:val="000000" w:themeColor="text1"/>
          <w:sz w:val="22"/>
          <w:szCs w:val="22"/>
        </w:rPr>
        <w:t xml:space="preserve">CONTRACT NUMBER </w:t>
      </w:r>
      <w:r w:rsidR="00243AB6" w:rsidRPr="00243AB6">
        <w:rPr>
          <w:b/>
          <w:color w:val="000000" w:themeColor="text1"/>
          <w:sz w:val="22"/>
          <w:szCs w:val="22"/>
        </w:rPr>
        <w:t>HSS-25-036</w:t>
      </w:r>
    </w:p>
    <w:p w14:paraId="1A660ED3" w14:textId="77777777" w:rsidR="005F3FDE" w:rsidRPr="00CE3432" w:rsidRDefault="005F3FDE" w:rsidP="007330A0">
      <w:pPr>
        <w:jc w:val="both"/>
        <w:rPr>
          <w:b/>
          <w:sz w:val="22"/>
          <w:szCs w:val="22"/>
        </w:rPr>
      </w:pPr>
    </w:p>
    <w:sdt>
      <w:sdtPr>
        <w:rPr>
          <w:rFonts w:ascii="Arial" w:eastAsia="Times New Roman" w:hAnsi="Arial" w:cs="Arial"/>
          <w:color w:val="auto"/>
          <w:sz w:val="24"/>
          <w:szCs w:val="24"/>
        </w:rPr>
        <w:id w:val="251022201"/>
        <w:docPartObj>
          <w:docPartGallery w:val="Table of Contents"/>
          <w:docPartUnique/>
        </w:docPartObj>
      </w:sdtPr>
      <w:sdtEndPr>
        <w:rPr>
          <w:b/>
          <w:bCs/>
          <w:noProof/>
        </w:rPr>
      </w:sdtEndPr>
      <w:sdtContent>
        <w:p w14:paraId="5853674D" w14:textId="77777777" w:rsidR="00A32506" w:rsidRPr="00CE3432" w:rsidRDefault="00A32506">
          <w:pPr>
            <w:pStyle w:val="TOCHeading"/>
            <w:rPr>
              <w:rFonts w:ascii="Arial" w:hAnsi="Arial" w:cs="Arial"/>
              <w:b/>
              <w:color w:val="auto"/>
              <w:sz w:val="22"/>
              <w:szCs w:val="22"/>
            </w:rPr>
          </w:pPr>
          <w:r w:rsidRPr="00CE3432">
            <w:rPr>
              <w:rFonts w:ascii="Arial" w:hAnsi="Arial" w:cs="Arial"/>
              <w:b/>
              <w:color w:val="auto"/>
              <w:sz w:val="22"/>
              <w:szCs w:val="22"/>
            </w:rPr>
            <w:t>Contents</w:t>
          </w:r>
          <w:r w:rsidR="00533EEC" w:rsidRPr="00CE3432">
            <w:rPr>
              <w:rFonts w:ascii="Arial" w:hAnsi="Arial" w:cs="Arial"/>
              <w:b/>
              <w:color w:val="auto"/>
              <w:sz w:val="22"/>
              <w:szCs w:val="22"/>
            </w:rPr>
            <w:t>:</w:t>
          </w:r>
        </w:p>
        <w:p w14:paraId="12AEED16" w14:textId="77777777" w:rsidR="00533EEC" w:rsidRPr="00CE3432" w:rsidRDefault="00533EEC" w:rsidP="00533EEC"/>
        <w:p w14:paraId="5BCA1EFC" w14:textId="77777777" w:rsidR="0062740E" w:rsidRPr="00CE3432" w:rsidRDefault="0062740E" w:rsidP="00F92AFB">
          <w:pPr>
            <w:pStyle w:val="TOC1"/>
            <w:tabs>
              <w:tab w:val="right" w:leader="dot" w:pos="9350"/>
            </w:tabs>
            <w:ind w:left="450" w:hanging="450"/>
            <w:rPr>
              <w:rFonts w:eastAsiaTheme="minorEastAsia"/>
              <w:noProof/>
              <w:sz w:val="22"/>
              <w:szCs w:val="22"/>
            </w:rPr>
          </w:pPr>
          <w:r w:rsidRPr="00CE3432">
            <w:rPr>
              <w:sz w:val="22"/>
              <w:szCs w:val="22"/>
            </w:rPr>
            <w:fldChar w:fldCharType="begin"/>
          </w:r>
          <w:r w:rsidRPr="00CE3432">
            <w:rPr>
              <w:sz w:val="22"/>
              <w:szCs w:val="22"/>
            </w:rPr>
            <w:instrText xml:space="preserve"> TOC \o "1-3" \n \h \z \u </w:instrText>
          </w:r>
          <w:r w:rsidRPr="00CE3432">
            <w:rPr>
              <w:sz w:val="22"/>
              <w:szCs w:val="22"/>
            </w:rPr>
            <w:fldChar w:fldCharType="separate"/>
          </w:r>
          <w:hyperlink w:anchor="_Toc487180802" w:history="1">
            <w:r w:rsidRPr="00CE3432">
              <w:rPr>
                <w:rStyle w:val="Hyperlink"/>
                <w:noProof/>
              </w:rPr>
              <w:t>I.</w:t>
            </w:r>
            <w:r w:rsidRPr="00CE3432">
              <w:rPr>
                <w:rFonts w:eastAsiaTheme="minorEastAsia"/>
                <w:noProof/>
                <w:sz w:val="22"/>
                <w:szCs w:val="22"/>
              </w:rPr>
              <w:tab/>
            </w:r>
            <w:r w:rsidRPr="00CE3432">
              <w:rPr>
                <w:rStyle w:val="Hyperlink"/>
                <w:noProof/>
              </w:rPr>
              <w:t>Overview</w:t>
            </w:r>
          </w:hyperlink>
        </w:p>
        <w:p w14:paraId="74139A03" w14:textId="77777777" w:rsidR="0062740E" w:rsidRPr="00CE3432" w:rsidRDefault="00F23E08" w:rsidP="00F92AFB">
          <w:pPr>
            <w:pStyle w:val="TOC1"/>
            <w:tabs>
              <w:tab w:val="right" w:leader="dot" w:pos="9350"/>
            </w:tabs>
            <w:ind w:left="450" w:hanging="450"/>
            <w:rPr>
              <w:rFonts w:eastAsiaTheme="minorEastAsia"/>
              <w:noProof/>
              <w:sz w:val="22"/>
              <w:szCs w:val="22"/>
            </w:rPr>
          </w:pPr>
          <w:hyperlink w:anchor="_Toc487180803" w:history="1">
            <w:r w:rsidR="0062740E" w:rsidRPr="00CE3432">
              <w:rPr>
                <w:rStyle w:val="Hyperlink"/>
                <w:noProof/>
              </w:rPr>
              <w:t>II.</w:t>
            </w:r>
            <w:r w:rsidR="0062740E" w:rsidRPr="00CE3432">
              <w:rPr>
                <w:rFonts w:eastAsiaTheme="minorEastAsia"/>
                <w:noProof/>
                <w:sz w:val="22"/>
                <w:szCs w:val="22"/>
              </w:rPr>
              <w:tab/>
            </w:r>
            <w:r w:rsidR="0062740E" w:rsidRPr="00CE3432">
              <w:rPr>
                <w:rStyle w:val="Hyperlink"/>
                <w:noProof/>
              </w:rPr>
              <w:t>Scope of Services</w:t>
            </w:r>
          </w:hyperlink>
        </w:p>
        <w:p w14:paraId="2F085795" w14:textId="77777777" w:rsidR="0062740E" w:rsidRPr="00CE3432" w:rsidRDefault="00F23E08" w:rsidP="00F92AFB">
          <w:pPr>
            <w:pStyle w:val="TOC1"/>
            <w:tabs>
              <w:tab w:val="left" w:pos="660"/>
              <w:tab w:val="right" w:leader="dot" w:pos="9350"/>
            </w:tabs>
            <w:ind w:left="450" w:hanging="450"/>
            <w:rPr>
              <w:rFonts w:eastAsiaTheme="minorEastAsia"/>
              <w:noProof/>
              <w:sz w:val="22"/>
              <w:szCs w:val="22"/>
            </w:rPr>
          </w:pPr>
          <w:hyperlink w:anchor="_Toc487180804" w:history="1">
            <w:r w:rsidR="0062740E" w:rsidRPr="00CE3432">
              <w:rPr>
                <w:rStyle w:val="Hyperlink"/>
                <w:noProof/>
              </w:rPr>
              <w:t>III.</w:t>
            </w:r>
            <w:r w:rsidR="0062740E" w:rsidRPr="00CE3432">
              <w:rPr>
                <w:rFonts w:eastAsiaTheme="minorEastAsia"/>
                <w:noProof/>
                <w:sz w:val="22"/>
                <w:szCs w:val="22"/>
              </w:rPr>
              <w:tab/>
            </w:r>
            <w:r w:rsidR="0062740E" w:rsidRPr="00CE3432">
              <w:rPr>
                <w:rStyle w:val="Hyperlink"/>
                <w:noProof/>
              </w:rPr>
              <w:t>Required Information</w:t>
            </w:r>
          </w:hyperlink>
        </w:p>
        <w:p w14:paraId="6E14B795" w14:textId="77777777" w:rsidR="0062740E" w:rsidRPr="00CE3432" w:rsidRDefault="00F23E08" w:rsidP="00F92AFB">
          <w:pPr>
            <w:pStyle w:val="TOC1"/>
            <w:tabs>
              <w:tab w:val="left" w:pos="660"/>
              <w:tab w:val="right" w:leader="dot" w:pos="9350"/>
            </w:tabs>
            <w:ind w:left="450" w:hanging="450"/>
            <w:rPr>
              <w:rFonts w:eastAsiaTheme="minorEastAsia"/>
              <w:noProof/>
              <w:sz w:val="22"/>
              <w:szCs w:val="22"/>
            </w:rPr>
          </w:pPr>
          <w:hyperlink w:anchor="_Toc487180805" w:history="1">
            <w:r w:rsidR="0062740E" w:rsidRPr="00CE3432">
              <w:rPr>
                <w:rStyle w:val="Hyperlink"/>
                <w:noProof/>
              </w:rPr>
              <w:t>IV.</w:t>
            </w:r>
            <w:r w:rsidR="0062740E" w:rsidRPr="00CE3432">
              <w:rPr>
                <w:rFonts w:eastAsiaTheme="minorEastAsia"/>
                <w:noProof/>
                <w:sz w:val="22"/>
                <w:szCs w:val="22"/>
              </w:rPr>
              <w:tab/>
            </w:r>
            <w:r w:rsidR="0062740E" w:rsidRPr="00CE3432">
              <w:rPr>
                <w:rStyle w:val="Hyperlink"/>
                <w:noProof/>
              </w:rPr>
              <w:t>Professional Services RFP Administrative Information</w:t>
            </w:r>
          </w:hyperlink>
        </w:p>
        <w:p w14:paraId="2BD3C1C5" w14:textId="77777777" w:rsidR="0062740E" w:rsidRPr="00CE3432" w:rsidRDefault="00F23E08" w:rsidP="00F92AFB">
          <w:pPr>
            <w:pStyle w:val="TOC1"/>
            <w:tabs>
              <w:tab w:val="left" w:pos="660"/>
              <w:tab w:val="right" w:leader="dot" w:pos="9350"/>
            </w:tabs>
            <w:ind w:left="450" w:hanging="450"/>
            <w:rPr>
              <w:rFonts w:eastAsiaTheme="minorEastAsia"/>
              <w:noProof/>
              <w:sz w:val="22"/>
              <w:szCs w:val="22"/>
            </w:rPr>
          </w:pPr>
          <w:hyperlink w:anchor="_Toc487180806" w:history="1">
            <w:r w:rsidR="0062740E" w:rsidRPr="00CE3432">
              <w:rPr>
                <w:rStyle w:val="Hyperlink"/>
                <w:noProof/>
              </w:rPr>
              <w:t>V.</w:t>
            </w:r>
            <w:r w:rsidR="0062740E" w:rsidRPr="00CE3432">
              <w:rPr>
                <w:rFonts w:eastAsiaTheme="minorEastAsia"/>
                <w:noProof/>
                <w:sz w:val="22"/>
                <w:szCs w:val="22"/>
              </w:rPr>
              <w:tab/>
            </w:r>
            <w:r w:rsidR="0062740E" w:rsidRPr="00CE3432">
              <w:rPr>
                <w:rStyle w:val="Hyperlink"/>
                <w:noProof/>
              </w:rPr>
              <w:t>Contract Terms and Conditions</w:t>
            </w:r>
          </w:hyperlink>
        </w:p>
        <w:p w14:paraId="75BD791B" w14:textId="77777777" w:rsidR="0062740E" w:rsidRPr="00CE3432" w:rsidRDefault="00F23E08" w:rsidP="00F92AFB">
          <w:pPr>
            <w:pStyle w:val="TOC1"/>
            <w:tabs>
              <w:tab w:val="left" w:pos="660"/>
              <w:tab w:val="right" w:leader="dot" w:pos="9350"/>
            </w:tabs>
            <w:ind w:left="450" w:hanging="450"/>
            <w:rPr>
              <w:rFonts w:eastAsiaTheme="minorEastAsia"/>
              <w:noProof/>
              <w:sz w:val="22"/>
              <w:szCs w:val="22"/>
            </w:rPr>
          </w:pPr>
          <w:hyperlink w:anchor="_Toc487180807" w:history="1">
            <w:r w:rsidR="0062740E" w:rsidRPr="00CE3432">
              <w:rPr>
                <w:rStyle w:val="Hyperlink"/>
                <w:noProof/>
              </w:rPr>
              <w:t>VI.</w:t>
            </w:r>
            <w:r w:rsidR="0062740E" w:rsidRPr="00CE3432">
              <w:rPr>
                <w:rFonts w:eastAsiaTheme="minorEastAsia"/>
                <w:noProof/>
                <w:sz w:val="22"/>
                <w:szCs w:val="22"/>
              </w:rPr>
              <w:tab/>
            </w:r>
            <w:r w:rsidR="0062740E" w:rsidRPr="00CE3432">
              <w:rPr>
                <w:rStyle w:val="Hyperlink"/>
                <w:noProof/>
              </w:rPr>
              <w:t>RFP Miscellaneous Information</w:t>
            </w:r>
          </w:hyperlink>
        </w:p>
        <w:p w14:paraId="00DBF926" w14:textId="77777777" w:rsidR="0062740E" w:rsidRPr="00CE3432" w:rsidRDefault="00F23E08" w:rsidP="00F92AFB">
          <w:pPr>
            <w:pStyle w:val="TOC1"/>
            <w:tabs>
              <w:tab w:val="left" w:pos="660"/>
              <w:tab w:val="right" w:leader="dot" w:pos="9350"/>
            </w:tabs>
            <w:ind w:left="450" w:hanging="450"/>
            <w:rPr>
              <w:rFonts w:eastAsiaTheme="minorEastAsia"/>
              <w:noProof/>
              <w:sz w:val="22"/>
              <w:szCs w:val="22"/>
            </w:rPr>
          </w:pPr>
          <w:hyperlink w:anchor="_Toc487180808" w:history="1">
            <w:r w:rsidR="0062740E" w:rsidRPr="00CE3432">
              <w:rPr>
                <w:rStyle w:val="Hyperlink"/>
                <w:noProof/>
              </w:rPr>
              <w:t>VII.</w:t>
            </w:r>
            <w:r w:rsidR="0062740E" w:rsidRPr="00CE3432">
              <w:rPr>
                <w:rFonts w:eastAsiaTheme="minorEastAsia"/>
                <w:noProof/>
                <w:sz w:val="22"/>
                <w:szCs w:val="22"/>
              </w:rPr>
              <w:tab/>
            </w:r>
            <w:r w:rsidR="0062740E" w:rsidRPr="00CE3432">
              <w:rPr>
                <w:rStyle w:val="Hyperlink"/>
                <w:noProof/>
              </w:rPr>
              <w:t>Attachments</w:t>
            </w:r>
          </w:hyperlink>
        </w:p>
        <w:p w14:paraId="11F1CF7E" w14:textId="77777777" w:rsidR="0062740E" w:rsidRPr="00CE3432" w:rsidRDefault="00F23E08">
          <w:pPr>
            <w:pStyle w:val="TOC1"/>
            <w:tabs>
              <w:tab w:val="right" w:leader="dot" w:pos="9350"/>
            </w:tabs>
            <w:rPr>
              <w:rFonts w:eastAsiaTheme="minorEastAsia"/>
              <w:noProof/>
              <w:sz w:val="22"/>
              <w:szCs w:val="22"/>
            </w:rPr>
          </w:pPr>
          <w:hyperlink w:anchor="_Toc487180809" w:history="1">
            <w:r w:rsidR="0062740E" w:rsidRPr="00CE3432">
              <w:rPr>
                <w:rStyle w:val="Hyperlink"/>
                <w:noProof/>
              </w:rPr>
              <w:t>Appendix A - MINIMUM MANDATORY SUBMISSION REQUIREMENTS</w:t>
            </w:r>
          </w:hyperlink>
        </w:p>
        <w:bookmarkStart w:id="0" w:name="_Hlk137194911"/>
        <w:p w14:paraId="04B1E075" w14:textId="77777777" w:rsidR="0062740E" w:rsidRPr="00CE3432" w:rsidRDefault="001C212B">
          <w:pPr>
            <w:pStyle w:val="TOC1"/>
            <w:tabs>
              <w:tab w:val="right" w:leader="dot" w:pos="9350"/>
            </w:tabs>
            <w:rPr>
              <w:rFonts w:eastAsiaTheme="minorEastAsia"/>
              <w:noProof/>
              <w:sz w:val="22"/>
              <w:szCs w:val="22"/>
            </w:rPr>
          </w:pPr>
          <w:r>
            <w:fldChar w:fldCharType="begin"/>
          </w:r>
          <w:r>
            <w:instrText xml:space="preserve"> HYPERLINK \l "_Toc487180810" </w:instrText>
          </w:r>
          <w:r>
            <w:fldChar w:fldCharType="separate"/>
          </w:r>
          <w:r w:rsidR="0062740E" w:rsidRPr="00CE3432">
            <w:rPr>
              <w:rStyle w:val="Hyperlink"/>
              <w:noProof/>
            </w:rPr>
            <w:t>Appendix B - SCOPE OF WORK AND TECHNICAL REQUIREMENTS</w:t>
          </w:r>
          <w:r>
            <w:rPr>
              <w:rStyle w:val="Hyperlink"/>
              <w:noProof/>
            </w:rPr>
            <w:fldChar w:fldCharType="end"/>
          </w:r>
        </w:p>
        <w:bookmarkEnd w:id="0"/>
        <w:p w14:paraId="359E0640" w14:textId="35935AB7" w:rsidR="002B5CB2" w:rsidRPr="002B5CB2" w:rsidRDefault="0062740E" w:rsidP="00243AB6">
          <w:pPr>
            <w:spacing w:after="120"/>
            <w:rPr>
              <w:color w:val="000000" w:themeColor="text1"/>
            </w:rPr>
          </w:pPr>
          <w:r w:rsidRPr="00CE3432">
            <w:rPr>
              <w:sz w:val="22"/>
              <w:szCs w:val="22"/>
            </w:rPr>
            <w:fldChar w:fldCharType="end"/>
          </w:r>
          <w:hyperlink w:anchor="Appendix_C" w:history="1">
            <w:r w:rsidR="002B5CB2" w:rsidRPr="002B5CB2">
              <w:rPr>
                <w:rStyle w:val="Hyperlink"/>
                <w:color w:val="000000" w:themeColor="text1"/>
                <w:u w:val="none"/>
              </w:rPr>
              <w:t>Appendix C – Cost/Budget template</w:t>
            </w:r>
          </w:hyperlink>
        </w:p>
        <w:p w14:paraId="5F7E0728" w14:textId="2ABE91F3" w:rsidR="00243AB6" w:rsidRPr="00F83CEC" w:rsidRDefault="00F23E08" w:rsidP="00243AB6">
          <w:pPr>
            <w:spacing w:after="120"/>
            <w:rPr>
              <w:color w:val="000000" w:themeColor="text1"/>
            </w:rPr>
          </w:pPr>
          <w:hyperlink w:anchor="Appendix_D" w:history="1">
            <w:r w:rsidR="00243AB6" w:rsidRPr="00F83CEC">
              <w:rPr>
                <w:rStyle w:val="Hyperlink"/>
                <w:color w:val="000000" w:themeColor="text1"/>
                <w:u w:val="none"/>
              </w:rPr>
              <w:t xml:space="preserve">Appendix </w:t>
            </w:r>
            <w:r w:rsidR="002B5CB2">
              <w:rPr>
                <w:rStyle w:val="Hyperlink"/>
                <w:color w:val="000000" w:themeColor="text1"/>
                <w:u w:val="none"/>
              </w:rPr>
              <w:t>D</w:t>
            </w:r>
            <w:r w:rsidR="00243AB6" w:rsidRPr="00F83CEC">
              <w:rPr>
                <w:rStyle w:val="Hyperlink"/>
                <w:color w:val="000000" w:themeColor="text1"/>
                <w:u w:val="none"/>
              </w:rPr>
              <w:t xml:space="preserve"> – Templates/Sample Agreements</w:t>
            </w:r>
          </w:hyperlink>
        </w:p>
        <w:p w14:paraId="496C5A33" w14:textId="776F2E33" w:rsidR="001C212B" w:rsidRPr="00F83CEC" w:rsidRDefault="00F23E08" w:rsidP="005023A2">
          <w:pPr>
            <w:pStyle w:val="ListParagraph"/>
            <w:numPr>
              <w:ilvl w:val="0"/>
              <w:numId w:val="63"/>
            </w:numPr>
            <w:spacing w:after="120"/>
            <w:rPr>
              <w:rFonts w:ascii="Arial" w:hAnsi="Arial" w:cs="Arial"/>
              <w:color w:val="000000" w:themeColor="text1"/>
            </w:rPr>
          </w:pPr>
          <w:hyperlink w:anchor="PSA" w:history="1">
            <w:r w:rsidR="00243AB6" w:rsidRPr="00F83CEC">
              <w:rPr>
                <w:rStyle w:val="Hyperlink"/>
                <w:rFonts w:ascii="Arial" w:hAnsi="Arial" w:cs="Arial"/>
                <w:color w:val="000000" w:themeColor="text1"/>
                <w:u w:val="none"/>
              </w:rPr>
              <w:t>Professional Services Agreement</w:t>
            </w:r>
          </w:hyperlink>
        </w:p>
        <w:p w14:paraId="2E9538FB" w14:textId="5AD1A12A" w:rsidR="00243AB6" w:rsidRPr="00F83CEC" w:rsidRDefault="00F23E08" w:rsidP="005023A2">
          <w:pPr>
            <w:pStyle w:val="ListParagraph"/>
            <w:numPr>
              <w:ilvl w:val="0"/>
              <w:numId w:val="63"/>
            </w:numPr>
            <w:spacing w:after="120"/>
            <w:rPr>
              <w:rFonts w:ascii="Arial" w:hAnsi="Arial" w:cs="Arial"/>
              <w:color w:val="000000" w:themeColor="text1"/>
            </w:rPr>
          </w:pPr>
          <w:hyperlink w:anchor="BAA" w:history="1">
            <w:r w:rsidR="00243AB6" w:rsidRPr="00F83CEC">
              <w:rPr>
                <w:rStyle w:val="Hyperlink"/>
                <w:rFonts w:ascii="Arial" w:hAnsi="Arial" w:cs="Arial"/>
                <w:color w:val="000000" w:themeColor="text1"/>
                <w:u w:val="none"/>
              </w:rPr>
              <w:t>Business Associate Agreement</w:t>
            </w:r>
          </w:hyperlink>
        </w:p>
        <w:p w14:paraId="38E647E1" w14:textId="35FB5BCE" w:rsidR="00243AB6" w:rsidRPr="00F83CEC" w:rsidRDefault="00F23E08" w:rsidP="005023A2">
          <w:pPr>
            <w:pStyle w:val="ListParagraph"/>
            <w:numPr>
              <w:ilvl w:val="0"/>
              <w:numId w:val="63"/>
            </w:numPr>
            <w:spacing w:after="120"/>
            <w:rPr>
              <w:rFonts w:ascii="Arial" w:hAnsi="Arial" w:cs="Arial"/>
              <w:color w:val="000000" w:themeColor="text1"/>
            </w:rPr>
          </w:pPr>
          <w:hyperlink w:anchor="DTI" w:history="1">
            <w:r w:rsidR="00243AB6" w:rsidRPr="00F83CEC">
              <w:rPr>
                <w:rStyle w:val="Hyperlink"/>
                <w:rFonts w:ascii="Arial" w:hAnsi="Arial" w:cs="Arial"/>
                <w:color w:val="000000" w:themeColor="text1"/>
                <w:u w:val="none"/>
              </w:rPr>
              <w:t>DTI Terms &amp; Conditions</w:t>
            </w:r>
          </w:hyperlink>
        </w:p>
        <w:p w14:paraId="36FC92A7" w14:textId="33F79336" w:rsidR="00A32506" w:rsidRPr="00CE3432" w:rsidRDefault="00F23E08"/>
      </w:sdtContent>
    </w:sdt>
    <w:p w14:paraId="1292DDF6" w14:textId="77777777" w:rsidR="00A32506" w:rsidRPr="00CE3432" w:rsidRDefault="0062740E" w:rsidP="007330A0">
      <w:pPr>
        <w:jc w:val="both"/>
        <w:rPr>
          <w:b/>
          <w:color w:val="0070C0"/>
          <w:sz w:val="22"/>
          <w:szCs w:val="22"/>
        </w:rPr>
      </w:pPr>
      <w:r w:rsidRPr="00CE3432">
        <w:rPr>
          <w:b/>
          <w:color w:val="0070C0"/>
          <w:sz w:val="22"/>
          <w:szCs w:val="22"/>
        </w:rPr>
        <w:t>** Ctrl+Click on the headings above will take you directly to the section.</w:t>
      </w:r>
    </w:p>
    <w:p w14:paraId="2759D486" w14:textId="77777777" w:rsidR="00A32506" w:rsidRPr="00CE3432" w:rsidRDefault="00A32506" w:rsidP="007330A0">
      <w:pPr>
        <w:jc w:val="both"/>
        <w:rPr>
          <w:b/>
          <w:sz w:val="22"/>
          <w:szCs w:val="22"/>
        </w:rPr>
      </w:pPr>
    </w:p>
    <w:p w14:paraId="3C3AEE53" w14:textId="77777777" w:rsidR="00F662E3" w:rsidRPr="00CE3432" w:rsidRDefault="008477C4" w:rsidP="00226A3B">
      <w:pPr>
        <w:pStyle w:val="Heading1"/>
      </w:pPr>
      <w:bookmarkStart w:id="1" w:name="_Toc487180802"/>
      <w:r w:rsidRPr="00CE3432">
        <w:t>Overview</w:t>
      </w:r>
      <w:bookmarkEnd w:id="1"/>
    </w:p>
    <w:p w14:paraId="3BD5B13B" w14:textId="382DA5AD" w:rsidR="008477C4" w:rsidRPr="00CE3432" w:rsidRDefault="008477C4" w:rsidP="00877524">
      <w:pPr>
        <w:ind w:left="360"/>
        <w:jc w:val="both"/>
        <w:rPr>
          <w:sz w:val="22"/>
          <w:szCs w:val="22"/>
        </w:rPr>
      </w:pPr>
      <w:r w:rsidRPr="00877524">
        <w:rPr>
          <w:color w:val="000000" w:themeColor="text1"/>
          <w:sz w:val="22"/>
          <w:szCs w:val="22"/>
        </w:rPr>
        <w:t xml:space="preserve">The State of Delaware Department of </w:t>
      </w:r>
      <w:r w:rsidR="002B5B5E" w:rsidRPr="00877524">
        <w:rPr>
          <w:color w:val="000000" w:themeColor="text1"/>
          <w:sz w:val="22"/>
          <w:szCs w:val="22"/>
        </w:rPr>
        <w:t>Health and Social Services</w:t>
      </w:r>
      <w:r w:rsidRPr="00877524">
        <w:rPr>
          <w:color w:val="000000" w:themeColor="text1"/>
          <w:sz w:val="22"/>
          <w:szCs w:val="22"/>
        </w:rPr>
        <w:t xml:space="preserve">, seeks professional services to </w:t>
      </w:r>
      <w:r w:rsidR="00877524" w:rsidRPr="00877524">
        <w:rPr>
          <w:color w:val="000000" w:themeColor="text1"/>
          <w:sz w:val="22"/>
          <w:szCs w:val="22"/>
        </w:rPr>
        <w:t>support states interest in gathering client satisfaction data within participating states. Data collected used to observe trends nationally and allow participant states to determine how successful supports are being delivered as well as how states compare to each other. The National Core Indicator’s Project is a collaborative effort between</w:t>
      </w:r>
      <w:r w:rsidR="00EF45AD">
        <w:rPr>
          <w:color w:val="000000" w:themeColor="text1"/>
          <w:sz w:val="22"/>
          <w:szCs w:val="22"/>
        </w:rPr>
        <w:t xml:space="preserve"> th</w:t>
      </w:r>
      <w:r w:rsidR="00EF45AD" w:rsidRPr="00877524">
        <w:rPr>
          <w:color w:val="000000" w:themeColor="text1"/>
          <w:sz w:val="22"/>
          <w:szCs w:val="22"/>
        </w:rPr>
        <w:t>e Delaware Division of Developmental Disabilities Services (DDDS), the Human Services Research Institute (HSRI), and the National Association of State Directors of Developmental Disabilities Services (NASDDDS).</w:t>
      </w:r>
      <w:r w:rsidR="00877524" w:rsidRPr="00877524">
        <w:rPr>
          <w:color w:val="000000" w:themeColor="text1"/>
          <w:sz w:val="22"/>
          <w:szCs w:val="22"/>
        </w:rPr>
        <w:t xml:space="preserve">  </w:t>
      </w:r>
      <w:r w:rsidRPr="00877524">
        <w:rPr>
          <w:color w:val="000000" w:themeColor="text1"/>
          <w:sz w:val="22"/>
          <w:szCs w:val="22"/>
        </w:rPr>
        <w:t>This req</w:t>
      </w:r>
      <w:r w:rsidRPr="00CE3432">
        <w:rPr>
          <w:sz w:val="22"/>
          <w:szCs w:val="22"/>
        </w:rPr>
        <w:t xml:space="preserve">uest for proposals (“RFP”) is issued pursuant to 29 </w:t>
      </w:r>
      <w:r w:rsidRPr="00CE3432">
        <w:rPr>
          <w:i/>
          <w:sz w:val="22"/>
          <w:szCs w:val="22"/>
        </w:rPr>
        <w:t>Del. C.</w:t>
      </w:r>
      <w:r w:rsidRPr="00CE3432">
        <w:rPr>
          <w:sz w:val="22"/>
          <w:szCs w:val="22"/>
        </w:rPr>
        <w:t xml:space="preserve"> §§ </w:t>
      </w:r>
      <w:hyperlink r:id="rId11" w:history="1">
        <w:r w:rsidRPr="00CE3432">
          <w:rPr>
            <w:rStyle w:val="Hyperlink"/>
            <w:sz w:val="22"/>
            <w:szCs w:val="22"/>
          </w:rPr>
          <w:t>6981 and 6982</w:t>
        </w:r>
      </w:hyperlink>
      <w:r w:rsidRPr="00CE3432">
        <w:rPr>
          <w:sz w:val="22"/>
          <w:szCs w:val="22"/>
        </w:rPr>
        <w:t>.</w:t>
      </w:r>
    </w:p>
    <w:p w14:paraId="0FFCFE6D" w14:textId="77777777" w:rsidR="008477C4" w:rsidRPr="00CE3432" w:rsidRDefault="008477C4" w:rsidP="007330A0">
      <w:pPr>
        <w:jc w:val="both"/>
        <w:rPr>
          <w:sz w:val="22"/>
          <w:szCs w:val="22"/>
        </w:rPr>
      </w:pPr>
    </w:p>
    <w:p w14:paraId="77B954D7" w14:textId="77777777" w:rsidR="008477C4" w:rsidRPr="00CE3432" w:rsidRDefault="008477C4" w:rsidP="007330A0">
      <w:pPr>
        <w:jc w:val="both"/>
        <w:rPr>
          <w:sz w:val="22"/>
          <w:szCs w:val="22"/>
        </w:rPr>
      </w:pPr>
      <w:r w:rsidRPr="00CE3432">
        <w:rPr>
          <w:sz w:val="22"/>
          <w:szCs w:val="22"/>
        </w:rPr>
        <w:tab/>
        <w:t>The proposed schedule of events subject to the RFP is outlined below:</w:t>
      </w:r>
    </w:p>
    <w:p w14:paraId="1BF8B39E" w14:textId="77777777" w:rsidR="008477C4" w:rsidRPr="00CE3432" w:rsidRDefault="008477C4" w:rsidP="007330A0">
      <w:pPr>
        <w:jc w:val="both"/>
        <w:rPr>
          <w:sz w:val="22"/>
          <w:szCs w:val="22"/>
        </w:rPr>
      </w:pPr>
    </w:p>
    <w:p w14:paraId="2F0F8373" w14:textId="70612E76" w:rsidR="008477C4" w:rsidRDefault="008477C4" w:rsidP="007330A0">
      <w:pPr>
        <w:jc w:val="both"/>
        <w:rPr>
          <w:sz w:val="22"/>
          <w:szCs w:val="22"/>
        </w:rPr>
      </w:pPr>
      <w:r w:rsidRPr="00CE3432">
        <w:rPr>
          <w:sz w:val="22"/>
          <w:szCs w:val="22"/>
        </w:rPr>
        <w:tab/>
        <w:t>Public Notice</w:t>
      </w:r>
      <w:r w:rsidRPr="00CE3432">
        <w:rPr>
          <w:sz w:val="22"/>
          <w:szCs w:val="22"/>
        </w:rPr>
        <w:tab/>
      </w:r>
      <w:r w:rsidRPr="00CE3432">
        <w:rPr>
          <w:sz w:val="22"/>
          <w:szCs w:val="22"/>
        </w:rPr>
        <w:tab/>
      </w:r>
      <w:r w:rsidRPr="00CE3432">
        <w:rPr>
          <w:sz w:val="22"/>
          <w:szCs w:val="22"/>
        </w:rPr>
        <w:tab/>
      </w:r>
      <w:r w:rsidRPr="00CE3432">
        <w:rPr>
          <w:sz w:val="22"/>
          <w:szCs w:val="22"/>
        </w:rPr>
        <w:tab/>
      </w:r>
      <w:r w:rsidRPr="00CE3432">
        <w:rPr>
          <w:sz w:val="22"/>
          <w:szCs w:val="22"/>
        </w:rPr>
        <w:tab/>
      </w:r>
      <w:r w:rsidR="00D17ED4">
        <w:rPr>
          <w:sz w:val="22"/>
          <w:szCs w:val="22"/>
        </w:rPr>
        <w:t>4/4</w:t>
      </w:r>
      <w:r w:rsidR="00877524">
        <w:rPr>
          <w:sz w:val="22"/>
          <w:szCs w:val="22"/>
        </w:rPr>
        <w:t>/2025</w:t>
      </w:r>
    </w:p>
    <w:p w14:paraId="01329E76" w14:textId="77777777" w:rsidR="008477C4" w:rsidRPr="00CE3432" w:rsidRDefault="008477C4" w:rsidP="007330A0">
      <w:pPr>
        <w:jc w:val="both"/>
        <w:rPr>
          <w:sz w:val="22"/>
          <w:szCs w:val="22"/>
        </w:rPr>
      </w:pPr>
    </w:p>
    <w:p w14:paraId="0DF5B384" w14:textId="7A81857E" w:rsidR="008477C4" w:rsidRPr="00CE3432" w:rsidRDefault="008477C4" w:rsidP="007330A0">
      <w:pPr>
        <w:ind w:left="720"/>
        <w:jc w:val="both"/>
        <w:rPr>
          <w:sz w:val="22"/>
          <w:szCs w:val="22"/>
        </w:rPr>
      </w:pPr>
      <w:r w:rsidRPr="00CE3432">
        <w:rPr>
          <w:sz w:val="22"/>
          <w:szCs w:val="22"/>
        </w:rPr>
        <w:t>Deadline for Questions</w:t>
      </w:r>
      <w:r w:rsidRPr="00CE3432">
        <w:rPr>
          <w:sz w:val="22"/>
          <w:szCs w:val="22"/>
        </w:rPr>
        <w:tab/>
      </w:r>
      <w:r w:rsidRPr="00CE3432">
        <w:rPr>
          <w:sz w:val="22"/>
          <w:szCs w:val="22"/>
        </w:rPr>
        <w:tab/>
      </w:r>
      <w:r w:rsidRPr="00CE3432">
        <w:rPr>
          <w:sz w:val="22"/>
          <w:szCs w:val="22"/>
        </w:rPr>
        <w:tab/>
      </w:r>
      <w:r w:rsidR="00877524">
        <w:rPr>
          <w:sz w:val="22"/>
          <w:szCs w:val="22"/>
        </w:rPr>
        <w:t>4/</w:t>
      </w:r>
      <w:r w:rsidR="00D17ED4">
        <w:rPr>
          <w:sz w:val="22"/>
          <w:szCs w:val="22"/>
        </w:rPr>
        <w:t>25</w:t>
      </w:r>
      <w:r w:rsidR="00877524">
        <w:rPr>
          <w:sz w:val="22"/>
          <w:szCs w:val="22"/>
        </w:rPr>
        <w:t>/2025</w:t>
      </w:r>
    </w:p>
    <w:p w14:paraId="25F48D99" w14:textId="77777777" w:rsidR="008477C4" w:rsidRPr="00CE3432" w:rsidRDefault="008477C4" w:rsidP="007330A0">
      <w:pPr>
        <w:ind w:left="720"/>
        <w:jc w:val="both"/>
        <w:rPr>
          <w:sz w:val="22"/>
          <w:szCs w:val="22"/>
        </w:rPr>
      </w:pPr>
    </w:p>
    <w:p w14:paraId="31E8DFDE" w14:textId="3A1143BC" w:rsidR="008477C4" w:rsidRPr="00CE3432" w:rsidRDefault="008477C4" w:rsidP="007330A0">
      <w:pPr>
        <w:ind w:left="720"/>
        <w:jc w:val="both"/>
        <w:rPr>
          <w:sz w:val="22"/>
          <w:szCs w:val="22"/>
        </w:rPr>
      </w:pPr>
      <w:r w:rsidRPr="00CE3432">
        <w:rPr>
          <w:sz w:val="22"/>
          <w:szCs w:val="22"/>
        </w:rPr>
        <w:t>Response to Questions Posted by:</w:t>
      </w:r>
      <w:r w:rsidRPr="00CE3432">
        <w:rPr>
          <w:sz w:val="22"/>
          <w:szCs w:val="22"/>
        </w:rPr>
        <w:tab/>
      </w:r>
      <w:r w:rsidRPr="00CE3432">
        <w:rPr>
          <w:sz w:val="22"/>
          <w:szCs w:val="22"/>
        </w:rPr>
        <w:tab/>
      </w:r>
      <w:r w:rsidR="00D17ED4">
        <w:rPr>
          <w:sz w:val="22"/>
          <w:szCs w:val="22"/>
        </w:rPr>
        <w:t>5/9</w:t>
      </w:r>
      <w:r w:rsidR="00877524">
        <w:rPr>
          <w:sz w:val="22"/>
          <w:szCs w:val="22"/>
        </w:rPr>
        <w:t>/2025</w:t>
      </w:r>
    </w:p>
    <w:p w14:paraId="4DE10919" w14:textId="77777777" w:rsidR="008477C4" w:rsidRPr="00CE3432" w:rsidRDefault="008477C4" w:rsidP="007330A0">
      <w:pPr>
        <w:jc w:val="both"/>
        <w:rPr>
          <w:sz w:val="22"/>
          <w:szCs w:val="22"/>
        </w:rPr>
      </w:pPr>
    </w:p>
    <w:p w14:paraId="4D26E42D" w14:textId="48554068" w:rsidR="008477C4" w:rsidRPr="00CE3432" w:rsidRDefault="008477C4" w:rsidP="007330A0">
      <w:pPr>
        <w:ind w:left="720"/>
        <w:jc w:val="both"/>
        <w:rPr>
          <w:sz w:val="22"/>
          <w:szCs w:val="22"/>
        </w:rPr>
      </w:pPr>
      <w:r w:rsidRPr="00CE3432">
        <w:rPr>
          <w:sz w:val="22"/>
          <w:szCs w:val="22"/>
        </w:rPr>
        <w:t>Deadline for Receipt of Proposals</w:t>
      </w:r>
      <w:r w:rsidRPr="00CE3432">
        <w:rPr>
          <w:sz w:val="22"/>
          <w:szCs w:val="22"/>
        </w:rPr>
        <w:tab/>
      </w:r>
      <w:r w:rsidRPr="00CE3432">
        <w:rPr>
          <w:sz w:val="22"/>
          <w:szCs w:val="22"/>
        </w:rPr>
        <w:tab/>
      </w:r>
      <w:r w:rsidR="00D17ED4">
        <w:rPr>
          <w:sz w:val="22"/>
          <w:szCs w:val="22"/>
        </w:rPr>
        <w:t>5/30</w:t>
      </w:r>
      <w:r w:rsidR="00877524">
        <w:rPr>
          <w:sz w:val="22"/>
          <w:szCs w:val="22"/>
        </w:rPr>
        <w:t xml:space="preserve">/2025 </w:t>
      </w:r>
      <w:r w:rsidRPr="00CE3432">
        <w:rPr>
          <w:sz w:val="22"/>
          <w:szCs w:val="22"/>
        </w:rPr>
        <w:t xml:space="preserve">at 1:00 PM </w:t>
      </w:r>
      <w:r w:rsidR="00877524">
        <w:rPr>
          <w:sz w:val="22"/>
          <w:szCs w:val="22"/>
        </w:rPr>
        <w:t>EST</w:t>
      </w:r>
    </w:p>
    <w:p w14:paraId="680C7DA5" w14:textId="77777777" w:rsidR="008477C4" w:rsidRPr="00CE3432" w:rsidRDefault="008477C4" w:rsidP="007330A0">
      <w:pPr>
        <w:jc w:val="both"/>
        <w:rPr>
          <w:sz w:val="22"/>
          <w:szCs w:val="22"/>
        </w:rPr>
      </w:pPr>
    </w:p>
    <w:p w14:paraId="423D00FA" w14:textId="7AEC5E23" w:rsidR="008477C4" w:rsidRPr="00CE3432" w:rsidRDefault="008477C4" w:rsidP="007330A0">
      <w:pPr>
        <w:ind w:left="720"/>
        <w:jc w:val="both"/>
        <w:rPr>
          <w:sz w:val="22"/>
          <w:szCs w:val="22"/>
        </w:rPr>
      </w:pPr>
      <w:r w:rsidRPr="00CE3432">
        <w:rPr>
          <w:sz w:val="22"/>
          <w:szCs w:val="22"/>
        </w:rPr>
        <w:t>Estimated Notification of Award</w:t>
      </w:r>
      <w:r w:rsidRPr="00CE3432">
        <w:rPr>
          <w:sz w:val="22"/>
          <w:szCs w:val="22"/>
        </w:rPr>
        <w:tab/>
      </w:r>
      <w:r w:rsidRPr="00CE3432">
        <w:rPr>
          <w:sz w:val="22"/>
          <w:szCs w:val="22"/>
        </w:rPr>
        <w:tab/>
      </w:r>
      <w:r w:rsidR="00D17ED4">
        <w:rPr>
          <w:sz w:val="22"/>
          <w:szCs w:val="22"/>
        </w:rPr>
        <w:t>6/27</w:t>
      </w:r>
      <w:r w:rsidR="00243AB6">
        <w:rPr>
          <w:sz w:val="22"/>
          <w:szCs w:val="22"/>
        </w:rPr>
        <w:t>/2025</w:t>
      </w:r>
    </w:p>
    <w:p w14:paraId="395B4F16" w14:textId="77777777" w:rsidR="008477C4" w:rsidRDefault="008477C4" w:rsidP="007330A0">
      <w:pPr>
        <w:jc w:val="both"/>
        <w:rPr>
          <w:sz w:val="22"/>
          <w:szCs w:val="22"/>
        </w:rPr>
      </w:pPr>
    </w:p>
    <w:p w14:paraId="1000F8D8" w14:textId="77777777" w:rsidR="001A2326" w:rsidRPr="00CE3432" w:rsidRDefault="001A2326" w:rsidP="007330A0">
      <w:pPr>
        <w:jc w:val="both"/>
        <w:rPr>
          <w:sz w:val="22"/>
          <w:szCs w:val="22"/>
        </w:rPr>
      </w:pPr>
    </w:p>
    <w:p w14:paraId="7EF5D7C7" w14:textId="77777777" w:rsidR="009B4187" w:rsidRPr="00CE3432" w:rsidRDefault="008477C4" w:rsidP="007330A0">
      <w:pPr>
        <w:ind w:left="360"/>
        <w:jc w:val="both"/>
        <w:rPr>
          <w:sz w:val="22"/>
          <w:szCs w:val="22"/>
        </w:rPr>
      </w:pPr>
      <w:r w:rsidRPr="00CE3432">
        <w:rPr>
          <w:sz w:val="22"/>
          <w:szCs w:val="22"/>
        </w:rPr>
        <w:t xml:space="preserve">Each proposal must be accompanied by a transmittal letter which briefly summarizes the proposing firm’s interest in providing the required professional services.  The transmittal letter must also clearly state and justify any exceptions to the requirements of the RFP which the applicant may have taken in presenting the proposal. (Applicant exceptions must also be recorded on Attachment 3).  </w:t>
      </w:r>
    </w:p>
    <w:p w14:paraId="3863F6DD" w14:textId="77777777" w:rsidR="009B4187" w:rsidRPr="00CE3432" w:rsidRDefault="009B4187" w:rsidP="007330A0">
      <w:pPr>
        <w:ind w:left="360"/>
        <w:jc w:val="both"/>
        <w:rPr>
          <w:sz w:val="22"/>
          <w:szCs w:val="22"/>
        </w:rPr>
      </w:pPr>
    </w:p>
    <w:p w14:paraId="46E9901B" w14:textId="77777777" w:rsidR="001A2326" w:rsidRDefault="007B4DE9" w:rsidP="007330A0">
      <w:pPr>
        <w:ind w:left="360"/>
        <w:jc w:val="both"/>
        <w:rPr>
          <w:sz w:val="22"/>
          <w:szCs w:val="22"/>
        </w:rPr>
      </w:pPr>
      <w:r w:rsidRPr="00CE3432">
        <w:rPr>
          <w:sz w:val="22"/>
          <w:szCs w:val="22"/>
        </w:rPr>
        <w:t xml:space="preserve">Furthermore, the transmittal letter must attest to the fact, at a minimum, that the Vendor shall not store or transfer non-public State of Delaware data outside of the United States.  </w:t>
      </w:r>
    </w:p>
    <w:p w14:paraId="21715D0E" w14:textId="77777777" w:rsidR="001A2326" w:rsidRDefault="001A2326" w:rsidP="007330A0">
      <w:pPr>
        <w:ind w:left="360"/>
        <w:jc w:val="both"/>
        <w:rPr>
          <w:sz w:val="22"/>
          <w:szCs w:val="22"/>
        </w:rPr>
      </w:pPr>
    </w:p>
    <w:p w14:paraId="67C37CEB" w14:textId="061CFF0E" w:rsidR="007B4DE9" w:rsidRPr="00CE3432" w:rsidRDefault="007B4DE9" w:rsidP="007330A0">
      <w:pPr>
        <w:ind w:left="360"/>
        <w:jc w:val="both"/>
        <w:rPr>
          <w:sz w:val="22"/>
          <w:szCs w:val="22"/>
        </w:rPr>
      </w:pPr>
      <w:r w:rsidRPr="00CE3432">
        <w:rPr>
          <w:sz w:val="22"/>
          <w:szCs w:val="22"/>
        </w:rPr>
        <w:t xml:space="preserve">For technology related solicitations, Vendors may refer to the Delaware Department of Technology and Information identified terms and conditions included in this solicitation.  </w:t>
      </w:r>
    </w:p>
    <w:p w14:paraId="519C4093" w14:textId="77777777" w:rsidR="007B4DE9" w:rsidRPr="00CE3432" w:rsidRDefault="007B4DE9" w:rsidP="007330A0">
      <w:pPr>
        <w:ind w:left="360"/>
        <w:jc w:val="both"/>
        <w:rPr>
          <w:sz w:val="22"/>
          <w:szCs w:val="22"/>
        </w:rPr>
      </w:pPr>
    </w:p>
    <w:p w14:paraId="7266353F" w14:textId="77777777" w:rsidR="007B4DE9" w:rsidRPr="00CE3432" w:rsidRDefault="007B4DE9" w:rsidP="007330A0">
      <w:pPr>
        <w:ind w:left="360"/>
        <w:jc w:val="both"/>
        <w:rPr>
          <w:sz w:val="22"/>
          <w:szCs w:val="22"/>
        </w:rPr>
      </w:pPr>
      <w:r w:rsidRPr="00CE3432">
        <w:rPr>
          <w:sz w:val="22"/>
          <w:szCs w:val="22"/>
        </w:rPr>
        <w:t>The State of Delaware reserves the right to deny any and all exceptions taken to the RFP requirements.</w:t>
      </w:r>
    </w:p>
    <w:p w14:paraId="561596AA" w14:textId="77777777" w:rsidR="008477C4" w:rsidRPr="00CE3432" w:rsidRDefault="008477C4" w:rsidP="007330A0">
      <w:pPr>
        <w:ind w:left="360"/>
        <w:jc w:val="both"/>
        <w:rPr>
          <w:b/>
          <w:sz w:val="22"/>
          <w:szCs w:val="22"/>
        </w:rPr>
      </w:pPr>
    </w:p>
    <w:p w14:paraId="1541DD70" w14:textId="77777777" w:rsidR="008477C4" w:rsidRPr="00CE3432" w:rsidRDefault="008477C4" w:rsidP="007330A0">
      <w:pPr>
        <w:ind w:left="360"/>
        <w:jc w:val="both"/>
        <w:rPr>
          <w:spacing w:val="-3"/>
          <w:sz w:val="22"/>
        </w:rPr>
      </w:pPr>
      <w:r w:rsidRPr="00CE3432">
        <w:rPr>
          <w:b/>
          <w:spacing w:val="-3"/>
          <w:sz w:val="22"/>
          <w:u w:val="single"/>
        </w:rPr>
        <w:t>MANDATORY PREBID MEETING</w:t>
      </w:r>
    </w:p>
    <w:p w14:paraId="1AD8D7D3" w14:textId="77777777" w:rsidR="008477C4" w:rsidRPr="00CE3432" w:rsidRDefault="008477C4" w:rsidP="007330A0">
      <w:pPr>
        <w:ind w:left="360"/>
        <w:jc w:val="both"/>
        <w:rPr>
          <w:spacing w:val="-3"/>
          <w:sz w:val="22"/>
        </w:rPr>
      </w:pPr>
    </w:p>
    <w:p w14:paraId="00D86898" w14:textId="77777777" w:rsidR="008477C4" w:rsidRPr="00CE3432" w:rsidRDefault="008477C4" w:rsidP="007330A0">
      <w:pPr>
        <w:ind w:left="360"/>
        <w:jc w:val="both"/>
        <w:rPr>
          <w:sz w:val="22"/>
          <w:szCs w:val="22"/>
        </w:rPr>
      </w:pPr>
      <w:r w:rsidRPr="00CE3432">
        <w:rPr>
          <w:sz w:val="22"/>
          <w:szCs w:val="22"/>
        </w:rPr>
        <w:t>A mandatory pre-bid me</w:t>
      </w:r>
      <w:r w:rsidR="00394F22" w:rsidRPr="00CE3432">
        <w:rPr>
          <w:sz w:val="22"/>
          <w:szCs w:val="22"/>
        </w:rPr>
        <w:t>e</w:t>
      </w:r>
      <w:r w:rsidRPr="00CE3432">
        <w:rPr>
          <w:sz w:val="22"/>
          <w:szCs w:val="22"/>
        </w:rPr>
        <w:t>ting has not been established for this Request for Proposal.</w:t>
      </w:r>
    </w:p>
    <w:p w14:paraId="09314FD0" w14:textId="77777777" w:rsidR="00902829" w:rsidRDefault="00902829" w:rsidP="007330A0">
      <w:pPr>
        <w:ind w:left="360"/>
        <w:jc w:val="both"/>
        <w:rPr>
          <w:sz w:val="22"/>
          <w:szCs w:val="22"/>
        </w:rPr>
      </w:pPr>
    </w:p>
    <w:p w14:paraId="321FAFA1" w14:textId="77777777" w:rsidR="00877524" w:rsidRPr="00CE3432" w:rsidRDefault="00877524" w:rsidP="007330A0">
      <w:pPr>
        <w:ind w:left="360"/>
        <w:jc w:val="both"/>
        <w:rPr>
          <w:sz w:val="22"/>
          <w:szCs w:val="22"/>
        </w:rPr>
      </w:pPr>
    </w:p>
    <w:p w14:paraId="13D8A8AD" w14:textId="77777777" w:rsidR="008477C4" w:rsidRPr="00877524" w:rsidRDefault="008477C4" w:rsidP="00226A3B">
      <w:pPr>
        <w:pStyle w:val="Heading1"/>
        <w:rPr>
          <w:sz w:val="28"/>
          <w:szCs w:val="28"/>
        </w:rPr>
      </w:pPr>
      <w:bookmarkStart w:id="2" w:name="_Toc487180803"/>
      <w:r w:rsidRPr="00877524">
        <w:rPr>
          <w:sz w:val="28"/>
          <w:szCs w:val="28"/>
        </w:rPr>
        <w:t>Scope of Services</w:t>
      </w:r>
      <w:bookmarkEnd w:id="2"/>
    </w:p>
    <w:p w14:paraId="79CBA7DF" w14:textId="77777777" w:rsidR="008477C4" w:rsidRPr="00CE3432" w:rsidRDefault="008477C4" w:rsidP="007330A0">
      <w:pPr>
        <w:ind w:left="360"/>
        <w:jc w:val="both"/>
        <w:rPr>
          <w:b/>
          <w:sz w:val="22"/>
          <w:szCs w:val="22"/>
        </w:rPr>
      </w:pPr>
    </w:p>
    <w:p w14:paraId="3A3D6C1B" w14:textId="4DDEE932" w:rsidR="00877524" w:rsidRPr="00877524" w:rsidRDefault="00877524" w:rsidP="00877524">
      <w:pPr>
        <w:ind w:left="360"/>
        <w:jc w:val="both"/>
        <w:rPr>
          <w:color w:val="000000" w:themeColor="text1"/>
          <w:sz w:val="22"/>
          <w:szCs w:val="22"/>
        </w:rPr>
      </w:pPr>
      <w:r w:rsidRPr="00877524">
        <w:rPr>
          <w:color w:val="000000" w:themeColor="text1"/>
          <w:sz w:val="22"/>
          <w:szCs w:val="22"/>
        </w:rPr>
        <w:t xml:space="preserve">The National Core Indicators Project (NCI) is an initiative designed to support states interest in gathering client satisfaction data within participating states. Data collected is used to observe trends nationally and allow participant states to determine how successful supports are being delivered as well as how states compare to each other. The National Core Indicator’s Project is a collaborative effort between </w:t>
      </w:r>
      <w:r w:rsidR="00EF45AD">
        <w:rPr>
          <w:color w:val="000000" w:themeColor="text1"/>
          <w:sz w:val="22"/>
          <w:szCs w:val="22"/>
        </w:rPr>
        <w:t>th</w:t>
      </w:r>
      <w:r w:rsidRPr="00877524">
        <w:rPr>
          <w:color w:val="000000" w:themeColor="text1"/>
          <w:sz w:val="22"/>
          <w:szCs w:val="22"/>
        </w:rPr>
        <w:t xml:space="preserve">e Delaware Division of Developmental Disabilities Services (DDDS), the Human Services Research Institute (HSRI), and the National Association of State Directors of Developmental Disabilities Services (NASDDDS). This project consists of the completion of four surveys; the In-Person Survey, the Adult Family Survey, the Family Guardian Survey, and the </w:t>
      </w:r>
      <w:r w:rsidR="0026623C">
        <w:rPr>
          <w:color w:val="000000" w:themeColor="text1"/>
          <w:sz w:val="22"/>
          <w:szCs w:val="22"/>
        </w:rPr>
        <w:t>State of the Workforce</w:t>
      </w:r>
      <w:r w:rsidRPr="00877524">
        <w:rPr>
          <w:color w:val="000000" w:themeColor="text1"/>
          <w:sz w:val="22"/>
          <w:szCs w:val="22"/>
        </w:rPr>
        <w:t xml:space="preserve"> Survey.  </w:t>
      </w:r>
    </w:p>
    <w:p w14:paraId="61692A43" w14:textId="77777777" w:rsidR="00877524" w:rsidRPr="00877524" w:rsidRDefault="00877524" w:rsidP="00877524">
      <w:pPr>
        <w:ind w:left="360"/>
        <w:jc w:val="both"/>
        <w:rPr>
          <w:color w:val="000000" w:themeColor="text1"/>
          <w:sz w:val="22"/>
          <w:szCs w:val="22"/>
        </w:rPr>
      </w:pPr>
    </w:p>
    <w:p w14:paraId="1A87401B" w14:textId="4F5B3EDD" w:rsidR="00877524" w:rsidRPr="00877524" w:rsidRDefault="00877524" w:rsidP="00877524">
      <w:pPr>
        <w:ind w:left="360"/>
        <w:jc w:val="both"/>
        <w:rPr>
          <w:color w:val="000000" w:themeColor="text1"/>
          <w:sz w:val="22"/>
          <w:szCs w:val="22"/>
        </w:rPr>
      </w:pPr>
      <w:r w:rsidRPr="00877524">
        <w:rPr>
          <w:color w:val="000000" w:themeColor="text1"/>
          <w:sz w:val="22"/>
          <w:szCs w:val="22"/>
        </w:rPr>
        <w:t xml:space="preserve">The In-Person and </w:t>
      </w:r>
      <w:r w:rsidR="0026623C">
        <w:rPr>
          <w:color w:val="000000" w:themeColor="text1"/>
          <w:sz w:val="22"/>
          <w:szCs w:val="22"/>
        </w:rPr>
        <w:t>State of the Workforce</w:t>
      </w:r>
      <w:r w:rsidRPr="00877524">
        <w:rPr>
          <w:color w:val="000000" w:themeColor="text1"/>
          <w:sz w:val="22"/>
          <w:szCs w:val="22"/>
        </w:rPr>
        <w:t xml:space="preserve"> Survey’s will be completed each year.  The Adult Family and Family Guardian Survey’s will be completed on alternating years. The In-Person Survey (IPS) is a face- to -face conversation completed with a minimum of 400 participants statewide who are 18 years of age or older and receiving at least one paid service from the state (in addition to case management). Before the survey, background information is collected using administrative records, and often with additional information collected from support coordinators / case managers. Background Information includes data such as demographics, personal characteristics, health data and data on employment status and wages.  The Adult Family Survey (AFS) is mailed to families who have an adult family member (age 18 and over) with an Intellectual or Developmental Disability(I/DD) living in their family's home.  The family member with I/DD must be receiving at least one service from the state Developmental Disability agency, in addition to case management. </w:t>
      </w:r>
    </w:p>
    <w:p w14:paraId="51B317A3" w14:textId="77777777" w:rsidR="00877524" w:rsidRPr="00877524" w:rsidRDefault="00877524" w:rsidP="00877524">
      <w:pPr>
        <w:ind w:left="360"/>
        <w:jc w:val="both"/>
        <w:rPr>
          <w:color w:val="000000" w:themeColor="text1"/>
          <w:sz w:val="22"/>
          <w:szCs w:val="22"/>
        </w:rPr>
      </w:pPr>
    </w:p>
    <w:p w14:paraId="5E9E9B29" w14:textId="39F80515" w:rsidR="00877524" w:rsidRPr="00877524" w:rsidRDefault="00877524" w:rsidP="00877524">
      <w:pPr>
        <w:ind w:left="360"/>
        <w:jc w:val="both"/>
        <w:rPr>
          <w:color w:val="000000" w:themeColor="text1"/>
          <w:sz w:val="22"/>
          <w:szCs w:val="22"/>
        </w:rPr>
      </w:pPr>
      <w:r w:rsidRPr="00877524">
        <w:rPr>
          <w:color w:val="000000" w:themeColor="text1"/>
          <w:sz w:val="22"/>
          <w:szCs w:val="22"/>
        </w:rPr>
        <w:t>The Family/Guardian Survey (FGS) is mailed to family members or guardians of an adult (age 18 and over) with I/DD living outside of the family home. The family member with I/DD must be receiving at least one service from the state DD agency, in addition to case management. The Sta</w:t>
      </w:r>
      <w:r w:rsidR="0026623C">
        <w:rPr>
          <w:color w:val="000000" w:themeColor="text1"/>
          <w:sz w:val="22"/>
          <w:szCs w:val="22"/>
        </w:rPr>
        <w:t>te of the Workforce</w:t>
      </w:r>
      <w:r w:rsidRPr="00877524">
        <w:rPr>
          <w:color w:val="000000" w:themeColor="text1"/>
          <w:sz w:val="22"/>
          <w:szCs w:val="22"/>
        </w:rPr>
        <w:t xml:space="preserve"> Survey is an on-line survey of provider agencies supporting adults with ID/DD in residential, employment, day services and other in-home or community inclusion programs.  The survey captures information about wages, benefits, and turnover of the direct care professional workforce, hired by agencies.</w:t>
      </w:r>
    </w:p>
    <w:p w14:paraId="05B350A9" w14:textId="77777777" w:rsidR="00877524" w:rsidRPr="00877524" w:rsidRDefault="00877524" w:rsidP="00877524">
      <w:pPr>
        <w:ind w:left="360"/>
        <w:jc w:val="both"/>
        <w:rPr>
          <w:color w:val="000000" w:themeColor="text1"/>
          <w:sz w:val="22"/>
          <w:szCs w:val="22"/>
        </w:rPr>
      </w:pPr>
    </w:p>
    <w:p w14:paraId="4B2A11ED" w14:textId="77777777" w:rsidR="00877524" w:rsidRDefault="00877524" w:rsidP="00877524">
      <w:pPr>
        <w:ind w:left="360"/>
        <w:jc w:val="both"/>
        <w:rPr>
          <w:color w:val="000000" w:themeColor="text1"/>
          <w:sz w:val="22"/>
          <w:szCs w:val="22"/>
        </w:rPr>
      </w:pPr>
      <w:r w:rsidRPr="00877524">
        <w:rPr>
          <w:color w:val="000000" w:themeColor="text1"/>
          <w:sz w:val="22"/>
          <w:szCs w:val="22"/>
        </w:rPr>
        <w:t>The Vendor is expected to provide most of the expertise and provide the full range of services under this project.</w:t>
      </w:r>
    </w:p>
    <w:p w14:paraId="0D4A8183" w14:textId="77777777" w:rsidR="00877524" w:rsidRPr="00877524" w:rsidRDefault="00877524" w:rsidP="00877524">
      <w:pPr>
        <w:ind w:left="360"/>
        <w:jc w:val="both"/>
        <w:rPr>
          <w:color w:val="000000" w:themeColor="text1"/>
          <w:sz w:val="22"/>
          <w:szCs w:val="22"/>
        </w:rPr>
      </w:pPr>
    </w:p>
    <w:p w14:paraId="546D1365" w14:textId="3B337DA0" w:rsidR="00CF00D1" w:rsidRDefault="00877524" w:rsidP="007330A0">
      <w:pPr>
        <w:ind w:left="360"/>
        <w:jc w:val="both"/>
        <w:rPr>
          <w:b/>
          <w:sz w:val="22"/>
          <w:szCs w:val="22"/>
        </w:rPr>
      </w:pPr>
      <w:r>
        <w:rPr>
          <w:b/>
          <w:sz w:val="22"/>
          <w:szCs w:val="22"/>
        </w:rPr>
        <w:t>Please refer to Appendix B for the full Scope of Work and Technical Requirements.</w:t>
      </w:r>
    </w:p>
    <w:p w14:paraId="33AF58F1" w14:textId="77777777" w:rsidR="00877524" w:rsidRDefault="00877524" w:rsidP="007330A0">
      <w:pPr>
        <w:ind w:left="360"/>
        <w:jc w:val="both"/>
        <w:rPr>
          <w:b/>
          <w:sz w:val="22"/>
          <w:szCs w:val="22"/>
        </w:rPr>
      </w:pPr>
    </w:p>
    <w:p w14:paraId="671B9555" w14:textId="77777777" w:rsidR="00877524" w:rsidRPr="00CE3432" w:rsidRDefault="00877524" w:rsidP="007330A0">
      <w:pPr>
        <w:ind w:left="360"/>
        <w:jc w:val="both"/>
        <w:rPr>
          <w:b/>
          <w:sz w:val="22"/>
          <w:szCs w:val="22"/>
        </w:rPr>
      </w:pPr>
    </w:p>
    <w:p w14:paraId="778DEC25" w14:textId="5A13226E" w:rsidR="008477C4" w:rsidRPr="00877524" w:rsidRDefault="008477C4" w:rsidP="00226A3B">
      <w:pPr>
        <w:pStyle w:val="Heading1"/>
        <w:rPr>
          <w:sz w:val="28"/>
          <w:szCs w:val="28"/>
        </w:rPr>
      </w:pPr>
      <w:bookmarkStart w:id="3" w:name="_Toc487180804"/>
      <w:r w:rsidRPr="00877524">
        <w:rPr>
          <w:sz w:val="28"/>
          <w:szCs w:val="28"/>
        </w:rPr>
        <w:t>Required Information</w:t>
      </w:r>
      <w:bookmarkEnd w:id="3"/>
    </w:p>
    <w:p w14:paraId="1AA93B35" w14:textId="77777777" w:rsidR="008477C4" w:rsidRPr="00CE3432" w:rsidRDefault="00B30D40" w:rsidP="007330A0">
      <w:pPr>
        <w:ind w:left="360"/>
        <w:jc w:val="both"/>
        <w:rPr>
          <w:sz w:val="22"/>
          <w:szCs w:val="22"/>
        </w:rPr>
      </w:pPr>
      <w:r w:rsidRPr="00CE3432">
        <w:rPr>
          <w:sz w:val="22"/>
          <w:szCs w:val="22"/>
        </w:rPr>
        <w:t>The following information shall be provided in each proposal in the order listed below.  Failure to respond to any request for information within this proposal may result in rejection of the proposal at the sole discretion of the State.</w:t>
      </w:r>
    </w:p>
    <w:p w14:paraId="69512C27" w14:textId="77777777" w:rsidR="00B30D40" w:rsidRPr="00CE3432" w:rsidRDefault="00B30D40" w:rsidP="007330A0">
      <w:pPr>
        <w:ind w:left="360"/>
        <w:jc w:val="both"/>
        <w:rPr>
          <w:sz w:val="22"/>
          <w:szCs w:val="22"/>
        </w:rPr>
      </w:pPr>
    </w:p>
    <w:p w14:paraId="6A17D471" w14:textId="77777777" w:rsidR="00B30D40" w:rsidRPr="00CE3432" w:rsidRDefault="00B30D40" w:rsidP="00A769BB">
      <w:pPr>
        <w:numPr>
          <w:ilvl w:val="0"/>
          <w:numId w:val="5"/>
        </w:numPr>
        <w:jc w:val="both"/>
        <w:rPr>
          <w:sz w:val="22"/>
          <w:szCs w:val="22"/>
        </w:rPr>
      </w:pPr>
      <w:r w:rsidRPr="00CE3432">
        <w:rPr>
          <w:b/>
          <w:sz w:val="22"/>
          <w:szCs w:val="22"/>
        </w:rPr>
        <w:t>Minimum Requirements</w:t>
      </w:r>
    </w:p>
    <w:p w14:paraId="2F3DF20E" w14:textId="77777777" w:rsidR="00B30D40" w:rsidRPr="00CE3432" w:rsidRDefault="00B30D40" w:rsidP="00A769BB">
      <w:pPr>
        <w:numPr>
          <w:ilvl w:val="0"/>
          <w:numId w:val="6"/>
        </w:numPr>
        <w:jc w:val="both"/>
        <w:rPr>
          <w:sz w:val="22"/>
          <w:szCs w:val="22"/>
        </w:rPr>
      </w:pPr>
      <w:r w:rsidRPr="00CE3432">
        <w:rPr>
          <w:sz w:val="22"/>
          <w:szCs w:val="22"/>
        </w:rPr>
        <w:t xml:space="preserve">Provide Delaware license(s) </w:t>
      </w:r>
      <w:r w:rsidR="00A75248" w:rsidRPr="00CE3432">
        <w:rPr>
          <w:sz w:val="22"/>
          <w:szCs w:val="22"/>
        </w:rPr>
        <w:t>and/</w:t>
      </w:r>
      <w:r w:rsidRPr="00CE3432">
        <w:rPr>
          <w:sz w:val="22"/>
          <w:szCs w:val="22"/>
        </w:rPr>
        <w:t>or certification(s) necessary to perform services as identified in the scope of work.</w:t>
      </w:r>
    </w:p>
    <w:p w14:paraId="767BD85A" w14:textId="77777777" w:rsidR="00B30D40" w:rsidRPr="00CE3432" w:rsidRDefault="00B30D40" w:rsidP="007330A0">
      <w:pPr>
        <w:ind w:left="1080"/>
        <w:jc w:val="both"/>
        <w:rPr>
          <w:sz w:val="22"/>
          <w:szCs w:val="22"/>
        </w:rPr>
      </w:pPr>
    </w:p>
    <w:p w14:paraId="0827E9AA" w14:textId="77777777" w:rsidR="00876AE1" w:rsidRPr="00CE3432" w:rsidRDefault="00876AE1" w:rsidP="007330A0">
      <w:pPr>
        <w:ind w:left="1080"/>
        <w:jc w:val="both"/>
        <w:rPr>
          <w:sz w:val="22"/>
          <w:szCs w:val="22"/>
        </w:rPr>
      </w:pPr>
      <w:r w:rsidRPr="00CE3432">
        <w:rPr>
          <w:sz w:val="22"/>
          <w:szCs w:val="22"/>
        </w:rPr>
        <w:t>Prior to the execution of an award document, the successful Vendor shall either furnish the Agency with proof of State of Delaware Business Licensure or initiate the process of application where required.</w:t>
      </w:r>
    </w:p>
    <w:p w14:paraId="7E3BC0B2" w14:textId="77777777" w:rsidR="00B30D40" w:rsidRPr="00CE3432" w:rsidRDefault="00B30D40" w:rsidP="007330A0">
      <w:pPr>
        <w:ind w:left="1080"/>
        <w:jc w:val="both"/>
        <w:rPr>
          <w:sz w:val="22"/>
          <w:szCs w:val="22"/>
        </w:rPr>
      </w:pPr>
    </w:p>
    <w:p w14:paraId="555C77BB" w14:textId="77777777" w:rsidR="00B30D40" w:rsidRPr="00CE3432" w:rsidRDefault="00B30D40" w:rsidP="00A769BB">
      <w:pPr>
        <w:numPr>
          <w:ilvl w:val="0"/>
          <w:numId w:val="6"/>
        </w:numPr>
        <w:jc w:val="both"/>
        <w:rPr>
          <w:sz w:val="22"/>
          <w:szCs w:val="22"/>
        </w:rPr>
      </w:pPr>
      <w:r w:rsidRPr="00CE3432">
        <w:rPr>
          <w:sz w:val="22"/>
          <w:szCs w:val="22"/>
        </w:rPr>
        <w:t>Vendor shall provide responses to the Request for Proposal (RFP) scope of work and clearly identify capabilities as presented in the General Evaluation Requirements below.</w:t>
      </w:r>
    </w:p>
    <w:p w14:paraId="576A1F91" w14:textId="77777777" w:rsidR="00B30D40" w:rsidRPr="00CE3432" w:rsidRDefault="00B30D40" w:rsidP="007330A0">
      <w:pPr>
        <w:ind w:left="1080"/>
        <w:jc w:val="both"/>
        <w:rPr>
          <w:sz w:val="22"/>
          <w:szCs w:val="22"/>
        </w:rPr>
      </w:pPr>
    </w:p>
    <w:p w14:paraId="1D49E754" w14:textId="77777777" w:rsidR="00B30D40" w:rsidRPr="00CE3432" w:rsidRDefault="00B30D40" w:rsidP="00A769BB">
      <w:pPr>
        <w:numPr>
          <w:ilvl w:val="0"/>
          <w:numId w:val="6"/>
        </w:numPr>
        <w:jc w:val="both"/>
        <w:rPr>
          <w:sz w:val="22"/>
          <w:szCs w:val="22"/>
        </w:rPr>
      </w:pPr>
      <w:r w:rsidRPr="00CE3432">
        <w:rPr>
          <w:sz w:val="22"/>
          <w:szCs w:val="22"/>
        </w:rPr>
        <w:t>Complete all appropriate attachments and forms as identified within the RFP.</w:t>
      </w:r>
    </w:p>
    <w:p w14:paraId="373C3957" w14:textId="77777777" w:rsidR="00B30D40" w:rsidRPr="00CE3432" w:rsidRDefault="00B30D40" w:rsidP="007330A0">
      <w:pPr>
        <w:pStyle w:val="ListParagraph"/>
        <w:jc w:val="both"/>
        <w:rPr>
          <w:rFonts w:ascii="Arial" w:hAnsi="Arial" w:cs="Arial"/>
          <w:sz w:val="22"/>
          <w:szCs w:val="22"/>
        </w:rPr>
      </w:pPr>
    </w:p>
    <w:p w14:paraId="1C707E72" w14:textId="0605419C" w:rsidR="00B30D40" w:rsidRDefault="00876AE1" w:rsidP="00A769BB">
      <w:pPr>
        <w:numPr>
          <w:ilvl w:val="0"/>
          <w:numId w:val="6"/>
        </w:numPr>
        <w:jc w:val="both"/>
        <w:rPr>
          <w:sz w:val="22"/>
          <w:szCs w:val="22"/>
        </w:rPr>
      </w:pPr>
      <w:r w:rsidRPr="00CE3432">
        <w:rPr>
          <w:sz w:val="22"/>
          <w:szCs w:val="22"/>
        </w:rPr>
        <w:t xml:space="preserve">Proof of insurance and amount of insurance shall be furnished to the Agency prior to the start of the contract period </w:t>
      </w:r>
      <w:r w:rsidR="00B30D40" w:rsidRPr="00CE3432">
        <w:rPr>
          <w:sz w:val="22"/>
          <w:szCs w:val="22"/>
        </w:rPr>
        <w:t>and shall be no less than as ide</w:t>
      </w:r>
      <w:r w:rsidR="003554B5" w:rsidRPr="00CE3432">
        <w:rPr>
          <w:sz w:val="22"/>
          <w:szCs w:val="22"/>
        </w:rPr>
        <w:t xml:space="preserve">ntified in the bid solicitation, Section </w:t>
      </w:r>
      <w:r w:rsidR="00E438D8" w:rsidRPr="00CE3432">
        <w:rPr>
          <w:sz w:val="22"/>
          <w:szCs w:val="22"/>
        </w:rPr>
        <w:t>V</w:t>
      </w:r>
      <w:r w:rsidR="003554B5" w:rsidRPr="00CE3432">
        <w:rPr>
          <w:sz w:val="22"/>
          <w:szCs w:val="22"/>
        </w:rPr>
        <w:t xml:space="preserve">, Item </w:t>
      </w:r>
      <w:r w:rsidR="00AB00A7" w:rsidRPr="00CE3432">
        <w:rPr>
          <w:sz w:val="22"/>
          <w:szCs w:val="22"/>
        </w:rPr>
        <w:t>G</w:t>
      </w:r>
      <w:r w:rsidR="003554B5" w:rsidRPr="00CE3432">
        <w:rPr>
          <w:sz w:val="22"/>
          <w:szCs w:val="22"/>
        </w:rPr>
        <w:t xml:space="preserve">, subsection </w:t>
      </w:r>
      <w:r w:rsidR="00315E34">
        <w:rPr>
          <w:sz w:val="22"/>
          <w:szCs w:val="22"/>
        </w:rPr>
        <w:t>8</w:t>
      </w:r>
      <w:r w:rsidR="007A659A" w:rsidRPr="00CE3432">
        <w:rPr>
          <w:sz w:val="22"/>
          <w:szCs w:val="22"/>
        </w:rPr>
        <w:t xml:space="preserve"> (insurance)</w:t>
      </w:r>
      <w:r w:rsidR="003554B5" w:rsidRPr="00CE3432">
        <w:rPr>
          <w:sz w:val="22"/>
          <w:szCs w:val="22"/>
        </w:rPr>
        <w:t>.</w:t>
      </w:r>
    </w:p>
    <w:p w14:paraId="42E6689B" w14:textId="77777777" w:rsidR="00C84D30" w:rsidRDefault="00C84D30" w:rsidP="00C84D30">
      <w:pPr>
        <w:pStyle w:val="ListParagraph"/>
        <w:rPr>
          <w:sz w:val="22"/>
          <w:szCs w:val="22"/>
        </w:rPr>
      </w:pPr>
    </w:p>
    <w:p w14:paraId="4874C640" w14:textId="624008EB" w:rsidR="00C84D30" w:rsidRPr="00CE3432" w:rsidRDefault="00C84D30" w:rsidP="00A769BB">
      <w:pPr>
        <w:numPr>
          <w:ilvl w:val="0"/>
          <w:numId w:val="6"/>
        </w:numPr>
        <w:jc w:val="both"/>
        <w:rPr>
          <w:sz w:val="22"/>
          <w:szCs w:val="22"/>
        </w:rPr>
      </w:pPr>
      <w:r w:rsidRPr="00074F0F">
        <w:rPr>
          <w:sz w:val="22"/>
          <w:szCs w:val="22"/>
        </w:rPr>
        <w:t>Provide response to Employing Delawareans Report</w:t>
      </w:r>
    </w:p>
    <w:p w14:paraId="22AFABF7" w14:textId="77777777" w:rsidR="00E601DC" w:rsidRPr="00CE3432" w:rsidRDefault="00E601DC" w:rsidP="007330A0">
      <w:pPr>
        <w:ind w:left="1080"/>
        <w:jc w:val="both"/>
        <w:rPr>
          <w:sz w:val="22"/>
          <w:szCs w:val="22"/>
        </w:rPr>
      </w:pPr>
    </w:p>
    <w:p w14:paraId="20D2B4BB" w14:textId="1A6A7047" w:rsidR="00B30D40" w:rsidRPr="00CE3432" w:rsidRDefault="00B30D40" w:rsidP="00A769BB">
      <w:pPr>
        <w:numPr>
          <w:ilvl w:val="0"/>
          <w:numId w:val="5"/>
        </w:numPr>
        <w:jc w:val="both"/>
        <w:rPr>
          <w:sz w:val="22"/>
          <w:szCs w:val="22"/>
        </w:rPr>
      </w:pPr>
      <w:r w:rsidRPr="00CE3432">
        <w:rPr>
          <w:b/>
          <w:sz w:val="22"/>
          <w:szCs w:val="22"/>
        </w:rPr>
        <w:t>General Evaluation Requirements</w:t>
      </w:r>
    </w:p>
    <w:p w14:paraId="03E431B4" w14:textId="77777777" w:rsidR="008422CB" w:rsidRDefault="008422CB" w:rsidP="008422CB">
      <w:pPr>
        <w:numPr>
          <w:ilvl w:val="0"/>
          <w:numId w:val="79"/>
        </w:numPr>
        <w:ind w:left="1080"/>
        <w:jc w:val="both"/>
        <w:rPr>
          <w:sz w:val="22"/>
          <w:szCs w:val="22"/>
        </w:rPr>
      </w:pPr>
      <w:r>
        <w:rPr>
          <w:sz w:val="22"/>
          <w:szCs w:val="22"/>
        </w:rPr>
        <w:t>Qualifications</w:t>
      </w:r>
    </w:p>
    <w:p w14:paraId="64537153" w14:textId="77777777" w:rsidR="008422CB" w:rsidRDefault="008422CB" w:rsidP="008422CB">
      <w:pPr>
        <w:numPr>
          <w:ilvl w:val="0"/>
          <w:numId w:val="79"/>
        </w:numPr>
        <w:ind w:left="1080"/>
        <w:jc w:val="both"/>
        <w:rPr>
          <w:sz w:val="22"/>
          <w:szCs w:val="22"/>
        </w:rPr>
      </w:pPr>
      <w:r>
        <w:rPr>
          <w:sz w:val="22"/>
          <w:szCs w:val="22"/>
        </w:rPr>
        <w:t>Methodology Proposed</w:t>
      </w:r>
    </w:p>
    <w:p w14:paraId="702F5A10" w14:textId="77777777" w:rsidR="008422CB" w:rsidRDefault="008422CB" w:rsidP="008422CB">
      <w:pPr>
        <w:numPr>
          <w:ilvl w:val="0"/>
          <w:numId w:val="79"/>
        </w:numPr>
        <w:ind w:left="1080"/>
        <w:jc w:val="both"/>
        <w:rPr>
          <w:sz w:val="22"/>
          <w:szCs w:val="22"/>
        </w:rPr>
      </w:pPr>
      <w:r>
        <w:rPr>
          <w:sz w:val="22"/>
          <w:szCs w:val="22"/>
        </w:rPr>
        <w:t>Response to Scope of Work</w:t>
      </w:r>
    </w:p>
    <w:p w14:paraId="639EFAA4" w14:textId="77777777" w:rsidR="008422CB" w:rsidRDefault="008422CB" w:rsidP="008422CB">
      <w:pPr>
        <w:numPr>
          <w:ilvl w:val="0"/>
          <w:numId w:val="79"/>
        </w:numPr>
        <w:ind w:left="1080"/>
        <w:jc w:val="both"/>
        <w:rPr>
          <w:sz w:val="22"/>
          <w:szCs w:val="22"/>
        </w:rPr>
      </w:pPr>
      <w:r>
        <w:rPr>
          <w:sz w:val="22"/>
          <w:szCs w:val="22"/>
        </w:rPr>
        <w:t>Ability to staff and manage process</w:t>
      </w:r>
    </w:p>
    <w:p w14:paraId="650255E5" w14:textId="77777777" w:rsidR="008422CB" w:rsidRDefault="008422CB" w:rsidP="008422CB">
      <w:pPr>
        <w:numPr>
          <w:ilvl w:val="0"/>
          <w:numId w:val="79"/>
        </w:numPr>
        <w:ind w:left="1080"/>
        <w:jc w:val="both"/>
        <w:rPr>
          <w:sz w:val="22"/>
          <w:szCs w:val="22"/>
        </w:rPr>
      </w:pPr>
      <w:r>
        <w:rPr>
          <w:sz w:val="22"/>
          <w:szCs w:val="22"/>
        </w:rPr>
        <w:t>Cost</w:t>
      </w:r>
    </w:p>
    <w:p w14:paraId="25A616BF" w14:textId="77777777" w:rsidR="008422CB" w:rsidRDefault="008422CB" w:rsidP="008422CB">
      <w:pPr>
        <w:ind w:left="1080"/>
        <w:jc w:val="both"/>
        <w:rPr>
          <w:sz w:val="22"/>
          <w:szCs w:val="22"/>
        </w:rPr>
      </w:pPr>
    </w:p>
    <w:p w14:paraId="511F66E7" w14:textId="77777777" w:rsidR="00C84D30" w:rsidRDefault="00C84D30" w:rsidP="008422CB">
      <w:pPr>
        <w:ind w:left="1080"/>
        <w:jc w:val="both"/>
        <w:rPr>
          <w:sz w:val="22"/>
          <w:szCs w:val="22"/>
        </w:rPr>
      </w:pPr>
    </w:p>
    <w:p w14:paraId="73A8C4FE" w14:textId="77777777" w:rsidR="00C84D30" w:rsidRPr="00C84D30" w:rsidRDefault="00C84D30" w:rsidP="00C84D30">
      <w:pPr>
        <w:jc w:val="both"/>
        <w:rPr>
          <w:sz w:val="22"/>
          <w:szCs w:val="22"/>
        </w:rPr>
      </w:pPr>
    </w:p>
    <w:p w14:paraId="4961D924" w14:textId="77777777" w:rsidR="008477C4" w:rsidRPr="00C84D30" w:rsidRDefault="00231246" w:rsidP="00226A3B">
      <w:pPr>
        <w:pStyle w:val="Heading1"/>
        <w:rPr>
          <w:sz w:val="28"/>
          <w:szCs w:val="28"/>
        </w:rPr>
      </w:pPr>
      <w:bookmarkStart w:id="4" w:name="_Toc487180805"/>
      <w:r w:rsidRPr="00C84D30">
        <w:rPr>
          <w:sz w:val="28"/>
          <w:szCs w:val="28"/>
        </w:rPr>
        <w:t>Professional Services RFP Administrative Information</w:t>
      </w:r>
      <w:bookmarkEnd w:id="4"/>
    </w:p>
    <w:p w14:paraId="49D40934" w14:textId="77777777" w:rsidR="00231246" w:rsidRPr="00CE3432" w:rsidRDefault="00231246" w:rsidP="005023A2">
      <w:pPr>
        <w:numPr>
          <w:ilvl w:val="0"/>
          <w:numId w:val="7"/>
        </w:numPr>
        <w:jc w:val="both"/>
        <w:rPr>
          <w:b/>
          <w:sz w:val="22"/>
          <w:szCs w:val="22"/>
        </w:rPr>
      </w:pPr>
      <w:r w:rsidRPr="00CE3432">
        <w:rPr>
          <w:b/>
          <w:sz w:val="22"/>
          <w:szCs w:val="22"/>
        </w:rPr>
        <w:t>RFP Issuance</w:t>
      </w:r>
    </w:p>
    <w:p w14:paraId="3A0C8905" w14:textId="77777777" w:rsidR="006B4E68" w:rsidRPr="00CE3432" w:rsidRDefault="006B4E68" w:rsidP="005023A2">
      <w:pPr>
        <w:numPr>
          <w:ilvl w:val="0"/>
          <w:numId w:val="17"/>
        </w:numPr>
        <w:jc w:val="both"/>
        <w:rPr>
          <w:b/>
          <w:sz w:val="22"/>
          <w:szCs w:val="22"/>
        </w:rPr>
      </w:pPr>
      <w:r w:rsidRPr="00CE3432">
        <w:rPr>
          <w:b/>
          <w:sz w:val="22"/>
          <w:szCs w:val="22"/>
        </w:rPr>
        <w:t>Public Notice</w:t>
      </w:r>
    </w:p>
    <w:p w14:paraId="0DF16A33" w14:textId="52B7C41C" w:rsidR="006B4E68" w:rsidRPr="00CE3432" w:rsidRDefault="006B4E68" w:rsidP="007330A0">
      <w:pPr>
        <w:ind w:left="1080"/>
        <w:jc w:val="both"/>
        <w:rPr>
          <w:sz w:val="22"/>
          <w:szCs w:val="22"/>
        </w:rPr>
      </w:pPr>
      <w:r w:rsidRPr="00CE3432">
        <w:rPr>
          <w:sz w:val="22"/>
          <w:szCs w:val="22"/>
        </w:rPr>
        <w:t xml:space="preserve">Public notice has been provided in accordance with 29 </w:t>
      </w:r>
      <w:r w:rsidRPr="00CE3432">
        <w:rPr>
          <w:i/>
          <w:sz w:val="22"/>
          <w:szCs w:val="22"/>
        </w:rPr>
        <w:t>Del. C</w:t>
      </w:r>
      <w:r w:rsidRPr="00CE3432">
        <w:rPr>
          <w:sz w:val="22"/>
          <w:szCs w:val="22"/>
        </w:rPr>
        <w:t xml:space="preserve">. </w:t>
      </w:r>
      <w:hyperlink r:id="rId12" w:anchor="6981" w:history="1">
        <w:r w:rsidRPr="00CE3432">
          <w:rPr>
            <w:rStyle w:val="Hyperlink"/>
            <w:sz w:val="22"/>
            <w:szCs w:val="22"/>
          </w:rPr>
          <w:t>§</w:t>
        </w:r>
        <w:r w:rsidR="00CD2822" w:rsidRPr="00CE3432">
          <w:rPr>
            <w:rStyle w:val="Hyperlink"/>
            <w:sz w:val="22"/>
            <w:szCs w:val="22"/>
          </w:rPr>
          <w:t xml:space="preserve"> </w:t>
        </w:r>
        <w:r w:rsidRPr="00CE3432">
          <w:rPr>
            <w:rStyle w:val="Hyperlink"/>
            <w:sz w:val="22"/>
            <w:szCs w:val="22"/>
          </w:rPr>
          <w:t>6981</w:t>
        </w:r>
      </w:hyperlink>
      <w:r w:rsidRPr="00CE3432">
        <w:rPr>
          <w:sz w:val="22"/>
          <w:szCs w:val="22"/>
        </w:rPr>
        <w:t>.</w:t>
      </w:r>
    </w:p>
    <w:p w14:paraId="0183D0CB" w14:textId="77777777" w:rsidR="006B4E68" w:rsidRPr="00CE3432" w:rsidRDefault="006B4E68" w:rsidP="007330A0">
      <w:pPr>
        <w:ind w:left="1080"/>
        <w:jc w:val="both"/>
        <w:rPr>
          <w:b/>
          <w:sz w:val="22"/>
          <w:szCs w:val="22"/>
        </w:rPr>
      </w:pPr>
    </w:p>
    <w:p w14:paraId="38ED99F1" w14:textId="77777777" w:rsidR="00231246" w:rsidRPr="00CE3432" w:rsidRDefault="00231246" w:rsidP="005023A2">
      <w:pPr>
        <w:numPr>
          <w:ilvl w:val="0"/>
          <w:numId w:val="17"/>
        </w:numPr>
        <w:jc w:val="both"/>
        <w:rPr>
          <w:b/>
          <w:sz w:val="22"/>
          <w:szCs w:val="22"/>
        </w:rPr>
      </w:pPr>
      <w:r w:rsidRPr="00CE3432">
        <w:rPr>
          <w:b/>
          <w:sz w:val="22"/>
          <w:szCs w:val="22"/>
        </w:rPr>
        <w:t>Obtaining Copies of the RFP</w:t>
      </w:r>
    </w:p>
    <w:p w14:paraId="2BF39090" w14:textId="77777777" w:rsidR="000E07E1" w:rsidRPr="00CE3432" w:rsidRDefault="00231246" w:rsidP="007330A0">
      <w:pPr>
        <w:ind w:left="1080"/>
        <w:jc w:val="both"/>
        <w:rPr>
          <w:sz w:val="22"/>
          <w:szCs w:val="22"/>
        </w:rPr>
      </w:pPr>
      <w:r w:rsidRPr="00CE3432">
        <w:rPr>
          <w:sz w:val="22"/>
          <w:szCs w:val="22"/>
        </w:rPr>
        <w:t xml:space="preserve">This RFP is available in electronic form through the State of Delaware Procurement website at </w:t>
      </w:r>
      <w:hyperlink r:id="rId13" w:history="1">
        <w:r w:rsidRPr="00CE3432">
          <w:rPr>
            <w:rStyle w:val="Hyperlink"/>
            <w:sz w:val="22"/>
            <w:szCs w:val="22"/>
          </w:rPr>
          <w:t>www.bids.delaware.gov</w:t>
        </w:r>
      </w:hyperlink>
      <w:r w:rsidRPr="00CE3432">
        <w:rPr>
          <w:sz w:val="22"/>
          <w:szCs w:val="22"/>
        </w:rPr>
        <w:t xml:space="preserve"> </w:t>
      </w:r>
      <w:r w:rsidR="000E07E1" w:rsidRPr="00CE3432">
        <w:rPr>
          <w:sz w:val="22"/>
          <w:szCs w:val="22"/>
        </w:rPr>
        <w:t xml:space="preserve">and on Bonfire at </w:t>
      </w:r>
      <w:hyperlink r:id="rId14" w:history="1">
        <w:r w:rsidR="000E07E1" w:rsidRPr="00CE3432">
          <w:rPr>
            <w:rStyle w:val="Hyperlink"/>
            <w:sz w:val="23"/>
            <w:szCs w:val="23"/>
          </w:rPr>
          <w:t>https://dhss.bonfirehub.com</w:t>
        </w:r>
      </w:hyperlink>
      <w:r w:rsidRPr="00CE3432">
        <w:rPr>
          <w:sz w:val="22"/>
          <w:szCs w:val="22"/>
        </w:rPr>
        <w:t xml:space="preserve">. </w:t>
      </w:r>
    </w:p>
    <w:p w14:paraId="534CF42E" w14:textId="77777777" w:rsidR="000E07E1" w:rsidRPr="00CE3432" w:rsidRDefault="000E07E1" w:rsidP="007330A0">
      <w:pPr>
        <w:ind w:left="1080"/>
        <w:jc w:val="both"/>
        <w:rPr>
          <w:sz w:val="22"/>
          <w:szCs w:val="22"/>
        </w:rPr>
      </w:pPr>
    </w:p>
    <w:p w14:paraId="0E37941D" w14:textId="39FDA919" w:rsidR="00231246" w:rsidRPr="00CE3432" w:rsidRDefault="00231246" w:rsidP="007330A0">
      <w:pPr>
        <w:ind w:left="1080"/>
        <w:jc w:val="both"/>
        <w:rPr>
          <w:sz w:val="22"/>
          <w:szCs w:val="22"/>
        </w:rPr>
      </w:pPr>
      <w:r w:rsidRPr="00CE3432">
        <w:rPr>
          <w:sz w:val="22"/>
          <w:szCs w:val="22"/>
        </w:rPr>
        <w:t>Paper copies of this RFP will not be available.</w:t>
      </w:r>
    </w:p>
    <w:p w14:paraId="0539C826" w14:textId="77777777" w:rsidR="00231246" w:rsidRPr="00CE3432" w:rsidRDefault="00231246" w:rsidP="007330A0">
      <w:pPr>
        <w:ind w:left="1080"/>
        <w:jc w:val="both"/>
        <w:rPr>
          <w:b/>
          <w:sz w:val="22"/>
          <w:szCs w:val="22"/>
        </w:rPr>
      </w:pPr>
    </w:p>
    <w:p w14:paraId="14C00258" w14:textId="77777777" w:rsidR="00231246" w:rsidRPr="00CE3432" w:rsidRDefault="00231246" w:rsidP="005023A2">
      <w:pPr>
        <w:numPr>
          <w:ilvl w:val="0"/>
          <w:numId w:val="17"/>
        </w:numPr>
        <w:jc w:val="both"/>
        <w:rPr>
          <w:b/>
          <w:sz w:val="22"/>
          <w:szCs w:val="22"/>
        </w:rPr>
      </w:pPr>
      <w:r w:rsidRPr="00CE3432">
        <w:rPr>
          <w:b/>
          <w:sz w:val="22"/>
          <w:szCs w:val="22"/>
        </w:rPr>
        <w:t>Assistance to Vendors with a Disability</w:t>
      </w:r>
    </w:p>
    <w:p w14:paraId="2526A7B6" w14:textId="77777777" w:rsidR="00231246" w:rsidRPr="00CE3432" w:rsidRDefault="00231246" w:rsidP="007330A0">
      <w:pPr>
        <w:ind w:left="1080"/>
        <w:jc w:val="both"/>
        <w:rPr>
          <w:sz w:val="22"/>
          <w:szCs w:val="22"/>
        </w:rPr>
      </w:pPr>
      <w:r w:rsidRPr="00CE3432">
        <w:rPr>
          <w:sz w:val="22"/>
          <w:szCs w:val="22"/>
        </w:rPr>
        <w:t>Vendors with a disability may receive accommodation regarding the means of communicating this RFP or participating in the procurement process.  For more information, contact the Designated Contact no later than ten days prior to the deadline for receipt of proposals.</w:t>
      </w:r>
    </w:p>
    <w:p w14:paraId="56FCBE5E" w14:textId="77777777" w:rsidR="00A56D16" w:rsidRPr="00CE3432" w:rsidRDefault="00A56D16" w:rsidP="007330A0">
      <w:pPr>
        <w:ind w:left="1080"/>
        <w:jc w:val="both"/>
        <w:rPr>
          <w:b/>
          <w:sz w:val="22"/>
          <w:szCs w:val="22"/>
        </w:rPr>
      </w:pPr>
    </w:p>
    <w:p w14:paraId="39200067" w14:textId="77777777" w:rsidR="00231246" w:rsidRPr="00CE3432" w:rsidRDefault="00231246" w:rsidP="005023A2">
      <w:pPr>
        <w:numPr>
          <w:ilvl w:val="0"/>
          <w:numId w:val="17"/>
        </w:numPr>
        <w:jc w:val="both"/>
        <w:rPr>
          <w:b/>
          <w:sz w:val="22"/>
          <w:szCs w:val="22"/>
        </w:rPr>
      </w:pPr>
      <w:r w:rsidRPr="00CE3432">
        <w:rPr>
          <w:b/>
          <w:sz w:val="22"/>
          <w:szCs w:val="22"/>
        </w:rPr>
        <w:t>RFP Designated Contact</w:t>
      </w:r>
    </w:p>
    <w:p w14:paraId="2C4B41D6" w14:textId="77777777" w:rsidR="00A64394" w:rsidRPr="00CE3432" w:rsidRDefault="00231246" w:rsidP="007330A0">
      <w:pPr>
        <w:ind w:left="1080"/>
        <w:jc w:val="both"/>
        <w:rPr>
          <w:sz w:val="22"/>
          <w:szCs w:val="22"/>
        </w:rPr>
      </w:pPr>
      <w:r w:rsidRPr="00CE3432">
        <w:rPr>
          <w:sz w:val="22"/>
          <w:szCs w:val="22"/>
        </w:rPr>
        <w:t xml:space="preserve">All requests, questions, or other communications about this RFP shall be made </w:t>
      </w:r>
      <w:r w:rsidR="0071790B" w:rsidRPr="00CE3432">
        <w:rPr>
          <w:sz w:val="22"/>
          <w:szCs w:val="22"/>
        </w:rPr>
        <w:t xml:space="preserve">through Bonfire at </w:t>
      </w:r>
      <w:hyperlink r:id="rId15" w:history="1">
        <w:r w:rsidR="0071790B" w:rsidRPr="00CE3432">
          <w:rPr>
            <w:rStyle w:val="Hyperlink"/>
            <w:sz w:val="23"/>
            <w:szCs w:val="23"/>
          </w:rPr>
          <w:t>https://dhss.bonfirehub.com</w:t>
        </w:r>
      </w:hyperlink>
      <w:r w:rsidR="0071790B" w:rsidRPr="00CE3432">
        <w:rPr>
          <w:rStyle w:val="Hyperlink"/>
          <w:sz w:val="23"/>
          <w:szCs w:val="23"/>
        </w:rPr>
        <w:t>.</w:t>
      </w:r>
      <w:r w:rsidR="0071790B" w:rsidRPr="00CE3432">
        <w:rPr>
          <w:sz w:val="22"/>
          <w:szCs w:val="22"/>
        </w:rPr>
        <w:t xml:space="preserve">  </w:t>
      </w:r>
    </w:p>
    <w:p w14:paraId="79023DF7" w14:textId="77777777" w:rsidR="00A64394" w:rsidRPr="00CE3432" w:rsidRDefault="00A64394" w:rsidP="007330A0">
      <w:pPr>
        <w:ind w:left="1080"/>
        <w:jc w:val="both"/>
        <w:rPr>
          <w:sz w:val="22"/>
          <w:szCs w:val="22"/>
        </w:rPr>
      </w:pPr>
    </w:p>
    <w:p w14:paraId="123D252B" w14:textId="77777777" w:rsidR="00A64394" w:rsidRPr="00CE3432" w:rsidRDefault="0071790B" w:rsidP="007330A0">
      <w:pPr>
        <w:ind w:left="1080"/>
        <w:jc w:val="both"/>
        <w:rPr>
          <w:sz w:val="22"/>
          <w:szCs w:val="22"/>
        </w:rPr>
      </w:pPr>
      <w:r w:rsidRPr="00CE3432">
        <w:rPr>
          <w:sz w:val="22"/>
          <w:szCs w:val="22"/>
        </w:rPr>
        <w:t>C</w:t>
      </w:r>
      <w:r w:rsidR="00231246" w:rsidRPr="00CE3432">
        <w:rPr>
          <w:sz w:val="22"/>
          <w:szCs w:val="22"/>
        </w:rPr>
        <w:t>ommunications made to other State of Delaware personnel or attempting to ask questions by phone or in person will not be allowed or recognized as valid and may disqualify the vendor.</w:t>
      </w:r>
    </w:p>
    <w:p w14:paraId="5A7427A4" w14:textId="77777777" w:rsidR="00A64394" w:rsidRPr="00CE3432" w:rsidRDefault="00A64394" w:rsidP="007330A0">
      <w:pPr>
        <w:ind w:left="1080"/>
        <w:jc w:val="both"/>
        <w:rPr>
          <w:sz w:val="22"/>
          <w:szCs w:val="22"/>
        </w:rPr>
      </w:pPr>
    </w:p>
    <w:p w14:paraId="4A52A601" w14:textId="77777777" w:rsidR="00A64394" w:rsidRPr="00CE3432" w:rsidRDefault="00231246" w:rsidP="007330A0">
      <w:pPr>
        <w:ind w:left="1080"/>
        <w:jc w:val="both"/>
        <w:rPr>
          <w:color w:val="0000FF"/>
          <w:sz w:val="23"/>
          <w:szCs w:val="23"/>
        </w:rPr>
      </w:pPr>
      <w:r w:rsidRPr="00CE3432">
        <w:rPr>
          <w:sz w:val="22"/>
          <w:szCs w:val="22"/>
        </w:rPr>
        <w:t xml:space="preserve">Vendors should rely only on </w:t>
      </w:r>
      <w:r w:rsidR="0071790B" w:rsidRPr="00CE3432">
        <w:rPr>
          <w:sz w:val="22"/>
          <w:szCs w:val="22"/>
        </w:rPr>
        <w:t xml:space="preserve">information posted at </w:t>
      </w:r>
      <w:hyperlink r:id="rId16" w:history="1">
        <w:r w:rsidR="0071790B" w:rsidRPr="00CE3432">
          <w:rPr>
            <w:rStyle w:val="Hyperlink"/>
            <w:sz w:val="23"/>
            <w:szCs w:val="23"/>
          </w:rPr>
          <w:t>https://dhss.bonfirehub.com</w:t>
        </w:r>
      </w:hyperlink>
      <w:r w:rsidR="0071790B" w:rsidRPr="00CE3432">
        <w:rPr>
          <w:color w:val="0000FF"/>
          <w:sz w:val="23"/>
          <w:szCs w:val="23"/>
        </w:rPr>
        <w:t xml:space="preserve">. </w:t>
      </w:r>
    </w:p>
    <w:p w14:paraId="157F5B3B" w14:textId="77777777" w:rsidR="00A64394" w:rsidRPr="00CE3432" w:rsidRDefault="00A64394" w:rsidP="007330A0">
      <w:pPr>
        <w:ind w:left="1080"/>
        <w:jc w:val="both"/>
        <w:rPr>
          <w:color w:val="0000FF"/>
          <w:sz w:val="23"/>
          <w:szCs w:val="23"/>
        </w:rPr>
      </w:pPr>
    </w:p>
    <w:p w14:paraId="2186F853" w14:textId="5FB7492E" w:rsidR="00231246" w:rsidRPr="00CE3432" w:rsidRDefault="0071790B" w:rsidP="007330A0">
      <w:pPr>
        <w:ind w:left="1080"/>
        <w:jc w:val="both"/>
        <w:rPr>
          <w:color w:val="0000FF"/>
          <w:sz w:val="23"/>
          <w:szCs w:val="23"/>
        </w:rPr>
      </w:pPr>
      <w:r w:rsidRPr="00CE3432">
        <w:rPr>
          <w:sz w:val="23"/>
          <w:szCs w:val="23"/>
        </w:rPr>
        <w:t>The RFP designated contact is:</w:t>
      </w:r>
      <w:r w:rsidRPr="00CE3432">
        <w:rPr>
          <w:color w:val="0000FF"/>
          <w:sz w:val="23"/>
          <w:szCs w:val="23"/>
        </w:rPr>
        <w:t xml:space="preserve">  </w:t>
      </w:r>
    </w:p>
    <w:p w14:paraId="2E8C1B34" w14:textId="77777777" w:rsidR="0071790B" w:rsidRPr="00CE3432" w:rsidRDefault="0071790B" w:rsidP="007330A0">
      <w:pPr>
        <w:ind w:left="1080"/>
        <w:jc w:val="both"/>
        <w:rPr>
          <w:sz w:val="22"/>
          <w:szCs w:val="22"/>
        </w:rPr>
      </w:pPr>
    </w:p>
    <w:p w14:paraId="43EB034E" w14:textId="5381F647" w:rsidR="00C84D30" w:rsidRPr="00C84D30" w:rsidRDefault="00743DE2" w:rsidP="00C84D30">
      <w:pPr>
        <w:ind w:left="1440"/>
        <w:jc w:val="both"/>
        <w:rPr>
          <w:bCs/>
          <w:color w:val="000000" w:themeColor="text1"/>
          <w:sz w:val="22"/>
          <w:szCs w:val="22"/>
        </w:rPr>
      </w:pPr>
      <w:r>
        <w:rPr>
          <w:bCs/>
          <w:color w:val="000000" w:themeColor="text1"/>
          <w:sz w:val="22"/>
          <w:szCs w:val="22"/>
        </w:rPr>
        <w:t>John McDermott</w:t>
      </w:r>
    </w:p>
    <w:p w14:paraId="29EAA2FA" w14:textId="7AE7D928" w:rsidR="00C84D30" w:rsidRPr="00C84D30" w:rsidRDefault="0026623C" w:rsidP="00C84D30">
      <w:pPr>
        <w:ind w:left="1440"/>
        <w:jc w:val="both"/>
        <w:rPr>
          <w:bCs/>
          <w:color w:val="000000" w:themeColor="text1"/>
          <w:sz w:val="22"/>
          <w:szCs w:val="22"/>
        </w:rPr>
      </w:pPr>
      <w:r>
        <w:rPr>
          <w:bCs/>
          <w:color w:val="000000" w:themeColor="text1"/>
          <w:sz w:val="22"/>
          <w:szCs w:val="22"/>
        </w:rPr>
        <w:t>Quality Assurance Administrator</w:t>
      </w:r>
    </w:p>
    <w:p w14:paraId="6B14DAFF" w14:textId="1E1F953E" w:rsidR="00243F80" w:rsidRPr="00C84D30" w:rsidRDefault="00743DE2" w:rsidP="00C84D30">
      <w:pPr>
        <w:ind w:left="1440"/>
        <w:jc w:val="both"/>
        <w:rPr>
          <w:b/>
          <w:color w:val="000000" w:themeColor="text1"/>
          <w:sz w:val="22"/>
          <w:szCs w:val="22"/>
        </w:rPr>
      </w:pPr>
      <w:r w:rsidRPr="00743DE2">
        <w:rPr>
          <w:bCs/>
          <w:color w:val="000000" w:themeColor="text1"/>
          <w:sz w:val="22"/>
          <w:szCs w:val="22"/>
        </w:rPr>
        <w:t>john.t.mcdermott@delaware.gov</w:t>
      </w:r>
    </w:p>
    <w:p w14:paraId="330909DB" w14:textId="7CCBD2A6" w:rsidR="00243F80" w:rsidRPr="00DE0B73" w:rsidRDefault="00243F80" w:rsidP="007330A0">
      <w:pPr>
        <w:ind w:left="1080"/>
        <w:jc w:val="both"/>
        <w:rPr>
          <w:bCs/>
          <w:sz w:val="22"/>
          <w:szCs w:val="22"/>
        </w:rPr>
      </w:pPr>
    </w:p>
    <w:p w14:paraId="39576471" w14:textId="77777777" w:rsidR="00243F80" w:rsidRPr="006D6A18" w:rsidRDefault="00243F80" w:rsidP="00243F80">
      <w:pPr>
        <w:ind w:left="1080"/>
        <w:jc w:val="both"/>
        <w:rPr>
          <w:bCs/>
          <w:sz w:val="22"/>
          <w:szCs w:val="22"/>
        </w:rPr>
      </w:pPr>
      <w:r w:rsidRPr="006D6A18">
        <w:rPr>
          <w:bCs/>
          <w:sz w:val="22"/>
          <w:szCs w:val="22"/>
        </w:rPr>
        <w:t xml:space="preserve">Contracts, Management and Procurement Contact: </w:t>
      </w:r>
    </w:p>
    <w:p w14:paraId="68B51CF6" w14:textId="77777777" w:rsidR="00243F80" w:rsidRPr="00CE3432" w:rsidRDefault="00243F80" w:rsidP="00243F80">
      <w:pPr>
        <w:ind w:left="1080"/>
        <w:jc w:val="both"/>
        <w:rPr>
          <w:b/>
          <w:sz w:val="22"/>
          <w:szCs w:val="22"/>
          <w:highlight w:val="lightGray"/>
        </w:rPr>
      </w:pPr>
    </w:p>
    <w:p w14:paraId="07250860" w14:textId="4CE29839" w:rsidR="00243F80" w:rsidRPr="00DE0B73" w:rsidRDefault="00243F80" w:rsidP="00DE0B73">
      <w:pPr>
        <w:ind w:left="1440"/>
        <w:jc w:val="both"/>
        <w:rPr>
          <w:bCs/>
          <w:sz w:val="22"/>
          <w:szCs w:val="22"/>
        </w:rPr>
      </w:pPr>
      <w:r w:rsidRPr="00DE0B73">
        <w:rPr>
          <w:bCs/>
          <w:sz w:val="22"/>
          <w:szCs w:val="22"/>
        </w:rPr>
        <w:t>Eddie Mui</w:t>
      </w:r>
    </w:p>
    <w:p w14:paraId="32BEF9C8" w14:textId="491AA32B" w:rsidR="00243F80" w:rsidRPr="00DE0B73" w:rsidRDefault="00322293" w:rsidP="00DE0B73">
      <w:pPr>
        <w:ind w:left="1440"/>
        <w:jc w:val="both"/>
        <w:rPr>
          <w:bCs/>
          <w:sz w:val="22"/>
          <w:szCs w:val="22"/>
        </w:rPr>
      </w:pPr>
      <w:r w:rsidRPr="00DE0B73">
        <w:rPr>
          <w:bCs/>
          <w:sz w:val="22"/>
          <w:szCs w:val="22"/>
        </w:rPr>
        <w:t>Management Analyst III</w:t>
      </w:r>
    </w:p>
    <w:p w14:paraId="63813C41" w14:textId="77777777" w:rsidR="00243F80" w:rsidRPr="00DE0B73" w:rsidRDefault="00243F80" w:rsidP="00DE0B73">
      <w:pPr>
        <w:ind w:left="1440"/>
        <w:jc w:val="both"/>
        <w:rPr>
          <w:bCs/>
          <w:sz w:val="22"/>
          <w:szCs w:val="22"/>
          <w:highlight w:val="lightGray"/>
        </w:rPr>
      </w:pPr>
      <w:r w:rsidRPr="00DE0B73">
        <w:rPr>
          <w:bCs/>
          <w:sz w:val="22"/>
          <w:szCs w:val="22"/>
        </w:rPr>
        <w:t>DHSS_DMS_dmsprocure@delaware.gov</w:t>
      </w:r>
    </w:p>
    <w:p w14:paraId="3517B683" w14:textId="77777777" w:rsidR="00231246" w:rsidRPr="00CE3432" w:rsidRDefault="00231246" w:rsidP="007330A0">
      <w:pPr>
        <w:ind w:left="1080"/>
        <w:jc w:val="both"/>
        <w:rPr>
          <w:b/>
          <w:sz w:val="22"/>
          <w:szCs w:val="22"/>
        </w:rPr>
      </w:pPr>
    </w:p>
    <w:p w14:paraId="69C18F29" w14:textId="77777777" w:rsidR="00231246" w:rsidRPr="00CE3432" w:rsidRDefault="00231246" w:rsidP="005023A2">
      <w:pPr>
        <w:numPr>
          <w:ilvl w:val="0"/>
          <w:numId w:val="17"/>
        </w:numPr>
        <w:jc w:val="both"/>
        <w:rPr>
          <w:b/>
          <w:sz w:val="22"/>
          <w:szCs w:val="22"/>
        </w:rPr>
      </w:pPr>
      <w:r w:rsidRPr="00CE3432">
        <w:rPr>
          <w:b/>
          <w:sz w:val="22"/>
          <w:szCs w:val="22"/>
        </w:rPr>
        <w:t>Consultants and Legal Counsel</w:t>
      </w:r>
    </w:p>
    <w:p w14:paraId="419E145A" w14:textId="77777777" w:rsidR="00231246" w:rsidRPr="00CE3432" w:rsidRDefault="00CF7599" w:rsidP="007330A0">
      <w:pPr>
        <w:ind w:left="1080"/>
        <w:jc w:val="both"/>
        <w:rPr>
          <w:sz w:val="22"/>
          <w:szCs w:val="22"/>
        </w:rPr>
      </w:pPr>
      <w:r w:rsidRPr="00CE3432">
        <w:rPr>
          <w:sz w:val="22"/>
          <w:szCs w:val="22"/>
        </w:rPr>
        <w:t xml:space="preserve">The State of Delaware may retain consultants or legal counsel to assist in the review and evaluation of this RFP and the vendors’ responses.  Bidders shall not contact </w:t>
      </w:r>
      <w:r w:rsidR="00134FC7" w:rsidRPr="00CE3432">
        <w:rPr>
          <w:sz w:val="22"/>
          <w:szCs w:val="22"/>
        </w:rPr>
        <w:t xml:space="preserve">the State’s </w:t>
      </w:r>
      <w:r w:rsidRPr="00CE3432">
        <w:rPr>
          <w:sz w:val="22"/>
          <w:szCs w:val="22"/>
        </w:rPr>
        <w:t>consultant or legal counsel on any matter related to the RFP.</w:t>
      </w:r>
    </w:p>
    <w:p w14:paraId="687F8F38" w14:textId="77777777" w:rsidR="00231246" w:rsidRPr="00CE3432" w:rsidRDefault="00231246" w:rsidP="007330A0">
      <w:pPr>
        <w:ind w:left="1080"/>
        <w:jc w:val="both"/>
        <w:rPr>
          <w:b/>
          <w:sz w:val="22"/>
          <w:szCs w:val="22"/>
        </w:rPr>
      </w:pPr>
    </w:p>
    <w:p w14:paraId="00A63EF9" w14:textId="77777777" w:rsidR="00231246" w:rsidRPr="00CE3432" w:rsidRDefault="00231246" w:rsidP="005023A2">
      <w:pPr>
        <w:numPr>
          <w:ilvl w:val="0"/>
          <w:numId w:val="17"/>
        </w:numPr>
        <w:jc w:val="both"/>
        <w:rPr>
          <w:b/>
          <w:sz w:val="22"/>
          <w:szCs w:val="22"/>
        </w:rPr>
      </w:pPr>
      <w:r w:rsidRPr="00CE3432">
        <w:rPr>
          <w:b/>
          <w:sz w:val="22"/>
          <w:szCs w:val="22"/>
        </w:rPr>
        <w:t>Contact wit</w:t>
      </w:r>
      <w:r w:rsidR="00A34DB5" w:rsidRPr="00CE3432">
        <w:rPr>
          <w:b/>
          <w:sz w:val="22"/>
          <w:szCs w:val="22"/>
        </w:rPr>
        <w:t>h State E</w:t>
      </w:r>
      <w:r w:rsidRPr="00CE3432">
        <w:rPr>
          <w:b/>
          <w:sz w:val="22"/>
          <w:szCs w:val="22"/>
        </w:rPr>
        <w:t>mployees</w:t>
      </w:r>
    </w:p>
    <w:p w14:paraId="04CA91F4" w14:textId="77777777" w:rsidR="00CF7599" w:rsidRPr="00CE3432" w:rsidRDefault="00CF7599" w:rsidP="007330A0">
      <w:pPr>
        <w:ind w:left="1080"/>
        <w:jc w:val="both"/>
        <w:rPr>
          <w:sz w:val="22"/>
          <w:szCs w:val="22"/>
        </w:rPr>
      </w:pPr>
      <w:r w:rsidRPr="00CE3432">
        <w:rPr>
          <w:sz w:val="22"/>
          <w:szCs w:val="22"/>
        </w:rPr>
        <w:t>Direct contact with State of Delaware employees other than the State of Delaware Designated Contact regarding this RFP is expressly prohibited without prior consent.  Vendors directly contacting State of Delaware employees risk elimination of their proposal from further consideration.  Exceptions exist only for organizations currently doing business in the State who require contact in the normal course of doing that business.</w:t>
      </w:r>
    </w:p>
    <w:p w14:paraId="6A4DF9A8" w14:textId="77777777" w:rsidR="00CF7599" w:rsidRPr="00CE3432" w:rsidRDefault="00CF7599" w:rsidP="007330A0">
      <w:pPr>
        <w:ind w:left="1080"/>
        <w:jc w:val="both"/>
        <w:rPr>
          <w:b/>
          <w:sz w:val="22"/>
          <w:szCs w:val="22"/>
        </w:rPr>
      </w:pPr>
    </w:p>
    <w:p w14:paraId="4C6F9A53" w14:textId="77777777" w:rsidR="00CF7599" w:rsidRPr="00CE3432" w:rsidRDefault="00CF7599" w:rsidP="005023A2">
      <w:pPr>
        <w:numPr>
          <w:ilvl w:val="0"/>
          <w:numId w:val="17"/>
        </w:numPr>
        <w:jc w:val="both"/>
        <w:rPr>
          <w:b/>
          <w:sz w:val="22"/>
          <w:szCs w:val="22"/>
        </w:rPr>
      </w:pPr>
      <w:r w:rsidRPr="00CE3432">
        <w:rPr>
          <w:b/>
          <w:sz w:val="22"/>
          <w:szCs w:val="22"/>
        </w:rPr>
        <w:t>Organizations Ineligible to Bid</w:t>
      </w:r>
    </w:p>
    <w:p w14:paraId="70803924" w14:textId="77777777" w:rsidR="00CF7599" w:rsidRPr="00CE3432" w:rsidRDefault="00CF7599" w:rsidP="007330A0">
      <w:pPr>
        <w:ind w:left="1080"/>
        <w:jc w:val="both"/>
        <w:rPr>
          <w:sz w:val="22"/>
          <w:szCs w:val="22"/>
        </w:rPr>
      </w:pPr>
      <w:r w:rsidRPr="00CE3432">
        <w:rPr>
          <w:sz w:val="22"/>
          <w:szCs w:val="22"/>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p>
    <w:p w14:paraId="021D15DD" w14:textId="77777777" w:rsidR="00CF7599" w:rsidRPr="00CE3432" w:rsidRDefault="00CF7599" w:rsidP="007330A0">
      <w:pPr>
        <w:ind w:left="1080"/>
        <w:jc w:val="both"/>
        <w:rPr>
          <w:b/>
          <w:sz w:val="22"/>
          <w:szCs w:val="22"/>
        </w:rPr>
      </w:pPr>
    </w:p>
    <w:p w14:paraId="30DC7576" w14:textId="77777777" w:rsidR="00CF7599" w:rsidRPr="00CE3432" w:rsidRDefault="00CF7599" w:rsidP="005023A2">
      <w:pPr>
        <w:numPr>
          <w:ilvl w:val="0"/>
          <w:numId w:val="17"/>
        </w:numPr>
        <w:jc w:val="both"/>
        <w:rPr>
          <w:b/>
          <w:sz w:val="22"/>
          <w:szCs w:val="22"/>
        </w:rPr>
      </w:pPr>
      <w:r w:rsidRPr="00CE3432">
        <w:rPr>
          <w:b/>
          <w:sz w:val="22"/>
          <w:szCs w:val="22"/>
        </w:rPr>
        <w:t>Exclusions</w:t>
      </w:r>
    </w:p>
    <w:p w14:paraId="1492EFDC" w14:textId="77777777" w:rsidR="00CF7599" w:rsidRPr="00CE3432" w:rsidRDefault="00CF7599" w:rsidP="007330A0">
      <w:pPr>
        <w:ind w:left="1080"/>
        <w:jc w:val="both"/>
        <w:rPr>
          <w:sz w:val="22"/>
          <w:szCs w:val="22"/>
        </w:rPr>
      </w:pPr>
      <w:r w:rsidRPr="00CE3432">
        <w:rPr>
          <w:sz w:val="22"/>
          <w:szCs w:val="22"/>
        </w:rPr>
        <w:t>The Proposal Evaluation Team reserves the right to refuse to consider any proposal from a vendor who:</w:t>
      </w:r>
    </w:p>
    <w:p w14:paraId="64089A0B" w14:textId="77777777" w:rsidR="00CF7599" w:rsidRPr="00CE3432" w:rsidRDefault="00CF7599" w:rsidP="005023A2">
      <w:pPr>
        <w:numPr>
          <w:ilvl w:val="0"/>
          <w:numId w:val="8"/>
        </w:numPr>
        <w:jc w:val="both"/>
        <w:rPr>
          <w:sz w:val="22"/>
          <w:szCs w:val="22"/>
        </w:rPr>
      </w:pPr>
      <w:r w:rsidRPr="00CE3432">
        <w:rPr>
          <w:sz w:val="22"/>
          <w:szCs w:val="22"/>
        </w:rPr>
        <w:t>Has been convicted for commission of a criminal offense as an incident to obtaining or attempting to obtain a public or private contract or subcontract, or in the performance of the contract or subcontract:</w:t>
      </w:r>
    </w:p>
    <w:p w14:paraId="390A9102" w14:textId="45012C96" w:rsidR="00CF7599" w:rsidRPr="00CE3432" w:rsidRDefault="00CF7599" w:rsidP="005023A2">
      <w:pPr>
        <w:numPr>
          <w:ilvl w:val="0"/>
          <w:numId w:val="8"/>
        </w:numPr>
        <w:jc w:val="both"/>
        <w:rPr>
          <w:sz w:val="22"/>
          <w:szCs w:val="22"/>
        </w:rPr>
      </w:pPr>
      <w:r w:rsidRPr="00CE3432">
        <w:rPr>
          <w:sz w:val="22"/>
          <w:szCs w:val="22"/>
        </w:rPr>
        <w:t xml:space="preserve">Has been convicted under State or Federal statutes of embezzlement, theft, forgery, bribery, falsification or destruction of records, receiving stolen property, or other offense indicating a lack of business integrity or business honesty that currently and seriously </w:t>
      </w:r>
      <w:r w:rsidR="00B9226E">
        <w:rPr>
          <w:sz w:val="22"/>
          <w:szCs w:val="22"/>
        </w:rPr>
        <w:t>e</w:t>
      </w:r>
      <w:r w:rsidRPr="00CE3432">
        <w:rPr>
          <w:sz w:val="22"/>
          <w:szCs w:val="22"/>
        </w:rPr>
        <w:t xml:space="preserve"> responsibility as a State contractor:</w:t>
      </w:r>
    </w:p>
    <w:p w14:paraId="6569BA9D" w14:textId="77777777" w:rsidR="00CF7599" w:rsidRPr="00CE3432" w:rsidRDefault="00CF7599" w:rsidP="005023A2">
      <w:pPr>
        <w:numPr>
          <w:ilvl w:val="0"/>
          <w:numId w:val="8"/>
        </w:numPr>
        <w:jc w:val="both"/>
        <w:rPr>
          <w:sz w:val="22"/>
          <w:szCs w:val="22"/>
        </w:rPr>
      </w:pPr>
      <w:r w:rsidRPr="00CE3432">
        <w:rPr>
          <w:sz w:val="22"/>
          <w:szCs w:val="22"/>
        </w:rPr>
        <w:t>Has been convicted or has had a civil judgment entered for a violation under State or Federal antitrust statutes:</w:t>
      </w:r>
    </w:p>
    <w:p w14:paraId="2428FE6A" w14:textId="77777777" w:rsidR="00CF7599" w:rsidRPr="00CE3432" w:rsidRDefault="00CF7599" w:rsidP="005023A2">
      <w:pPr>
        <w:numPr>
          <w:ilvl w:val="0"/>
          <w:numId w:val="8"/>
        </w:numPr>
        <w:jc w:val="both"/>
        <w:rPr>
          <w:sz w:val="22"/>
          <w:szCs w:val="22"/>
        </w:rPr>
      </w:pPr>
      <w:r w:rsidRPr="00CE3432">
        <w:rPr>
          <w:sz w:val="22"/>
          <w:szCs w:val="22"/>
        </w:rPr>
        <w:t>Has violated contract provisions such as;</w:t>
      </w:r>
    </w:p>
    <w:p w14:paraId="53B4F921" w14:textId="77777777" w:rsidR="00CF7599" w:rsidRPr="00CE3432" w:rsidRDefault="00CF7599" w:rsidP="005023A2">
      <w:pPr>
        <w:numPr>
          <w:ilvl w:val="0"/>
          <w:numId w:val="9"/>
        </w:numPr>
        <w:jc w:val="both"/>
        <w:rPr>
          <w:sz w:val="22"/>
          <w:szCs w:val="22"/>
        </w:rPr>
      </w:pPr>
      <w:r w:rsidRPr="00CE3432">
        <w:rPr>
          <w:sz w:val="22"/>
          <w:szCs w:val="22"/>
        </w:rPr>
        <w:t>Know</w:t>
      </w:r>
      <w:r w:rsidR="00422609" w:rsidRPr="00CE3432">
        <w:rPr>
          <w:sz w:val="22"/>
          <w:szCs w:val="22"/>
        </w:rPr>
        <w:t>n</w:t>
      </w:r>
      <w:r w:rsidRPr="00CE3432">
        <w:rPr>
          <w:sz w:val="22"/>
          <w:szCs w:val="22"/>
        </w:rPr>
        <w:t xml:space="preserve"> failure without good cause to perform in accordance with the specifications or within the time limit provided in the contract; or</w:t>
      </w:r>
    </w:p>
    <w:p w14:paraId="60C651E9" w14:textId="77777777" w:rsidR="00CF7599" w:rsidRPr="00CE3432" w:rsidRDefault="00CF7599" w:rsidP="005023A2">
      <w:pPr>
        <w:numPr>
          <w:ilvl w:val="0"/>
          <w:numId w:val="9"/>
        </w:numPr>
        <w:jc w:val="both"/>
        <w:rPr>
          <w:sz w:val="22"/>
          <w:szCs w:val="22"/>
        </w:rPr>
      </w:pPr>
      <w:r w:rsidRPr="00CE3432">
        <w:rPr>
          <w:sz w:val="22"/>
          <w:szCs w:val="22"/>
        </w:rPr>
        <w:t>Failure to perform or unsatisfactory performance in accordance with terms of one or more contracts;</w:t>
      </w:r>
    </w:p>
    <w:p w14:paraId="33413934" w14:textId="77777777" w:rsidR="00CF7599" w:rsidRPr="00CE3432" w:rsidRDefault="00CF7599" w:rsidP="005023A2">
      <w:pPr>
        <w:numPr>
          <w:ilvl w:val="0"/>
          <w:numId w:val="8"/>
        </w:numPr>
        <w:jc w:val="both"/>
        <w:rPr>
          <w:sz w:val="22"/>
          <w:szCs w:val="22"/>
        </w:rPr>
      </w:pPr>
      <w:r w:rsidRPr="00CE3432">
        <w:rPr>
          <w:sz w:val="22"/>
          <w:szCs w:val="22"/>
        </w:rPr>
        <w:t>Has violated ethical standards set out in law or regulation; and</w:t>
      </w:r>
    </w:p>
    <w:p w14:paraId="683C4665" w14:textId="77777777" w:rsidR="00CF7599" w:rsidRPr="00CE3432" w:rsidRDefault="00CF7599" w:rsidP="005023A2">
      <w:pPr>
        <w:numPr>
          <w:ilvl w:val="0"/>
          <w:numId w:val="8"/>
        </w:numPr>
        <w:jc w:val="both"/>
        <w:rPr>
          <w:sz w:val="22"/>
          <w:szCs w:val="22"/>
        </w:rPr>
      </w:pPr>
      <w:r w:rsidRPr="00CE3432">
        <w:rPr>
          <w:sz w:val="22"/>
          <w:szCs w:val="22"/>
        </w:rPr>
        <w:t>Any other cause listed in regulations of the State of Delaware determined to be serious and compelling as to affect responsibility as a State contractor, including suspension or debarment by another governmental entity for a cause listed in the regulations.</w:t>
      </w:r>
    </w:p>
    <w:p w14:paraId="6B658DF8" w14:textId="77777777" w:rsidR="00231246" w:rsidRPr="00CE3432" w:rsidRDefault="00231246" w:rsidP="007330A0">
      <w:pPr>
        <w:ind w:left="720"/>
        <w:jc w:val="both"/>
        <w:rPr>
          <w:sz w:val="22"/>
          <w:szCs w:val="22"/>
        </w:rPr>
      </w:pPr>
    </w:p>
    <w:p w14:paraId="320457E8" w14:textId="77777777" w:rsidR="00231246" w:rsidRPr="00CE3432" w:rsidRDefault="00231246" w:rsidP="005023A2">
      <w:pPr>
        <w:numPr>
          <w:ilvl w:val="0"/>
          <w:numId w:val="7"/>
        </w:numPr>
        <w:jc w:val="both"/>
        <w:rPr>
          <w:b/>
          <w:sz w:val="22"/>
          <w:szCs w:val="22"/>
        </w:rPr>
      </w:pPr>
      <w:r w:rsidRPr="00CE3432">
        <w:rPr>
          <w:b/>
          <w:sz w:val="22"/>
          <w:szCs w:val="22"/>
        </w:rPr>
        <w:t>RFP Submissions</w:t>
      </w:r>
    </w:p>
    <w:p w14:paraId="6BAD4003" w14:textId="77777777" w:rsidR="00CC678D" w:rsidRPr="00CE3432" w:rsidRDefault="00CC678D" w:rsidP="005023A2">
      <w:pPr>
        <w:numPr>
          <w:ilvl w:val="0"/>
          <w:numId w:val="10"/>
        </w:numPr>
        <w:jc w:val="both"/>
        <w:rPr>
          <w:b/>
          <w:sz w:val="22"/>
          <w:szCs w:val="22"/>
        </w:rPr>
      </w:pPr>
      <w:bookmarkStart w:id="5" w:name="_Toc126142242"/>
      <w:r w:rsidRPr="00CE3432">
        <w:rPr>
          <w:b/>
          <w:sz w:val="22"/>
          <w:szCs w:val="22"/>
        </w:rPr>
        <w:t>Acknowledgement of Understanding of Terms</w:t>
      </w:r>
      <w:bookmarkEnd w:id="5"/>
    </w:p>
    <w:p w14:paraId="707DA008" w14:textId="77777777" w:rsidR="00CC678D" w:rsidRPr="00CE3432" w:rsidRDefault="00CC678D" w:rsidP="007330A0">
      <w:pPr>
        <w:ind w:left="1080"/>
        <w:jc w:val="both"/>
        <w:rPr>
          <w:sz w:val="22"/>
          <w:szCs w:val="22"/>
        </w:rPr>
      </w:pPr>
      <w:r w:rsidRPr="00CE3432">
        <w:rPr>
          <w:sz w:val="22"/>
          <w:szCs w:val="22"/>
        </w:rPr>
        <w:t>By submitting a bid, each vendor shall be deemed to acknowledge that it has carefully read all sections of this RFP, including all forms, schedules and exhibits hereto, and has fully informed itself as to all existing conditions and limitations.</w:t>
      </w:r>
    </w:p>
    <w:p w14:paraId="1E71574F" w14:textId="77777777" w:rsidR="00CC678D" w:rsidRPr="00CE3432" w:rsidRDefault="00CC678D" w:rsidP="007330A0">
      <w:pPr>
        <w:ind w:left="1080"/>
        <w:jc w:val="both"/>
        <w:rPr>
          <w:b/>
          <w:sz w:val="22"/>
          <w:szCs w:val="22"/>
        </w:rPr>
      </w:pPr>
    </w:p>
    <w:p w14:paraId="6E5DB08A" w14:textId="77777777" w:rsidR="00CC678D" w:rsidRPr="00CE3432" w:rsidRDefault="00CC678D" w:rsidP="005023A2">
      <w:pPr>
        <w:numPr>
          <w:ilvl w:val="0"/>
          <w:numId w:val="10"/>
        </w:numPr>
        <w:jc w:val="both"/>
        <w:rPr>
          <w:b/>
          <w:sz w:val="22"/>
          <w:szCs w:val="22"/>
        </w:rPr>
      </w:pPr>
      <w:r w:rsidRPr="00CE3432">
        <w:rPr>
          <w:b/>
          <w:sz w:val="22"/>
          <w:szCs w:val="22"/>
        </w:rPr>
        <w:t>Proposals</w:t>
      </w:r>
    </w:p>
    <w:p w14:paraId="4D0713A1" w14:textId="77777777" w:rsidR="004C3E55" w:rsidRPr="00DE0B73" w:rsidRDefault="004C3E55" w:rsidP="004C3E55">
      <w:pPr>
        <w:ind w:left="1080"/>
        <w:jc w:val="both"/>
        <w:rPr>
          <w:b/>
          <w:bCs/>
          <w:sz w:val="22"/>
          <w:szCs w:val="22"/>
        </w:rPr>
      </w:pPr>
      <w:r w:rsidRPr="00DE0B73">
        <w:rPr>
          <w:sz w:val="22"/>
          <w:szCs w:val="22"/>
        </w:rPr>
        <w:t xml:space="preserve">To be considered, all proposals must be submitted in through Bonfire at </w:t>
      </w:r>
      <w:hyperlink r:id="rId17" w:history="1">
        <w:r w:rsidRPr="00DE0B73">
          <w:rPr>
            <w:rStyle w:val="Hyperlink"/>
            <w:b/>
            <w:bCs/>
            <w:sz w:val="23"/>
            <w:szCs w:val="23"/>
          </w:rPr>
          <w:t>https://dhss.bonfirehub.com/</w:t>
        </w:r>
      </w:hyperlink>
      <w:r w:rsidRPr="00DE0B73">
        <w:rPr>
          <w:b/>
          <w:bCs/>
          <w:sz w:val="22"/>
          <w:szCs w:val="22"/>
        </w:rPr>
        <w:t xml:space="preserve"> </w:t>
      </w:r>
      <w:r w:rsidRPr="00DE0B73">
        <w:rPr>
          <w:sz w:val="22"/>
          <w:szCs w:val="22"/>
        </w:rPr>
        <w:t>and respond to the items outlined in this RFP.</w:t>
      </w:r>
      <w:r w:rsidRPr="00DE0B73">
        <w:rPr>
          <w:b/>
          <w:bCs/>
          <w:sz w:val="22"/>
          <w:szCs w:val="22"/>
        </w:rPr>
        <w:t xml:space="preserve">  </w:t>
      </w:r>
    </w:p>
    <w:p w14:paraId="7D753FF6" w14:textId="77777777" w:rsidR="004C3E55" w:rsidRDefault="004C3E55" w:rsidP="004C3E55">
      <w:pPr>
        <w:ind w:left="1080"/>
        <w:jc w:val="both"/>
        <w:rPr>
          <w:sz w:val="22"/>
          <w:szCs w:val="22"/>
        </w:rPr>
      </w:pPr>
    </w:p>
    <w:p w14:paraId="003234C0" w14:textId="18E0A70C" w:rsidR="004C3E55" w:rsidRPr="00DE0B73" w:rsidRDefault="004C3E55" w:rsidP="00DE0B73">
      <w:pPr>
        <w:ind w:left="1080"/>
        <w:jc w:val="both"/>
        <w:rPr>
          <w:sz w:val="22"/>
          <w:szCs w:val="22"/>
        </w:rPr>
      </w:pPr>
      <w:r w:rsidRPr="00DE0B73">
        <w:rPr>
          <w:sz w:val="22"/>
          <w:szCs w:val="22"/>
        </w:rPr>
        <w:t xml:space="preserve">The State reserves the right to reject any non-responsive or non-conforming proposals.  </w:t>
      </w:r>
    </w:p>
    <w:p w14:paraId="75142C1D" w14:textId="77777777" w:rsidR="004C3E55" w:rsidRPr="00CE3432" w:rsidRDefault="004C3E55" w:rsidP="00715547">
      <w:pPr>
        <w:ind w:left="1080"/>
        <w:jc w:val="both"/>
      </w:pPr>
    </w:p>
    <w:p w14:paraId="1446C074" w14:textId="77777777" w:rsidR="00E25791" w:rsidRPr="00CE3432" w:rsidRDefault="00E25791" w:rsidP="00715547">
      <w:pPr>
        <w:ind w:left="1080"/>
        <w:jc w:val="both"/>
      </w:pPr>
    </w:p>
    <w:p w14:paraId="0A7F6445" w14:textId="6158C06B" w:rsidR="00715547" w:rsidRPr="00CE3432" w:rsidRDefault="00715547" w:rsidP="00715547">
      <w:pPr>
        <w:ind w:left="1080"/>
        <w:jc w:val="both"/>
        <w:rPr>
          <w:b/>
          <w:bCs/>
          <w:sz w:val="23"/>
          <w:szCs w:val="23"/>
          <w:u w:val="single"/>
        </w:rPr>
      </w:pPr>
      <w:r w:rsidRPr="00CE3432">
        <w:rPr>
          <w:b/>
          <w:bCs/>
          <w:sz w:val="22"/>
          <w:szCs w:val="22"/>
          <w:u w:val="single"/>
        </w:rPr>
        <w:t>Responses submitted by hard copy, mail, facsimile, or e-mail will not be accepted.</w:t>
      </w:r>
    </w:p>
    <w:p w14:paraId="0DD048A4" w14:textId="77777777" w:rsidR="00715547" w:rsidRDefault="00715547" w:rsidP="007330A0">
      <w:pPr>
        <w:ind w:left="1080"/>
        <w:jc w:val="both"/>
        <w:rPr>
          <w:sz w:val="22"/>
          <w:szCs w:val="22"/>
        </w:rPr>
      </w:pPr>
    </w:p>
    <w:p w14:paraId="1AED74EE" w14:textId="77777777" w:rsidR="00E9775E" w:rsidRPr="00CE3432" w:rsidRDefault="00E9775E" w:rsidP="007330A0">
      <w:pPr>
        <w:ind w:left="1080"/>
        <w:jc w:val="both"/>
        <w:rPr>
          <w:sz w:val="22"/>
          <w:szCs w:val="22"/>
        </w:rPr>
      </w:pPr>
    </w:p>
    <w:p w14:paraId="5D726C24" w14:textId="6B768DE1" w:rsidR="0020573A" w:rsidRPr="00CE3432" w:rsidRDefault="0020573A" w:rsidP="0020573A">
      <w:pPr>
        <w:ind w:left="1080"/>
        <w:jc w:val="both"/>
        <w:rPr>
          <w:b/>
          <w:sz w:val="22"/>
          <w:szCs w:val="22"/>
        </w:rPr>
      </w:pPr>
      <w:r w:rsidRPr="00C84D30">
        <w:rPr>
          <w:sz w:val="22"/>
          <w:szCs w:val="22"/>
          <w:highlight w:val="yellow"/>
        </w:rPr>
        <w:t xml:space="preserve">All proposals must be submitted prior to </w:t>
      </w:r>
      <w:r w:rsidRPr="00C84D30">
        <w:rPr>
          <w:b/>
          <w:sz w:val="22"/>
          <w:szCs w:val="22"/>
          <w:highlight w:val="yellow"/>
        </w:rPr>
        <w:t xml:space="preserve">1:00 </w:t>
      </w:r>
      <w:r w:rsidR="00E25791" w:rsidRPr="00C84D30">
        <w:rPr>
          <w:b/>
          <w:sz w:val="22"/>
          <w:szCs w:val="22"/>
          <w:highlight w:val="yellow"/>
        </w:rPr>
        <w:t>P</w:t>
      </w:r>
      <w:r w:rsidRPr="00C84D30">
        <w:rPr>
          <w:b/>
          <w:sz w:val="22"/>
          <w:szCs w:val="22"/>
          <w:highlight w:val="yellow"/>
        </w:rPr>
        <w:t xml:space="preserve">M </w:t>
      </w:r>
      <w:r w:rsidR="00E25791" w:rsidRPr="00C84D30">
        <w:rPr>
          <w:b/>
          <w:sz w:val="22"/>
          <w:szCs w:val="22"/>
          <w:highlight w:val="yellow"/>
        </w:rPr>
        <w:t>EST</w:t>
      </w:r>
      <w:r w:rsidRPr="00C84D30">
        <w:rPr>
          <w:sz w:val="22"/>
          <w:szCs w:val="22"/>
          <w:highlight w:val="yellow"/>
        </w:rPr>
        <w:t xml:space="preserve"> </w:t>
      </w:r>
      <w:r w:rsidRPr="00C84D30">
        <w:rPr>
          <w:b/>
          <w:bCs/>
          <w:sz w:val="22"/>
          <w:szCs w:val="22"/>
          <w:highlight w:val="yellow"/>
        </w:rPr>
        <w:t xml:space="preserve">on </w:t>
      </w:r>
      <w:r w:rsidR="00C84D30" w:rsidRPr="00C84D30">
        <w:rPr>
          <w:b/>
          <w:bCs/>
          <w:sz w:val="22"/>
          <w:szCs w:val="22"/>
          <w:highlight w:val="yellow"/>
        </w:rPr>
        <w:t xml:space="preserve">May </w:t>
      </w:r>
      <w:r w:rsidR="00D17ED4">
        <w:rPr>
          <w:b/>
          <w:bCs/>
          <w:sz w:val="22"/>
          <w:szCs w:val="22"/>
          <w:highlight w:val="yellow"/>
        </w:rPr>
        <w:t>30</w:t>
      </w:r>
      <w:r w:rsidR="00C84D30" w:rsidRPr="00C84D30">
        <w:rPr>
          <w:b/>
          <w:bCs/>
          <w:sz w:val="22"/>
          <w:szCs w:val="22"/>
          <w:highlight w:val="yellow"/>
        </w:rPr>
        <w:t>, 2025</w:t>
      </w:r>
      <w:r w:rsidRPr="00CE3432">
        <w:rPr>
          <w:sz w:val="22"/>
          <w:szCs w:val="22"/>
        </w:rPr>
        <w:t xml:space="preserve">.  </w:t>
      </w:r>
    </w:p>
    <w:p w14:paraId="09AB8CE7" w14:textId="151B1C36" w:rsidR="0020573A" w:rsidRDefault="0020573A" w:rsidP="0020573A">
      <w:pPr>
        <w:ind w:left="1080"/>
        <w:jc w:val="both"/>
        <w:rPr>
          <w:b/>
          <w:sz w:val="22"/>
          <w:szCs w:val="22"/>
        </w:rPr>
      </w:pPr>
    </w:p>
    <w:p w14:paraId="7FF75B00" w14:textId="77777777" w:rsidR="00C84D30" w:rsidRPr="00CE3432" w:rsidRDefault="00C84D30" w:rsidP="0020573A">
      <w:pPr>
        <w:ind w:left="1080"/>
        <w:jc w:val="both"/>
        <w:rPr>
          <w:b/>
          <w:sz w:val="22"/>
          <w:szCs w:val="22"/>
        </w:rPr>
      </w:pPr>
    </w:p>
    <w:p w14:paraId="4C15F12C" w14:textId="77777777" w:rsidR="00F66AEA" w:rsidRPr="00CE3432" w:rsidRDefault="00F66AEA" w:rsidP="0020573A">
      <w:pPr>
        <w:ind w:left="1080"/>
        <w:jc w:val="both"/>
        <w:rPr>
          <w:b/>
          <w:sz w:val="22"/>
          <w:szCs w:val="22"/>
        </w:rPr>
      </w:pPr>
    </w:p>
    <w:p w14:paraId="15493C02" w14:textId="0D64A10E" w:rsidR="0020573A" w:rsidRPr="00CE3432" w:rsidRDefault="0020573A" w:rsidP="00E25791">
      <w:pPr>
        <w:pStyle w:val="Default"/>
        <w:ind w:left="1080"/>
        <w:rPr>
          <w:rFonts w:ascii="Arial" w:hAnsi="Arial" w:cs="Arial"/>
          <w:b/>
          <w:bCs/>
          <w:color w:val="auto"/>
          <w:sz w:val="22"/>
          <w:szCs w:val="22"/>
          <w:u w:val="single"/>
        </w:rPr>
      </w:pPr>
      <w:r w:rsidRPr="00CE3432">
        <w:rPr>
          <w:rFonts w:ascii="Arial" w:hAnsi="Arial" w:cs="Arial"/>
          <w:b/>
          <w:bCs/>
          <w:color w:val="auto"/>
          <w:sz w:val="22"/>
          <w:szCs w:val="22"/>
          <w:u w:val="single"/>
        </w:rPr>
        <w:t>PROPOSAL REQUIREMENTS</w:t>
      </w:r>
    </w:p>
    <w:p w14:paraId="15AD995C" w14:textId="77777777" w:rsidR="00F66AEA" w:rsidRPr="00CE3432" w:rsidRDefault="00F66AEA" w:rsidP="0020573A">
      <w:pPr>
        <w:pStyle w:val="Default"/>
        <w:ind w:left="1080"/>
        <w:rPr>
          <w:rFonts w:ascii="Arial" w:hAnsi="Arial" w:cs="Arial"/>
          <w:color w:val="auto"/>
          <w:sz w:val="22"/>
          <w:szCs w:val="22"/>
        </w:rPr>
      </w:pPr>
    </w:p>
    <w:p w14:paraId="69CA6ADA" w14:textId="1E4AD322" w:rsidR="0020573A" w:rsidRPr="00CE3432" w:rsidRDefault="0020573A" w:rsidP="00E25791">
      <w:pPr>
        <w:pStyle w:val="Default"/>
        <w:spacing w:after="193"/>
        <w:ind w:left="1440" w:hanging="360"/>
        <w:rPr>
          <w:rFonts w:ascii="Arial" w:hAnsi="Arial" w:cs="Arial"/>
          <w:color w:val="auto"/>
          <w:sz w:val="22"/>
          <w:szCs w:val="22"/>
        </w:rPr>
      </w:pPr>
      <w:r w:rsidRPr="00CE3432">
        <w:rPr>
          <w:rFonts w:ascii="Arial" w:hAnsi="Arial" w:cs="Arial"/>
          <w:b/>
          <w:bCs/>
          <w:color w:val="auto"/>
          <w:sz w:val="22"/>
          <w:szCs w:val="22"/>
        </w:rPr>
        <w:t>a</w:t>
      </w:r>
      <w:r w:rsidRPr="00CE3432">
        <w:rPr>
          <w:rFonts w:ascii="Arial" w:hAnsi="Arial" w:cs="Arial"/>
          <w:color w:val="auto"/>
          <w:sz w:val="22"/>
          <w:szCs w:val="22"/>
        </w:rPr>
        <w:t>.</w:t>
      </w:r>
      <w:r w:rsidR="00E25791" w:rsidRPr="00CE3432">
        <w:rPr>
          <w:rFonts w:ascii="Arial" w:hAnsi="Arial" w:cs="Arial"/>
          <w:color w:val="auto"/>
          <w:sz w:val="22"/>
          <w:szCs w:val="22"/>
        </w:rPr>
        <w:tab/>
      </w:r>
      <w:r w:rsidRPr="00CE3432">
        <w:rPr>
          <w:rFonts w:ascii="Arial" w:hAnsi="Arial" w:cs="Arial"/>
          <w:color w:val="auto"/>
          <w:sz w:val="22"/>
          <w:szCs w:val="22"/>
        </w:rPr>
        <w:t xml:space="preserve">Proposals must be received before the Proposal Due Date and Time, as identified in the Procurement Schedule for this RFP. Responses received after the Proposal Due Date and Time will not be accepted </w:t>
      </w:r>
    </w:p>
    <w:p w14:paraId="15721E1D" w14:textId="093A95F5" w:rsidR="0020573A" w:rsidRPr="00CE3432" w:rsidRDefault="0020573A" w:rsidP="00E25791">
      <w:pPr>
        <w:pStyle w:val="Default"/>
        <w:ind w:left="1440" w:hanging="360"/>
        <w:rPr>
          <w:rFonts w:ascii="Arial" w:hAnsi="Arial" w:cs="Arial"/>
          <w:color w:val="auto"/>
          <w:sz w:val="22"/>
          <w:szCs w:val="22"/>
        </w:rPr>
      </w:pPr>
      <w:r w:rsidRPr="00CE3432">
        <w:rPr>
          <w:rFonts w:ascii="Arial" w:hAnsi="Arial" w:cs="Arial"/>
          <w:b/>
          <w:bCs/>
          <w:color w:val="auto"/>
          <w:sz w:val="22"/>
          <w:szCs w:val="22"/>
        </w:rPr>
        <w:t>b</w:t>
      </w:r>
      <w:r w:rsidRPr="00CE3432">
        <w:rPr>
          <w:rFonts w:ascii="Arial" w:hAnsi="Arial" w:cs="Arial"/>
          <w:color w:val="auto"/>
          <w:sz w:val="22"/>
          <w:szCs w:val="22"/>
        </w:rPr>
        <w:t>.</w:t>
      </w:r>
      <w:r w:rsidR="00E25791" w:rsidRPr="00CE3432">
        <w:rPr>
          <w:rFonts w:ascii="Arial" w:hAnsi="Arial" w:cs="Arial"/>
          <w:color w:val="auto"/>
          <w:sz w:val="22"/>
          <w:szCs w:val="22"/>
        </w:rPr>
        <w:tab/>
      </w:r>
      <w:r w:rsidRPr="00CE3432">
        <w:rPr>
          <w:rFonts w:ascii="Arial" w:hAnsi="Arial" w:cs="Arial"/>
          <w:color w:val="auto"/>
          <w:sz w:val="22"/>
          <w:szCs w:val="22"/>
        </w:rPr>
        <w:t xml:space="preserve">Upload your submission at: </w:t>
      </w:r>
      <w:hyperlink r:id="rId18" w:history="1">
        <w:r w:rsidRPr="00CE3432">
          <w:rPr>
            <w:rStyle w:val="Hyperlink"/>
            <w:rFonts w:ascii="Arial" w:hAnsi="Arial" w:cs="Arial"/>
            <w:sz w:val="22"/>
            <w:szCs w:val="22"/>
          </w:rPr>
          <w:t>https://dhss.bonfirehub.com</w:t>
        </w:r>
      </w:hyperlink>
      <w:r w:rsidRPr="00CE3432">
        <w:rPr>
          <w:rFonts w:ascii="Arial" w:hAnsi="Arial" w:cs="Arial"/>
          <w:color w:val="auto"/>
          <w:sz w:val="22"/>
          <w:szCs w:val="22"/>
        </w:rPr>
        <w:t xml:space="preserve">  </w:t>
      </w:r>
    </w:p>
    <w:p w14:paraId="55FA0E1C" w14:textId="77777777" w:rsidR="0020573A" w:rsidRPr="00CE3432" w:rsidRDefault="0020573A" w:rsidP="00E25791">
      <w:pPr>
        <w:pStyle w:val="Default"/>
        <w:ind w:left="1440" w:hanging="360"/>
        <w:rPr>
          <w:rFonts w:ascii="Arial" w:hAnsi="Arial" w:cs="Arial"/>
          <w:color w:val="auto"/>
          <w:sz w:val="22"/>
          <w:szCs w:val="22"/>
        </w:rPr>
      </w:pPr>
    </w:p>
    <w:p w14:paraId="74FC1E43" w14:textId="77777777" w:rsidR="0020573A" w:rsidRPr="00CE3432" w:rsidRDefault="0020573A" w:rsidP="00A52AEB">
      <w:pPr>
        <w:pStyle w:val="Default"/>
        <w:ind w:left="1080"/>
        <w:rPr>
          <w:rFonts w:ascii="Arial" w:hAnsi="Arial" w:cs="Arial"/>
          <w:b/>
          <w:bCs/>
          <w:color w:val="auto"/>
          <w:sz w:val="22"/>
          <w:szCs w:val="22"/>
        </w:rPr>
      </w:pPr>
      <w:r w:rsidRPr="00CE3432">
        <w:rPr>
          <w:rFonts w:ascii="Arial" w:hAnsi="Arial" w:cs="Arial"/>
          <w:b/>
          <w:bCs/>
          <w:color w:val="auto"/>
          <w:sz w:val="22"/>
          <w:szCs w:val="22"/>
        </w:rPr>
        <w:t xml:space="preserve">Important Notes: </w:t>
      </w:r>
    </w:p>
    <w:p w14:paraId="0721E53B" w14:textId="20E3DA89" w:rsidR="0020573A" w:rsidRPr="00CE3432" w:rsidRDefault="0020573A" w:rsidP="005023A2">
      <w:pPr>
        <w:pStyle w:val="Default"/>
        <w:widowControl/>
        <w:numPr>
          <w:ilvl w:val="0"/>
          <w:numId w:val="34"/>
        </w:numPr>
        <w:spacing w:after="73"/>
        <w:ind w:left="1440" w:hanging="360"/>
        <w:rPr>
          <w:rFonts w:ascii="Arial" w:hAnsi="Arial" w:cs="Arial"/>
          <w:color w:val="auto"/>
          <w:sz w:val="22"/>
          <w:szCs w:val="22"/>
        </w:rPr>
      </w:pPr>
      <w:r w:rsidRPr="00CE3432">
        <w:rPr>
          <w:rFonts w:ascii="Arial" w:hAnsi="Arial" w:cs="Arial"/>
          <w:color w:val="auto"/>
          <w:sz w:val="22"/>
          <w:szCs w:val="22"/>
        </w:rPr>
        <w:t xml:space="preserve">Logging in and/or uploading the file(s) does not mean the response is submitted. Users must successfully upload all the file(s) and MUST click the submit button before the proposal due date and time. </w:t>
      </w:r>
    </w:p>
    <w:p w14:paraId="3A63C9B2" w14:textId="19A28EF2" w:rsidR="0020573A" w:rsidRPr="00CE3432" w:rsidRDefault="0020573A" w:rsidP="005023A2">
      <w:pPr>
        <w:pStyle w:val="Default"/>
        <w:widowControl/>
        <w:numPr>
          <w:ilvl w:val="0"/>
          <w:numId w:val="34"/>
        </w:numPr>
        <w:spacing w:after="73"/>
        <w:ind w:left="1440" w:hanging="360"/>
        <w:rPr>
          <w:rFonts w:ascii="Arial" w:hAnsi="Arial" w:cs="Arial"/>
          <w:color w:val="auto"/>
          <w:sz w:val="22"/>
          <w:szCs w:val="22"/>
        </w:rPr>
      </w:pPr>
      <w:r w:rsidRPr="00CE3432">
        <w:rPr>
          <w:rFonts w:ascii="Arial" w:hAnsi="Arial" w:cs="Arial"/>
          <w:color w:val="auto"/>
          <w:sz w:val="22"/>
          <w:szCs w:val="22"/>
        </w:rPr>
        <w:t xml:space="preserve">Users will receive an email confirmation receipt with a unique confirmation number once the submission has been finalized. This will confirm that the proposal has been submitted successfully. </w:t>
      </w:r>
    </w:p>
    <w:p w14:paraId="213D9386" w14:textId="559CABC9" w:rsidR="0020573A" w:rsidRPr="00CE3432" w:rsidRDefault="0020573A" w:rsidP="005023A2">
      <w:pPr>
        <w:pStyle w:val="Default"/>
        <w:widowControl/>
        <w:numPr>
          <w:ilvl w:val="0"/>
          <w:numId w:val="34"/>
        </w:numPr>
        <w:ind w:left="1440" w:hanging="360"/>
        <w:rPr>
          <w:rFonts w:ascii="Arial" w:hAnsi="Arial" w:cs="Arial"/>
          <w:color w:val="auto"/>
          <w:sz w:val="22"/>
          <w:szCs w:val="22"/>
        </w:rPr>
      </w:pPr>
      <w:r w:rsidRPr="00CE3432">
        <w:rPr>
          <w:rFonts w:ascii="Arial" w:hAnsi="Arial" w:cs="Arial"/>
          <w:color w:val="auto"/>
          <w:sz w:val="22"/>
          <w:szCs w:val="22"/>
        </w:rPr>
        <w:t xml:space="preserve">Each submitted item of Requested Information will only become visible to DHSS after the proposal due date and time. </w:t>
      </w:r>
    </w:p>
    <w:p w14:paraId="10D29477" w14:textId="77777777" w:rsidR="0020573A" w:rsidRPr="00CE3432" w:rsidRDefault="0020573A" w:rsidP="005023A2">
      <w:pPr>
        <w:numPr>
          <w:ilvl w:val="0"/>
          <w:numId w:val="35"/>
        </w:numPr>
        <w:autoSpaceDE w:val="0"/>
        <w:autoSpaceDN w:val="0"/>
        <w:adjustRightInd w:val="0"/>
        <w:spacing w:after="73"/>
        <w:ind w:left="1440" w:hanging="360"/>
        <w:rPr>
          <w:sz w:val="22"/>
          <w:szCs w:val="22"/>
        </w:rPr>
      </w:pPr>
      <w:r w:rsidRPr="00CE3432">
        <w:rPr>
          <w:sz w:val="22"/>
          <w:szCs w:val="22"/>
        </w:rPr>
        <w:t xml:space="preserve">If the file is mandatory, you will not be able to complete your submission until the requirement is met. </w:t>
      </w:r>
    </w:p>
    <w:p w14:paraId="799642D0" w14:textId="51A4870D" w:rsidR="0020573A" w:rsidRPr="00CE3432" w:rsidRDefault="0020573A" w:rsidP="005023A2">
      <w:pPr>
        <w:numPr>
          <w:ilvl w:val="0"/>
          <w:numId w:val="35"/>
        </w:numPr>
        <w:autoSpaceDE w:val="0"/>
        <w:autoSpaceDN w:val="0"/>
        <w:adjustRightInd w:val="0"/>
        <w:spacing w:after="73"/>
        <w:ind w:left="1440" w:hanging="360"/>
        <w:rPr>
          <w:sz w:val="22"/>
          <w:szCs w:val="22"/>
        </w:rPr>
      </w:pPr>
      <w:bookmarkStart w:id="6" w:name="_Hlk39054848"/>
      <w:r w:rsidRPr="00CE3432">
        <w:rPr>
          <w:sz w:val="22"/>
          <w:szCs w:val="22"/>
        </w:rPr>
        <w:t xml:space="preserve">Uploading large documents may take significant time depending on the size of the file(s) and your Internet connection speed. The maximum upload file size is 1000 MB. </w:t>
      </w:r>
    </w:p>
    <w:bookmarkEnd w:id="6"/>
    <w:p w14:paraId="148E1E80" w14:textId="2EFF071E" w:rsidR="0020573A" w:rsidRPr="00CE3432" w:rsidRDefault="0020573A" w:rsidP="005023A2">
      <w:pPr>
        <w:numPr>
          <w:ilvl w:val="0"/>
          <w:numId w:val="35"/>
        </w:numPr>
        <w:autoSpaceDE w:val="0"/>
        <w:autoSpaceDN w:val="0"/>
        <w:adjustRightInd w:val="0"/>
        <w:ind w:left="1440" w:hanging="360"/>
        <w:rPr>
          <w:sz w:val="22"/>
          <w:szCs w:val="22"/>
        </w:rPr>
      </w:pPr>
      <w:r w:rsidRPr="00CE3432">
        <w:rPr>
          <w:sz w:val="22"/>
          <w:szCs w:val="22"/>
        </w:rPr>
        <w:t xml:space="preserve">Minimum system requirements: Microsoft Edge, Google Chrome, or Mozilla Firefox. Java Script must be enabled. </w:t>
      </w:r>
    </w:p>
    <w:p w14:paraId="2B34CE92" w14:textId="77777777" w:rsidR="0020573A" w:rsidRPr="00CE3432" w:rsidRDefault="0020573A" w:rsidP="005023A2">
      <w:pPr>
        <w:numPr>
          <w:ilvl w:val="0"/>
          <w:numId w:val="35"/>
        </w:numPr>
        <w:autoSpaceDE w:val="0"/>
        <w:autoSpaceDN w:val="0"/>
        <w:adjustRightInd w:val="0"/>
        <w:ind w:left="1440" w:hanging="360"/>
        <w:rPr>
          <w:sz w:val="22"/>
          <w:szCs w:val="22"/>
        </w:rPr>
      </w:pPr>
      <w:r w:rsidRPr="00CE3432">
        <w:rPr>
          <w:sz w:val="22"/>
          <w:szCs w:val="22"/>
        </w:rPr>
        <w:t xml:space="preserve">Notarizations are no longer required.  </w:t>
      </w:r>
    </w:p>
    <w:p w14:paraId="23E5881D" w14:textId="77777777" w:rsidR="0020573A" w:rsidRPr="00CE3432" w:rsidRDefault="0020573A" w:rsidP="0020573A">
      <w:pPr>
        <w:ind w:left="1080"/>
        <w:rPr>
          <w:color w:val="000000"/>
          <w:sz w:val="23"/>
          <w:szCs w:val="23"/>
        </w:rPr>
      </w:pPr>
    </w:p>
    <w:p w14:paraId="37A3888B" w14:textId="77777777" w:rsidR="0020573A" w:rsidRPr="00CE3432" w:rsidRDefault="0020573A" w:rsidP="0020573A">
      <w:pPr>
        <w:ind w:left="1080"/>
        <w:rPr>
          <w:color w:val="000000"/>
          <w:sz w:val="22"/>
          <w:szCs w:val="22"/>
        </w:rPr>
      </w:pPr>
      <w:r w:rsidRPr="00CE3432">
        <w:rPr>
          <w:color w:val="000000"/>
          <w:sz w:val="22"/>
          <w:szCs w:val="22"/>
        </w:rPr>
        <w:t xml:space="preserve">Need Help? Please contact Bonfire directly at </w:t>
      </w:r>
      <w:r w:rsidRPr="00CE3432">
        <w:rPr>
          <w:color w:val="0000FF"/>
          <w:sz w:val="22"/>
          <w:szCs w:val="22"/>
        </w:rPr>
        <w:t xml:space="preserve">Support@GoBonfire.com </w:t>
      </w:r>
      <w:r w:rsidRPr="00CE3432">
        <w:rPr>
          <w:color w:val="000000"/>
          <w:sz w:val="22"/>
          <w:szCs w:val="22"/>
        </w:rPr>
        <w:t xml:space="preserve">or 1(800)354-8010 ext. 2 for technical questions or issues related to your submission. You can also visit their help forum at </w:t>
      </w:r>
      <w:hyperlink r:id="rId19" w:history="1">
        <w:r w:rsidRPr="00CE3432">
          <w:rPr>
            <w:rStyle w:val="Hyperlink"/>
            <w:sz w:val="22"/>
            <w:szCs w:val="22"/>
          </w:rPr>
          <w:t>https://bonfirehub.zendesk.com/hc</w:t>
        </w:r>
      </w:hyperlink>
      <w:r w:rsidRPr="00CE3432">
        <w:rPr>
          <w:color w:val="000000"/>
          <w:sz w:val="22"/>
          <w:szCs w:val="22"/>
        </w:rPr>
        <w:t>.</w:t>
      </w:r>
    </w:p>
    <w:p w14:paraId="566B3045" w14:textId="77777777" w:rsidR="0020573A" w:rsidRPr="00CE3432" w:rsidRDefault="0020573A" w:rsidP="0020573A">
      <w:pPr>
        <w:ind w:left="1080"/>
        <w:jc w:val="both"/>
        <w:rPr>
          <w:b/>
          <w:sz w:val="22"/>
          <w:szCs w:val="22"/>
        </w:rPr>
      </w:pPr>
    </w:p>
    <w:p w14:paraId="6927AF37" w14:textId="77777777" w:rsidR="0020573A" w:rsidRPr="00CE3432" w:rsidRDefault="0020573A" w:rsidP="0020573A">
      <w:pPr>
        <w:ind w:left="1080"/>
        <w:jc w:val="both"/>
        <w:rPr>
          <w:sz w:val="22"/>
          <w:szCs w:val="22"/>
        </w:rPr>
      </w:pPr>
      <w:r w:rsidRPr="00CE3432">
        <w:rPr>
          <w:sz w:val="22"/>
          <w:szCs w:val="22"/>
        </w:rPr>
        <w:t>Any proposal submitted after the Deadline for Receipt of Proposals date will not be accepted.</w:t>
      </w:r>
      <w:r w:rsidRPr="00CE3432">
        <w:rPr>
          <w:color w:val="FF0000"/>
          <w:sz w:val="22"/>
          <w:szCs w:val="22"/>
        </w:rPr>
        <w:t xml:space="preserve">  </w:t>
      </w:r>
      <w:r w:rsidRPr="00CE3432">
        <w:rPr>
          <w:sz w:val="22"/>
          <w:szCs w:val="22"/>
        </w:rPr>
        <w:t>The contents of any proposal shall not be disclosed as to be made available to competing entities during the negotiation process.</w:t>
      </w:r>
    </w:p>
    <w:p w14:paraId="3279BD41" w14:textId="77777777" w:rsidR="0020573A" w:rsidRPr="00CE3432" w:rsidRDefault="0020573A" w:rsidP="0020573A">
      <w:pPr>
        <w:ind w:left="1080"/>
        <w:jc w:val="both"/>
        <w:rPr>
          <w:sz w:val="22"/>
          <w:szCs w:val="22"/>
        </w:rPr>
      </w:pPr>
    </w:p>
    <w:p w14:paraId="035E2C27" w14:textId="77777777" w:rsidR="0020573A" w:rsidRPr="00CE3432" w:rsidRDefault="0020573A" w:rsidP="0020573A">
      <w:pPr>
        <w:ind w:left="1080"/>
        <w:jc w:val="both"/>
        <w:rPr>
          <w:b/>
          <w:sz w:val="22"/>
          <w:szCs w:val="22"/>
        </w:rPr>
      </w:pPr>
      <w:r w:rsidRPr="00CE3432">
        <w:rPr>
          <w:sz w:val="22"/>
          <w:szCs w:val="22"/>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3F67A68E" w14:textId="77777777" w:rsidR="00715547" w:rsidRPr="00CE3432" w:rsidRDefault="00715547" w:rsidP="00715547">
      <w:pPr>
        <w:ind w:left="1080"/>
        <w:jc w:val="both"/>
        <w:rPr>
          <w:sz w:val="22"/>
          <w:szCs w:val="22"/>
        </w:rPr>
      </w:pPr>
    </w:p>
    <w:p w14:paraId="66374582" w14:textId="77777777" w:rsidR="00CC678D" w:rsidRPr="00CE3432" w:rsidRDefault="00CC678D" w:rsidP="007330A0">
      <w:pPr>
        <w:ind w:left="1080"/>
        <w:jc w:val="both"/>
        <w:rPr>
          <w:b/>
          <w:sz w:val="22"/>
          <w:szCs w:val="22"/>
        </w:rPr>
      </w:pPr>
    </w:p>
    <w:p w14:paraId="71726743" w14:textId="77777777" w:rsidR="00CC678D" w:rsidRPr="00CE3432" w:rsidRDefault="00CC678D" w:rsidP="005023A2">
      <w:pPr>
        <w:numPr>
          <w:ilvl w:val="0"/>
          <w:numId w:val="10"/>
        </w:numPr>
        <w:jc w:val="both"/>
        <w:rPr>
          <w:sz w:val="22"/>
          <w:szCs w:val="22"/>
        </w:rPr>
      </w:pPr>
      <w:r w:rsidRPr="00CE3432">
        <w:rPr>
          <w:b/>
          <w:sz w:val="22"/>
          <w:szCs w:val="22"/>
        </w:rPr>
        <w:t>Proposal Modifications</w:t>
      </w:r>
    </w:p>
    <w:p w14:paraId="3E16DB9F" w14:textId="50E834D3" w:rsidR="00CC678D" w:rsidRPr="00CE3432" w:rsidRDefault="0071790B" w:rsidP="007330A0">
      <w:pPr>
        <w:ind w:left="1080"/>
        <w:jc w:val="both"/>
        <w:rPr>
          <w:sz w:val="22"/>
          <w:szCs w:val="22"/>
        </w:rPr>
      </w:pPr>
      <w:r w:rsidRPr="00CE3432">
        <w:rPr>
          <w:sz w:val="22"/>
          <w:szCs w:val="22"/>
        </w:rPr>
        <w:t>Any changes, amendments or modifications to a proposal must be submitted through Bonfire prior to the proposal due date. Changes, amendments or modifications to proposals shall not be accepted or considered after the hour and date specified as the deadline for submission of proposals.</w:t>
      </w:r>
    </w:p>
    <w:p w14:paraId="773F6D0C" w14:textId="77777777" w:rsidR="0071790B" w:rsidRPr="00CE3432" w:rsidRDefault="0071790B" w:rsidP="007330A0">
      <w:pPr>
        <w:ind w:left="1080"/>
        <w:jc w:val="both"/>
        <w:rPr>
          <w:sz w:val="22"/>
          <w:szCs w:val="22"/>
        </w:rPr>
      </w:pPr>
    </w:p>
    <w:p w14:paraId="0DF444EC" w14:textId="77777777" w:rsidR="00CC678D" w:rsidRPr="00CE3432" w:rsidRDefault="00CC678D" w:rsidP="005023A2">
      <w:pPr>
        <w:numPr>
          <w:ilvl w:val="0"/>
          <w:numId w:val="10"/>
        </w:numPr>
        <w:jc w:val="both"/>
        <w:rPr>
          <w:b/>
          <w:sz w:val="22"/>
          <w:szCs w:val="22"/>
        </w:rPr>
      </w:pPr>
      <w:r w:rsidRPr="00CE3432">
        <w:rPr>
          <w:b/>
          <w:sz w:val="22"/>
          <w:szCs w:val="22"/>
        </w:rPr>
        <w:t>Proposal Costs and Expenses</w:t>
      </w:r>
    </w:p>
    <w:p w14:paraId="6F04C342" w14:textId="77777777" w:rsidR="00CC678D" w:rsidRPr="00CE3432" w:rsidRDefault="00CC678D" w:rsidP="007330A0">
      <w:pPr>
        <w:ind w:left="1080"/>
        <w:jc w:val="both"/>
        <w:rPr>
          <w:sz w:val="22"/>
          <w:szCs w:val="22"/>
        </w:rPr>
      </w:pPr>
      <w:r w:rsidRPr="00CE3432">
        <w:rPr>
          <w:sz w:val="22"/>
          <w:szCs w:val="22"/>
        </w:rPr>
        <w:t>The State of Delaware will not pay any costs incurred by any Vendor associated with any aspect of responding to this solicitation, including proposal preparation, printing or delivery, attendance at vendor’s conference, system demonstrations or negotiation process.</w:t>
      </w:r>
    </w:p>
    <w:p w14:paraId="24C3BDA7" w14:textId="77777777" w:rsidR="00CC678D" w:rsidRPr="00CE3432" w:rsidRDefault="00CC678D" w:rsidP="007330A0">
      <w:pPr>
        <w:ind w:left="1080"/>
        <w:jc w:val="both"/>
        <w:rPr>
          <w:sz w:val="22"/>
          <w:szCs w:val="22"/>
        </w:rPr>
      </w:pPr>
    </w:p>
    <w:p w14:paraId="044F811E" w14:textId="77777777" w:rsidR="00CC678D" w:rsidRPr="00CE3432" w:rsidRDefault="00CC678D" w:rsidP="005023A2">
      <w:pPr>
        <w:numPr>
          <w:ilvl w:val="0"/>
          <w:numId w:val="10"/>
        </w:numPr>
        <w:jc w:val="both"/>
        <w:rPr>
          <w:sz w:val="22"/>
          <w:szCs w:val="22"/>
        </w:rPr>
      </w:pPr>
      <w:r w:rsidRPr="00CE3432">
        <w:rPr>
          <w:b/>
          <w:sz w:val="22"/>
          <w:szCs w:val="22"/>
        </w:rPr>
        <w:t>Proposal Expiration Date</w:t>
      </w:r>
    </w:p>
    <w:p w14:paraId="79192061" w14:textId="58680BD7" w:rsidR="00CC678D" w:rsidRPr="00CE3432" w:rsidRDefault="00FF476D" w:rsidP="007330A0">
      <w:pPr>
        <w:ind w:left="1080"/>
        <w:jc w:val="both"/>
        <w:rPr>
          <w:sz w:val="22"/>
          <w:szCs w:val="22"/>
        </w:rPr>
      </w:pPr>
      <w:r w:rsidRPr="00CE3432">
        <w:rPr>
          <w:sz w:val="22"/>
          <w:szCs w:val="22"/>
        </w:rPr>
        <w:t xml:space="preserve">Prices quoted in the proposal shall remain fixed and binding on the bidder at least through </w:t>
      </w:r>
      <w:r w:rsidR="0075006E" w:rsidRPr="006D6A18">
        <w:rPr>
          <w:color w:val="000000" w:themeColor="text1"/>
          <w:sz w:val="22"/>
          <w:szCs w:val="22"/>
        </w:rPr>
        <w:t>09/30/2026</w:t>
      </w:r>
      <w:r w:rsidRPr="00CE3432">
        <w:rPr>
          <w:sz w:val="22"/>
          <w:szCs w:val="22"/>
        </w:rPr>
        <w:t xml:space="preserve">  The State of Delaware reserves the right to ask for an extension of time if needed.</w:t>
      </w:r>
    </w:p>
    <w:p w14:paraId="53FC2A30" w14:textId="77777777" w:rsidR="00E162CD" w:rsidRPr="00CE3432" w:rsidRDefault="00E162CD" w:rsidP="007330A0">
      <w:pPr>
        <w:ind w:left="1080"/>
        <w:jc w:val="both"/>
        <w:rPr>
          <w:sz w:val="22"/>
          <w:szCs w:val="22"/>
        </w:rPr>
      </w:pPr>
    </w:p>
    <w:p w14:paraId="7DDEDEB9" w14:textId="77777777" w:rsidR="00CC678D" w:rsidRPr="00CE3432" w:rsidRDefault="00CC678D" w:rsidP="005023A2">
      <w:pPr>
        <w:numPr>
          <w:ilvl w:val="0"/>
          <w:numId w:val="10"/>
        </w:numPr>
        <w:jc w:val="both"/>
        <w:rPr>
          <w:sz w:val="22"/>
          <w:szCs w:val="22"/>
        </w:rPr>
      </w:pPr>
      <w:r w:rsidRPr="00CE3432">
        <w:rPr>
          <w:b/>
          <w:sz w:val="22"/>
          <w:szCs w:val="22"/>
        </w:rPr>
        <w:t>Late Proposals</w:t>
      </w:r>
    </w:p>
    <w:p w14:paraId="195CEE0C" w14:textId="77777777" w:rsidR="0020573A" w:rsidRPr="00CE3432" w:rsidRDefault="0020573A" w:rsidP="0020573A">
      <w:pPr>
        <w:pStyle w:val="ListParagraph"/>
        <w:ind w:left="1080"/>
        <w:jc w:val="both"/>
        <w:rPr>
          <w:rFonts w:ascii="Arial" w:hAnsi="Arial" w:cs="Arial"/>
          <w:sz w:val="22"/>
          <w:szCs w:val="22"/>
        </w:rPr>
      </w:pPr>
      <w:r w:rsidRPr="00CE3432">
        <w:rPr>
          <w:rFonts w:ascii="Arial" w:hAnsi="Arial" w:cs="Arial"/>
          <w:sz w:val="22"/>
          <w:szCs w:val="22"/>
        </w:rPr>
        <w:t>Proposals submitted after the specified date and time will not be accepted by the Bonfire Portal.  Evaluation of the proposals is expected to begin shortly after the proposal due date.  To document compliance with the deadline, the proposal will be date and time stamped upon receipt by Bonfire.</w:t>
      </w:r>
    </w:p>
    <w:p w14:paraId="1D24F670" w14:textId="77777777" w:rsidR="0020573A" w:rsidRPr="00CE3432" w:rsidRDefault="0020573A" w:rsidP="0020573A">
      <w:pPr>
        <w:pStyle w:val="ListParagraph"/>
        <w:ind w:left="1080"/>
        <w:jc w:val="both"/>
        <w:rPr>
          <w:rFonts w:ascii="Arial" w:hAnsi="Arial" w:cs="Arial"/>
          <w:sz w:val="22"/>
          <w:szCs w:val="22"/>
        </w:rPr>
      </w:pPr>
    </w:p>
    <w:p w14:paraId="6C0F6879" w14:textId="77777777" w:rsidR="00FF476D" w:rsidRPr="00CE3432" w:rsidRDefault="00FF476D" w:rsidP="005023A2">
      <w:pPr>
        <w:numPr>
          <w:ilvl w:val="0"/>
          <w:numId w:val="10"/>
        </w:numPr>
        <w:jc w:val="both"/>
        <w:rPr>
          <w:sz w:val="22"/>
          <w:szCs w:val="22"/>
        </w:rPr>
      </w:pPr>
      <w:r w:rsidRPr="00CE3432">
        <w:rPr>
          <w:b/>
          <w:sz w:val="22"/>
          <w:szCs w:val="22"/>
        </w:rPr>
        <w:t>Proposal Opening</w:t>
      </w:r>
    </w:p>
    <w:p w14:paraId="643F6249" w14:textId="77777777" w:rsidR="00257AF8" w:rsidRPr="00CE3432" w:rsidRDefault="00257AF8" w:rsidP="00257AF8">
      <w:pPr>
        <w:pStyle w:val="ListParagraph"/>
        <w:ind w:left="1080"/>
        <w:jc w:val="both"/>
        <w:rPr>
          <w:rFonts w:ascii="Arial" w:hAnsi="Arial" w:cs="Arial"/>
          <w:sz w:val="22"/>
          <w:szCs w:val="22"/>
        </w:rPr>
      </w:pPr>
      <w:r w:rsidRPr="00CE3432">
        <w:rPr>
          <w:rFonts w:ascii="Arial" w:hAnsi="Arial" w:cs="Arial"/>
          <w:sz w:val="22"/>
          <w:szCs w:val="22"/>
        </w:rPr>
        <w:t xml:space="preserve">The State of Delaware will receive proposals via Bonfire until the date and time shown in this RFP.  Proposals will be opened in the presence of State of Delaware personnel.  </w:t>
      </w:r>
    </w:p>
    <w:p w14:paraId="6EAA81A7" w14:textId="77777777" w:rsidR="00257AF8" w:rsidRPr="00CE3432" w:rsidRDefault="00257AF8" w:rsidP="00257AF8">
      <w:pPr>
        <w:pStyle w:val="ListParagraph"/>
        <w:ind w:left="1080"/>
        <w:jc w:val="both"/>
        <w:rPr>
          <w:rFonts w:ascii="Arial" w:hAnsi="Arial" w:cs="Arial"/>
          <w:sz w:val="22"/>
          <w:szCs w:val="22"/>
        </w:rPr>
      </w:pPr>
    </w:p>
    <w:p w14:paraId="1E3CDC88" w14:textId="77777777" w:rsidR="00257AF8" w:rsidRPr="00CE3432" w:rsidRDefault="00257AF8" w:rsidP="00257AF8">
      <w:pPr>
        <w:pStyle w:val="ListParagraph"/>
        <w:ind w:left="1080"/>
        <w:jc w:val="both"/>
        <w:rPr>
          <w:rFonts w:ascii="Arial" w:hAnsi="Arial" w:cs="Arial"/>
          <w:sz w:val="20"/>
          <w:szCs w:val="22"/>
        </w:rPr>
      </w:pPr>
      <w:r w:rsidRPr="00CE3432">
        <w:rPr>
          <w:rFonts w:ascii="Arial" w:hAnsi="Arial" w:cs="Arial"/>
          <w:sz w:val="22"/>
          <w:szCs w:val="22"/>
        </w:rPr>
        <w:t xml:space="preserve">There will be no public opening of proposals, but a public log will be kept of the names of all vendor organizations that submitted proposals.  The contents of any proposal shall not be disclosed in accordance with </w:t>
      </w:r>
      <w:hyperlink r:id="rId20" w:history="1">
        <w:r w:rsidRPr="00CE3432">
          <w:rPr>
            <w:rStyle w:val="Hyperlink"/>
            <w:rFonts w:ascii="Arial" w:hAnsi="Arial" w:cs="Arial"/>
            <w:sz w:val="22"/>
          </w:rPr>
          <w:t>Executive Order # 31</w:t>
        </w:r>
      </w:hyperlink>
      <w:r w:rsidRPr="00CE3432">
        <w:rPr>
          <w:rFonts w:ascii="Arial" w:hAnsi="Arial" w:cs="Arial"/>
          <w:color w:val="FF0000"/>
          <w:sz w:val="22"/>
        </w:rPr>
        <w:t xml:space="preserve"> </w:t>
      </w:r>
      <w:r w:rsidRPr="00CE3432">
        <w:rPr>
          <w:rFonts w:ascii="Arial" w:hAnsi="Arial" w:cs="Arial"/>
          <w:sz w:val="22"/>
          <w:szCs w:val="22"/>
        </w:rPr>
        <w:t>and Title 29, Delaware Code,</w:t>
      </w:r>
      <w:r w:rsidRPr="00CE3432">
        <w:rPr>
          <w:rFonts w:ascii="Arial" w:hAnsi="Arial" w:cs="Arial"/>
          <w:sz w:val="22"/>
        </w:rPr>
        <w:t xml:space="preserve"> </w:t>
      </w:r>
      <w:hyperlink r:id="rId21" w:history="1">
        <w:r w:rsidRPr="00CE3432">
          <w:rPr>
            <w:rStyle w:val="Hyperlink"/>
            <w:rFonts w:ascii="Arial" w:hAnsi="Arial" w:cs="Arial"/>
            <w:sz w:val="22"/>
          </w:rPr>
          <w:t>Chapter 100</w:t>
        </w:r>
      </w:hyperlink>
      <w:r w:rsidRPr="00CE3432">
        <w:rPr>
          <w:rFonts w:ascii="Arial" w:hAnsi="Arial" w:cs="Arial"/>
          <w:sz w:val="20"/>
          <w:szCs w:val="22"/>
        </w:rPr>
        <w:t>.</w:t>
      </w:r>
    </w:p>
    <w:p w14:paraId="7D154BF6" w14:textId="77777777" w:rsidR="00FF476D" w:rsidRPr="00CE3432" w:rsidRDefault="00FF476D" w:rsidP="007330A0">
      <w:pPr>
        <w:ind w:left="1080"/>
        <w:jc w:val="both"/>
        <w:rPr>
          <w:sz w:val="22"/>
          <w:szCs w:val="22"/>
        </w:rPr>
      </w:pPr>
    </w:p>
    <w:p w14:paraId="351015AD" w14:textId="77777777" w:rsidR="00FF476D" w:rsidRPr="00CE3432" w:rsidRDefault="00FF476D" w:rsidP="005023A2">
      <w:pPr>
        <w:numPr>
          <w:ilvl w:val="0"/>
          <w:numId w:val="10"/>
        </w:numPr>
        <w:jc w:val="both"/>
        <w:rPr>
          <w:sz w:val="22"/>
          <w:szCs w:val="22"/>
        </w:rPr>
      </w:pPr>
      <w:r w:rsidRPr="00CE3432">
        <w:rPr>
          <w:b/>
          <w:sz w:val="22"/>
          <w:szCs w:val="22"/>
        </w:rPr>
        <w:t>Non-Conforming Proposals</w:t>
      </w:r>
    </w:p>
    <w:p w14:paraId="451C6AAF" w14:textId="2ECA870C" w:rsidR="00FF476D" w:rsidRPr="00CE3432" w:rsidRDefault="00FF476D" w:rsidP="007330A0">
      <w:pPr>
        <w:ind w:left="1080"/>
        <w:jc w:val="both"/>
        <w:rPr>
          <w:sz w:val="22"/>
          <w:szCs w:val="22"/>
        </w:rPr>
      </w:pPr>
      <w:r w:rsidRPr="00CE3432">
        <w:rPr>
          <w:sz w:val="22"/>
          <w:szCs w:val="22"/>
        </w:rPr>
        <w:t xml:space="preserve">Non-conforming proposals will not be considered.  Non-conforming proposals are defined as those that do not meet the requirements of this RFP.  The determination of whether an RFP requirement is </w:t>
      </w:r>
      <w:r w:rsidR="00A56449" w:rsidRPr="00CE3432">
        <w:rPr>
          <w:sz w:val="22"/>
          <w:szCs w:val="22"/>
        </w:rPr>
        <w:t>substantive,</w:t>
      </w:r>
      <w:r w:rsidRPr="00CE3432">
        <w:rPr>
          <w:sz w:val="22"/>
          <w:szCs w:val="22"/>
        </w:rPr>
        <w:t xml:space="preserve"> or a mere formality shall reside solely within the State of Delaware.</w:t>
      </w:r>
    </w:p>
    <w:p w14:paraId="6E35976F" w14:textId="77777777" w:rsidR="00FF476D" w:rsidRPr="00CE3432" w:rsidRDefault="00FF476D" w:rsidP="007330A0">
      <w:pPr>
        <w:ind w:left="1080"/>
        <w:jc w:val="both"/>
        <w:rPr>
          <w:sz w:val="22"/>
          <w:szCs w:val="22"/>
        </w:rPr>
      </w:pPr>
    </w:p>
    <w:p w14:paraId="18FF71B1" w14:textId="77777777" w:rsidR="00FF476D" w:rsidRPr="00CE3432" w:rsidRDefault="00FF476D" w:rsidP="005023A2">
      <w:pPr>
        <w:numPr>
          <w:ilvl w:val="0"/>
          <w:numId w:val="10"/>
        </w:numPr>
        <w:jc w:val="both"/>
        <w:rPr>
          <w:sz w:val="22"/>
          <w:szCs w:val="22"/>
        </w:rPr>
      </w:pPr>
      <w:r w:rsidRPr="00CE3432">
        <w:rPr>
          <w:b/>
          <w:sz w:val="22"/>
          <w:szCs w:val="22"/>
        </w:rPr>
        <w:t>Concise Proposals</w:t>
      </w:r>
    </w:p>
    <w:p w14:paraId="1AB94A3A" w14:textId="77777777" w:rsidR="00FF476D" w:rsidRPr="00CE3432" w:rsidRDefault="00FF476D" w:rsidP="007330A0">
      <w:pPr>
        <w:ind w:left="1080"/>
        <w:jc w:val="both"/>
        <w:rPr>
          <w:sz w:val="22"/>
          <w:szCs w:val="22"/>
        </w:rPr>
      </w:pPr>
      <w:r w:rsidRPr="00CE3432">
        <w:rPr>
          <w:sz w:val="22"/>
          <w:szCs w:val="22"/>
        </w:rPr>
        <w:t>The State of Delaware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Delaware’s interest is in the quality and responsiveness of the proposal.</w:t>
      </w:r>
    </w:p>
    <w:p w14:paraId="51614C04" w14:textId="77777777" w:rsidR="00FF476D" w:rsidRPr="00CE3432" w:rsidRDefault="00FF476D" w:rsidP="007330A0">
      <w:pPr>
        <w:ind w:left="1080"/>
        <w:jc w:val="both"/>
        <w:rPr>
          <w:sz w:val="22"/>
          <w:szCs w:val="22"/>
        </w:rPr>
      </w:pPr>
    </w:p>
    <w:p w14:paraId="1CAE1118" w14:textId="77777777" w:rsidR="00FF476D" w:rsidRPr="00CE3432" w:rsidRDefault="00FF476D" w:rsidP="005023A2">
      <w:pPr>
        <w:numPr>
          <w:ilvl w:val="0"/>
          <w:numId w:val="10"/>
        </w:numPr>
        <w:jc w:val="both"/>
        <w:rPr>
          <w:sz w:val="22"/>
          <w:szCs w:val="22"/>
        </w:rPr>
      </w:pPr>
      <w:r w:rsidRPr="00CE3432">
        <w:rPr>
          <w:b/>
          <w:sz w:val="22"/>
          <w:szCs w:val="22"/>
        </w:rPr>
        <w:t>Realistic Proposals</w:t>
      </w:r>
    </w:p>
    <w:p w14:paraId="5CD27ED0" w14:textId="77777777" w:rsidR="00FF476D" w:rsidRPr="00CE3432" w:rsidRDefault="00FF476D" w:rsidP="007330A0">
      <w:pPr>
        <w:ind w:left="1080"/>
        <w:jc w:val="both"/>
        <w:rPr>
          <w:sz w:val="22"/>
          <w:szCs w:val="22"/>
        </w:rPr>
      </w:pPr>
      <w:r w:rsidRPr="00CE3432">
        <w:rPr>
          <w:sz w:val="22"/>
          <w:szCs w:val="22"/>
        </w:rPr>
        <w:t>It is the expectation of the State of Delaware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p>
    <w:p w14:paraId="1257DB24" w14:textId="77777777" w:rsidR="00FF476D" w:rsidRPr="00CE3432" w:rsidRDefault="00FF476D" w:rsidP="007330A0">
      <w:pPr>
        <w:ind w:left="1080"/>
        <w:jc w:val="both"/>
        <w:rPr>
          <w:sz w:val="22"/>
          <w:szCs w:val="22"/>
        </w:rPr>
      </w:pPr>
    </w:p>
    <w:p w14:paraId="4F7EA4EE" w14:textId="77777777" w:rsidR="00FF476D" w:rsidRPr="00CE3432" w:rsidRDefault="00FF476D" w:rsidP="007330A0">
      <w:pPr>
        <w:ind w:left="1080"/>
        <w:jc w:val="both"/>
        <w:rPr>
          <w:sz w:val="22"/>
          <w:szCs w:val="22"/>
        </w:rPr>
      </w:pPr>
      <w:r w:rsidRPr="00CE3432">
        <w:rPr>
          <w:sz w:val="22"/>
          <w:szCs w:val="22"/>
        </w:rPr>
        <w:t>The State of Delaware shall bear no responsibility or increase obligation for a vendor’s failure to accurately estimate the costs or resources required to meet the obligations defined in the proposal.</w:t>
      </w:r>
    </w:p>
    <w:p w14:paraId="488A28C9" w14:textId="77777777" w:rsidR="00FF476D" w:rsidRPr="00CE3432" w:rsidRDefault="00FF476D" w:rsidP="007330A0">
      <w:pPr>
        <w:ind w:left="1080"/>
        <w:jc w:val="both"/>
        <w:rPr>
          <w:sz w:val="22"/>
          <w:szCs w:val="22"/>
        </w:rPr>
      </w:pPr>
    </w:p>
    <w:p w14:paraId="774B7731" w14:textId="77777777" w:rsidR="00FF476D" w:rsidRPr="00CE3432" w:rsidRDefault="00FF476D" w:rsidP="005023A2">
      <w:pPr>
        <w:numPr>
          <w:ilvl w:val="0"/>
          <w:numId w:val="10"/>
        </w:numPr>
        <w:jc w:val="both"/>
        <w:rPr>
          <w:sz w:val="22"/>
          <w:szCs w:val="22"/>
        </w:rPr>
      </w:pPr>
      <w:r w:rsidRPr="00CE3432">
        <w:rPr>
          <w:b/>
          <w:sz w:val="22"/>
          <w:szCs w:val="22"/>
        </w:rPr>
        <w:t>Confidentiality of Documents</w:t>
      </w:r>
    </w:p>
    <w:p w14:paraId="1ECA7B7D" w14:textId="77777777" w:rsidR="00C25B03" w:rsidRPr="00CE3432" w:rsidRDefault="00C25B03" w:rsidP="00C25B03">
      <w:pPr>
        <w:pStyle w:val="ListParagraph"/>
        <w:ind w:left="1080"/>
        <w:jc w:val="both"/>
        <w:rPr>
          <w:rFonts w:ascii="Arial" w:hAnsi="Arial" w:cs="Arial"/>
          <w:sz w:val="22"/>
          <w:szCs w:val="22"/>
        </w:rPr>
      </w:pPr>
      <w:r w:rsidRPr="00CE3432">
        <w:rPr>
          <w:rFonts w:ascii="Arial" w:hAnsi="Arial" w:cs="Arial"/>
          <w:sz w:val="22"/>
          <w:szCs w:val="22"/>
        </w:rPr>
        <w:t xml:space="preserve">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CE3432" w:rsidRDefault="00C25B03" w:rsidP="00C25B03">
      <w:pPr>
        <w:pStyle w:val="ListParagraph"/>
        <w:ind w:left="1080"/>
        <w:jc w:val="both"/>
        <w:rPr>
          <w:rFonts w:ascii="Arial" w:hAnsi="Arial" w:cs="Arial"/>
          <w:sz w:val="22"/>
          <w:szCs w:val="22"/>
        </w:rPr>
      </w:pPr>
      <w:r w:rsidRPr="00CE3432">
        <w:rPr>
          <w:rFonts w:ascii="Arial" w:hAnsi="Arial" w:cs="Arial"/>
          <w:sz w:val="22"/>
          <w:szCs w:val="22"/>
        </w:rPr>
        <w:t xml:space="preserve"> </w:t>
      </w:r>
    </w:p>
    <w:p w14:paraId="12A571E0" w14:textId="77777777" w:rsidR="00C25B03" w:rsidRPr="00CE3432" w:rsidRDefault="00C25B03" w:rsidP="00C25B03">
      <w:pPr>
        <w:pStyle w:val="ListParagraph"/>
        <w:ind w:left="1080"/>
        <w:jc w:val="both"/>
        <w:rPr>
          <w:rFonts w:ascii="Arial" w:hAnsi="Arial" w:cs="Arial"/>
          <w:sz w:val="22"/>
          <w:szCs w:val="22"/>
        </w:rPr>
      </w:pPr>
      <w:r w:rsidRPr="00CE3432">
        <w:rPr>
          <w:rFonts w:ascii="Arial" w:hAnsi="Arial" w:cs="Arial"/>
          <w:sz w:val="22"/>
          <w:szCs w:val="22"/>
        </w:rPr>
        <w:t>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700E60D5" w14:textId="77777777" w:rsidR="00C25B03" w:rsidRPr="00CE3432" w:rsidRDefault="00C25B03" w:rsidP="00C25B03">
      <w:pPr>
        <w:pStyle w:val="ListParagraph"/>
        <w:ind w:left="1080"/>
        <w:jc w:val="both"/>
        <w:rPr>
          <w:rFonts w:ascii="Arial" w:hAnsi="Arial" w:cs="Arial"/>
          <w:sz w:val="22"/>
          <w:szCs w:val="22"/>
        </w:rPr>
      </w:pPr>
      <w:r w:rsidRPr="00CE3432">
        <w:rPr>
          <w:rFonts w:ascii="Arial" w:hAnsi="Arial" w:cs="Arial"/>
          <w:sz w:val="22"/>
          <w:szCs w:val="22"/>
        </w:rPr>
        <w:t xml:space="preserve">  </w:t>
      </w:r>
    </w:p>
    <w:p w14:paraId="72A5D000" w14:textId="77777777" w:rsidR="00C25B03" w:rsidRPr="00CE3432" w:rsidRDefault="00C25B03" w:rsidP="00C25B03">
      <w:pPr>
        <w:pStyle w:val="ListParagraph"/>
        <w:ind w:left="1080"/>
        <w:jc w:val="both"/>
        <w:rPr>
          <w:rFonts w:ascii="Arial" w:hAnsi="Arial" w:cs="Arial"/>
          <w:sz w:val="22"/>
          <w:szCs w:val="22"/>
        </w:rPr>
      </w:pPr>
      <w:r w:rsidRPr="00CE3432">
        <w:rPr>
          <w:rFonts w:ascii="Arial" w:hAnsi="Arial" w:cs="Arial"/>
          <w:sz w:val="22"/>
          <w:szCs w:val="22"/>
        </w:rPr>
        <w:t xml:space="preserve">In order to allow the State to assess its ability to protect a vendor’s confidential business information, vendors will be permitted to designate appropriate portions of their proposal as confidential business information.  </w:t>
      </w:r>
    </w:p>
    <w:p w14:paraId="5E297D52" w14:textId="77777777" w:rsidR="00C25B03" w:rsidRPr="00CE3432" w:rsidRDefault="00C25B03" w:rsidP="00C25B03">
      <w:pPr>
        <w:pStyle w:val="ListParagraph"/>
        <w:ind w:left="1080"/>
        <w:jc w:val="both"/>
        <w:rPr>
          <w:rFonts w:ascii="Arial" w:hAnsi="Arial" w:cs="Arial"/>
          <w:sz w:val="22"/>
          <w:szCs w:val="22"/>
        </w:rPr>
      </w:pPr>
    </w:p>
    <w:p w14:paraId="78B98D39" w14:textId="5CF81540" w:rsidR="00C25B03" w:rsidRPr="00CE3432" w:rsidRDefault="00C25B03" w:rsidP="00C25B03">
      <w:pPr>
        <w:pStyle w:val="ListParagraph"/>
        <w:ind w:left="1080"/>
        <w:jc w:val="both"/>
        <w:rPr>
          <w:rFonts w:ascii="Arial" w:hAnsi="Arial" w:cs="Arial"/>
          <w:sz w:val="22"/>
          <w:szCs w:val="22"/>
        </w:rPr>
      </w:pPr>
      <w:r w:rsidRPr="00CE3432">
        <w:rPr>
          <w:rFonts w:ascii="Arial" w:hAnsi="Arial" w:cs="Arial"/>
          <w:sz w:val="22"/>
          <w:szCs w:val="22"/>
        </w:rPr>
        <w:t xml:space="preserve">Vendor(s) may submit portions of a proposal considered to be confidential business information in separate </w:t>
      </w:r>
      <w:r w:rsidR="0071790B" w:rsidRPr="00CE3432">
        <w:rPr>
          <w:rFonts w:ascii="Arial" w:hAnsi="Arial" w:cs="Arial"/>
          <w:sz w:val="22"/>
          <w:szCs w:val="22"/>
        </w:rPr>
        <w:t>file</w:t>
      </w:r>
      <w:r w:rsidR="00BB268E" w:rsidRPr="00CE3432">
        <w:rPr>
          <w:rFonts w:ascii="Arial" w:hAnsi="Arial" w:cs="Arial"/>
          <w:sz w:val="22"/>
          <w:szCs w:val="22"/>
        </w:rPr>
        <w:t>(s)</w:t>
      </w:r>
      <w:r w:rsidR="0071790B" w:rsidRPr="00CE3432">
        <w:rPr>
          <w:rFonts w:ascii="Arial" w:hAnsi="Arial" w:cs="Arial"/>
          <w:sz w:val="22"/>
          <w:szCs w:val="22"/>
        </w:rPr>
        <w:t xml:space="preserve"> identified as </w:t>
      </w:r>
      <w:r w:rsidRPr="00CE3432">
        <w:rPr>
          <w:rFonts w:ascii="Arial" w:hAnsi="Arial" w:cs="Arial"/>
          <w:sz w:val="22"/>
          <w:szCs w:val="22"/>
        </w:rPr>
        <w:t xml:space="preserve">“Confidential Business Information” and include the specific RFP number.  The </w:t>
      </w:r>
      <w:r w:rsidR="0071790B" w:rsidRPr="00CE3432">
        <w:rPr>
          <w:rFonts w:ascii="Arial" w:hAnsi="Arial" w:cs="Arial"/>
          <w:sz w:val="22"/>
          <w:szCs w:val="22"/>
        </w:rPr>
        <w:t xml:space="preserve">file </w:t>
      </w:r>
      <w:r w:rsidRPr="00CE3432">
        <w:rPr>
          <w:rFonts w:ascii="Arial" w:hAnsi="Arial" w:cs="Arial"/>
          <w:sz w:val="22"/>
          <w:szCs w:val="22"/>
        </w:rPr>
        <w:t xml:space="preserve">must contain a letter from the vendor’s legal counsel describing the documents in the </w:t>
      </w:r>
      <w:r w:rsidR="0071790B" w:rsidRPr="00CE3432">
        <w:rPr>
          <w:rFonts w:ascii="Arial" w:hAnsi="Arial" w:cs="Arial"/>
          <w:sz w:val="22"/>
          <w:szCs w:val="22"/>
        </w:rPr>
        <w:t>file</w:t>
      </w:r>
      <w:r w:rsidRPr="00CE3432">
        <w:rPr>
          <w:rFonts w:ascii="Arial" w:hAnsi="Arial" w:cs="Arial"/>
          <w:sz w:val="22"/>
          <w:szCs w:val="22"/>
        </w:rPr>
        <w:t>, representing in good faith that the information in each document is not “public record” as defined by 29 Del. C. § 10002, and briefly stating the reasons that each document meets the said definitions.</w:t>
      </w:r>
    </w:p>
    <w:p w14:paraId="016BCD21" w14:textId="77777777" w:rsidR="00C25B03" w:rsidRPr="00CE3432" w:rsidRDefault="00C25B03" w:rsidP="00C25B03">
      <w:pPr>
        <w:pStyle w:val="ListParagraph"/>
        <w:ind w:left="1080"/>
        <w:jc w:val="both"/>
        <w:rPr>
          <w:rFonts w:ascii="Arial" w:hAnsi="Arial" w:cs="Arial"/>
          <w:sz w:val="22"/>
          <w:szCs w:val="22"/>
        </w:rPr>
      </w:pPr>
    </w:p>
    <w:p w14:paraId="1FA92390" w14:textId="2646FE1F" w:rsidR="00C25B03" w:rsidRPr="00CE3432" w:rsidRDefault="00C25B03" w:rsidP="00C25B03">
      <w:pPr>
        <w:pStyle w:val="ListParagraph"/>
        <w:ind w:left="1080"/>
        <w:jc w:val="both"/>
        <w:rPr>
          <w:rFonts w:ascii="Arial" w:hAnsi="Arial" w:cs="Arial"/>
          <w:sz w:val="22"/>
          <w:szCs w:val="22"/>
        </w:rPr>
      </w:pPr>
      <w:r w:rsidRPr="00CE3432">
        <w:rPr>
          <w:rFonts w:ascii="Arial" w:hAnsi="Arial" w:cs="Arial"/>
          <w:sz w:val="22"/>
          <w:szCs w:val="22"/>
        </w:rPr>
        <w:t xml:space="preserve">Upon receipt of a proposal accompanied by such separate </w:t>
      </w:r>
      <w:r w:rsidR="0071790B" w:rsidRPr="00CE3432">
        <w:rPr>
          <w:rFonts w:ascii="Arial" w:hAnsi="Arial" w:cs="Arial"/>
          <w:sz w:val="22"/>
          <w:szCs w:val="22"/>
        </w:rPr>
        <w:t>file</w:t>
      </w:r>
      <w:r w:rsidR="00BB268E" w:rsidRPr="00CE3432">
        <w:rPr>
          <w:rFonts w:ascii="Arial" w:hAnsi="Arial" w:cs="Arial"/>
          <w:sz w:val="22"/>
          <w:szCs w:val="22"/>
        </w:rPr>
        <w:t>(s)</w:t>
      </w:r>
      <w:r w:rsidRPr="00CE3432">
        <w:rPr>
          <w:rFonts w:ascii="Arial" w:hAnsi="Arial" w:cs="Arial"/>
          <w:sz w:val="22"/>
          <w:szCs w:val="22"/>
        </w:rPr>
        <w:t xml:space="preserve">, the State of Delaware will open the </w:t>
      </w:r>
      <w:r w:rsidR="0071790B" w:rsidRPr="00CE3432">
        <w:rPr>
          <w:rFonts w:ascii="Arial" w:hAnsi="Arial" w:cs="Arial"/>
          <w:sz w:val="22"/>
          <w:szCs w:val="22"/>
        </w:rPr>
        <w:t>file</w:t>
      </w:r>
      <w:r w:rsidRPr="00CE3432">
        <w:rPr>
          <w:rFonts w:ascii="Arial" w:hAnsi="Arial" w:cs="Arial"/>
          <w:sz w:val="22"/>
          <w:szCs w:val="22"/>
        </w:rPr>
        <w:t xml:space="preserv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06DC6298" w14:textId="77777777" w:rsidR="00FF476D" w:rsidRPr="00CE3432" w:rsidRDefault="00FF476D" w:rsidP="007330A0">
      <w:pPr>
        <w:ind w:left="1080"/>
        <w:jc w:val="both"/>
        <w:rPr>
          <w:sz w:val="22"/>
          <w:szCs w:val="22"/>
        </w:rPr>
      </w:pPr>
    </w:p>
    <w:p w14:paraId="0738AA2D" w14:textId="77777777" w:rsidR="00FF476D" w:rsidRPr="00CE3432" w:rsidRDefault="00FF476D" w:rsidP="005023A2">
      <w:pPr>
        <w:numPr>
          <w:ilvl w:val="0"/>
          <w:numId w:val="10"/>
        </w:numPr>
        <w:jc w:val="both"/>
        <w:rPr>
          <w:sz w:val="22"/>
          <w:szCs w:val="22"/>
        </w:rPr>
      </w:pPr>
      <w:r w:rsidRPr="00CE3432">
        <w:rPr>
          <w:b/>
          <w:sz w:val="22"/>
          <w:szCs w:val="22"/>
        </w:rPr>
        <w:t>Multi-Vendor Solutions (Joint Ventures)</w:t>
      </w:r>
    </w:p>
    <w:p w14:paraId="23E543EF" w14:textId="77777777" w:rsidR="00FF476D" w:rsidRPr="00CE3432" w:rsidRDefault="00FF476D" w:rsidP="007330A0">
      <w:pPr>
        <w:ind w:left="1080"/>
        <w:jc w:val="both"/>
        <w:rPr>
          <w:sz w:val="22"/>
          <w:szCs w:val="22"/>
        </w:rPr>
      </w:pPr>
      <w:r w:rsidRPr="00CE3432">
        <w:rPr>
          <w:sz w:val="22"/>
          <w:szCs w:val="22"/>
        </w:rPr>
        <w:t>Multi-vendor solutions (joint ventures) will be allowed only if one of the venture partners is designated as the “</w:t>
      </w:r>
      <w:r w:rsidRPr="00CE3432">
        <w:rPr>
          <w:b/>
          <w:sz w:val="22"/>
          <w:szCs w:val="22"/>
        </w:rPr>
        <w:t>prime contractor</w:t>
      </w:r>
      <w:r w:rsidRPr="00CE3432">
        <w:rPr>
          <w:sz w:val="22"/>
          <w:szCs w:val="22"/>
        </w:rPr>
        <w:t>”. The “</w:t>
      </w:r>
      <w:r w:rsidRPr="00CE3432">
        <w:rPr>
          <w:b/>
          <w:sz w:val="22"/>
          <w:szCs w:val="22"/>
        </w:rPr>
        <w:t>prime contractor</w:t>
      </w:r>
      <w:r w:rsidRPr="00CE3432">
        <w:rPr>
          <w:sz w:val="22"/>
          <w:szCs w:val="22"/>
        </w:rPr>
        <w:t>” must be the joint venture’s contact point for the State of Delaware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State of Delaware, and approval of a request to subcontract shall not in any way relieve Vendor of responsibility for the professional and technical accuracy and adequacy of the work.  Further, vendor shall be and remain liable for all damages to the State of Delaware caused by negligent performance or non-performance of work by its subcontractor or its sub-subcontractor.</w:t>
      </w:r>
    </w:p>
    <w:p w14:paraId="2D6BFB85" w14:textId="77777777" w:rsidR="00C07D64" w:rsidRPr="00CE3432" w:rsidRDefault="00C07D64" w:rsidP="007330A0">
      <w:pPr>
        <w:ind w:left="1080"/>
        <w:jc w:val="both"/>
        <w:rPr>
          <w:sz w:val="22"/>
          <w:szCs w:val="22"/>
        </w:rPr>
      </w:pPr>
    </w:p>
    <w:p w14:paraId="229CF309" w14:textId="77777777" w:rsidR="00C07D64" w:rsidRPr="00CE3432" w:rsidRDefault="00C07D64" w:rsidP="007330A0">
      <w:pPr>
        <w:ind w:left="1080"/>
        <w:jc w:val="both"/>
        <w:rPr>
          <w:sz w:val="22"/>
          <w:szCs w:val="22"/>
        </w:rPr>
      </w:pPr>
      <w:r w:rsidRPr="00CE3432">
        <w:rPr>
          <w:sz w:val="22"/>
          <w:szCs w:val="22"/>
        </w:rPr>
        <w:t>Multi-vendor proposals must be a consolidated response with all cost included in the cost summary.  Where necessary, RFP response pages are to be duplicated for each vendor.</w:t>
      </w:r>
    </w:p>
    <w:p w14:paraId="7A247250" w14:textId="77777777" w:rsidR="00C07D64" w:rsidRPr="00CE3432" w:rsidRDefault="00C07D64" w:rsidP="007330A0">
      <w:pPr>
        <w:ind w:left="1080"/>
        <w:jc w:val="both"/>
        <w:rPr>
          <w:sz w:val="22"/>
          <w:szCs w:val="22"/>
        </w:rPr>
      </w:pPr>
    </w:p>
    <w:p w14:paraId="6342634B" w14:textId="77777777" w:rsidR="00C07D64" w:rsidRPr="00CE3432" w:rsidRDefault="00C07D64" w:rsidP="005023A2">
      <w:pPr>
        <w:numPr>
          <w:ilvl w:val="0"/>
          <w:numId w:val="11"/>
        </w:numPr>
        <w:jc w:val="both"/>
        <w:rPr>
          <w:sz w:val="22"/>
          <w:szCs w:val="22"/>
        </w:rPr>
      </w:pPr>
      <w:r w:rsidRPr="00CE3432">
        <w:rPr>
          <w:b/>
          <w:sz w:val="22"/>
          <w:szCs w:val="22"/>
        </w:rPr>
        <w:t>Primary Vendor</w:t>
      </w:r>
    </w:p>
    <w:p w14:paraId="04E81462" w14:textId="77777777" w:rsidR="00C07D64" w:rsidRPr="00CE3432" w:rsidRDefault="00C07D64" w:rsidP="007330A0">
      <w:pPr>
        <w:ind w:left="1440"/>
        <w:jc w:val="both"/>
        <w:rPr>
          <w:sz w:val="22"/>
          <w:szCs w:val="22"/>
        </w:rPr>
      </w:pPr>
      <w:r w:rsidRPr="00CE3432">
        <w:rPr>
          <w:sz w:val="22"/>
          <w:szCs w:val="22"/>
        </w:rPr>
        <w:t xml:space="preserve">The State of Delaware expects to negotiate and contract with only one “prime vendor”.  The State of Delaware will not accept any proposals that reflect an equal teaming arrangement or from vendors who are co-bidding on this RFP.  The prime vendor will be responsible for the management of all subcontractors. </w:t>
      </w:r>
    </w:p>
    <w:p w14:paraId="5662A8CD" w14:textId="77777777" w:rsidR="00C07D64" w:rsidRPr="00CE3432" w:rsidRDefault="00C07D64" w:rsidP="007330A0">
      <w:pPr>
        <w:ind w:left="2880"/>
        <w:jc w:val="both"/>
        <w:rPr>
          <w:sz w:val="22"/>
          <w:szCs w:val="22"/>
        </w:rPr>
      </w:pPr>
    </w:p>
    <w:p w14:paraId="21F298F7" w14:textId="77777777" w:rsidR="00C07D64" w:rsidRPr="00CE3432" w:rsidRDefault="00C07D64" w:rsidP="007330A0">
      <w:pPr>
        <w:ind w:left="1440"/>
        <w:jc w:val="both"/>
        <w:rPr>
          <w:sz w:val="22"/>
          <w:szCs w:val="22"/>
        </w:rPr>
      </w:pPr>
      <w:r w:rsidRPr="00CE3432">
        <w:rPr>
          <w:sz w:val="22"/>
          <w:szCs w:val="22"/>
        </w:rPr>
        <w:t>Any contract that may result from this RFP shall specify that the prime vendor is solely responsible for fulfillment of any contract with the State as a result of this procurement.  The State will make contract payments only to the awarded vendor.  Payments to any-subcontractors are the sole responsibility of the prime vendor (awarded vendor).</w:t>
      </w:r>
    </w:p>
    <w:p w14:paraId="72E3030F" w14:textId="77777777" w:rsidR="00C07D64" w:rsidRPr="00CE3432" w:rsidRDefault="00C07D64" w:rsidP="007330A0">
      <w:pPr>
        <w:ind w:left="1440"/>
        <w:jc w:val="both"/>
        <w:rPr>
          <w:sz w:val="22"/>
          <w:szCs w:val="22"/>
        </w:rPr>
      </w:pPr>
    </w:p>
    <w:p w14:paraId="09F953A8" w14:textId="77777777" w:rsidR="00C07D64" w:rsidRPr="00CE3432" w:rsidRDefault="00C07D64" w:rsidP="007330A0">
      <w:pPr>
        <w:ind w:left="1440"/>
        <w:jc w:val="both"/>
        <w:rPr>
          <w:sz w:val="22"/>
          <w:szCs w:val="22"/>
        </w:rPr>
      </w:pPr>
      <w:r w:rsidRPr="00CE3432">
        <w:rPr>
          <w:sz w:val="22"/>
          <w:szCs w:val="22"/>
        </w:rPr>
        <w:t>Nothing in this section shall prohibit the State of Delaware from the full exercise of its options under Section IV.B.1</w:t>
      </w:r>
      <w:r w:rsidR="00C71011" w:rsidRPr="00CE3432">
        <w:rPr>
          <w:sz w:val="22"/>
          <w:szCs w:val="22"/>
        </w:rPr>
        <w:t>8</w:t>
      </w:r>
      <w:r w:rsidRPr="00CE3432">
        <w:rPr>
          <w:sz w:val="22"/>
          <w:szCs w:val="22"/>
        </w:rPr>
        <w:t xml:space="preserve"> regarding multiple source contracting.</w:t>
      </w:r>
    </w:p>
    <w:p w14:paraId="3D0B1B97" w14:textId="77777777" w:rsidR="00C07D64" w:rsidRPr="00CE3432" w:rsidRDefault="00C07D64" w:rsidP="005023A2">
      <w:pPr>
        <w:numPr>
          <w:ilvl w:val="0"/>
          <w:numId w:val="11"/>
        </w:numPr>
        <w:jc w:val="both"/>
        <w:rPr>
          <w:sz w:val="22"/>
          <w:szCs w:val="22"/>
        </w:rPr>
      </w:pPr>
      <w:r w:rsidRPr="00CE3432">
        <w:rPr>
          <w:b/>
          <w:sz w:val="22"/>
          <w:szCs w:val="22"/>
        </w:rPr>
        <w:t>Sub-contracting</w:t>
      </w:r>
    </w:p>
    <w:p w14:paraId="6E2E353D" w14:textId="77777777" w:rsidR="000B4C9D" w:rsidRPr="00CE3432" w:rsidRDefault="000B4C9D" w:rsidP="007330A0">
      <w:pPr>
        <w:ind w:left="1440"/>
        <w:jc w:val="both"/>
        <w:rPr>
          <w:sz w:val="22"/>
          <w:szCs w:val="22"/>
        </w:rPr>
      </w:pPr>
      <w:r w:rsidRPr="00CE3432">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7DBD46A3" w14:textId="77777777" w:rsidR="000B4C9D" w:rsidRPr="00CE3432" w:rsidRDefault="000B4C9D" w:rsidP="007330A0">
      <w:pPr>
        <w:ind w:left="1440"/>
        <w:jc w:val="both"/>
        <w:rPr>
          <w:sz w:val="22"/>
          <w:szCs w:val="22"/>
        </w:rPr>
      </w:pPr>
    </w:p>
    <w:p w14:paraId="614BE78E" w14:textId="77777777" w:rsidR="000B4C9D" w:rsidRPr="00CE3432" w:rsidRDefault="000B4C9D" w:rsidP="007330A0">
      <w:pPr>
        <w:ind w:left="1440"/>
        <w:jc w:val="both"/>
        <w:rPr>
          <w:sz w:val="22"/>
          <w:szCs w:val="22"/>
        </w:rPr>
      </w:pPr>
      <w:r w:rsidRPr="00CE3432">
        <w:rPr>
          <w:sz w:val="22"/>
          <w:szCs w:val="22"/>
        </w:rPr>
        <w:t xml:space="preserve">Use of subcontractors must be clearly explained in the proposal, and major subcontractors must be identified by name.  </w:t>
      </w:r>
      <w:r w:rsidRPr="00CE3432">
        <w:rPr>
          <w:b/>
          <w:sz w:val="22"/>
          <w:szCs w:val="22"/>
          <w:u w:val="single"/>
        </w:rPr>
        <w:t>The prime vendor shall be wholly responsible for the entire contract performance whether or not subcontractors are used</w:t>
      </w:r>
      <w:r w:rsidRPr="00CE3432">
        <w:rPr>
          <w:b/>
          <w:sz w:val="22"/>
          <w:szCs w:val="22"/>
        </w:rPr>
        <w:t>.</w:t>
      </w:r>
      <w:r w:rsidRPr="00CE3432">
        <w:rPr>
          <w:sz w:val="22"/>
          <w:szCs w:val="22"/>
        </w:rPr>
        <w:t xml:space="preserve">  Any sub-contractors must be approved by State of Delaware.</w:t>
      </w:r>
    </w:p>
    <w:p w14:paraId="37FF14AB" w14:textId="77777777" w:rsidR="00C07D64" w:rsidRPr="00CE3432" w:rsidRDefault="00C07D64" w:rsidP="005023A2">
      <w:pPr>
        <w:numPr>
          <w:ilvl w:val="0"/>
          <w:numId w:val="11"/>
        </w:numPr>
        <w:jc w:val="both"/>
        <w:rPr>
          <w:sz w:val="22"/>
          <w:szCs w:val="22"/>
        </w:rPr>
      </w:pPr>
      <w:r w:rsidRPr="00CE3432">
        <w:rPr>
          <w:b/>
          <w:sz w:val="22"/>
          <w:szCs w:val="22"/>
        </w:rPr>
        <w:t>Multiple Proposals</w:t>
      </w:r>
    </w:p>
    <w:p w14:paraId="4FC8B50B" w14:textId="77777777" w:rsidR="000B4C9D" w:rsidRPr="00CE3432" w:rsidRDefault="000B4C9D" w:rsidP="007330A0">
      <w:pPr>
        <w:ind w:left="1440"/>
        <w:jc w:val="both"/>
        <w:rPr>
          <w:sz w:val="22"/>
          <w:szCs w:val="22"/>
        </w:rPr>
      </w:pPr>
      <w:r w:rsidRPr="00CE3432">
        <w:rPr>
          <w:sz w:val="22"/>
          <w:szCs w:val="22"/>
        </w:rPr>
        <w:t>A primary vendor may not participate in more than one proposal in any form.  Sub-contracting vendors may participate in multiple joint venture proposals.</w:t>
      </w:r>
    </w:p>
    <w:p w14:paraId="61D6476D" w14:textId="77777777" w:rsidR="00FF476D" w:rsidRPr="00CE3432" w:rsidRDefault="00FF476D" w:rsidP="007330A0">
      <w:pPr>
        <w:ind w:left="1080"/>
        <w:jc w:val="both"/>
        <w:rPr>
          <w:sz w:val="22"/>
          <w:szCs w:val="22"/>
        </w:rPr>
      </w:pPr>
    </w:p>
    <w:p w14:paraId="747F1808" w14:textId="77777777" w:rsidR="00FF476D" w:rsidRPr="00CE3432" w:rsidRDefault="00FF476D" w:rsidP="005023A2">
      <w:pPr>
        <w:numPr>
          <w:ilvl w:val="0"/>
          <w:numId w:val="10"/>
        </w:numPr>
        <w:jc w:val="both"/>
        <w:rPr>
          <w:sz w:val="22"/>
          <w:szCs w:val="22"/>
        </w:rPr>
      </w:pPr>
      <w:r w:rsidRPr="00CE3432">
        <w:rPr>
          <w:b/>
          <w:sz w:val="22"/>
          <w:szCs w:val="22"/>
        </w:rPr>
        <w:t>Sub-Contracting</w:t>
      </w:r>
    </w:p>
    <w:p w14:paraId="4AC9D946" w14:textId="77777777" w:rsidR="000B4C9D" w:rsidRPr="00CE3432" w:rsidRDefault="000B4C9D" w:rsidP="007330A0">
      <w:pPr>
        <w:ind w:left="1080"/>
        <w:jc w:val="both"/>
        <w:rPr>
          <w:sz w:val="22"/>
          <w:szCs w:val="22"/>
        </w:rPr>
      </w:pPr>
      <w:r w:rsidRPr="00CE3432">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3CA141B3" w14:textId="77777777" w:rsidR="000B4C9D" w:rsidRPr="00CE3432" w:rsidRDefault="000B4C9D" w:rsidP="007330A0">
      <w:pPr>
        <w:ind w:left="1080"/>
        <w:jc w:val="both"/>
        <w:rPr>
          <w:sz w:val="22"/>
          <w:szCs w:val="22"/>
        </w:rPr>
      </w:pPr>
    </w:p>
    <w:p w14:paraId="11623FC1" w14:textId="77777777" w:rsidR="000B4C9D" w:rsidRPr="00CE3432" w:rsidRDefault="000B4C9D" w:rsidP="007330A0">
      <w:pPr>
        <w:ind w:left="1080"/>
        <w:jc w:val="both"/>
        <w:rPr>
          <w:sz w:val="22"/>
          <w:szCs w:val="22"/>
        </w:rPr>
      </w:pPr>
      <w:r w:rsidRPr="00CE3432">
        <w:rPr>
          <w:sz w:val="22"/>
          <w:szCs w:val="22"/>
        </w:rPr>
        <w:t>Use of subcontractors must be clearly explained in the proposal, and subcontractors must be identified by name.  Any sub-contractors must be approved by State of Delaware.</w:t>
      </w:r>
    </w:p>
    <w:p w14:paraId="01348CC9" w14:textId="77777777" w:rsidR="000B4C9D" w:rsidRPr="00CE3432" w:rsidRDefault="000B4C9D" w:rsidP="007330A0">
      <w:pPr>
        <w:ind w:left="1080"/>
        <w:jc w:val="both"/>
        <w:rPr>
          <w:b/>
          <w:sz w:val="22"/>
          <w:szCs w:val="22"/>
        </w:rPr>
      </w:pPr>
    </w:p>
    <w:p w14:paraId="58099AF0" w14:textId="77777777" w:rsidR="000B4C9D" w:rsidRPr="00CE3432" w:rsidRDefault="000B4C9D" w:rsidP="005023A2">
      <w:pPr>
        <w:numPr>
          <w:ilvl w:val="0"/>
          <w:numId w:val="10"/>
        </w:numPr>
        <w:jc w:val="both"/>
        <w:rPr>
          <w:sz w:val="22"/>
          <w:szCs w:val="22"/>
        </w:rPr>
      </w:pPr>
      <w:r w:rsidRPr="00CE3432">
        <w:rPr>
          <w:b/>
          <w:sz w:val="22"/>
          <w:szCs w:val="22"/>
        </w:rPr>
        <w:t>Discrepancies and Omissions</w:t>
      </w:r>
    </w:p>
    <w:p w14:paraId="0389D191" w14:textId="77777777" w:rsidR="000B4C9D" w:rsidRPr="00CE3432" w:rsidRDefault="000B4C9D" w:rsidP="007330A0">
      <w:pPr>
        <w:ind w:left="1080"/>
        <w:jc w:val="both"/>
        <w:rPr>
          <w:sz w:val="22"/>
          <w:szCs w:val="22"/>
        </w:rPr>
      </w:pPr>
      <w:r w:rsidRPr="00CE3432">
        <w:rPr>
          <w:sz w:val="22"/>
          <w:szCs w:val="22"/>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59396797" w14:textId="77777777" w:rsidR="000B4C9D" w:rsidRPr="00CE3432" w:rsidRDefault="000B4C9D" w:rsidP="007330A0">
      <w:pPr>
        <w:ind w:left="1080"/>
        <w:jc w:val="both"/>
        <w:rPr>
          <w:sz w:val="22"/>
          <w:szCs w:val="22"/>
        </w:rPr>
      </w:pPr>
    </w:p>
    <w:p w14:paraId="0A47E360" w14:textId="77777777" w:rsidR="000B4C9D" w:rsidRPr="00CE3432" w:rsidRDefault="000B4C9D" w:rsidP="007330A0">
      <w:pPr>
        <w:ind w:left="1080"/>
        <w:jc w:val="both"/>
        <w:rPr>
          <w:sz w:val="22"/>
          <w:szCs w:val="22"/>
        </w:rPr>
      </w:pPr>
      <w:r w:rsidRPr="00CE3432">
        <w:rPr>
          <w:sz w:val="22"/>
          <w:szCs w:val="22"/>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p>
    <w:p w14:paraId="02EA9359" w14:textId="77777777" w:rsidR="000B4C9D" w:rsidRPr="00CE3432" w:rsidRDefault="000B4C9D" w:rsidP="007330A0">
      <w:pPr>
        <w:ind w:left="1080"/>
        <w:jc w:val="both"/>
        <w:rPr>
          <w:sz w:val="22"/>
          <w:szCs w:val="22"/>
        </w:rPr>
      </w:pPr>
    </w:p>
    <w:p w14:paraId="7C237D05" w14:textId="77777777" w:rsidR="000B4C9D" w:rsidRPr="00CE3432" w:rsidRDefault="000B4C9D" w:rsidP="005023A2">
      <w:pPr>
        <w:numPr>
          <w:ilvl w:val="0"/>
          <w:numId w:val="10"/>
        </w:numPr>
        <w:jc w:val="both"/>
        <w:rPr>
          <w:b/>
          <w:sz w:val="22"/>
          <w:szCs w:val="22"/>
        </w:rPr>
      </w:pPr>
      <w:r w:rsidRPr="00CE3432">
        <w:rPr>
          <w:b/>
          <w:sz w:val="22"/>
          <w:szCs w:val="22"/>
        </w:rPr>
        <w:t>RFP Question and Answer Process</w:t>
      </w:r>
    </w:p>
    <w:p w14:paraId="53F6CE1A" w14:textId="77777777" w:rsidR="00B92EB5" w:rsidRPr="00CE3432" w:rsidRDefault="007A659A" w:rsidP="00B92EB5">
      <w:pPr>
        <w:ind w:left="360" w:firstLine="720"/>
        <w:jc w:val="both"/>
        <w:rPr>
          <w:sz w:val="22"/>
          <w:szCs w:val="22"/>
        </w:rPr>
      </w:pPr>
      <w:r w:rsidRPr="00CE3432">
        <w:rPr>
          <w:sz w:val="22"/>
          <w:szCs w:val="22"/>
        </w:rPr>
        <w:t xml:space="preserve">The State of Delaware will allow written requests for clarification of the RFP.  </w:t>
      </w:r>
    </w:p>
    <w:p w14:paraId="42CBB7FF" w14:textId="77777777" w:rsidR="00B92EB5" w:rsidRPr="00CE3432" w:rsidRDefault="00B92EB5" w:rsidP="00B92EB5">
      <w:pPr>
        <w:autoSpaceDE w:val="0"/>
        <w:autoSpaceDN w:val="0"/>
        <w:adjustRightInd w:val="0"/>
        <w:ind w:left="1440"/>
        <w:rPr>
          <w:sz w:val="22"/>
          <w:szCs w:val="22"/>
        </w:rPr>
      </w:pPr>
    </w:p>
    <w:p w14:paraId="74FE3401" w14:textId="5A0A37E2" w:rsidR="00B92EB5" w:rsidRPr="00CE3432" w:rsidRDefault="00B92EB5" w:rsidP="00B92EB5">
      <w:pPr>
        <w:autoSpaceDE w:val="0"/>
        <w:autoSpaceDN w:val="0"/>
        <w:adjustRightInd w:val="0"/>
        <w:ind w:left="1080"/>
        <w:rPr>
          <w:color w:val="000000"/>
          <w:sz w:val="22"/>
          <w:szCs w:val="22"/>
        </w:rPr>
      </w:pPr>
      <w:r w:rsidRPr="00CE3432">
        <w:rPr>
          <w:sz w:val="22"/>
          <w:szCs w:val="22"/>
        </w:rPr>
        <w:t>Questions must be submitted before the due date identified in the Procurement Schedule for this RFP. All inquiries must be submitted in the Q/A section of the</w:t>
      </w:r>
      <w:r w:rsidRPr="00CE3432">
        <w:rPr>
          <w:color w:val="000000"/>
          <w:sz w:val="22"/>
          <w:szCs w:val="22"/>
        </w:rPr>
        <w:t xml:space="preserve"> project listing in the </w:t>
      </w:r>
      <w:r w:rsidRPr="00CE3432">
        <w:rPr>
          <w:color w:val="0000FF"/>
          <w:sz w:val="22"/>
          <w:szCs w:val="22"/>
        </w:rPr>
        <w:t xml:space="preserve">Bonfire Procurement Portal </w:t>
      </w:r>
      <w:r w:rsidRPr="00CE3432">
        <w:rPr>
          <w:sz w:val="22"/>
          <w:szCs w:val="22"/>
        </w:rPr>
        <w:t>(</w:t>
      </w:r>
      <w:hyperlink r:id="rId22" w:history="1">
        <w:r w:rsidRPr="00CE3432">
          <w:rPr>
            <w:rStyle w:val="Hyperlink"/>
            <w:sz w:val="22"/>
            <w:szCs w:val="22"/>
          </w:rPr>
          <w:t>https://dhss.bonfirehub.com</w:t>
        </w:r>
      </w:hyperlink>
      <w:r w:rsidRPr="00CE3432">
        <w:rPr>
          <w:color w:val="000000"/>
          <w:sz w:val="22"/>
          <w:szCs w:val="22"/>
        </w:rPr>
        <w:t xml:space="preserve">). </w:t>
      </w:r>
    </w:p>
    <w:p w14:paraId="067A7480" w14:textId="77777777" w:rsidR="00B92EB5" w:rsidRPr="00CE3432" w:rsidRDefault="00B92EB5" w:rsidP="00B92EB5">
      <w:pPr>
        <w:ind w:left="1080"/>
        <w:jc w:val="both"/>
        <w:rPr>
          <w:sz w:val="22"/>
          <w:szCs w:val="22"/>
        </w:rPr>
      </w:pPr>
    </w:p>
    <w:p w14:paraId="3E21C835" w14:textId="77777777" w:rsidR="00B92EB5" w:rsidRPr="00CE3432" w:rsidRDefault="00B92EB5" w:rsidP="00B92EB5">
      <w:pPr>
        <w:ind w:left="1080"/>
        <w:rPr>
          <w:sz w:val="22"/>
          <w:szCs w:val="22"/>
        </w:rPr>
      </w:pPr>
      <w:r w:rsidRPr="00CE3432">
        <w:rPr>
          <w:color w:val="000000"/>
          <w:sz w:val="22"/>
          <w:szCs w:val="22"/>
        </w:rPr>
        <w:t xml:space="preserve">The Department’s response to questions will be posted, according to the procurement schedule, under the project listing in Bonfire and to the State of Delaware Bid Solicitation Directory Website: </w:t>
      </w:r>
      <w:hyperlink r:id="rId23" w:history="1">
        <w:r w:rsidRPr="00CE3432">
          <w:rPr>
            <w:rStyle w:val="Hyperlink"/>
            <w:sz w:val="22"/>
            <w:szCs w:val="22"/>
          </w:rPr>
          <w:t>http://www.bids.delaware.gov/</w:t>
        </w:r>
      </w:hyperlink>
      <w:r w:rsidRPr="00CE3432">
        <w:rPr>
          <w:color w:val="0000FF"/>
          <w:sz w:val="22"/>
          <w:szCs w:val="22"/>
        </w:rPr>
        <w:t xml:space="preserve"> </w:t>
      </w:r>
      <w:r w:rsidRPr="00CE3432">
        <w:rPr>
          <w:color w:val="000000"/>
          <w:sz w:val="22"/>
          <w:szCs w:val="22"/>
        </w:rPr>
        <w:t>.</w:t>
      </w:r>
    </w:p>
    <w:p w14:paraId="310A7EC8" w14:textId="77777777" w:rsidR="00B92EB5" w:rsidRPr="00CE3432" w:rsidRDefault="00B92EB5" w:rsidP="00B92EB5">
      <w:pPr>
        <w:ind w:left="720"/>
        <w:jc w:val="both"/>
        <w:rPr>
          <w:sz w:val="22"/>
          <w:szCs w:val="22"/>
        </w:rPr>
      </w:pPr>
    </w:p>
    <w:p w14:paraId="3AA87CFC" w14:textId="699DC8C8" w:rsidR="00B92EB5" w:rsidRPr="00CE3432" w:rsidRDefault="00B92EB5" w:rsidP="008422CB">
      <w:pPr>
        <w:ind w:left="1080"/>
        <w:jc w:val="both"/>
        <w:rPr>
          <w:sz w:val="22"/>
          <w:szCs w:val="22"/>
        </w:rPr>
      </w:pPr>
      <w:r w:rsidRPr="00CE3432">
        <w:rPr>
          <w:sz w:val="22"/>
          <w:szCs w:val="22"/>
          <w:lang w:val="en-CA"/>
        </w:rPr>
        <w:t xml:space="preserve">To contact Delaware Health and Social Services or ask questions in relation to this RFP, respondents must register with the Organization’s public purchasing portal at </w:t>
      </w:r>
      <w:hyperlink r:id="rId24" w:history="1">
        <w:r w:rsidRPr="00CE3432">
          <w:rPr>
            <w:rStyle w:val="Hyperlink"/>
            <w:sz w:val="22"/>
            <w:szCs w:val="22"/>
            <w:lang w:val="en-CA"/>
          </w:rPr>
          <w:t>https://dhss</w:t>
        </w:r>
        <w:r w:rsidRPr="00CE3432">
          <w:rPr>
            <w:rStyle w:val="Hyperlink"/>
            <w:b/>
            <w:bCs/>
            <w:sz w:val="22"/>
            <w:szCs w:val="22"/>
            <w:lang w:val="en-CA"/>
          </w:rPr>
          <w:t>.bonfirehub.com</w:t>
        </w:r>
      </w:hyperlink>
      <w:r w:rsidRPr="00CE3432">
        <w:rPr>
          <w:b/>
          <w:bCs/>
          <w:sz w:val="22"/>
          <w:szCs w:val="22"/>
          <w:lang w:val="en-CA"/>
        </w:rPr>
        <w:t xml:space="preserve">  </w:t>
      </w:r>
      <w:r w:rsidRPr="00CE3432">
        <w:rPr>
          <w:sz w:val="22"/>
          <w:szCs w:val="22"/>
          <w:lang w:val="en-CA"/>
        </w:rPr>
        <w:t>(the “Portal”) and initiate the communication electronically through the Opportunity Q&amp;A.   Delaware Health and Social Services will not accept any respondent’s communications by any other means, except as specifically stated in this RFP.</w:t>
      </w:r>
    </w:p>
    <w:p w14:paraId="1D5FC13D" w14:textId="77777777" w:rsidR="00C7112F" w:rsidRPr="00CE3432" w:rsidRDefault="00C7112F" w:rsidP="007330A0">
      <w:pPr>
        <w:ind w:left="1080"/>
        <w:jc w:val="both"/>
        <w:rPr>
          <w:sz w:val="22"/>
          <w:szCs w:val="22"/>
        </w:rPr>
      </w:pPr>
    </w:p>
    <w:p w14:paraId="7D84FE86" w14:textId="77777777" w:rsidR="000B4C9D" w:rsidRPr="00CE3432" w:rsidRDefault="000B4C9D" w:rsidP="005023A2">
      <w:pPr>
        <w:numPr>
          <w:ilvl w:val="0"/>
          <w:numId w:val="10"/>
        </w:numPr>
        <w:jc w:val="both"/>
        <w:rPr>
          <w:sz w:val="22"/>
          <w:szCs w:val="22"/>
        </w:rPr>
      </w:pPr>
      <w:r w:rsidRPr="00CE3432">
        <w:rPr>
          <w:b/>
          <w:sz w:val="22"/>
          <w:szCs w:val="22"/>
        </w:rPr>
        <w:t>State</w:t>
      </w:r>
      <w:r w:rsidR="00B04C73" w:rsidRPr="00CE3432">
        <w:rPr>
          <w:b/>
          <w:sz w:val="22"/>
          <w:szCs w:val="22"/>
        </w:rPr>
        <w:t>’s Right to Reject Proposals</w:t>
      </w:r>
    </w:p>
    <w:p w14:paraId="722551D0" w14:textId="77777777" w:rsidR="00B04C73" w:rsidRPr="00CE3432" w:rsidRDefault="00B04C73" w:rsidP="007330A0">
      <w:pPr>
        <w:ind w:left="1080"/>
        <w:jc w:val="both"/>
        <w:rPr>
          <w:sz w:val="22"/>
          <w:szCs w:val="22"/>
        </w:rPr>
      </w:pPr>
      <w:r w:rsidRPr="00CE3432">
        <w:rPr>
          <w:sz w:val="22"/>
          <w:szCs w:val="22"/>
        </w:rPr>
        <w:t>The State of Delaware reserves the right to accept or reject any or all proposals or any part of any proposal, to waive defects, technicalities or any specifications (whether they be in the State of Delaware’s specifications or vendor’s response), to sit and act as sole judge of the merit and qualifications of each product offered, or to solicit new proposals on the same project or on a modified project which may include portions of the originally proposed project as the State of Delaware may deem necessary in the best interest of the State of Delaware.</w:t>
      </w:r>
    </w:p>
    <w:p w14:paraId="1CC09193" w14:textId="77777777" w:rsidR="00B04C73" w:rsidRPr="00CE3432" w:rsidRDefault="00B04C73" w:rsidP="007330A0">
      <w:pPr>
        <w:ind w:left="1080"/>
        <w:jc w:val="both"/>
        <w:rPr>
          <w:sz w:val="22"/>
          <w:szCs w:val="22"/>
        </w:rPr>
      </w:pPr>
    </w:p>
    <w:p w14:paraId="229D755E" w14:textId="77777777" w:rsidR="00B04C73" w:rsidRPr="00CE3432" w:rsidRDefault="00B04C73" w:rsidP="005023A2">
      <w:pPr>
        <w:numPr>
          <w:ilvl w:val="0"/>
          <w:numId w:val="10"/>
        </w:numPr>
        <w:jc w:val="both"/>
        <w:rPr>
          <w:sz w:val="22"/>
          <w:szCs w:val="22"/>
        </w:rPr>
      </w:pPr>
      <w:r w:rsidRPr="00CE3432">
        <w:rPr>
          <w:b/>
          <w:sz w:val="22"/>
          <w:szCs w:val="22"/>
        </w:rPr>
        <w:t>State’s Right to Cancel Solicitation</w:t>
      </w:r>
    </w:p>
    <w:p w14:paraId="0DAC5D23" w14:textId="77777777" w:rsidR="00B04C73" w:rsidRPr="00CE3432" w:rsidRDefault="00B04C73" w:rsidP="007330A0">
      <w:pPr>
        <w:ind w:left="1080"/>
        <w:jc w:val="both"/>
        <w:rPr>
          <w:sz w:val="22"/>
          <w:szCs w:val="22"/>
        </w:rPr>
      </w:pPr>
      <w:r w:rsidRPr="00CE3432">
        <w:rPr>
          <w:sz w:val="22"/>
          <w:szCs w:val="22"/>
        </w:rPr>
        <w:t>The State of Delaware reserves the right to cancel this solicitation at any time during the procurement process, for any reason or for no reason.  The State of Delaware makes no commitments expressed or implied, that this process will result in a business transaction with any vendor.</w:t>
      </w:r>
    </w:p>
    <w:p w14:paraId="287DADDB" w14:textId="77777777" w:rsidR="00B04C73" w:rsidRPr="00CE3432" w:rsidRDefault="00B04C73" w:rsidP="007330A0">
      <w:pPr>
        <w:ind w:left="1080"/>
        <w:jc w:val="both"/>
        <w:rPr>
          <w:sz w:val="22"/>
          <w:szCs w:val="22"/>
        </w:rPr>
      </w:pPr>
    </w:p>
    <w:p w14:paraId="78836F7D" w14:textId="77777777" w:rsidR="00B04C73" w:rsidRPr="00CE3432" w:rsidRDefault="00B04C73" w:rsidP="007330A0">
      <w:pPr>
        <w:ind w:left="1080"/>
        <w:jc w:val="both"/>
        <w:rPr>
          <w:sz w:val="22"/>
          <w:szCs w:val="22"/>
        </w:rPr>
      </w:pPr>
      <w:r w:rsidRPr="00CE3432">
        <w:rPr>
          <w:sz w:val="22"/>
          <w:szCs w:val="22"/>
        </w:rPr>
        <w:t>This RFP does not constitute an offer by the State of Delaware.  Vendor’s participation in this process may result in the State of Delaware selecting your organization to engage in further discussions and negotiations toward execution of a contract.  The commencement of such negotiations does not, however, signify a commitment by the State of Delaware to execute a contract nor to continue negotiations.  The State of Delaware may terminate negotiations at any time and for any reason, or for no reason.</w:t>
      </w:r>
    </w:p>
    <w:p w14:paraId="655912CE" w14:textId="77777777" w:rsidR="007330A0" w:rsidRPr="00CE3432" w:rsidRDefault="007330A0" w:rsidP="007330A0">
      <w:pPr>
        <w:ind w:left="1080"/>
        <w:jc w:val="both"/>
        <w:rPr>
          <w:sz w:val="22"/>
          <w:szCs w:val="22"/>
        </w:rPr>
      </w:pPr>
    </w:p>
    <w:p w14:paraId="2533678B" w14:textId="77777777" w:rsidR="00B04C73" w:rsidRPr="00CE3432" w:rsidRDefault="00B04C73" w:rsidP="005023A2">
      <w:pPr>
        <w:numPr>
          <w:ilvl w:val="0"/>
          <w:numId w:val="10"/>
        </w:numPr>
        <w:jc w:val="both"/>
        <w:rPr>
          <w:sz w:val="22"/>
          <w:szCs w:val="22"/>
        </w:rPr>
      </w:pPr>
      <w:r w:rsidRPr="00CE3432">
        <w:rPr>
          <w:b/>
          <w:sz w:val="22"/>
          <w:szCs w:val="22"/>
        </w:rPr>
        <w:t>State’s Right to Award Multiple Source Contracting</w:t>
      </w:r>
    </w:p>
    <w:p w14:paraId="4017F8E4" w14:textId="77777777" w:rsidR="00EE4041" w:rsidRPr="00CE3432" w:rsidRDefault="00EE4041" w:rsidP="007330A0">
      <w:pPr>
        <w:ind w:left="1080"/>
        <w:jc w:val="both"/>
        <w:rPr>
          <w:sz w:val="22"/>
          <w:szCs w:val="22"/>
        </w:rPr>
      </w:pPr>
      <w:r w:rsidRPr="00CE3432">
        <w:rPr>
          <w:sz w:val="22"/>
          <w:szCs w:val="22"/>
        </w:rPr>
        <w:t xml:space="preserve">Pursuant to 29 </w:t>
      </w:r>
      <w:r w:rsidRPr="00CE3432">
        <w:rPr>
          <w:i/>
          <w:sz w:val="22"/>
          <w:szCs w:val="22"/>
        </w:rPr>
        <w:t>Del. C</w:t>
      </w:r>
      <w:r w:rsidRPr="00CE3432">
        <w:rPr>
          <w:sz w:val="22"/>
          <w:szCs w:val="22"/>
        </w:rPr>
        <w:t xml:space="preserve">. </w:t>
      </w:r>
      <w:hyperlink r:id="rId25" w:history="1">
        <w:r w:rsidRPr="00CE3432">
          <w:rPr>
            <w:rStyle w:val="Hyperlink"/>
            <w:sz w:val="22"/>
            <w:szCs w:val="22"/>
          </w:rPr>
          <w:t>§ 6986</w:t>
        </w:r>
      </w:hyperlink>
      <w:r w:rsidRPr="00CE3432">
        <w:rPr>
          <w:sz w:val="22"/>
          <w:szCs w:val="22"/>
        </w:rPr>
        <w:t>, the State of Delaware may award a contract for a particular professional service to two or more vendors if the agency head makes a determination that such an award is in the best interest of the State of Delaware.</w:t>
      </w:r>
    </w:p>
    <w:p w14:paraId="72B421E9" w14:textId="77777777" w:rsidR="00EE4041" w:rsidRPr="00CE3432" w:rsidRDefault="00EE4041" w:rsidP="007330A0">
      <w:pPr>
        <w:ind w:left="1080"/>
        <w:jc w:val="both"/>
        <w:rPr>
          <w:sz w:val="22"/>
          <w:szCs w:val="22"/>
        </w:rPr>
      </w:pPr>
    </w:p>
    <w:p w14:paraId="0385D4BE" w14:textId="77777777" w:rsidR="00E462B0" w:rsidRPr="00CE3432" w:rsidRDefault="00E462B0" w:rsidP="005023A2">
      <w:pPr>
        <w:numPr>
          <w:ilvl w:val="0"/>
          <w:numId w:val="10"/>
        </w:numPr>
        <w:jc w:val="both"/>
        <w:rPr>
          <w:b/>
          <w:sz w:val="22"/>
          <w:szCs w:val="22"/>
        </w:rPr>
      </w:pPr>
      <w:r w:rsidRPr="00CE3432">
        <w:rPr>
          <w:b/>
          <w:sz w:val="22"/>
          <w:szCs w:val="22"/>
        </w:rPr>
        <w:t>Potential Contract Overlap</w:t>
      </w:r>
    </w:p>
    <w:p w14:paraId="403F427B" w14:textId="77777777" w:rsidR="00E462B0" w:rsidRPr="00CE3432" w:rsidRDefault="00E462B0" w:rsidP="007330A0">
      <w:pPr>
        <w:ind w:left="1080"/>
        <w:jc w:val="both"/>
        <w:rPr>
          <w:sz w:val="22"/>
          <w:szCs w:val="22"/>
        </w:rPr>
      </w:pPr>
      <w:r w:rsidRPr="00CE3432">
        <w:rPr>
          <w:sz w:val="22"/>
          <w:szCs w:val="22"/>
        </w:rPr>
        <w:t>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55E65122" w14:textId="77777777" w:rsidR="005B2F38" w:rsidRPr="00CE3432" w:rsidRDefault="005B2F38" w:rsidP="007330A0">
      <w:pPr>
        <w:ind w:left="1080"/>
        <w:jc w:val="both"/>
        <w:rPr>
          <w:sz w:val="22"/>
          <w:szCs w:val="22"/>
        </w:rPr>
      </w:pPr>
    </w:p>
    <w:p w14:paraId="7FC36721" w14:textId="77777777" w:rsidR="005B2F38" w:rsidRPr="00CE3432" w:rsidRDefault="005B2F38" w:rsidP="005023A2">
      <w:pPr>
        <w:pStyle w:val="ListParagraph"/>
        <w:numPr>
          <w:ilvl w:val="0"/>
          <w:numId w:val="10"/>
        </w:numPr>
        <w:rPr>
          <w:rFonts w:ascii="Arial" w:hAnsi="Arial" w:cs="Arial"/>
          <w:sz w:val="22"/>
        </w:rPr>
      </w:pPr>
      <w:r w:rsidRPr="00CE3432">
        <w:rPr>
          <w:rFonts w:ascii="Arial" w:hAnsi="Arial" w:cs="Arial"/>
          <w:b/>
          <w:sz w:val="22"/>
        </w:rPr>
        <w:t>Supplemental Solicitation</w:t>
      </w:r>
    </w:p>
    <w:p w14:paraId="06585EC5" w14:textId="77777777" w:rsidR="005B2F38" w:rsidRPr="00CE3432" w:rsidRDefault="005B2F38" w:rsidP="005B2F38">
      <w:pPr>
        <w:pStyle w:val="ListParagraph"/>
        <w:tabs>
          <w:tab w:val="left" w:pos="-720"/>
          <w:tab w:val="left" w:pos="450"/>
        </w:tabs>
        <w:suppressAutoHyphens/>
        <w:ind w:left="1080"/>
        <w:jc w:val="both"/>
        <w:rPr>
          <w:rFonts w:ascii="Arial" w:hAnsi="Arial" w:cs="Arial"/>
          <w:b/>
          <w:spacing w:val="-3"/>
          <w:sz w:val="22"/>
        </w:rPr>
      </w:pPr>
      <w:r w:rsidRPr="00CE3432">
        <w:rPr>
          <w:rFonts w:ascii="Arial" w:hAnsi="Arial" w:cs="Arial"/>
          <w:sz w:val="22"/>
        </w:rPr>
        <w:t xml:space="preserve">The State reserves the right to advertise a supplemental solicitation during the term of the Agreement if deemed in the best interest of the State.  </w:t>
      </w:r>
    </w:p>
    <w:p w14:paraId="07384FC3" w14:textId="77777777" w:rsidR="00E462B0" w:rsidRPr="00CE3432" w:rsidRDefault="00E462B0" w:rsidP="007330A0">
      <w:pPr>
        <w:ind w:left="1080"/>
        <w:jc w:val="both"/>
        <w:rPr>
          <w:sz w:val="22"/>
          <w:szCs w:val="22"/>
        </w:rPr>
      </w:pPr>
    </w:p>
    <w:p w14:paraId="1658950E" w14:textId="77777777" w:rsidR="00EE4041" w:rsidRPr="00CE3432" w:rsidRDefault="00EE4041" w:rsidP="005023A2">
      <w:pPr>
        <w:numPr>
          <w:ilvl w:val="0"/>
          <w:numId w:val="10"/>
        </w:numPr>
        <w:jc w:val="both"/>
        <w:rPr>
          <w:sz w:val="22"/>
          <w:szCs w:val="22"/>
        </w:rPr>
      </w:pPr>
      <w:r w:rsidRPr="00CE3432">
        <w:rPr>
          <w:b/>
          <w:sz w:val="22"/>
          <w:szCs w:val="22"/>
        </w:rPr>
        <w:t xml:space="preserve">Notification </w:t>
      </w:r>
      <w:r w:rsidR="00B27DC7" w:rsidRPr="00CE3432">
        <w:rPr>
          <w:b/>
          <w:sz w:val="22"/>
          <w:szCs w:val="22"/>
        </w:rPr>
        <w:t>o</w:t>
      </w:r>
      <w:r w:rsidRPr="00CE3432">
        <w:rPr>
          <w:b/>
          <w:sz w:val="22"/>
          <w:szCs w:val="22"/>
        </w:rPr>
        <w:t>f Withdrawal of Proposal</w:t>
      </w:r>
    </w:p>
    <w:p w14:paraId="5F5AE9D0" w14:textId="77777777" w:rsidR="00EE4041" w:rsidRPr="00CE3432" w:rsidRDefault="00635086" w:rsidP="007330A0">
      <w:pPr>
        <w:ind w:left="1080"/>
        <w:jc w:val="both"/>
        <w:rPr>
          <w:sz w:val="22"/>
          <w:szCs w:val="22"/>
        </w:rPr>
      </w:pPr>
      <w:r w:rsidRPr="00CE3432">
        <w:rPr>
          <w:sz w:val="22"/>
          <w:szCs w:val="22"/>
        </w:rPr>
        <w:t>Vendor may modify or withdraw its proposal by written request, provided that both proposal and request is received by the State of Delaware prior to the proposal due date.  Proposals may be re-submitted in accordance with the proposal due date in order to be considered further.</w:t>
      </w:r>
    </w:p>
    <w:p w14:paraId="3DC8C573" w14:textId="77777777" w:rsidR="00635086" w:rsidRPr="00CE3432" w:rsidRDefault="00635086" w:rsidP="007330A0">
      <w:pPr>
        <w:ind w:left="1080"/>
        <w:jc w:val="both"/>
        <w:rPr>
          <w:sz w:val="22"/>
          <w:szCs w:val="22"/>
        </w:rPr>
      </w:pPr>
    </w:p>
    <w:p w14:paraId="5A4BB467" w14:textId="77777777" w:rsidR="00635086" w:rsidRPr="00CE3432" w:rsidRDefault="00635086" w:rsidP="007330A0">
      <w:pPr>
        <w:ind w:left="1080"/>
        <w:jc w:val="both"/>
        <w:rPr>
          <w:sz w:val="22"/>
          <w:szCs w:val="22"/>
        </w:rPr>
      </w:pPr>
      <w:r w:rsidRPr="00CE3432">
        <w:rPr>
          <w:sz w:val="22"/>
          <w:szCs w:val="22"/>
        </w:rPr>
        <w:t>Proposals become the property of the State of Delaware at the proposal submission deadline.  All proposals received are considered firm offers at that time.</w:t>
      </w:r>
    </w:p>
    <w:p w14:paraId="2554B547" w14:textId="77777777" w:rsidR="00EE4041" w:rsidRPr="00CE3432" w:rsidRDefault="00EE4041" w:rsidP="007330A0">
      <w:pPr>
        <w:ind w:left="1080"/>
        <w:jc w:val="both"/>
        <w:rPr>
          <w:sz w:val="22"/>
          <w:szCs w:val="22"/>
        </w:rPr>
      </w:pPr>
    </w:p>
    <w:p w14:paraId="3DBB20D0" w14:textId="77777777" w:rsidR="00EE4041" w:rsidRPr="00CE3432" w:rsidRDefault="00EE4041" w:rsidP="005023A2">
      <w:pPr>
        <w:numPr>
          <w:ilvl w:val="0"/>
          <w:numId w:val="10"/>
        </w:numPr>
        <w:jc w:val="both"/>
        <w:rPr>
          <w:sz w:val="22"/>
          <w:szCs w:val="22"/>
        </w:rPr>
      </w:pPr>
      <w:r w:rsidRPr="00CE3432">
        <w:rPr>
          <w:b/>
          <w:sz w:val="22"/>
          <w:szCs w:val="22"/>
        </w:rPr>
        <w:t>Revisions to the RFP</w:t>
      </w:r>
    </w:p>
    <w:p w14:paraId="4EE691FF" w14:textId="5E9E2983" w:rsidR="00635086" w:rsidRPr="00CE3432" w:rsidRDefault="00635086" w:rsidP="007330A0">
      <w:pPr>
        <w:ind w:left="1080"/>
        <w:jc w:val="both"/>
        <w:rPr>
          <w:sz w:val="22"/>
          <w:szCs w:val="22"/>
        </w:rPr>
      </w:pPr>
      <w:r w:rsidRPr="00CE3432">
        <w:rPr>
          <w:sz w:val="22"/>
          <w:szCs w:val="22"/>
        </w:rPr>
        <w:t xml:space="preserve">If it becomes necessary to revise any part of the RFP, an addendum will be posted on the State of Delaware’s website at </w:t>
      </w:r>
      <w:hyperlink r:id="rId26" w:history="1">
        <w:r w:rsidRPr="00CE3432">
          <w:rPr>
            <w:rStyle w:val="Hyperlink"/>
            <w:sz w:val="22"/>
            <w:szCs w:val="22"/>
          </w:rPr>
          <w:t>www.bids.delaware.gov</w:t>
        </w:r>
      </w:hyperlink>
      <w:r w:rsidRPr="00CE3432">
        <w:rPr>
          <w:sz w:val="22"/>
          <w:szCs w:val="22"/>
        </w:rPr>
        <w:t xml:space="preserve"> </w:t>
      </w:r>
      <w:r w:rsidR="00B92EB5" w:rsidRPr="00CE3432">
        <w:rPr>
          <w:sz w:val="22"/>
          <w:szCs w:val="22"/>
        </w:rPr>
        <w:t xml:space="preserve">  and (</w:t>
      </w:r>
      <w:hyperlink r:id="rId27" w:history="1">
        <w:r w:rsidR="00B92EB5" w:rsidRPr="00CE3432">
          <w:rPr>
            <w:rStyle w:val="Hyperlink"/>
            <w:sz w:val="22"/>
            <w:szCs w:val="22"/>
          </w:rPr>
          <w:t>https://dhss.bonfirehub.com</w:t>
        </w:r>
      </w:hyperlink>
      <w:r w:rsidRPr="00CE3432">
        <w:rPr>
          <w:sz w:val="22"/>
          <w:szCs w:val="22"/>
        </w:rPr>
        <w:t>. The State of Delaware is not bound by any statement related to this RFP made by any State of Delaware employee, contractor or its agents.</w:t>
      </w:r>
    </w:p>
    <w:p w14:paraId="7E7BB395" w14:textId="77777777" w:rsidR="00635086" w:rsidRPr="00CE3432" w:rsidRDefault="00635086" w:rsidP="007330A0">
      <w:pPr>
        <w:ind w:left="1080"/>
        <w:jc w:val="both"/>
        <w:rPr>
          <w:sz w:val="22"/>
          <w:szCs w:val="22"/>
        </w:rPr>
      </w:pPr>
    </w:p>
    <w:p w14:paraId="6AA55410" w14:textId="77777777" w:rsidR="00635086" w:rsidRPr="00CE3432" w:rsidRDefault="00635086" w:rsidP="005023A2">
      <w:pPr>
        <w:numPr>
          <w:ilvl w:val="0"/>
          <w:numId w:val="10"/>
        </w:numPr>
        <w:jc w:val="both"/>
        <w:rPr>
          <w:sz w:val="22"/>
          <w:szCs w:val="22"/>
        </w:rPr>
      </w:pPr>
      <w:r w:rsidRPr="00CE3432">
        <w:rPr>
          <w:b/>
          <w:sz w:val="22"/>
          <w:szCs w:val="22"/>
        </w:rPr>
        <w:t>Exceptions to the RFP</w:t>
      </w:r>
    </w:p>
    <w:p w14:paraId="6396CA3E" w14:textId="77777777" w:rsidR="00635086" w:rsidRPr="00CE3432" w:rsidRDefault="00635086" w:rsidP="007330A0">
      <w:pPr>
        <w:ind w:left="1080"/>
        <w:jc w:val="both"/>
        <w:rPr>
          <w:sz w:val="22"/>
          <w:szCs w:val="22"/>
        </w:rPr>
      </w:pPr>
      <w:r w:rsidRPr="00CE3432">
        <w:rPr>
          <w:sz w:val="22"/>
          <w:szCs w:val="22"/>
        </w:rPr>
        <w:t>Any exceptions to the RFP, or the State of Delaware’s terms and conditions, must be recorded on Attachment 3.  Acceptance of exceptions is within the sole discretion of the evaluation committee.</w:t>
      </w:r>
    </w:p>
    <w:p w14:paraId="2AD9A3F6" w14:textId="77777777" w:rsidR="00A44526" w:rsidRPr="00CE3432" w:rsidRDefault="00A44526" w:rsidP="007330A0">
      <w:pPr>
        <w:ind w:left="1080"/>
        <w:jc w:val="both"/>
        <w:rPr>
          <w:sz w:val="22"/>
          <w:szCs w:val="22"/>
        </w:rPr>
      </w:pPr>
    </w:p>
    <w:p w14:paraId="7A73DC5F" w14:textId="77777777" w:rsidR="00A44526" w:rsidRPr="00CE3432" w:rsidRDefault="00A44526" w:rsidP="005023A2">
      <w:pPr>
        <w:pStyle w:val="ListParagraph"/>
        <w:numPr>
          <w:ilvl w:val="0"/>
          <w:numId w:val="10"/>
        </w:numPr>
        <w:jc w:val="both"/>
        <w:rPr>
          <w:rFonts w:ascii="Arial" w:hAnsi="Arial" w:cs="Arial"/>
          <w:b/>
          <w:sz w:val="22"/>
          <w:szCs w:val="22"/>
        </w:rPr>
      </w:pPr>
      <w:r w:rsidRPr="00CE3432">
        <w:rPr>
          <w:rFonts w:ascii="Arial" w:hAnsi="Arial" w:cs="Arial"/>
          <w:b/>
          <w:sz w:val="22"/>
          <w:szCs w:val="22"/>
        </w:rPr>
        <w:t>Business References</w:t>
      </w:r>
    </w:p>
    <w:p w14:paraId="49DA17B4" w14:textId="77777777" w:rsidR="00A44526" w:rsidRPr="00CE3432" w:rsidRDefault="00A44526" w:rsidP="00A44526">
      <w:pPr>
        <w:pStyle w:val="ListParagraph"/>
        <w:ind w:left="1080"/>
        <w:jc w:val="both"/>
        <w:rPr>
          <w:rFonts w:ascii="Arial" w:hAnsi="Arial" w:cs="Arial"/>
          <w:sz w:val="22"/>
          <w:szCs w:val="22"/>
        </w:rPr>
      </w:pPr>
      <w:r w:rsidRPr="00CE3432">
        <w:rPr>
          <w:rFonts w:ascii="Arial" w:hAnsi="Arial" w:cs="Arial"/>
          <w:sz w:val="22"/>
          <w:szCs w:val="22"/>
        </w:rPr>
        <w:t xml:space="preserve">Provide at least three (3) business references consisting of current or previous customers of similar scope and value using Attachment 5.  Include business name, mailing address, contact name and phone number, number of years doing business with, and type of work performed.  Personal references cannot be considered.  </w:t>
      </w:r>
    </w:p>
    <w:p w14:paraId="4ECC4382" w14:textId="77777777" w:rsidR="00635086" w:rsidRPr="00CE3432" w:rsidRDefault="00635086" w:rsidP="007330A0">
      <w:pPr>
        <w:ind w:left="1080"/>
        <w:jc w:val="both"/>
        <w:rPr>
          <w:sz w:val="22"/>
          <w:szCs w:val="22"/>
        </w:rPr>
      </w:pPr>
    </w:p>
    <w:p w14:paraId="0D46BA61" w14:textId="77777777" w:rsidR="00635086" w:rsidRPr="00CE3432" w:rsidRDefault="00635086" w:rsidP="005023A2">
      <w:pPr>
        <w:pStyle w:val="ListParagraph"/>
        <w:numPr>
          <w:ilvl w:val="0"/>
          <w:numId w:val="10"/>
        </w:numPr>
        <w:jc w:val="both"/>
        <w:rPr>
          <w:rFonts w:ascii="Arial" w:hAnsi="Arial" w:cs="Arial"/>
          <w:sz w:val="22"/>
          <w:szCs w:val="22"/>
        </w:rPr>
      </w:pPr>
      <w:r w:rsidRPr="00CE3432">
        <w:rPr>
          <w:rFonts w:ascii="Arial" w:hAnsi="Arial" w:cs="Arial"/>
          <w:b/>
          <w:sz w:val="22"/>
          <w:szCs w:val="22"/>
        </w:rPr>
        <w:t>Award of Contract</w:t>
      </w:r>
    </w:p>
    <w:p w14:paraId="6D68E125" w14:textId="77777777" w:rsidR="00635086" w:rsidRPr="00CE3432" w:rsidRDefault="00635086" w:rsidP="007330A0">
      <w:pPr>
        <w:ind w:left="1080"/>
        <w:jc w:val="both"/>
        <w:rPr>
          <w:sz w:val="22"/>
          <w:szCs w:val="22"/>
        </w:rPr>
      </w:pPr>
      <w:r w:rsidRPr="00CE3432">
        <w:rPr>
          <w:sz w:val="22"/>
          <w:szCs w:val="22"/>
        </w:rPr>
        <w:t>The final award of a contract is subject to approval by the State of Delaware.  The State of Delaware has the sole right to select the successful vendor(s) for award, to reject any proposal as unsatisfactory or non-responsive, to award a contract to other than the lowest priced proposal, to award multiple contracts, or not to award a contract, as a result of this RFP.</w:t>
      </w:r>
    </w:p>
    <w:p w14:paraId="6B923456" w14:textId="77777777" w:rsidR="00635086" w:rsidRPr="00CE3432" w:rsidRDefault="00635086" w:rsidP="007330A0">
      <w:pPr>
        <w:ind w:left="1080"/>
        <w:jc w:val="both"/>
        <w:rPr>
          <w:sz w:val="22"/>
          <w:szCs w:val="22"/>
        </w:rPr>
      </w:pPr>
    </w:p>
    <w:p w14:paraId="62EEB6A9" w14:textId="77777777" w:rsidR="00635086" w:rsidRPr="00CE3432" w:rsidRDefault="00635086" w:rsidP="007330A0">
      <w:pPr>
        <w:ind w:left="1080"/>
        <w:jc w:val="both"/>
        <w:rPr>
          <w:sz w:val="22"/>
          <w:szCs w:val="22"/>
        </w:rPr>
      </w:pPr>
      <w:r w:rsidRPr="00CE3432">
        <w:rPr>
          <w:sz w:val="22"/>
          <w:szCs w:val="22"/>
        </w:rPr>
        <w:t>Notice in writing to a vendor of the acceptance of its proposal by the State of Delaware and the subsequent full execution of a written contract will constitute a contract, and no vendor will acquire any legal or equitable rights or privileges until the occurrence of both such events.</w:t>
      </w:r>
    </w:p>
    <w:p w14:paraId="7AE24F20" w14:textId="77777777" w:rsidR="00635086" w:rsidRPr="00CE3432" w:rsidRDefault="00635086" w:rsidP="007330A0">
      <w:pPr>
        <w:ind w:left="1080"/>
        <w:jc w:val="both"/>
        <w:rPr>
          <w:sz w:val="22"/>
          <w:szCs w:val="22"/>
        </w:rPr>
      </w:pPr>
    </w:p>
    <w:p w14:paraId="570287BE" w14:textId="77777777" w:rsidR="00635086" w:rsidRPr="00CE3432" w:rsidRDefault="00635086" w:rsidP="005023A2">
      <w:pPr>
        <w:numPr>
          <w:ilvl w:val="0"/>
          <w:numId w:val="12"/>
        </w:numPr>
        <w:jc w:val="both"/>
        <w:rPr>
          <w:sz w:val="22"/>
          <w:szCs w:val="22"/>
        </w:rPr>
      </w:pPr>
      <w:r w:rsidRPr="00CE3432">
        <w:rPr>
          <w:b/>
          <w:sz w:val="22"/>
          <w:szCs w:val="22"/>
        </w:rPr>
        <w:t>RFP Award Notifications</w:t>
      </w:r>
    </w:p>
    <w:p w14:paraId="171E6D73" w14:textId="77777777" w:rsidR="00635086" w:rsidRPr="00CE3432" w:rsidRDefault="00635086" w:rsidP="007330A0">
      <w:pPr>
        <w:ind w:left="1440"/>
        <w:jc w:val="both"/>
        <w:rPr>
          <w:sz w:val="22"/>
          <w:szCs w:val="22"/>
        </w:rPr>
      </w:pPr>
      <w:r w:rsidRPr="00CE3432">
        <w:rPr>
          <w:sz w:val="22"/>
          <w:szCs w:val="22"/>
        </w:rPr>
        <w:t>After reviews of the evaluation committee report and its recommendation, and once the contract terms and conditions have been finalized, the State of Delaware will award the contract.</w:t>
      </w:r>
    </w:p>
    <w:p w14:paraId="05599E10" w14:textId="77777777" w:rsidR="00635086" w:rsidRPr="00CE3432" w:rsidRDefault="00635086" w:rsidP="007330A0">
      <w:pPr>
        <w:ind w:left="1440"/>
        <w:jc w:val="both"/>
        <w:rPr>
          <w:sz w:val="22"/>
          <w:szCs w:val="22"/>
        </w:rPr>
      </w:pPr>
    </w:p>
    <w:p w14:paraId="5A1171A6" w14:textId="77777777" w:rsidR="00635086" w:rsidRPr="00CE3432" w:rsidRDefault="00635086" w:rsidP="007330A0">
      <w:pPr>
        <w:ind w:left="1440"/>
        <w:jc w:val="both"/>
        <w:rPr>
          <w:sz w:val="22"/>
          <w:szCs w:val="22"/>
        </w:rPr>
      </w:pPr>
      <w:r w:rsidRPr="00CE3432">
        <w:rPr>
          <w:sz w:val="22"/>
          <w:szCs w:val="22"/>
        </w:rPr>
        <w:t>The contract shall be awarded to the vendor whose proposal is most advantageous, taking into consideration the evaluation factors set forth in the RFP.</w:t>
      </w:r>
    </w:p>
    <w:p w14:paraId="6A41E317" w14:textId="77777777" w:rsidR="00635086" w:rsidRPr="00CE3432" w:rsidRDefault="00635086" w:rsidP="007330A0">
      <w:pPr>
        <w:ind w:left="1440"/>
        <w:jc w:val="both"/>
        <w:rPr>
          <w:sz w:val="22"/>
          <w:szCs w:val="22"/>
        </w:rPr>
      </w:pPr>
    </w:p>
    <w:p w14:paraId="7CB1D7DF" w14:textId="77777777" w:rsidR="00635086" w:rsidRPr="00CE3432" w:rsidRDefault="00635086" w:rsidP="007330A0">
      <w:pPr>
        <w:ind w:left="1440"/>
        <w:jc w:val="both"/>
        <w:rPr>
          <w:sz w:val="22"/>
          <w:szCs w:val="22"/>
        </w:rPr>
      </w:pPr>
      <w:r w:rsidRPr="00CE3432">
        <w:rPr>
          <w:sz w:val="22"/>
          <w:szCs w:val="22"/>
        </w:rPr>
        <w:t>It should be explicitly noted that the State of Delaware is not obligated to award the contract to the vendor who submits the lowest bid o</w:t>
      </w:r>
      <w:r w:rsidR="00876AE1" w:rsidRPr="00CE3432">
        <w:rPr>
          <w:sz w:val="22"/>
          <w:szCs w:val="22"/>
        </w:rPr>
        <w:t>r</w:t>
      </w:r>
      <w:r w:rsidRPr="00CE3432">
        <w:rPr>
          <w:sz w:val="22"/>
          <w:szCs w:val="22"/>
        </w:rPr>
        <w:t xml:space="preserve"> the vendor who receives the highest total point score, rather the contract will be awarded to the vendor whose proposal is the most advantageous to the State of Delaware.  The award is subject to the appropriate State of Delaware approvals.</w:t>
      </w:r>
    </w:p>
    <w:p w14:paraId="4DB38324" w14:textId="77777777" w:rsidR="00635086" w:rsidRPr="00CE3432" w:rsidRDefault="00635086" w:rsidP="007330A0">
      <w:pPr>
        <w:ind w:left="1440"/>
        <w:jc w:val="both"/>
        <w:rPr>
          <w:sz w:val="22"/>
          <w:szCs w:val="22"/>
        </w:rPr>
      </w:pPr>
    </w:p>
    <w:p w14:paraId="7ABAE31A" w14:textId="77777777" w:rsidR="00635086" w:rsidRPr="00CE3432" w:rsidRDefault="00635086" w:rsidP="007330A0">
      <w:pPr>
        <w:ind w:left="1440"/>
        <w:jc w:val="both"/>
        <w:rPr>
          <w:sz w:val="22"/>
          <w:szCs w:val="22"/>
        </w:rPr>
      </w:pPr>
      <w:r w:rsidRPr="00CE3432">
        <w:rPr>
          <w:sz w:val="22"/>
          <w:szCs w:val="22"/>
        </w:rPr>
        <w:t>After a final selection is made, the winning vendor will be invited to negotiate a contract with the State of Delaware; remaining vendors will be notified in writing of their selection status.</w:t>
      </w:r>
    </w:p>
    <w:p w14:paraId="6EA75347" w14:textId="77777777" w:rsidR="00A939A8" w:rsidRPr="00CE3432" w:rsidRDefault="00A939A8" w:rsidP="007330A0">
      <w:pPr>
        <w:jc w:val="both"/>
        <w:rPr>
          <w:sz w:val="22"/>
          <w:szCs w:val="22"/>
        </w:rPr>
      </w:pPr>
    </w:p>
    <w:p w14:paraId="2432CE4B" w14:textId="592464A6" w:rsidR="00A939A8" w:rsidRPr="00CE3432" w:rsidRDefault="00A939A8" w:rsidP="005023A2">
      <w:pPr>
        <w:pStyle w:val="Default"/>
        <w:numPr>
          <w:ilvl w:val="0"/>
          <w:numId w:val="10"/>
        </w:numPr>
        <w:jc w:val="both"/>
        <w:rPr>
          <w:rFonts w:ascii="Arial" w:hAnsi="Arial" w:cs="Arial"/>
          <w:sz w:val="22"/>
          <w:szCs w:val="22"/>
        </w:rPr>
      </w:pPr>
      <w:r w:rsidRPr="00CE3432">
        <w:rPr>
          <w:rFonts w:ascii="Arial" w:hAnsi="Arial" w:cs="Arial"/>
          <w:b/>
          <w:sz w:val="22"/>
          <w:szCs w:val="22"/>
        </w:rPr>
        <w:t>C</w:t>
      </w:r>
      <w:r w:rsidR="001E1428" w:rsidRPr="00CE3432">
        <w:rPr>
          <w:rFonts w:ascii="Arial" w:hAnsi="Arial" w:cs="Arial"/>
          <w:b/>
          <w:sz w:val="22"/>
          <w:szCs w:val="22"/>
        </w:rPr>
        <w:t>ooperatives</w:t>
      </w:r>
    </w:p>
    <w:p w14:paraId="4C20E4B1" w14:textId="77777777" w:rsidR="00A939A8" w:rsidRPr="00CE3432" w:rsidRDefault="00A939A8" w:rsidP="007330A0">
      <w:pPr>
        <w:pStyle w:val="Default"/>
        <w:ind w:left="1080"/>
        <w:jc w:val="both"/>
        <w:rPr>
          <w:rFonts w:ascii="Arial" w:hAnsi="Arial" w:cs="Arial"/>
          <w:sz w:val="22"/>
          <w:szCs w:val="22"/>
        </w:rPr>
      </w:pPr>
      <w:r w:rsidRPr="00CE3432">
        <w:rPr>
          <w:rFonts w:ascii="Arial" w:hAnsi="Arial" w:cs="Arial"/>
          <w:sz w:val="22"/>
          <w:szCs w:val="22"/>
        </w:rPr>
        <w:t>Vendors, who have been awarded similar contracts through a competitive bidding process with a cooperative, are welcome to submit the cooperative pricing for this solicitation.</w:t>
      </w:r>
      <w:r w:rsidRPr="00CE3432">
        <w:rPr>
          <w:rFonts w:ascii="Arial" w:hAnsi="Arial" w:cs="Arial"/>
          <w:b/>
          <w:sz w:val="22"/>
          <w:szCs w:val="22"/>
          <w:u w:val="single"/>
        </w:rPr>
        <w:t xml:space="preserve"> </w:t>
      </w:r>
      <w:r w:rsidR="00D90078" w:rsidRPr="00CE3432">
        <w:rPr>
          <w:rFonts w:ascii="Arial" w:hAnsi="Arial" w:cs="Arial"/>
          <w:b/>
          <w:sz w:val="22"/>
          <w:szCs w:val="22"/>
          <w:u w:val="single"/>
        </w:rPr>
        <w:t>State of Delaware terms will take precedence.</w:t>
      </w:r>
    </w:p>
    <w:p w14:paraId="24F24527" w14:textId="77777777" w:rsidR="00CC678D" w:rsidRPr="00CE3432" w:rsidRDefault="00CC678D" w:rsidP="007330A0">
      <w:pPr>
        <w:ind w:left="720"/>
        <w:jc w:val="both"/>
        <w:rPr>
          <w:sz w:val="22"/>
          <w:szCs w:val="22"/>
        </w:rPr>
      </w:pPr>
    </w:p>
    <w:p w14:paraId="7D539D64" w14:textId="77777777" w:rsidR="00CC678D" w:rsidRPr="00CE3432" w:rsidRDefault="00635086" w:rsidP="005023A2">
      <w:pPr>
        <w:numPr>
          <w:ilvl w:val="0"/>
          <w:numId w:val="7"/>
        </w:numPr>
        <w:jc w:val="both"/>
        <w:rPr>
          <w:sz w:val="22"/>
          <w:szCs w:val="22"/>
        </w:rPr>
      </w:pPr>
      <w:r w:rsidRPr="00CE3432">
        <w:rPr>
          <w:b/>
          <w:sz w:val="22"/>
          <w:szCs w:val="22"/>
        </w:rPr>
        <w:t>RFP Evaluation Process</w:t>
      </w:r>
    </w:p>
    <w:p w14:paraId="0BC9F653" w14:textId="77777777" w:rsidR="00635086" w:rsidRPr="00CE3432" w:rsidRDefault="00635086" w:rsidP="007330A0">
      <w:pPr>
        <w:ind w:left="720"/>
        <w:jc w:val="both"/>
        <w:rPr>
          <w:sz w:val="22"/>
          <w:szCs w:val="22"/>
        </w:rPr>
      </w:pPr>
      <w:r w:rsidRPr="00CE3432">
        <w:rPr>
          <w:sz w:val="22"/>
          <w:szCs w:val="22"/>
        </w:rPr>
        <w:t>An evaluation team composed of representatives of the State of Delaware will evaluate proposals on a variety of quantitative criteria.  Neither the lowest price nor highest scoring proposal will necessarily be selected.</w:t>
      </w:r>
    </w:p>
    <w:p w14:paraId="5DFB7E54" w14:textId="77777777" w:rsidR="00635086" w:rsidRPr="00CE3432" w:rsidRDefault="00635086" w:rsidP="007330A0">
      <w:pPr>
        <w:ind w:left="720"/>
        <w:jc w:val="both"/>
        <w:rPr>
          <w:sz w:val="22"/>
          <w:szCs w:val="22"/>
        </w:rPr>
      </w:pPr>
    </w:p>
    <w:p w14:paraId="142A54DA" w14:textId="77777777" w:rsidR="00635086" w:rsidRPr="00CE3432" w:rsidRDefault="00635086" w:rsidP="007330A0">
      <w:pPr>
        <w:ind w:left="720"/>
        <w:jc w:val="both"/>
        <w:rPr>
          <w:sz w:val="22"/>
          <w:szCs w:val="22"/>
        </w:rPr>
      </w:pPr>
      <w:r w:rsidRPr="00CE3432">
        <w:rPr>
          <w:sz w:val="22"/>
          <w:szCs w:val="22"/>
        </w:rPr>
        <w:t xml:space="preserve">The State of Delaware reserves full discretion to determine the competence and responsibility, professionally and/or financially, of vendors.  Vendors are to provide in a </w:t>
      </w:r>
    </w:p>
    <w:p w14:paraId="3705FE18" w14:textId="77777777" w:rsidR="00635086" w:rsidRPr="00CE3432" w:rsidRDefault="00635086" w:rsidP="007330A0">
      <w:pPr>
        <w:ind w:left="720"/>
        <w:jc w:val="both"/>
        <w:rPr>
          <w:sz w:val="22"/>
          <w:szCs w:val="22"/>
        </w:rPr>
      </w:pPr>
      <w:r w:rsidRPr="00CE3432">
        <w:rPr>
          <w:sz w:val="22"/>
          <w:szCs w:val="22"/>
        </w:rPr>
        <w:t>timely manner any and all information that the State of Delaware may deem necessary to make a decision.</w:t>
      </w:r>
    </w:p>
    <w:p w14:paraId="7BF1C2D2" w14:textId="77777777" w:rsidR="00635086" w:rsidRPr="00CE3432" w:rsidRDefault="00635086" w:rsidP="007330A0">
      <w:pPr>
        <w:ind w:left="720"/>
        <w:jc w:val="both"/>
        <w:rPr>
          <w:sz w:val="22"/>
          <w:szCs w:val="22"/>
        </w:rPr>
      </w:pPr>
    </w:p>
    <w:p w14:paraId="04CBE5E8" w14:textId="77777777" w:rsidR="00635086" w:rsidRPr="00CE3432" w:rsidRDefault="00635086" w:rsidP="005023A2">
      <w:pPr>
        <w:numPr>
          <w:ilvl w:val="0"/>
          <w:numId w:val="13"/>
        </w:numPr>
        <w:jc w:val="both"/>
        <w:rPr>
          <w:b/>
          <w:sz w:val="22"/>
          <w:szCs w:val="22"/>
        </w:rPr>
      </w:pPr>
      <w:r w:rsidRPr="00CE3432">
        <w:rPr>
          <w:b/>
          <w:sz w:val="22"/>
          <w:szCs w:val="22"/>
        </w:rPr>
        <w:t>Proposal Evaluation Team</w:t>
      </w:r>
    </w:p>
    <w:p w14:paraId="1D3FB340" w14:textId="74AA5CED" w:rsidR="006E7BD8" w:rsidRPr="00CE3432" w:rsidRDefault="006E7BD8" w:rsidP="006E7BD8">
      <w:pPr>
        <w:pStyle w:val="ListParagraph"/>
        <w:ind w:left="1080"/>
        <w:jc w:val="both"/>
        <w:rPr>
          <w:rFonts w:ascii="Arial" w:hAnsi="Arial" w:cs="Arial"/>
          <w:sz w:val="22"/>
          <w:szCs w:val="22"/>
        </w:rPr>
      </w:pPr>
      <w:r w:rsidRPr="00CE3432">
        <w:rPr>
          <w:rFonts w:ascii="Arial" w:hAnsi="Arial" w:cs="Arial"/>
          <w:sz w:val="22"/>
          <w:szCs w:val="22"/>
        </w:rPr>
        <w:t xml:space="preserve">The Proposal Evaluation Team shall be comprised of representatives of the State of Delaware.  The Team shall determine which vendors meet the minimum requirements pursuant to selection criteria of the RFP and procedures established in 29 </w:t>
      </w:r>
      <w:r w:rsidRPr="00CE3432">
        <w:rPr>
          <w:rFonts w:ascii="Arial" w:hAnsi="Arial" w:cs="Arial"/>
          <w:i/>
          <w:sz w:val="22"/>
          <w:szCs w:val="22"/>
        </w:rPr>
        <w:t>Del. C</w:t>
      </w:r>
      <w:r w:rsidRPr="00CE3432">
        <w:rPr>
          <w:rFonts w:ascii="Arial" w:hAnsi="Arial" w:cs="Arial"/>
          <w:sz w:val="22"/>
          <w:szCs w:val="22"/>
        </w:rPr>
        <w:t xml:space="preserve">. §§ </w:t>
      </w:r>
      <w:hyperlink r:id="rId28" w:history="1">
        <w:r w:rsidRPr="00CE3432">
          <w:rPr>
            <w:rStyle w:val="Hyperlink"/>
            <w:rFonts w:ascii="Arial" w:hAnsi="Arial" w:cs="Arial"/>
            <w:sz w:val="22"/>
            <w:szCs w:val="22"/>
          </w:rPr>
          <w:t>6981 and 6982</w:t>
        </w:r>
      </w:hyperlink>
      <w:r w:rsidRPr="00CE3432">
        <w:rPr>
          <w:rFonts w:ascii="Arial" w:hAnsi="Arial" w:cs="Arial"/>
          <w:sz w:val="22"/>
          <w:szCs w:val="22"/>
        </w:rPr>
        <w:t xml:space="preserve">. Professional services for this solicitation are considered under 29 </w:t>
      </w:r>
      <w:r w:rsidRPr="00CE3432">
        <w:rPr>
          <w:rFonts w:ascii="Arial" w:hAnsi="Arial" w:cs="Arial"/>
          <w:i/>
          <w:sz w:val="22"/>
          <w:szCs w:val="22"/>
        </w:rPr>
        <w:t>Del. C</w:t>
      </w:r>
      <w:r w:rsidRPr="00CE3432">
        <w:rPr>
          <w:rFonts w:ascii="Arial" w:hAnsi="Arial" w:cs="Arial"/>
          <w:sz w:val="22"/>
          <w:szCs w:val="22"/>
        </w:rPr>
        <w:t>. §</w:t>
      </w:r>
      <w:r w:rsidR="00CD2822" w:rsidRPr="00CE3432">
        <w:rPr>
          <w:rFonts w:ascii="Arial" w:hAnsi="Arial" w:cs="Arial"/>
          <w:sz w:val="22"/>
          <w:szCs w:val="22"/>
        </w:rPr>
        <w:t xml:space="preserve"> </w:t>
      </w:r>
      <w:r w:rsidRPr="00CE3432">
        <w:rPr>
          <w:rFonts w:ascii="Arial" w:hAnsi="Arial" w:cs="Arial"/>
          <w:sz w:val="22"/>
          <w:szCs w:val="22"/>
        </w:rPr>
        <w:t>6982(b). The Team may negotiate with one or more vendors during the same period and may, at its discretion, terminate negotiations with any or all vendors.  The Team shall make a recommendation regarding the award to the</w:t>
      </w:r>
      <w:r w:rsidR="00C84D30">
        <w:rPr>
          <w:rFonts w:ascii="Arial" w:hAnsi="Arial" w:cs="Arial"/>
          <w:sz w:val="22"/>
          <w:szCs w:val="22"/>
        </w:rPr>
        <w:t xml:space="preserve"> Director</w:t>
      </w:r>
      <w:r w:rsidRPr="00CE3432">
        <w:rPr>
          <w:rFonts w:ascii="Arial" w:hAnsi="Arial" w:cs="Arial"/>
          <w:sz w:val="22"/>
          <w:szCs w:val="22"/>
        </w:rPr>
        <w:t xml:space="preserve">, who shall have final authority, subject to the provisions of this RFP and 29 </w:t>
      </w:r>
      <w:r w:rsidRPr="00CE3432">
        <w:rPr>
          <w:rFonts w:ascii="Arial" w:hAnsi="Arial" w:cs="Arial"/>
          <w:i/>
          <w:sz w:val="22"/>
          <w:szCs w:val="22"/>
        </w:rPr>
        <w:t>Del. C.</w:t>
      </w:r>
      <w:r w:rsidRPr="00CE3432">
        <w:rPr>
          <w:rFonts w:ascii="Arial" w:hAnsi="Arial" w:cs="Arial"/>
          <w:sz w:val="22"/>
          <w:szCs w:val="22"/>
        </w:rPr>
        <w:t xml:space="preserve"> § </w:t>
      </w:r>
      <w:hyperlink r:id="rId29" w:history="1">
        <w:r w:rsidRPr="00CE3432">
          <w:rPr>
            <w:rStyle w:val="Hyperlink"/>
            <w:rFonts w:ascii="Arial" w:hAnsi="Arial" w:cs="Arial"/>
            <w:sz w:val="22"/>
            <w:szCs w:val="22"/>
          </w:rPr>
          <w:t>6982</w:t>
        </w:r>
      </w:hyperlink>
      <w:r w:rsidRPr="00CE3432">
        <w:rPr>
          <w:rStyle w:val="Hyperlink"/>
          <w:rFonts w:ascii="Arial" w:hAnsi="Arial" w:cs="Arial"/>
          <w:sz w:val="22"/>
          <w:szCs w:val="22"/>
        </w:rPr>
        <w:t>(b)</w:t>
      </w:r>
      <w:r w:rsidRPr="00CE3432">
        <w:rPr>
          <w:rFonts w:ascii="Arial" w:hAnsi="Arial" w:cs="Arial"/>
          <w:sz w:val="22"/>
          <w:szCs w:val="22"/>
        </w:rPr>
        <w:t>, to award a contract to the successful vendor in the best interests of the State of Delaware.</w:t>
      </w:r>
    </w:p>
    <w:p w14:paraId="2FCC5A0B" w14:textId="77777777" w:rsidR="00635086" w:rsidRPr="00CE3432" w:rsidRDefault="00635086" w:rsidP="007330A0">
      <w:pPr>
        <w:ind w:left="1080"/>
        <w:jc w:val="both"/>
        <w:rPr>
          <w:sz w:val="22"/>
          <w:szCs w:val="22"/>
        </w:rPr>
      </w:pPr>
    </w:p>
    <w:p w14:paraId="4DA72FE3" w14:textId="77777777" w:rsidR="00635086" w:rsidRPr="00CE3432" w:rsidRDefault="00635086" w:rsidP="005023A2">
      <w:pPr>
        <w:numPr>
          <w:ilvl w:val="0"/>
          <w:numId w:val="13"/>
        </w:numPr>
        <w:jc w:val="both"/>
        <w:rPr>
          <w:sz w:val="22"/>
          <w:szCs w:val="22"/>
        </w:rPr>
      </w:pPr>
      <w:r w:rsidRPr="00CE3432">
        <w:rPr>
          <w:b/>
          <w:sz w:val="22"/>
          <w:szCs w:val="22"/>
        </w:rPr>
        <w:t>Proposal Selection Criteria</w:t>
      </w:r>
    </w:p>
    <w:p w14:paraId="21E4F3C7" w14:textId="77777777" w:rsidR="008E4AE2" w:rsidRPr="00CE3432" w:rsidRDefault="008E4AE2" w:rsidP="007330A0">
      <w:pPr>
        <w:ind w:left="1080"/>
        <w:jc w:val="both"/>
        <w:rPr>
          <w:sz w:val="22"/>
          <w:szCs w:val="22"/>
        </w:rPr>
      </w:pPr>
      <w:r w:rsidRPr="00CE3432">
        <w:rPr>
          <w:sz w:val="22"/>
          <w:szCs w:val="22"/>
        </w:rPr>
        <w:t>The Proposal Evaluation Team shall assign up to the maximum number of points for each Evaluation Item to each of the proposing vendor’s proposals.  All assignments of points shall be at the sole discretion of the Proposal Evaluation Team.</w:t>
      </w:r>
    </w:p>
    <w:p w14:paraId="6768EABD" w14:textId="77777777" w:rsidR="008E4AE2" w:rsidRPr="00CE3432" w:rsidRDefault="008E4AE2" w:rsidP="007330A0">
      <w:pPr>
        <w:ind w:left="1080"/>
        <w:jc w:val="both"/>
        <w:rPr>
          <w:sz w:val="22"/>
          <w:szCs w:val="22"/>
        </w:rPr>
      </w:pPr>
    </w:p>
    <w:p w14:paraId="3F023F82" w14:textId="77777777" w:rsidR="008E4AE2" w:rsidRPr="00CE3432" w:rsidRDefault="008E4AE2" w:rsidP="007330A0">
      <w:pPr>
        <w:ind w:left="1080"/>
        <w:jc w:val="both"/>
        <w:rPr>
          <w:sz w:val="22"/>
          <w:szCs w:val="22"/>
        </w:rPr>
      </w:pPr>
      <w:r w:rsidRPr="00CE3432">
        <w:rPr>
          <w:sz w:val="22"/>
          <w:szCs w:val="22"/>
        </w:rPr>
        <w:t>The proposals shall contain the essential information on which the award decision shall be made.  The information required to be submitted in response to this RFP has been determined by the State of Delaware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p>
    <w:p w14:paraId="544B38D0" w14:textId="77777777" w:rsidR="008E4AE2" w:rsidRPr="00CE3432" w:rsidRDefault="008E4AE2" w:rsidP="007330A0">
      <w:pPr>
        <w:ind w:left="1080"/>
        <w:jc w:val="both"/>
        <w:rPr>
          <w:sz w:val="22"/>
          <w:szCs w:val="22"/>
        </w:rPr>
      </w:pPr>
    </w:p>
    <w:p w14:paraId="64CF748D" w14:textId="77777777" w:rsidR="008E4AE2" w:rsidRPr="00CE3432" w:rsidRDefault="008E4AE2" w:rsidP="007330A0">
      <w:pPr>
        <w:ind w:left="1080"/>
        <w:jc w:val="both"/>
        <w:rPr>
          <w:sz w:val="22"/>
          <w:szCs w:val="22"/>
        </w:rPr>
      </w:pPr>
      <w:r w:rsidRPr="00CE3432">
        <w:rPr>
          <w:sz w:val="22"/>
          <w:szCs w:val="22"/>
        </w:rPr>
        <w:t>The Team reserves the right to:</w:t>
      </w:r>
    </w:p>
    <w:p w14:paraId="05B74222" w14:textId="77777777" w:rsidR="008E4AE2" w:rsidRPr="00CE3432" w:rsidRDefault="008E4AE2" w:rsidP="005023A2">
      <w:pPr>
        <w:numPr>
          <w:ilvl w:val="0"/>
          <w:numId w:val="14"/>
        </w:numPr>
        <w:jc w:val="both"/>
        <w:rPr>
          <w:sz w:val="22"/>
          <w:szCs w:val="22"/>
        </w:rPr>
      </w:pPr>
      <w:r w:rsidRPr="00CE3432">
        <w:rPr>
          <w:sz w:val="22"/>
          <w:szCs w:val="22"/>
        </w:rPr>
        <w:t>Select for contract or for negotiations a proposal other than that with lowest costs.</w:t>
      </w:r>
    </w:p>
    <w:p w14:paraId="6270BDF5" w14:textId="77777777" w:rsidR="008E4AE2" w:rsidRPr="00CE3432" w:rsidRDefault="008E4AE2" w:rsidP="005023A2">
      <w:pPr>
        <w:numPr>
          <w:ilvl w:val="0"/>
          <w:numId w:val="14"/>
        </w:numPr>
        <w:tabs>
          <w:tab w:val="left" w:pos="720"/>
        </w:tabs>
        <w:jc w:val="both"/>
        <w:rPr>
          <w:sz w:val="22"/>
          <w:szCs w:val="22"/>
        </w:rPr>
      </w:pPr>
      <w:r w:rsidRPr="00CE3432">
        <w:rPr>
          <w:sz w:val="22"/>
          <w:szCs w:val="22"/>
        </w:rPr>
        <w:t>Reject any and all proposals or portions of proposals received in response to this RFP or to make no award or issue a new RFP.</w:t>
      </w:r>
    </w:p>
    <w:p w14:paraId="1A345545" w14:textId="77777777" w:rsidR="008E4AE2" w:rsidRPr="00CE3432" w:rsidRDefault="008E4AE2" w:rsidP="005023A2">
      <w:pPr>
        <w:numPr>
          <w:ilvl w:val="0"/>
          <w:numId w:val="14"/>
        </w:numPr>
        <w:jc w:val="both"/>
        <w:rPr>
          <w:sz w:val="22"/>
          <w:szCs w:val="22"/>
        </w:rPr>
      </w:pPr>
      <w:r w:rsidRPr="00CE3432">
        <w:rPr>
          <w:sz w:val="22"/>
          <w:szCs w:val="22"/>
        </w:rPr>
        <w:t>Waive or modify any information, irregularity, or inconsistency in proposals received.</w:t>
      </w:r>
    </w:p>
    <w:p w14:paraId="64B7F5CE" w14:textId="77777777" w:rsidR="008E4AE2" w:rsidRPr="00CE3432" w:rsidRDefault="008E4AE2" w:rsidP="005023A2">
      <w:pPr>
        <w:numPr>
          <w:ilvl w:val="0"/>
          <w:numId w:val="14"/>
        </w:numPr>
        <w:jc w:val="both"/>
        <w:rPr>
          <w:sz w:val="22"/>
          <w:szCs w:val="22"/>
        </w:rPr>
      </w:pPr>
      <w:r w:rsidRPr="00CE3432">
        <w:rPr>
          <w:sz w:val="22"/>
          <w:szCs w:val="22"/>
        </w:rPr>
        <w:t>Request modification to proposals from any or all vendors during the contract review and negotiation.</w:t>
      </w:r>
    </w:p>
    <w:p w14:paraId="005DD374" w14:textId="77777777" w:rsidR="008E4AE2" w:rsidRPr="00CE3432" w:rsidRDefault="008E4AE2" w:rsidP="005023A2">
      <w:pPr>
        <w:numPr>
          <w:ilvl w:val="0"/>
          <w:numId w:val="14"/>
        </w:numPr>
        <w:jc w:val="both"/>
        <w:rPr>
          <w:sz w:val="22"/>
          <w:szCs w:val="22"/>
        </w:rPr>
      </w:pPr>
      <w:r w:rsidRPr="00CE3432">
        <w:rPr>
          <w:sz w:val="22"/>
          <w:szCs w:val="22"/>
        </w:rPr>
        <w:t>Negotiate any aspect of the proposal with any vendor and negotiate with more than one vendor at the same time.</w:t>
      </w:r>
    </w:p>
    <w:p w14:paraId="3BAD3829" w14:textId="77777777" w:rsidR="00233618" w:rsidRDefault="008E4AE2" w:rsidP="005023A2">
      <w:pPr>
        <w:numPr>
          <w:ilvl w:val="0"/>
          <w:numId w:val="14"/>
        </w:numPr>
        <w:jc w:val="both"/>
        <w:rPr>
          <w:sz w:val="22"/>
          <w:szCs w:val="22"/>
        </w:rPr>
      </w:pPr>
      <w:r w:rsidRPr="00CE3432">
        <w:rPr>
          <w:sz w:val="22"/>
          <w:szCs w:val="22"/>
        </w:rPr>
        <w:t xml:space="preserve">Select more than one vendor pursuant to 29 </w:t>
      </w:r>
      <w:r w:rsidRPr="00CE3432">
        <w:rPr>
          <w:i/>
          <w:sz w:val="22"/>
          <w:szCs w:val="22"/>
        </w:rPr>
        <w:t>Del. C</w:t>
      </w:r>
      <w:r w:rsidRPr="00CE3432">
        <w:rPr>
          <w:sz w:val="22"/>
          <w:szCs w:val="22"/>
        </w:rPr>
        <w:t>. §</w:t>
      </w:r>
      <w:r w:rsidR="00CD2822" w:rsidRPr="00CE3432">
        <w:rPr>
          <w:sz w:val="22"/>
          <w:szCs w:val="22"/>
        </w:rPr>
        <w:t xml:space="preserve"> </w:t>
      </w:r>
      <w:hyperlink r:id="rId30" w:history="1">
        <w:r w:rsidRPr="00CE3432">
          <w:rPr>
            <w:rStyle w:val="Hyperlink"/>
            <w:sz w:val="22"/>
            <w:szCs w:val="22"/>
          </w:rPr>
          <w:t>6986</w:t>
        </w:r>
      </w:hyperlink>
      <w:r w:rsidRPr="00CE3432">
        <w:rPr>
          <w:sz w:val="22"/>
          <w:szCs w:val="22"/>
        </w:rPr>
        <w:t>.</w:t>
      </w:r>
    </w:p>
    <w:p w14:paraId="75F4A670" w14:textId="77777777" w:rsidR="00233618" w:rsidRDefault="00233618" w:rsidP="00233618">
      <w:pPr>
        <w:jc w:val="both"/>
        <w:rPr>
          <w:sz w:val="22"/>
          <w:szCs w:val="22"/>
        </w:rPr>
      </w:pPr>
    </w:p>
    <w:p w14:paraId="2533D81E" w14:textId="1C2C8A07" w:rsidR="008E4AE2" w:rsidRPr="00CE3432" w:rsidRDefault="008E4AE2" w:rsidP="00233618">
      <w:pPr>
        <w:jc w:val="both"/>
        <w:rPr>
          <w:sz w:val="22"/>
          <w:szCs w:val="22"/>
        </w:rPr>
      </w:pPr>
      <w:r w:rsidRPr="00CE3432">
        <w:rPr>
          <w:sz w:val="22"/>
          <w:szCs w:val="22"/>
        </w:rPr>
        <w:t xml:space="preserve">  </w:t>
      </w:r>
    </w:p>
    <w:p w14:paraId="50F6CE0A" w14:textId="77777777" w:rsidR="008E4AE2" w:rsidRPr="00CE3432" w:rsidRDefault="008E4AE2" w:rsidP="007330A0">
      <w:pPr>
        <w:ind w:left="1080"/>
        <w:jc w:val="both"/>
        <w:rPr>
          <w:sz w:val="22"/>
          <w:szCs w:val="22"/>
        </w:rPr>
      </w:pPr>
      <w:r w:rsidRPr="00CE3432">
        <w:rPr>
          <w:b/>
          <w:sz w:val="22"/>
          <w:szCs w:val="22"/>
        </w:rPr>
        <w:t>Criteria Weight</w:t>
      </w:r>
    </w:p>
    <w:p w14:paraId="274B38FD" w14:textId="77777777" w:rsidR="008E4AE2" w:rsidRPr="00CE3432" w:rsidRDefault="008E4AE2" w:rsidP="007330A0">
      <w:pPr>
        <w:ind w:left="1080"/>
        <w:jc w:val="both"/>
        <w:rPr>
          <w:sz w:val="22"/>
          <w:szCs w:val="22"/>
        </w:rPr>
      </w:pPr>
      <w:r w:rsidRPr="00CE3432">
        <w:rPr>
          <w:sz w:val="22"/>
          <w:szCs w:val="22"/>
        </w:rPr>
        <w:t>All proposals shall be evaluated using the same criteria and scoring process.  The following criteria shall be used by the Evaluation Team to evaluate proposals:</w:t>
      </w:r>
    </w:p>
    <w:p w14:paraId="18CB9C42" w14:textId="77777777" w:rsidR="008422CB" w:rsidRPr="00CE3432" w:rsidRDefault="008422CB" w:rsidP="008422CB">
      <w:pPr>
        <w:jc w:val="both"/>
        <w:rPr>
          <w:sz w:val="22"/>
          <w:szCs w:val="22"/>
        </w:rPr>
      </w:pPr>
    </w:p>
    <w:tbl>
      <w:tblPr>
        <w:tblW w:w="7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5"/>
        <w:gridCol w:w="1872"/>
      </w:tblGrid>
      <w:tr w:rsidR="00233618" w:rsidRPr="00CE3432" w14:paraId="423A9758" w14:textId="77777777" w:rsidTr="00233618">
        <w:trPr>
          <w:tblHeader/>
          <w:jc w:val="center"/>
        </w:trPr>
        <w:tc>
          <w:tcPr>
            <w:tcW w:w="5305" w:type="dxa"/>
            <w:shd w:val="clear" w:color="auto" w:fill="C0C0C0"/>
            <w:vAlign w:val="center"/>
          </w:tcPr>
          <w:p w14:paraId="2F1EAFFE" w14:textId="77777777" w:rsidR="008E4AE2" w:rsidRPr="00CE3432" w:rsidRDefault="008E4AE2" w:rsidP="007330A0">
            <w:pPr>
              <w:jc w:val="both"/>
              <w:rPr>
                <w:b/>
                <w:sz w:val="22"/>
                <w:szCs w:val="22"/>
              </w:rPr>
            </w:pPr>
            <w:r w:rsidRPr="00CE3432">
              <w:rPr>
                <w:b/>
                <w:sz w:val="22"/>
                <w:szCs w:val="22"/>
              </w:rPr>
              <w:t>Criteria</w:t>
            </w:r>
          </w:p>
        </w:tc>
        <w:tc>
          <w:tcPr>
            <w:tcW w:w="1872" w:type="dxa"/>
            <w:shd w:val="clear" w:color="auto" w:fill="C0C0C0"/>
            <w:vAlign w:val="center"/>
          </w:tcPr>
          <w:p w14:paraId="47527AB7" w14:textId="77777777" w:rsidR="008E4AE2" w:rsidRPr="00CE3432" w:rsidRDefault="008E4AE2" w:rsidP="009F0821">
            <w:pPr>
              <w:jc w:val="center"/>
              <w:rPr>
                <w:b/>
                <w:sz w:val="22"/>
                <w:szCs w:val="22"/>
              </w:rPr>
            </w:pPr>
            <w:r w:rsidRPr="00CE3432">
              <w:rPr>
                <w:b/>
                <w:sz w:val="22"/>
                <w:szCs w:val="22"/>
              </w:rPr>
              <w:t>Weight</w:t>
            </w:r>
          </w:p>
        </w:tc>
      </w:tr>
      <w:tr w:rsidR="00233618" w:rsidRPr="00CE3432" w14:paraId="21083291" w14:textId="77777777" w:rsidTr="00233618">
        <w:trPr>
          <w:trHeight w:val="1835"/>
          <w:jc w:val="center"/>
        </w:trPr>
        <w:tc>
          <w:tcPr>
            <w:tcW w:w="5305" w:type="dxa"/>
            <w:vAlign w:val="center"/>
          </w:tcPr>
          <w:p w14:paraId="317855B4" w14:textId="77777777" w:rsidR="00233618" w:rsidRPr="00233618" w:rsidRDefault="00233618" w:rsidP="00233618">
            <w:pPr>
              <w:jc w:val="both"/>
              <w:rPr>
                <w:bCs/>
                <w:color w:val="000000" w:themeColor="text1"/>
                <w:sz w:val="22"/>
                <w:szCs w:val="22"/>
              </w:rPr>
            </w:pPr>
            <w:r w:rsidRPr="00233618">
              <w:rPr>
                <w:bCs/>
                <w:color w:val="000000" w:themeColor="text1"/>
                <w:sz w:val="22"/>
                <w:szCs w:val="22"/>
              </w:rPr>
              <w:t>Qualifications of vendor</w:t>
            </w:r>
          </w:p>
          <w:p w14:paraId="707C9CED" w14:textId="4AE78C02" w:rsidR="00233618" w:rsidRPr="00233618" w:rsidRDefault="00233618" w:rsidP="005023A2">
            <w:pPr>
              <w:pStyle w:val="Heading4"/>
              <w:numPr>
                <w:ilvl w:val="0"/>
                <w:numId w:val="65"/>
              </w:numPr>
              <w:spacing w:before="0" w:after="0"/>
              <w:rPr>
                <w:rFonts w:ascii="Arial" w:hAnsi="Arial" w:cs="Arial"/>
                <w:b w:val="0"/>
                <w:bCs w:val="0"/>
                <w:color w:val="000000" w:themeColor="text1"/>
                <w:sz w:val="22"/>
                <w:szCs w:val="22"/>
              </w:rPr>
            </w:pPr>
            <w:r w:rsidRPr="00233618">
              <w:rPr>
                <w:rFonts w:ascii="Arial" w:hAnsi="Arial" w:cs="Arial"/>
                <w:b w:val="0"/>
                <w:bCs w:val="0"/>
                <w:color w:val="000000" w:themeColor="text1"/>
                <w:sz w:val="22"/>
                <w:szCs w:val="22"/>
              </w:rPr>
              <w:t>Administrative Oversight</w:t>
            </w:r>
          </w:p>
          <w:p w14:paraId="445949A3" w14:textId="4A4058E1" w:rsidR="00233618" w:rsidRPr="00233618" w:rsidRDefault="00233618" w:rsidP="005023A2">
            <w:pPr>
              <w:pStyle w:val="Heading4"/>
              <w:numPr>
                <w:ilvl w:val="0"/>
                <w:numId w:val="65"/>
              </w:numPr>
              <w:spacing w:before="0" w:after="0"/>
              <w:jc w:val="both"/>
              <w:rPr>
                <w:rFonts w:ascii="Arial" w:hAnsi="Arial" w:cs="Arial"/>
                <w:b w:val="0"/>
                <w:bCs w:val="0"/>
                <w:color w:val="000000" w:themeColor="text1"/>
                <w:sz w:val="22"/>
                <w:szCs w:val="22"/>
              </w:rPr>
            </w:pPr>
            <w:r w:rsidRPr="00233618">
              <w:rPr>
                <w:rFonts w:ascii="Arial" w:hAnsi="Arial" w:cs="Arial"/>
                <w:b w:val="0"/>
                <w:bCs w:val="0"/>
                <w:color w:val="000000" w:themeColor="text1"/>
                <w:sz w:val="22"/>
                <w:szCs w:val="22"/>
              </w:rPr>
              <w:t>Past experience in successfully operating quality programs of a similar type and with a similar population</w:t>
            </w:r>
          </w:p>
          <w:p w14:paraId="306AD5DF" w14:textId="2089658C" w:rsidR="00233618" w:rsidRPr="00233618" w:rsidRDefault="00233618" w:rsidP="005023A2">
            <w:pPr>
              <w:pStyle w:val="ListParagraph"/>
              <w:numPr>
                <w:ilvl w:val="0"/>
                <w:numId w:val="65"/>
              </w:numPr>
              <w:jc w:val="both"/>
              <w:rPr>
                <w:rFonts w:ascii="Arial" w:hAnsi="Arial" w:cs="Arial"/>
                <w:color w:val="000000" w:themeColor="text1"/>
                <w:sz w:val="22"/>
                <w:szCs w:val="22"/>
              </w:rPr>
            </w:pPr>
            <w:r w:rsidRPr="00233618">
              <w:rPr>
                <w:rFonts w:ascii="Arial" w:hAnsi="Arial" w:cs="Arial"/>
                <w:color w:val="000000" w:themeColor="text1"/>
                <w:sz w:val="22"/>
                <w:szCs w:val="22"/>
              </w:rPr>
              <w:t>Quality Assurance Program details</w:t>
            </w:r>
          </w:p>
          <w:p w14:paraId="5CCCF524" w14:textId="197BA2DC" w:rsidR="008E4AE2" w:rsidRPr="00233618" w:rsidRDefault="00233618" w:rsidP="005023A2">
            <w:pPr>
              <w:pStyle w:val="ListParagraph"/>
              <w:numPr>
                <w:ilvl w:val="0"/>
                <w:numId w:val="65"/>
              </w:numPr>
              <w:jc w:val="both"/>
              <w:rPr>
                <w:color w:val="000000" w:themeColor="text1"/>
                <w:sz w:val="22"/>
                <w:szCs w:val="22"/>
              </w:rPr>
            </w:pPr>
            <w:r w:rsidRPr="00233618">
              <w:rPr>
                <w:rFonts w:ascii="Arial" w:hAnsi="Arial" w:cs="Arial"/>
                <w:color w:val="000000" w:themeColor="text1"/>
                <w:sz w:val="22"/>
                <w:szCs w:val="22"/>
              </w:rPr>
              <w:t>d) Available resources</w:t>
            </w:r>
          </w:p>
        </w:tc>
        <w:tc>
          <w:tcPr>
            <w:tcW w:w="1872" w:type="dxa"/>
            <w:vAlign w:val="center"/>
          </w:tcPr>
          <w:p w14:paraId="3DE54EAE" w14:textId="40AC2100" w:rsidR="008E4AE2" w:rsidRPr="00233618" w:rsidRDefault="008E4AE2" w:rsidP="009F0821">
            <w:pPr>
              <w:jc w:val="center"/>
              <w:rPr>
                <w:b/>
                <w:color w:val="000000" w:themeColor="text1"/>
                <w:sz w:val="22"/>
                <w:szCs w:val="22"/>
              </w:rPr>
            </w:pPr>
            <w:r w:rsidRPr="00233618">
              <w:rPr>
                <w:b/>
                <w:color w:val="000000" w:themeColor="text1"/>
                <w:sz w:val="22"/>
                <w:szCs w:val="22"/>
              </w:rPr>
              <w:t>2</w:t>
            </w:r>
            <w:r w:rsidR="00233618" w:rsidRPr="00233618">
              <w:rPr>
                <w:b/>
                <w:color w:val="000000" w:themeColor="text1"/>
                <w:sz w:val="22"/>
                <w:szCs w:val="22"/>
              </w:rPr>
              <w:t>5</w:t>
            </w:r>
          </w:p>
        </w:tc>
      </w:tr>
      <w:tr w:rsidR="00233618" w:rsidRPr="00CE3432" w14:paraId="79DAC63E" w14:textId="77777777" w:rsidTr="00233618">
        <w:trPr>
          <w:trHeight w:val="1934"/>
          <w:jc w:val="center"/>
        </w:trPr>
        <w:tc>
          <w:tcPr>
            <w:tcW w:w="5305" w:type="dxa"/>
            <w:vAlign w:val="center"/>
          </w:tcPr>
          <w:p w14:paraId="6B800BBE" w14:textId="77777777" w:rsidR="00233618" w:rsidRPr="00233618" w:rsidRDefault="00233618" w:rsidP="00233618">
            <w:pPr>
              <w:jc w:val="both"/>
              <w:rPr>
                <w:bCs/>
                <w:color w:val="000000" w:themeColor="text1"/>
                <w:sz w:val="22"/>
                <w:szCs w:val="22"/>
              </w:rPr>
            </w:pPr>
            <w:r w:rsidRPr="00233618">
              <w:rPr>
                <w:bCs/>
                <w:color w:val="000000" w:themeColor="text1"/>
                <w:sz w:val="22"/>
                <w:szCs w:val="22"/>
              </w:rPr>
              <w:t>Methodology Proposed</w:t>
            </w:r>
          </w:p>
          <w:p w14:paraId="42040603" w14:textId="69A8D240" w:rsidR="00233618" w:rsidRPr="00233618" w:rsidRDefault="00233618" w:rsidP="005023A2">
            <w:pPr>
              <w:pStyle w:val="Heading4"/>
              <w:numPr>
                <w:ilvl w:val="0"/>
                <w:numId w:val="66"/>
              </w:numPr>
              <w:spacing w:before="0" w:after="0"/>
              <w:jc w:val="both"/>
              <w:rPr>
                <w:rFonts w:ascii="Arial" w:hAnsi="Arial" w:cs="Arial"/>
                <w:b w:val="0"/>
                <w:bCs w:val="0"/>
                <w:color w:val="000000" w:themeColor="text1"/>
                <w:sz w:val="22"/>
                <w:szCs w:val="22"/>
              </w:rPr>
            </w:pPr>
            <w:r w:rsidRPr="00233618">
              <w:rPr>
                <w:rFonts w:ascii="Arial" w:hAnsi="Arial" w:cs="Arial"/>
                <w:b w:val="0"/>
                <w:bCs w:val="0"/>
                <w:color w:val="000000" w:themeColor="text1"/>
                <w:sz w:val="22"/>
                <w:szCs w:val="22"/>
              </w:rPr>
              <w:t>Services proposed fit needs as expressed in</w:t>
            </w:r>
            <w:r w:rsidRPr="00233618">
              <w:rPr>
                <w:rFonts w:ascii="Arial" w:hAnsi="Arial" w:cs="Arial"/>
                <w:color w:val="000000" w:themeColor="text1"/>
                <w:sz w:val="22"/>
                <w:szCs w:val="22"/>
              </w:rPr>
              <w:t xml:space="preserve"> </w:t>
            </w:r>
            <w:r w:rsidRPr="00233618">
              <w:rPr>
                <w:rFonts w:ascii="Arial" w:hAnsi="Arial" w:cs="Arial"/>
                <w:b w:val="0"/>
                <w:bCs w:val="0"/>
                <w:color w:val="000000" w:themeColor="text1"/>
                <w:sz w:val="22"/>
                <w:szCs w:val="22"/>
              </w:rPr>
              <w:t>RFP.</w:t>
            </w:r>
          </w:p>
          <w:p w14:paraId="2F677CCE" w14:textId="1D9CE456" w:rsidR="00233618" w:rsidRPr="00233618" w:rsidRDefault="00233618" w:rsidP="005023A2">
            <w:pPr>
              <w:pStyle w:val="ListParagraph"/>
              <w:numPr>
                <w:ilvl w:val="0"/>
                <w:numId w:val="66"/>
              </w:numPr>
              <w:jc w:val="both"/>
              <w:rPr>
                <w:rFonts w:ascii="Arial" w:hAnsi="Arial" w:cs="Arial"/>
                <w:bCs/>
                <w:color w:val="000000" w:themeColor="text1"/>
                <w:sz w:val="22"/>
                <w:szCs w:val="22"/>
              </w:rPr>
            </w:pPr>
            <w:r w:rsidRPr="00233618">
              <w:rPr>
                <w:rFonts w:ascii="Arial" w:hAnsi="Arial" w:cs="Arial"/>
                <w:bCs/>
                <w:color w:val="000000" w:themeColor="text1"/>
                <w:sz w:val="22"/>
                <w:szCs w:val="22"/>
              </w:rPr>
              <w:t>Proposed activities follow logical sequence.</w:t>
            </w:r>
          </w:p>
          <w:p w14:paraId="302BAAE7" w14:textId="6A5CDF4F" w:rsidR="00233618" w:rsidRPr="00233618" w:rsidRDefault="00233618" w:rsidP="005023A2">
            <w:pPr>
              <w:pStyle w:val="ListParagraph"/>
              <w:numPr>
                <w:ilvl w:val="0"/>
                <w:numId w:val="66"/>
              </w:numPr>
              <w:jc w:val="both"/>
              <w:rPr>
                <w:rFonts w:ascii="Arial" w:hAnsi="Arial" w:cs="Arial"/>
                <w:bCs/>
                <w:color w:val="000000" w:themeColor="text1"/>
                <w:sz w:val="22"/>
                <w:szCs w:val="22"/>
              </w:rPr>
            </w:pPr>
            <w:r w:rsidRPr="00233618">
              <w:rPr>
                <w:rFonts w:ascii="Arial" w:hAnsi="Arial" w:cs="Arial"/>
                <w:bCs/>
                <w:color w:val="000000" w:themeColor="text1"/>
                <w:sz w:val="22"/>
                <w:szCs w:val="22"/>
              </w:rPr>
              <w:t>Adequacy of work plan &amp; timeline schedules.</w:t>
            </w:r>
          </w:p>
          <w:p w14:paraId="5288B7D8" w14:textId="10F40D88" w:rsidR="008E4AE2" w:rsidRPr="00233618" w:rsidRDefault="00233618" w:rsidP="005023A2">
            <w:pPr>
              <w:pStyle w:val="ListParagraph"/>
              <w:numPr>
                <w:ilvl w:val="0"/>
                <w:numId w:val="66"/>
              </w:numPr>
              <w:jc w:val="both"/>
              <w:rPr>
                <w:color w:val="000000" w:themeColor="text1"/>
                <w:sz w:val="22"/>
                <w:szCs w:val="22"/>
              </w:rPr>
            </w:pPr>
            <w:r w:rsidRPr="00233618">
              <w:rPr>
                <w:rFonts w:ascii="Arial" w:hAnsi="Arial" w:cs="Arial"/>
                <w:bCs/>
                <w:color w:val="000000" w:themeColor="text1"/>
                <w:sz w:val="22"/>
                <w:szCs w:val="22"/>
              </w:rPr>
              <w:t>Builds on existing work of the Division’s planning efforts.</w:t>
            </w:r>
          </w:p>
        </w:tc>
        <w:tc>
          <w:tcPr>
            <w:tcW w:w="1872" w:type="dxa"/>
            <w:vAlign w:val="center"/>
          </w:tcPr>
          <w:p w14:paraId="6201CB22" w14:textId="0E63DC92" w:rsidR="008E4AE2" w:rsidRPr="00233618" w:rsidRDefault="006E7BD8" w:rsidP="009F0821">
            <w:pPr>
              <w:jc w:val="center"/>
              <w:rPr>
                <w:b/>
                <w:color w:val="000000" w:themeColor="text1"/>
                <w:sz w:val="22"/>
                <w:szCs w:val="22"/>
              </w:rPr>
            </w:pPr>
            <w:r w:rsidRPr="00233618">
              <w:rPr>
                <w:b/>
                <w:color w:val="000000" w:themeColor="text1"/>
                <w:sz w:val="22"/>
                <w:szCs w:val="22"/>
              </w:rPr>
              <w:t>2</w:t>
            </w:r>
            <w:r w:rsidR="00233618" w:rsidRPr="00233618">
              <w:rPr>
                <w:b/>
                <w:color w:val="000000" w:themeColor="text1"/>
                <w:sz w:val="22"/>
                <w:szCs w:val="22"/>
              </w:rPr>
              <w:t>5</w:t>
            </w:r>
          </w:p>
        </w:tc>
      </w:tr>
      <w:tr w:rsidR="00233618" w:rsidRPr="00CE3432" w14:paraId="080AE269" w14:textId="77777777" w:rsidTr="00233618">
        <w:trPr>
          <w:trHeight w:val="476"/>
          <w:jc w:val="center"/>
        </w:trPr>
        <w:tc>
          <w:tcPr>
            <w:tcW w:w="5305" w:type="dxa"/>
            <w:vAlign w:val="center"/>
          </w:tcPr>
          <w:p w14:paraId="58F43222" w14:textId="373313E0" w:rsidR="008E4AE2" w:rsidRPr="00233618" w:rsidRDefault="00233618" w:rsidP="007330A0">
            <w:pPr>
              <w:jc w:val="both"/>
              <w:rPr>
                <w:color w:val="000000" w:themeColor="text1"/>
                <w:sz w:val="22"/>
                <w:szCs w:val="22"/>
              </w:rPr>
            </w:pPr>
            <w:r w:rsidRPr="00233618">
              <w:rPr>
                <w:bCs/>
                <w:color w:val="000000" w:themeColor="text1"/>
                <w:sz w:val="22"/>
                <w:szCs w:val="22"/>
              </w:rPr>
              <w:t>Responses to Scope of Services, Section II.</w:t>
            </w:r>
            <w:r w:rsidR="008E4AE2" w:rsidRPr="00233618">
              <w:rPr>
                <w:bCs/>
                <w:color w:val="000000" w:themeColor="text1"/>
                <w:sz w:val="22"/>
                <w:szCs w:val="22"/>
              </w:rPr>
              <w:t xml:space="preserve"> </w:t>
            </w:r>
          </w:p>
        </w:tc>
        <w:tc>
          <w:tcPr>
            <w:tcW w:w="1872" w:type="dxa"/>
            <w:vAlign w:val="center"/>
          </w:tcPr>
          <w:p w14:paraId="2B3414B3" w14:textId="5F63BAF7" w:rsidR="008E4AE2" w:rsidRPr="00233618" w:rsidRDefault="00233618" w:rsidP="009F0821">
            <w:pPr>
              <w:jc w:val="center"/>
              <w:rPr>
                <w:b/>
                <w:color w:val="000000" w:themeColor="text1"/>
                <w:sz w:val="22"/>
                <w:szCs w:val="22"/>
              </w:rPr>
            </w:pPr>
            <w:r w:rsidRPr="00233618">
              <w:rPr>
                <w:b/>
                <w:color w:val="000000" w:themeColor="text1"/>
                <w:sz w:val="22"/>
                <w:szCs w:val="22"/>
              </w:rPr>
              <w:t>2</w:t>
            </w:r>
            <w:r w:rsidR="008E4AE2" w:rsidRPr="00233618">
              <w:rPr>
                <w:b/>
                <w:color w:val="000000" w:themeColor="text1"/>
                <w:sz w:val="22"/>
                <w:szCs w:val="22"/>
              </w:rPr>
              <w:t>0</w:t>
            </w:r>
          </w:p>
        </w:tc>
      </w:tr>
      <w:tr w:rsidR="00233618" w:rsidRPr="00CE3432" w14:paraId="7D02E8CC" w14:textId="77777777" w:rsidTr="00233618">
        <w:trPr>
          <w:trHeight w:val="971"/>
          <w:jc w:val="center"/>
        </w:trPr>
        <w:tc>
          <w:tcPr>
            <w:tcW w:w="5305" w:type="dxa"/>
            <w:vAlign w:val="center"/>
          </w:tcPr>
          <w:p w14:paraId="0FDD86BD" w14:textId="77777777" w:rsidR="00233618" w:rsidRPr="00233618" w:rsidRDefault="00233618" w:rsidP="00233618">
            <w:pPr>
              <w:jc w:val="both"/>
              <w:rPr>
                <w:bCs/>
                <w:color w:val="000000" w:themeColor="text1"/>
                <w:sz w:val="22"/>
                <w:szCs w:val="22"/>
              </w:rPr>
            </w:pPr>
            <w:r w:rsidRPr="00233618">
              <w:rPr>
                <w:bCs/>
                <w:color w:val="000000" w:themeColor="text1"/>
                <w:sz w:val="22"/>
                <w:szCs w:val="22"/>
              </w:rPr>
              <w:t>The degree to which the bidder demonstrates</w:t>
            </w:r>
          </w:p>
          <w:p w14:paraId="4086B543" w14:textId="77777777" w:rsidR="00233618" w:rsidRPr="00233618" w:rsidRDefault="00233618" w:rsidP="00233618">
            <w:pPr>
              <w:jc w:val="both"/>
              <w:rPr>
                <w:bCs/>
                <w:color w:val="000000" w:themeColor="text1"/>
                <w:sz w:val="22"/>
                <w:szCs w:val="22"/>
              </w:rPr>
            </w:pPr>
            <w:r w:rsidRPr="00233618">
              <w:rPr>
                <w:bCs/>
                <w:color w:val="000000" w:themeColor="text1"/>
                <w:sz w:val="22"/>
                <w:szCs w:val="22"/>
              </w:rPr>
              <w:t>the potential ability to recruit, hire, schedule,</w:t>
            </w:r>
          </w:p>
          <w:p w14:paraId="249C7F48" w14:textId="476CEFD1" w:rsidR="008E4AE2" w:rsidRPr="00233618" w:rsidRDefault="00233618" w:rsidP="00233618">
            <w:pPr>
              <w:jc w:val="both"/>
              <w:rPr>
                <w:color w:val="000000" w:themeColor="text1"/>
                <w:sz w:val="22"/>
                <w:szCs w:val="22"/>
              </w:rPr>
            </w:pPr>
            <w:r w:rsidRPr="00233618">
              <w:rPr>
                <w:bCs/>
                <w:color w:val="000000" w:themeColor="text1"/>
                <w:sz w:val="22"/>
                <w:szCs w:val="22"/>
              </w:rPr>
              <w:t>and train qualified applicants</w:t>
            </w:r>
          </w:p>
        </w:tc>
        <w:tc>
          <w:tcPr>
            <w:tcW w:w="1872" w:type="dxa"/>
            <w:vAlign w:val="center"/>
          </w:tcPr>
          <w:p w14:paraId="22CBBC48" w14:textId="2657053D" w:rsidR="008E4AE2" w:rsidRPr="00233618" w:rsidRDefault="008E4AE2" w:rsidP="009F0821">
            <w:pPr>
              <w:jc w:val="center"/>
              <w:rPr>
                <w:b/>
                <w:color w:val="000000" w:themeColor="text1"/>
                <w:sz w:val="22"/>
                <w:szCs w:val="22"/>
              </w:rPr>
            </w:pPr>
            <w:r w:rsidRPr="00233618">
              <w:rPr>
                <w:b/>
                <w:color w:val="000000" w:themeColor="text1"/>
                <w:sz w:val="22"/>
                <w:szCs w:val="22"/>
              </w:rPr>
              <w:t>1</w:t>
            </w:r>
            <w:r w:rsidR="00233618" w:rsidRPr="00233618">
              <w:rPr>
                <w:b/>
                <w:color w:val="000000" w:themeColor="text1"/>
                <w:sz w:val="22"/>
                <w:szCs w:val="22"/>
              </w:rPr>
              <w:t>5</w:t>
            </w:r>
          </w:p>
        </w:tc>
      </w:tr>
      <w:tr w:rsidR="00233618" w:rsidRPr="00CE3432" w14:paraId="194FCFEF" w14:textId="77777777" w:rsidTr="00233618">
        <w:trPr>
          <w:trHeight w:val="890"/>
          <w:jc w:val="center"/>
        </w:trPr>
        <w:tc>
          <w:tcPr>
            <w:tcW w:w="5305" w:type="dxa"/>
            <w:vAlign w:val="center"/>
          </w:tcPr>
          <w:p w14:paraId="28053948" w14:textId="77777777" w:rsidR="00233618" w:rsidRPr="00233618" w:rsidRDefault="00233618" w:rsidP="00233618">
            <w:pPr>
              <w:jc w:val="both"/>
              <w:rPr>
                <w:bCs/>
                <w:color w:val="000000" w:themeColor="text1"/>
                <w:sz w:val="22"/>
                <w:szCs w:val="22"/>
              </w:rPr>
            </w:pPr>
            <w:r w:rsidRPr="00233618">
              <w:rPr>
                <w:bCs/>
                <w:color w:val="000000" w:themeColor="text1"/>
                <w:sz w:val="22"/>
                <w:szCs w:val="22"/>
              </w:rPr>
              <w:t>Evaluation of the proposed costs as they relate</w:t>
            </w:r>
          </w:p>
          <w:p w14:paraId="6B733E78" w14:textId="77777777" w:rsidR="00233618" w:rsidRPr="00233618" w:rsidRDefault="00233618" w:rsidP="00233618">
            <w:pPr>
              <w:jc w:val="both"/>
              <w:rPr>
                <w:bCs/>
                <w:color w:val="000000" w:themeColor="text1"/>
                <w:sz w:val="22"/>
                <w:szCs w:val="22"/>
              </w:rPr>
            </w:pPr>
            <w:r w:rsidRPr="00233618">
              <w:rPr>
                <w:bCs/>
                <w:color w:val="000000" w:themeColor="text1"/>
                <w:sz w:val="22"/>
                <w:szCs w:val="22"/>
              </w:rPr>
              <w:t>to the proposed service</w:t>
            </w:r>
          </w:p>
          <w:p w14:paraId="73A9E7B9" w14:textId="616DEAB7" w:rsidR="008E4AE2" w:rsidRPr="00233618" w:rsidRDefault="00233618" w:rsidP="00233618">
            <w:pPr>
              <w:jc w:val="both"/>
              <w:rPr>
                <w:color w:val="000000" w:themeColor="text1"/>
                <w:sz w:val="22"/>
                <w:szCs w:val="22"/>
              </w:rPr>
            </w:pPr>
            <w:r w:rsidRPr="00233618">
              <w:rPr>
                <w:bCs/>
                <w:color w:val="000000" w:themeColor="text1"/>
                <w:sz w:val="22"/>
                <w:szCs w:val="22"/>
              </w:rPr>
              <w:t>delivery</w:t>
            </w:r>
            <w:r w:rsidR="008E4AE2" w:rsidRPr="00233618">
              <w:rPr>
                <w:bCs/>
                <w:color w:val="000000" w:themeColor="text1"/>
                <w:sz w:val="22"/>
                <w:szCs w:val="22"/>
              </w:rPr>
              <w:t xml:space="preserve"> </w:t>
            </w:r>
          </w:p>
        </w:tc>
        <w:tc>
          <w:tcPr>
            <w:tcW w:w="1872" w:type="dxa"/>
            <w:vAlign w:val="center"/>
          </w:tcPr>
          <w:p w14:paraId="582B89BC" w14:textId="2656C4AE" w:rsidR="008E4AE2" w:rsidRPr="00233618" w:rsidRDefault="006E7BD8" w:rsidP="009F0821">
            <w:pPr>
              <w:jc w:val="center"/>
              <w:rPr>
                <w:b/>
                <w:color w:val="000000" w:themeColor="text1"/>
                <w:sz w:val="22"/>
                <w:szCs w:val="22"/>
              </w:rPr>
            </w:pPr>
            <w:r w:rsidRPr="00233618">
              <w:rPr>
                <w:b/>
                <w:color w:val="000000" w:themeColor="text1"/>
                <w:sz w:val="22"/>
                <w:szCs w:val="22"/>
              </w:rPr>
              <w:t>1</w:t>
            </w:r>
            <w:r w:rsidR="00645B34">
              <w:rPr>
                <w:b/>
                <w:color w:val="000000" w:themeColor="text1"/>
                <w:sz w:val="22"/>
                <w:szCs w:val="22"/>
              </w:rPr>
              <w:t>5</w:t>
            </w:r>
          </w:p>
        </w:tc>
      </w:tr>
      <w:tr w:rsidR="00233618" w:rsidRPr="00CE3432" w14:paraId="2FABD515" w14:textId="77777777" w:rsidTr="00233618">
        <w:trPr>
          <w:trHeight w:val="350"/>
          <w:jc w:val="center"/>
        </w:trPr>
        <w:tc>
          <w:tcPr>
            <w:tcW w:w="5305" w:type="dxa"/>
            <w:shd w:val="clear" w:color="auto" w:fill="C0C0C0"/>
            <w:vAlign w:val="center"/>
          </w:tcPr>
          <w:p w14:paraId="7D96DF6D" w14:textId="77777777" w:rsidR="008E4AE2" w:rsidRPr="00CE3432" w:rsidRDefault="008E4AE2" w:rsidP="007330A0">
            <w:pPr>
              <w:jc w:val="both"/>
              <w:rPr>
                <w:b/>
                <w:sz w:val="22"/>
                <w:szCs w:val="22"/>
              </w:rPr>
            </w:pPr>
            <w:r w:rsidRPr="00CE3432">
              <w:rPr>
                <w:b/>
                <w:sz w:val="22"/>
                <w:szCs w:val="22"/>
              </w:rPr>
              <w:t>Total</w:t>
            </w:r>
          </w:p>
        </w:tc>
        <w:tc>
          <w:tcPr>
            <w:tcW w:w="1872" w:type="dxa"/>
            <w:shd w:val="clear" w:color="auto" w:fill="C0C0C0"/>
            <w:vAlign w:val="center"/>
          </w:tcPr>
          <w:p w14:paraId="2006605F" w14:textId="77777777" w:rsidR="008E4AE2" w:rsidRPr="00CE3432" w:rsidRDefault="008E4AE2" w:rsidP="00233618">
            <w:pPr>
              <w:jc w:val="center"/>
              <w:rPr>
                <w:b/>
                <w:sz w:val="22"/>
                <w:szCs w:val="22"/>
              </w:rPr>
            </w:pPr>
            <w:r w:rsidRPr="00CE3432">
              <w:rPr>
                <w:b/>
                <w:sz w:val="22"/>
                <w:szCs w:val="22"/>
              </w:rPr>
              <w:t>100%</w:t>
            </w:r>
          </w:p>
        </w:tc>
      </w:tr>
    </w:tbl>
    <w:p w14:paraId="6E1A65C9" w14:textId="77777777" w:rsidR="008E4AE2" w:rsidRPr="00CE3432" w:rsidRDefault="008E4AE2" w:rsidP="007330A0">
      <w:pPr>
        <w:ind w:left="1080"/>
        <w:jc w:val="both"/>
        <w:rPr>
          <w:sz w:val="22"/>
          <w:szCs w:val="22"/>
        </w:rPr>
      </w:pPr>
    </w:p>
    <w:p w14:paraId="3C3485E3" w14:textId="77777777" w:rsidR="00645B34" w:rsidRPr="00233618" w:rsidRDefault="00645B34" w:rsidP="007330A0">
      <w:pPr>
        <w:ind w:left="1080"/>
        <w:jc w:val="both"/>
        <w:rPr>
          <w:bCs/>
          <w:sz w:val="22"/>
          <w:szCs w:val="22"/>
        </w:rPr>
      </w:pPr>
    </w:p>
    <w:p w14:paraId="11F57513" w14:textId="77777777" w:rsidR="00B307A6" w:rsidRPr="00CE3432" w:rsidRDefault="00B307A6" w:rsidP="007330A0">
      <w:pPr>
        <w:ind w:left="1080"/>
        <w:jc w:val="both"/>
        <w:rPr>
          <w:sz w:val="22"/>
          <w:szCs w:val="22"/>
        </w:rPr>
      </w:pPr>
      <w:r w:rsidRPr="00CE3432">
        <w:rPr>
          <w:sz w:val="22"/>
          <w:szCs w:val="22"/>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10990BF5" w14:textId="77777777" w:rsidR="00731FAD" w:rsidRPr="00CE3432" w:rsidRDefault="00731FAD" w:rsidP="007330A0">
      <w:pPr>
        <w:ind w:left="1080"/>
        <w:jc w:val="both"/>
        <w:rPr>
          <w:sz w:val="22"/>
          <w:szCs w:val="22"/>
        </w:rPr>
      </w:pPr>
    </w:p>
    <w:p w14:paraId="5A6C765E" w14:textId="77777777" w:rsidR="008E4AE2" w:rsidRPr="00CE3432" w:rsidRDefault="008E4AE2" w:rsidP="005023A2">
      <w:pPr>
        <w:numPr>
          <w:ilvl w:val="0"/>
          <w:numId w:val="13"/>
        </w:numPr>
        <w:jc w:val="both"/>
        <w:rPr>
          <w:sz w:val="22"/>
          <w:szCs w:val="22"/>
        </w:rPr>
      </w:pPr>
      <w:r w:rsidRPr="00CE3432">
        <w:rPr>
          <w:b/>
          <w:sz w:val="22"/>
          <w:szCs w:val="22"/>
        </w:rPr>
        <w:t>Proposal Clarification</w:t>
      </w:r>
    </w:p>
    <w:p w14:paraId="0E05CF1D" w14:textId="77777777" w:rsidR="008E4AE2" w:rsidRPr="00CE3432" w:rsidRDefault="008E4AE2" w:rsidP="007330A0">
      <w:pPr>
        <w:ind w:left="1080"/>
        <w:jc w:val="both"/>
        <w:rPr>
          <w:sz w:val="22"/>
          <w:szCs w:val="22"/>
        </w:rPr>
      </w:pPr>
      <w:r w:rsidRPr="00CE3432">
        <w:rPr>
          <w:sz w:val="22"/>
          <w:szCs w:val="22"/>
        </w:rPr>
        <w:t>The Evaluation Team may contact any vendor in order to clarify uncertainties or eliminate confusion concerning the contents of a proposal.  Proposals may not be modified as a result of any such clarification request.</w:t>
      </w:r>
    </w:p>
    <w:p w14:paraId="0FE752A5" w14:textId="77777777" w:rsidR="008E4AE2" w:rsidRPr="00CE3432" w:rsidRDefault="008E4AE2" w:rsidP="007330A0">
      <w:pPr>
        <w:ind w:left="1080"/>
        <w:jc w:val="both"/>
        <w:rPr>
          <w:sz w:val="22"/>
          <w:szCs w:val="22"/>
        </w:rPr>
      </w:pPr>
    </w:p>
    <w:p w14:paraId="385A45E1" w14:textId="77777777" w:rsidR="008E4AE2" w:rsidRPr="00CE3432" w:rsidRDefault="008E4AE2" w:rsidP="005023A2">
      <w:pPr>
        <w:numPr>
          <w:ilvl w:val="0"/>
          <w:numId w:val="13"/>
        </w:numPr>
        <w:jc w:val="both"/>
        <w:rPr>
          <w:sz w:val="22"/>
          <w:szCs w:val="22"/>
        </w:rPr>
      </w:pPr>
      <w:r w:rsidRPr="00CE3432">
        <w:rPr>
          <w:b/>
          <w:sz w:val="22"/>
          <w:szCs w:val="22"/>
        </w:rPr>
        <w:t>References</w:t>
      </w:r>
    </w:p>
    <w:p w14:paraId="7A379C94" w14:textId="77777777" w:rsidR="008E4AE2" w:rsidRPr="00CE3432" w:rsidRDefault="00D16E2C" w:rsidP="007330A0">
      <w:pPr>
        <w:ind w:left="1080"/>
        <w:jc w:val="both"/>
        <w:rPr>
          <w:sz w:val="22"/>
          <w:szCs w:val="22"/>
        </w:rPr>
      </w:pPr>
      <w:r w:rsidRPr="00CE3432">
        <w:rPr>
          <w:sz w:val="22"/>
          <w:szCs w:val="22"/>
        </w:rPr>
        <w:t>The Evaluation Team 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w:t>
      </w:r>
    </w:p>
    <w:p w14:paraId="427EE3C9" w14:textId="77777777" w:rsidR="008E4AE2" w:rsidRPr="00CE3432" w:rsidRDefault="008E4AE2" w:rsidP="007330A0">
      <w:pPr>
        <w:ind w:left="1080"/>
        <w:jc w:val="both"/>
        <w:rPr>
          <w:sz w:val="22"/>
          <w:szCs w:val="22"/>
        </w:rPr>
      </w:pPr>
    </w:p>
    <w:p w14:paraId="18F55FFA" w14:textId="77777777" w:rsidR="008E4AE2" w:rsidRPr="00CE3432" w:rsidRDefault="008E4AE2" w:rsidP="005023A2">
      <w:pPr>
        <w:numPr>
          <w:ilvl w:val="0"/>
          <w:numId w:val="13"/>
        </w:numPr>
        <w:jc w:val="both"/>
        <w:rPr>
          <w:sz w:val="22"/>
          <w:szCs w:val="22"/>
        </w:rPr>
      </w:pPr>
      <w:r w:rsidRPr="00CE3432">
        <w:rPr>
          <w:b/>
          <w:sz w:val="22"/>
          <w:szCs w:val="22"/>
        </w:rPr>
        <w:t>Oral Presentations</w:t>
      </w:r>
    </w:p>
    <w:p w14:paraId="186FB803" w14:textId="77777777" w:rsidR="009C0C38" w:rsidRPr="00CE3432" w:rsidRDefault="00B95D54" w:rsidP="007330A0">
      <w:pPr>
        <w:ind w:left="1080"/>
        <w:jc w:val="both"/>
        <w:rPr>
          <w:sz w:val="22"/>
          <w:szCs w:val="22"/>
        </w:rPr>
      </w:pPr>
      <w:r w:rsidRPr="00CE3432">
        <w:rPr>
          <w:sz w:val="22"/>
          <w:szCs w:val="22"/>
        </w:rPr>
        <w:t xml:space="preserve">After initial scoring and </w:t>
      </w:r>
      <w:r w:rsidR="00A34DB5" w:rsidRPr="00CE3432">
        <w:rPr>
          <w:sz w:val="22"/>
          <w:szCs w:val="22"/>
        </w:rPr>
        <w:t xml:space="preserve">a </w:t>
      </w:r>
      <w:r w:rsidR="00B53AD0" w:rsidRPr="00CE3432">
        <w:rPr>
          <w:sz w:val="22"/>
          <w:szCs w:val="22"/>
        </w:rPr>
        <w:t xml:space="preserve">determination that vendor(s) are </w:t>
      </w:r>
      <w:r w:rsidR="009C0C38" w:rsidRPr="00CE3432">
        <w:rPr>
          <w:sz w:val="22"/>
          <w:szCs w:val="22"/>
        </w:rPr>
        <w:t>qualified</w:t>
      </w:r>
      <w:r w:rsidR="00B53AD0" w:rsidRPr="00CE3432">
        <w:rPr>
          <w:sz w:val="22"/>
          <w:szCs w:val="22"/>
        </w:rPr>
        <w:t xml:space="preserve"> to perform the required services, </w:t>
      </w:r>
      <w:r w:rsidRPr="00CE3432">
        <w:rPr>
          <w:sz w:val="22"/>
          <w:szCs w:val="22"/>
        </w:rPr>
        <w:t>s</w:t>
      </w:r>
      <w:r w:rsidR="00D16E2C" w:rsidRPr="00CE3432">
        <w:rPr>
          <w:sz w:val="22"/>
          <w:szCs w:val="22"/>
        </w:rPr>
        <w:t>elected vendors may be invited to make oral presentations to the Evaluation Team</w:t>
      </w:r>
      <w:r w:rsidRPr="00CE3432">
        <w:rPr>
          <w:sz w:val="22"/>
          <w:szCs w:val="22"/>
        </w:rPr>
        <w:t xml:space="preserve">.  </w:t>
      </w:r>
      <w:r w:rsidR="009C0C38" w:rsidRPr="00CE3432">
        <w:rPr>
          <w:sz w:val="22"/>
          <w:szCs w:val="22"/>
        </w:rPr>
        <w:t>All vendor(s) selected will be given an opportunity to present to the Evaluation Team.</w:t>
      </w:r>
    </w:p>
    <w:p w14:paraId="10F31BCA" w14:textId="77777777" w:rsidR="009C0C38" w:rsidRPr="00CE3432" w:rsidRDefault="009C0C38" w:rsidP="007330A0">
      <w:pPr>
        <w:ind w:left="1080"/>
        <w:jc w:val="both"/>
        <w:rPr>
          <w:sz w:val="22"/>
          <w:szCs w:val="22"/>
        </w:rPr>
      </w:pPr>
    </w:p>
    <w:p w14:paraId="597DDFE9" w14:textId="77777777" w:rsidR="00B95D54" w:rsidRPr="00CE3432" w:rsidRDefault="00B95D54" w:rsidP="007330A0">
      <w:pPr>
        <w:ind w:left="1080"/>
        <w:jc w:val="both"/>
        <w:rPr>
          <w:sz w:val="22"/>
          <w:szCs w:val="22"/>
        </w:rPr>
      </w:pPr>
      <w:r w:rsidRPr="00CE3432">
        <w:rPr>
          <w:sz w:val="22"/>
          <w:szCs w:val="22"/>
        </w:rPr>
        <w:t>T</w:t>
      </w:r>
      <w:r w:rsidR="00876AE1" w:rsidRPr="00CE3432">
        <w:rPr>
          <w:sz w:val="22"/>
          <w:szCs w:val="22"/>
        </w:rPr>
        <w:t xml:space="preserve">he </w:t>
      </w:r>
      <w:r w:rsidRPr="00CE3432">
        <w:rPr>
          <w:sz w:val="22"/>
          <w:szCs w:val="22"/>
        </w:rPr>
        <w:t xml:space="preserve">selected </w:t>
      </w:r>
      <w:r w:rsidR="00876AE1" w:rsidRPr="00CE3432">
        <w:rPr>
          <w:sz w:val="22"/>
          <w:szCs w:val="22"/>
        </w:rPr>
        <w:t xml:space="preserve">vendors </w:t>
      </w:r>
      <w:r w:rsidR="00B53AD0" w:rsidRPr="00CE3432">
        <w:rPr>
          <w:sz w:val="22"/>
          <w:szCs w:val="22"/>
        </w:rPr>
        <w:t xml:space="preserve">will have their presentations </w:t>
      </w:r>
      <w:r w:rsidR="00876AE1" w:rsidRPr="00CE3432">
        <w:rPr>
          <w:sz w:val="22"/>
          <w:szCs w:val="22"/>
        </w:rPr>
        <w:t xml:space="preserve">scored </w:t>
      </w:r>
      <w:r w:rsidR="006C6547" w:rsidRPr="00CE3432">
        <w:rPr>
          <w:sz w:val="22"/>
          <w:szCs w:val="22"/>
        </w:rPr>
        <w:t xml:space="preserve">or ranked </w:t>
      </w:r>
      <w:r w:rsidR="00876AE1" w:rsidRPr="00CE3432">
        <w:rPr>
          <w:sz w:val="22"/>
          <w:szCs w:val="22"/>
        </w:rPr>
        <w:t>based on their ability to successfully meet the needs of the contract requirements, successfully demonstrate their product and/or service, and respond to questions about the solution capabilities</w:t>
      </w:r>
      <w:r w:rsidR="00D16E2C" w:rsidRPr="00CE3432">
        <w:rPr>
          <w:sz w:val="22"/>
          <w:szCs w:val="22"/>
        </w:rPr>
        <w:t xml:space="preserve">. </w:t>
      </w:r>
    </w:p>
    <w:p w14:paraId="4D03CB14" w14:textId="77777777" w:rsidR="006C6547" w:rsidRPr="00CE3432" w:rsidRDefault="006C6547" w:rsidP="007330A0">
      <w:pPr>
        <w:ind w:left="1080"/>
        <w:jc w:val="both"/>
        <w:rPr>
          <w:sz w:val="22"/>
          <w:szCs w:val="22"/>
        </w:rPr>
      </w:pPr>
    </w:p>
    <w:p w14:paraId="2592AB83" w14:textId="77777777" w:rsidR="00D16E2C" w:rsidRPr="00CE3432" w:rsidRDefault="00D16E2C" w:rsidP="007330A0">
      <w:pPr>
        <w:ind w:left="1080"/>
        <w:jc w:val="both"/>
        <w:rPr>
          <w:sz w:val="22"/>
          <w:szCs w:val="22"/>
        </w:rPr>
      </w:pPr>
      <w:r w:rsidRPr="00CE3432">
        <w:rPr>
          <w:sz w:val="22"/>
          <w:szCs w:val="22"/>
        </w:rPr>
        <w:t>The vendor representative(s) attending the oral presentation shall be technically qualified to respond to questions related to the proposed system and its components.</w:t>
      </w:r>
      <w:r w:rsidR="00876AE1" w:rsidRPr="00CE3432">
        <w:rPr>
          <w:sz w:val="22"/>
          <w:szCs w:val="22"/>
        </w:rPr>
        <w:t xml:space="preserve"> </w:t>
      </w:r>
    </w:p>
    <w:p w14:paraId="06CA93FD" w14:textId="77777777" w:rsidR="00D16E2C" w:rsidRPr="00CE3432" w:rsidRDefault="00D16E2C" w:rsidP="007330A0">
      <w:pPr>
        <w:ind w:left="1080"/>
        <w:jc w:val="both"/>
        <w:rPr>
          <w:sz w:val="22"/>
          <w:szCs w:val="22"/>
        </w:rPr>
      </w:pPr>
      <w:r w:rsidRPr="00CE3432">
        <w:rPr>
          <w:sz w:val="22"/>
          <w:szCs w:val="22"/>
        </w:rPr>
        <w:t>All of the vendor's costs associated with participation in oral discussions and system demonstrations conducted for the State of Delaware are the vendor’s responsibility.</w:t>
      </w:r>
    </w:p>
    <w:p w14:paraId="249C0AC2" w14:textId="77777777" w:rsidR="00635086" w:rsidRDefault="00635086" w:rsidP="007330A0">
      <w:pPr>
        <w:ind w:left="720"/>
        <w:jc w:val="both"/>
        <w:rPr>
          <w:sz w:val="22"/>
          <w:szCs w:val="22"/>
        </w:rPr>
      </w:pPr>
    </w:p>
    <w:p w14:paraId="694C4A26" w14:textId="77777777" w:rsidR="008422CB" w:rsidRPr="00CE3432" w:rsidRDefault="008422CB" w:rsidP="007330A0">
      <w:pPr>
        <w:ind w:left="720"/>
        <w:jc w:val="both"/>
        <w:rPr>
          <w:sz w:val="22"/>
          <w:szCs w:val="22"/>
        </w:rPr>
      </w:pPr>
    </w:p>
    <w:p w14:paraId="115570A6" w14:textId="77777777" w:rsidR="00635086" w:rsidRPr="00CE3432" w:rsidRDefault="00635086" w:rsidP="00226A3B">
      <w:pPr>
        <w:pStyle w:val="Heading1"/>
        <w:rPr>
          <w:sz w:val="24"/>
          <w:szCs w:val="24"/>
        </w:rPr>
      </w:pPr>
      <w:bookmarkStart w:id="7" w:name="_Toc487180806"/>
      <w:r w:rsidRPr="00CE3432">
        <w:rPr>
          <w:sz w:val="24"/>
          <w:szCs w:val="24"/>
        </w:rPr>
        <w:t>Contract Terms and Conditions</w:t>
      </w:r>
      <w:bookmarkEnd w:id="7"/>
    </w:p>
    <w:p w14:paraId="2AD1DCDE" w14:textId="77777777" w:rsidR="00557D8D" w:rsidRPr="00CE3432" w:rsidRDefault="00920093" w:rsidP="005023A2">
      <w:pPr>
        <w:pStyle w:val="Heading2"/>
        <w:numPr>
          <w:ilvl w:val="1"/>
          <w:numId w:val="31"/>
        </w:numPr>
        <w:tabs>
          <w:tab w:val="clear" w:pos="792"/>
        </w:tabs>
        <w:spacing w:before="0"/>
        <w:ind w:left="720" w:hanging="360"/>
      </w:pPr>
      <w:r w:rsidRPr="00CE3432">
        <w:t>Contract Use</w:t>
      </w:r>
      <w:r w:rsidR="00884052" w:rsidRPr="00CE3432">
        <w:t xml:space="preserve"> by Other Agencies</w:t>
      </w:r>
    </w:p>
    <w:p w14:paraId="02BF3AE4" w14:textId="359B888A" w:rsidR="00920093" w:rsidRPr="00CE3432" w:rsidRDefault="00920093" w:rsidP="00557D8D">
      <w:pPr>
        <w:pStyle w:val="Heading2"/>
        <w:numPr>
          <w:ilvl w:val="0"/>
          <w:numId w:val="0"/>
        </w:numPr>
        <w:spacing w:before="0"/>
        <w:ind w:left="720"/>
      </w:pPr>
      <w:r w:rsidRPr="00CE3432">
        <w:rPr>
          <w:b w:val="0"/>
          <w:bCs w:val="0"/>
        </w:rPr>
        <w:t xml:space="preserve">REF:  Title 29, Chapter </w:t>
      </w:r>
      <w:hyperlink r:id="rId31" w:history="1">
        <w:r w:rsidRPr="00CE3432">
          <w:rPr>
            <w:rStyle w:val="Hyperlink"/>
            <w:b w:val="0"/>
            <w:bCs w:val="0"/>
          </w:rPr>
          <w:t>6904</w:t>
        </w:r>
      </w:hyperlink>
      <w:r w:rsidRPr="00CE3432">
        <w:rPr>
          <w:b w:val="0"/>
          <w:bCs w:val="0"/>
        </w:rPr>
        <w:t>(e)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BF2B30C" w14:textId="77777777" w:rsidR="005D57C0" w:rsidRPr="00CE3432" w:rsidRDefault="005D57C0" w:rsidP="00226A3B">
      <w:pPr>
        <w:pStyle w:val="Heading2"/>
        <w:tabs>
          <w:tab w:val="clear" w:pos="792"/>
        </w:tabs>
        <w:ind w:left="720" w:hanging="360"/>
      </w:pPr>
      <w:r w:rsidRPr="00CE3432">
        <w:t>Cooperative Use of Award</w:t>
      </w:r>
    </w:p>
    <w:p w14:paraId="78CB9811" w14:textId="7EAC84B2" w:rsidR="00D4703A" w:rsidRPr="00CE3432" w:rsidRDefault="00D4703A" w:rsidP="00557D8D">
      <w:pPr>
        <w:pStyle w:val="Heading4"/>
        <w:numPr>
          <w:ilvl w:val="0"/>
          <w:numId w:val="0"/>
        </w:numPr>
        <w:spacing w:before="0"/>
        <w:ind w:left="720"/>
        <w:rPr>
          <w:rFonts w:ascii="Arial" w:hAnsi="Arial" w:cs="Arial"/>
          <w:b w:val="0"/>
          <w:bCs w:val="0"/>
          <w:sz w:val="22"/>
          <w:szCs w:val="22"/>
        </w:rPr>
      </w:pPr>
      <w:r w:rsidRPr="00CE3432">
        <w:rPr>
          <w:rFonts w:ascii="Arial" w:hAnsi="Arial" w:cs="Arial"/>
          <w:b w:val="0"/>
          <w:bCs w:val="0"/>
          <w:sz w:val="22"/>
          <w:szCs w:val="22"/>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08F50EED" w14:textId="23297D35" w:rsidR="00464575" w:rsidRPr="00CE3432" w:rsidRDefault="00C2762E" w:rsidP="00226A3B">
      <w:pPr>
        <w:pStyle w:val="Heading2"/>
        <w:tabs>
          <w:tab w:val="clear" w:pos="792"/>
        </w:tabs>
        <w:ind w:left="720" w:hanging="360"/>
      </w:pPr>
      <w:r w:rsidRPr="00CE3432">
        <w:t>General Information</w:t>
      </w:r>
    </w:p>
    <w:p w14:paraId="7F13B6AA" w14:textId="59C141A2" w:rsidR="00D16E2C" w:rsidRPr="00CE3432" w:rsidRDefault="00D16E2C" w:rsidP="005023A2">
      <w:pPr>
        <w:numPr>
          <w:ilvl w:val="2"/>
          <w:numId w:val="20"/>
        </w:numPr>
        <w:tabs>
          <w:tab w:val="clear" w:pos="1224"/>
        </w:tabs>
        <w:ind w:left="1080" w:hanging="360"/>
        <w:jc w:val="both"/>
        <w:rPr>
          <w:sz w:val="22"/>
          <w:szCs w:val="22"/>
        </w:rPr>
      </w:pPr>
      <w:r w:rsidRPr="00CE3432">
        <w:rPr>
          <w:sz w:val="22"/>
          <w:szCs w:val="22"/>
        </w:rPr>
        <w:t xml:space="preserve">The term of the contract between the successful bidder and the State shall be for </w:t>
      </w:r>
      <w:r w:rsidR="007E6014">
        <w:rPr>
          <w:sz w:val="22"/>
          <w:szCs w:val="22"/>
        </w:rPr>
        <w:t xml:space="preserve">one (1) </w:t>
      </w:r>
      <w:r w:rsidRPr="00CE3432">
        <w:rPr>
          <w:sz w:val="22"/>
          <w:szCs w:val="22"/>
        </w:rPr>
        <w:t>year with</w:t>
      </w:r>
      <w:r w:rsidR="007E6014">
        <w:rPr>
          <w:sz w:val="22"/>
          <w:szCs w:val="22"/>
        </w:rPr>
        <w:t xml:space="preserve"> four (4) </w:t>
      </w:r>
      <w:r w:rsidRPr="00CE3432">
        <w:rPr>
          <w:sz w:val="22"/>
          <w:szCs w:val="22"/>
        </w:rPr>
        <w:t>optional extensions for a period of one (1) year for each extension.</w:t>
      </w:r>
    </w:p>
    <w:p w14:paraId="7F2D5FE1" w14:textId="77777777" w:rsidR="00557D8D" w:rsidRPr="00CE3432" w:rsidRDefault="00557D8D" w:rsidP="00557D8D">
      <w:pPr>
        <w:ind w:left="864"/>
        <w:jc w:val="both"/>
        <w:rPr>
          <w:sz w:val="22"/>
          <w:szCs w:val="22"/>
        </w:rPr>
      </w:pPr>
    </w:p>
    <w:p w14:paraId="4ED5D634" w14:textId="77777777" w:rsidR="00557D8D" w:rsidRPr="00CE3432" w:rsidRDefault="00762035" w:rsidP="005023A2">
      <w:pPr>
        <w:pStyle w:val="ListParagraph"/>
        <w:numPr>
          <w:ilvl w:val="2"/>
          <w:numId w:val="20"/>
        </w:numPr>
        <w:tabs>
          <w:tab w:val="clear" w:pos="1224"/>
        </w:tabs>
        <w:ind w:left="1080" w:hanging="360"/>
        <w:rPr>
          <w:rFonts w:ascii="Arial" w:hAnsi="Arial" w:cs="Arial"/>
          <w:sz w:val="22"/>
          <w:szCs w:val="22"/>
        </w:rPr>
      </w:pPr>
      <w:r w:rsidRPr="00CE3432">
        <w:rPr>
          <w:rFonts w:ascii="Arial" w:hAnsi="Arial" w:cs="Arial"/>
          <w:sz w:val="22"/>
          <w:szCs w:val="22"/>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E5E6E97" w14:textId="78ED9E10" w:rsidR="00762035" w:rsidRPr="00CE3432" w:rsidRDefault="00762035" w:rsidP="00557D8D">
      <w:pPr>
        <w:rPr>
          <w:sz w:val="22"/>
          <w:szCs w:val="22"/>
        </w:rPr>
      </w:pPr>
      <w:r w:rsidRPr="00CE3432">
        <w:rPr>
          <w:sz w:val="22"/>
          <w:szCs w:val="22"/>
        </w:rPr>
        <w:t xml:space="preserve"> </w:t>
      </w:r>
    </w:p>
    <w:p w14:paraId="7239A77D" w14:textId="15528AAC" w:rsidR="00762035" w:rsidRPr="00CE3432" w:rsidRDefault="00762035" w:rsidP="005023A2">
      <w:pPr>
        <w:pStyle w:val="ListParagraph"/>
        <w:numPr>
          <w:ilvl w:val="2"/>
          <w:numId w:val="20"/>
        </w:numPr>
        <w:tabs>
          <w:tab w:val="clear" w:pos="1224"/>
        </w:tabs>
        <w:ind w:left="1080" w:hanging="360"/>
        <w:rPr>
          <w:rFonts w:ascii="Arial" w:hAnsi="Arial" w:cs="Arial"/>
          <w:sz w:val="22"/>
          <w:szCs w:val="22"/>
        </w:rPr>
      </w:pPr>
      <w:r w:rsidRPr="00CE3432">
        <w:rPr>
          <w:rFonts w:ascii="Arial" w:hAnsi="Arial" w:cs="Arial"/>
          <w:sz w:val="22"/>
          <w:szCs w:val="22"/>
        </w:rPr>
        <w:t>T</w:t>
      </w:r>
      <w:r w:rsidR="00D16E2C" w:rsidRPr="00CE3432">
        <w:rPr>
          <w:rFonts w:ascii="Arial" w:hAnsi="Arial" w:cs="Arial"/>
          <w:sz w:val="22"/>
          <w:szCs w:val="22"/>
        </w:rPr>
        <w:t xml:space="preserve">he selected vendor will be required to enter into a written agreement with the State of Delaware.  The State of Delaware reserves the right to incorporate standard State contractual provisions into any contract negotiated as a result of a proposal submitted in response to this RFP.  Any proposed modifications to the terms and conditions of the standard contract are subject to review and approval by the State of Delaware. Vendors will be required to sign the contract for all </w:t>
      </w:r>
      <w:r w:rsidRPr="00CE3432">
        <w:rPr>
          <w:rFonts w:ascii="Arial" w:hAnsi="Arial" w:cs="Arial"/>
          <w:sz w:val="22"/>
          <w:szCs w:val="22"/>
        </w:rPr>
        <w:t>services and</w:t>
      </w:r>
      <w:r w:rsidR="00D16E2C" w:rsidRPr="00CE3432">
        <w:rPr>
          <w:rFonts w:ascii="Arial" w:hAnsi="Arial" w:cs="Arial"/>
          <w:sz w:val="22"/>
          <w:szCs w:val="22"/>
        </w:rPr>
        <w:t xml:space="preserve"> may be required to sign additional agreements.</w:t>
      </w:r>
    </w:p>
    <w:p w14:paraId="1A9EA1BB" w14:textId="77777777" w:rsidR="00596125" w:rsidRPr="00CE3432" w:rsidRDefault="00596125" w:rsidP="00596125">
      <w:pPr>
        <w:rPr>
          <w:sz w:val="22"/>
          <w:szCs w:val="22"/>
        </w:rPr>
      </w:pPr>
    </w:p>
    <w:p w14:paraId="48583470" w14:textId="77777777" w:rsidR="00596125" w:rsidRPr="00CE3432" w:rsidRDefault="00D16E2C" w:rsidP="005023A2">
      <w:pPr>
        <w:pStyle w:val="ListParagraph"/>
        <w:numPr>
          <w:ilvl w:val="2"/>
          <w:numId w:val="20"/>
        </w:numPr>
        <w:tabs>
          <w:tab w:val="clear" w:pos="1224"/>
        </w:tabs>
        <w:ind w:left="1080" w:hanging="360"/>
        <w:rPr>
          <w:rFonts w:ascii="Arial" w:hAnsi="Arial" w:cs="Arial"/>
          <w:sz w:val="22"/>
          <w:szCs w:val="22"/>
        </w:rPr>
      </w:pPr>
      <w:r w:rsidRPr="00CE3432">
        <w:rPr>
          <w:rFonts w:ascii="Arial" w:hAnsi="Arial" w:cs="Arial"/>
          <w:sz w:val="22"/>
          <w:szCs w:val="22"/>
        </w:rPr>
        <w:t>The selected vendor or vendors will be expected to enter negotiations with the State of Delaware, which will result in a formal contract between parties.  Procurement will be in accordance with subsequent contracted agreement.  This RFP and the selected vendor’s response to this RFP will be incorporated as part of any formal contract.</w:t>
      </w:r>
    </w:p>
    <w:p w14:paraId="7AE093EF" w14:textId="77777777" w:rsidR="00596125" w:rsidRPr="00CE3432" w:rsidRDefault="00596125" w:rsidP="00596125">
      <w:pPr>
        <w:pStyle w:val="ListParagraph"/>
        <w:rPr>
          <w:rFonts w:ascii="Arial" w:hAnsi="Arial" w:cs="Arial"/>
          <w:sz w:val="22"/>
          <w:szCs w:val="22"/>
        </w:rPr>
      </w:pPr>
    </w:p>
    <w:p w14:paraId="061461D4" w14:textId="77777777" w:rsidR="00596125" w:rsidRPr="00CE3432" w:rsidRDefault="00D16E2C" w:rsidP="005023A2">
      <w:pPr>
        <w:pStyle w:val="ListParagraph"/>
        <w:numPr>
          <w:ilvl w:val="2"/>
          <w:numId w:val="20"/>
        </w:numPr>
        <w:tabs>
          <w:tab w:val="clear" w:pos="1224"/>
        </w:tabs>
        <w:ind w:left="1080" w:hanging="360"/>
        <w:rPr>
          <w:rFonts w:ascii="Arial" w:hAnsi="Arial" w:cs="Arial"/>
          <w:sz w:val="22"/>
          <w:szCs w:val="22"/>
        </w:rPr>
      </w:pPr>
      <w:r w:rsidRPr="00CE3432">
        <w:rPr>
          <w:rFonts w:ascii="Arial" w:hAnsi="Arial" w:cs="Arial"/>
          <w:sz w:val="22"/>
          <w:szCs w:val="22"/>
        </w:rPr>
        <w:t>The State of Delaware’s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56F9B305" w14:textId="77777777" w:rsidR="00596125" w:rsidRPr="00CE3432" w:rsidRDefault="00596125" w:rsidP="00596125">
      <w:pPr>
        <w:pStyle w:val="ListParagraph"/>
        <w:rPr>
          <w:rFonts w:ascii="Arial" w:hAnsi="Arial" w:cs="Arial"/>
          <w:sz w:val="22"/>
          <w:szCs w:val="22"/>
        </w:rPr>
      </w:pPr>
    </w:p>
    <w:p w14:paraId="67CA6D73" w14:textId="77777777" w:rsidR="00596125" w:rsidRPr="00CE3432" w:rsidRDefault="00D16E2C" w:rsidP="005023A2">
      <w:pPr>
        <w:pStyle w:val="ListParagraph"/>
        <w:numPr>
          <w:ilvl w:val="2"/>
          <w:numId w:val="20"/>
        </w:numPr>
        <w:tabs>
          <w:tab w:val="clear" w:pos="1224"/>
        </w:tabs>
        <w:ind w:left="1080" w:hanging="360"/>
        <w:rPr>
          <w:rFonts w:ascii="Arial" w:hAnsi="Arial" w:cs="Arial"/>
          <w:sz w:val="22"/>
          <w:szCs w:val="22"/>
        </w:rPr>
      </w:pPr>
      <w:r w:rsidRPr="00CE3432">
        <w:rPr>
          <w:rFonts w:ascii="Arial" w:hAnsi="Arial" w:cs="Arial"/>
          <w:sz w:val="22"/>
          <w:szCs w:val="22"/>
        </w:rPr>
        <w:t xml:space="preserve">The successful vendor shall promptly execute a contract incorporating the terms of this RFP within twenty (20) days after award of the contract.  No vendor is to begin any service prior to receipt </w:t>
      </w:r>
      <w:r w:rsidR="007835D6" w:rsidRPr="00CE3432">
        <w:rPr>
          <w:rFonts w:ascii="Arial" w:hAnsi="Arial" w:cs="Arial"/>
          <w:sz w:val="22"/>
          <w:szCs w:val="22"/>
        </w:rPr>
        <w:t xml:space="preserve">of </w:t>
      </w:r>
      <w:r w:rsidRPr="00CE3432">
        <w:rPr>
          <w:rFonts w:ascii="Arial" w:hAnsi="Arial" w:cs="Arial"/>
          <w:sz w:val="22"/>
          <w:szCs w:val="22"/>
        </w:rPr>
        <w:t>a State of Delaware purchase order signed by two authorized representatives of the agency requesting service, properly processed through the State of Delaware Accounting Office and the Department of Finance.  The purchase order shall serve as the authorization to proceed in accordance with the bid specifications and the special instructions, once it is received by the successful vendor.</w:t>
      </w:r>
    </w:p>
    <w:p w14:paraId="5BD5C0F9" w14:textId="77777777" w:rsidR="00596125" w:rsidRPr="00CE3432" w:rsidRDefault="00596125" w:rsidP="00596125">
      <w:pPr>
        <w:pStyle w:val="ListParagraph"/>
        <w:rPr>
          <w:rFonts w:ascii="Arial" w:hAnsi="Arial" w:cs="Arial"/>
          <w:sz w:val="22"/>
          <w:szCs w:val="22"/>
        </w:rPr>
      </w:pPr>
    </w:p>
    <w:p w14:paraId="3646C301" w14:textId="77777777" w:rsidR="00596125" w:rsidRPr="00CE3432" w:rsidRDefault="00D16E2C" w:rsidP="005023A2">
      <w:pPr>
        <w:pStyle w:val="ListParagraph"/>
        <w:numPr>
          <w:ilvl w:val="2"/>
          <w:numId w:val="20"/>
        </w:numPr>
        <w:tabs>
          <w:tab w:val="clear" w:pos="1224"/>
        </w:tabs>
        <w:ind w:left="1080" w:hanging="360"/>
        <w:rPr>
          <w:rFonts w:ascii="Arial" w:hAnsi="Arial" w:cs="Arial"/>
          <w:sz w:val="22"/>
          <w:szCs w:val="22"/>
        </w:rPr>
      </w:pPr>
      <w:r w:rsidRPr="00CE3432">
        <w:rPr>
          <w:rFonts w:ascii="Arial" w:hAnsi="Arial" w:cs="Arial"/>
          <w:sz w:val="22"/>
          <w:szCs w:val="22"/>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53B3C54B" w14:textId="77777777" w:rsidR="00596125" w:rsidRPr="00CE3432" w:rsidRDefault="00596125" w:rsidP="00596125">
      <w:pPr>
        <w:pStyle w:val="ListParagraph"/>
        <w:rPr>
          <w:rFonts w:ascii="Arial" w:hAnsi="Arial" w:cs="Arial"/>
          <w:sz w:val="22"/>
          <w:szCs w:val="22"/>
        </w:rPr>
      </w:pPr>
    </w:p>
    <w:p w14:paraId="41399B03" w14:textId="77777777" w:rsidR="00596125" w:rsidRPr="00CE3432" w:rsidRDefault="009B4187" w:rsidP="005023A2">
      <w:pPr>
        <w:pStyle w:val="ListParagraph"/>
        <w:numPr>
          <w:ilvl w:val="2"/>
          <w:numId w:val="20"/>
        </w:numPr>
        <w:tabs>
          <w:tab w:val="clear" w:pos="1224"/>
        </w:tabs>
        <w:ind w:left="1080" w:hanging="360"/>
        <w:rPr>
          <w:rFonts w:ascii="Arial" w:hAnsi="Arial" w:cs="Arial"/>
          <w:sz w:val="22"/>
          <w:szCs w:val="22"/>
        </w:rPr>
      </w:pPr>
      <w:r w:rsidRPr="00CE3432">
        <w:rPr>
          <w:rFonts w:ascii="Arial" w:hAnsi="Arial" w:cs="Arial"/>
          <w:sz w:val="22"/>
          <w:szCs w:val="22"/>
        </w:rPr>
        <w:t>The State reserves the right to extend this contract on a month-to-month basis for a period of up to three months after the term of the full contract has been completed.</w:t>
      </w:r>
      <w:bookmarkStart w:id="8" w:name="_Hlk523677630"/>
    </w:p>
    <w:p w14:paraId="59FC975B" w14:textId="77777777" w:rsidR="00596125" w:rsidRPr="00CE3432" w:rsidRDefault="00596125" w:rsidP="00596125">
      <w:pPr>
        <w:pStyle w:val="ListParagraph"/>
        <w:rPr>
          <w:rFonts w:ascii="Arial" w:hAnsi="Arial" w:cs="Arial"/>
          <w:sz w:val="22"/>
          <w:szCs w:val="22"/>
        </w:rPr>
      </w:pPr>
    </w:p>
    <w:p w14:paraId="264C9C68" w14:textId="4F2107EB" w:rsidR="00A242A8" w:rsidRPr="00CE3432" w:rsidRDefault="00D90078" w:rsidP="005023A2">
      <w:pPr>
        <w:pStyle w:val="ListParagraph"/>
        <w:numPr>
          <w:ilvl w:val="2"/>
          <w:numId w:val="20"/>
        </w:numPr>
        <w:tabs>
          <w:tab w:val="clear" w:pos="1224"/>
        </w:tabs>
        <w:ind w:left="1080" w:hanging="360"/>
        <w:rPr>
          <w:rFonts w:ascii="Arial" w:hAnsi="Arial" w:cs="Arial"/>
          <w:sz w:val="22"/>
          <w:szCs w:val="22"/>
        </w:rPr>
      </w:pPr>
      <w:r w:rsidRPr="00CE3432">
        <w:rPr>
          <w:rFonts w:ascii="Arial" w:hAnsi="Arial" w:cs="Arial"/>
          <w:sz w:val="22"/>
          <w:szCs w:val="22"/>
        </w:rPr>
        <w:t>Vendors are not restricted from offering lower pricing at any time during the contract term.</w:t>
      </w:r>
    </w:p>
    <w:bookmarkEnd w:id="8"/>
    <w:p w14:paraId="3045CB74" w14:textId="77777777" w:rsidR="00D16E2C" w:rsidRPr="00CE3432" w:rsidRDefault="00D16E2C" w:rsidP="00226A3B">
      <w:pPr>
        <w:pStyle w:val="Heading2"/>
        <w:tabs>
          <w:tab w:val="clear" w:pos="792"/>
        </w:tabs>
        <w:ind w:left="720" w:hanging="360"/>
      </w:pPr>
      <w:r w:rsidRPr="00CE3432">
        <w:t>Collusion or Fraud</w:t>
      </w:r>
    </w:p>
    <w:p w14:paraId="009AFF2E" w14:textId="77777777" w:rsidR="00D16E2C" w:rsidRPr="00CE3432" w:rsidRDefault="00D16E2C" w:rsidP="00765911">
      <w:pPr>
        <w:ind w:left="720"/>
        <w:jc w:val="both"/>
        <w:rPr>
          <w:sz w:val="22"/>
          <w:szCs w:val="22"/>
        </w:rPr>
      </w:pPr>
      <w:r w:rsidRPr="00CE3432">
        <w:rPr>
          <w:sz w:val="22"/>
          <w:szCs w:val="22"/>
        </w:rPr>
        <w:t>Any evidence of agreement or collusion among vendor(s) and prospective vendor(s) acting to illegally restrain freedom from competition by agreement to offer a fixed price, or otherwise, will render the offers of such vendor(s) void.</w:t>
      </w:r>
    </w:p>
    <w:p w14:paraId="553C399D" w14:textId="77777777" w:rsidR="00D16E2C" w:rsidRPr="00CE3432" w:rsidRDefault="00D16E2C" w:rsidP="007330A0">
      <w:pPr>
        <w:ind w:left="1080"/>
        <w:jc w:val="both"/>
        <w:rPr>
          <w:sz w:val="22"/>
          <w:szCs w:val="22"/>
        </w:rPr>
      </w:pPr>
    </w:p>
    <w:p w14:paraId="027B14D5" w14:textId="77777777" w:rsidR="00D16E2C" w:rsidRPr="00CE3432" w:rsidRDefault="00D16E2C" w:rsidP="00765911">
      <w:pPr>
        <w:ind w:left="720"/>
        <w:jc w:val="both"/>
        <w:rPr>
          <w:sz w:val="22"/>
          <w:szCs w:val="22"/>
        </w:rPr>
      </w:pPr>
      <w:r w:rsidRPr="00CE3432">
        <w:rPr>
          <w:sz w:val="22"/>
          <w:szCs w:val="22"/>
        </w:rPr>
        <w:t>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State of Delaware participated directly or indirectly in the vendor’s proposal preparation.</w:t>
      </w:r>
    </w:p>
    <w:p w14:paraId="46DAD152" w14:textId="77777777" w:rsidR="00D16E2C" w:rsidRPr="00CE3432" w:rsidRDefault="00D16E2C" w:rsidP="007330A0">
      <w:pPr>
        <w:ind w:left="1080"/>
        <w:jc w:val="both"/>
        <w:rPr>
          <w:sz w:val="22"/>
          <w:szCs w:val="22"/>
        </w:rPr>
      </w:pPr>
    </w:p>
    <w:p w14:paraId="539D1B7F" w14:textId="77777777" w:rsidR="00D16E2C" w:rsidRPr="00CE3432" w:rsidRDefault="00D16E2C" w:rsidP="00765911">
      <w:pPr>
        <w:ind w:left="720"/>
        <w:jc w:val="both"/>
        <w:rPr>
          <w:sz w:val="22"/>
          <w:szCs w:val="22"/>
        </w:rPr>
      </w:pPr>
      <w:r w:rsidRPr="00CE3432">
        <w:rPr>
          <w:sz w:val="22"/>
          <w:szCs w:val="22"/>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p>
    <w:p w14:paraId="77E0EAB9" w14:textId="77777777" w:rsidR="00D16E2C" w:rsidRPr="00CE3432" w:rsidRDefault="00D16E2C" w:rsidP="00226A3B">
      <w:pPr>
        <w:pStyle w:val="Heading2"/>
        <w:tabs>
          <w:tab w:val="clear" w:pos="792"/>
        </w:tabs>
        <w:ind w:left="720" w:hanging="360"/>
      </w:pPr>
      <w:r w:rsidRPr="00CE3432">
        <w:t>Lobbying and Gratuities</w:t>
      </w:r>
    </w:p>
    <w:p w14:paraId="0A99C095" w14:textId="77777777" w:rsidR="00D16E2C" w:rsidRPr="00CE3432" w:rsidRDefault="00D962DA" w:rsidP="00765911">
      <w:pPr>
        <w:ind w:left="720"/>
        <w:jc w:val="both"/>
        <w:rPr>
          <w:sz w:val="22"/>
          <w:szCs w:val="22"/>
        </w:rPr>
      </w:pPr>
      <w:r w:rsidRPr="00CE3432">
        <w:rPr>
          <w:sz w:val="22"/>
          <w:szCs w:val="22"/>
        </w:rPr>
        <w:t>Lobbying or providing gratuities shall be strictly prohibited.  Vendors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p>
    <w:p w14:paraId="477DD3E5" w14:textId="77777777" w:rsidR="00D962DA" w:rsidRPr="00CE3432" w:rsidRDefault="00D962DA" w:rsidP="007330A0">
      <w:pPr>
        <w:ind w:left="1080"/>
        <w:jc w:val="both"/>
        <w:rPr>
          <w:sz w:val="22"/>
          <w:szCs w:val="22"/>
        </w:rPr>
      </w:pPr>
    </w:p>
    <w:p w14:paraId="4136C1C5" w14:textId="77777777" w:rsidR="00D962DA" w:rsidRPr="00CE3432" w:rsidRDefault="00D962DA" w:rsidP="00765911">
      <w:pPr>
        <w:ind w:left="720"/>
        <w:jc w:val="both"/>
        <w:rPr>
          <w:sz w:val="22"/>
          <w:szCs w:val="22"/>
        </w:rPr>
      </w:pPr>
      <w:r w:rsidRPr="00CE3432">
        <w:rPr>
          <w:sz w:val="22"/>
          <w:szCs w:val="22"/>
        </w:rPr>
        <w:t>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State of Delaware shall have the right to annul any contract resulting from this RFP without liability or at its discretion deduct from the contract price or otherwise recover the full amount of such commission, percentage, brokerage or contingent fee.</w:t>
      </w:r>
    </w:p>
    <w:p w14:paraId="6CB48AA4" w14:textId="77777777" w:rsidR="00D962DA" w:rsidRPr="00CE3432" w:rsidRDefault="00D962DA" w:rsidP="007330A0">
      <w:pPr>
        <w:ind w:left="1080"/>
        <w:jc w:val="both"/>
        <w:rPr>
          <w:sz w:val="22"/>
          <w:szCs w:val="22"/>
        </w:rPr>
      </w:pPr>
    </w:p>
    <w:p w14:paraId="65379AE1" w14:textId="77777777" w:rsidR="00D962DA" w:rsidRPr="00CE3432" w:rsidRDefault="00D962DA" w:rsidP="00765911">
      <w:pPr>
        <w:ind w:left="720"/>
        <w:jc w:val="both"/>
        <w:rPr>
          <w:sz w:val="22"/>
          <w:szCs w:val="22"/>
        </w:rPr>
      </w:pPr>
      <w:r w:rsidRPr="00CE3432">
        <w:rPr>
          <w:sz w:val="22"/>
          <w:szCs w:val="22"/>
        </w:rPr>
        <w:t>All contact with State of Delaware employees, contractors or agents of the State of Delaware concerning this RFP shall be conducted in strict accordance with the manner, forum and conditions set forth in this RFP.</w:t>
      </w:r>
    </w:p>
    <w:p w14:paraId="53407028" w14:textId="77777777" w:rsidR="00D16E2C" w:rsidRPr="00CE3432" w:rsidRDefault="00D16E2C" w:rsidP="00226A3B">
      <w:pPr>
        <w:pStyle w:val="Heading2"/>
        <w:tabs>
          <w:tab w:val="clear" w:pos="792"/>
        </w:tabs>
        <w:ind w:left="720" w:hanging="360"/>
      </w:pPr>
      <w:r w:rsidRPr="00CE3432">
        <w:t>Solicitation of State Employees</w:t>
      </w:r>
    </w:p>
    <w:p w14:paraId="6A1B8FB6" w14:textId="77777777" w:rsidR="00D962DA" w:rsidRPr="00CE3432" w:rsidRDefault="00D962DA" w:rsidP="00765911">
      <w:pPr>
        <w:ind w:left="720"/>
        <w:jc w:val="both"/>
        <w:rPr>
          <w:sz w:val="22"/>
          <w:szCs w:val="22"/>
        </w:rPr>
      </w:pPr>
      <w:r w:rsidRPr="00CE3432">
        <w:rPr>
          <w:sz w:val="22"/>
          <w:szCs w:val="22"/>
        </w:rPr>
        <w:t>Until contract award, vendors shall not, directly or indirectly, solicit any employee of the State of Delaware to leave the State of Delaware’s employ in order to accept employment with the vendor, its affiliates, actual or prospective contractors, or any person acting in concert with vendor, without prior written approval of the State of Delaware’s contracting officer.  Solicitation of State of Delaware employees by a vendor may result in rejection of the vendor’s proposal.</w:t>
      </w:r>
    </w:p>
    <w:p w14:paraId="3E652983" w14:textId="77777777" w:rsidR="00D962DA" w:rsidRPr="00CE3432" w:rsidRDefault="00D962DA" w:rsidP="007330A0">
      <w:pPr>
        <w:ind w:left="1080"/>
        <w:jc w:val="both"/>
        <w:rPr>
          <w:sz w:val="22"/>
          <w:szCs w:val="22"/>
        </w:rPr>
      </w:pPr>
    </w:p>
    <w:p w14:paraId="49F64BC0" w14:textId="77777777" w:rsidR="00D962DA" w:rsidRPr="00CE3432" w:rsidRDefault="00D962DA" w:rsidP="00765911">
      <w:pPr>
        <w:ind w:left="720"/>
        <w:jc w:val="both"/>
        <w:rPr>
          <w:sz w:val="22"/>
          <w:szCs w:val="22"/>
        </w:rPr>
      </w:pPr>
      <w:r w:rsidRPr="00CE3432">
        <w:rPr>
          <w:sz w:val="22"/>
          <w:szCs w:val="22"/>
        </w:rPr>
        <w:t>This paragraph does not prevent the employment by a vendor of a State of Delaware employee who has initiated contact with the vendor.  However, State of Delaware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p>
    <w:p w14:paraId="019F4F6C" w14:textId="77777777" w:rsidR="00D962DA" w:rsidRPr="00CE3432" w:rsidRDefault="00D962DA" w:rsidP="00226A3B">
      <w:pPr>
        <w:pStyle w:val="Heading2"/>
      </w:pPr>
      <w:r w:rsidRPr="00CE3432">
        <w:t>General Contract Terms</w:t>
      </w:r>
    </w:p>
    <w:p w14:paraId="57B695C9" w14:textId="77777777" w:rsidR="00D962DA" w:rsidRPr="00CE3432" w:rsidRDefault="006C6547" w:rsidP="005023A2">
      <w:pPr>
        <w:pStyle w:val="Heading1"/>
        <w:numPr>
          <w:ilvl w:val="2"/>
          <w:numId w:val="15"/>
        </w:numPr>
        <w:tabs>
          <w:tab w:val="clear" w:pos="1224"/>
        </w:tabs>
        <w:ind w:left="1080" w:hanging="360"/>
        <w:rPr>
          <w:bCs w:val="0"/>
          <w:sz w:val="22"/>
          <w:szCs w:val="22"/>
        </w:rPr>
      </w:pPr>
      <w:r w:rsidRPr="00CE3432">
        <w:rPr>
          <w:bCs w:val="0"/>
          <w:sz w:val="22"/>
          <w:szCs w:val="22"/>
        </w:rPr>
        <w:t>Independent C</w:t>
      </w:r>
      <w:r w:rsidR="00D962DA" w:rsidRPr="00CE3432">
        <w:rPr>
          <w:bCs w:val="0"/>
          <w:sz w:val="22"/>
          <w:szCs w:val="22"/>
        </w:rPr>
        <w:t>ontractors</w:t>
      </w:r>
    </w:p>
    <w:p w14:paraId="129D18AA" w14:textId="77777777" w:rsidR="00D962DA" w:rsidRPr="00CE3432" w:rsidRDefault="00D962DA" w:rsidP="0059168D">
      <w:pPr>
        <w:ind w:left="1080"/>
        <w:jc w:val="both"/>
        <w:rPr>
          <w:sz w:val="22"/>
          <w:szCs w:val="22"/>
        </w:rPr>
      </w:pPr>
      <w:r w:rsidRPr="00CE3432">
        <w:rPr>
          <w:sz w:val="22"/>
          <w:szCs w:val="22"/>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2FC7EC21" w14:textId="77777777" w:rsidR="00D962DA" w:rsidRPr="00CE3432" w:rsidRDefault="00D962DA" w:rsidP="007330A0">
      <w:pPr>
        <w:ind w:left="1440"/>
        <w:jc w:val="both"/>
        <w:rPr>
          <w:sz w:val="22"/>
          <w:szCs w:val="22"/>
        </w:rPr>
      </w:pPr>
    </w:p>
    <w:p w14:paraId="4316E2ED" w14:textId="37FD5801" w:rsidR="00D962DA" w:rsidRPr="00CE3432" w:rsidRDefault="00D962DA" w:rsidP="008422CB">
      <w:pPr>
        <w:ind w:left="1080"/>
        <w:jc w:val="both"/>
        <w:rPr>
          <w:sz w:val="22"/>
          <w:szCs w:val="22"/>
        </w:rPr>
      </w:pPr>
      <w:r w:rsidRPr="00CE3432">
        <w:rPr>
          <w:sz w:val="22"/>
          <w:szCs w:val="22"/>
        </w:rPr>
        <w:t xml:space="preserve">It may be at the State of Delaware’s discretion as to the location of work for the contractual support personnel during the project period.  The State of Delaware </w:t>
      </w:r>
      <w:r w:rsidR="006E096F" w:rsidRPr="00CE3432">
        <w:rPr>
          <w:sz w:val="22"/>
          <w:szCs w:val="22"/>
        </w:rPr>
        <w:t xml:space="preserve">may </w:t>
      </w:r>
      <w:r w:rsidRPr="00CE3432">
        <w:rPr>
          <w:sz w:val="22"/>
          <w:szCs w:val="22"/>
        </w:rPr>
        <w:t>provide working space and sufficient supplies and material to augment the Contractor’s services.</w:t>
      </w:r>
    </w:p>
    <w:p w14:paraId="600C686D" w14:textId="73686336" w:rsidR="00C3586D" w:rsidRPr="00CE3432" w:rsidRDefault="00C3586D" w:rsidP="005023A2">
      <w:pPr>
        <w:pStyle w:val="Heading1"/>
        <w:numPr>
          <w:ilvl w:val="2"/>
          <w:numId w:val="15"/>
        </w:numPr>
        <w:tabs>
          <w:tab w:val="clear" w:pos="1224"/>
        </w:tabs>
        <w:ind w:left="1080" w:hanging="360"/>
        <w:rPr>
          <w:bCs w:val="0"/>
          <w:sz w:val="22"/>
          <w:szCs w:val="22"/>
        </w:rPr>
      </w:pPr>
      <w:r w:rsidRPr="00CE3432">
        <w:rPr>
          <w:bCs w:val="0"/>
          <w:sz w:val="22"/>
          <w:szCs w:val="22"/>
        </w:rPr>
        <w:t xml:space="preserve">Temporary Personnel are Not State Employees Unless and Until They are </w:t>
      </w:r>
      <w:r w:rsidR="00765911" w:rsidRPr="00CE3432">
        <w:rPr>
          <w:bCs w:val="0"/>
          <w:sz w:val="22"/>
          <w:szCs w:val="22"/>
        </w:rPr>
        <w:t xml:space="preserve">          </w:t>
      </w:r>
      <w:r w:rsidRPr="00CE3432">
        <w:rPr>
          <w:bCs w:val="0"/>
          <w:sz w:val="22"/>
          <w:szCs w:val="22"/>
        </w:rPr>
        <w:t>Hired</w:t>
      </w:r>
    </w:p>
    <w:p w14:paraId="570EFEA1" w14:textId="77777777" w:rsidR="00C3586D" w:rsidRPr="00CE3432" w:rsidRDefault="00C3586D" w:rsidP="0059168D">
      <w:pPr>
        <w:ind w:left="1080"/>
        <w:jc w:val="both"/>
        <w:rPr>
          <w:sz w:val="22"/>
          <w:szCs w:val="22"/>
        </w:rPr>
      </w:pPr>
      <w:r w:rsidRPr="00CE3432">
        <w:rPr>
          <w:sz w:val="22"/>
          <w:szCs w:val="22"/>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third party governmental entity determines that the State of Delaware is a dual employer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54B48F1" w14:textId="77777777" w:rsidR="00C3586D" w:rsidRPr="00CE3432" w:rsidRDefault="00C3586D" w:rsidP="007330A0">
      <w:pPr>
        <w:ind w:left="1440"/>
        <w:jc w:val="both"/>
        <w:rPr>
          <w:sz w:val="22"/>
          <w:szCs w:val="22"/>
        </w:rPr>
      </w:pPr>
    </w:p>
    <w:p w14:paraId="643A3950" w14:textId="1F7E4BAD" w:rsidR="00C3586D" w:rsidRPr="00CE3432" w:rsidRDefault="00C3586D" w:rsidP="0059168D">
      <w:pPr>
        <w:ind w:left="1080"/>
        <w:jc w:val="both"/>
        <w:rPr>
          <w:sz w:val="22"/>
          <w:szCs w:val="22"/>
        </w:rPr>
      </w:pPr>
      <w:r w:rsidRPr="00CE3432">
        <w:rPr>
          <w:sz w:val="22"/>
          <w:szCs w:val="22"/>
        </w:rPr>
        <w:t>Notwithstanding the content of the preceding paragraph, should the State of Delaware subsequently directly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4B29ECBC" w14:textId="226BCDAD" w:rsidR="002F2D4D" w:rsidRPr="00CE3432" w:rsidRDefault="002F2D4D" w:rsidP="00765911">
      <w:pPr>
        <w:ind w:left="1260"/>
        <w:jc w:val="both"/>
        <w:rPr>
          <w:sz w:val="22"/>
          <w:szCs w:val="22"/>
        </w:rPr>
      </w:pPr>
    </w:p>
    <w:p w14:paraId="483C8484" w14:textId="77777777" w:rsidR="002F2D4D" w:rsidRPr="00CE3432" w:rsidRDefault="002F2D4D" w:rsidP="005023A2">
      <w:pPr>
        <w:pStyle w:val="ListParagraph"/>
        <w:numPr>
          <w:ilvl w:val="0"/>
          <w:numId w:val="32"/>
        </w:numPr>
        <w:spacing w:line="240" w:lineRule="atLeast"/>
        <w:jc w:val="both"/>
        <w:rPr>
          <w:rFonts w:ascii="Arial" w:hAnsi="Arial" w:cs="Arial"/>
          <w:b/>
          <w:bCs/>
          <w:spacing w:val="-3"/>
          <w:sz w:val="22"/>
        </w:rPr>
      </w:pPr>
      <w:r w:rsidRPr="00CE3432">
        <w:rPr>
          <w:rFonts w:ascii="Arial" w:hAnsi="Arial" w:cs="Arial"/>
          <w:b/>
          <w:bCs/>
          <w:spacing w:val="-3"/>
          <w:sz w:val="22"/>
        </w:rPr>
        <w:t>Work Performed in a State Building</w:t>
      </w:r>
    </w:p>
    <w:p w14:paraId="54B49D82" w14:textId="1C4927D5" w:rsidR="002F2D4D" w:rsidRPr="00CE3432" w:rsidRDefault="002F2D4D" w:rsidP="0048794D">
      <w:pPr>
        <w:pStyle w:val="ListParagraph"/>
        <w:ind w:left="1080"/>
        <w:rPr>
          <w:rFonts w:ascii="Arial" w:hAnsi="Arial" w:cs="Arial"/>
          <w:sz w:val="22"/>
          <w:szCs w:val="22"/>
        </w:rPr>
      </w:pPr>
      <w:r w:rsidRPr="00CE3432">
        <w:rPr>
          <w:rFonts w:ascii="Arial" w:hAnsi="Arial" w:cs="Arial"/>
          <w:sz w:val="22"/>
          <w:szCs w:val="22"/>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5B6E046E" w14:textId="77777777" w:rsidR="007A659A" w:rsidRPr="00CE3432" w:rsidRDefault="007A659A" w:rsidP="005023A2">
      <w:pPr>
        <w:pStyle w:val="Heading1"/>
        <w:numPr>
          <w:ilvl w:val="2"/>
          <w:numId w:val="33"/>
        </w:numPr>
        <w:tabs>
          <w:tab w:val="clear" w:pos="1224"/>
        </w:tabs>
        <w:ind w:left="1080" w:hanging="360"/>
        <w:rPr>
          <w:sz w:val="20"/>
          <w:szCs w:val="22"/>
        </w:rPr>
      </w:pPr>
      <w:r w:rsidRPr="00CE3432">
        <w:rPr>
          <w:sz w:val="22"/>
        </w:rPr>
        <w:t>ACA Safe Harbor</w:t>
      </w:r>
    </w:p>
    <w:p w14:paraId="26ACC89A" w14:textId="77777777" w:rsidR="007A659A" w:rsidRPr="00CE3432" w:rsidRDefault="007A659A" w:rsidP="0048794D">
      <w:pPr>
        <w:ind w:left="1080"/>
        <w:jc w:val="both"/>
        <w:rPr>
          <w:sz w:val="22"/>
          <w:szCs w:val="22"/>
        </w:rPr>
      </w:pPr>
      <w:r w:rsidRPr="00CE3432">
        <w:rPr>
          <w:sz w:val="22"/>
          <w:szCs w:val="22"/>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D989137" w14:textId="77777777" w:rsidR="007A659A" w:rsidRPr="00CE3432" w:rsidRDefault="007A659A" w:rsidP="00765911">
      <w:pPr>
        <w:ind w:left="1260"/>
        <w:jc w:val="both"/>
        <w:rPr>
          <w:sz w:val="22"/>
          <w:szCs w:val="22"/>
        </w:rPr>
      </w:pPr>
    </w:p>
    <w:p w14:paraId="7107B994" w14:textId="77777777" w:rsidR="007A659A" w:rsidRPr="00CE3432" w:rsidRDefault="007A659A" w:rsidP="0048794D">
      <w:pPr>
        <w:ind w:left="1080"/>
        <w:jc w:val="both"/>
        <w:rPr>
          <w:sz w:val="22"/>
          <w:szCs w:val="22"/>
        </w:rPr>
      </w:pPr>
      <w:r w:rsidRPr="00CE3432">
        <w:rPr>
          <w:sz w:val="22"/>
          <w:szCs w:val="22"/>
        </w:rPr>
        <w:t>The Common-law Employer Safe Harbor Exception under the ACA requires that an Additional Fee must be charged to those employees who obtain health coverage from the Vendor, but does not state the required amount of the fee.  The State requires that all Vendors shall identify the Additional Fee to obtain health coverage from the Vendor and delineate the Additional Fee from all other charges and fees.  The Vendor shall identify both the Additional Fee to be charged and the basis of how the fee is applied (i.e. per employee, per invoice, etc.). The State will consider the Additional Fee and prior to award reserves the right to negotiate any fees offered by the Vendor.  Further, the Additional Fee shall be separately scored in the proposal to ensure that neither prices charged nor the Additional Fee charged will have a detrimental effect when selecting vendor(s) for award.</w:t>
      </w:r>
    </w:p>
    <w:p w14:paraId="26A91429" w14:textId="77777777" w:rsidR="00D962DA" w:rsidRPr="00CE3432" w:rsidRDefault="00D962DA" w:rsidP="005023A2">
      <w:pPr>
        <w:pStyle w:val="Heading1"/>
        <w:numPr>
          <w:ilvl w:val="2"/>
          <w:numId w:val="33"/>
        </w:numPr>
        <w:tabs>
          <w:tab w:val="clear" w:pos="1224"/>
        </w:tabs>
        <w:ind w:left="1080" w:hanging="360"/>
        <w:rPr>
          <w:bCs w:val="0"/>
          <w:sz w:val="22"/>
          <w:szCs w:val="22"/>
        </w:rPr>
      </w:pPr>
      <w:r w:rsidRPr="00CE3432">
        <w:rPr>
          <w:bCs w:val="0"/>
          <w:sz w:val="22"/>
          <w:szCs w:val="22"/>
        </w:rPr>
        <w:t>Licenses and Permits</w:t>
      </w:r>
    </w:p>
    <w:p w14:paraId="3F772549" w14:textId="77777777" w:rsidR="00D962DA" w:rsidRPr="00CE3432" w:rsidRDefault="00D962DA" w:rsidP="0048794D">
      <w:pPr>
        <w:ind w:left="1080"/>
        <w:jc w:val="both"/>
        <w:rPr>
          <w:sz w:val="22"/>
          <w:szCs w:val="22"/>
        </w:rPr>
      </w:pPr>
      <w:r w:rsidRPr="00CE3432">
        <w:rPr>
          <w:sz w:val="22"/>
          <w:szCs w:val="22"/>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provided in 30 </w:t>
      </w:r>
      <w:r w:rsidRPr="00CE3432">
        <w:rPr>
          <w:i/>
          <w:sz w:val="22"/>
          <w:szCs w:val="22"/>
        </w:rPr>
        <w:t>Del. C</w:t>
      </w:r>
      <w:r w:rsidRPr="00CE3432">
        <w:rPr>
          <w:sz w:val="22"/>
          <w:szCs w:val="22"/>
        </w:rPr>
        <w:t xml:space="preserve">. § </w:t>
      </w:r>
      <w:hyperlink r:id="rId32" w:history="1">
        <w:r w:rsidRPr="00CE3432">
          <w:rPr>
            <w:rStyle w:val="Hyperlink"/>
            <w:sz w:val="22"/>
            <w:szCs w:val="22"/>
          </w:rPr>
          <w:t>2502</w:t>
        </w:r>
      </w:hyperlink>
      <w:r w:rsidRPr="00CE3432">
        <w:rPr>
          <w:sz w:val="22"/>
          <w:szCs w:val="22"/>
        </w:rPr>
        <w:t>.</w:t>
      </w:r>
    </w:p>
    <w:p w14:paraId="58DE4ACB" w14:textId="77777777" w:rsidR="00D962DA" w:rsidRPr="00CE3432" w:rsidRDefault="00D962DA" w:rsidP="00765911">
      <w:pPr>
        <w:ind w:left="1260"/>
        <w:jc w:val="both"/>
        <w:rPr>
          <w:sz w:val="22"/>
          <w:szCs w:val="22"/>
        </w:rPr>
      </w:pPr>
    </w:p>
    <w:p w14:paraId="62E82F73" w14:textId="77777777" w:rsidR="00D962DA" w:rsidRPr="00CE3432" w:rsidRDefault="00D962DA" w:rsidP="0048794D">
      <w:pPr>
        <w:ind w:left="1080"/>
        <w:jc w:val="both"/>
        <w:rPr>
          <w:sz w:val="22"/>
          <w:szCs w:val="22"/>
          <w:lang w:val="en-GB"/>
        </w:rPr>
      </w:pPr>
      <w:r w:rsidRPr="00CE3432">
        <w:rPr>
          <w:sz w:val="22"/>
          <w:szCs w:val="22"/>
          <w:lang w:val="en-GB"/>
        </w:rPr>
        <w:t>Prior to receiving an award, the successful vendor shall either furnish the State of Delaware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p>
    <w:p w14:paraId="00714997" w14:textId="77777777" w:rsidR="00D962DA" w:rsidRPr="00CE3432" w:rsidRDefault="00D962DA" w:rsidP="00765911">
      <w:pPr>
        <w:ind w:left="1260"/>
        <w:jc w:val="both"/>
        <w:rPr>
          <w:sz w:val="22"/>
          <w:szCs w:val="22"/>
          <w:lang w:val="en-GB"/>
        </w:rPr>
      </w:pPr>
    </w:p>
    <w:p w14:paraId="1520CE2B" w14:textId="77777777" w:rsidR="00D962DA" w:rsidRPr="00CE3432" w:rsidRDefault="00D962DA" w:rsidP="0048794D">
      <w:pPr>
        <w:ind w:left="1080"/>
        <w:jc w:val="both"/>
        <w:rPr>
          <w:sz w:val="22"/>
          <w:szCs w:val="22"/>
        </w:rPr>
      </w:pPr>
      <w:r w:rsidRPr="00CE3432">
        <w:rPr>
          <w:sz w:val="22"/>
          <w:szCs w:val="22"/>
          <w:lang w:val="en-GB"/>
        </w:rPr>
        <w:t>Information regarding the award of the contract will be given to the Division of Revenue.  Failure to comply with the State of Delaware licensing requirements may subject vendor to applicable fines and/or interest penalties.</w:t>
      </w:r>
    </w:p>
    <w:p w14:paraId="4D825B67" w14:textId="77777777" w:rsidR="00D962DA" w:rsidRPr="00CE3432" w:rsidRDefault="00D962DA" w:rsidP="005023A2">
      <w:pPr>
        <w:pStyle w:val="Heading1"/>
        <w:numPr>
          <w:ilvl w:val="2"/>
          <w:numId w:val="33"/>
        </w:numPr>
        <w:tabs>
          <w:tab w:val="clear" w:pos="1224"/>
        </w:tabs>
        <w:ind w:left="1080" w:hanging="360"/>
        <w:rPr>
          <w:bCs w:val="0"/>
          <w:sz w:val="22"/>
          <w:szCs w:val="22"/>
        </w:rPr>
      </w:pPr>
      <w:r w:rsidRPr="00CE3432">
        <w:rPr>
          <w:bCs w:val="0"/>
          <w:sz w:val="22"/>
          <w:szCs w:val="22"/>
        </w:rPr>
        <w:t>Notice</w:t>
      </w:r>
    </w:p>
    <w:p w14:paraId="1CF97033" w14:textId="2B9CD4D5" w:rsidR="00D962DA" w:rsidRPr="00CE3432" w:rsidRDefault="00D962DA" w:rsidP="0048794D">
      <w:pPr>
        <w:ind w:left="1080"/>
        <w:jc w:val="both"/>
        <w:rPr>
          <w:sz w:val="22"/>
          <w:szCs w:val="22"/>
        </w:rPr>
      </w:pPr>
      <w:r w:rsidRPr="00CE3432">
        <w:rPr>
          <w:sz w:val="22"/>
          <w:szCs w:val="22"/>
        </w:rPr>
        <w:t xml:space="preserve">Any notice to the State of Delaware required under the contract shall be sent by </w:t>
      </w:r>
      <w:r w:rsidR="00E9775E">
        <w:rPr>
          <w:sz w:val="22"/>
          <w:szCs w:val="22"/>
        </w:rPr>
        <w:t>email</w:t>
      </w:r>
      <w:r w:rsidRPr="00CE3432">
        <w:rPr>
          <w:sz w:val="22"/>
          <w:szCs w:val="22"/>
        </w:rPr>
        <w:t xml:space="preserve"> to:</w:t>
      </w:r>
    </w:p>
    <w:p w14:paraId="2852145E" w14:textId="77777777" w:rsidR="00D962DA" w:rsidRPr="00CE3432" w:rsidRDefault="00D962DA" w:rsidP="007330A0">
      <w:pPr>
        <w:ind w:left="1440"/>
        <w:jc w:val="both"/>
        <w:rPr>
          <w:sz w:val="22"/>
          <w:szCs w:val="22"/>
        </w:rPr>
      </w:pPr>
    </w:p>
    <w:p w14:paraId="7534A70E" w14:textId="25CBD9AC" w:rsidR="007E6014" w:rsidRPr="007E6014" w:rsidRDefault="008422CB" w:rsidP="007E6014">
      <w:pPr>
        <w:ind w:left="1440"/>
        <w:jc w:val="both"/>
        <w:rPr>
          <w:bCs/>
          <w:color w:val="000000" w:themeColor="text1"/>
          <w:sz w:val="22"/>
          <w:szCs w:val="22"/>
        </w:rPr>
      </w:pPr>
      <w:r>
        <w:rPr>
          <w:bCs/>
          <w:color w:val="000000" w:themeColor="text1"/>
          <w:sz w:val="22"/>
          <w:szCs w:val="22"/>
        </w:rPr>
        <w:t>John McDermott</w:t>
      </w:r>
    </w:p>
    <w:p w14:paraId="7FF9C423" w14:textId="77777777" w:rsidR="007E6014" w:rsidRPr="007E6014" w:rsidRDefault="007E6014" w:rsidP="007E6014">
      <w:pPr>
        <w:ind w:left="1440"/>
        <w:jc w:val="both"/>
        <w:rPr>
          <w:bCs/>
          <w:color w:val="000000" w:themeColor="text1"/>
          <w:sz w:val="22"/>
          <w:szCs w:val="22"/>
        </w:rPr>
      </w:pPr>
      <w:r w:rsidRPr="007E6014">
        <w:rPr>
          <w:bCs/>
          <w:color w:val="000000" w:themeColor="text1"/>
          <w:sz w:val="22"/>
          <w:szCs w:val="22"/>
        </w:rPr>
        <w:t>Division of Developmental Disabilities Services</w:t>
      </w:r>
    </w:p>
    <w:p w14:paraId="2BE65CE4" w14:textId="77777777" w:rsidR="007E6014" w:rsidRPr="007E6014" w:rsidRDefault="007E6014" w:rsidP="007E6014">
      <w:pPr>
        <w:ind w:left="1440"/>
        <w:jc w:val="both"/>
        <w:rPr>
          <w:bCs/>
          <w:color w:val="000000" w:themeColor="text1"/>
          <w:sz w:val="22"/>
          <w:szCs w:val="22"/>
        </w:rPr>
      </w:pPr>
      <w:r w:rsidRPr="007E6014">
        <w:rPr>
          <w:bCs/>
          <w:color w:val="000000" w:themeColor="text1"/>
          <w:sz w:val="22"/>
          <w:szCs w:val="22"/>
        </w:rPr>
        <w:t>2540 Wrangle Hill Road</w:t>
      </w:r>
    </w:p>
    <w:p w14:paraId="3F865924" w14:textId="77777777" w:rsidR="007E6014" w:rsidRPr="007E6014" w:rsidRDefault="007E6014" w:rsidP="007E6014">
      <w:pPr>
        <w:ind w:left="1440"/>
        <w:jc w:val="both"/>
        <w:rPr>
          <w:bCs/>
          <w:color w:val="000000" w:themeColor="text1"/>
          <w:sz w:val="22"/>
          <w:szCs w:val="22"/>
        </w:rPr>
      </w:pPr>
      <w:r w:rsidRPr="007E6014">
        <w:rPr>
          <w:bCs/>
          <w:color w:val="000000" w:themeColor="text1"/>
          <w:sz w:val="22"/>
          <w:szCs w:val="22"/>
        </w:rPr>
        <w:t>Bear, DE 19701</w:t>
      </w:r>
    </w:p>
    <w:p w14:paraId="7B0ADD39" w14:textId="04A51E6D" w:rsidR="00D962DA" w:rsidRPr="007E6014" w:rsidRDefault="008422CB" w:rsidP="0048794D">
      <w:pPr>
        <w:ind w:left="1440"/>
        <w:jc w:val="both"/>
        <w:rPr>
          <w:bCs/>
          <w:color w:val="000000" w:themeColor="text1"/>
          <w:sz w:val="22"/>
          <w:szCs w:val="22"/>
        </w:rPr>
      </w:pPr>
      <w:r w:rsidRPr="008422CB">
        <w:rPr>
          <w:bCs/>
          <w:color w:val="000000" w:themeColor="text1"/>
          <w:sz w:val="22"/>
          <w:szCs w:val="22"/>
        </w:rPr>
        <w:t>john.t.mcdermott@delaware.gov</w:t>
      </w:r>
    </w:p>
    <w:p w14:paraId="27520D6D" w14:textId="77777777" w:rsidR="00D962DA" w:rsidRPr="00CE3432" w:rsidRDefault="00D962DA" w:rsidP="005023A2">
      <w:pPr>
        <w:pStyle w:val="Heading1"/>
        <w:numPr>
          <w:ilvl w:val="2"/>
          <w:numId w:val="33"/>
        </w:numPr>
        <w:tabs>
          <w:tab w:val="clear" w:pos="1224"/>
        </w:tabs>
        <w:ind w:left="1080" w:hanging="360"/>
        <w:rPr>
          <w:bCs w:val="0"/>
          <w:sz w:val="22"/>
          <w:szCs w:val="22"/>
        </w:rPr>
      </w:pPr>
      <w:r w:rsidRPr="00CE3432">
        <w:rPr>
          <w:bCs w:val="0"/>
          <w:sz w:val="22"/>
          <w:szCs w:val="22"/>
        </w:rPr>
        <w:t>Indemnification</w:t>
      </w:r>
    </w:p>
    <w:p w14:paraId="11D9DA0E" w14:textId="77777777" w:rsidR="00D962DA" w:rsidRPr="00CE3432" w:rsidRDefault="00D962DA" w:rsidP="005023A2">
      <w:pPr>
        <w:pStyle w:val="Heading1"/>
        <w:numPr>
          <w:ilvl w:val="0"/>
          <w:numId w:val="37"/>
        </w:numPr>
        <w:ind w:left="1440"/>
        <w:rPr>
          <w:sz w:val="22"/>
          <w:szCs w:val="22"/>
        </w:rPr>
      </w:pPr>
      <w:r w:rsidRPr="00CE3432">
        <w:rPr>
          <w:sz w:val="22"/>
          <w:szCs w:val="22"/>
        </w:rPr>
        <w:t>General Indemnification</w:t>
      </w:r>
    </w:p>
    <w:p w14:paraId="6D8EFB30" w14:textId="77777777" w:rsidR="00B66A22" w:rsidRPr="00CE3432" w:rsidRDefault="00B66A22" w:rsidP="0048794D">
      <w:pPr>
        <w:pStyle w:val="Heading4"/>
        <w:numPr>
          <w:ilvl w:val="0"/>
          <w:numId w:val="0"/>
        </w:numPr>
        <w:spacing w:before="0"/>
        <w:ind w:left="1440"/>
        <w:rPr>
          <w:rFonts w:ascii="Arial" w:hAnsi="Arial" w:cs="Arial"/>
          <w:b w:val="0"/>
          <w:bCs w:val="0"/>
          <w:sz w:val="22"/>
          <w:szCs w:val="22"/>
        </w:rPr>
      </w:pPr>
      <w:r w:rsidRPr="00CE3432">
        <w:rPr>
          <w:rFonts w:ascii="Arial" w:hAnsi="Arial" w:cs="Arial"/>
          <w:b w:val="0"/>
          <w:bCs w:val="0"/>
          <w:sz w:val="22"/>
          <w:szCs w:val="22"/>
        </w:rPr>
        <w:t>By submitting a proposal, the proposing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w:t>
      </w:r>
      <w:r w:rsidR="00876AE1" w:rsidRPr="00CE3432">
        <w:rPr>
          <w:rFonts w:ascii="Arial" w:hAnsi="Arial" w:cs="Arial"/>
          <w:b w:val="0"/>
          <w:bCs w:val="0"/>
          <w:sz w:val="22"/>
          <w:szCs w:val="22"/>
        </w:rPr>
        <w:t>,</w:t>
      </w:r>
      <w:r w:rsidRPr="00CE3432">
        <w:rPr>
          <w:rFonts w:ascii="Arial" w:hAnsi="Arial" w:cs="Arial"/>
          <w:b w:val="0"/>
          <w:bCs w:val="0"/>
          <w:sz w:val="22"/>
          <w:szCs w:val="22"/>
        </w:rPr>
        <w:t xml:space="preserve"> its agents and employees’ performance work or services in connection with the contract</w:t>
      </w:r>
      <w:r w:rsidR="00880491" w:rsidRPr="00CE3432">
        <w:rPr>
          <w:rFonts w:ascii="Arial" w:hAnsi="Arial" w:cs="Arial"/>
          <w:b w:val="0"/>
          <w:bCs w:val="0"/>
          <w:sz w:val="22"/>
          <w:szCs w:val="22"/>
        </w:rPr>
        <w:t>.</w:t>
      </w:r>
    </w:p>
    <w:p w14:paraId="481A1EEE" w14:textId="77777777" w:rsidR="00B66A22" w:rsidRPr="00CE3432" w:rsidRDefault="00B66A22" w:rsidP="005023A2">
      <w:pPr>
        <w:pStyle w:val="Heading1"/>
        <w:numPr>
          <w:ilvl w:val="0"/>
          <w:numId w:val="21"/>
        </w:numPr>
        <w:ind w:left="1440"/>
        <w:rPr>
          <w:sz w:val="22"/>
          <w:szCs w:val="22"/>
        </w:rPr>
      </w:pPr>
      <w:r w:rsidRPr="00CE3432">
        <w:rPr>
          <w:sz w:val="22"/>
          <w:szCs w:val="22"/>
        </w:rPr>
        <w:t>Proprietary Rights Indemnification</w:t>
      </w:r>
    </w:p>
    <w:p w14:paraId="2D217B29" w14:textId="77777777" w:rsidR="00B66A22" w:rsidRPr="00CE3432" w:rsidRDefault="00B66A22" w:rsidP="0048794D">
      <w:pPr>
        <w:pStyle w:val="Heading4"/>
        <w:numPr>
          <w:ilvl w:val="0"/>
          <w:numId w:val="0"/>
        </w:numPr>
        <w:spacing w:before="0"/>
        <w:ind w:left="1440"/>
        <w:rPr>
          <w:rFonts w:ascii="Arial" w:hAnsi="Arial" w:cs="Arial"/>
          <w:b w:val="0"/>
          <w:bCs w:val="0"/>
          <w:sz w:val="22"/>
          <w:szCs w:val="22"/>
        </w:rPr>
      </w:pPr>
      <w:r w:rsidRPr="00CE3432">
        <w:rPr>
          <w:rFonts w:ascii="Arial" w:hAnsi="Arial" w:cs="Arial"/>
          <w:b w:val="0"/>
          <w:bCs w:val="0"/>
          <w:sz w:val="22"/>
          <w:szCs w:val="22"/>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2CE1EDBB" w14:textId="6A2AEEBB" w:rsidR="00B66A22" w:rsidRPr="00CE3432" w:rsidRDefault="00B66A22" w:rsidP="0048794D">
      <w:pPr>
        <w:pStyle w:val="Heading4"/>
        <w:numPr>
          <w:ilvl w:val="0"/>
          <w:numId w:val="0"/>
        </w:numPr>
        <w:ind w:left="1440"/>
        <w:rPr>
          <w:rFonts w:ascii="Arial" w:hAnsi="Arial" w:cs="Arial"/>
          <w:b w:val="0"/>
          <w:bCs w:val="0"/>
          <w:sz w:val="22"/>
          <w:szCs w:val="22"/>
        </w:rPr>
      </w:pPr>
      <w:r w:rsidRPr="00CE3432">
        <w:rPr>
          <w:rFonts w:ascii="Arial" w:hAnsi="Arial" w:cs="Arial"/>
          <w:b w:val="0"/>
          <w:bCs w:val="0"/>
          <w:sz w:val="22"/>
          <w:szCs w:val="22"/>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65E41C53" w14:textId="77777777" w:rsidR="00B66A22" w:rsidRPr="00CE3432" w:rsidRDefault="00B66A22" w:rsidP="005023A2">
      <w:pPr>
        <w:pStyle w:val="Heading1"/>
        <w:numPr>
          <w:ilvl w:val="0"/>
          <w:numId w:val="38"/>
        </w:numPr>
        <w:ind w:left="1800"/>
        <w:rPr>
          <w:b w:val="0"/>
          <w:bCs w:val="0"/>
          <w:sz w:val="22"/>
          <w:szCs w:val="22"/>
        </w:rPr>
      </w:pPr>
      <w:r w:rsidRPr="00CE3432">
        <w:rPr>
          <w:b w:val="0"/>
          <w:bCs w:val="0"/>
          <w:sz w:val="22"/>
          <w:szCs w:val="22"/>
        </w:rPr>
        <w:t>Procure the right for the State of Delaware to continue using the Product(s);</w:t>
      </w:r>
    </w:p>
    <w:p w14:paraId="7B1F8C2B" w14:textId="77777777" w:rsidR="00B66A22" w:rsidRPr="00CE3432" w:rsidRDefault="00B66A22" w:rsidP="005023A2">
      <w:pPr>
        <w:pStyle w:val="Heading1"/>
        <w:numPr>
          <w:ilvl w:val="0"/>
          <w:numId w:val="38"/>
        </w:numPr>
        <w:spacing w:before="0"/>
        <w:ind w:left="1800"/>
        <w:rPr>
          <w:b w:val="0"/>
          <w:bCs w:val="0"/>
          <w:sz w:val="22"/>
          <w:szCs w:val="22"/>
        </w:rPr>
      </w:pPr>
      <w:r w:rsidRPr="00CE3432">
        <w:rPr>
          <w:b w:val="0"/>
          <w:bCs w:val="0"/>
          <w:sz w:val="22"/>
          <w:szCs w:val="22"/>
        </w:rPr>
        <w:t>Replace the product with a non-infringing equivalent that satisfies all the requirements of the contract; or</w:t>
      </w:r>
    </w:p>
    <w:p w14:paraId="04513CAB" w14:textId="77777777" w:rsidR="00B66A22" w:rsidRPr="00CE3432" w:rsidRDefault="00B66A22" w:rsidP="005023A2">
      <w:pPr>
        <w:pStyle w:val="Heading1"/>
        <w:numPr>
          <w:ilvl w:val="0"/>
          <w:numId w:val="38"/>
        </w:numPr>
        <w:spacing w:before="0"/>
        <w:ind w:left="1800"/>
        <w:rPr>
          <w:b w:val="0"/>
          <w:bCs w:val="0"/>
          <w:sz w:val="22"/>
          <w:szCs w:val="22"/>
        </w:rPr>
      </w:pPr>
      <w:r w:rsidRPr="00CE3432">
        <w:rPr>
          <w:b w:val="0"/>
          <w:bCs w:val="0"/>
          <w:sz w:val="22"/>
          <w:szCs w:val="22"/>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p>
    <w:p w14:paraId="4A957552" w14:textId="77777777" w:rsidR="00D962DA" w:rsidRPr="00CE3432" w:rsidRDefault="00B66A22" w:rsidP="005023A2">
      <w:pPr>
        <w:pStyle w:val="Heading2"/>
        <w:numPr>
          <w:ilvl w:val="2"/>
          <w:numId w:val="36"/>
        </w:numPr>
        <w:tabs>
          <w:tab w:val="clear" w:pos="1224"/>
        </w:tabs>
        <w:ind w:left="1080" w:hanging="360"/>
      </w:pPr>
      <w:r w:rsidRPr="00CE3432">
        <w:t>Insurance</w:t>
      </w:r>
    </w:p>
    <w:p w14:paraId="62C2AE11" w14:textId="77777777" w:rsidR="00B66A22" w:rsidRPr="00CE3432" w:rsidRDefault="00B15116" w:rsidP="005023A2">
      <w:pPr>
        <w:pStyle w:val="ListParagraph"/>
        <w:numPr>
          <w:ilvl w:val="0"/>
          <w:numId w:val="24"/>
        </w:numPr>
        <w:ind w:left="1440"/>
        <w:rPr>
          <w:rFonts w:ascii="Arial" w:hAnsi="Arial" w:cs="Arial"/>
          <w:sz w:val="22"/>
          <w:szCs w:val="22"/>
        </w:rPr>
      </w:pPr>
      <w:r w:rsidRPr="00CE3432">
        <w:rPr>
          <w:rFonts w:ascii="Arial" w:hAnsi="Arial" w:cs="Arial"/>
          <w:sz w:val="22"/>
          <w:szCs w:val="22"/>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619CB5DD" w14:textId="77777777" w:rsidR="00B15116" w:rsidRPr="00CE3432" w:rsidRDefault="00B15116" w:rsidP="005023A2">
      <w:pPr>
        <w:pStyle w:val="ListParagraph"/>
        <w:numPr>
          <w:ilvl w:val="0"/>
          <w:numId w:val="24"/>
        </w:numPr>
        <w:ind w:left="1440"/>
        <w:rPr>
          <w:rFonts w:ascii="Arial" w:hAnsi="Arial" w:cs="Arial"/>
          <w:sz w:val="22"/>
          <w:szCs w:val="22"/>
        </w:rPr>
      </w:pPr>
      <w:r w:rsidRPr="00CE3432">
        <w:rPr>
          <w:rFonts w:ascii="Arial" w:hAnsi="Arial" w:cs="Arial"/>
          <w:sz w:val="22"/>
          <w:szCs w:val="22"/>
        </w:rPr>
        <w:t>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State of Delaware.</w:t>
      </w:r>
    </w:p>
    <w:p w14:paraId="53F9CA82" w14:textId="77777777" w:rsidR="006A5B04" w:rsidRPr="00CE3432" w:rsidRDefault="006A5B04" w:rsidP="005023A2">
      <w:pPr>
        <w:pStyle w:val="ListParagraph"/>
        <w:numPr>
          <w:ilvl w:val="0"/>
          <w:numId w:val="24"/>
        </w:numPr>
        <w:ind w:left="1440"/>
        <w:rPr>
          <w:rFonts w:ascii="Arial" w:hAnsi="Arial" w:cs="Arial"/>
          <w:sz w:val="22"/>
          <w:szCs w:val="22"/>
        </w:rPr>
      </w:pPr>
      <w:r w:rsidRPr="00CE3432">
        <w:rPr>
          <w:rFonts w:ascii="Arial" w:hAnsi="Arial" w:cs="Arial"/>
          <w:sz w:val="22"/>
          <w:szCs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DAB44B" w14:textId="77777777" w:rsidR="006A5B04" w:rsidRPr="00CE3432" w:rsidRDefault="006A5B04" w:rsidP="006D381F">
      <w:pPr>
        <w:rPr>
          <w:sz w:val="22"/>
          <w:szCs w:val="22"/>
        </w:rPr>
      </w:pPr>
    </w:p>
    <w:p w14:paraId="64159C4E" w14:textId="77777777" w:rsidR="00D62922" w:rsidRPr="00CE3432" w:rsidRDefault="00D62922" w:rsidP="005023A2">
      <w:pPr>
        <w:numPr>
          <w:ilvl w:val="4"/>
          <w:numId w:val="25"/>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CE3432">
        <w:rPr>
          <w:rFonts w:eastAsia="Calibri"/>
          <w:sz w:val="22"/>
          <w:szCs w:val="22"/>
        </w:rPr>
        <w:t>Worker’s Compensation and Employer’s Liability Insurance in accordance with applicable law.</w:t>
      </w:r>
    </w:p>
    <w:p w14:paraId="2C1A4610" w14:textId="77777777" w:rsidR="00D62922" w:rsidRPr="00CE3432" w:rsidRDefault="00D62922" w:rsidP="00CA4099">
      <w:pPr>
        <w:ind w:left="1890" w:hanging="450"/>
        <w:contextualSpacing/>
        <w:jc w:val="both"/>
        <w:rPr>
          <w:rFonts w:eastAsia="Calibri"/>
          <w:sz w:val="22"/>
          <w:szCs w:val="22"/>
        </w:rPr>
      </w:pPr>
    </w:p>
    <w:p w14:paraId="06FE929B" w14:textId="77777777" w:rsidR="00D62922" w:rsidRPr="00CE3432" w:rsidRDefault="00D62922" w:rsidP="005023A2">
      <w:pPr>
        <w:numPr>
          <w:ilvl w:val="4"/>
          <w:numId w:val="25"/>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CE3432">
        <w:rPr>
          <w:rFonts w:eastAsia="Calibri"/>
          <w:sz w:val="22"/>
          <w:szCs w:val="22"/>
        </w:rPr>
        <w:t>Commercial General Liability - $1,000,000 per occurrence/$3,000,000 per aggregate.</w:t>
      </w:r>
    </w:p>
    <w:p w14:paraId="6F4B0006" w14:textId="77777777" w:rsidR="00D62922" w:rsidRPr="00CE3432" w:rsidRDefault="00D62922" w:rsidP="00CA4099">
      <w:pPr>
        <w:ind w:left="1890" w:hanging="450"/>
        <w:contextualSpacing/>
        <w:rPr>
          <w:rFonts w:eastAsia="Calibri"/>
          <w:sz w:val="22"/>
          <w:szCs w:val="22"/>
        </w:rPr>
      </w:pPr>
    </w:p>
    <w:p w14:paraId="2B4CDD78" w14:textId="77777777" w:rsidR="00D62922" w:rsidRPr="00CE3432" w:rsidRDefault="00D62922" w:rsidP="005023A2">
      <w:pPr>
        <w:numPr>
          <w:ilvl w:val="4"/>
          <w:numId w:val="25"/>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CE3432">
        <w:rPr>
          <w:rFonts w:eastAsia="Calibri"/>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3C1F332" w14:textId="77777777" w:rsidR="006A5B04" w:rsidRPr="00CE3432" w:rsidRDefault="006A5B04" w:rsidP="00CA4099">
      <w:pPr>
        <w:ind w:left="1890" w:hanging="450"/>
        <w:rPr>
          <w:rFonts w:eastAsia="Calibri"/>
          <w:sz w:val="22"/>
          <w:szCs w:val="22"/>
        </w:rPr>
      </w:pPr>
    </w:p>
    <w:p w14:paraId="2466E5F1" w14:textId="77777777" w:rsidR="00D62922" w:rsidRPr="00CE3432" w:rsidRDefault="00D62922" w:rsidP="005023A2">
      <w:pPr>
        <w:numPr>
          <w:ilvl w:val="5"/>
          <w:numId w:val="25"/>
        </w:numPr>
        <w:tabs>
          <w:tab w:val="clear" w:pos="2880"/>
        </w:tabs>
        <w:overflowPunct w:val="0"/>
        <w:autoSpaceDE w:val="0"/>
        <w:autoSpaceDN w:val="0"/>
        <w:adjustRightInd w:val="0"/>
        <w:ind w:left="2160" w:hanging="360"/>
        <w:contextualSpacing/>
        <w:jc w:val="both"/>
        <w:textAlignment w:val="baseline"/>
        <w:rPr>
          <w:rFonts w:eastAsia="Calibri"/>
          <w:sz w:val="22"/>
          <w:szCs w:val="22"/>
        </w:rPr>
      </w:pPr>
      <w:r w:rsidRPr="00CE3432">
        <w:rPr>
          <w:rFonts w:eastAsia="Calibri"/>
          <w:sz w:val="22"/>
          <w:szCs w:val="22"/>
        </w:rPr>
        <w:t>$1,000,000 combined single limit each accident, for bodily injury;</w:t>
      </w:r>
    </w:p>
    <w:p w14:paraId="1A9023AC" w14:textId="77777777" w:rsidR="00D62922" w:rsidRPr="00CE3432" w:rsidRDefault="00D62922" w:rsidP="00D62922">
      <w:pPr>
        <w:ind w:left="4248"/>
        <w:contextualSpacing/>
        <w:jc w:val="both"/>
        <w:rPr>
          <w:rFonts w:eastAsia="Calibri"/>
          <w:sz w:val="22"/>
          <w:szCs w:val="22"/>
        </w:rPr>
      </w:pPr>
    </w:p>
    <w:p w14:paraId="26B53E26" w14:textId="77777777" w:rsidR="00D62922" w:rsidRPr="00CE3432" w:rsidRDefault="00D62922" w:rsidP="005023A2">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CE3432">
        <w:rPr>
          <w:rFonts w:eastAsia="Calibri"/>
          <w:sz w:val="22"/>
          <w:szCs w:val="22"/>
        </w:rPr>
        <w:t>$250,000 for property damage to others;</w:t>
      </w:r>
    </w:p>
    <w:p w14:paraId="121E0848" w14:textId="77777777" w:rsidR="00D62922" w:rsidRPr="00CE3432" w:rsidRDefault="00D62922" w:rsidP="00CA4099">
      <w:pPr>
        <w:ind w:left="2160" w:hanging="360"/>
        <w:contextualSpacing/>
        <w:rPr>
          <w:rFonts w:eastAsia="Calibri"/>
          <w:sz w:val="22"/>
          <w:szCs w:val="22"/>
        </w:rPr>
      </w:pPr>
    </w:p>
    <w:p w14:paraId="253068C8" w14:textId="77777777" w:rsidR="00D62922" w:rsidRPr="00CE3432" w:rsidRDefault="00D62922" w:rsidP="005023A2">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CE3432">
        <w:rPr>
          <w:rFonts w:eastAsia="Calibri"/>
          <w:sz w:val="22"/>
          <w:szCs w:val="22"/>
        </w:rPr>
        <w:t>$25,000 per person per accident Uninsured/Underinsured Motorists coverage;</w:t>
      </w:r>
    </w:p>
    <w:p w14:paraId="4D308417" w14:textId="77777777" w:rsidR="00D62922" w:rsidRPr="00CE3432" w:rsidRDefault="00D62922" w:rsidP="00CA4099">
      <w:pPr>
        <w:ind w:left="2160" w:hanging="360"/>
        <w:jc w:val="both"/>
        <w:rPr>
          <w:rFonts w:eastAsia="Calibri"/>
          <w:sz w:val="22"/>
          <w:szCs w:val="22"/>
        </w:rPr>
      </w:pPr>
    </w:p>
    <w:p w14:paraId="5948527A" w14:textId="77777777" w:rsidR="00D62922" w:rsidRPr="00CE3432" w:rsidRDefault="00D62922" w:rsidP="005023A2">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CE3432">
        <w:rPr>
          <w:rFonts w:eastAsia="Calibri"/>
          <w:sz w:val="22"/>
          <w:szCs w:val="22"/>
        </w:rPr>
        <w:t xml:space="preserve">$25,000 per person, $300,000 per accident Personal Injury Protection (PIP) benefits as provided for in 21 </w:t>
      </w:r>
      <w:r w:rsidRPr="00CE3432">
        <w:rPr>
          <w:rFonts w:eastAsia="Calibri"/>
          <w:i/>
          <w:iCs/>
          <w:sz w:val="22"/>
          <w:szCs w:val="22"/>
        </w:rPr>
        <w:t>Del. C.</w:t>
      </w:r>
      <w:r w:rsidRPr="00CE3432">
        <w:rPr>
          <w:rFonts w:eastAsia="Calibri"/>
          <w:sz w:val="22"/>
          <w:szCs w:val="22"/>
        </w:rPr>
        <w:t xml:space="preserve"> §2118; and</w:t>
      </w:r>
    </w:p>
    <w:p w14:paraId="4690F048" w14:textId="77777777" w:rsidR="00D62922" w:rsidRPr="00CE3432" w:rsidRDefault="00D62922" w:rsidP="00CA4099">
      <w:pPr>
        <w:ind w:left="2160" w:hanging="360"/>
        <w:jc w:val="both"/>
        <w:rPr>
          <w:rFonts w:eastAsia="Calibri"/>
          <w:sz w:val="22"/>
          <w:szCs w:val="22"/>
        </w:rPr>
      </w:pPr>
    </w:p>
    <w:p w14:paraId="415ECB74" w14:textId="77777777" w:rsidR="00D62922" w:rsidRPr="00CE3432" w:rsidRDefault="00D62922" w:rsidP="005023A2">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CE3432">
        <w:rPr>
          <w:rFonts w:eastAsia="Calibri"/>
          <w:sz w:val="22"/>
          <w:szCs w:val="22"/>
        </w:rPr>
        <w:t>Comprehensive coverage for all leased vehicles, which shall cover the replacement cost of the vehicle in the event of collision, damage or other loss.</w:t>
      </w:r>
    </w:p>
    <w:p w14:paraId="6CAFFE0D" w14:textId="77777777" w:rsidR="00D62922" w:rsidRPr="00CE3432" w:rsidRDefault="00D62922" w:rsidP="00D62922">
      <w:pPr>
        <w:ind w:left="864"/>
        <w:contextualSpacing/>
        <w:jc w:val="both"/>
        <w:rPr>
          <w:rFonts w:eastAsia="Calibri"/>
          <w:sz w:val="22"/>
          <w:szCs w:val="22"/>
        </w:rPr>
      </w:pPr>
    </w:p>
    <w:p w14:paraId="36B21B8E" w14:textId="77777777" w:rsidR="00D62922" w:rsidRPr="00CE3432" w:rsidRDefault="00D62922" w:rsidP="005023A2">
      <w:pPr>
        <w:pStyle w:val="ListParagraph"/>
        <w:numPr>
          <w:ilvl w:val="3"/>
          <w:numId w:val="26"/>
        </w:numPr>
        <w:tabs>
          <w:tab w:val="clear" w:pos="1872"/>
        </w:tabs>
        <w:ind w:left="1440" w:hanging="360"/>
        <w:contextualSpacing/>
        <w:jc w:val="both"/>
        <w:rPr>
          <w:rFonts w:ascii="Arial" w:eastAsia="Calibri" w:hAnsi="Arial" w:cs="Arial"/>
          <w:sz w:val="22"/>
          <w:szCs w:val="22"/>
        </w:rPr>
      </w:pPr>
      <w:r w:rsidRPr="00CE3432">
        <w:rPr>
          <w:rFonts w:ascii="Arial" w:eastAsia="Calibri" w:hAnsi="Arial" w:cs="Arial"/>
          <w:sz w:val="22"/>
          <w:szCs w:val="22"/>
        </w:rPr>
        <w:t>The successful vendor must carry at least one of the following depending on the scope of work being performed.</w:t>
      </w:r>
    </w:p>
    <w:p w14:paraId="69D7E08A" w14:textId="77777777" w:rsidR="00D62922" w:rsidRPr="00CE3432" w:rsidRDefault="00D62922" w:rsidP="00D62922">
      <w:pPr>
        <w:ind w:firstLine="795"/>
        <w:jc w:val="both"/>
        <w:rPr>
          <w:rFonts w:eastAsia="Calibri"/>
          <w:sz w:val="22"/>
          <w:szCs w:val="22"/>
        </w:rPr>
      </w:pPr>
    </w:p>
    <w:p w14:paraId="19CDF2B0" w14:textId="77777777" w:rsidR="00D62922" w:rsidRPr="00CE3432" w:rsidRDefault="00D62922" w:rsidP="005023A2">
      <w:pPr>
        <w:numPr>
          <w:ilvl w:val="4"/>
          <w:numId w:val="26"/>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CE3432">
        <w:rPr>
          <w:rFonts w:eastAsia="Calibri"/>
          <w:sz w:val="22"/>
          <w:szCs w:val="22"/>
        </w:rPr>
        <w:t>Medical/Professional Liability - $1,000,000 per occurrence/$3,000,000 per aggregate</w:t>
      </w:r>
    </w:p>
    <w:p w14:paraId="0CE41AA4" w14:textId="77777777" w:rsidR="00D62922" w:rsidRPr="00CE3432" w:rsidRDefault="00D62922" w:rsidP="00CA4099">
      <w:pPr>
        <w:ind w:left="1800" w:hanging="360"/>
        <w:contextualSpacing/>
        <w:jc w:val="both"/>
        <w:rPr>
          <w:rFonts w:eastAsia="Calibri"/>
          <w:sz w:val="22"/>
          <w:szCs w:val="22"/>
        </w:rPr>
      </w:pPr>
    </w:p>
    <w:p w14:paraId="25DEAABF" w14:textId="77777777" w:rsidR="00D62922" w:rsidRPr="00CE3432" w:rsidRDefault="00D62922" w:rsidP="005023A2">
      <w:pPr>
        <w:numPr>
          <w:ilvl w:val="4"/>
          <w:numId w:val="26"/>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CE3432">
        <w:rPr>
          <w:rFonts w:eastAsia="Calibri"/>
          <w:sz w:val="22"/>
          <w:szCs w:val="22"/>
        </w:rPr>
        <w:t>Miscellaneous Errors and Omissions - $1,000,000 per occurrence/ $3,000,000 per aggregate</w:t>
      </w:r>
    </w:p>
    <w:p w14:paraId="6A491875" w14:textId="77777777" w:rsidR="00D62922" w:rsidRPr="00CE3432" w:rsidRDefault="00D62922" w:rsidP="00CA4099">
      <w:pPr>
        <w:ind w:left="1800" w:hanging="360"/>
        <w:contextualSpacing/>
        <w:jc w:val="both"/>
        <w:rPr>
          <w:rFonts w:eastAsia="Calibri"/>
          <w:sz w:val="22"/>
          <w:szCs w:val="22"/>
        </w:rPr>
      </w:pPr>
    </w:p>
    <w:p w14:paraId="113C2DC1" w14:textId="77777777" w:rsidR="00D62922" w:rsidRPr="00CE3432" w:rsidRDefault="00D62922" w:rsidP="005023A2">
      <w:pPr>
        <w:numPr>
          <w:ilvl w:val="4"/>
          <w:numId w:val="26"/>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CE3432">
        <w:rPr>
          <w:rFonts w:eastAsia="Calibri"/>
          <w:sz w:val="22"/>
          <w:szCs w:val="22"/>
        </w:rPr>
        <w:t>Product Liability - $1,000,000 per occurrence/$3,000,000 aggregate</w:t>
      </w:r>
    </w:p>
    <w:p w14:paraId="4CB3F225" w14:textId="77777777" w:rsidR="00D62922" w:rsidRPr="00CE3432" w:rsidRDefault="00D62922" w:rsidP="00D62922">
      <w:pPr>
        <w:ind w:left="1080"/>
        <w:contextualSpacing/>
        <w:jc w:val="both"/>
        <w:rPr>
          <w:rFonts w:eastAsia="Calibri"/>
          <w:sz w:val="22"/>
          <w:szCs w:val="22"/>
        </w:rPr>
      </w:pPr>
    </w:p>
    <w:p w14:paraId="2E5D55A7" w14:textId="77777777" w:rsidR="00D62922" w:rsidRPr="00CE3432" w:rsidRDefault="00D62922" w:rsidP="005023A2">
      <w:pPr>
        <w:pStyle w:val="ListParagraph"/>
        <w:numPr>
          <w:ilvl w:val="3"/>
          <w:numId w:val="26"/>
        </w:numPr>
        <w:tabs>
          <w:tab w:val="clear" w:pos="1872"/>
        </w:tabs>
        <w:ind w:left="1440" w:hanging="360"/>
        <w:contextualSpacing/>
        <w:jc w:val="both"/>
        <w:rPr>
          <w:rFonts w:ascii="Arial" w:eastAsia="Calibri" w:hAnsi="Arial" w:cs="Arial"/>
          <w:sz w:val="22"/>
          <w:szCs w:val="22"/>
        </w:rPr>
      </w:pPr>
      <w:r w:rsidRPr="00CE3432">
        <w:rPr>
          <w:rFonts w:ascii="Arial" w:eastAsia="Calibri" w:hAnsi="Arial" w:cs="Arial"/>
          <w:sz w:val="22"/>
          <w:szCs w:val="22"/>
        </w:rPr>
        <w:t>Should any of the above described policies be cancelled before expiration date thereof, notice will be delivered in accordance with the policy provisions.</w:t>
      </w:r>
    </w:p>
    <w:p w14:paraId="4DABA3D6" w14:textId="77777777" w:rsidR="00D62922" w:rsidRPr="00CE3432" w:rsidRDefault="00D62922" w:rsidP="00D62922">
      <w:pPr>
        <w:ind w:left="1800"/>
        <w:contextualSpacing/>
        <w:jc w:val="both"/>
        <w:rPr>
          <w:rFonts w:eastAsia="Calibri"/>
          <w:sz w:val="22"/>
          <w:szCs w:val="22"/>
        </w:rPr>
      </w:pPr>
    </w:p>
    <w:p w14:paraId="4CB91D1C" w14:textId="77777777" w:rsidR="00D62922" w:rsidRPr="00CE3432" w:rsidRDefault="00D62922" w:rsidP="005023A2">
      <w:pPr>
        <w:pStyle w:val="ListParagraph"/>
        <w:numPr>
          <w:ilvl w:val="3"/>
          <w:numId w:val="26"/>
        </w:numPr>
        <w:tabs>
          <w:tab w:val="clear" w:pos="1872"/>
        </w:tabs>
        <w:ind w:left="1440" w:hanging="360"/>
        <w:contextualSpacing/>
        <w:jc w:val="both"/>
        <w:rPr>
          <w:rFonts w:ascii="Arial" w:eastAsia="Calibri" w:hAnsi="Arial" w:cs="Arial"/>
          <w:sz w:val="22"/>
          <w:szCs w:val="22"/>
        </w:rPr>
      </w:pPr>
      <w:r w:rsidRPr="00CE3432">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749EA93D" w14:textId="77777777" w:rsidR="00D62922" w:rsidRPr="00CE3432" w:rsidRDefault="00D62922" w:rsidP="00D62922">
      <w:pPr>
        <w:ind w:left="792"/>
        <w:contextualSpacing/>
        <w:jc w:val="both"/>
        <w:rPr>
          <w:rFonts w:eastAsia="Calibri"/>
          <w:sz w:val="18"/>
          <w:szCs w:val="18"/>
        </w:rPr>
      </w:pPr>
    </w:p>
    <w:p w14:paraId="3656587A" w14:textId="77777777" w:rsidR="007E6014" w:rsidRPr="006D6A18" w:rsidRDefault="007E6014" w:rsidP="007E6014">
      <w:pPr>
        <w:ind w:left="1800"/>
        <w:contextualSpacing/>
        <w:jc w:val="both"/>
        <w:rPr>
          <w:rFonts w:eastAsia="Calibri"/>
          <w:color w:val="000000" w:themeColor="text1"/>
          <w:sz w:val="22"/>
          <w:szCs w:val="22"/>
        </w:rPr>
      </w:pPr>
      <w:r w:rsidRPr="006D6A18">
        <w:rPr>
          <w:rFonts w:eastAsia="Calibri"/>
          <w:color w:val="000000" w:themeColor="text1"/>
          <w:sz w:val="22"/>
          <w:szCs w:val="22"/>
        </w:rPr>
        <w:t>Division of Developmental Disabilities Service</w:t>
      </w:r>
    </w:p>
    <w:p w14:paraId="298D0E66" w14:textId="77777777" w:rsidR="007E6014" w:rsidRPr="006D6A18" w:rsidRDefault="007E6014" w:rsidP="007E6014">
      <w:pPr>
        <w:ind w:left="1800"/>
        <w:contextualSpacing/>
        <w:jc w:val="both"/>
        <w:rPr>
          <w:rFonts w:eastAsia="Calibri"/>
          <w:color w:val="000000" w:themeColor="text1"/>
          <w:sz w:val="22"/>
          <w:szCs w:val="22"/>
        </w:rPr>
      </w:pPr>
      <w:r w:rsidRPr="006D6A18">
        <w:rPr>
          <w:rFonts w:eastAsia="Calibri"/>
          <w:color w:val="000000" w:themeColor="text1"/>
          <w:sz w:val="22"/>
          <w:szCs w:val="22"/>
        </w:rPr>
        <w:t>Contract No: HSS-20-026</w:t>
      </w:r>
    </w:p>
    <w:p w14:paraId="236E1CDF" w14:textId="77777777" w:rsidR="007E6014" w:rsidRPr="006D6A18" w:rsidRDefault="007E6014" w:rsidP="007E6014">
      <w:pPr>
        <w:ind w:left="1800"/>
        <w:contextualSpacing/>
        <w:jc w:val="both"/>
        <w:rPr>
          <w:rFonts w:eastAsia="Calibri"/>
          <w:color w:val="000000" w:themeColor="text1"/>
          <w:sz w:val="22"/>
          <w:szCs w:val="22"/>
        </w:rPr>
      </w:pPr>
      <w:r w:rsidRPr="006D6A18">
        <w:rPr>
          <w:rFonts w:eastAsia="Calibri"/>
          <w:color w:val="000000" w:themeColor="text1"/>
          <w:sz w:val="22"/>
          <w:szCs w:val="22"/>
        </w:rPr>
        <w:t>State of Delaware</w:t>
      </w:r>
    </w:p>
    <w:p w14:paraId="52566B3B" w14:textId="77777777" w:rsidR="007E6014" w:rsidRPr="006D6A18" w:rsidRDefault="007E6014" w:rsidP="007E6014">
      <w:pPr>
        <w:ind w:left="1800"/>
        <w:contextualSpacing/>
        <w:jc w:val="both"/>
        <w:rPr>
          <w:rFonts w:eastAsia="Calibri"/>
          <w:color w:val="000000" w:themeColor="text1"/>
          <w:sz w:val="22"/>
          <w:szCs w:val="22"/>
        </w:rPr>
      </w:pPr>
      <w:r w:rsidRPr="006D6A18">
        <w:rPr>
          <w:rFonts w:eastAsia="Calibri"/>
          <w:color w:val="000000" w:themeColor="text1"/>
          <w:sz w:val="22"/>
          <w:szCs w:val="22"/>
        </w:rPr>
        <w:t>1056 South Governors Ave</w:t>
      </w:r>
    </w:p>
    <w:p w14:paraId="7AFF4D15" w14:textId="52896D0B" w:rsidR="008921EF" w:rsidRPr="006D6A18" w:rsidRDefault="007E6014" w:rsidP="007E6014">
      <w:pPr>
        <w:ind w:left="1800"/>
        <w:contextualSpacing/>
        <w:jc w:val="both"/>
        <w:rPr>
          <w:rFonts w:eastAsia="Calibri"/>
          <w:color w:val="000000" w:themeColor="text1"/>
          <w:sz w:val="22"/>
          <w:szCs w:val="22"/>
        </w:rPr>
      </w:pPr>
      <w:r w:rsidRPr="006D6A18">
        <w:rPr>
          <w:rFonts w:eastAsia="Calibri"/>
          <w:color w:val="000000" w:themeColor="text1"/>
          <w:sz w:val="22"/>
          <w:szCs w:val="22"/>
        </w:rPr>
        <w:t>Dover, DE 19904</w:t>
      </w:r>
    </w:p>
    <w:p w14:paraId="06D68F1E" w14:textId="77777777" w:rsidR="00D62922" w:rsidRPr="00CE3432" w:rsidRDefault="00D62922" w:rsidP="00D62922">
      <w:pPr>
        <w:ind w:left="792"/>
        <w:contextualSpacing/>
        <w:jc w:val="both"/>
        <w:rPr>
          <w:rFonts w:eastAsia="Calibri"/>
          <w:sz w:val="22"/>
          <w:szCs w:val="22"/>
        </w:rPr>
      </w:pPr>
    </w:p>
    <w:p w14:paraId="703D1EC7" w14:textId="77777777" w:rsidR="00D62922" w:rsidRPr="00CE3432" w:rsidRDefault="00D62922" w:rsidP="005023A2">
      <w:pPr>
        <w:pStyle w:val="ListParagraph"/>
        <w:numPr>
          <w:ilvl w:val="3"/>
          <w:numId w:val="26"/>
        </w:numPr>
        <w:tabs>
          <w:tab w:val="clear" w:pos="1872"/>
        </w:tabs>
        <w:ind w:left="1440" w:hanging="360"/>
        <w:contextualSpacing/>
        <w:jc w:val="both"/>
        <w:rPr>
          <w:rFonts w:ascii="Arial" w:eastAsia="Calibri" w:hAnsi="Arial" w:cs="Arial"/>
          <w:sz w:val="22"/>
          <w:szCs w:val="22"/>
        </w:rPr>
      </w:pPr>
      <w:r w:rsidRPr="00CE3432">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CE3432" w:rsidRDefault="00D62922" w:rsidP="00653FB7">
      <w:pPr>
        <w:ind w:left="1440" w:hanging="360"/>
        <w:jc w:val="both"/>
        <w:rPr>
          <w:rFonts w:eastAsia="Calibri"/>
          <w:sz w:val="22"/>
          <w:szCs w:val="22"/>
        </w:rPr>
      </w:pPr>
    </w:p>
    <w:p w14:paraId="74DA5F04" w14:textId="77777777" w:rsidR="00D62922" w:rsidRPr="00CE3432" w:rsidRDefault="00D62922" w:rsidP="005023A2">
      <w:pPr>
        <w:pStyle w:val="ListParagraph"/>
        <w:numPr>
          <w:ilvl w:val="3"/>
          <w:numId w:val="26"/>
        </w:numPr>
        <w:tabs>
          <w:tab w:val="clear" w:pos="1872"/>
        </w:tabs>
        <w:ind w:left="1440" w:hanging="360"/>
        <w:contextualSpacing/>
        <w:jc w:val="both"/>
        <w:rPr>
          <w:rFonts w:ascii="Arial" w:eastAsia="Calibri" w:hAnsi="Arial" w:cs="Arial"/>
          <w:sz w:val="22"/>
          <w:szCs w:val="22"/>
        </w:rPr>
      </w:pPr>
      <w:r w:rsidRPr="00CE3432">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CE3432" w:rsidRDefault="00D62922" w:rsidP="00653FB7">
      <w:pPr>
        <w:ind w:left="1440" w:hanging="360"/>
        <w:contextualSpacing/>
        <w:rPr>
          <w:rFonts w:eastAsia="Calibri"/>
          <w:sz w:val="22"/>
          <w:szCs w:val="22"/>
        </w:rPr>
      </w:pPr>
    </w:p>
    <w:p w14:paraId="4D8F1D54" w14:textId="77777777" w:rsidR="00D62922" w:rsidRPr="00CE3432" w:rsidRDefault="00D62922" w:rsidP="005023A2">
      <w:pPr>
        <w:pStyle w:val="ListParagraph"/>
        <w:numPr>
          <w:ilvl w:val="3"/>
          <w:numId w:val="26"/>
        </w:numPr>
        <w:tabs>
          <w:tab w:val="clear" w:pos="1872"/>
        </w:tabs>
        <w:ind w:left="1440" w:hanging="360"/>
        <w:contextualSpacing/>
        <w:jc w:val="both"/>
        <w:rPr>
          <w:rFonts w:ascii="Arial" w:eastAsia="Calibri" w:hAnsi="Arial" w:cs="Arial"/>
          <w:sz w:val="22"/>
          <w:szCs w:val="22"/>
        </w:rPr>
      </w:pPr>
      <w:r w:rsidRPr="00CE3432">
        <w:rPr>
          <w:rFonts w:ascii="Arial" w:eastAsia="Calibri" w:hAnsi="Arial" w:cs="Arial"/>
          <w:sz w:val="22"/>
          <w:szCs w:val="22"/>
        </w:rPr>
        <w:t>In no event shall the State of Delaware be named as an additional insured on any policy required under this agreement.</w:t>
      </w:r>
    </w:p>
    <w:p w14:paraId="0664F95C" w14:textId="77777777" w:rsidR="00D62922" w:rsidRPr="00CE3432" w:rsidRDefault="00D62922" w:rsidP="00D62922">
      <w:pPr>
        <w:ind w:left="1800"/>
        <w:jc w:val="both"/>
        <w:rPr>
          <w:sz w:val="22"/>
          <w:szCs w:val="22"/>
          <w:lang w:val="en-GB"/>
        </w:rPr>
      </w:pPr>
    </w:p>
    <w:p w14:paraId="6ABEE9BA" w14:textId="77777777" w:rsidR="00D62922" w:rsidRPr="00CE3432" w:rsidRDefault="00D62922" w:rsidP="005023A2">
      <w:pPr>
        <w:numPr>
          <w:ilvl w:val="3"/>
          <w:numId w:val="26"/>
        </w:numPr>
        <w:tabs>
          <w:tab w:val="clear" w:pos="1872"/>
        </w:tabs>
        <w:ind w:left="1440" w:hanging="360"/>
        <w:jc w:val="both"/>
        <w:rPr>
          <w:sz w:val="22"/>
          <w:szCs w:val="22"/>
        </w:rPr>
      </w:pPr>
      <w:r w:rsidRPr="00CE3432">
        <w:rPr>
          <w:sz w:val="22"/>
          <w:szCs w:val="22"/>
        </w:rPr>
        <w:t>The vendor shall provide a Certificate of Insurance (COI) as proof that the vendor has the required insurance.  The COI shall be provided to agency contact prior to any work being completed by the awarded vendor(s).</w:t>
      </w:r>
    </w:p>
    <w:p w14:paraId="39198453" w14:textId="77777777" w:rsidR="00D62922" w:rsidRPr="00CE3432" w:rsidRDefault="00D62922" w:rsidP="005023A2">
      <w:pPr>
        <w:numPr>
          <w:ilvl w:val="3"/>
          <w:numId w:val="26"/>
        </w:numPr>
        <w:tabs>
          <w:tab w:val="clear" w:pos="1872"/>
        </w:tabs>
        <w:ind w:left="1440" w:hanging="360"/>
        <w:jc w:val="both"/>
        <w:rPr>
          <w:sz w:val="22"/>
          <w:szCs w:val="22"/>
        </w:rPr>
      </w:pPr>
      <w:r w:rsidRPr="00CE3432">
        <w:rPr>
          <w:sz w:val="22"/>
          <w:szCs w:val="22"/>
        </w:rPr>
        <w:t>The State of Delaware shall not be named as an additional insured.</w:t>
      </w:r>
    </w:p>
    <w:p w14:paraId="22F63261" w14:textId="77777777" w:rsidR="00D62922" w:rsidRPr="00CE3432" w:rsidRDefault="00D62922" w:rsidP="00653FB7">
      <w:pPr>
        <w:ind w:left="1440" w:hanging="360"/>
        <w:jc w:val="both"/>
        <w:rPr>
          <w:sz w:val="22"/>
          <w:szCs w:val="22"/>
        </w:rPr>
      </w:pPr>
    </w:p>
    <w:p w14:paraId="59F77EFD" w14:textId="77777777" w:rsidR="00D62922" w:rsidRPr="00CE3432" w:rsidRDefault="00D62922" w:rsidP="005023A2">
      <w:pPr>
        <w:numPr>
          <w:ilvl w:val="3"/>
          <w:numId w:val="26"/>
        </w:numPr>
        <w:tabs>
          <w:tab w:val="clear" w:pos="1872"/>
        </w:tabs>
        <w:ind w:left="1440" w:hanging="360"/>
        <w:jc w:val="both"/>
        <w:rPr>
          <w:sz w:val="22"/>
          <w:szCs w:val="22"/>
        </w:rPr>
      </w:pPr>
      <w:r w:rsidRPr="00CE3432">
        <w:rPr>
          <w:sz w:val="22"/>
          <w:szCs w:val="22"/>
        </w:rPr>
        <w:t>Should any of the above-described policies be cancelled before expiration date thereof, notice will be delivered in accordance with the policy provisions.</w:t>
      </w:r>
    </w:p>
    <w:p w14:paraId="58E70D68" w14:textId="77777777" w:rsidR="00B66A22" w:rsidRPr="00CE3432" w:rsidRDefault="00B66A22" w:rsidP="005023A2">
      <w:pPr>
        <w:pStyle w:val="Heading1"/>
        <w:numPr>
          <w:ilvl w:val="2"/>
          <w:numId w:val="22"/>
        </w:numPr>
        <w:tabs>
          <w:tab w:val="clear" w:pos="1224"/>
        </w:tabs>
        <w:ind w:left="1080" w:hanging="360"/>
        <w:rPr>
          <w:bCs w:val="0"/>
          <w:sz w:val="22"/>
          <w:szCs w:val="22"/>
        </w:rPr>
      </w:pPr>
      <w:r w:rsidRPr="00CE3432">
        <w:rPr>
          <w:bCs w:val="0"/>
          <w:sz w:val="22"/>
          <w:szCs w:val="22"/>
        </w:rPr>
        <w:t>Performance Requirements</w:t>
      </w:r>
    </w:p>
    <w:p w14:paraId="32FA29E5" w14:textId="77777777" w:rsidR="00061AAD" w:rsidRPr="00CE3432" w:rsidRDefault="00061AAD" w:rsidP="00653FB7">
      <w:pPr>
        <w:ind w:left="1080"/>
        <w:jc w:val="both"/>
        <w:rPr>
          <w:sz w:val="22"/>
          <w:szCs w:val="22"/>
        </w:rPr>
      </w:pPr>
      <w:r w:rsidRPr="00CE3432">
        <w:rPr>
          <w:sz w:val="22"/>
          <w:szCs w:val="22"/>
        </w:rPr>
        <w:t>The selec</w:t>
      </w:r>
      <w:r w:rsidR="007835D6" w:rsidRPr="00CE3432">
        <w:rPr>
          <w:sz w:val="22"/>
          <w:szCs w:val="22"/>
        </w:rPr>
        <w:t>ted Vendor will warrant that it</w:t>
      </w:r>
      <w:r w:rsidRPr="00CE3432">
        <w:rPr>
          <w:sz w:val="22"/>
          <w:szCs w:val="22"/>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42260B3C" w14:textId="77777777" w:rsidR="00061AAD" w:rsidRPr="00CE3432" w:rsidRDefault="00061AAD" w:rsidP="007330A0">
      <w:pPr>
        <w:ind w:left="1440"/>
        <w:jc w:val="both"/>
        <w:rPr>
          <w:sz w:val="22"/>
          <w:szCs w:val="22"/>
        </w:rPr>
      </w:pPr>
    </w:p>
    <w:p w14:paraId="4889DCDB" w14:textId="7577E7BA" w:rsidR="00D05DF8" w:rsidRPr="00CE3432" w:rsidRDefault="00CF00D1" w:rsidP="005023A2">
      <w:pPr>
        <w:pStyle w:val="Heading1"/>
        <w:numPr>
          <w:ilvl w:val="2"/>
          <w:numId w:val="22"/>
        </w:numPr>
        <w:tabs>
          <w:tab w:val="clear" w:pos="1224"/>
        </w:tabs>
        <w:ind w:left="1080" w:hanging="360"/>
        <w:rPr>
          <w:b w:val="0"/>
          <w:sz w:val="22"/>
          <w:szCs w:val="22"/>
        </w:rPr>
      </w:pPr>
      <w:r w:rsidRPr="00CE3432">
        <w:rPr>
          <w:bCs w:val="0"/>
          <w:sz w:val="22"/>
          <w:szCs w:val="22"/>
        </w:rPr>
        <w:t>B</w:t>
      </w:r>
      <w:r w:rsidR="007E6014">
        <w:rPr>
          <w:bCs w:val="0"/>
          <w:sz w:val="22"/>
          <w:szCs w:val="22"/>
        </w:rPr>
        <w:t>id Bond</w:t>
      </w:r>
    </w:p>
    <w:p w14:paraId="7D890F23" w14:textId="77777777" w:rsidR="00CF00D1" w:rsidRPr="00CE3432" w:rsidRDefault="00CF00D1" w:rsidP="00653FB7">
      <w:pPr>
        <w:pStyle w:val="ListParagraph"/>
        <w:tabs>
          <w:tab w:val="left" w:pos="-720"/>
        </w:tabs>
        <w:suppressAutoHyphens/>
        <w:ind w:left="1080"/>
        <w:jc w:val="both"/>
        <w:rPr>
          <w:rFonts w:ascii="Arial" w:hAnsi="Arial" w:cs="Arial"/>
          <w:spacing w:val="-3"/>
          <w:sz w:val="22"/>
        </w:rPr>
      </w:pPr>
      <w:r w:rsidRPr="00CE3432">
        <w:rPr>
          <w:rFonts w:ascii="Arial" w:hAnsi="Arial" w:cs="Arial"/>
          <w:spacing w:val="-3"/>
          <w:sz w:val="22"/>
        </w:rPr>
        <w:t>There is no Bid Bond Requirement.</w:t>
      </w:r>
    </w:p>
    <w:p w14:paraId="1B9DCA29" w14:textId="188882A0" w:rsidR="00CF00D1" w:rsidRPr="00CE3432" w:rsidRDefault="00CF00D1" w:rsidP="005023A2">
      <w:pPr>
        <w:pStyle w:val="Heading1"/>
        <w:numPr>
          <w:ilvl w:val="2"/>
          <w:numId w:val="22"/>
        </w:numPr>
        <w:tabs>
          <w:tab w:val="clear" w:pos="1224"/>
        </w:tabs>
        <w:ind w:left="1080" w:hanging="360"/>
        <w:rPr>
          <w:b w:val="0"/>
          <w:sz w:val="22"/>
          <w:szCs w:val="22"/>
        </w:rPr>
      </w:pPr>
      <w:r w:rsidRPr="00CE3432">
        <w:rPr>
          <w:bCs w:val="0"/>
          <w:sz w:val="22"/>
          <w:szCs w:val="22"/>
        </w:rPr>
        <w:t>P</w:t>
      </w:r>
      <w:r w:rsidR="007E6014">
        <w:rPr>
          <w:bCs w:val="0"/>
          <w:sz w:val="22"/>
          <w:szCs w:val="22"/>
        </w:rPr>
        <w:t>erformance</w:t>
      </w:r>
      <w:r w:rsidRPr="00CE3432">
        <w:rPr>
          <w:bCs w:val="0"/>
          <w:sz w:val="22"/>
          <w:szCs w:val="22"/>
        </w:rPr>
        <w:t xml:space="preserve"> B</w:t>
      </w:r>
      <w:r w:rsidR="007E6014">
        <w:rPr>
          <w:bCs w:val="0"/>
          <w:sz w:val="22"/>
          <w:szCs w:val="22"/>
        </w:rPr>
        <w:t>ond</w:t>
      </w:r>
    </w:p>
    <w:p w14:paraId="641361F2" w14:textId="77777777" w:rsidR="00D05DF8" w:rsidRPr="00CE3432" w:rsidRDefault="00D05DF8" w:rsidP="00653FB7">
      <w:pPr>
        <w:ind w:left="1080"/>
        <w:jc w:val="both"/>
        <w:rPr>
          <w:bCs/>
          <w:sz w:val="22"/>
          <w:szCs w:val="22"/>
        </w:rPr>
      </w:pPr>
      <w:r w:rsidRPr="00CE3432">
        <w:rPr>
          <w:bCs/>
          <w:sz w:val="22"/>
          <w:szCs w:val="22"/>
        </w:rPr>
        <w:t>There is no Performance Bond requirement.</w:t>
      </w:r>
    </w:p>
    <w:p w14:paraId="08F7FAB5" w14:textId="77777777" w:rsidR="00425454" w:rsidRPr="00CE3432" w:rsidRDefault="00425454" w:rsidP="005023A2">
      <w:pPr>
        <w:pStyle w:val="Heading1"/>
        <w:numPr>
          <w:ilvl w:val="2"/>
          <w:numId w:val="22"/>
        </w:numPr>
        <w:tabs>
          <w:tab w:val="clear" w:pos="1224"/>
        </w:tabs>
        <w:ind w:left="1080" w:hanging="360"/>
        <w:rPr>
          <w:bCs w:val="0"/>
          <w:sz w:val="22"/>
          <w:szCs w:val="22"/>
        </w:rPr>
      </w:pPr>
      <w:r w:rsidRPr="00CE3432">
        <w:rPr>
          <w:bCs w:val="0"/>
          <w:sz w:val="22"/>
          <w:szCs w:val="22"/>
        </w:rPr>
        <w:t>Vendor Emergency Response Point of Contact</w:t>
      </w:r>
    </w:p>
    <w:p w14:paraId="2C59B797" w14:textId="77777777" w:rsidR="00425454" w:rsidRPr="00CE3432" w:rsidRDefault="00425454" w:rsidP="00653FB7">
      <w:pPr>
        <w:ind w:left="1080"/>
        <w:jc w:val="both"/>
        <w:rPr>
          <w:sz w:val="22"/>
          <w:szCs w:val="22"/>
        </w:rPr>
      </w:pPr>
      <w:r w:rsidRPr="00CE3432">
        <w:rPr>
          <w:sz w:val="22"/>
          <w:szCs w:val="22"/>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sidRPr="00CE3432">
        <w:rPr>
          <w:sz w:val="22"/>
          <w:szCs w:val="22"/>
        </w:rPr>
        <w:t xml:space="preserve">state </w:t>
      </w:r>
      <w:r w:rsidRPr="00CE3432">
        <w:rPr>
          <w:sz w:val="22"/>
          <w:szCs w:val="22"/>
        </w:rPr>
        <w:t>governmental entity requires the services of the vendor.  Failure to provide this information could render the proposal as non-responsive.</w:t>
      </w:r>
    </w:p>
    <w:p w14:paraId="08E4DA6D" w14:textId="77777777" w:rsidR="00425454" w:rsidRPr="00CE3432" w:rsidRDefault="00425454" w:rsidP="007330A0">
      <w:pPr>
        <w:ind w:left="1440"/>
        <w:jc w:val="both"/>
        <w:rPr>
          <w:sz w:val="22"/>
          <w:szCs w:val="22"/>
        </w:rPr>
      </w:pPr>
    </w:p>
    <w:p w14:paraId="4E9C2E69" w14:textId="77777777" w:rsidR="00425454" w:rsidRPr="00CE3432" w:rsidRDefault="00425454" w:rsidP="00653FB7">
      <w:pPr>
        <w:ind w:left="1080"/>
        <w:jc w:val="both"/>
        <w:rPr>
          <w:sz w:val="22"/>
          <w:szCs w:val="22"/>
        </w:rPr>
      </w:pPr>
      <w:r w:rsidRPr="00CE3432">
        <w:rPr>
          <w:sz w:val="22"/>
          <w:szCs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BCD0E46" w14:textId="77777777" w:rsidR="00061AAD" w:rsidRPr="00CE3432" w:rsidRDefault="00061AAD" w:rsidP="005023A2">
      <w:pPr>
        <w:pStyle w:val="Heading1"/>
        <w:numPr>
          <w:ilvl w:val="2"/>
          <w:numId w:val="22"/>
        </w:numPr>
        <w:tabs>
          <w:tab w:val="clear" w:pos="1224"/>
        </w:tabs>
        <w:ind w:left="1080" w:hanging="360"/>
        <w:rPr>
          <w:bCs w:val="0"/>
          <w:sz w:val="22"/>
          <w:szCs w:val="22"/>
        </w:rPr>
      </w:pPr>
      <w:r w:rsidRPr="00CE3432">
        <w:rPr>
          <w:bCs w:val="0"/>
          <w:sz w:val="22"/>
          <w:szCs w:val="22"/>
        </w:rPr>
        <w:t>Warranty</w:t>
      </w:r>
    </w:p>
    <w:p w14:paraId="54A948B4" w14:textId="77777777" w:rsidR="00061AAD" w:rsidRPr="00CE3432" w:rsidRDefault="00061AAD" w:rsidP="00653FB7">
      <w:pPr>
        <w:ind w:left="1080"/>
        <w:jc w:val="both"/>
        <w:rPr>
          <w:sz w:val="22"/>
          <w:szCs w:val="22"/>
        </w:rPr>
      </w:pPr>
      <w:r w:rsidRPr="00CE3432">
        <w:rPr>
          <w:sz w:val="22"/>
          <w:szCs w:val="22"/>
        </w:rPr>
        <w:t>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the State’s requirements.</w:t>
      </w:r>
    </w:p>
    <w:p w14:paraId="0DC86E69" w14:textId="77777777" w:rsidR="00061AAD" w:rsidRPr="00CE3432" w:rsidRDefault="00061AAD" w:rsidP="005023A2">
      <w:pPr>
        <w:pStyle w:val="Heading1"/>
        <w:numPr>
          <w:ilvl w:val="2"/>
          <w:numId w:val="22"/>
        </w:numPr>
        <w:tabs>
          <w:tab w:val="clear" w:pos="1224"/>
        </w:tabs>
        <w:ind w:left="1080" w:hanging="360"/>
        <w:rPr>
          <w:bCs w:val="0"/>
          <w:sz w:val="22"/>
          <w:szCs w:val="22"/>
        </w:rPr>
      </w:pPr>
      <w:r w:rsidRPr="00CE3432">
        <w:rPr>
          <w:bCs w:val="0"/>
          <w:sz w:val="22"/>
          <w:szCs w:val="22"/>
        </w:rPr>
        <w:t>Costs and Payment Schedules</w:t>
      </w:r>
    </w:p>
    <w:p w14:paraId="5D406312" w14:textId="77777777" w:rsidR="00061AAD" w:rsidRPr="00CE3432" w:rsidRDefault="00061AAD" w:rsidP="00653FB7">
      <w:pPr>
        <w:ind w:left="1080"/>
        <w:jc w:val="both"/>
        <w:rPr>
          <w:sz w:val="22"/>
          <w:szCs w:val="22"/>
        </w:rPr>
      </w:pPr>
      <w:r w:rsidRPr="00CE3432">
        <w:rPr>
          <w:sz w:val="22"/>
          <w:szCs w:val="22"/>
        </w:rPr>
        <w:t>All contract costs must be as detailed specifically in the Vendor’s cost proposal.    No charges other than as specified in the proposal shall be allowed without written consent of the State of Delaware.  The proposal costs shall include full compensation for all taxes that the selected vendor is required to pay.</w:t>
      </w:r>
    </w:p>
    <w:p w14:paraId="0A259AD6" w14:textId="77777777" w:rsidR="00061AAD" w:rsidRPr="00CE3432" w:rsidRDefault="00061AAD" w:rsidP="00653FB7">
      <w:pPr>
        <w:ind w:left="1080"/>
        <w:jc w:val="both"/>
        <w:rPr>
          <w:sz w:val="22"/>
          <w:szCs w:val="22"/>
        </w:rPr>
      </w:pPr>
    </w:p>
    <w:p w14:paraId="5FB1A96E" w14:textId="77777777" w:rsidR="00061AAD" w:rsidRPr="00CE3432" w:rsidRDefault="00061AAD" w:rsidP="00653FB7">
      <w:pPr>
        <w:ind w:left="1080"/>
        <w:jc w:val="both"/>
        <w:rPr>
          <w:sz w:val="22"/>
          <w:szCs w:val="22"/>
        </w:rPr>
      </w:pPr>
      <w:r w:rsidRPr="00CE3432">
        <w:rPr>
          <w:sz w:val="22"/>
          <w:szCs w:val="22"/>
        </w:rPr>
        <w:t>The State of Delaware will require a payment schedule based on defined and measurable milestones.  Payments for services will not be made in advance of work performed.  The State of Delaware may require holdback of contract monies until acceptable performance is demonstrated (as much as 25%).</w:t>
      </w:r>
    </w:p>
    <w:p w14:paraId="34CDA3F6" w14:textId="77777777" w:rsidR="00061AAD" w:rsidRPr="00CE3432" w:rsidRDefault="008B3CAB" w:rsidP="005023A2">
      <w:pPr>
        <w:pStyle w:val="Heading1"/>
        <w:numPr>
          <w:ilvl w:val="2"/>
          <w:numId w:val="22"/>
        </w:numPr>
        <w:tabs>
          <w:tab w:val="clear" w:pos="1224"/>
        </w:tabs>
        <w:ind w:left="1080" w:hanging="360"/>
        <w:rPr>
          <w:bCs w:val="0"/>
          <w:sz w:val="22"/>
          <w:szCs w:val="22"/>
        </w:rPr>
      </w:pPr>
      <w:r w:rsidRPr="00CE3432">
        <w:rPr>
          <w:bCs w:val="0"/>
          <w:sz w:val="22"/>
          <w:szCs w:val="22"/>
        </w:rPr>
        <w:t>Liquidated Damages</w:t>
      </w:r>
    </w:p>
    <w:p w14:paraId="5017EA62" w14:textId="77777777" w:rsidR="00061AAD" w:rsidRPr="00CE3432" w:rsidRDefault="00061AAD" w:rsidP="00653FB7">
      <w:pPr>
        <w:ind w:left="1080"/>
        <w:jc w:val="both"/>
        <w:rPr>
          <w:sz w:val="22"/>
          <w:szCs w:val="22"/>
        </w:rPr>
      </w:pPr>
      <w:r w:rsidRPr="00CE3432">
        <w:rPr>
          <w:sz w:val="22"/>
          <w:szCs w:val="22"/>
        </w:rPr>
        <w:t xml:space="preserve">The State of Delaware may include in the final contract </w:t>
      </w:r>
      <w:r w:rsidR="008B3CAB" w:rsidRPr="00CE3432">
        <w:rPr>
          <w:sz w:val="22"/>
          <w:szCs w:val="22"/>
        </w:rPr>
        <w:t xml:space="preserve">liquidated damages </w:t>
      </w:r>
      <w:r w:rsidRPr="00CE3432">
        <w:rPr>
          <w:sz w:val="22"/>
          <w:szCs w:val="22"/>
        </w:rPr>
        <w:t>provisions for non-</w:t>
      </w:r>
      <w:r w:rsidR="008B3CAB" w:rsidRPr="00CE3432">
        <w:rPr>
          <w:sz w:val="22"/>
          <w:szCs w:val="22"/>
        </w:rPr>
        <w:t>performance.</w:t>
      </w:r>
    </w:p>
    <w:p w14:paraId="2DFF9D11" w14:textId="77777777" w:rsidR="00012273" w:rsidRPr="00CE3432" w:rsidRDefault="00012273" w:rsidP="005023A2">
      <w:pPr>
        <w:pStyle w:val="Heading1"/>
        <w:numPr>
          <w:ilvl w:val="2"/>
          <w:numId w:val="22"/>
        </w:numPr>
        <w:tabs>
          <w:tab w:val="clear" w:pos="1224"/>
        </w:tabs>
        <w:ind w:left="1080" w:hanging="360"/>
        <w:rPr>
          <w:bCs w:val="0"/>
          <w:sz w:val="22"/>
          <w:szCs w:val="22"/>
        </w:rPr>
      </w:pPr>
      <w:r w:rsidRPr="00CE3432">
        <w:rPr>
          <w:bCs w:val="0"/>
          <w:sz w:val="22"/>
          <w:szCs w:val="22"/>
        </w:rPr>
        <w:t>Dispute Resolution</w:t>
      </w:r>
    </w:p>
    <w:p w14:paraId="4239504B" w14:textId="77777777" w:rsidR="00720938" w:rsidRPr="00CE3432" w:rsidRDefault="00720938" w:rsidP="00653FB7">
      <w:pPr>
        <w:pStyle w:val="ListParagraph"/>
        <w:ind w:left="1080"/>
        <w:jc w:val="both"/>
        <w:rPr>
          <w:rFonts w:ascii="Arial" w:hAnsi="Arial" w:cs="Arial"/>
          <w:sz w:val="22"/>
          <w:szCs w:val="22"/>
        </w:rPr>
      </w:pPr>
      <w:bookmarkStart w:id="9" w:name="_Hlk23230659"/>
      <w:r w:rsidRPr="00CE3432">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CE3432" w:rsidRDefault="00720938" w:rsidP="00720938">
      <w:pPr>
        <w:pStyle w:val="ListParagraph"/>
        <w:ind w:left="1440"/>
        <w:jc w:val="both"/>
        <w:rPr>
          <w:rFonts w:ascii="Arial" w:hAnsi="Arial" w:cs="Arial"/>
          <w:sz w:val="22"/>
          <w:szCs w:val="22"/>
        </w:rPr>
      </w:pPr>
    </w:p>
    <w:p w14:paraId="34E2AE75" w14:textId="77777777" w:rsidR="008B10F2" w:rsidRPr="00CE3432" w:rsidRDefault="008B10F2" w:rsidP="00653FB7">
      <w:pPr>
        <w:ind w:left="1080"/>
        <w:jc w:val="both"/>
        <w:rPr>
          <w:sz w:val="20"/>
          <w:szCs w:val="18"/>
        </w:rPr>
      </w:pPr>
      <w:bookmarkStart w:id="10" w:name="_Hlk23230707"/>
      <w:bookmarkEnd w:id="9"/>
      <w:r w:rsidRPr="00CE3432">
        <w:rPr>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0"/>
    </w:p>
    <w:p w14:paraId="71C99FAC" w14:textId="77777777" w:rsidR="00720938" w:rsidRPr="00CE3432" w:rsidRDefault="00720938" w:rsidP="005023A2">
      <w:pPr>
        <w:pStyle w:val="Heading1"/>
        <w:numPr>
          <w:ilvl w:val="2"/>
          <w:numId w:val="22"/>
        </w:numPr>
        <w:tabs>
          <w:tab w:val="clear" w:pos="1224"/>
        </w:tabs>
        <w:ind w:left="1080" w:hanging="360"/>
        <w:rPr>
          <w:bCs w:val="0"/>
          <w:spacing w:val="-3"/>
          <w:sz w:val="22"/>
          <w:szCs w:val="20"/>
        </w:rPr>
      </w:pPr>
      <w:r w:rsidRPr="00CE3432">
        <w:rPr>
          <w:bCs w:val="0"/>
          <w:spacing w:val="-3"/>
          <w:sz w:val="22"/>
          <w:szCs w:val="20"/>
        </w:rPr>
        <w:t>Remedies</w:t>
      </w:r>
    </w:p>
    <w:p w14:paraId="5EFF8411" w14:textId="2677E2E3" w:rsidR="00720938" w:rsidRPr="00CE3432" w:rsidRDefault="00720938" w:rsidP="00653FB7">
      <w:pPr>
        <w:ind w:left="1080"/>
        <w:jc w:val="both"/>
        <w:rPr>
          <w:sz w:val="22"/>
          <w:szCs w:val="22"/>
        </w:rPr>
      </w:pPr>
      <w:bookmarkStart w:id="11" w:name="_Hlk23230411"/>
      <w:r w:rsidRPr="00CE3432">
        <w:rPr>
          <w:sz w:val="22"/>
          <w:szCs w:val="22"/>
        </w:rPr>
        <w:t xml:space="preserve">Except as otherwise provided in this solicitation, including but not limited to Section </w:t>
      </w:r>
      <w:r w:rsidR="00A56449" w:rsidRPr="00CE3432">
        <w:rPr>
          <w:sz w:val="22"/>
          <w:szCs w:val="22"/>
        </w:rPr>
        <w:t>V.G.15 above</w:t>
      </w:r>
      <w:r w:rsidRPr="00CE3432">
        <w:rPr>
          <w:sz w:val="22"/>
          <w:szCs w:val="22"/>
        </w:rPr>
        <w:t xml:space="preserve">, all claims, counterclaims, disputes, and other matters in question between the State of Delaware and the Contractor arising out of, or relating to, this </w:t>
      </w:r>
      <w:r w:rsidR="00DA6C42" w:rsidRPr="00CE3432">
        <w:rPr>
          <w:sz w:val="22"/>
          <w:szCs w:val="22"/>
        </w:rPr>
        <w:t>solicitation</w:t>
      </w:r>
      <w:r w:rsidRPr="00CE3432">
        <w:rPr>
          <w:sz w:val="22"/>
          <w:szCs w:val="22"/>
        </w:rPr>
        <w:t>, or a breach of it may be decided by arbitration if the parties mutually agree, or in a court of competent jurisdiction within the State of Delaware.</w:t>
      </w:r>
    </w:p>
    <w:bookmarkEnd w:id="11"/>
    <w:p w14:paraId="70CD9242" w14:textId="77777777" w:rsidR="004557F4" w:rsidRPr="00CE3432" w:rsidRDefault="006E096F" w:rsidP="005023A2">
      <w:pPr>
        <w:pStyle w:val="Heading1"/>
        <w:numPr>
          <w:ilvl w:val="2"/>
          <w:numId w:val="22"/>
        </w:numPr>
        <w:tabs>
          <w:tab w:val="clear" w:pos="1224"/>
        </w:tabs>
        <w:ind w:left="1080" w:hanging="360"/>
        <w:rPr>
          <w:bCs w:val="0"/>
          <w:spacing w:val="-3"/>
          <w:sz w:val="22"/>
          <w:szCs w:val="20"/>
        </w:rPr>
      </w:pPr>
      <w:r w:rsidRPr="00CE3432">
        <w:rPr>
          <w:bCs w:val="0"/>
          <w:spacing w:val="-3"/>
          <w:sz w:val="22"/>
          <w:szCs w:val="20"/>
        </w:rPr>
        <w:t>Termination of Contract</w:t>
      </w:r>
    </w:p>
    <w:p w14:paraId="1970ECD5" w14:textId="09AA16D7" w:rsidR="004557F4" w:rsidRPr="00CE3432" w:rsidRDefault="006E096F" w:rsidP="00653FB7">
      <w:pPr>
        <w:widowControl w:val="0"/>
        <w:suppressAutoHyphens/>
        <w:ind w:left="1080"/>
        <w:jc w:val="both"/>
        <w:rPr>
          <w:spacing w:val="-3"/>
          <w:sz w:val="22"/>
          <w:szCs w:val="22"/>
        </w:rPr>
      </w:pPr>
      <w:r w:rsidRPr="00CE3432">
        <w:rPr>
          <w:spacing w:val="-3"/>
          <w:sz w:val="22"/>
          <w:szCs w:val="22"/>
        </w:rPr>
        <w:t>T</w:t>
      </w:r>
      <w:r w:rsidR="004557F4" w:rsidRPr="00CE3432">
        <w:rPr>
          <w:spacing w:val="-3"/>
          <w:sz w:val="22"/>
          <w:szCs w:val="22"/>
        </w:rPr>
        <w:t xml:space="preserve">he contract resulting from this RFP may be terminated as follows by </w:t>
      </w:r>
      <w:r w:rsidR="007E6014" w:rsidRPr="007E6014">
        <w:rPr>
          <w:color w:val="000000" w:themeColor="text1"/>
          <w:spacing w:val="-3"/>
          <w:sz w:val="22"/>
          <w:szCs w:val="22"/>
        </w:rPr>
        <w:t xml:space="preserve">Division of </w:t>
      </w:r>
      <w:r w:rsidR="007260A7" w:rsidRPr="007E6014">
        <w:rPr>
          <w:color w:val="000000" w:themeColor="text1"/>
          <w:spacing w:val="-3"/>
          <w:sz w:val="22"/>
          <w:szCs w:val="22"/>
        </w:rPr>
        <w:t>Developmental</w:t>
      </w:r>
      <w:r w:rsidR="007E6014" w:rsidRPr="007E6014">
        <w:rPr>
          <w:color w:val="000000" w:themeColor="text1"/>
          <w:spacing w:val="-3"/>
          <w:sz w:val="22"/>
          <w:szCs w:val="22"/>
        </w:rPr>
        <w:t xml:space="preserve"> Disabilities Services</w:t>
      </w:r>
      <w:r w:rsidR="004557F4" w:rsidRPr="007E6014">
        <w:rPr>
          <w:color w:val="000000" w:themeColor="text1"/>
          <w:spacing w:val="-3"/>
          <w:sz w:val="22"/>
          <w:szCs w:val="22"/>
        </w:rPr>
        <w:t>.</w:t>
      </w:r>
    </w:p>
    <w:p w14:paraId="1C3A6ECA" w14:textId="77777777" w:rsidR="00854F24" w:rsidRPr="00CE3432" w:rsidRDefault="004557F4" w:rsidP="005023A2">
      <w:pPr>
        <w:pStyle w:val="ListParagraph"/>
        <w:numPr>
          <w:ilvl w:val="0"/>
          <w:numId w:val="30"/>
        </w:numPr>
        <w:ind w:left="1440"/>
        <w:rPr>
          <w:rFonts w:ascii="Arial" w:hAnsi="Arial" w:cs="Arial"/>
          <w:b/>
          <w:bCs/>
          <w:sz w:val="22"/>
          <w:szCs w:val="22"/>
        </w:rPr>
      </w:pPr>
      <w:r w:rsidRPr="00CE3432">
        <w:rPr>
          <w:rFonts w:ascii="Arial" w:hAnsi="Arial" w:cs="Arial"/>
          <w:b/>
          <w:bCs/>
          <w:sz w:val="22"/>
          <w:szCs w:val="22"/>
        </w:rPr>
        <w:t>Termination for Cause</w:t>
      </w:r>
    </w:p>
    <w:p w14:paraId="08B8F2D5" w14:textId="77777777" w:rsidR="004557F4" w:rsidRPr="00CE3432" w:rsidRDefault="004557F4" w:rsidP="00653FB7">
      <w:pPr>
        <w:ind w:left="1440"/>
        <w:rPr>
          <w:sz w:val="22"/>
          <w:szCs w:val="22"/>
        </w:rPr>
      </w:pPr>
      <w:r w:rsidRPr="00CE3432">
        <w:rPr>
          <w:sz w:val="22"/>
          <w:szCs w:val="22"/>
        </w:rPr>
        <w:t xml:space="preserve">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1707CD" w:rsidRPr="00CE3432">
        <w:rPr>
          <w:sz w:val="22"/>
          <w:szCs w:val="22"/>
        </w:rPr>
        <w:t>twenty (2</w:t>
      </w:r>
      <w:r w:rsidRPr="00CE3432">
        <w:rPr>
          <w:sz w:val="22"/>
          <w:szCs w:val="22"/>
        </w:rPr>
        <w:t>0</w:t>
      </w:r>
      <w:r w:rsidR="001707CD" w:rsidRPr="00CE3432">
        <w:rPr>
          <w:sz w:val="22"/>
          <w:szCs w:val="22"/>
        </w:rPr>
        <w:t>)</w:t>
      </w:r>
      <w:r w:rsidRPr="00CE3432">
        <w:rPr>
          <w:sz w:val="22"/>
          <w:szCs w:val="22"/>
        </w:rPr>
        <w:t xml:space="preserve">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3A4898BD" w14:textId="77777777" w:rsidR="004557F4" w:rsidRPr="00CE3432" w:rsidRDefault="004557F4" w:rsidP="003336A9">
      <w:pPr>
        <w:ind w:left="1800"/>
        <w:rPr>
          <w:sz w:val="22"/>
          <w:szCs w:val="22"/>
        </w:rPr>
      </w:pPr>
    </w:p>
    <w:p w14:paraId="0E186FD1" w14:textId="61CBB2B0" w:rsidR="004557F4" w:rsidRPr="00CE3432" w:rsidRDefault="004557F4" w:rsidP="00653FB7">
      <w:pPr>
        <w:ind w:left="1440"/>
        <w:rPr>
          <w:sz w:val="22"/>
          <w:szCs w:val="22"/>
        </w:rPr>
      </w:pPr>
      <w:r w:rsidRPr="00CE3432">
        <w:rPr>
          <w:sz w:val="22"/>
          <w:szCs w:val="22"/>
        </w:rPr>
        <w:t xml:space="preserve">On receipt of the contract cancellation notice from the State, the Vendor shall have </w:t>
      </w:r>
      <w:r w:rsidR="001707CD" w:rsidRPr="00CE3432">
        <w:rPr>
          <w:sz w:val="22"/>
          <w:szCs w:val="22"/>
        </w:rPr>
        <w:t xml:space="preserve">no less than </w:t>
      </w:r>
      <w:r w:rsidRPr="00CE3432">
        <w:rPr>
          <w:sz w:val="22"/>
          <w:szCs w:val="22"/>
        </w:rPr>
        <w:t>five (5) days to provide a written response and may identify a method(s) to resolve the violation(s).  A vendor response shall not effect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5E92E4F9" w14:textId="77777777" w:rsidR="003336A9" w:rsidRPr="00CE3432" w:rsidRDefault="003336A9" w:rsidP="003336A9">
      <w:pPr>
        <w:ind w:left="1800"/>
        <w:rPr>
          <w:sz w:val="22"/>
          <w:szCs w:val="22"/>
        </w:rPr>
      </w:pPr>
    </w:p>
    <w:p w14:paraId="5A8660A4" w14:textId="77777777" w:rsidR="00854F24" w:rsidRPr="00CE3432" w:rsidRDefault="004557F4" w:rsidP="005023A2">
      <w:pPr>
        <w:pStyle w:val="ListParagraph"/>
        <w:numPr>
          <w:ilvl w:val="0"/>
          <w:numId w:val="30"/>
        </w:numPr>
        <w:ind w:left="1440"/>
        <w:rPr>
          <w:rFonts w:ascii="Arial" w:hAnsi="Arial" w:cs="Arial"/>
          <w:b/>
          <w:bCs/>
          <w:sz w:val="22"/>
          <w:szCs w:val="22"/>
        </w:rPr>
      </w:pPr>
      <w:r w:rsidRPr="00CE3432">
        <w:rPr>
          <w:rFonts w:ascii="Arial" w:hAnsi="Arial" w:cs="Arial"/>
          <w:b/>
          <w:bCs/>
          <w:sz w:val="22"/>
          <w:szCs w:val="22"/>
        </w:rPr>
        <w:t>Termination for Convenience</w:t>
      </w:r>
    </w:p>
    <w:p w14:paraId="4232ED5F" w14:textId="77777777" w:rsidR="003336A9" w:rsidRPr="00CE3432" w:rsidRDefault="004557F4" w:rsidP="00653FB7">
      <w:pPr>
        <w:ind w:left="1440"/>
        <w:rPr>
          <w:sz w:val="22"/>
          <w:szCs w:val="22"/>
        </w:rPr>
      </w:pPr>
      <w:r w:rsidRPr="00CE3432">
        <w:rPr>
          <w:sz w:val="22"/>
          <w:szCs w:val="22"/>
        </w:rPr>
        <w:t xml:space="preserve">The State may terminate this Contract at any time by giving written notice of such termination and specifying the effective date thereof, at least </w:t>
      </w:r>
      <w:r w:rsidR="008838DA" w:rsidRPr="00CE3432">
        <w:rPr>
          <w:sz w:val="22"/>
          <w:szCs w:val="22"/>
        </w:rPr>
        <w:t>twenty</w:t>
      </w:r>
      <w:r w:rsidRPr="00CE3432">
        <w:rPr>
          <w:sz w:val="22"/>
          <w:szCs w:val="22"/>
        </w:rPr>
        <w:t xml:space="preserve"> (</w:t>
      </w:r>
      <w:r w:rsidR="008838DA" w:rsidRPr="00CE3432">
        <w:rPr>
          <w:sz w:val="22"/>
          <w:szCs w:val="22"/>
        </w:rPr>
        <w:t>20</w:t>
      </w:r>
      <w:r w:rsidRPr="00CE3432">
        <w:rPr>
          <w:sz w:val="22"/>
          <w:szCs w:val="22"/>
        </w:rPr>
        <w:t xml:space="preserve">)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70366ADD" w14:textId="446718E5" w:rsidR="004557F4" w:rsidRPr="00CE3432" w:rsidRDefault="004557F4" w:rsidP="003336A9">
      <w:pPr>
        <w:ind w:left="1800"/>
        <w:rPr>
          <w:sz w:val="22"/>
          <w:szCs w:val="22"/>
        </w:rPr>
      </w:pPr>
      <w:r w:rsidRPr="00CE3432">
        <w:rPr>
          <w:sz w:val="22"/>
          <w:szCs w:val="22"/>
        </w:rPr>
        <w:t xml:space="preserve"> </w:t>
      </w:r>
    </w:p>
    <w:p w14:paraId="72AE80B7" w14:textId="77777777" w:rsidR="00854F24" w:rsidRPr="00CE3432" w:rsidRDefault="004557F4" w:rsidP="005023A2">
      <w:pPr>
        <w:pStyle w:val="ListParagraph"/>
        <w:numPr>
          <w:ilvl w:val="0"/>
          <w:numId w:val="30"/>
        </w:numPr>
        <w:ind w:left="1440"/>
        <w:rPr>
          <w:rFonts w:ascii="Arial" w:hAnsi="Arial" w:cs="Arial"/>
          <w:b/>
          <w:bCs/>
          <w:sz w:val="22"/>
          <w:szCs w:val="22"/>
        </w:rPr>
      </w:pPr>
      <w:r w:rsidRPr="00CE3432">
        <w:rPr>
          <w:rFonts w:ascii="Arial" w:hAnsi="Arial" w:cs="Arial"/>
          <w:b/>
          <w:bCs/>
          <w:sz w:val="22"/>
          <w:szCs w:val="22"/>
        </w:rPr>
        <w:t>Termination for Non-Appropriations</w:t>
      </w:r>
    </w:p>
    <w:p w14:paraId="2B8CE3FE" w14:textId="77777777" w:rsidR="004557F4" w:rsidRPr="00CE3432" w:rsidRDefault="004557F4" w:rsidP="00653FB7">
      <w:pPr>
        <w:ind w:left="1440"/>
      </w:pPr>
      <w:r w:rsidRPr="00CE3432">
        <w:rPr>
          <w:sz w:val="22"/>
          <w:szCs w:val="22"/>
        </w:rPr>
        <w:t>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w:t>
      </w:r>
      <w:r w:rsidRPr="00CE3432">
        <w:rPr>
          <w:sz w:val="28"/>
          <w:szCs w:val="28"/>
        </w:rPr>
        <w:t xml:space="preserve"> </w:t>
      </w:r>
    </w:p>
    <w:p w14:paraId="1BE379D5" w14:textId="77777777" w:rsidR="00061AAD" w:rsidRPr="00CE3432" w:rsidRDefault="00061AAD" w:rsidP="005023A2">
      <w:pPr>
        <w:pStyle w:val="Heading1"/>
        <w:numPr>
          <w:ilvl w:val="2"/>
          <w:numId w:val="22"/>
        </w:numPr>
        <w:tabs>
          <w:tab w:val="clear" w:pos="1224"/>
        </w:tabs>
        <w:ind w:left="1080" w:hanging="360"/>
        <w:rPr>
          <w:bCs w:val="0"/>
          <w:sz w:val="22"/>
          <w:szCs w:val="22"/>
        </w:rPr>
      </w:pPr>
      <w:r w:rsidRPr="00CE3432">
        <w:rPr>
          <w:bCs w:val="0"/>
          <w:sz w:val="22"/>
          <w:szCs w:val="22"/>
        </w:rPr>
        <w:t>Non-discrimination</w:t>
      </w:r>
    </w:p>
    <w:p w14:paraId="00C5A564" w14:textId="77777777" w:rsidR="004B02A4" w:rsidRPr="00CE3432" w:rsidRDefault="004B02A4" w:rsidP="00AB3CE0">
      <w:pPr>
        <w:ind w:left="1080"/>
        <w:jc w:val="both"/>
        <w:rPr>
          <w:sz w:val="22"/>
          <w:szCs w:val="22"/>
        </w:rPr>
      </w:pPr>
      <w:r w:rsidRPr="00CE3432">
        <w:rPr>
          <w:sz w:val="22"/>
          <w:szCs w:val="22"/>
        </w:rPr>
        <w:t xml:space="preserve">In performing the services subject to this RFP the vendor, </w:t>
      </w:r>
      <w:r w:rsidRPr="00CE3432">
        <w:rPr>
          <w:spacing w:val="-3"/>
          <w:sz w:val="22"/>
          <w:szCs w:val="22"/>
        </w:rPr>
        <w:t xml:space="preserve">as set forth in Title 19 Delaware Code Chapter 7 section </w:t>
      </w:r>
      <w:hyperlink r:id="rId33" w:history="1">
        <w:r w:rsidRPr="00CE3432">
          <w:rPr>
            <w:rStyle w:val="Hyperlink"/>
            <w:spacing w:val="-3"/>
            <w:sz w:val="22"/>
            <w:szCs w:val="22"/>
          </w:rPr>
          <w:t>711</w:t>
        </w:r>
      </w:hyperlink>
      <w:r w:rsidRPr="00CE3432">
        <w:rPr>
          <w:spacing w:val="-3"/>
          <w:sz w:val="22"/>
          <w:szCs w:val="22"/>
        </w:rPr>
        <w:t xml:space="preserve">, </w:t>
      </w:r>
      <w:r w:rsidRPr="00CE3432">
        <w:rPr>
          <w:sz w:val="22"/>
          <w:szCs w:val="22"/>
        </w:rPr>
        <w:t>will agree that it will not discriminate against any employee or applicant with respect to compensation, terms, conditions or privileges of employment because of such individual's race, marital status, genetic information, color, age, religion, sex, sexual orientation, gender identity, or national origin.  The successful vendor shall comply with all federal and state laws, regulations and policies pertaining to the prevention of discriminatory employment practice.  Failure to perform under this provision constitutes a material breach of contract.</w:t>
      </w:r>
    </w:p>
    <w:p w14:paraId="32E01D3E" w14:textId="77777777" w:rsidR="00061AAD" w:rsidRPr="00CE3432" w:rsidRDefault="00061AAD" w:rsidP="005023A2">
      <w:pPr>
        <w:pStyle w:val="Heading1"/>
        <w:numPr>
          <w:ilvl w:val="2"/>
          <w:numId w:val="22"/>
        </w:numPr>
        <w:tabs>
          <w:tab w:val="clear" w:pos="1224"/>
        </w:tabs>
        <w:ind w:left="1080" w:hanging="360"/>
        <w:rPr>
          <w:bCs w:val="0"/>
          <w:sz w:val="22"/>
          <w:szCs w:val="22"/>
        </w:rPr>
      </w:pPr>
      <w:r w:rsidRPr="00CE3432">
        <w:rPr>
          <w:bCs w:val="0"/>
          <w:sz w:val="22"/>
          <w:szCs w:val="22"/>
        </w:rPr>
        <w:t>Covenant against Contingent Fees</w:t>
      </w:r>
    </w:p>
    <w:p w14:paraId="5ACE91CA" w14:textId="77777777" w:rsidR="00061AAD" w:rsidRPr="00CE3432" w:rsidRDefault="00061AAD" w:rsidP="00AB3CE0">
      <w:pPr>
        <w:ind w:left="1080"/>
        <w:jc w:val="both"/>
        <w:rPr>
          <w:sz w:val="22"/>
          <w:szCs w:val="22"/>
        </w:rPr>
      </w:pPr>
      <w:r w:rsidRPr="00CE3432">
        <w:rPr>
          <w:sz w:val="22"/>
          <w:szCs w:val="22"/>
        </w:rPr>
        <w:t>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State of Delaware shall have the right to annul the contract without liability or at its discretion to deduct from the contract price or otherwise recover the full amount of such commission, percentage, brokerage or contingent fee.</w:t>
      </w:r>
    </w:p>
    <w:p w14:paraId="5C431C21" w14:textId="77777777" w:rsidR="00061AAD" w:rsidRPr="00CE3432" w:rsidRDefault="00061AAD" w:rsidP="005023A2">
      <w:pPr>
        <w:pStyle w:val="Heading1"/>
        <w:numPr>
          <w:ilvl w:val="2"/>
          <w:numId w:val="22"/>
        </w:numPr>
        <w:tabs>
          <w:tab w:val="clear" w:pos="1224"/>
        </w:tabs>
        <w:ind w:left="1080" w:hanging="360"/>
        <w:rPr>
          <w:bCs w:val="0"/>
          <w:sz w:val="22"/>
          <w:szCs w:val="22"/>
        </w:rPr>
      </w:pPr>
      <w:r w:rsidRPr="00CE3432">
        <w:rPr>
          <w:bCs w:val="0"/>
          <w:sz w:val="22"/>
          <w:szCs w:val="22"/>
        </w:rPr>
        <w:t>Vendor Activity</w:t>
      </w:r>
    </w:p>
    <w:p w14:paraId="159AFBCD" w14:textId="2D1FD971" w:rsidR="00061AAD" w:rsidRPr="00CE3432" w:rsidRDefault="00061AAD" w:rsidP="00AB3CE0">
      <w:pPr>
        <w:ind w:left="1080"/>
        <w:jc w:val="both"/>
        <w:rPr>
          <w:sz w:val="22"/>
          <w:szCs w:val="22"/>
        </w:rPr>
      </w:pPr>
      <w:r w:rsidRPr="00CE3432">
        <w:rPr>
          <w:sz w:val="22"/>
          <w:szCs w:val="22"/>
        </w:rPr>
        <w:t xml:space="preserve">No activity is to be executed in an </w:t>
      </w:r>
      <w:r w:rsidR="00563A28" w:rsidRPr="00CE3432">
        <w:rPr>
          <w:sz w:val="22"/>
          <w:szCs w:val="22"/>
        </w:rPr>
        <w:t>offshore</w:t>
      </w:r>
      <w:r w:rsidRPr="00CE3432">
        <w:rPr>
          <w:sz w:val="22"/>
          <w:szCs w:val="22"/>
        </w:rPr>
        <w:t xml:space="preserve"> facility, either by a subcontracted firm or a foreign office or division of the vendor.  The vendor must attest to the fact that no activity will take place outside of the United States in its transmittal letter.  Failure to adhere to this requirement is cause for elimination from future consideration.</w:t>
      </w:r>
    </w:p>
    <w:p w14:paraId="15389289" w14:textId="77777777" w:rsidR="006E096F" w:rsidRPr="00CE3432" w:rsidRDefault="006E096F" w:rsidP="005023A2">
      <w:pPr>
        <w:pStyle w:val="Heading1"/>
        <w:numPr>
          <w:ilvl w:val="2"/>
          <w:numId w:val="22"/>
        </w:numPr>
        <w:tabs>
          <w:tab w:val="clear" w:pos="1224"/>
        </w:tabs>
        <w:ind w:left="1080" w:hanging="360"/>
        <w:rPr>
          <w:bCs w:val="0"/>
          <w:sz w:val="22"/>
          <w:szCs w:val="22"/>
        </w:rPr>
      </w:pPr>
      <w:r w:rsidRPr="00CE3432">
        <w:rPr>
          <w:bCs w:val="0"/>
          <w:sz w:val="22"/>
          <w:szCs w:val="22"/>
        </w:rPr>
        <w:t>Vendor Responsibility</w:t>
      </w:r>
    </w:p>
    <w:p w14:paraId="365A4DA3" w14:textId="10E5F7FB" w:rsidR="006E096F" w:rsidRPr="007E6014" w:rsidRDefault="00AD3D35" w:rsidP="00AB3CE0">
      <w:pPr>
        <w:ind w:left="1080"/>
        <w:jc w:val="both"/>
        <w:rPr>
          <w:color w:val="000000" w:themeColor="text1"/>
          <w:sz w:val="22"/>
          <w:szCs w:val="22"/>
        </w:rPr>
      </w:pPr>
      <w:r w:rsidRPr="00CE3432">
        <w:rPr>
          <w:sz w:val="22"/>
          <w:szCs w:val="22"/>
        </w:rPr>
        <w:t>The State will enter into a contract with the successful Vendor(s).  The successful Vendor(s) shall be responsible for all products and</w:t>
      </w:r>
      <w:r w:rsidR="004F3FD8" w:rsidRPr="00CE3432">
        <w:rPr>
          <w:sz w:val="22"/>
          <w:szCs w:val="22"/>
        </w:rPr>
        <w:t xml:space="preserve"> services as required by this RFP</w:t>
      </w:r>
      <w:r w:rsidRPr="00CE3432">
        <w:rPr>
          <w:sz w:val="22"/>
          <w:szCs w:val="22"/>
        </w:rPr>
        <w:t xml:space="preserve"> whether or not the Vendor or its subcontractor provided final fulfillment of the order.  Subcontractors, if any, shall be clearly identified in the Vendor’s proposal by </w:t>
      </w:r>
      <w:r w:rsidRPr="007E6014">
        <w:rPr>
          <w:color w:val="000000" w:themeColor="text1"/>
          <w:sz w:val="22"/>
          <w:szCs w:val="22"/>
        </w:rPr>
        <w:t xml:space="preserve">completing Attachment 6, and are subject the approval and acceptance of </w:t>
      </w:r>
      <w:r w:rsidR="007E6014" w:rsidRPr="007E6014">
        <w:rPr>
          <w:color w:val="000000" w:themeColor="text1"/>
          <w:sz w:val="22"/>
          <w:szCs w:val="22"/>
        </w:rPr>
        <w:t>Provide response to Employing Delawareans Report</w:t>
      </w:r>
      <w:r w:rsidRPr="007E6014">
        <w:rPr>
          <w:color w:val="000000" w:themeColor="text1"/>
          <w:sz w:val="22"/>
          <w:szCs w:val="22"/>
        </w:rPr>
        <w:t>.</w:t>
      </w:r>
    </w:p>
    <w:p w14:paraId="6459E48A" w14:textId="77777777" w:rsidR="006E096F" w:rsidRPr="00CE3432" w:rsidRDefault="006E096F" w:rsidP="005023A2">
      <w:pPr>
        <w:pStyle w:val="Heading1"/>
        <w:numPr>
          <w:ilvl w:val="2"/>
          <w:numId w:val="22"/>
        </w:numPr>
        <w:tabs>
          <w:tab w:val="clear" w:pos="1224"/>
        </w:tabs>
        <w:ind w:left="1080" w:hanging="360"/>
        <w:rPr>
          <w:bCs w:val="0"/>
          <w:sz w:val="22"/>
          <w:szCs w:val="22"/>
        </w:rPr>
      </w:pPr>
      <w:r w:rsidRPr="00CE3432">
        <w:rPr>
          <w:bCs w:val="0"/>
          <w:sz w:val="22"/>
          <w:szCs w:val="22"/>
        </w:rPr>
        <w:t>Personnel, Equipment and Services</w:t>
      </w:r>
    </w:p>
    <w:p w14:paraId="67A16975" w14:textId="77777777" w:rsidR="006E096F" w:rsidRPr="00CE3432" w:rsidRDefault="006E096F" w:rsidP="005023A2">
      <w:pPr>
        <w:pStyle w:val="ListParagraph"/>
        <w:numPr>
          <w:ilvl w:val="0"/>
          <w:numId w:val="39"/>
        </w:numPr>
        <w:ind w:left="1440"/>
        <w:jc w:val="both"/>
        <w:rPr>
          <w:rFonts w:ascii="Arial" w:hAnsi="Arial" w:cs="Arial"/>
          <w:sz w:val="22"/>
          <w:szCs w:val="22"/>
        </w:rPr>
      </w:pPr>
      <w:r w:rsidRPr="00CE3432">
        <w:rPr>
          <w:rFonts w:ascii="Arial" w:hAnsi="Arial" w:cs="Arial"/>
          <w:sz w:val="22"/>
          <w:szCs w:val="22"/>
        </w:rPr>
        <w:t>The Vendor represents that it has, or will secure at its own expense, all personnel required to perform the services required under this contract.</w:t>
      </w:r>
    </w:p>
    <w:p w14:paraId="365799DA" w14:textId="77777777" w:rsidR="006E096F" w:rsidRPr="00CE3432" w:rsidRDefault="006E096F" w:rsidP="005023A2">
      <w:pPr>
        <w:pStyle w:val="ListParagraph"/>
        <w:numPr>
          <w:ilvl w:val="0"/>
          <w:numId w:val="39"/>
        </w:numPr>
        <w:ind w:left="1440"/>
        <w:jc w:val="both"/>
        <w:rPr>
          <w:rFonts w:ascii="Arial" w:hAnsi="Arial" w:cs="Arial"/>
          <w:sz w:val="22"/>
          <w:szCs w:val="22"/>
        </w:rPr>
      </w:pPr>
      <w:r w:rsidRPr="00CE3432">
        <w:rPr>
          <w:rFonts w:ascii="Arial" w:hAnsi="Arial" w:cs="Arial"/>
          <w:sz w:val="22"/>
          <w:szCs w:val="22"/>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9B60CB2" w14:textId="77777777" w:rsidR="006E096F" w:rsidRPr="00CE3432" w:rsidRDefault="006E096F" w:rsidP="005023A2">
      <w:pPr>
        <w:pStyle w:val="ListParagraph"/>
        <w:numPr>
          <w:ilvl w:val="0"/>
          <w:numId w:val="39"/>
        </w:numPr>
        <w:ind w:left="1440"/>
        <w:jc w:val="both"/>
        <w:rPr>
          <w:rFonts w:ascii="Arial" w:hAnsi="Arial" w:cs="Arial"/>
          <w:sz w:val="22"/>
          <w:szCs w:val="22"/>
        </w:rPr>
      </w:pPr>
      <w:r w:rsidRPr="00CE3432">
        <w:rPr>
          <w:rFonts w:ascii="Arial" w:hAnsi="Arial" w:cs="Arial"/>
          <w:sz w:val="22"/>
          <w:szCs w:val="22"/>
        </w:rPr>
        <w:t xml:space="preserve">None of the equipment and/or services covered by this contract shall be subcontracted without the prior written approval of the State. Only those </w:t>
      </w:r>
      <w:r w:rsidR="00AD3D35" w:rsidRPr="00CE3432">
        <w:rPr>
          <w:rFonts w:ascii="Arial" w:hAnsi="Arial" w:cs="Arial"/>
          <w:sz w:val="22"/>
          <w:szCs w:val="22"/>
        </w:rPr>
        <w:t xml:space="preserve">subcontractors </w:t>
      </w:r>
      <w:r w:rsidRPr="00CE3432">
        <w:rPr>
          <w:rFonts w:ascii="Arial" w:hAnsi="Arial" w:cs="Arial"/>
          <w:sz w:val="22"/>
          <w:szCs w:val="22"/>
        </w:rPr>
        <w:t>identified in Attachment 6 are considered approved upon award. Changes to those subcontractor(s) listed in Attachment 6 must be approved in writing by the State.</w:t>
      </w:r>
    </w:p>
    <w:p w14:paraId="23C90267" w14:textId="77777777" w:rsidR="006E096F" w:rsidRPr="00CE3432" w:rsidRDefault="006E096F" w:rsidP="005023A2">
      <w:pPr>
        <w:pStyle w:val="Heading1"/>
        <w:numPr>
          <w:ilvl w:val="2"/>
          <w:numId w:val="22"/>
        </w:numPr>
        <w:tabs>
          <w:tab w:val="clear" w:pos="1224"/>
        </w:tabs>
        <w:ind w:left="1080" w:hanging="360"/>
        <w:rPr>
          <w:bCs w:val="0"/>
          <w:sz w:val="22"/>
          <w:szCs w:val="22"/>
        </w:rPr>
      </w:pPr>
      <w:r w:rsidRPr="00CE3432">
        <w:rPr>
          <w:bCs w:val="0"/>
          <w:sz w:val="22"/>
          <w:szCs w:val="22"/>
        </w:rPr>
        <w:t>Fair Background Check Practices</w:t>
      </w:r>
    </w:p>
    <w:p w14:paraId="716E01AE" w14:textId="02FB1C19" w:rsidR="00ED4EF8" w:rsidRPr="00CE3432" w:rsidRDefault="00ED4EF8" w:rsidP="00AB3CE0">
      <w:pPr>
        <w:tabs>
          <w:tab w:val="left" w:pos="0"/>
        </w:tabs>
        <w:suppressAutoHyphens/>
        <w:ind w:left="1080"/>
        <w:jc w:val="both"/>
        <w:rPr>
          <w:spacing w:val="-3"/>
          <w:sz w:val="22"/>
        </w:rPr>
      </w:pPr>
      <w:r w:rsidRPr="00CE3432">
        <w:rPr>
          <w:spacing w:val="-3"/>
          <w:sz w:val="22"/>
        </w:rPr>
        <w:t xml:space="preserve">Pursuant to 29 Del. C. </w:t>
      </w:r>
      <w:hyperlink r:id="rId34" w:history="1">
        <w:r w:rsidRPr="00CE3432">
          <w:rPr>
            <w:rStyle w:val="Hyperlink"/>
            <w:spacing w:val="-3"/>
            <w:sz w:val="22"/>
          </w:rPr>
          <w:t>§</w:t>
        </w:r>
        <w:r w:rsidR="00CD2822" w:rsidRPr="00CE3432">
          <w:rPr>
            <w:rStyle w:val="Hyperlink"/>
            <w:spacing w:val="-3"/>
            <w:sz w:val="22"/>
          </w:rPr>
          <w:t xml:space="preserve"> </w:t>
        </w:r>
        <w:r w:rsidRPr="00CE3432">
          <w:rPr>
            <w:rStyle w:val="Hyperlink"/>
            <w:spacing w:val="-3"/>
            <w:sz w:val="22"/>
          </w:rPr>
          <w:t>6909B</w:t>
        </w:r>
      </w:hyperlink>
      <w:r w:rsidR="00CA6EB2" w:rsidRPr="00CE3432">
        <w:rPr>
          <w:spacing w:val="-3"/>
          <w:sz w:val="22"/>
        </w:rPr>
        <w:t xml:space="preserve">, </w:t>
      </w:r>
      <w:r w:rsidRPr="00CE3432">
        <w:rPr>
          <w:spacing w:val="-3"/>
          <w:sz w:val="22"/>
        </w:rPr>
        <w:t xml:space="preserve">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Del. C. </w:t>
      </w:r>
      <w:hyperlink r:id="rId35" w:history="1">
        <w:r w:rsidRPr="00CE3432">
          <w:rPr>
            <w:rStyle w:val="Hyperlink"/>
            <w:spacing w:val="-3"/>
            <w:sz w:val="22"/>
          </w:rPr>
          <w:t>§</w:t>
        </w:r>
        <w:r w:rsidR="00CD2822" w:rsidRPr="00CE3432">
          <w:rPr>
            <w:rStyle w:val="Hyperlink"/>
            <w:spacing w:val="-3"/>
            <w:sz w:val="22"/>
          </w:rPr>
          <w:t xml:space="preserve"> </w:t>
        </w:r>
        <w:r w:rsidRPr="00CE3432">
          <w:rPr>
            <w:rStyle w:val="Hyperlink"/>
            <w:spacing w:val="-3"/>
            <w:sz w:val="22"/>
          </w:rPr>
          <w:t>711(g)</w:t>
        </w:r>
      </w:hyperlink>
      <w:r w:rsidRPr="00CE3432">
        <w:rPr>
          <w:spacing w:val="-3"/>
          <w:sz w:val="22"/>
        </w:rPr>
        <w:t xml:space="preserve"> for applicable established provisions.</w:t>
      </w:r>
    </w:p>
    <w:p w14:paraId="4A142611" w14:textId="77777777" w:rsidR="00F12A56" w:rsidRPr="00CE3432" w:rsidRDefault="00F12A56" w:rsidP="005023A2">
      <w:pPr>
        <w:pStyle w:val="Heading1"/>
        <w:numPr>
          <w:ilvl w:val="2"/>
          <w:numId w:val="22"/>
        </w:numPr>
        <w:tabs>
          <w:tab w:val="clear" w:pos="1224"/>
        </w:tabs>
        <w:ind w:left="1080" w:hanging="360"/>
        <w:rPr>
          <w:bCs w:val="0"/>
          <w:sz w:val="22"/>
          <w:szCs w:val="22"/>
        </w:rPr>
      </w:pPr>
      <w:r w:rsidRPr="00CE3432">
        <w:rPr>
          <w:bCs w:val="0"/>
          <w:sz w:val="22"/>
          <w:szCs w:val="22"/>
        </w:rPr>
        <w:t>Vendor Background Check Requirements</w:t>
      </w:r>
    </w:p>
    <w:p w14:paraId="02052782" w14:textId="77777777" w:rsidR="00F12A56" w:rsidRPr="00CE3432" w:rsidRDefault="00F12A56" w:rsidP="00AB3CE0">
      <w:pPr>
        <w:ind w:left="1080"/>
        <w:jc w:val="both"/>
        <w:rPr>
          <w:sz w:val="22"/>
          <w:szCs w:val="22"/>
        </w:rPr>
      </w:pPr>
      <w:r w:rsidRPr="00CE3432">
        <w:rPr>
          <w:sz w:val="22"/>
          <w:szCs w:val="22"/>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1AC944BA" w14:textId="47C31B37" w:rsidR="00F12A56" w:rsidRPr="00CE3432" w:rsidRDefault="00F12A56" w:rsidP="00AB3CE0">
      <w:pPr>
        <w:ind w:left="1080"/>
        <w:jc w:val="both"/>
        <w:rPr>
          <w:sz w:val="22"/>
          <w:szCs w:val="22"/>
        </w:rPr>
      </w:pPr>
      <w:r w:rsidRPr="00CE3432">
        <w:rPr>
          <w:sz w:val="22"/>
          <w:szCs w:val="22"/>
        </w:rPr>
        <w:tab/>
        <w:t xml:space="preserve">Delaware Sex Offender Central Registry at: </w:t>
      </w:r>
    </w:p>
    <w:p w14:paraId="365E4447" w14:textId="77777777" w:rsidR="00F12A56" w:rsidRPr="00CE3432" w:rsidRDefault="00F12A56" w:rsidP="00AB3CE0">
      <w:pPr>
        <w:ind w:left="1080"/>
        <w:jc w:val="both"/>
        <w:rPr>
          <w:sz w:val="22"/>
          <w:szCs w:val="22"/>
        </w:rPr>
      </w:pPr>
      <w:r w:rsidRPr="00CE3432">
        <w:rPr>
          <w:sz w:val="22"/>
          <w:szCs w:val="22"/>
        </w:rPr>
        <w:tab/>
      </w:r>
      <w:hyperlink r:id="rId36" w:history="1">
        <w:r w:rsidR="002D30ED" w:rsidRPr="00CE3432">
          <w:rPr>
            <w:rStyle w:val="Hyperlink"/>
            <w:sz w:val="22"/>
            <w:szCs w:val="22"/>
          </w:rPr>
          <w:t>https://sexoffender.dsp.delaware.gov/</w:t>
        </w:r>
      </w:hyperlink>
      <w:r w:rsidR="002D30ED" w:rsidRPr="00CE3432">
        <w:rPr>
          <w:sz w:val="22"/>
          <w:szCs w:val="22"/>
        </w:rPr>
        <w:t xml:space="preserve">    </w:t>
      </w:r>
      <w:r w:rsidRPr="00CE3432">
        <w:rPr>
          <w:sz w:val="22"/>
          <w:szCs w:val="22"/>
        </w:rPr>
        <w:t xml:space="preserve"> </w:t>
      </w:r>
    </w:p>
    <w:p w14:paraId="596E24D1" w14:textId="77777777" w:rsidR="00F12A56" w:rsidRPr="00CE3432" w:rsidRDefault="00F12A56" w:rsidP="007330A0">
      <w:pPr>
        <w:ind w:left="1440"/>
        <w:jc w:val="both"/>
        <w:rPr>
          <w:sz w:val="22"/>
          <w:szCs w:val="22"/>
        </w:rPr>
      </w:pPr>
    </w:p>
    <w:p w14:paraId="71875BA3" w14:textId="1102B89E" w:rsidR="00F12A56" w:rsidRPr="00CE3432" w:rsidRDefault="00F12A56" w:rsidP="00AB3CE0">
      <w:pPr>
        <w:ind w:left="1080"/>
        <w:jc w:val="both"/>
        <w:rPr>
          <w:sz w:val="22"/>
          <w:szCs w:val="22"/>
        </w:rPr>
      </w:pPr>
      <w:r w:rsidRPr="00CE3432">
        <w:rPr>
          <w:sz w:val="22"/>
          <w:szCs w:val="22"/>
        </w:rPr>
        <w:t xml:space="preserve">Individuals that are listed in the registry shall be prevented from direct contact in the service of an awarded state </w:t>
      </w:r>
      <w:r w:rsidR="005213D5" w:rsidRPr="00CE3432">
        <w:rPr>
          <w:sz w:val="22"/>
          <w:szCs w:val="22"/>
        </w:rPr>
        <w:t>contract but</w:t>
      </w:r>
      <w:r w:rsidRPr="00CE3432">
        <w:rPr>
          <w:sz w:val="22"/>
          <w:szCs w:val="22"/>
        </w:rPr>
        <w:t xml:space="preserve"> may provide support or off-site premises service for contract vendors. Should an individual be identified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CE3432" w:rsidRDefault="00F12A56" w:rsidP="00AB3CE0">
      <w:pPr>
        <w:ind w:left="1080"/>
        <w:jc w:val="both"/>
        <w:rPr>
          <w:sz w:val="22"/>
          <w:szCs w:val="22"/>
        </w:rPr>
      </w:pPr>
    </w:p>
    <w:p w14:paraId="78A7313D" w14:textId="77777777" w:rsidR="00F12A56" w:rsidRPr="00CE3432" w:rsidRDefault="00F12A56" w:rsidP="00AB3CE0">
      <w:pPr>
        <w:ind w:left="1080"/>
        <w:jc w:val="both"/>
        <w:rPr>
          <w:sz w:val="22"/>
          <w:szCs w:val="22"/>
        </w:rPr>
      </w:pPr>
      <w:r w:rsidRPr="00CE3432">
        <w:rPr>
          <w:sz w:val="22"/>
          <w:szCs w:val="22"/>
        </w:rPr>
        <w:t xml:space="preserve">By Agency request, the Vendor(s) shall provide a list of all employees serving an awarded contract, and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4118E5AD" w14:textId="77777777" w:rsidR="00F12A56" w:rsidRPr="00CE3432" w:rsidRDefault="00F12A56" w:rsidP="00AB3CE0">
      <w:pPr>
        <w:ind w:left="1080"/>
        <w:jc w:val="both"/>
        <w:rPr>
          <w:sz w:val="22"/>
          <w:szCs w:val="22"/>
        </w:rPr>
      </w:pPr>
    </w:p>
    <w:p w14:paraId="732FE2B4" w14:textId="77777777" w:rsidR="00F12A56" w:rsidRPr="00CE3432" w:rsidRDefault="00F12A56" w:rsidP="00AB3CE0">
      <w:pPr>
        <w:ind w:left="1080"/>
        <w:jc w:val="both"/>
        <w:rPr>
          <w:sz w:val="22"/>
          <w:szCs w:val="22"/>
        </w:rPr>
      </w:pPr>
      <w:r w:rsidRPr="00CE3432">
        <w:rPr>
          <w:sz w:val="22"/>
          <w:szCs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5A3C9901" w14:textId="77777777" w:rsidR="00AF26EE" w:rsidRPr="00CE3432" w:rsidRDefault="00AF26EE" w:rsidP="005023A2">
      <w:pPr>
        <w:pStyle w:val="Heading1"/>
        <w:numPr>
          <w:ilvl w:val="2"/>
          <w:numId w:val="22"/>
        </w:numPr>
        <w:tabs>
          <w:tab w:val="clear" w:pos="1224"/>
        </w:tabs>
        <w:ind w:left="1080" w:hanging="360"/>
        <w:rPr>
          <w:bCs w:val="0"/>
          <w:sz w:val="22"/>
          <w:szCs w:val="22"/>
        </w:rPr>
      </w:pPr>
      <w:r w:rsidRPr="00CE3432">
        <w:rPr>
          <w:bCs w:val="0"/>
          <w:sz w:val="22"/>
          <w:szCs w:val="22"/>
        </w:rPr>
        <w:t>Drug Testing Requirements for Large Public Works</w:t>
      </w:r>
    </w:p>
    <w:p w14:paraId="61C699D9" w14:textId="77777777" w:rsidR="00AF26EE" w:rsidRPr="00CE3432" w:rsidRDefault="00FF0F78" w:rsidP="00AB3CE0">
      <w:pPr>
        <w:tabs>
          <w:tab w:val="left" w:pos="0"/>
        </w:tabs>
        <w:suppressAutoHyphens/>
        <w:ind w:left="1080"/>
        <w:jc w:val="both"/>
        <w:rPr>
          <w:spacing w:val="-3"/>
          <w:sz w:val="22"/>
        </w:rPr>
      </w:pPr>
      <w:r w:rsidRPr="00CE3432">
        <w:rPr>
          <w:spacing w:val="-3"/>
          <w:sz w:val="22"/>
        </w:rPr>
        <w:t xml:space="preserve">Pursuant to 29 Del.C. </w:t>
      </w:r>
      <w:hyperlink r:id="rId37" w:history="1">
        <w:r w:rsidRPr="00CE3432">
          <w:rPr>
            <w:rStyle w:val="Hyperlink"/>
            <w:spacing w:val="-3"/>
            <w:sz w:val="22"/>
          </w:rPr>
          <w:t>§6908(a)(6)</w:t>
        </w:r>
      </w:hyperlink>
      <w:r w:rsidRPr="00CE3432">
        <w:rPr>
          <w:spacing w:val="-3"/>
          <w:sz w:val="22"/>
        </w:rPr>
        <w:t>, e</w:t>
      </w:r>
      <w:r w:rsidR="00AF26EE" w:rsidRPr="00CE3432">
        <w:rPr>
          <w:spacing w:val="-3"/>
          <w:sz w:val="22"/>
        </w:rPr>
        <w:t xml:space="preserve">ffective as of January 1, 2016, </w:t>
      </w:r>
      <w:r w:rsidRPr="00CE3432">
        <w:rPr>
          <w:spacing w:val="-3"/>
          <w:sz w:val="22"/>
        </w:rPr>
        <w:t xml:space="preserve">OMB has established regulations that require </w:t>
      </w:r>
      <w:r w:rsidR="00AF26EE" w:rsidRPr="00CE3432">
        <w:rPr>
          <w:spacing w:val="-3"/>
          <w:sz w:val="22"/>
        </w:rPr>
        <w:t xml:space="preserve">Contractors and Subcontractors </w:t>
      </w:r>
      <w:r w:rsidRPr="00CE3432">
        <w:rPr>
          <w:spacing w:val="-3"/>
          <w:sz w:val="22"/>
        </w:rPr>
        <w:t>to</w:t>
      </w:r>
      <w:r w:rsidR="00AF26EE" w:rsidRPr="00CE3432">
        <w:rPr>
          <w:spacing w:val="-3"/>
          <w:sz w:val="22"/>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38" w:history="1">
        <w:r w:rsidR="00AF26EE" w:rsidRPr="00CE3432">
          <w:rPr>
            <w:rStyle w:val="Hyperlink"/>
            <w:spacing w:val="-3"/>
            <w:sz w:val="22"/>
          </w:rPr>
          <w:t>§6962</w:t>
        </w:r>
      </w:hyperlink>
      <w:r w:rsidR="00AF26EE" w:rsidRPr="00CE3432">
        <w:rPr>
          <w:spacing w:val="-3"/>
          <w:sz w:val="22"/>
        </w:rPr>
        <w:t>.</w:t>
      </w:r>
    </w:p>
    <w:p w14:paraId="1B08F58C" w14:textId="77777777" w:rsidR="00FF0F78" w:rsidRPr="00CE3432" w:rsidRDefault="00FF0F78" w:rsidP="00AB3CE0">
      <w:pPr>
        <w:tabs>
          <w:tab w:val="left" w:pos="0"/>
        </w:tabs>
        <w:suppressAutoHyphens/>
        <w:ind w:left="1080"/>
        <w:jc w:val="both"/>
        <w:rPr>
          <w:spacing w:val="-3"/>
          <w:sz w:val="22"/>
        </w:rPr>
      </w:pPr>
    </w:p>
    <w:p w14:paraId="41C0BBEC" w14:textId="77777777" w:rsidR="00FF0F78" w:rsidRPr="00CE3432" w:rsidRDefault="00FF0F78" w:rsidP="00AB3CE0">
      <w:pPr>
        <w:tabs>
          <w:tab w:val="left" w:pos="0"/>
        </w:tabs>
        <w:suppressAutoHyphens/>
        <w:ind w:left="1080"/>
        <w:jc w:val="both"/>
        <w:rPr>
          <w:spacing w:val="-3"/>
          <w:sz w:val="22"/>
        </w:rPr>
      </w:pPr>
      <w:r w:rsidRPr="00CE3432">
        <w:rPr>
          <w:spacing w:val="-3"/>
          <w:sz w:val="22"/>
        </w:rPr>
        <w:t>Final publication of the identified regulations can be found at the following:</w:t>
      </w:r>
    </w:p>
    <w:p w14:paraId="19F63231" w14:textId="77777777" w:rsidR="00FF0F78" w:rsidRPr="00CE3432" w:rsidRDefault="00F23E08" w:rsidP="00AB3CE0">
      <w:pPr>
        <w:tabs>
          <w:tab w:val="left" w:pos="0"/>
        </w:tabs>
        <w:suppressAutoHyphens/>
        <w:ind w:left="1080"/>
        <w:jc w:val="both"/>
        <w:rPr>
          <w:spacing w:val="-3"/>
          <w:sz w:val="22"/>
        </w:rPr>
      </w:pPr>
      <w:hyperlink r:id="rId39" w:history="1">
        <w:r w:rsidR="00FF0F78" w:rsidRPr="00CE3432">
          <w:rPr>
            <w:rStyle w:val="Hyperlink"/>
            <w:spacing w:val="-3"/>
            <w:sz w:val="22"/>
          </w:rPr>
          <w:t>4104 Regulations for the Drug Testing of Contractor and Subcontractor Employees Working on Large Public Works Projects</w:t>
        </w:r>
      </w:hyperlink>
    </w:p>
    <w:p w14:paraId="5DE27A58" w14:textId="77777777" w:rsidR="00061AAD" w:rsidRPr="00CE3432" w:rsidRDefault="00061AAD" w:rsidP="005023A2">
      <w:pPr>
        <w:pStyle w:val="Heading1"/>
        <w:numPr>
          <w:ilvl w:val="2"/>
          <w:numId w:val="22"/>
        </w:numPr>
        <w:tabs>
          <w:tab w:val="clear" w:pos="1224"/>
        </w:tabs>
        <w:ind w:left="1080" w:hanging="360"/>
        <w:rPr>
          <w:bCs w:val="0"/>
          <w:sz w:val="22"/>
          <w:szCs w:val="22"/>
        </w:rPr>
      </w:pPr>
      <w:r w:rsidRPr="00CE3432">
        <w:rPr>
          <w:bCs w:val="0"/>
          <w:sz w:val="22"/>
          <w:szCs w:val="22"/>
        </w:rPr>
        <w:t>Work Product</w:t>
      </w:r>
    </w:p>
    <w:p w14:paraId="547C63E6" w14:textId="77777777" w:rsidR="002A7BB9" w:rsidRPr="00CE3432" w:rsidRDefault="002A7BB9" w:rsidP="00AB3CE0">
      <w:pPr>
        <w:ind w:left="1080"/>
        <w:jc w:val="both"/>
        <w:rPr>
          <w:sz w:val="22"/>
          <w:szCs w:val="22"/>
        </w:rPr>
      </w:pPr>
      <w:r w:rsidRPr="00CE3432">
        <w:rPr>
          <w:sz w:val="22"/>
          <w:szCs w:val="22"/>
        </w:rPr>
        <w:t>All materials and products developed under the executed contract by the vendor are the sole and exclusive property of the State.  The vendor will seek written permission to use any product created under the contract.</w:t>
      </w:r>
    </w:p>
    <w:p w14:paraId="0B662199" w14:textId="77777777" w:rsidR="00061AAD" w:rsidRPr="00CE3432" w:rsidRDefault="00061AAD" w:rsidP="005023A2">
      <w:pPr>
        <w:pStyle w:val="Heading1"/>
        <w:numPr>
          <w:ilvl w:val="2"/>
          <w:numId w:val="22"/>
        </w:numPr>
        <w:tabs>
          <w:tab w:val="clear" w:pos="1224"/>
        </w:tabs>
        <w:ind w:left="1080" w:hanging="360"/>
        <w:rPr>
          <w:bCs w:val="0"/>
          <w:sz w:val="22"/>
          <w:szCs w:val="22"/>
        </w:rPr>
      </w:pPr>
      <w:r w:rsidRPr="00CE3432">
        <w:rPr>
          <w:bCs w:val="0"/>
          <w:sz w:val="22"/>
          <w:szCs w:val="22"/>
        </w:rPr>
        <w:t>Contract Documents</w:t>
      </w:r>
    </w:p>
    <w:p w14:paraId="6823948A" w14:textId="77777777" w:rsidR="002A7BB9" w:rsidRPr="00CE3432" w:rsidRDefault="002A7BB9" w:rsidP="003F4456">
      <w:pPr>
        <w:ind w:left="1080"/>
        <w:jc w:val="both"/>
        <w:rPr>
          <w:sz w:val="22"/>
          <w:szCs w:val="22"/>
        </w:rPr>
      </w:pPr>
      <w:r w:rsidRPr="00CE3432">
        <w:rPr>
          <w:sz w:val="22"/>
          <w:szCs w:val="22"/>
        </w:rPr>
        <w:t>The RFP, the purchase order, the executed contract and any supplemental documents between the State of Delaware and the successful vendor shall constitute the contract between the State of Delaware and the vendor.  In the event there is any discrepancy between any of these contract documents, the following order of documents governs so that the former prevails over the latter: contract, State of Delaware’s RFP, Vendor’s response to the RFP and purchase order.  No other documents shall be considered.  These documents will constitute the entire agreement between the State of Delaware and the vendor.</w:t>
      </w:r>
    </w:p>
    <w:p w14:paraId="68BF3189" w14:textId="77777777" w:rsidR="002A7BB9" w:rsidRPr="00CE3432" w:rsidRDefault="002A7BB9" w:rsidP="005023A2">
      <w:pPr>
        <w:pStyle w:val="Heading1"/>
        <w:numPr>
          <w:ilvl w:val="2"/>
          <w:numId w:val="22"/>
        </w:numPr>
        <w:tabs>
          <w:tab w:val="clear" w:pos="1224"/>
        </w:tabs>
        <w:ind w:left="1080" w:hanging="360"/>
        <w:rPr>
          <w:bCs w:val="0"/>
          <w:sz w:val="22"/>
          <w:szCs w:val="22"/>
        </w:rPr>
      </w:pPr>
      <w:r w:rsidRPr="00CE3432">
        <w:rPr>
          <w:bCs w:val="0"/>
          <w:sz w:val="22"/>
          <w:szCs w:val="22"/>
        </w:rPr>
        <w:t>Applicable Law</w:t>
      </w:r>
    </w:p>
    <w:p w14:paraId="09DC4025" w14:textId="77777777" w:rsidR="002A7BB9" w:rsidRPr="00CE3432" w:rsidRDefault="002A7BB9" w:rsidP="00AB3CE0">
      <w:pPr>
        <w:ind w:left="1080"/>
        <w:jc w:val="both"/>
        <w:rPr>
          <w:sz w:val="22"/>
          <w:szCs w:val="22"/>
        </w:rPr>
      </w:pPr>
      <w:r w:rsidRPr="00CE3432">
        <w:rPr>
          <w:sz w:val="22"/>
          <w:szCs w:val="22"/>
        </w:rPr>
        <w:t>The laws of the State of Delaware shall apply, except where Federal Law has precedence.  The successful vendor consents to jurisdiction and venue in the State of Delaware.</w:t>
      </w:r>
    </w:p>
    <w:p w14:paraId="61958A14" w14:textId="77777777" w:rsidR="002A7BB9" w:rsidRPr="00CE3432" w:rsidRDefault="002A7BB9" w:rsidP="00AB3CE0">
      <w:pPr>
        <w:ind w:left="1080"/>
        <w:jc w:val="both"/>
        <w:rPr>
          <w:sz w:val="22"/>
          <w:szCs w:val="22"/>
        </w:rPr>
      </w:pPr>
    </w:p>
    <w:p w14:paraId="40DF1BC6" w14:textId="77777777" w:rsidR="002A7BB9" w:rsidRPr="00CE3432" w:rsidRDefault="002A7BB9" w:rsidP="00AB3CE0">
      <w:pPr>
        <w:ind w:left="1080"/>
        <w:jc w:val="both"/>
        <w:rPr>
          <w:sz w:val="22"/>
          <w:szCs w:val="22"/>
        </w:rPr>
      </w:pPr>
      <w:r w:rsidRPr="00CE3432">
        <w:rPr>
          <w:sz w:val="22"/>
          <w:szCs w:val="22"/>
        </w:rPr>
        <w:t>In submitting a proposal, Vendors certify that they comply with all federal, state and local laws applicable to its activities and obligations including:</w:t>
      </w:r>
    </w:p>
    <w:p w14:paraId="4A395418" w14:textId="77777777" w:rsidR="002A7BB9" w:rsidRPr="00CE3432" w:rsidRDefault="002A7BB9" w:rsidP="007330A0">
      <w:pPr>
        <w:ind w:left="1440"/>
        <w:jc w:val="both"/>
        <w:rPr>
          <w:sz w:val="22"/>
          <w:szCs w:val="22"/>
        </w:rPr>
      </w:pPr>
    </w:p>
    <w:p w14:paraId="145BFC68" w14:textId="77777777" w:rsidR="002A7BB9" w:rsidRPr="00CE3432" w:rsidRDefault="002A7BB9" w:rsidP="005023A2">
      <w:pPr>
        <w:numPr>
          <w:ilvl w:val="0"/>
          <w:numId w:val="29"/>
        </w:numPr>
        <w:ind w:left="1440"/>
        <w:jc w:val="both"/>
        <w:rPr>
          <w:sz w:val="22"/>
          <w:szCs w:val="22"/>
        </w:rPr>
      </w:pPr>
      <w:r w:rsidRPr="00CE3432">
        <w:rPr>
          <w:sz w:val="22"/>
          <w:szCs w:val="22"/>
        </w:rPr>
        <w:t>the laws of the State of Delaware;</w:t>
      </w:r>
    </w:p>
    <w:p w14:paraId="27EED389" w14:textId="77777777" w:rsidR="002A7BB9" w:rsidRPr="00CE3432" w:rsidRDefault="002A7BB9" w:rsidP="005023A2">
      <w:pPr>
        <w:numPr>
          <w:ilvl w:val="0"/>
          <w:numId w:val="29"/>
        </w:numPr>
        <w:ind w:left="1440"/>
        <w:jc w:val="both"/>
        <w:rPr>
          <w:sz w:val="22"/>
          <w:szCs w:val="22"/>
        </w:rPr>
      </w:pPr>
      <w:r w:rsidRPr="00CE3432">
        <w:rPr>
          <w:sz w:val="22"/>
          <w:szCs w:val="22"/>
        </w:rPr>
        <w:t>the applicable portion of the Federal Civil Rights Act of 1964;</w:t>
      </w:r>
    </w:p>
    <w:p w14:paraId="1035F9A0" w14:textId="77777777" w:rsidR="002A7BB9" w:rsidRPr="00CE3432" w:rsidRDefault="002A7BB9" w:rsidP="005023A2">
      <w:pPr>
        <w:numPr>
          <w:ilvl w:val="0"/>
          <w:numId w:val="29"/>
        </w:numPr>
        <w:ind w:left="1440"/>
        <w:jc w:val="both"/>
        <w:rPr>
          <w:sz w:val="22"/>
          <w:szCs w:val="22"/>
        </w:rPr>
      </w:pPr>
      <w:r w:rsidRPr="00CE3432">
        <w:rPr>
          <w:sz w:val="22"/>
          <w:szCs w:val="22"/>
        </w:rPr>
        <w:t>the Equal Employment Opportunity Act and the regulations issued there under by the federal government;</w:t>
      </w:r>
    </w:p>
    <w:p w14:paraId="01B63437" w14:textId="77777777" w:rsidR="002A7BB9" w:rsidRPr="00CE3432" w:rsidRDefault="00792D35" w:rsidP="005023A2">
      <w:pPr>
        <w:numPr>
          <w:ilvl w:val="0"/>
          <w:numId w:val="29"/>
        </w:numPr>
        <w:ind w:left="1440"/>
        <w:jc w:val="both"/>
        <w:rPr>
          <w:sz w:val="22"/>
          <w:szCs w:val="22"/>
        </w:rPr>
      </w:pPr>
      <w:r w:rsidRPr="00CE3432">
        <w:rPr>
          <w:sz w:val="22"/>
          <w:szCs w:val="22"/>
        </w:rPr>
        <w:t>a condition that the proposal submitted was independently arrived at, without collusion, under penalty of perjury; and</w:t>
      </w:r>
    </w:p>
    <w:p w14:paraId="45FDC13A" w14:textId="77777777" w:rsidR="00792D35" w:rsidRPr="00CE3432" w:rsidRDefault="00792D35" w:rsidP="005023A2">
      <w:pPr>
        <w:numPr>
          <w:ilvl w:val="0"/>
          <w:numId w:val="29"/>
        </w:numPr>
        <w:ind w:left="1440"/>
        <w:jc w:val="both"/>
        <w:rPr>
          <w:sz w:val="22"/>
          <w:szCs w:val="22"/>
        </w:rPr>
      </w:pPr>
      <w:r w:rsidRPr="00CE3432">
        <w:rPr>
          <w:sz w:val="22"/>
          <w:szCs w:val="22"/>
        </w:rPr>
        <w:t>that programs, services, and activities provided to the general public under resulting contract conform with the Americans with Disabilities Act of 1990, and the regulations issued there under by the federal government.</w:t>
      </w:r>
    </w:p>
    <w:p w14:paraId="32EA9E19" w14:textId="77777777" w:rsidR="002A7BB9" w:rsidRPr="00CE3432" w:rsidRDefault="002A7BB9" w:rsidP="007330A0">
      <w:pPr>
        <w:ind w:left="1440"/>
        <w:jc w:val="both"/>
        <w:rPr>
          <w:sz w:val="22"/>
          <w:szCs w:val="22"/>
        </w:rPr>
      </w:pPr>
    </w:p>
    <w:p w14:paraId="6DBFEF42" w14:textId="77777777" w:rsidR="002A7BB9" w:rsidRPr="00CE3432" w:rsidRDefault="002A7BB9" w:rsidP="00AB3CE0">
      <w:pPr>
        <w:ind w:left="1080"/>
        <w:jc w:val="both"/>
        <w:rPr>
          <w:sz w:val="22"/>
          <w:szCs w:val="22"/>
        </w:rPr>
      </w:pPr>
      <w:r w:rsidRPr="00CE3432">
        <w:rPr>
          <w:sz w:val="22"/>
          <w:szCs w:val="22"/>
        </w:rPr>
        <w:t>If any vendor fails to comply with (1) through (5) of this paragraph, the State of Delaware reserves the right to disregard the proposal, terminate the contract, or consider the vendor in default.</w:t>
      </w:r>
    </w:p>
    <w:p w14:paraId="774AB06F" w14:textId="77777777" w:rsidR="002A7BB9" w:rsidRPr="00CE3432" w:rsidRDefault="002A7BB9" w:rsidP="00AB3CE0">
      <w:pPr>
        <w:ind w:left="1080"/>
        <w:jc w:val="both"/>
        <w:rPr>
          <w:sz w:val="22"/>
          <w:szCs w:val="22"/>
        </w:rPr>
      </w:pPr>
    </w:p>
    <w:p w14:paraId="075F7D1A" w14:textId="77777777" w:rsidR="002A7BB9" w:rsidRPr="00CE3432" w:rsidRDefault="002A7BB9" w:rsidP="00AB3CE0">
      <w:pPr>
        <w:ind w:left="1080"/>
        <w:jc w:val="both"/>
        <w:rPr>
          <w:sz w:val="22"/>
          <w:szCs w:val="22"/>
        </w:rPr>
      </w:pPr>
      <w:r w:rsidRPr="00CE3432">
        <w:rPr>
          <w:sz w:val="22"/>
          <w:szCs w:val="22"/>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p>
    <w:p w14:paraId="721DD702" w14:textId="77777777" w:rsidR="002A7BB9" w:rsidRPr="00CE3432" w:rsidRDefault="002A7BB9" w:rsidP="005023A2">
      <w:pPr>
        <w:pStyle w:val="Heading1"/>
        <w:numPr>
          <w:ilvl w:val="2"/>
          <w:numId w:val="22"/>
        </w:numPr>
        <w:tabs>
          <w:tab w:val="clear" w:pos="1224"/>
        </w:tabs>
        <w:ind w:left="1080" w:hanging="360"/>
        <w:rPr>
          <w:bCs w:val="0"/>
          <w:sz w:val="22"/>
          <w:szCs w:val="22"/>
        </w:rPr>
      </w:pPr>
      <w:r w:rsidRPr="00CE3432">
        <w:rPr>
          <w:bCs w:val="0"/>
          <w:sz w:val="22"/>
          <w:szCs w:val="22"/>
        </w:rPr>
        <w:t>Severability</w:t>
      </w:r>
    </w:p>
    <w:p w14:paraId="7DCE6022" w14:textId="77777777" w:rsidR="00792D35" w:rsidRPr="00CE3432" w:rsidRDefault="00792D35" w:rsidP="00AB3CE0">
      <w:pPr>
        <w:ind w:left="1080"/>
        <w:jc w:val="both"/>
        <w:rPr>
          <w:sz w:val="22"/>
          <w:szCs w:val="22"/>
        </w:rPr>
      </w:pPr>
      <w:r w:rsidRPr="00CE3432">
        <w:rPr>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6398B80E" w14:textId="3820AE6D" w:rsidR="002C3146" w:rsidRPr="00CE3432" w:rsidRDefault="002C3146" w:rsidP="005023A2">
      <w:pPr>
        <w:pStyle w:val="Heading1"/>
        <w:numPr>
          <w:ilvl w:val="2"/>
          <w:numId w:val="22"/>
        </w:numPr>
        <w:tabs>
          <w:tab w:val="clear" w:pos="1224"/>
        </w:tabs>
        <w:ind w:left="1080" w:hanging="360"/>
        <w:rPr>
          <w:bCs w:val="0"/>
          <w:sz w:val="22"/>
          <w:szCs w:val="22"/>
        </w:rPr>
      </w:pPr>
      <w:r w:rsidRPr="00CE3432">
        <w:rPr>
          <w:bCs w:val="0"/>
          <w:sz w:val="22"/>
          <w:szCs w:val="22"/>
        </w:rPr>
        <w:t>Assign</w:t>
      </w:r>
      <w:r w:rsidR="003336A9" w:rsidRPr="00CE3432">
        <w:rPr>
          <w:bCs w:val="0"/>
          <w:sz w:val="22"/>
          <w:szCs w:val="22"/>
        </w:rPr>
        <w:t>m</w:t>
      </w:r>
      <w:r w:rsidRPr="00CE3432">
        <w:rPr>
          <w:bCs w:val="0"/>
          <w:sz w:val="22"/>
          <w:szCs w:val="22"/>
        </w:rPr>
        <w:t xml:space="preserve">ent </w:t>
      </w:r>
      <w:r w:rsidR="00563A28" w:rsidRPr="00CE3432">
        <w:rPr>
          <w:bCs w:val="0"/>
          <w:sz w:val="22"/>
          <w:szCs w:val="22"/>
        </w:rPr>
        <w:t>o</w:t>
      </w:r>
      <w:r w:rsidRPr="00CE3432">
        <w:rPr>
          <w:bCs w:val="0"/>
          <w:sz w:val="22"/>
          <w:szCs w:val="22"/>
        </w:rPr>
        <w:t>f Antitrust Claims</w:t>
      </w:r>
    </w:p>
    <w:p w14:paraId="74D9E7FF" w14:textId="77777777" w:rsidR="002C3146" w:rsidRPr="00CE3432" w:rsidRDefault="002C3146" w:rsidP="00AB3CE0">
      <w:pPr>
        <w:ind w:left="1080"/>
        <w:jc w:val="both"/>
        <w:rPr>
          <w:sz w:val="22"/>
          <w:szCs w:val="22"/>
        </w:rPr>
      </w:pPr>
      <w:r w:rsidRPr="00CE3432">
        <w:rPr>
          <w:sz w:val="22"/>
          <w:szCs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A3157B0" w14:textId="77777777" w:rsidR="00792D35" w:rsidRPr="00CE3432" w:rsidRDefault="00792D35" w:rsidP="005023A2">
      <w:pPr>
        <w:pStyle w:val="Heading1"/>
        <w:numPr>
          <w:ilvl w:val="2"/>
          <w:numId w:val="22"/>
        </w:numPr>
        <w:tabs>
          <w:tab w:val="clear" w:pos="1224"/>
        </w:tabs>
        <w:ind w:left="1080" w:hanging="360"/>
        <w:rPr>
          <w:bCs w:val="0"/>
          <w:sz w:val="22"/>
          <w:szCs w:val="22"/>
        </w:rPr>
      </w:pPr>
      <w:r w:rsidRPr="00CE3432">
        <w:rPr>
          <w:bCs w:val="0"/>
          <w:sz w:val="22"/>
          <w:szCs w:val="22"/>
        </w:rPr>
        <w:t>Scope of Agreement</w:t>
      </w:r>
    </w:p>
    <w:p w14:paraId="21FDA8A5" w14:textId="77777777" w:rsidR="00792D35" w:rsidRPr="00CE3432" w:rsidRDefault="00792D35" w:rsidP="00AB3CE0">
      <w:pPr>
        <w:ind w:left="1080"/>
        <w:jc w:val="both"/>
        <w:rPr>
          <w:sz w:val="22"/>
          <w:szCs w:val="22"/>
        </w:rPr>
      </w:pPr>
      <w:r w:rsidRPr="00CE3432">
        <w:rPr>
          <w:sz w:val="22"/>
          <w:szCs w:val="22"/>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p>
    <w:p w14:paraId="57AEE685" w14:textId="77777777" w:rsidR="00581CC1" w:rsidRPr="00CE3432" w:rsidRDefault="00581CC1" w:rsidP="005023A2">
      <w:pPr>
        <w:pStyle w:val="Heading1"/>
        <w:numPr>
          <w:ilvl w:val="2"/>
          <w:numId w:val="22"/>
        </w:numPr>
        <w:tabs>
          <w:tab w:val="clear" w:pos="1224"/>
        </w:tabs>
        <w:ind w:left="1080" w:hanging="360"/>
        <w:rPr>
          <w:bCs w:val="0"/>
          <w:sz w:val="22"/>
          <w:szCs w:val="22"/>
        </w:rPr>
      </w:pPr>
      <w:r w:rsidRPr="00CE3432">
        <w:rPr>
          <w:bCs w:val="0"/>
          <w:sz w:val="22"/>
          <w:szCs w:val="22"/>
        </w:rPr>
        <w:t>Affirmation</w:t>
      </w:r>
    </w:p>
    <w:p w14:paraId="6BCE540E" w14:textId="77777777" w:rsidR="00581CC1" w:rsidRPr="00CE3432" w:rsidRDefault="00581CC1" w:rsidP="00AB3CE0">
      <w:pPr>
        <w:ind w:left="1080"/>
        <w:jc w:val="both"/>
        <w:rPr>
          <w:sz w:val="22"/>
          <w:szCs w:val="22"/>
        </w:rPr>
      </w:pPr>
      <w:r w:rsidRPr="00CE3432">
        <w:rPr>
          <w:sz w:val="22"/>
          <w:szCs w:val="22"/>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5096257E" w14:textId="77777777" w:rsidR="00581CC1" w:rsidRPr="00CE3432" w:rsidRDefault="00581CC1" w:rsidP="005023A2">
      <w:pPr>
        <w:pStyle w:val="Heading1"/>
        <w:numPr>
          <w:ilvl w:val="2"/>
          <w:numId w:val="22"/>
        </w:numPr>
        <w:tabs>
          <w:tab w:val="clear" w:pos="1224"/>
        </w:tabs>
        <w:ind w:left="1080" w:hanging="360"/>
        <w:rPr>
          <w:bCs w:val="0"/>
          <w:sz w:val="22"/>
          <w:szCs w:val="22"/>
        </w:rPr>
      </w:pPr>
      <w:r w:rsidRPr="00CE3432">
        <w:rPr>
          <w:bCs w:val="0"/>
          <w:sz w:val="22"/>
          <w:szCs w:val="22"/>
        </w:rPr>
        <w:t>Audit Access to Records</w:t>
      </w:r>
    </w:p>
    <w:p w14:paraId="2B292472" w14:textId="77777777" w:rsidR="00581CC1" w:rsidRPr="00CE3432" w:rsidRDefault="00581CC1" w:rsidP="00AB3CE0">
      <w:pPr>
        <w:ind w:left="1080"/>
        <w:jc w:val="both"/>
        <w:rPr>
          <w:sz w:val="22"/>
          <w:szCs w:val="22"/>
        </w:rPr>
      </w:pPr>
      <w:r w:rsidRPr="00CE3432">
        <w:rPr>
          <w:sz w:val="22"/>
          <w:szCs w:val="22"/>
        </w:rPr>
        <w:t>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12BE9C91" w14:textId="7EB1FB82" w:rsidR="00F210ED" w:rsidRPr="0099207C" w:rsidRDefault="00F210ED" w:rsidP="005023A2">
      <w:pPr>
        <w:pStyle w:val="Heading1"/>
        <w:numPr>
          <w:ilvl w:val="2"/>
          <w:numId w:val="22"/>
        </w:numPr>
        <w:tabs>
          <w:tab w:val="clear" w:pos="1224"/>
        </w:tabs>
        <w:ind w:left="1080" w:hanging="360"/>
        <w:rPr>
          <w:sz w:val="22"/>
          <w:szCs w:val="22"/>
        </w:rPr>
      </w:pPr>
      <w:r w:rsidRPr="0099207C">
        <w:rPr>
          <w:sz w:val="22"/>
          <w:szCs w:val="22"/>
        </w:rPr>
        <w:t xml:space="preserve">IRS 1075 Publication (If Applicable)      </w:t>
      </w:r>
    </w:p>
    <w:p w14:paraId="358932A7" w14:textId="40EC8CD4" w:rsidR="00F210ED" w:rsidRPr="00CE3432" w:rsidRDefault="00F210ED" w:rsidP="005023A2">
      <w:pPr>
        <w:pStyle w:val="Title"/>
        <w:numPr>
          <w:ilvl w:val="0"/>
          <w:numId w:val="40"/>
        </w:numPr>
        <w:ind w:left="1440"/>
        <w:jc w:val="both"/>
        <w:rPr>
          <w:rFonts w:ascii="Arial" w:hAnsi="Arial" w:cs="Arial"/>
          <w:b/>
          <w:sz w:val="22"/>
          <w:szCs w:val="22"/>
          <w:u w:val="none"/>
        </w:rPr>
      </w:pPr>
      <w:r w:rsidRPr="00CE3432">
        <w:rPr>
          <w:rFonts w:ascii="Arial" w:hAnsi="Arial" w:cs="Arial"/>
          <w:b/>
          <w:sz w:val="22"/>
          <w:szCs w:val="22"/>
          <w:u w:val="none"/>
        </w:rPr>
        <w:t xml:space="preserve">Performance </w:t>
      </w:r>
    </w:p>
    <w:p w14:paraId="6E5EAF4A" w14:textId="77777777" w:rsidR="009D5CF9" w:rsidRPr="009D5CF9" w:rsidRDefault="009D5CF9" w:rsidP="009D5CF9">
      <w:pPr>
        <w:pStyle w:val="Title"/>
        <w:ind w:left="1440"/>
        <w:jc w:val="both"/>
        <w:rPr>
          <w:rFonts w:ascii="Arial" w:hAnsi="Arial" w:cs="Arial"/>
          <w:sz w:val="22"/>
          <w:szCs w:val="22"/>
          <w:u w:val="none"/>
        </w:rPr>
      </w:pPr>
      <w:r w:rsidRPr="009D5CF9">
        <w:rPr>
          <w:rFonts w:ascii="Arial" w:hAnsi="Arial" w:cs="Arial"/>
          <w:sz w:val="22"/>
          <w:szCs w:val="22"/>
          <w:u w:val="none"/>
        </w:rPr>
        <w:t xml:space="preserve">In performance of this contract, the Contractor agrees to comply with and assume responsibility for compliance by officers or employees with the following requirements: </w:t>
      </w:r>
    </w:p>
    <w:p w14:paraId="41778C57" w14:textId="77777777" w:rsidR="009D5CF9" w:rsidRPr="009D5CF9" w:rsidRDefault="009D5CF9" w:rsidP="009D5CF9">
      <w:pPr>
        <w:pStyle w:val="Title"/>
        <w:ind w:left="1440"/>
        <w:jc w:val="both"/>
        <w:rPr>
          <w:rFonts w:ascii="Arial" w:hAnsi="Arial" w:cs="Arial"/>
          <w:sz w:val="22"/>
          <w:szCs w:val="22"/>
          <w:u w:val="none"/>
        </w:rPr>
      </w:pPr>
    </w:p>
    <w:p w14:paraId="224FB329" w14:textId="77777777" w:rsidR="009D5CF9" w:rsidRPr="009D5CF9" w:rsidRDefault="009D5CF9" w:rsidP="009D5CF9">
      <w:pPr>
        <w:pStyle w:val="Title"/>
        <w:spacing w:after="120"/>
        <w:ind w:left="1980" w:hanging="540"/>
        <w:jc w:val="both"/>
        <w:rPr>
          <w:rFonts w:ascii="Arial" w:hAnsi="Arial" w:cs="Arial"/>
          <w:sz w:val="22"/>
          <w:szCs w:val="22"/>
          <w:u w:val="none"/>
        </w:rPr>
      </w:pPr>
      <w:r w:rsidRPr="009D5CF9">
        <w:rPr>
          <w:rFonts w:ascii="Arial" w:hAnsi="Arial" w:cs="Arial"/>
          <w:sz w:val="22"/>
          <w:szCs w:val="22"/>
          <w:u w:val="none"/>
        </w:rPr>
        <w:t xml:space="preserve">(1) All work will be performed under the supervision of the contractor. </w:t>
      </w:r>
    </w:p>
    <w:p w14:paraId="6698DF4B"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(2) The contractor and contractor’s officers or employees to be authorized access to FTI must meet background check requirements defined in IRS Publication 1075. The contractor will maintain a list of officers or employees authorized access to FTI. Such list will be provided to the agency and, upon request, to the IRS. </w:t>
      </w:r>
    </w:p>
    <w:p w14:paraId="11BB3151"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(3) 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555FA792"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(4) FTI will be accounted for upon receipt and properly stored before, during, and after processing. In addition, any related output and products require the same level of protection as required for the source material. </w:t>
      </w:r>
    </w:p>
    <w:p w14:paraId="51AC8041"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(5) 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61C10CE3"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(6) Any spoilage or any intermediate hard copy printout that may result during the processing of FTI will be given to the agency. When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4618410C"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(7) 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p>
    <w:p w14:paraId="2B84485F"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(8) No work involving FTI furnished under this contract will be subcontracted without the prior written approval of the IRS. </w:t>
      </w:r>
    </w:p>
    <w:p w14:paraId="0CD92447"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(9) Contractor will ensure that the terms of FTI safeguards described herein are included, without modification, in any approved subcontract for work involving FTI. </w:t>
      </w:r>
    </w:p>
    <w:p w14:paraId="01518160"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(10) 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2EDD0197"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(11) 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w:t>
      </w:r>
    </w:p>
    <w:p w14:paraId="6AE4005B" w14:textId="77777777" w:rsidR="002509D7"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 (12) For purposes of this contract, the term “contractor” includes any officer or employee of the contractor with access to or who uses FTI, and the term “subcontractor” includes any officer or employee of the subcontractor with access to or who uses FTI. </w:t>
      </w:r>
    </w:p>
    <w:p w14:paraId="6F92BCCB" w14:textId="0F989049" w:rsidR="009D5CF9" w:rsidRPr="009D5CF9" w:rsidRDefault="009D5CF9" w:rsidP="009D5CF9">
      <w:pPr>
        <w:pStyle w:val="Title"/>
        <w:spacing w:after="120"/>
        <w:ind w:left="1800" w:hanging="360"/>
        <w:jc w:val="both"/>
        <w:rPr>
          <w:rFonts w:ascii="Arial" w:hAnsi="Arial" w:cs="Arial"/>
          <w:b/>
          <w:sz w:val="22"/>
          <w:szCs w:val="22"/>
          <w:u w:val="none"/>
        </w:rPr>
      </w:pPr>
      <w:r w:rsidRPr="009D5CF9">
        <w:rPr>
          <w:rFonts w:ascii="Arial" w:hAnsi="Arial" w:cs="Arial"/>
          <w:sz w:val="22"/>
          <w:szCs w:val="22"/>
          <w:u w:val="none"/>
        </w:rPr>
        <w:t>(13) The agency will have the right to void the contract if the contractor fails to meet the terms of FTI safeguards described herein.</w:t>
      </w:r>
    </w:p>
    <w:p w14:paraId="48600693" w14:textId="09F8B261" w:rsidR="00F210ED" w:rsidRPr="00CE3432" w:rsidRDefault="00F210ED" w:rsidP="005023A2">
      <w:pPr>
        <w:pStyle w:val="Title"/>
        <w:numPr>
          <w:ilvl w:val="0"/>
          <w:numId w:val="40"/>
        </w:numPr>
        <w:ind w:left="1440"/>
        <w:jc w:val="both"/>
        <w:rPr>
          <w:rFonts w:ascii="Arial" w:hAnsi="Arial" w:cs="Arial"/>
          <w:b/>
          <w:sz w:val="22"/>
          <w:szCs w:val="22"/>
          <w:u w:val="none"/>
        </w:rPr>
      </w:pPr>
      <w:r w:rsidRPr="00CE3432">
        <w:rPr>
          <w:rFonts w:ascii="Arial" w:hAnsi="Arial" w:cs="Arial"/>
          <w:b/>
          <w:sz w:val="22"/>
          <w:szCs w:val="22"/>
          <w:u w:val="none"/>
        </w:rPr>
        <w:t xml:space="preserve">Criminal/Civil Sanctions </w:t>
      </w:r>
    </w:p>
    <w:p w14:paraId="53BBF0B5"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(1) 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6C0E2A1D"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(2) 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76729CFB"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(3) 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25FD5287" w14:textId="77777777" w:rsidR="009D5CF9" w:rsidRPr="009D5CF9" w:rsidRDefault="009D5CF9" w:rsidP="009D5CF9">
      <w:pPr>
        <w:pStyle w:val="Title"/>
        <w:spacing w:after="120"/>
        <w:ind w:left="1800"/>
        <w:jc w:val="both"/>
        <w:rPr>
          <w:rFonts w:ascii="Arial" w:hAnsi="Arial" w:cs="Arial"/>
          <w:sz w:val="22"/>
          <w:szCs w:val="22"/>
          <w:u w:val="none"/>
        </w:rPr>
      </w:pPr>
      <w:r w:rsidRPr="009D5CF9">
        <w:rPr>
          <w:rFonts w:ascii="Arial" w:hAnsi="Arial" w:cs="Arial"/>
          <w:sz w:val="22"/>
          <w:szCs w:val="22"/>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0253DCF0" w14:textId="77777777" w:rsidR="009D5CF9" w:rsidRPr="009D5CF9" w:rsidRDefault="009D5CF9" w:rsidP="009D5CF9">
      <w:pPr>
        <w:pStyle w:val="Title"/>
        <w:spacing w:after="120"/>
        <w:ind w:left="1800" w:hanging="360"/>
        <w:jc w:val="both"/>
        <w:rPr>
          <w:rFonts w:ascii="Arial" w:hAnsi="Arial" w:cs="Arial"/>
          <w:b/>
          <w:sz w:val="22"/>
          <w:szCs w:val="22"/>
          <w:u w:val="none"/>
        </w:rPr>
      </w:pPr>
      <w:r w:rsidRPr="009D5CF9">
        <w:rPr>
          <w:rFonts w:ascii="Arial" w:hAnsi="Arial" w:cs="Arial"/>
          <w:sz w:val="22"/>
          <w:szCs w:val="22"/>
          <w:u w:val="none"/>
        </w:rPr>
        <w:t>(4) 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w:t>
      </w:r>
    </w:p>
    <w:p w14:paraId="572C4A6F" w14:textId="3DF432CB" w:rsidR="00F210ED" w:rsidRPr="00CE3432" w:rsidRDefault="00F210ED" w:rsidP="005023A2">
      <w:pPr>
        <w:pStyle w:val="Title"/>
        <w:numPr>
          <w:ilvl w:val="0"/>
          <w:numId w:val="40"/>
        </w:numPr>
        <w:ind w:left="1440"/>
        <w:jc w:val="both"/>
        <w:rPr>
          <w:rFonts w:ascii="Arial" w:hAnsi="Arial" w:cs="Arial"/>
          <w:b/>
          <w:sz w:val="22"/>
          <w:szCs w:val="22"/>
          <w:u w:val="none"/>
        </w:rPr>
      </w:pPr>
      <w:r w:rsidRPr="00CE3432">
        <w:rPr>
          <w:rFonts w:ascii="Arial" w:hAnsi="Arial" w:cs="Arial"/>
          <w:b/>
          <w:sz w:val="22"/>
          <w:szCs w:val="22"/>
          <w:u w:val="none"/>
        </w:rPr>
        <w:t xml:space="preserve">Inspection </w:t>
      </w:r>
    </w:p>
    <w:p w14:paraId="0C084B9D" w14:textId="77777777" w:rsidR="009D5CF9" w:rsidRPr="009D5CF9" w:rsidRDefault="009D5CF9" w:rsidP="009D5CF9">
      <w:pPr>
        <w:pStyle w:val="Title"/>
        <w:spacing w:after="120"/>
        <w:ind w:left="1440"/>
        <w:jc w:val="both"/>
        <w:rPr>
          <w:rFonts w:ascii="Arial" w:hAnsi="Arial" w:cs="Arial"/>
          <w:sz w:val="22"/>
          <w:szCs w:val="22"/>
          <w:u w:val="none"/>
        </w:rPr>
      </w:pPr>
      <w:r w:rsidRPr="009D5CF9">
        <w:rPr>
          <w:rFonts w:ascii="Arial" w:hAnsi="Arial" w:cs="Arial"/>
          <w:sz w:val="22"/>
          <w:szCs w:val="22"/>
          <w:u w:val="none"/>
        </w:rPr>
        <w:t>The IRS and the Agency, with 24 hour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2E027A32" w14:textId="77777777" w:rsidR="00792D35" w:rsidRPr="00CE3432" w:rsidRDefault="00792D35" w:rsidP="005023A2">
      <w:pPr>
        <w:pStyle w:val="Heading1"/>
        <w:numPr>
          <w:ilvl w:val="2"/>
          <w:numId w:val="22"/>
        </w:numPr>
        <w:tabs>
          <w:tab w:val="clear" w:pos="1224"/>
        </w:tabs>
        <w:ind w:left="1080" w:hanging="360"/>
        <w:rPr>
          <w:bCs w:val="0"/>
          <w:sz w:val="22"/>
          <w:szCs w:val="22"/>
        </w:rPr>
      </w:pPr>
      <w:r w:rsidRPr="00CE3432">
        <w:rPr>
          <w:bCs w:val="0"/>
          <w:sz w:val="22"/>
          <w:szCs w:val="22"/>
        </w:rPr>
        <w:t>Other General Conditions</w:t>
      </w:r>
    </w:p>
    <w:p w14:paraId="30169FF7" w14:textId="77777777" w:rsidR="00792D35" w:rsidRPr="00CE3432" w:rsidRDefault="00792D35" w:rsidP="005023A2">
      <w:pPr>
        <w:numPr>
          <w:ilvl w:val="2"/>
          <w:numId w:val="28"/>
        </w:numPr>
        <w:ind w:hanging="360"/>
        <w:jc w:val="both"/>
        <w:rPr>
          <w:sz w:val="22"/>
          <w:szCs w:val="22"/>
        </w:rPr>
      </w:pPr>
      <w:r w:rsidRPr="00CE3432">
        <w:rPr>
          <w:b/>
          <w:sz w:val="22"/>
          <w:szCs w:val="22"/>
        </w:rPr>
        <w:t>Current Version</w:t>
      </w:r>
      <w:r w:rsidRPr="00CE3432">
        <w:rPr>
          <w:sz w:val="22"/>
          <w:szCs w:val="22"/>
        </w:rPr>
        <w:t xml:space="preserve"> – “Packaged” application and system software shall be the most current version generally available as of the date of the physical installation of the software.</w:t>
      </w:r>
    </w:p>
    <w:p w14:paraId="6F038B5D" w14:textId="77777777" w:rsidR="00792D35" w:rsidRPr="00CE3432" w:rsidRDefault="00792D35" w:rsidP="005023A2">
      <w:pPr>
        <w:numPr>
          <w:ilvl w:val="2"/>
          <w:numId w:val="28"/>
        </w:numPr>
        <w:ind w:hanging="360"/>
        <w:jc w:val="both"/>
        <w:rPr>
          <w:sz w:val="22"/>
          <w:szCs w:val="22"/>
        </w:rPr>
      </w:pPr>
      <w:r w:rsidRPr="00CE3432">
        <w:rPr>
          <w:b/>
          <w:sz w:val="22"/>
          <w:szCs w:val="22"/>
        </w:rPr>
        <w:t>Current Manufacture</w:t>
      </w:r>
      <w:r w:rsidRPr="00CE3432">
        <w:rPr>
          <w:sz w:val="22"/>
          <w:szCs w:val="22"/>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p>
    <w:p w14:paraId="7606574F" w14:textId="77777777" w:rsidR="00792D35" w:rsidRPr="00CE3432" w:rsidRDefault="00792D35" w:rsidP="005023A2">
      <w:pPr>
        <w:numPr>
          <w:ilvl w:val="2"/>
          <w:numId w:val="28"/>
        </w:numPr>
        <w:ind w:hanging="360"/>
        <w:jc w:val="both"/>
        <w:rPr>
          <w:sz w:val="22"/>
          <w:szCs w:val="22"/>
        </w:rPr>
      </w:pPr>
      <w:r w:rsidRPr="00CE3432">
        <w:rPr>
          <w:b/>
          <w:sz w:val="22"/>
          <w:szCs w:val="22"/>
        </w:rPr>
        <w:t>Volumes and Quantities</w:t>
      </w:r>
      <w:r w:rsidRPr="00CE3432">
        <w:rPr>
          <w:sz w:val="22"/>
          <w:szCs w:val="22"/>
        </w:rPr>
        <w:t xml:space="preserve"> – Activity volume estimates and other quantities have been reviewed for accuracy; however, they may be subject to change prior or subsequent to award of the contract.</w:t>
      </w:r>
    </w:p>
    <w:p w14:paraId="6C505A86" w14:textId="77777777" w:rsidR="00792D35" w:rsidRPr="00CE3432" w:rsidRDefault="00792D35" w:rsidP="005023A2">
      <w:pPr>
        <w:numPr>
          <w:ilvl w:val="2"/>
          <w:numId w:val="28"/>
        </w:numPr>
        <w:ind w:hanging="360"/>
        <w:jc w:val="both"/>
        <w:rPr>
          <w:sz w:val="22"/>
          <w:szCs w:val="22"/>
        </w:rPr>
      </w:pPr>
      <w:r w:rsidRPr="00CE3432">
        <w:rPr>
          <w:b/>
          <w:sz w:val="22"/>
          <w:szCs w:val="22"/>
        </w:rPr>
        <w:t>Prior Use</w:t>
      </w:r>
      <w:r w:rsidRPr="00CE3432">
        <w:rPr>
          <w:sz w:val="22"/>
          <w:szCs w:val="22"/>
        </w:rPr>
        <w:t xml:space="preserve"> – The State of Delaware reserves the right to use equipment and material furnished under this proposal prior to final acceptance.  Such use shall not constitute acceptance of the work or any part thereof by the State of Delaware.</w:t>
      </w:r>
    </w:p>
    <w:p w14:paraId="61ADA503" w14:textId="77777777" w:rsidR="00792D35" w:rsidRPr="00CE3432" w:rsidRDefault="00792D35" w:rsidP="005023A2">
      <w:pPr>
        <w:numPr>
          <w:ilvl w:val="2"/>
          <w:numId w:val="28"/>
        </w:numPr>
        <w:ind w:hanging="360"/>
        <w:jc w:val="both"/>
        <w:rPr>
          <w:sz w:val="22"/>
          <w:szCs w:val="22"/>
        </w:rPr>
      </w:pPr>
      <w:r w:rsidRPr="00CE3432">
        <w:rPr>
          <w:b/>
          <w:sz w:val="22"/>
          <w:szCs w:val="22"/>
        </w:rPr>
        <w:t>Status Reporting</w:t>
      </w:r>
      <w:r w:rsidRPr="00CE3432">
        <w:rPr>
          <w:sz w:val="22"/>
          <w:szCs w:val="22"/>
        </w:rPr>
        <w:t xml:space="preserve"> – The selected vendor will be required to lead and/or participate in status meetings and submit status reports covering such items as progress of work being performed, milestones attained, resources expended, problems encountered and corrective action taken, until final system acceptance.</w:t>
      </w:r>
    </w:p>
    <w:p w14:paraId="5DA0584D" w14:textId="77777777" w:rsidR="00792D35" w:rsidRPr="00CE3432" w:rsidRDefault="00792D35" w:rsidP="005023A2">
      <w:pPr>
        <w:numPr>
          <w:ilvl w:val="2"/>
          <w:numId w:val="28"/>
        </w:numPr>
        <w:ind w:hanging="360"/>
        <w:jc w:val="both"/>
        <w:rPr>
          <w:sz w:val="22"/>
          <w:szCs w:val="22"/>
        </w:rPr>
      </w:pPr>
      <w:r w:rsidRPr="00CE3432">
        <w:rPr>
          <w:b/>
          <w:sz w:val="22"/>
          <w:szCs w:val="22"/>
        </w:rPr>
        <w:t>Regulations</w:t>
      </w:r>
      <w:r w:rsidRPr="00CE3432">
        <w:rPr>
          <w:sz w:val="22"/>
          <w:szCs w:val="22"/>
        </w:rPr>
        <w:t xml:space="preserve"> – All equipment, software and services must meet all applicable local, State and Federal regulations in effect on the date of the contract.</w:t>
      </w:r>
    </w:p>
    <w:p w14:paraId="6B68779C" w14:textId="77777777" w:rsidR="009B4187" w:rsidRPr="00CE3432" w:rsidRDefault="009B4187" w:rsidP="005023A2">
      <w:pPr>
        <w:numPr>
          <w:ilvl w:val="2"/>
          <w:numId w:val="28"/>
        </w:numPr>
        <w:ind w:hanging="360"/>
        <w:jc w:val="both"/>
        <w:rPr>
          <w:sz w:val="22"/>
          <w:szCs w:val="22"/>
        </w:rPr>
      </w:pPr>
      <w:r w:rsidRPr="00CE3432">
        <w:rPr>
          <w:b/>
          <w:sz w:val="22"/>
          <w:szCs w:val="22"/>
        </w:rPr>
        <w:t xml:space="preserve">Assignment </w:t>
      </w:r>
      <w:r w:rsidRPr="00CE3432">
        <w:rPr>
          <w:sz w:val="22"/>
          <w:szCs w:val="22"/>
        </w:rPr>
        <w:t>– Any resulting contract shall not be assigned except by express prior written consent from the Agency.</w:t>
      </w:r>
    </w:p>
    <w:p w14:paraId="21C17C42" w14:textId="77777777" w:rsidR="00792D35" w:rsidRPr="00CE3432" w:rsidRDefault="00792D35" w:rsidP="005023A2">
      <w:pPr>
        <w:numPr>
          <w:ilvl w:val="2"/>
          <w:numId w:val="28"/>
        </w:numPr>
        <w:ind w:hanging="360"/>
        <w:jc w:val="both"/>
        <w:rPr>
          <w:sz w:val="22"/>
          <w:szCs w:val="22"/>
        </w:rPr>
      </w:pPr>
      <w:r w:rsidRPr="00CE3432">
        <w:rPr>
          <w:b/>
          <w:sz w:val="22"/>
          <w:szCs w:val="22"/>
        </w:rPr>
        <w:t>Changes</w:t>
      </w:r>
      <w:r w:rsidRPr="00CE3432">
        <w:rPr>
          <w:sz w:val="22"/>
          <w:szCs w:val="22"/>
        </w:rPr>
        <w:t xml:space="preserve"> – No alterations in any terms, conditions, delivery, price, quality, or specifications of items ordered will be effective without the written consent of the State of Delaware.</w:t>
      </w:r>
    </w:p>
    <w:p w14:paraId="16C8A8B3" w14:textId="77777777" w:rsidR="00FD23AF" w:rsidRPr="00CE3432" w:rsidRDefault="00FD23AF" w:rsidP="005023A2">
      <w:pPr>
        <w:numPr>
          <w:ilvl w:val="2"/>
          <w:numId w:val="28"/>
        </w:numPr>
        <w:ind w:hanging="360"/>
        <w:jc w:val="both"/>
        <w:rPr>
          <w:sz w:val="22"/>
          <w:szCs w:val="22"/>
        </w:rPr>
      </w:pPr>
      <w:r w:rsidRPr="00CE3432">
        <w:rPr>
          <w:b/>
          <w:sz w:val="22"/>
          <w:szCs w:val="22"/>
        </w:rPr>
        <w:t xml:space="preserve">Billing </w:t>
      </w:r>
      <w:r w:rsidR="0058795A" w:rsidRPr="00CE3432">
        <w:rPr>
          <w:sz w:val="22"/>
          <w:szCs w:val="22"/>
        </w:rPr>
        <w:t xml:space="preserve">– </w:t>
      </w:r>
      <w:r w:rsidRPr="00CE3432">
        <w:rPr>
          <w:sz w:val="22"/>
          <w:szCs w:val="22"/>
        </w:rPr>
        <w:t>The successful vendor is required to "Bill as Shipped" to the respective ordering agency(s).  Ordering agencies shall provide contract number, ship to and bill to address, contact name and phone number.</w:t>
      </w:r>
    </w:p>
    <w:p w14:paraId="2AFCA1C3" w14:textId="77777777" w:rsidR="00FD23AF" w:rsidRPr="00CE3432" w:rsidRDefault="00FD23AF" w:rsidP="005023A2">
      <w:pPr>
        <w:numPr>
          <w:ilvl w:val="2"/>
          <w:numId w:val="28"/>
        </w:numPr>
        <w:ind w:hanging="360"/>
        <w:jc w:val="both"/>
        <w:rPr>
          <w:sz w:val="22"/>
          <w:szCs w:val="22"/>
        </w:rPr>
      </w:pPr>
      <w:r w:rsidRPr="00CE3432">
        <w:rPr>
          <w:b/>
          <w:sz w:val="22"/>
          <w:szCs w:val="22"/>
        </w:rPr>
        <w:t xml:space="preserve">Payment </w:t>
      </w:r>
      <w:r w:rsidR="0058795A" w:rsidRPr="00CE3432">
        <w:rPr>
          <w:sz w:val="22"/>
          <w:szCs w:val="22"/>
        </w:rPr>
        <w:t>–</w:t>
      </w:r>
      <w:r w:rsidRPr="00CE3432">
        <w:rPr>
          <w:sz w:val="22"/>
          <w:szCs w:val="22"/>
        </w:rPr>
        <w:t xml:space="preserve"> The State reserves the right to pay by Automated Clearing House (ACH), Purchase Card (P-Card), or check.  </w:t>
      </w:r>
      <w:r w:rsidRPr="00CE3432">
        <w:rPr>
          <w:spacing w:val="-3"/>
          <w:sz w:val="22"/>
          <w:szCs w:val="22"/>
        </w:rPr>
        <w:t xml:space="preserve">The agencies will authorize and process for payment of each invoice within thirty (30) days after the date of receipt of a correct invoice.  </w:t>
      </w:r>
      <w:r w:rsidRPr="00CE3432">
        <w:rPr>
          <w:spacing w:val="-3"/>
          <w:sz w:val="22"/>
        </w:rPr>
        <w:t>Vendors are invited to offer in their proposal value added discounts (i.e. speed to pay discounts for specific payment terms).  Cash or separate discounts should be computed and incorporated as invoiced.</w:t>
      </w:r>
    </w:p>
    <w:p w14:paraId="38D67B4D" w14:textId="77777777" w:rsidR="00D90078" w:rsidRPr="00CE3432" w:rsidRDefault="00D90078" w:rsidP="005023A2">
      <w:pPr>
        <w:numPr>
          <w:ilvl w:val="2"/>
          <w:numId w:val="28"/>
        </w:numPr>
        <w:ind w:hanging="360"/>
        <w:jc w:val="both"/>
        <w:rPr>
          <w:sz w:val="22"/>
          <w:szCs w:val="22"/>
        </w:rPr>
      </w:pPr>
      <w:bookmarkStart w:id="12" w:name="_Hlk523677797"/>
      <w:r w:rsidRPr="00CE3432">
        <w:rPr>
          <w:b/>
          <w:sz w:val="22"/>
          <w:szCs w:val="22"/>
        </w:rPr>
        <w:t>W-9</w:t>
      </w:r>
      <w:r w:rsidRPr="00CE3432">
        <w:rPr>
          <w:sz w:val="22"/>
          <w:szCs w:val="22"/>
        </w:rPr>
        <w:t xml:space="preserve"> - </w:t>
      </w:r>
      <w:r w:rsidRPr="00CE3432">
        <w:rPr>
          <w:spacing w:val="-3"/>
          <w:sz w:val="22"/>
        </w:rPr>
        <w:t xml:space="preserve">The State of Delaware requires completion of the </w:t>
      </w:r>
      <w:hyperlink r:id="rId40" w:history="1">
        <w:r w:rsidRPr="00CE3432">
          <w:rPr>
            <w:rStyle w:val="Hyperlink"/>
            <w:spacing w:val="-3"/>
            <w:sz w:val="22"/>
          </w:rPr>
          <w:t>Delaware Substitute Form W-9</w:t>
        </w:r>
      </w:hyperlink>
      <w:r w:rsidRPr="00CE3432">
        <w:rPr>
          <w:spacing w:val="-3"/>
          <w:sz w:val="22"/>
        </w:rPr>
        <w:t xml:space="preserve"> through the Supplier Public Portal at </w:t>
      </w:r>
      <w:r w:rsidRPr="00CE3432">
        <w:t xml:space="preserve"> </w:t>
      </w:r>
      <w:hyperlink r:id="rId41" w:history="1">
        <w:r w:rsidRPr="00CE3432">
          <w:rPr>
            <w:rStyle w:val="Hyperlink"/>
            <w:spacing w:val="-3"/>
            <w:sz w:val="22"/>
          </w:rPr>
          <w:t>https://esupplier.erp.delaware.gov</w:t>
        </w:r>
      </w:hyperlink>
      <w:r w:rsidRPr="00CE3432">
        <w:rPr>
          <w:spacing w:val="-3"/>
          <w:sz w:val="22"/>
        </w:rPr>
        <w:t xml:space="preserve"> to make payments to vendors.  Successful completion of this form enables the creation of a State of Delaware vendor record. </w:t>
      </w:r>
    </w:p>
    <w:bookmarkEnd w:id="12"/>
    <w:p w14:paraId="1744FB10" w14:textId="62974356" w:rsidR="00FD23AF" w:rsidRPr="00CE3432" w:rsidRDefault="00FD23AF" w:rsidP="005023A2">
      <w:pPr>
        <w:numPr>
          <w:ilvl w:val="2"/>
          <w:numId w:val="28"/>
        </w:numPr>
        <w:ind w:hanging="360"/>
        <w:jc w:val="both"/>
        <w:rPr>
          <w:sz w:val="22"/>
          <w:szCs w:val="22"/>
        </w:rPr>
      </w:pPr>
      <w:r w:rsidRPr="00CE3432">
        <w:rPr>
          <w:b/>
          <w:sz w:val="22"/>
          <w:szCs w:val="22"/>
        </w:rPr>
        <w:t xml:space="preserve">Purchase Orders </w:t>
      </w:r>
      <w:r w:rsidRPr="00CE3432">
        <w:rPr>
          <w:sz w:val="22"/>
          <w:szCs w:val="22"/>
        </w:rPr>
        <w:t>– Agencies that are part of the First State Financial (FSF) system are required to identify the contract number</w:t>
      </w:r>
      <w:r w:rsidR="0075006E">
        <w:rPr>
          <w:sz w:val="22"/>
          <w:szCs w:val="22"/>
        </w:rPr>
        <w:t xml:space="preserve"> HSS-25-036</w:t>
      </w:r>
      <w:r w:rsidRPr="00CE3432">
        <w:rPr>
          <w:sz w:val="22"/>
          <w:szCs w:val="22"/>
        </w:rPr>
        <w:t xml:space="preserve"> on all Purchase Orders (P.O.) and shall complete the same when entering P.O. information in the state’s financial reporting system.</w:t>
      </w:r>
    </w:p>
    <w:p w14:paraId="4C60503B" w14:textId="464B9DCB" w:rsidR="00FD23AF" w:rsidRPr="00CE3432" w:rsidRDefault="00FD23AF" w:rsidP="005023A2">
      <w:pPr>
        <w:pStyle w:val="ListParagraph"/>
        <w:numPr>
          <w:ilvl w:val="2"/>
          <w:numId w:val="28"/>
        </w:numPr>
        <w:ind w:hanging="360"/>
        <w:rPr>
          <w:rFonts w:ascii="Arial" w:hAnsi="Arial" w:cs="Arial"/>
          <w:sz w:val="22"/>
          <w:szCs w:val="22"/>
        </w:rPr>
      </w:pPr>
      <w:r w:rsidRPr="00CE3432">
        <w:rPr>
          <w:rFonts w:ascii="Arial" w:hAnsi="Arial" w:cs="Arial"/>
          <w:b/>
          <w:bCs/>
          <w:sz w:val="22"/>
          <w:szCs w:val="22"/>
        </w:rPr>
        <w:t>Purchase Card</w:t>
      </w:r>
      <w:r w:rsidRPr="00CE3432">
        <w:rPr>
          <w:rFonts w:ascii="Arial" w:hAnsi="Arial" w:cs="Arial"/>
          <w:sz w:val="22"/>
          <w:szCs w:val="22"/>
        </w:rPr>
        <w:t xml:space="preserve"> </w:t>
      </w:r>
      <w:r w:rsidR="0058795A" w:rsidRPr="00CE3432">
        <w:rPr>
          <w:rFonts w:ascii="Arial" w:hAnsi="Arial" w:cs="Arial"/>
          <w:sz w:val="22"/>
          <w:szCs w:val="22"/>
        </w:rPr>
        <w:t>–</w:t>
      </w:r>
      <w:r w:rsidRPr="00CE3432">
        <w:rPr>
          <w:rFonts w:ascii="Arial" w:hAnsi="Arial" w:cs="Arial"/>
          <w:sz w:val="22"/>
          <w:szCs w:val="22"/>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w:t>
      </w:r>
      <w:r w:rsidR="00F31DF0" w:rsidRPr="00CE3432">
        <w:rPr>
          <w:rFonts w:ascii="Arial" w:hAnsi="Arial" w:cs="Arial"/>
          <w:sz w:val="22"/>
          <w:szCs w:val="22"/>
        </w:rPr>
        <w:t>Additionally,</w:t>
      </w:r>
      <w:r w:rsidRPr="00CE3432">
        <w:rPr>
          <w:rFonts w:ascii="Arial" w:hAnsi="Arial" w:cs="Arial"/>
          <w:sz w:val="22"/>
          <w:szCs w:val="22"/>
        </w:rPr>
        <w:t xml:space="preserve"> there shall be no minimum or maximum limits on any P-Card transaction under the contract.  </w:t>
      </w:r>
    </w:p>
    <w:p w14:paraId="25F2C2D9" w14:textId="77777777" w:rsidR="00FD23AF" w:rsidRPr="00CE3432" w:rsidRDefault="00FD23AF" w:rsidP="005023A2">
      <w:pPr>
        <w:pStyle w:val="ListParagraph"/>
        <w:numPr>
          <w:ilvl w:val="2"/>
          <w:numId w:val="28"/>
        </w:numPr>
        <w:ind w:hanging="360"/>
        <w:rPr>
          <w:rFonts w:ascii="Arial" w:hAnsi="Arial" w:cs="Arial"/>
          <w:sz w:val="22"/>
          <w:szCs w:val="22"/>
        </w:rPr>
      </w:pPr>
      <w:r w:rsidRPr="00CE3432">
        <w:rPr>
          <w:rFonts w:ascii="Arial" w:hAnsi="Arial" w:cs="Arial"/>
          <w:b/>
          <w:bCs/>
          <w:sz w:val="22"/>
          <w:szCs w:val="22"/>
        </w:rPr>
        <w:t>Additional Terms and Conditions</w:t>
      </w:r>
      <w:r w:rsidRPr="00CE3432">
        <w:rPr>
          <w:rFonts w:ascii="Arial" w:hAnsi="Arial" w:cs="Arial"/>
          <w:sz w:val="22"/>
          <w:szCs w:val="22"/>
        </w:rPr>
        <w:t xml:space="preserve"> – The State of Delaware reserves the right to add terms and conditions during the contract negotiations.</w:t>
      </w:r>
    </w:p>
    <w:p w14:paraId="6D29C962" w14:textId="77777777" w:rsidR="00D16E2C" w:rsidRPr="00CE3432" w:rsidRDefault="00D16E2C" w:rsidP="00F92AFB">
      <w:pPr>
        <w:ind w:left="720" w:hanging="360"/>
        <w:jc w:val="both"/>
        <w:rPr>
          <w:b/>
          <w:sz w:val="22"/>
          <w:szCs w:val="22"/>
        </w:rPr>
      </w:pPr>
    </w:p>
    <w:p w14:paraId="771FAA89" w14:textId="77777777" w:rsidR="00D16E2C" w:rsidRPr="00CE3432" w:rsidRDefault="00D16E2C" w:rsidP="005023A2">
      <w:pPr>
        <w:pStyle w:val="Heading1"/>
        <w:numPr>
          <w:ilvl w:val="0"/>
          <w:numId w:val="41"/>
        </w:numPr>
        <w:rPr>
          <w:sz w:val="22"/>
        </w:rPr>
      </w:pPr>
      <w:bookmarkStart w:id="13" w:name="_Toc487180807"/>
      <w:r w:rsidRPr="00CE3432">
        <w:rPr>
          <w:sz w:val="22"/>
        </w:rPr>
        <w:t>RFP Miscellaneous Information</w:t>
      </w:r>
      <w:bookmarkEnd w:id="13"/>
    </w:p>
    <w:p w14:paraId="14DE4661" w14:textId="77777777" w:rsidR="00E373B9" w:rsidRPr="00CE3432" w:rsidRDefault="00E373B9" w:rsidP="007330A0">
      <w:pPr>
        <w:ind w:left="720"/>
        <w:jc w:val="both"/>
        <w:rPr>
          <w:sz w:val="22"/>
          <w:szCs w:val="22"/>
        </w:rPr>
      </w:pPr>
    </w:p>
    <w:p w14:paraId="4E750197" w14:textId="77777777" w:rsidR="00F31DF0" w:rsidRPr="00CE3432" w:rsidRDefault="00F31DF0" w:rsidP="005023A2">
      <w:pPr>
        <w:numPr>
          <w:ilvl w:val="1"/>
          <w:numId w:val="27"/>
        </w:numPr>
        <w:tabs>
          <w:tab w:val="clear" w:pos="1080"/>
        </w:tabs>
        <w:ind w:hanging="360"/>
        <w:jc w:val="both"/>
        <w:rPr>
          <w:sz w:val="22"/>
          <w:szCs w:val="22"/>
        </w:rPr>
      </w:pPr>
      <w:r w:rsidRPr="00CE3432">
        <w:rPr>
          <w:b/>
          <w:sz w:val="22"/>
          <w:szCs w:val="22"/>
        </w:rPr>
        <w:t>No Press Releases or Public Disclosure</w:t>
      </w:r>
    </w:p>
    <w:p w14:paraId="79CAEA33" w14:textId="77777777" w:rsidR="00F31DF0" w:rsidRPr="00CE3432" w:rsidRDefault="00F31DF0" w:rsidP="00F92AFB">
      <w:pPr>
        <w:pStyle w:val="ListParagraph"/>
        <w:jc w:val="both"/>
        <w:rPr>
          <w:rFonts w:ascii="Arial" w:hAnsi="Arial" w:cs="Arial"/>
          <w:sz w:val="22"/>
          <w:szCs w:val="22"/>
        </w:rPr>
      </w:pPr>
      <w:r w:rsidRPr="00CE3432">
        <w:rPr>
          <w:rFonts w:ascii="Arial" w:hAnsi="Arial" w:cs="Arial"/>
          <w:sz w:val="22"/>
          <w:szCs w:val="22"/>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78879964" w14:textId="77777777" w:rsidR="00F31DF0" w:rsidRPr="00CE3432" w:rsidRDefault="00F31DF0" w:rsidP="00F92AFB">
      <w:pPr>
        <w:ind w:left="720" w:firstLine="60"/>
        <w:jc w:val="both"/>
        <w:rPr>
          <w:sz w:val="22"/>
          <w:szCs w:val="22"/>
        </w:rPr>
      </w:pPr>
    </w:p>
    <w:p w14:paraId="05147CB4" w14:textId="77777777" w:rsidR="00F31DF0" w:rsidRPr="00CE3432" w:rsidRDefault="00F31DF0" w:rsidP="00F92AFB">
      <w:pPr>
        <w:pStyle w:val="ListParagraph"/>
        <w:jc w:val="both"/>
        <w:rPr>
          <w:rFonts w:ascii="Arial" w:hAnsi="Arial" w:cs="Arial"/>
          <w:sz w:val="22"/>
          <w:szCs w:val="22"/>
        </w:rPr>
      </w:pPr>
      <w:r w:rsidRPr="00CE3432">
        <w:rPr>
          <w:rFonts w:ascii="Arial" w:hAnsi="Arial" w:cs="Arial"/>
          <w:sz w:val="22"/>
          <w:szCs w:val="22"/>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7E00C41A" w14:textId="77777777" w:rsidR="00F31DF0" w:rsidRPr="00CE3432" w:rsidRDefault="00F31DF0" w:rsidP="00F31DF0">
      <w:pPr>
        <w:ind w:left="1080"/>
        <w:jc w:val="both"/>
        <w:rPr>
          <w:sz w:val="22"/>
          <w:szCs w:val="22"/>
        </w:rPr>
      </w:pPr>
    </w:p>
    <w:p w14:paraId="7E701AEB" w14:textId="77777777" w:rsidR="00F31DF0" w:rsidRPr="00CE3432" w:rsidRDefault="00F31DF0" w:rsidP="005023A2">
      <w:pPr>
        <w:numPr>
          <w:ilvl w:val="1"/>
          <w:numId w:val="27"/>
        </w:numPr>
        <w:tabs>
          <w:tab w:val="clear" w:pos="1080"/>
        </w:tabs>
        <w:ind w:hanging="360"/>
        <w:jc w:val="both"/>
        <w:rPr>
          <w:sz w:val="22"/>
          <w:szCs w:val="22"/>
        </w:rPr>
      </w:pPr>
      <w:r w:rsidRPr="00CE3432">
        <w:rPr>
          <w:b/>
          <w:sz w:val="22"/>
          <w:szCs w:val="22"/>
        </w:rPr>
        <w:t>Definitions of Requirements</w:t>
      </w:r>
    </w:p>
    <w:p w14:paraId="2DC5A4C8" w14:textId="77777777" w:rsidR="00F31DF0" w:rsidRPr="00CE3432" w:rsidRDefault="00F31DF0" w:rsidP="00F92AFB">
      <w:pPr>
        <w:pStyle w:val="ListParagraph"/>
        <w:jc w:val="both"/>
        <w:rPr>
          <w:rFonts w:ascii="Arial" w:hAnsi="Arial" w:cs="Arial"/>
          <w:sz w:val="22"/>
          <w:szCs w:val="22"/>
        </w:rPr>
      </w:pPr>
      <w:r w:rsidRPr="00CE3432">
        <w:rPr>
          <w:rFonts w:ascii="Arial" w:hAnsi="Arial" w:cs="Arial"/>
          <w:sz w:val="22"/>
          <w:szCs w:val="22"/>
        </w:rPr>
        <w:t xml:space="preserve">To prevent any confusion about identifying requirements in this RFP, the following definition is offered:  The words </w:t>
      </w:r>
      <w:r w:rsidRPr="00CE3432">
        <w:rPr>
          <w:rFonts w:ascii="Arial" w:hAnsi="Arial" w:cs="Arial"/>
          <w:i/>
          <w:sz w:val="22"/>
          <w:szCs w:val="22"/>
        </w:rPr>
        <w:t>shall</w:t>
      </w:r>
      <w:r w:rsidRPr="00CE3432">
        <w:rPr>
          <w:rFonts w:ascii="Arial" w:hAnsi="Arial" w:cs="Arial"/>
          <w:sz w:val="22"/>
          <w:szCs w:val="22"/>
        </w:rPr>
        <w:t xml:space="preserve">, will and/or </w:t>
      </w:r>
      <w:r w:rsidRPr="00CE3432">
        <w:rPr>
          <w:rFonts w:ascii="Arial" w:hAnsi="Arial" w:cs="Arial"/>
          <w:i/>
          <w:sz w:val="22"/>
          <w:szCs w:val="22"/>
        </w:rPr>
        <w:t>must</w:t>
      </w:r>
      <w:r w:rsidRPr="00CE3432">
        <w:rPr>
          <w:rFonts w:ascii="Arial" w:hAnsi="Arial" w:cs="Arial"/>
          <w:sz w:val="22"/>
          <w:szCs w:val="22"/>
        </w:rPr>
        <w:t xml:space="preserve"> are used to designate a mandatory requirement.  Vendors must respond to all mandatory requirements presented in the RFP.  Failure to respond to a mandatory requirement may cause the disqualification of your proposal.</w:t>
      </w:r>
    </w:p>
    <w:p w14:paraId="124F466E" w14:textId="77777777" w:rsidR="00F31DF0" w:rsidRPr="00CE3432" w:rsidRDefault="00F31DF0" w:rsidP="00F31DF0">
      <w:pPr>
        <w:ind w:left="1080"/>
        <w:jc w:val="both"/>
        <w:rPr>
          <w:sz w:val="22"/>
          <w:szCs w:val="22"/>
        </w:rPr>
      </w:pPr>
    </w:p>
    <w:p w14:paraId="064D9F2A" w14:textId="77777777" w:rsidR="00F31DF0" w:rsidRPr="00CE3432" w:rsidRDefault="00F31DF0" w:rsidP="005023A2">
      <w:pPr>
        <w:numPr>
          <w:ilvl w:val="1"/>
          <w:numId w:val="27"/>
        </w:numPr>
        <w:tabs>
          <w:tab w:val="clear" w:pos="1080"/>
        </w:tabs>
        <w:ind w:hanging="360"/>
        <w:jc w:val="both"/>
        <w:rPr>
          <w:sz w:val="22"/>
          <w:szCs w:val="22"/>
        </w:rPr>
      </w:pPr>
      <w:r w:rsidRPr="00CE3432">
        <w:rPr>
          <w:b/>
          <w:sz w:val="22"/>
          <w:szCs w:val="22"/>
        </w:rPr>
        <w:t>Production Environment Requirements</w:t>
      </w:r>
    </w:p>
    <w:p w14:paraId="6ADFC062" w14:textId="77777777" w:rsidR="00F31DF0" w:rsidRPr="00CE3432" w:rsidRDefault="00F31DF0" w:rsidP="00F92AFB">
      <w:pPr>
        <w:pStyle w:val="ListParagraph"/>
        <w:jc w:val="both"/>
        <w:rPr>
          <w:rFonts w:ascii="Arial" w:hAnsi="Arial" w:cs="Arial"/>
          <w:sz w:val="22"/>
          <w:szCs w:val="22"/>
        </w:rPr>
      </w:pPr>
      <w:r w:rsidRPr="00CE3432">
        <w:rPr>
          <w:rFonts w:ascii="Arial" w:hAnsi="Arial" w:cs="Arial"/>
          <w:sz w:val="22"/>
          <w:szCs w:val="22"/>
        </w:rPr>
        <w:t>The State of Delaware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p>
    <w:p w14:paraId="15512495" w14:textId="77777777" w:rsidR="00792D35" w:rsidRPr="00CE3432" w:rsidRDefault="00792D35" w:rsidP="007330A0">
      <w:pPr>
        <w:ind w:left="720"/>
        <w:jc w:val="both"/>
        <w:rPr>
          <w:sz w:val="22"/>
          <w:szCs w:val="22"/>
        </w:rPr>
      </w:pPr>
    </w:p>
    <w:p w14:paraId="64F5220C" w14:textId="77777777" w:rsidR="00792D35" w:rsidRPr="00CE3432" w:rsidRDefault="00792D35" w:rsidP="00226A3B">
      <w:pPr>
        <w:pStyle w:val="Heading1"/>
        <w:rPr>
          <w:sz w:val="22"/>
        </w:rPr>
      </w:pPr>
      <w:bookmarkStart w:id="14" w:name="_Toc487180808"/>
      <w:r w:rsidRPr="00CE3432">
        <w:rPr>
          <w:sz w:val="22"/>
        </w:rPr>
        <w:t>Attachments</w:t>
      </w:r>
      <w:bookmarkEnd w:id="14"/>
    </w:p>
    <w:p w14:paraId="2B280FDC" w14:textId="77777777" w:rsidR="00170D45" w:rsidRPr="00CE3432" w:rsidRDefault="00170D45" w:rsidP="007330A0">
      <w:pPr>
        <w:ind w:left="720"/>
        <w:jc w:val="both"/>
        <w:rPr>
          <w:b/>
          <w:sz w:val="22"/>
          <w:szCs w:val="22"/>
        </w:rPr>
      </w:pPr>
    </w:p>
    <w:p w14:paraId="6CEBCF10" w14:textId="63341CD3" w:rsidR="007A32A9" w:rsidRPr="00CE3432" w:rsidRDefault="007A32A9" w:rsidP="00F92AFB">
      <w:pPr>
        <w:ind w:left="360"/>
        <w:jc w:val="both"/>
        <w:rPr>
          <w:sz w:val="22"/>
          <w:szCs w:val="22"/>
        </w:rPr>
      </w:pPr>
      <w:r w:rsidRPr="00CE3432">
        <w:rPr>
          <w:sz w:val="22"/>
          <w:szCs w:val="22"/>
        </w:rPr>
        <w:t>The following attachments and appendixes shall be considered part of the solicitation:</w:t>
      </w:r>
    </w:p>
    <w:p w14:paraId="2D738EFA" w14:textId="77777777" w:rsidR="007A32A9" w:rsidRPr="00CE3432" w:rsidRDefault="007A32A9" w:rsidP="00A769BB">
      <w:pPr>
        <w:numPr>
          <w:ilvl w:val="0"/>
          <w:numId w:val="3"/>
        </w:numPr>
        <w:jc w:val="both"/>
        <w:rPr>
          <w:sz w:val="22"/>
          <w:szCs w:val="22"/>
        </w:rPr>
      </w:pPr>
      <w:r w:rsidRPr="00CE3432">
        <w:rPr>
          <w:sz w:val="22"/>
          <w:szCs w:val="22"/>
        </w:rPr>
        <w:t>Attachment 1 – No Proposal Reply Form</w:t>
      </w:r>
    </w:p>
    <w:p w14:paraId="4540D188" w14:textId="77777777" w:rsidR="007A32A9" w:rsidRPr="00CE3432" w:rsidRDefault="007A32A9" w:rsidP="00A769BB">
      <w:pPr>
        <w:numPr>
          <w:ilvl w:val="0"/>
          <w:numId w:val="3"/>
        </w:numPr>
        <w:jc w:val="both"/>
        <w:rPr>
          <w:sz w:val="22"/>
          <w:szCs w:val="22"/>
        </w:rPr>
      </w:pPr>
      <w:r w:rsidRPr="00CE3432">
        <w:rPr>
          <w:sz w:val="22"/>
          <w:szCs w:val="22"/>
        </w:rPr>
        <w:t>Attachment 2 – Non-Collusion Statement</w:t>
      </w:r>
    </w:p>
    <w:p w14:paraId="62B31789" w14:textId="77777777" w:rsidR="007A32A9" w:rsidRPr="00CE3432" w:rsidRDefault="007A32A9" w:rsidP="00A769BB">
      <w:pPr>
        <w:numPr>
          <w:ilvl w:val="0"/>
          <w:numId w:val="3"/>
        </w:numPr>
        <w:jc w:val="both"/>
        <w:rPr>
          <w:sz w:val="22"/>
          <w:szCs w:val="22"/>
        </w:rPr>
      </w:pPr>
      <w:r w:rsidRPr="00CE3432">
        <w:rPr>
          <w:sz w:val="22"/>
          <w:szCs w:val="22"/>
        </w:rPr>
        <w:t>Attachment 3 – Exceptions</w:t>
      </w:r>
    </w:p>
    <w:p w14:paraId="0B9AC767" w14:textId="77777777" w:rsidR="007A32A9" w:rsidRPr="00CE3432" w:rsidRDefault="007A32A9" w:rsidP="00A769BB">
      <w:pPr>
        <w:numPr>
          <w:ilvl w:val="0"/>
          <w:numId w:val="3"/>
        </w:numPr>
        <w:jc w:val="both"/>
        <w:rPr>
          <w:sz w:val="22"/>
          <w:szCs w:val="22"/>
        </w:rPr>
      </w:pPr>
      <w:r w:rsidRPr="00CE3432">
        <w:rPr>
          <w:sz w:val="22"/>
          <w:szCs w:val="22"/>
        </w:rPr>
        <w:t xml:space="preserve">Attachment 4 – Confidentiality and Proprietary Information </w:t>
      </w:r>
    </w:p>
    <w:p w14:paraId="4BE06BB8" w14:textId="77777777" w:rsidR="007A32A9" w:rsidRPr="00CE3432" w:rsidRDefault="007A32A9" w:rsidP="00A769BB">
      <w:pPr>
        <w:numPr>
          <w:ilvl w:val="0"/>
          <w:numId w:val="3"/>
        </w:numPr>
        <w:jc w:val="both"/>
        <w:rPr>
          <w:sz w:val="22"/>
          <w:szCs w:val="22"/>
        </w:rPr>
      </w:pPr>
      <w:r w:rsidRPr="00CE3432">
        <w:rPr>
          <w:sz w:val="22"/>
          <w:szCs w:val="22"/>
        </w:rPr>
        <w:t>Attachment 5 – Business References</w:t>
      </w:r>
    </w:p>
    <w:p w14:paraId="7B915F9C" w14:textId="77777777" w:rsidR="007A32A9" w:rsidRPr="00CE3432" w:rsidRDefault="007A32A9" w:rsidP="00A769BB">
      <w:pPr>
        <w:numPr>
          <w:ilvl w:val="0"/>
          <w:numId w:val="3"/>
        </w:numPr>
        <w:jc w:val="both"/>
        <w:rPr>
          <w:sz w:val="22"/>
          <w:szCs w:val="22"/>
        </w:rPr>
      </w:pPr>
      <w:r w:rsidRPr="00CE3432">
        <w:rPr>
          <w:sz w:val="22"/>
          <w:szCs w:val="22"/>
        </w:rPr>
        <w:t>Attachment 6 – Subcontractor Information Form</w:t>
      </w:r>
    </w:p>
    <w:p w14:paraId="130DE7D9" w14:textId="77777777" w:rsidR="007A32A9" w:rsidRPr="00CE3432" w:rsidRDefault="007A32A9" w:rsidP="00A769BB">
      <w:pPr>
        <w:numPr>
          <w:ilvl w:val="0"/>
          <w:numId w:val="3"/>
        </w:numPr>
        <w:jc w:val="both"/>
        <w:rPr>
          <w:sz w:val="22"/>
          <w:szCs w:val="22"/>
        </w:rPr>
      </w:pPr>
      <w:r w:rsidRPr="00CE3432">
        <w:rPr>
          <w:sz w:val="22"/>
          <w:szCs w:val="22"/>
        </w:rPr>
        <w:t>Attachment 7 – Monthly Usage Report</w:t>
      </w:r>
    </w:p>
    <w:p w14:paraId="17843332" w14:textId="77777777" w:rsidR="007A32A9" w:rsidRPr="00CE3432" w:rsidRDefault="007A32A9" w:rsidP="00A769BB">
      <w:pPr>
        <w:numPr>
          <w:ilvl w:val="0"/>
          <w:numId w:val="3"/>
        </w:numPr>
        <w:jc w:val="both"/>
        <w:rPr>
          <w:sz w:val="22"/>
          <w:szCs w:val="22"/>
        </w:rPr>
      </w:pPr>
      <w:r w:rsidRPr="00CE3432">
        <w:rPr>
          <w:sz w:val="22"/>
          <w:szCs w:val="22"/>
        </w:rPr>
        <w:t>Attachment 8 – Subcontracting (2</w:t>
      </w:r>
      <w:r w:rsidRPr="00CE3432">
        <w:rPr>
          <w:sz w:val="22"/>
          <w:szCs w:val="22"/>
          <w:vertAlign w:val="superscript"/>
        </w:rPr>
        <w:t>nd</w:t>
      </w:r>
      <w:r w:rsidRPr="00CE3432">
        <w:rPr>
          <w:sz w:val="22"/>
          <w:szCs w:val="22"/>
        </w:rPr>
        <w:t xml:space="preserve"> Tier Spend) Report</w:t>
      </w:r>
    </w:p>
    <w:p w14:paraId="45ACC3F4" w14:textId="77777777" w:rsidR="007A32A9" w:rsidRPr="00CE3432" w:rsidRDefault="007A32A9" w:rsidP="00A769BB">
      <w:pPr>
        <w:numPr>
          <w:ilvl w:val="0"/>
          <w:numId w:val="3"/>
        </w:numPr>
        <w:jc w:val="both"/>
        <w:rPr>
          <w:sz w:val="22"/>
          <w:szCs w:val="22"/>
        </w:rPr>
      </w:pPr>
      <w:r w:rsidRPr="00CE3432">
        <w:rPr>
          <w:sz w:val="22"/>
          <w:szCs w:val="22"/>
        </w:rPr>
        <w:t xml:space="preserve">Attachment </w:t>
      </w:r>
      <w:r w:rsidR="000E5CC3" w:rsidRPr="00CE3432">
        <w:rPr>
          <w:sz w:val="22"/>
          <w:szCs w:val="22"/>
        </w:rPr>
        <w:t>9</w:t>
      </w:r>
      <w:r w:rsidRPr="00CE3432">
        <w:rPr>
          <w:sz w:val="22"/>
          <w:szCs w:val="22"/>
        </w:rPr>
        <w:t xml:space="preserve"> – Office of Supplier Diversity Application</w:t>
      </w:r>
    </w:p>
    <w:p w14:paraId="73FC456B" w14:textId="77777777" w:rsidR="007A32A9" w:rsidRPr="00CE3432" w:rsidRDefault="007A32A9" w:rsidP="00A769BB">
      <w:pPr>
        <w:numPr>
          <w:ilvl w:val="0"/>
          <w:numId w:val="3"/>
        </w:numPr>
        <w:jc w:val="both"/>
        <w:rPr>
          <w:sz w:val="22"/>
          <w:szCs w:val="22"/>
        </w:rPr>
      </w:pPr>
      <w:r w:rsidRPr="00CE3432">
        <w:rPr>
          <w:sz w:val="22"/>
          <w:szCs w:val="22"/>
        </w:rPr>
        <w:t>Appendix A – Minimum Response Requirement</w:t>
      </w:r>
      <w:r w:rsidR="00170D45" w:rsidRPr="00CE3432">
        <w:rPr>
          <w:sz w:val="22"/>
          <w:szCs w:val="22"/>
        </w:rPr>
        <w:t>s</w:t>
      </w:r>
    </w:p>
    <w:p w14:paraId="3000114F" w14:textId="77777777" w:rsidR="00CA23AF" w:rsidRDefault="00CA23AF" w:rsidP="00A769BB">
      <w:pPr>
        <w:numPr>
          <w:ilvl w:val="0"/>
          <w:numId w:val="3"/>
        </w:numPr>
        <w:jc w:val="both"/>
        <w:rPr>
          <w:sz w:val="22"/>
          <w:szCs w:val="22"/>
        </w:rPr>
      </w:pPr>
      <w:r w:rsidRPr="00CE3432">
        <w:rPr>
          <w:sz w:val="22"/>
          <w:szCs w:val="22"/>
        </w:rPr>
        <w:t>Appendix B – Scope of Work / Technical Requirements</w:t>
      </w:r>
    </w:p>
    <w:p w14:paraId="5E9C6646" w14:textId="5E9755EB" w:rsidR="0075006E" w:rsidRDefault="0075006E" w:rsidP="00A769BB">
      <w:pPr>
        <w:numPr>
          <w:ilvl w:val="0"/>
          <w:numId w:val="3"/>
        </w:numPr>
        <w:jc w:val="both"/>
        <w:rPr>
          <w:sz w:val="22"/>
          <w:szCs w:val="22"/>
        </w:rPr>
      </w:pPr>
      <w:r>
        <w:rPr>
          <w:sz w:val="22"/>
          <w:szCs w:val="22"/>
        </w:rPr>
        <w:t>Appendix C – Templates/Sample Agreements</w:t>
      </w:r>
    </w:p>
    <w:p w14:paraId="7F06F9C5" w14:textId="098A8FA1" w:rsidR="0075006E" w:rsidRPr="0075006E" w:rsidRDefault="0075006E" w:rsidP="005023A2">
      <w:pPr>
        <w:numPr>
          <w:ilvl w:val="0"/>
          <w:numId w:val="67"/>
        </w:numPr>
        <w:ind w:left="1440"/>
        <w:jc w:val="both"/>
        <w:rPr>
          <w:sz w:val="22"/>
          <w:szCs w:val="22"/>
        </w:rPr>
      </w:pPr>
      <w:r w:rsidRPr="0075006E">
        <w:rPr>
          <w:sz w:val="22"/>
          <w:szCs w:val="22"/>
        </w:rPr>
        <w:t>Professional Services Agreement</w:t>
      </w:r>
    </w:p>
    <w:p w14:paraId="49A8EF74" w14:textId="4DE1CF53" w:rsidR="0075006E" w:rsidRPr="0075006E" w:rsidRDefault="0075006E" w:rsidP="005023A2">
      <w:pPr>
        <w:numPr>
          <w:ilvl w:val="0"/>
          <w:numId w:val="67"/>
        </w:numPr>
        <w:ind w:left="1440"/>
        <w:jc w:val="both"/>
        <w:rPr>
          <w:sz w:val="22"/>
          <w:szCs w:val="22"/>
        </w:rPr>
      </w:pPr>
      <w:r w:rsidRPr="0075006E">
        <w:rPr>
          <w:sz w:val="22"/>
          <w:szCs w:val="22"/>
        </w:rPr>
        <w:t>Business Associate Agreement</w:t>
      </w:r>
    </w:p>
    <w:p w14:paraId="70F71CC4" w14:textId="6A14ADD2" w:rsidR="0075006E" w:rsidRPr="0075006E" w:rsidRDefault="0075006E" w:rsidP="005023A2">
      <w:pPr>
        <w:numPr>
          <w:ilvl w:val="0"/>
          <w:numId w:val="67"/>
        </w:numPr>
        <w:ind w:left="1440"/>
        <w:jc w:val="both"/>
        <w:rPr>
          <w:sz w:val="22"/>
          <w:szCs w:val="22"/>
        </w:rPr>
      </w:pPr>
      <w:r w:rsidRPr="0075006E">
        <w:rPr>
          <w:sz w:val="22"/>
          <w:szCs w:val="22"/>
        </w:rPr>
        <w:t>DTI Terms &amp; Conditions</w:t>
      </w:r>
    </w:p>
    <w:p w14:paraId="2FAB6CC4" w14:textId="4269CF2C" w:rsidR="00645B34" w:rsidRDefault="00645B34">
      <w:pPr>
        <w:rPr>
          <w:sz w:val="22"/>
          <w:szCs w:val="22"/>
        </w:rPr>
      </w:pPr>
      <w:r>
        <w:rPr>
          <w:sz w:val="22"/>
          <w:szCs w:val="22"/>
        </w:rPr>
        <w:br w:type="page"/>
      </w:r>
    </w:p>
    <w:p w14:paraId="44164CD3" w14:textId="77777777" w:rsidR="00531DAB" w:rsidRPr="00CE3432" w:rsidRDefault="00E373B9" w:rsidP="00FD23AF">
      <w:pPr>
        <w:tabs>
          <w:tab w:val="left" w:pos="-720"/>
        </w:tabs>
        <w:suppressAutoHyphens/>
        <w:ind w:left="360"/>
        <w:jc w:val="center"/>
        <w:rPr>
          <w:b/>
          <w:spacing w:val="-3"/>
          <w:sz w:val="28"/>
          <w:szCs w:val="28"/>
          <w:u w:val="single"/>
        </w:rPr>
      </w:pPr>
      <w:r w:rsidRPr="00CE3432">
        <w:rPr>
          <w:b/>
          <w:spacing w:val="-3"/>
          <w:sz w:val="28"/>
          <w:szCs w:val="28"/>
          <w:u w:val="single"/>
        </w:rPr>
        <w:t>IMPORTANT – PLEASE NOTE</w:t>
      </w:r>
    </w:p>
    <w:p w14:paraId="268E232E" w14:textId="77777777" w:rsidR="00531DAB" w:rsidRPr="00CE3432" w:rsidRDefault="00531DAB" w:rsidP="007330A0">
      <w:pPr>
        <w:jc w:val="both"/>
      </w:pPr>
    </w:p>
    <w:p w14:paraId="35E85E19" w14:textId="77777777" w:rsidR="00531DAB" w:rsidRPr="00CE3432" w:rsidRDefault="00531DAB" w:rsidP="00A769BB">
      <w:pPr>
        <w:numPr>
          <w:ilvl w:val="0"/>
          <w:numId w:val="2"/>
        </w:numPr>
        <w:overflowPunct w:val="0"/>
        <w:autoSpaceDE w:val="0"/>
        <w:autoSpaceDN w:val="0"/>
        <w:adjustRightInd w:val="0"/>
        <w:jc w:val="both"/>
        <w:textAlignment w:val="baseline"/>
        <w:rPr>
          <w:b/>
          <w:sz w:val="22"/>
          <w:szCs w:val="22"/>
        </w:rPr>
      </w:pPr>
      <w:r w:rsidRPr="00CE3432">
        <w:rPr>
          <w:b/>
          <w:sz w:val="22"/>
          <w:szCs w:val="22"/>
        </w:rPr>
        <w:t xml:space="preserve">Attachments 2, 3, 4, </w:t>
      </w:r>
      <w:r w:rsidR="000E5CC3" w:rsidRPr="00CE3432">
        <w:rPr>
          <w:b/>
          <w:sz w:val="22"/>
          <w:szCs w:val="22"/>
        </w:rPr>
        <w:t>a</w:t>
      </w:r>
      <w:r w:rsidR="00A56D16" w:rsidRPr="00CE3432">
        <w:rPr>
          <w:b/>
          <w:sz w:val="22"/>
          <w:szCs w:val="22"/>
        </w:rPr>
        <w:t xml:space="preserve">nd </w:t>
      </w:r>
      <w:r w:rsidR="000E5CC3" w:rsidRPr="00CE3432">
        <w:rPr>
          <w:b/>
          <w:sz w:val="22"/>
          <w:szCs w:val="22"/>
        </w:rPr>
        <w:t>5</w:t>
      </w:r>
      <w:r w:rsidRPr="00CE3432">
        <w:rPr>
          <w:b/>
          <w:sz w:val="22"/>
          <w:szCs w:val="22"/>
        </w:rPr>
        <w:t xml:space="preserve"> </w:t>
      </w:r>
      <w:r w:rsidRPr="00CE3432">
        <w:rPr>
          <w:b/>
          <w:sz w:val="22"/>
          <w:szCs w:val="22"/>
          <w:u w:val="single"/>
        </w:rPr>
        <w:t>must</w:t>
      </w:r>
      <w:r w:rsidRPr="00CE3432">
        <w:rPr>
          <w:b/>
          <w:sz w:val="22"/>
          <w:szCs w:val="22"/>
        </w:rPr>
        <w:t xml:space="preserve"> be included in your proposal</w:t>
      </w:r>
    </w:p>
    <w:p w14:paraId="2E6EBC60" w14:textId="77777777" w:rsidR="00531DAB" w:rsidRPr="00CE3432" w:rsidRDefault="00531DAB" w:rsidP="007330A0">
      <w:pPr>
        <w:ind w:left="720"/>
        <w:jc w:val="both"/>
        <w:rPr>
          <w:sz w:val="22"/>
          <w:szCs w:val="22"/>
        </w:rPr>
      </w:pPr>
    </w:p>
    <w:p w14:paraId="693D79CD" w14:textId="77777777" w:rsidR="00531DAB" w:rsidRPr="00CE3432" w:rsidRDefault="00531DAB" w:rsidP="00A769BB">
      <w:pPr>
        <w:numPr>
          <w:ilvl w:val="0"/>
          <w:numId w:val="2"/>
        </w:numPr>
        <w:overflowPunct w:val="0"/>
        <w:autoSpaceDE w:val="0"/>
        <w:autoSpaceDN w:val="0"/>
        <w:adjustRightInd w:val="0"/>
        <w:jc w:val="both"/>
        <w:textAlignment w:val="baseline"/>
        <w:rPr>
          <w:b/>
          <w:sz w:val="22"/>
          <w:szCs w:val="22"/>
        </w:rPr>
      </w:pPr>
      <w:r w:rsidRPr="00CE3432">
        <w:rPr>
          <w:sz w:val="22"/>
          <w:szCs w:val="22"/>
        </w:rPr>
        <w:t>Attachment 6 must be included in your proposal</w:t>
      </w:r>
      <w:r w:rsidRPr="00CE3432">
        <w:rPr>
          <w:b/>
          <w:sz w:val="22"/>
          <w:szCs w:val="22"/>
        </w:rPr>
        <w:t xml:space="preserve"> </w:t>
      </w:r>
      <w:r w:rsidRPr="00CE3432">
        <w:rPr>
          <w:sz w:val="22"/>
          <w:szCs w:val="22"/>
          <w:u w:val="single"/>
        </w:rPr>
        <w:t>if subcontractors will be involved</w:t>
      </w:r>
    </w:p>
    <w:p w14:paraId="76769FE3" w14:textId="77777777" w:rsidR="00531DAB" w:rsidRPr="00CE3432" w:rsidRDefault="00531DAB" w:rsidP="007330A0">
      <w:pPr>
        <w:pStyle w:val="ListParagraph"/>
        <w:jc w:val="both"/>
        <w:rPr>
          <w:rFonts w:ascii="Arial" w:hAnsi="Arial" w:cs="Arial"/>
          <w:sz w:val="22"/>
          <w:szCs w:val="22"/>
        </w:rPr>
      </w:pPr>
    </w:p>
    <w:p w14:paraId="3FE0AF51" w14:textId="77777777" w:rsidR="00531DAB" w:rsidRPr="00CE3432" w:rsidRDefault="00531DAB" w:rsidP="00A769BB">
      <w:pPr>
        <w:numPr>
          <w:ilvl w:val="0"/>
          <w:numId w:val="2"/>
        </w:numPr>
        <w:overflowPunct w:val="0"/>
        <w:autoSpaceDE w:val="0"/>
        <w:autoSpaceDN w:val="0"/>
        <w:adjustRightInd w:val="0"/>
        <w:jc w:val="both"/>
        <w:textAlignment w:val="baseline"/>
      </w:pPr>
      <w:r w:rsidRPr="00CE3432">
        <w:rPr>
          <w:sz w:val="22"/>
          <w:szCs w:val="22"/>
        </w:rPr>
        <w:t>Attachments 7 and 8 represent required reporting on the part of awarded vendors. Those bidders receiving an award will be provided with active spreadsheets for reporting.</w:t>
      </w:r>
    </w:p>
    <w:p w14:paraId="29B286FA" w14:textId="77777777" w:rsidR="00531DAB" w:rsidRPr="00CE3432" w:rsidRDefault="00531DAB" w:rsidP="007330A0">
      <w:pPr>
        <w:pStyle w:val="ListParagraph"/>
        <w:jc w:val="both"/>
        <w:rPr>
          <w:rFonts w:ascii="Arial" w:hAnsi="Arial" w:cs="Arial"/>
        </w:rPr>
      </w:pPr>
    </w:p>
    <w:p w14:paraId="40F0E269" w14:textId="77777777" w:rsidR="00531DAB" w:rsidRPr="00CE3432" w:rsidRDefault="00531DAB" w:rsidP="007330A0">
      <w:pPr>
        <w:tabs>
          <w:tab w:val="left" w:pos="0"/>
        </w:tabs>
        <w:suppressAutoHyphens/>
        <w:spacing w:line="240" w:lineRule="atLeast"/>
        <w:ind w:left="360"/>
        <w:jc w:val="both"/>
        <w:rPr>
          <w:b/>
          <w:spacing w:val="-3"/>
          <w:sz w:val="22"/>
          <w:szCs w:val="22"/>
          <w:u w:val="single"/>
        </w:rPr>
      </w:pPr>
      <w:r w:rsidRPr="00CE3432">
        <w:rPr>
          <w:b/>
          <w:spacing w:val="-3"/>
          <w:sz w:val="22"/>
          <w:szCs w:val="22"/>
          <w:u w:val="single"/>
        </w:rPr>
        <w:t>REQUIRED REPORTING</w:t>
      </w:r>
    </w:p>
    <w:p w14:paraId="742ABBD2" w14:textId="77777777" w:rsidR="00531DAB" w:rsidRPr="00CE3432" w:rsidRDefault="00531DAB" w:rsidP="007330A0">
      <w:pPr>
        <w:tabs>
          <w:tab w:val="left" w:pos="-720"/>
        </w:tabs>
        <w:suppressAutoHyphens/>
        <w:jc w:val="both"/>
        <w:rPr>
          <w:spacing w:val="-3"/>
          <w:sz w:val="22"/>
        </w:rPr>
      </w:pPr>
    </w:p>
    <w:p w14:paraId="267453CA" w14:textId="77777777" w:rsidR="00531DAB" w:rsidRPr="00CE3432" w:rsidRDefault="00531DAB" w:rsidP="007330A0">
      <w:pPr>
        <w:tabs>
          <w:tab w:val="left" w:pos="-720"/>
          <w:tab w:val="left" w:pos="0"/>
        </w:tabs>
        <w:suppressAutoHyphens/>
        <w:ind w:left="360"/>
        <w:jc w:val="both"/>
        <w:rPr>
          <w:spacing w:val="-3"/>
          <w:sz w:val="22"/>
        </w:rPr>
      </w:pPr>
      <w:r w:rsidRPr="00CE3432">
        <w:rPr>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sidRPr="00CE3432">
        <w:rPr>
          <w:spacing w:val="-3"/>
          <w:sz w:val="22"/>
        </w:rPr>
        <w:t xml:space="preserve"> information to all interested parties</w:t>
      </w:r>
      <w:r w:rsidRPr="00CE3432">
        <w:rPr>
          <w:spacing w:val="-3"/>
          <w:sz w:val="22"/>
        </w:rPr>
        <w:t>.</w:t>
      </w:r>
    </w:p>
    <w:p w14:paraId="57BF2075" w14:textId="77777777" w:rsidR="00531DAB" w:rsidRPr="00CE3432" w:rsidRDefault="00531DAB" w:rsidP="007330A0">
      <w:pPr>
        <w:tabs>
          <w:tab w:val="left" w:pos="-720"/>
        </w:tabs>
        <w:suppressAutoHyphens/>
        <w:ind w:left="360"/>
        <w:jc w:val="both"/>
        <w:rPr>
          <w:spacing w:val="-3"/>
          <w:sz w:val="22"/>
        </w:rPr>
      </w:pPr>
    </w:p>
    <w:p w14:paraId="5A4D0B8F" w14:textId="6FAC4425" w:rsidR="00233E6F" w:rsidRPr="00CE3432" w:rsidRDefault="00233E6F" w:rsidP="00233E6F">
      <w:pPr>
        <w:pStyle w:val="NoSpacing"/>
        <w:ind w:left="360"/>
        <w:jc w:val="both"/>
        <w:rPr>
          <w:sz w:val="22"/>
          <w:szCs w:val="22"/>
        </w:rPr>
      </w:pPr>
      <w:r w:rsidRPr="00CE3432">
        <w:rPr>
          <w:sz w:val="22"/>
          <w:szCs w:val="22"/>
        </w:rPr>
        <w:t>A complete and acc</w:t>
      </w:r>
      <w:r w:rsidR="005E3380" w:rsidRPr="00CE3432">
        <w:rPr>
          <w:sz w:val="22"/>
          <w:szCs w:val="22"/>
        </w:rPr>
        <w:t>urate Usage Report (Attachment 7</w:t>
      </w:r>
      <w:r w:rsidRPr="00CE3432">
        <w:rPr>
          <w:sz w:val="22"/>
          <w:szCs w:val="22"/>
        </w:rPr>
        <w:t xml:space="preserve">)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r w:rsidR="0075006E">
        <w:rPr>
          <w:sz w:val="22"/>
          <w:szCs w:val="22"/>
        </w:rPr>
        <w:t>HSS-25-036</w:t>
      </w:r>
      <w:r w:rsidRPr="00CE3432">
        <w:rPr>
          <w:sz w:val="22"/>
          <w:szCs w:val="22"/>
        </w:rPr>
        <w:t>, with a copy going to the contract officer identified as your point of contact. Submitted reports shall cover the full month (Report due by January 15</w:t>
      </w:r>
      <w:r w:rsidRPr="00CE3432">
        <w:rPr>
          <w:sz w:val="22"/>
          <w:szCs w:val="22"/>
          <w:vertAlign w:val="superscript"/>
        </w:rPr>
        <w:t>th</w:t>
      </w:r>
      <w:r w:rsidRPr="00CE3432">
        <w:rPr>
          <w:sz w:val="22"/>
          <w:szCs w:val="22"/>
        </w:rPr>
        <w:t xml:space="preserve"> will cover the period of December 1 – 31.), contain accurate descriptions of the products, goods or services procured, purchasing agency information, quantities procured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58C14BBB" w14:textId="77777777" w:rsidR="00233E6F" w:rsidRPr="00CE3432" w:rsidRDefault="00233E6F" w:rsidP="00233E6F">
      <w:pPr>
        <w:pStyle w:val="NoSpacing"/>
        <w:ind w:left="360"/>
        <w:jc w:val="both"/>
      </w:pPr>
    </w:p>
    <w:p w14:paraId="0A833C86" w14:textId="77777777" w:rsidR="00CA23AF" w:rsidRPr="00CE3432" w:rsidRDefault="00CA23AF" w:rsidP="00233E6F">
      <w:pPr>
        <w:pStyle w:val="NoSpacing"/>
        <w:ind w:left="360"/>
        <w:jc w:val="both"/>
        <w:rPr>
          <w:spacing w:val="-3"/>
          <w:sz w:val="22"/>
          <w:szCs w:val="20"/>
        </w:rPr>
      </w:pPr>
      <w:r w:rsidRPr="00CE3432">
        <w:rPr>
          <w:color w:val="FF0000"/>
          <w:spacing w:val="-3"/>
          <w:sz w:val="22"/>
          <w:szCs w:val="20"/>
        </w:rPr>
        <w:t>AGENCIES MAY NOT REMOVE SUBCONTRACTING 2</w:t>
      </w:r>
      <w:r w:rsidRPr="00CE3432">
        <w:rPr>
          <w:color w:val="FF0000"/>
          <w:spacing w:val="-3"/>
          <w:sz w:val="22"/>
          <w:szCs w:val="20"/>
          <w:vertAlign w:val="superscript"/>
        </w:rPr>
        <w:t>ND</w:t>
      </w:r>
      <w:r w:rsidRPr="00CE3432">
        <w:rPr>
          <w:color w:val="FF0000"/>
          <w:spacing w:val="-3"/>
          <w:sz w:val="22"/>
          <w:szCs w:val="20"/>
        </w:rPr>
        <w:t xml:space="preserve"> TIER REPORTS</w:t>
      </w:r>
      <w:r w:rsidRPr="00CE3432">
        <w:rPr>
          <w:spacing w:val="-3"/>
          <w:sz w:val="22"/>
          <w:szCs w:val="20"/>
        </w:rPr>
        <w:t xml:space="preserve"> – Reporting is required by Executive Order.</w:t>
      </w:r>
    </w:p>
    <w:p w14:paraId="67B59042" w14:textId="77777777" w:rsidR="00531DAB" w:rsidRPr="00CE3432" w:rsidRDefault="00531DAB" w:rsidP="007330A0">
      <w:pPr>
        <w:tabs>
          <w:tab w:val="left" w:pos="-720"/>
          <w:tab w:val="left" w:pos="0"/>
        </w:tabs>
        <w:suppressAutoHyphens/>
        <w:ind w:left="360"/>
        <w:jc w:val="both"/>
        <w:rPr>
          <w:spacing w:val="-3"/>
          <w:sz w:val="22"/>
        </w:rPr>
      </w:pPr>
    </w:p>
    <w:p w14:paraId="3B6C1AEE" w14:textId="71D1B663" w:rsidR="00531DAB" w:rsidRPr="00CE3432" w:rsidRDefault="00A30F3E" w:rsidP="007330A0">
      <w:pPr>
        <w:suppressAutoHyphens/>
        <w:ind w:left="360"/>
        <w:jc w:val="both"/>
        <w:rPr>
          <w:sz w:val="22"/>
          <w:szCs w:val="22"/>
        </w:rPr>
      </w:pPr>
      <w:r w:rsidRPr="00CE3432">
        <w:rPr>
          <w:spacing w:val="-3"/>
          <w:sz w:val="22"/>
        </w:rPr>
        <w:t xml:space="preserve">In accordance with </w:t>
      </w:r>
      <w:hyperlink r:id="rId42" w:history="1">
        <w:r w:rsidR="008F36A0" w:rsidRPr="00CE3432">
          <w:rPr>
            <w:rStyle w:val="Hyperlink"/>
            <w:sz w:val="22"/>
          </w:rPr>
          <w:t>Executive Order 49</w:t>
        </w:r>
      </w:hyperlink>
      <w:r w:rsidRPr="00CE3432">
        <w:rPr>
          <w:spacing w:val="-3"/>
          <w:sz w:val="22"/>
        </w:rPr>
        <w:t xml:space="preserve">, the State of Delaware is committed to supporting its diverse business industry and population.  The successful Vendor will be required to accurately report on the participation by Diversity Suppliers which includes: minority (MBE), woman (WBE), veteran owned business (VOBE), or service disabled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service disabled veteran certifications for the subcontractor (State OSD certification, Minority Supplier Development Council, Women’s Business Enterprise Council, VetBiz.gov).  </w:t>
      </w:r>
      <w:r w:rsidR="003E5BEF" w:rsidRPr="00CE3432">
        <w:rPr>
          <w:spacing w:val="-3"/>
          <w:sz w:val="22"/>
        </w:rPr>
        <w:t>The format used for Subcontracting 2</w:t>
      </w:r>
      <w:r w:rsidR="003E5BEF" w:rsidRPr="00CE3432">
        <w:rPr>
          <w:spacing w:val="-3"/>
          <w:sz w:val="22"/>
          <w:vertAlign w:val="superscript"/>
        </w:rPr>
        <w:t>nd</w:t>
      </w:r>
      <w:r w:rsidR="003E5BEF" w:rsidRPr="00CE3432">
        <w:rPr>
          <w:spacing w:val="-3"/>
          <w:sz w:val="22"/>
        </w:rPr>
        <w:t xml:space="preserve"> Tier report is </w:t>
      </w:r>
      <w:r w:rsidR="00CB2BEC" w:rsidRPr="00CE3432">
        <w:rPr>
          <w:spacing w:val="-3"/>
          <w:sz w:val="22"/>
        </w:rPr>
        <w:t>shown as</w:t>
      </w:r>
      <w:r w:rsidR="003E5BEF" w:rsidRPr="00CE3432">
        <w:rPr>
          <w:spacing w:val="-3"/>
          <w:sz w:val="22"/>
        </w:rPr>
        <w:t xml:space="preserve"> in Attachment 8.</w:t>
      </w:r>
    </w:p>
    <w:p w14:paraId="3D51E5F7" w14:textId="77777777" w:rsidR="00531DAB" w:rsidRPr="00CE3432" w:rsidRDefault="00531DAB" w:rsidP="007330A0">
      <w:pPr>
        <w:ind w:left="360"/>
        <w:jc w:val="both"/>
        <w:rPr>
          <w:sz w:val="22"/>
          <w:szCs w:val="22"/>
        </w:rPr>
      </w:pPr>
    </w:p>
    <w:p w14:paraId="1EF5E381" w14:textId="77777777" w:rsidR="002C37CB" w:rsidRPr="00CE3432" w:rsidRDefault="002C37CB" w:rsidP="002C37CB">
      <w:pPr>
        <w:ind w:left="360"/>
        <w:jc w:val="both"/>
        <w:rPr>
          <w:szCs w:val="20"/>
        </w:rPr>
      </w:pPr>
      <w:r w:rsidRPr="00CE3432">
        <w:rPr>
          <w:spacing w:val="-3"/>
          <w:sz w:val="22"/>
        </w:rPr>
        <w:t>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047DC477" w14:textId="77777777" w:rsidR="00776575" w:rsidRDefault="00776575" w:rsidP="007330A0">
      <w:pPr>
        <w:suppressAutoHyphens/>
        <w:jc w:val="both"/>
        <w:rPr>
          <w:b/>
          <w:spacing w:val="-3"/>
          <w:sz w:val="22"/>
        </w:rPr>
      </w:pPr>
    </w:p>
    <w:p w14:paraId="1A975548" w14:textId="77777777" w:rsidR="0099207C" w:rsidRDefault="0099207C" w:rsidP="007330A0">
      <w:pPr>
        <w:suppressAutoHyphens/>
        <w:jc w:val="both"/>
        <w:rPr>
          <w:b/>
          <w:spacing w:val="-3"/>
          <w:sz w:val="22"/>
        </w:rPr>
      </w:pPr>
    </w:p>
    <w:p w14:paraId="76130FE8" w14:textId="77777777" w:rsidR="0099207C" w:rsidRDefault="0099207C" w:rsidP="007330A0">
      <w:pPr>
        <w:suppressAutoHyphens/>
        <w:jc w:val="both"/>
        <w:rPr>
          <w:b/>
          <w:spacing w:val="-3"/>
          <w:sz w:val="22"/>
        </w:rPr>
      </w:pPr>
    </w:p>
    <w:p w14:paraId="09BE0BD5" w14:textId="77777777" w:rsidR="0099207C" w:rsidRDefault="0099207C" w:rsidP="007330A0">
      <w:pPr>
        <w:suppressAutoHyphens/>
        <w:jc w:val="both"/>
        <w:rPr>
          <w:b/>
          <w:spacing w:val="-3"/>
          <w:sz w:val="22"/>
        </w:rPr>
      </w:pPr>
    </w:p>
    <w:p w14:paraId="4101E531" w14:textId="77777777" w:rsidR="0099207C" w:rsidRDefault="0099207C" w:rsidP="007330A0">
      <w:pPr>
        <w:suppressAutoHyphens/>
        <w:jc w:val="both"/>
        <w:rPr>
          <w:b/>
          <w:spacing w:val="-3"/>
          <w:sz w:val="22"/>
        </w:rPr>
      </w:pPr>
    </w:p>
    <w:p w14:paraId="3AB3F1BF" w14:textId="77777777" w:rsidR="0099207C" w:rsidRDefault="0099207C" w:rsidP="007330A0">
      <w:pPr>
        <w:suppressAutoHyphens/>
        <w:jc w:val="both"/>
        <w:rPr>
          <w:b/>
          <w:spacing w:val="-3"/>
          <w:sz w:val="22"/>
        </w:rPr>
      </w:pPr>
    </w:p>
    <w:p w14:paraId="5C948745" w14:textId="77777777" w:rsidR="0099207C" w:rsidRDefault="0099207C" w:rsidP="007330A0">
      <w:pPr>
        <w:suppressAutoHyphens/>
        <w:jc w:val="both"/>
        <w:rPr>
          <w:b/>
          <w:spacing w:val="-3"/>
          <w:sz w:val="22"/>
        </w:rPr>
      </w:pPr>
    </w:p>
    <w:p w14:paraId="782FA07B" w14:textId="77777777" w:rsidR="0099207C" w:rsidRDefault="0099207C" w:rsidP="007330A0">
      <w:pPr>
        <w:suppressAutoHyphens/>
        <w:jc w:val="both"/>
        <w:rPr>
          <w:b/>
          <w:spacing w:val="-3"/>
          <w:sz w:val="22"/>
        </w:rPr>
      </w:pPr>
    </w:p>
    <w:p w14:paraId="04B20064" w14:textId="77777777" w:rsidR="0099207C" w:rsidRDefault="0099207C" w:rsidP="007330A0">
      <w:pPr>
        <w:suppressAutoHyphens/>
        <w:jc w:val="both"/>
        <w:rPr>
          <w:b/>
          <w:spacing w:val="-3"/>
          <w:sz w:val="22"/>
        </w:rPr>
      </w:pPr>
    </w:p>
    <w:p w14:paraId="298BE84B" w14:textId="77777777" w:rsidR="0099207C" w:rsidRDefault="0099207C" w:rsidP="007330A0">
      <w:pPr>
        <w:suppressAutoHyphens/>
        <w:jc w:val="both"/>
        <w:rPr>
          <w:b/>
          <w:spacing w:val="-3"/>
          <w:sz w:val="22"/>
        </w:rPr>
      </w:pPr>
    </w:p>
    <w:p w14:paraId="07250320" w14:textId="77777777" w:rsidR="0099207C" w:rsidRDefault="0099207C" w:rsidP="007330A0">
      <w:pPr>
        <w:suppressAutoHyphens/>
        <w:jc w:val="both"/>
        <w:rPr>
          <w:b/>
          <w:spacing w:val="-3"/>
          <w:sz w:val="22"/>
        </w:rPr>
      </w:pPr>
    </w:p>
    <w:p w14:paraId="35BA330D" w14:textId="77777777" w:rsidR="0099207C" w:rsidRDefault="0099207C" w:rsidP="007330A0">
      <w:pPr>
        <w:suppressAutoHyphens/>
        <w:jc w:val="both"/>
        <w:rPr>
          <w:b/>
          <w:spacing w:val="-3"/>
          <w:sz w:val="22"/>
        </w:rPr>
      </w:pPr>
    </w:p>
    <w:p w14:paraId="51707D5A" w14:textId="77777777" w:rsidR="0099207C" w:rsidRDefault="0099207C" w:rsidP="007330A0">
      <w:pPr>
        <w:suppressAutoHyphens/>
        <w:jc w:val="both"/>
        <w:rPr>
          <w:b/>
          <w:spacing w:val="-3"/>
          <w:sz w:val="22"/>
        </w:rPr>
      </w:pPr>
    </w:p>
    <w:p w14:paraId="1E033195" w14:textId="77777777" w:rsidR="0099207C" w:rsidRDefault="0099207C" w:rsidP="007330A0">
      <w:pPr>
        <w:suppressAutoHyphens/>
        <w:jc w:val="both"/>
        <w:rPr>
          <w:b/>
          <w:spacing w:val="-3"/>
          <w:sz w:val="22"/>
        </w:rPr>
      </w:pPr>
    </w:p>
    <w:p w14:paraId="6097B5A3" w14:textId="77777777" w:rsidR="00645B34" w:rsidRDefault="0099207C" w:rsidP="00645B34">
      <w:pPr>
        <w:suppressAutoHyphens/>
        <w:jc w:val="center"/>
        <w:rPr>
          <w:i/>
          <w:spacing w:val="-3"/>
          <w:sz w:val="22"/>
        </w:rPr>
      </w:pPr>
      <w:r w:rsidRPr="00CE3432">
        <w:rPr>
          <w:i/>
          <w:spacing w:val="-3"/>
          <w:sz w:val="22"/>
        </w:rPr>
        <w:t>[balance of page is intentionally left blank]</w:t>
      </w:r>
    </w:p>
    <w:p w14:paraId="62DC1304" w14:textId="77777777" w:rsidR="00645B34" w:rsidRDefault="00645B34">
      <w:pPr>
        <w:rPr>
          <w:i/>
          <w:spacing w:val="-3"/>
          <w:sz w:val="22"/>
        </w:rPr>
      </w:pPr>
      <w:r>
        <w:rPr>
          <w:i/>
          <w:spacing w:val="-3"/>
          <w:sz w:val="22"/>
        </w:rPr>
        <w:br w:type="page"/>
      </w:r>
    </w:p>
    <w:p w14:paraId="5FADE6E6" w14:textId="77777777" w:rsidR="00531DAB" w:rsidRPr="00CE3432" w:rsidRDefault="00531DAB" w:rsidP="002509D7">
      <w:pPr>
        <w:suppressAutoHyphens/>
        <w:jc w:val="right"/>
        <w:rPr>
          <w:b/>
          <w:spacing w:val="-3"/>
          <w:sz w:val="22"/>
        </w:rPr>
      </w:pPr>
      <w:r w:rsidRPr="00CE3432">
        <w:rPr>
          <w:b/>
          <w:spacing w:val="-3"/>
          <w:sz w:val="22"/>
        </w:rPr>
        <w:t>A</w:t>
      </w:r>
      <w:r w:rsidR="001859BC" w:rsidRPr="00CE3432">
        <w:rPr>
          <w:b/>
          <w:spacing w:val="-3"/>
          <w:sz w:val="22"/>
        </w:rPr>
        <w:t>ttachment</w:t>
      </w:r>
      <w:r w:rsidRPr="00CE3432">
        <w:rPr>
          <w:b/>
          <w:spacing w:val="-3"/>
          <w:sz w:val="22"/>
        </w:rPr>
        <w:t xml:space="preserve"> 1</w:t>
      </w:r>
    </w:p>
    <w:p w14:paraId="797135B0" w14:textId="77777777" w:rsidR="00C357AC" w:rsidRPr="00CE3432" w:rsidRDefault="00C357AC" w:rsidP="007330A0">
      <w:pPr>
        <w:suppressAutoHyphens/>
        <w:jc w:val="both"/>
        <w:rPr>
          <w:b/>
          <w:spacing w:val="-3"/>
          <w:sz w:val="22"/>
        </w:rPr>
      </w:pPr>
    </w:p>
    <w:p w14:paraId="2D7FF81F" w14:textId="2C6D5561" w:rsidR="00531DAB" w:rsidRPr="00CE3432" w:rsidRDefault="00531DAB" w:rsidP="007330A0">
      <w:pPr>
        <w:suppressAutoHyphens/>
        <w:jc w:val="both"/>
        <w:rPr>
          <w:b/>
          <w:spacing w:val="-3"/>
          <w:sz w:val="22"/>
        </w:rPr>
      </w:pPr>
      <w:r w:rsidRPr="00CE3432">
        <w:rPr>
          <w:b/>
          <w:spacing w:val="-3"/>
          <w:sz w:val="22"/>
        </w:rPr>
        <w:t>NO PROPOSAL REPLY FORM</w:t>
      </w:r>
    </w:p>
    <w:p w14:paraId="215E8CB0" w14:textId="77777777" w:rsidR="00531DAB" w:rsidRPr="00CE3432" w:rsidRDefault="00531DAB" w:rsidP="007330A0">
      <w:pPr>
        <w:suppressAutoHyphens/>
        <w:jc w:val="both"/>
        <w:rPr>
          <w:spacing w:val="-3"/>
          <w:sz w:val="22"/>
        </w:rPr>
      </w:pPr>
    </w:p>
    <w:p w14:paraId="43480418" w14:textId="2FF087FC" w:rsidR="00531DAB" w:rsidRPr="00CE3432" w:rsidRDefault="00531DAB" w:rsidP="0075006E">
      <w:pPr>
        <w:suppressAutoHyphens/>
        <w:ind w:left="4320" w:hanging="4320"/>
        <w:jc w:val="both"/>
        <w:rPr>
          <w:spacing w:val="-3"/>
          <w:sz w:val="22"/>
        </w:rPr>
      </w:pPr>
      <w:r w:rsidRPr="00CE3432">
        <w:rPr>
          <w:spacing w:val="-3"/>
          <w:sz w:val="22"/>
        </w:rPr>
        <w:t>C</w:t>
      </w:r>
      <w:r w:rsidR="00C84D80" w:rsidRPr="00CE3432">
        <w:rPr>
          <w:spacing w:val="-3"/>
          <w:sz w:val="22"/>
        </w:rPr>
        <w:t>ontract No.</w:t>
      </w:r>
      <w:r w:rsidR="00E52176" w:rsidRPr="00CE3432">
        <w:rPr>
          <w:spacing w:val="-3"/>
          <w:sz w:val="22"/>
        </w:rPr>
        <w:t xml:space="preserve"> </w:t>
      </w:r>
      <w:r w:rsidR="0075006E" w:rsidRPr="006D6A18">
        <w:rPr>
          <w:color w:val="000000" w:themeColor="text1"/>
          <w:spacing w:val="-3"/>
          <w:sz w:val="22"/>
        </w:rPr>
        <w:t>HSS-25-036</w:t>
      </w:r>
      <w:r w:rsidR="00A568F6" w:rsidRPr="006D6A18">
        <w:rPr>
          <w:color w:val="000000" w:themeColor="text1"/>
          <w:spacing w:val="-3"/>
          <w:sz w:val="22"/>
        </w:rPr>
        <w:fldChar w:fldCharType="begin"/>
      </w:r>
      <w:r w:rsidRPr="006D6A18">
        <w:rPr>
          <w:color w:val="000000" w:themeColor="text1"/>
          <w:spacing w:val="-3"/>
          <w:sz w:val="22"/>
        </w:rPr>
        <w:instrText xml:space="preserve"> FILLIN "Insert the contract number" </w:instrText>
      </w:r>
      <w:r w:rsidR="00A568F6" w:rsidRPr="006D6A18">
        <w:rPr>
          <w:color w:val="000000" w:themeColor="text1"/>
          <w:spacing w:val="-3"/>
          <w:sz w:val="22"/>
        </w:rPr>
        <w:fldChar w:fldCharType="end"/>
      </w:r>
      <w:r w:rsidR="00C84D80" w:rsidRPr="006D6A18">
        <w:rPr>
          <w:color w:val="000000" w:themeColor="text1"/>
          <w:spacing w:val="-3"/>
          <w:sz w:val="22"/>
        </w:rPr>
        <w:tab/>
        <w:t>Contract Title</w:t>
      </w:r>
      <w:r w:rsidRPr="006D6A18">
        <w:rPr>
          <w:color w:val="000000" w:themeColor="text1"/>
          <w:spacing w:val="-3"/>
          <w:sz w:val="22"/>
        </w:rPr>
        <w:t>:</w:t>
      </w:r>
      <w:r w:rsidRPr="006D6A18">
        <w:rPr>
          <w:color w:val="000000" w:themeColor="text1"/>
          <w:spacing w:val="-3"/>
          <w:sz w:val="22"/>
        </w:rPr>
        <w:tab/>
      </w:r>
      <w:r w:rsidR="0075006E" w:rsidRPr="006D6A18">
        <w:rPr>
          <w:color w:val="000000" w:themeColor="text1"/>
          <w:spacing w:val="-3"/>
          <w:sz w:val="22"/>
        </w:rPr>
        <w:t>National Core Indicators</w:t>
      </w:r>
    </w:p>
    <w:p w14:paraId="3CD1E37C" w14:textId="77777777" w:rsidR="00531DAB" w:rsidRPr="00CE3432" w:rsidRDefault="00531DAB" w:rsidP="007330A0">
      <w:pPr>
        <w:suppressAutoHyphens/>
        <w:jc w:val="both"/>
        <w:rPr>
          <w:spacing w:val="-3"/>
          <w:sz w:val="22"/>
        </w:rPr>
      </w:pPr>
    </w:p>
    <w:p w14:paraId="5B10F2EC" w14:textId="7A3FEA15" w:rsidR="00531DAB" w:rsidRPr="00CE3432" w:rsidRDefault="00531DAB" w:rsidP="007330A0">
      <w:pPr>
        <w:suppressAutoHyphens/>
        <w:jc w:val="both"/>
        <w:rPr>
          <w:spacing w:val="-3"/>
          <w:sz w:val="22"/>
        </w:rPr>
      </w:pPr>
      <w:r w:rsidRPr="00CE3432">
        <w:rPr>
          <w:spacing w:val="-3"/>
          <w:sz w:val="22"/>
        </w:rPr>
        <w:t xml:space="preserve">To assist us in obtaining good competition on our Request for Proposals, we ask that each firm that has received a proposal, but does not wish to bid, state their reason(s) below and return in a clearly marked </w:t>
      </w:r>
      <w:r w:rsidR="007E3958" w:rsidRPr="00CE3432">
        <w:rPr>
          <w:spacing w:val="-3"/>
          <w:sz w:val="22"/>
        </w:rPr>
        <w:t>file</w:t>
      </w:r>
      <w:r w:rsidRPr="00CE3432">
        <w:rPr>
          <w:spacing w:val="-3"/>
          <w:sz w:val="22"/>
        </w:rPr>
        <w:t xml:space="preserv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Pr="00CE3432" w:rsidRDefault="00531DAB" w:rsidP="007330A0">
      <w:pPr>
        <w:suppressAutoHyphens/>
        <w:jc w:val="both"/>
        <w:rPr>
          <w:spacing w:val="-3"/>
          <w:sz w:val="22"/>
        </w:rPr>
      </w:pPr>
    </w:p>
    <w:p w14:paraId="370A9C15" w14:textId="77777777" w:rsidR="00531DAB" w:rsidRPr="00CE3432" w:rsidRDefault="00531DAB" w:rsidP="007330A0">
      <w:pPr>
        <w:suppressAutoHyphens/>
        <w:jc w:val="both"/>
        <w:rPr>
          <w:spacing w:val="-3"/>
          <w:sz w:val="22"/>
        </w:rPr>
      </w:pPr>
      <w:r w:rsidRPr="00CE3432">
        <w:rPr>
          <w:spacing w:val="-3"/>
          <w:sz w:val="22"/>
        </w:rPr>
        <w:t>Unfortunately, we must offer a "No Proposal" at this time because:</w:t>
      </w:r>
    </w:p>
    <w:p w14:paraId="2D129451" w14:textId="77777777" w:rsidR="00531DAB" w:rsidRPr="00CE3432" w:rsidRDefault="00531DAB" w:rsidP="007330A0">
      <w:pPr>
        <w:suppressAutoHyphens/>
        <w:jc w:val="both"/>
        <w:rPr>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645B34" w:rsidRPr="00CE3432" w14:paraId="6DB21101" w14:textId="77777777" w:rsidTr="004046C6">
        <w:trPr>
          <w:jc w:val="center"/>
        </w:trPr>
        <w:tc>
          <w:tcPr>
            <w:tcW w:w="828" w:type="dxa"/>
            <w:tcBorders>
              <w:bottom w:val="single" w:sz="4" w:space="0" w:color="auto"/>
            </w:tcBorders>
          </w:tcPr>
          <w:p w14:paraId="3CD0B43A" w14:textId="77777777" w:rsidR="00531DAB" w:rsidRPr="00CE3432" w:rsidRDefault="00531DAB" w:rsidP="007330A0">
            <w:pPr>
              <w:suppressAutoHyphens/>
              <w:jc w:val="both"/>
              <w:rPr>
                <w:spacing w:val="-3"/>
                <w:sz w:val="22"/>
              </w:rPr>
            </w:pPr>
          </w:p>
        </w:tc>
        <w:tc>
          <w:tcPr>
            <w:tcW w:w="720" w:type="dxa"/>
          </w:tcPr>
          <w:p w14:paraId="2D9EF5E1" w14:textId="77777777" w:rsidR="00531DAB" w:rsidRPr="00CE3432" w:rsidRDefault="00531DAB" w:rsidP="007330A0">
            <w:pPr>
              <w:suppressAutoHyphens/>
              <w:jc w:val="both"/>
              <w:rPr>
                <w:spacing w:val="-3"/>
                <w:sz w:val="22"/>
              </w:rPr>
            </w:pPr>
            <w:r w:rsidRPr="00CE3432">
              <w:rPr>
                <w:spacing w:val="-3"/>
                <w:sz w:val="22"/>
              </w:rPr>
              <w:t>1.</w:t>
            </w:r>
          </w:p>
        </w:tc>
        <w:tc>
          <w:tcPr>
            <w:tcW w:w="270" w:type="dxa"/>
          </w:tcPr>
          <w:p w14:paraId="464B864A" w14:textId="77777777" w:rsidR="00531DAB" w:rsidRPr="00CE3432" w:rsidRDefault="00531DAB" w:rsidP="007330A0">
            <w:pPr>
              <w:suppressAutoHyphens/>
              <w:jc w:val="both"/>
              <w:rPr>
                <w:spacing w:val="-3"/>
                <w:sz w:val="22"/>
              </w:rPr>
            </w:pPr>
          </w:p>
        </w:tc>
        <w:tc>
          <w:tcPr>
            <w:tcW w:w="8882" w:type="dxa"/>
          </w:tcPr>
          <w:p w14:paraId="5A6B9EA5" w14:textId="77777777" w:rsidR="00531DAB" w:rsidRPr="00CE3432" w:rsidRDefault="00531DAB" w:rsidP="007330A0">
            <w:pPr>
              <w:pStyle w:val="EndnoteText"/>
              <w:jc w:val="both"/>
              <w:rPr>
                <w:rFonts w:ascii="Arial" w:hAnsi="Arial" w:cs="Arial"/>
                <w:spacing w:val="-3"/>
                <w:sz w:val="22"/>
              </w:rPr>
            </w:pPr>
            <w:r w:rsidRPr="00CE3432">
              <w:rPr>
                <w:rFonts w:ascii="Arial" w:hAnsi="Arial" w:cs="Arial"/>
                <w:spacing w:val="-3"/>
                <w:sz w:val="22"/>
              </w:rPr>
              <w:t>We do not wish to participate in the proposal process.</w:t>
            </w:r>
          </w:p>
        </w:tc>
      </w:tr>
      <w:tr w:rsidR="00645B34" w:rsidRPr="00CE3432" w14:paraId="58541828" w14:textId="77777777" w:rsidTr="004046C6">
        <w:trPr>
          <w:jc w:val="center"/>
        </w:trPr>
        <w:tc>
          <w:tcPr>
            <w:tcW w:w="828" w:type="dxa"/>
          </w:tcPr>
          <w:p w14:paraId="6343573C" w14:textId="77777777" w:rsidR="00531DAB" w:rsidRPr="00CE3432" w:rsidRDefault="00531DAB" w:rsidP="007330A0">
            <w:pPr>
              <w:suppressAutoHyphens/>
              <w:jc w:val="both"/>
              <w:rPr>
                <w:spacing w:val="-3"/>
                <w:sz w:val="22"/>
              </w:rPr>
            </w:pPr>
          </w:p>
        </w:tc>
        <w:tc>
          <w:tcPr>
            <w:tcW w:w="720" w:type="dxa"/>
          </w:tcPr>
          <w:p w14:paraId="29768D03" w14:textId="77777777" w:rsidR="00531DAB" w:rsidRPr="00CE3432" w:rsidRDefault="00531DAB" w:rsidP="007330A0">
            <w:pPr>
              <w:suppressAutoHyphens/>
              <w:jc w:val="both"/>
              <w:rPr>
                <w:spacing w:val="-3"/>
                <w:sz w:val="22"/>
              </w:rPr>
            </w:pPr>
          </w:p>
        </w:tc>
        <w:tc>
          <w:tcPr>
            <w:tcW w:w="270" w:type="dxa"/>
          </w:tcPr>
          <w:p w14:paraId="440C7B5D" w14:textId="77777777" w:rsidR="00531DAB" w:rsidRPr="00CE3432" w:rsidRDefault="00531DAB" w:rsidP="007330A0">
            <w:pPr>
              <w:suppressAutoHyphens/>
              <w:jc w:val="both"/>
              <w:rPr>
                <w:spacing w:val="-3"/>
                <w:sz w:val="22"/>
              </w:rPr>
            </w:pPr>
          </w:p>
        </w:tc>
        <w:tc>
          <w:tcPr>
            <w:tcW w:w="8882" w:type="dxa"/>
          </w:tcPr>
          <w:p w14:paraId="2DE57F5F" w14:textId="77777777" w:rsidR="00531DAB" w:rsidRPr="00CE3432" w:rsidRDefault="00531DAB" w:rsidP="007330A0">
            <w:pPr>
              <w:suppressAutoHyphens/>
              <w:jc w:val="both"/>
              <w:rPr>
                <w:spacing w:val="-3"/>
                <w:sz w:val="22"/>
              </w:rPr>
            </w:pPr>
          </w:p>
        </w:tc>
      </w:tr>
      <w:tr w:rsidR="00645B34" w:rsidRPr="00CE3432" w14:paraId="09A95DC6" w14:textId="77777777" w:rsidTr="004046C6">
        <w:trPr>
          <w:jc w:val="center"/>
        </w:trPr>
        <w:tc>
          <w:tcPr>
            <w:tcW w:w="828" w:type="dxa"/>
            <w:tcBorders>
              <w:bottom w:val="single" w:sz="4" w:space="0" w:color="auto"/>
            </w:tcBorders>
          </w:tcPr>
          <w:p w14:paraId="2D2F9CA9" w14:textId="77777777" w:rsidR="00531DAB" w:rsidRPr="00CE3432" w:rsidRDefault="00531DAB" w:rsidP="007330A0">
            <w:pPr>
              <w:suppressAutoHyphens/>
              <w:jc w:val="both"/>
              <w:rPr>
                <w:spacing w:val="-3"/>
                <w:sz w:val="22"/>
              </w:rPr>
            </w:pPr>
          </w:p>
        </w:tc>
        <w:tc>
          <w:tcPr>
            <w:tcW w:w="720" w:type="dxa"/>
          </w:tcPr>
          <w:p w14:paraId="1699C8FA" w14:textId="77777777" w:rsidR="00531DAB" w:rsidRPr="00CE3432" w:rsidRDefault="00531DAB" w:rsidP="007330A0">
            <w:pPr>
              <w:suppressAutoHyphens/>
              <w:jc w:val="both"/>
              <w:rPr>
                <w:spacing w:val="-3"/>
                <w:sz w:val="22"/>
              </w:rPr>
            </w:pPr>
            <w:r w:rsidRPr="00CE3432">
              <w:rPr>
                <w:spacing w:val="-3"/>
                <w:sz w:val="22"/>
              </w:rPr>
              <w:t>2.</w:t>
            </w:r>
          </w:p>
        </w:tc>
        <w:tc>
          <w:tcPr>
            <w:tcW w:w="270" w:type="dxa"/>
          </w:tcPr>
          <w:p w14:paraId="24BFE089" w14:textId="77777777" w:rsidR="00531DAB" w:rsidRPr="00CE3432" w:rsidRDefault="00531DAB" w:rsidP="007330A0">
            <w:pPr>
              <w:suppressAutoHyphens/>
              <w:jc w:val="both"/>
              <w:rPr>
                <w:spacing w:val="-3"/>
                <w:sz w:val="22"/>
              </w:rPr>
            </w:pPr>
          </w:p>
        </w:tc>
        <w:tc>
          <w:tcPr>
            <w:tcW w:w="8882" w:type="dxa"/>
          </w:tcPr>
          <w:p w14:paraId="7015A6B5" w14:textId="77777777" w:rsidR="00531DAB" w:rsidRPr="00CE3432" w:rsidRDefault="00531DAB" w:rsidP="007330A0">
            <w:pPr>
              <w:suppressAutoHyphens/>
              <w:jc w:val="both"/>
              <w:rPr>
                <w:spacing w:val="-3"/>
                <w:sz w:val="22"/>
              </w:rPr>
            </w:pPr>
            <w:r w:rsidRPr="00CE3432">
              <w:rPr>
                <w:spacing w:val="-3"/>
                <w:sz w:val="22"/>
              </w:rPr>
              <w:t>We do not wish to bid under the terms and conditions of the Request for Proposal document.  Our objections are:</w:t>
            </w:r>
          </w:p>
        </w:tc>
      </w:tr>
      <w:tr w:rsidR="00645B34" w:rsidRPr="00CE3432" w14:paraId="1DD51067" w14:textId="77777777" w:rsidTr="004046C6">
        <w:trPr>
          <w:trHeight w:hRule="exact" w:val="400"/>
          <w:jc w:val="center"/>
        </w:trPr>
        <w:tc>
          <w:tcPr>
            <w:tcW w:w="828" w:type="dxa"/>
          </w:tcPr>
          <w:p w14:paraId="417F3DAF" w14:textId="77777777" w:rsidR="00531DAB" w:rsidRPr="00CE3432" w:rsidRDefault="00531DAB" w:rsidP="007330A0">
            <w:pPr>
              <w:suppressAutoHyphens/>
              <w:jc w:val="both"/>
              <w:rPr>
                <w:spacing w:val="-3"/>
                <w:sz w:val="22"/>
              </w:rPr>
            </w:pPr>
          </w:p>
        </w:tc>
        <w:tc>
          <w:tcPr>
            <w:tcW w:w="720" w:type="dxa"/>
          </w:tcPr>
          <w:p w14:paraId="496E4AB9" w14:textId="77777777" w:rsidR="00531DAB" w:rsidRPr="00CE3432" w:rsidRDefault="00531DAB" w:rsidP="007330A0">
            <w:pPr>
              <w:suppressAutoHyphens/>
              <w:jc w:val="both"/>
              <w:rPr>
                <w:spacing w:val="-3"/>
                <w:sz w:val="22"/>
              </w:rPr>
            </w:pPr>
          </w:p>
        </w:tc>
        <w:tc>
          <w:tcPr>
            <w:tcW w:w="270" w:type="dxa"/>
          </w:tcPr>
          <w:p w14:paraId="2735877B" w14:textId="77777777" w:rsidR="00531DAB" w:rsidRPr="00CE3432" w:rsidRDefault="00531DAB" w:rsidP="007330A0">
            <w:pPr>
              <w:suppressAutoHyphens/>
              <w:jc w:val="both"/>
              <w:rPr>
                <w:spacing w:val="-3"/>
                <w:sz w:val="22"/>
              </w:rPr>
            </w:pPr>
          </w:p>
        </w:tc>
        <w:tc>
          <w:tcPr>
            <w:tcW w:w="8882" w:type="dxa"/>
          </w:tcPr>
          <w:p w14:paraId="4B9B3F37" w14:textId="77777777" w:rsidR="00531DAB" w:rsidRPr="00CE3432" w:rsidRDefault="00531DAB" w:rsidP="007330A0">
            <w:pPr>
              <w:suppressAutoHyphens/>
              <w:jc w:val="both"/>
              <w:rPr>
                <w:spacing w:val="-3"/>
                <w:sz w:val="22"/>
              </w:rPr>
            </w:pPr>
          </w:p>
        </w:tc>
      </w:tr>
      <w:tr w:rsidR="00645B34" w:rsidRPr="00CE3432" w14:paraId="2381A67A" w14:textId="77777777" w:rsidTr="004046C6">
        <w:trPr>
          <w:trHeight w:hRule="exact" w:val="400"/>
          <w:jc w:val="center"/>
        </w:trPr>
        <w:tc>
          <w:tcPr>
            <w:tcW w:w="828" w:type="dxa"/>
          </w:tcPr>
          <w:p w14:paraId="11E2F6B8" w14:textId="77777777" w:rsidR="00531DAB" w:rsidRPr="00CE3432" w:rsidRDefault="00531DAB" w:rsidP="007330A0">
            <w:pPr>
              <w:suppressAutoHyphens/>
              <w:jc w:val="both"/>
              <w:rPr>
                <w:spacing w:val="-3"/>
                <w:sz w:val="22"/>
              </w:rPr>
            </w:pPr>
          </w:p>
        </w:tc>
        <w:tc>
          <w:tcPr>
            <w:tcW w:w="720" w:type="dxa"/>
          </w:tcPr>
          <w:p w14:paraId="4B1FA644" w14:textId="77777777" w:rsidR="00531DAB" w:rsidRPr="00CE3432" w:rsidRDefault="00531DAB" w:rsidP="007330A0">
            <w:pPr>
              <w:suppressAutoHyphens/>
              <w:jc w:val="both"/>
              <w:rPr>
                <w:spacing w:val="-3"/>
                <w:sz w:val="22"/>
              </w:rPr>
            </w:pPr>
          </w:p>
        </w:tc>
        <w:tc>
          <w:tcPr>
            <w:tcW w:w="270" w:type="dxa"/>
          </w:tcPr>
          <w:p w14:paraId="183A6C1A" w14:textId="77777777" w:rsidR="00531DAB" w:rsidRPr="00CE3432" w:rsidRDefault="00531DAB" w:rsidP="007330A0">
            <w:pPr>
              <w:suppressAutoHyphens/>
              <w:jc w:val="both"/>
              <w:rPr>
                <w:spacing w:val="-3"/>
                <w:sz w:val="22"/>
              </w:rPr>
            </w:pPr>
          </w:p>
        </w:tc>
        <w:tc>
          <w:tcPr>
            <w:tcW w:w="8882" w:type="dxa"/>
            <w:tcBorders>
              <w:top w:val="single" w:sz="4" w:space="0" w:color="auto"/>
              <w:bottom w:val="single" w:sz="4" w:space="0" w:color="auto"/>
            </w:tcBorders>
          </w:tcPr>
          <w:p w14:paraId="1451DC6B" w14:textId="77777777" w:rsidR="00531DAB" w:rsidRPr="00CE3432" w:rsidRDefault="00531DAB" w:rsidP="007330A0">
            <w:pPr>
              <w:suppressAutoHyphens/>
              <w:jc w:val="both"/>
              <w:rPr>
                <w:spacing w:val="-3"/>
                <w:sz w:val="22"/>
              </w:rPr>
            </w:pPr>
          </w:p>
        </w:tc>
      </w:tr>
      <w:tr w:rsidR="00645B34" w:rsidRPr="00CE3432" w14:paraId="6787B9D0" w14:textId="77777777" w:rsidTr="004046C6">
        <w:trPr>
          <w:jc w:val="center"/>
        </w:trPr>
        <w:tc>
          <w:tcPr>
            <w:tcW w:w="828" w:type="dxa"/>
          </w:tcPr>
          <w:p w14:paraId="3FDC533D" w14:textId="77777777" w:rsidR="00531DAB" w:rsidRPr="00CE3432" w:rsidRDefault="00531DAB" w:rsidP="007330A0">
            <w:pPr>
              <w:suppressAutoHyphens/>
              <w:jc w:val="both"/>
              <w:rPr>
                <w:spacing w:val="-3"/>
                <w:sz w:val="22"/>
              </w:rPr>
            </w:pPr>
          </w:p>
        </w:tc>
        <w:tc>
          <w:tcPr>
            <w:tcW w:w="720" w:type="dxa"/>
          </w:tcPr>
          <w:p w14:paraId="0272187E" w14:textId="77777777" w:rsidR="00531DAB" w:rsidRPr="00CE3432" w:rsidRDefault="00531DAB" w:rsidP="007330A0">
            <w:pPr>
              <w:suppressAutoHyphens/>
              <w:jc w:val="both"/>
              <w:rPr>
                <w:spacing w:val="-3"/>
                <w:sz w:val="22"/>
              </w:rPr>
            </w:pPr>
          </w:p>
        </w:tc>
        <w:tc>
          <w:tcPr>
            <w:tcW w:w="270" w:type="dxa"/>
          </w:tcPr>
          <w:p w14:paraId="6E223844" w14:textId="77777777" w:rsidR="00531DAB" w:rsidRPr="00CE3432" w:rsidRDefault="00531DAB" w:rsidP="007330A0">
            <w:pPr>
              <w:suppressAutoHyphens/>
              <w:jc w:val="both"/>
              <w:rPr>
                <w:spacing w:val="-3"/>
                <w:sz w:val="22"/>
              </w:rPr>
            </w:pPr>
          </w:p>
        </w:tc>
        <w:tc>
          <w:tcPr>
            <w:tcW w:w="8882" w:type="dxa"/>
          </w:tcPr>
          <w:p w14:paraId="31D58623" w14:textId="77777777" w:rsidR="00531DAB" w:rsidRPr="00CE3432" w:rsidRDefault="00531DAB" w:rsidP="007330A0">
            <w:pPr>
              <w:suppressAutoHyphens/>
              <w:jc w:val="both"/>
              <w:rPr>
                <w:spacing w:val="-3"/>
                <w:sz w:val="22"/>
              </w:rPr>
            </w:pPr>
          </w:p>
        </w:tc>
      </w:tr>
      <w:tr w:rsidR="00645B34" w:rsidRPr="00CE3432" w14:paraId="5A7AA05F" w14:textId="77777777" w:rsidTr="004046C6">
        <w:trPr>
          <w:jc w:val="center"/>
        </w:trPr>
        <w:tc>
          <w:tcPr>
            <w:tcW w:w="828" w:type="dxa"/>
            <w:tcBorders>
              <w:bottom w:val="single" w:sz="4" w:space="0" w:color="auto"/>
            </w:tcBorders>
          </w:tcPr>
          <w:p w14:paraId="5CF05D3E" w14:textId="77777777" w:rsidR="00531DAB" w:rsidRPr="00CE3432" w:rsidRDefault="00531DAB" w:rsidP="007330A0">
            <w:pPr>
              <w:suppressAutoHyphens/>
              <w:jc w:val="both"/>
              <w:rPr>
                <w:spacing w:val="-3"/>
                <w:sz w:val="22"/>
              </w:rPr>
            </w:pPr>
          </w:p>
        </w:tc>
        <w:tc>
          <w:tcPr>
            <w:tcW w:w="720" w:type="dxa"/>
          </w:tcPr>
          <w:p w14:paraId="0C35F6F5" w14:textId="77777777" w:rsidR="00531DAB" w:rsidRPr="00CE3432" w:rsidRDefault="00531DAB" w:rsidP="007330A0">
            <w:pPr>
              <w:suppressAutoHyphens/>
              <w:jc w:val="both"/>
              <w:rPr>
                <w:spacing w:val="-3"/>
                <w:sz w:val="22"/>
              </w:rPr>
            </w:pPr>
            <w:r w:rsidRPr="00CE3432">
              <w:rPr>
                <w:spacing w:val="-3"/>
                <w:sz w:val="22"/>
              </w:rPr>
              <w:t>3.</w:t>
            </w:r>
          </w:p>
        </w:tc>
        <w:tc>
          <w:tcPr>
            <w:tcW w:w="270" w:type="dxa"/>
          </w:tcPr>
          <w:p w14:paraId="0D4FC9E8" w14:textId="77777777" w:rsidR="00531DAB" w:rsidRPr="00CE3432" w:rsidRDefault="00531DAB" w:rsidP="007330A0">
            <w:pPr>
              <w:suppressAutoHyphens/>
              <w:jc w:val="both"/>
              <w:rPr>
                <w:spacing w:val="-3"/>
                <w:sz w:val="22"/>
              </w:rPr>
            </w:pPr>
          </w:p>
        </w:tc>
        <w:tc>
          <w:tcPr>
            <w:tcW w:w="8882" w:type="dxa"/>
          </w:tcPr>
          <w:p w14:paraId="490185E6" w14:textId="77777777" w:rsidR="00531DAB" w:rsidRPr="00CE3432" w:rsidRDefault="00531DAB" w:rsidP="007330A0">
            <w:pPr>
              <w:suppressAutoHyphens/>
              <w:jc w:val="both"/>
              <w:rPr>
                <w:spacing w:val="-3"/>
                <w:sz w:val="22"/>
              </w:rPr>
            </w:pPr>
            <w:r w:rsidRPr="00CE3432">
              <w:rPr>
                <w:spacing w:val="-3"/>
                <w:sz w:val="22"/>
              </w:rPr>
              <w:t>We do not feel we can be competitive.</w:t>
            </w:r>
          </w:p>
        </w:tc>
      </w:tr>
      <w:tr w:rsidR="00645B34" w:rsidRPr="00CE3432" w14:paraId="130649E9" w14:textId="77777777" w:rsidTr="004046C6">
        <w:trPr>
          <w:jc w:val="center"/>
        </w:trPr>
        <w:tc>
          <w:tcPr>
            <w:tcW w:w="828" w:type="dxa"/>
          </w:tcPr>
          <w:p w14:paraId="2D6731DB" w14:textId="77777777" w:rsidR="00531DAB" w:rsidRPr="00CE3432" w:rsidRDefault="00531DAB" w:rsidP="007330A0">
            <w:pPr>
              <w:suppressAutoHyphens/>
              <w:jc w:val="both"/>
              <w:rPr>
                <w:spacing w:val="-3"/>
                <w:sz w:val="22"/>
              </w:rPr>
            </w:pPr>
          </w:p>
        </w:tc>
        <w:tc>
          <w:tcPr>
            <w:tcW w:w="720" w:type="dxa"/>
          </w:tcPr>
          <w:p w14:paraId="6AF07420" w14:textId="77777777" w:rsidR="00531DAB" w:rsidRPr="00CE3432" w:rsidRDefault="00531DAB" w:rsidP="007330A0">
            <w:pPr>
              <w:suppressAutoHyphens/>
              <w:jc w:val="both"/>
              <w:rPr>
                <w:spacing w:val="-3"/>
                <w:sz w:val="22"/>
              </w:rPr>
            </w:pPr>
          </w:p>
        </w:tc>
        <w:tc>
          <w:tcPr>
            <w:tcW w:w="270" w:type="dxa"/>
          </w:tcPr>
          <w:p w14:paraId="25A3DA1A" w14:textId="77777777" w:rsidR="00531DAB" w:rsidRPr="00CE3432" w:rsidRDefault="00531DAB" w:rsidP="007330A0">
            <w:pPr>
              <w:suppressAutoHyphens/>
              <w:jc w:val="both"/>
              <w:rPr>
                <w:spacing w:val="-3"/>
                <w:sz w:val="22"/>
              </w:rPr>
            </w:pPr>
          </w:p>
        </w:tc>
        <w:tc>
          <w:tcPr>
            <w:tcW w:w="8882" w:type="dxa"/>
          </w:tcPr>
          <w:p w14:paraId="19F2CF45" w14:textId="77777777" w:rsidR="00531DAB" w:rsidRPr="00CE3432" w:rsidRDefault="00531DAB" w:rsidP="007330A0">
            <w:pPr>
              <w:suppressAutoHyphens/>
              <w:jc w:val="both"/>
              <w:rPr>
                <w:spacing w:val="-3"/>
                <w:sz w:val="22"/>
              </w:rPr>
            </w:pPr>
          </w:p>
        </w:tc>
      </w:tr>
      <w:tr w:rsidR="00645B34" w:rsidRPr="00CE3432" w14:paraId="3544F62F" w14:textId="77777777" w:rsidTr="004046C6">
        <w:trPr>
          <w:jc w:val="center"/>
        </w:trPr>
        <w:tc>
          <w:tcPr>
            <w:tcW w:w="828" w:type="dxa"/>
            <w:tcBorders>
              <w:bottom w:val="single" w:sz="4" w:space="0" w:color="auto"/>
            </w:tcBorders>
          </w:tcPr>
          <w:p w14:paraId="734E19D4" w14:textId="77777777" w:rsidR="00531DAB" w:rsidRPr="00CE3432" w:rsidRDefault="00531DAB" w:rsidP="007330A0">
            <w:pPr>
              <w:suppressAutoHyphens/>
              <w:jc w:val="both"/>
              <w:rPr>
                <w:spacing w:val="-3"/>
                <w:sz w:val="22"/>
              </w:rPr>
            </w:pPr>
          </w:p>
        </w:tc>
        <w:tc>
          <w:tcPr>
            <w:tcW w:w="720" w:type="dxa"/>
          </w:tcPr>
          <w:p w14:paraId="1641BDF9" w14:textId="77777777" w:rsidR="00531DAB" w:rsidRPr="00CE3432" w:rsidRDefault="00531DAB" w:rsidP="007330A0">
            <w:pPr>
              <w:suppressAutoHyphens/>
              <w:jc w:val="both"/>
              <w:rPr>
                <w:spacing w:val="-3"/>
                <w:sz w:val="22"/>
              </w:rPr>
            </w:pPr>
            <w:r w:rsidRPr="00CE3432">
              <w:rPr>
                <w:spacing w:val="-3"/>
                <w:sz w:val="22"/>
              </w:rPr>
              <w:t>4.</w:t>
            </w:r>
          </w:p>
        </w:tc>
        <w:tc>
          <w:tcPr>
            <w:tcW w:w="270" w:type="dxa"/>
          </w:tcPr>
          <w:p w14:paraId="7321B8EB" w14:textId="77777777" w:rsidR="00531DAB" w:rsidRPr="00CE3432" w:rsidRDefault="00531DAB" w:rsidP="007330A0">
            <w:pPr>
              <w:suppressAutoHyphens/>
              <w:jc w:val="both"/>
              <w:rPr>
                <w:spacing w:val="-3"/>
                <w:sz w:val="22"/>
              </w:rPr>
            </w:pPr>
          </w:p>
        </w:tc>
        <w:tc>
          <w:tcPr>
            <w:tcW w:w="8882" w:type="dxa"/>
          </w:tcPr>
          <w:p w14:paraId="6FC009CD" w14:textId="77777777" w:rsidR="00531DAB" w:rsidRPr="00CE3432" w:rsidRDefault="00531DAB" w:rsidP="007330A0">
            <w:pPr>
              <w:suppressAutoHyphens/>
              <w:jc w:val="both"/>
              <w:rPr>
                <w:spacing w:val="-3"/>
                <w:sz w:val="22"/>
              </w:rPr>
            </w:pPr>
            <w:r w:rsidRPr="00CE3432">
              <w:rPr>
                <w:spacing w:val="-3"/>
                <w:sz w:val="22"/>
              </w:rPr>
              <w:t>We cannot submit a Proposal because of the marketing or franchising policies of the manufacturing company.</w:t>
            </w:r>
          </w:p>
        </w:tc>
      </w:tr>
      <w:tr w:rsidR="00645B34" w:rsidRPr="00CE3432" w14:paraId="6FCA8EE3" w14:textId="77777777" w:rsidTr="004046C6">
        <w:trPr>
          <w:jc w:val="center"/>
        </w:trPr>
        <w:tc>
          <w:tcPr>
            <w:tcW w:w="828" w:type="dxa"/>
          </w:tcPr>
          <w:p w14:paraId="31A53487" w14:textId="77777777" w:rsidR="00531DAB" w:rsidRPr="00CE3432" w:rsidRDefault="00531DAB" w:rsidP="007330A0">
            <w:pPr>
              <w:suppressAutoHyphens/>
              <w:jc w:val="both"/>
              <w:rPr>
                <w:spacing w:val="-3"/>
                <w:sz w:val="22"/>
              </w:rPr>
            </w:pPr>
          </w:p>
        </w:tc>
        <w:tc>
          <w:tcPr>
            <w:tcW w:w="720" w:type="dxa"/>
          </w:tcPr>
          <w:p w14:paraId="29DCF583" w14:textId="77777777" w:rsidR="00531DAB" w:rsidRPr="00CE3432" w:rsidRDefault="00531DAB" w:rsidP="007330A0">
            <w:pPr>
              <w:suppressAutoHyphens/>
              <w:jc w:val="both"/>
              <w:rPr>
                <w:spacing w:val="-3"/>
                <w:sz w:val="22"/>
              </w:rPr>
            </w:pPr>
          </w:p>
        </w:tc>
        <w:tc>
          <w:tcPr>
            <w:tcW w:w="270" w:type="dxa"/>
          </w:tcPr>
          <w:p w14:paraId="1CC36D98" w14:textId="77777777" w:rsidR="00531DAB" w:rsidRPr="00CE3432" w:rsidRDefault="00531DAB" w:rsidP="007330A0">
            <w:pPr>
              <w:suppressAutoHyphens/>
              <w:jc w:val="both"/>
              <w:rPr>
                <w:spacing w:val="-3"/>
                <w:sz w:val="22"/>
              </w:rPr>
            </w:pPr>
          </w:p>
        </w:tc>
        <w:tc>
          <w:tcPr>
            <w:tcW w:w="8882" w:type="dxa"/>
          </w:tcPr>
          <w:p w14:paraId="1050333E" w14:textId="77777777" w:rsidR="00531DAB" w:rsidRPr="00CE3432" w:rsidRDefault="00531DAB" w:rsidP="007330A0">
            <w:pPr>
              <w:suppressAutoHyphens/>
              <w:jc w:val="both"/>
              <w:rPr>
                <w:spacing w:val="-3"/>
                <w:sz w:val="22"/>
              </w:rPr>
            </w:pPr>
          </w:p>
        </w:tc>
      </w:tr>
      <w:tr w:rsidR="00645B34" w:rsidRPr="00CE3432" w14:paraId="56D8360F" w14:textId="77777777" w:rsidTr="004046C6">
        <w:trPr>
          <w:jc w:val="center"/>
        </w:trPr>
        <w:tc>
          <w:tcPr>
            <w:tcW w:w="828" w:type="dxa"/>
            <w:tcBorders>
              <w:bottom w:val="single" w:sz="4" w:space="0" w:color="auto"/>
            </w:tcBorders>
          </w:tcPr>
          <w:p w14:paraId="48D8919A" w14:textId="77777777" w:rsidR="00531DAB" w:rsidRPr="00CE3432" w:rsidRDefault="00531DAB" w:rsidP="007330A0">
            <w:pPr>
              <w:suppressAutoHyphens/>
              <w:jc w:val="both"/>
              <w:rPr>
                <w:spacing w:val="-3"/>
                <w:sz w:val="22"/>
              </w:rPr>
            </w:pPr>
          </w:p>
        </w:tc>
        <w:tc>
          <w:tcPr>
            <w:tcW w:w="720" w:type="dxa"/>
          </w:tcPr>
          <w:p w14:paraId="37569398" w14:textId="77777777" w:rsidR="00531DAB" w:rsidRPr="00CE3432" w:rsidRDefault="00531DAB" w:rsidP="007330A0">
            <w:pPr>
              <w:suppressAutoHyphens/>
              <w:jc w:val="both"/>
              <w:rPr>
                <w:spacing w:val="-3"/>
                <w:sz w:val="22"/>
              </w:rPr>
            </w:pPr>
            <w:r w:rsidRPr="00CE3432">
              <w:rPr>
                <w:spacing w:val="-3"/>
                <w:sz w:val="22"/>
              </w:rPr>
              <w:t>5.</w:t>
            </w:r>
          </w:p>
        </w:tc>
        <w:tc>
          <w:tcPr>
            <w:tcW w:w="270" w:type="dxa"/>
          </w:tcPr>
          <w:p w14:paraId="0F68EF1C" w14:textId="77777777" w:rsidR="00531DAB" w:rsidRPr="00CE3432" w:rsidRDefault="00531DAB" w:rsidP="007330A0">
            <w:pPr>
              <w:suppressAutoHyphens/>
              <w:jc w:val="both"/>
              <w:rPr>
                <w:spacing w:val="-3"/>
                <w:sz w:val="22"/>
              </w:rPr>
            </w:pPr>
          </w:p>
        </w:tc>
        <w:tc>
          <w:tcPr>
            <w:tcW w:w="8882" w:type="dxa"/>
          </w:tcPr>
          <w:p w14:paraId="47A9C430" w14:textId="77777777" w:rsidR="00531DAB" w:rsidRPr="00CE3432" w:rsidRDefault="00531DAB" w:rsidP="007330A0">
            <w:pPr>
              <w:suppressAutoHyphens/>
              <w:jc w:val="both"/>
              <w:rPr>
                <w:spacing w:val="-3"/>
                <w:sz w:val="22"/>
              </w:rPr>
            </w:pPr>
            <w:r w:rsidRPr="00CE3432">
              <w:rPr>
                <w:spacing w:val="-3"/>
                <w:sz w:val="22"/>
              </w:rPr>
              <w:t>We do not wish to sell to the State.  Our objections are:</w:t>
            </w:r>
          </w:p>
        </w:tc>
      </w:tr>
      <w:tr w:rsidR="00645B34" w:rsidRPr="00CE3432" w14:paraId="5226883E" w14:textId="77777777" w:rsidTr="004046C6">
        <w:trPr>
          <w:trHeight w:hRule="exact" w:val="400"/>
          <w:jc w:val="center"/>
        </w:trPr>
        <w:tc>
          <w:tcPr>
            <w:tcW w:w="828" w:type="dxa"/>
          </w:tcPr>
          <w:p w14:paraId="3F9EC85F" w14:textId="77777777" w:rsidR="00531DAB" w:rsidRPr="00CE3432" w:rsidRDefault="00531DAB" w:rsidP="007330A0">
            <w:pPr>
              <w:suppressAutoHyphens/>
              <w:jc w:val="both"/>
              <w:rPr>
                <w:spacing w:val="-3"/>
                <w:sz w:val="22"/>
              </w:rPr>
            </w:pPr>
          </w:p>
        </w:tc>
        <w:tc>
          <w:tcPr>
            <w:tcW w:w="720" w:type="dxa"/>
          </w:tcPr>
          <w:p w14:paraId="4979C611" w14:textId="77777777" w:rsidR="00531DAB" w:rsidRPr="00CE3432" w:rsidRDefault="00531DAB" w:rsidP="007330A0">
            <w:pPr>
              <w:suppressAutoHyphens/>
              <w:jc w:val="both"/>
              <w:rPr>
                <w:spacing w:val="-3"/>
                <w:sz w:val="22"/>
              </w:rPr>
            </w:pPr>
          </w:p>
        </w:tc>
        <w:tc>
          <w:tcPr>
            <w:tcW w:w="270" w:type="dxa"/>
          </w:tcPr>
          <w:p w14:paraId="5FB0670C" w14:textId="77777777" w:rsidR="00531DAB" w:rsidRPr="00CE3432" w:rsidRDefault="00531DAB" w:rsidP="007330A0">
            <w:pPr>
              <w:suppressAutoHyphens/>
              <w:jc w:val="both"/>
              <w:rPr>
                <w:spacing w:val="-3"/>
                <w:sz w:val="22"/>
              </w:rPr>
            </w:pPr>
          </w:p>
        </w:tc>
        <w:tc>
          <w:tcPr>
            <w:tcW w:w="8882" w:type="dxa"/>
          </w:tcPr>
          <w:p w14:paraId="0D6E0E48" w14:textId="77777777" w:rsidR="00531DAB" w:rsidRPr="00CE3432" w:rsidRDefault="00531DAB" w:rsidP="007330A0">
            <w:pPr>
              <w:suppressAutoHyphens/>
              <w:jc w:val="both"/>
              <w:rPr>
                <w:spacing w:val="-3"/>
                <w:sz w:val="22"/>
              </w:rPr>
            </w:pPr>
          </w:p>
        </w:tc>
      </w:tr>
      <w:tr w:rsidR="00645B34" w:rsidRPr="00CE3432" w14:paraId="3CE1E034" w14:textId="77777777" w:rsidTr="004046C6">
        <w:trPr>
          <w:trHeight w:hRule="exact" w:val="400"/>
          <w:jc w:val="center"/>
        </w:trPr>
        <w:tc>
          <w:tcPr>
            <w:tcW w:w="828" w:type="dxa"/>
          </w:tcPr>
          <w:p w14:paraId="2B45932F" w14:textId="77777777" w:rsidR="00531DAB" w:rsidRPr="00CE3432" w:rsidRDefault="00531DAB" w:rsidP="007330A0">
            <w:pPr>
              <w:suppressAutoHyphens/>
              <w:jc w:val="both"/>
              <w:rPr>
                <w:spacing w:val="-3"/>
                <w:sz w:val="22"/>
              </w:rPr>
            </w:pPr>
          </w:p>
        </w:tc>
        <w:tc>
          <w:tcPr>
            <w:tcW w:w="720" w:type="dxa"/>
          </w:tcPr>
          <w:p w14:paraId="272C31B1" w14:textId="77777777" w:rsidR="00531DAB" w:rsidRPr="00CE3432" w:rsidRDefault="00531DAB" w:rsidP="007330A0">
            <w:pPr>
              <w:suppressAutoHyphens/>
              <w:jc w:val="both"/>
              <w:rPr>
                <w:spacing w:val="-3"/>
                <w:sz w:val="22"/>
              </w:rPr>
            </w:pPr>
          </w:p>
        </w:tc>
        <w:tc>
          <w:tcPr>
            <w:tcW w:w="270" w:type="dxa"/>
          </w:tcPr>
          <w:p w14:paraId="657B0EF1" w14:textId="77777777" w:rsidR="00531DAB" w:rsidRPr="00CE3432" w:rsidRDefault="00531DAB" w:rsidP="007330A0">
            <w:pPr>
              <w:suppressAutoHyphens/>
              <w:jc w:val="both"/>
              <w:rPr>
                <w:spacing w:val="-3"/>
                <w:sz w:val="22"/>
              </w:rPr>
            </w:pPr>
          </w:p>
        </w:tc>
        <w:tc>
          <w:tcPr>
            <w:tcW w:w="8882" w:type="dxa"/>
            <w:tcBorders>
              <w:top w:val="single" w:sz="4" w:space="0" w:color="auto"/>
              <w:bottom w:val="single" w:sz="4" w:space="0" w:color="auto"/>
            </w:tcBorders>
          </w:tcPr>
          <w:p w14:paraId="3CF923DE" w14:textId="77777777" w:rsidR="00531DAB" w:rsidRPr="00CE3432" w:rsidRDefault="00531DAB" w:rsidP="007330A0">
            <w:pPr>
              <w:suppressAutoHyphens/>
              <w:jc w:val="both"/>
              <w:rPr>
                <w:spacing w:val="-3"/>
                <w:sz w:val="22"/>
              </w:rPr>
            </w:pPr>
          </w:p>
        </w:tc>
      </w:tr>
      <w:tr w:rsidR="00645B34" w:rsidRPr="00CE3432" w14:paraId="5C4BC559" w14:textId="77777777" w:rsidTr="004046C6">
        <w:trPr>
          <w:jc w:val="center"/>
        </w:trPr>
        <w:tc>
          <w:tcPr>
            <w:tcW w:w="828" w:type="dxa"/>
          </w:tcPr>
          <w:p w14:paraId="4062FB97" w14:textId="77777777" w:rsidR="00531DAB" w:rsidRPr="00CE3432" w:rsidRDefault="00531DAB" w:rsidP="007330A0">
            <w:pPr>
              <w:suppressAutoHyphens/>
              <w:jc w:val="both"/>
              <w:rPr>
                <w:spacing w:val="-3"/>
                <w:sz w:val="22"/>
              </w:rPr>
            </w:pPr>
          </w:p>
        </w:tc>
        <w:tc>
          <w:tcPr>
            <w:tcW w:w="720" w:type="dxa"/>
          </w:tcPr>
          <w:p w14:paraId="305A9B62" w14:textId="77777777" w:rsidR="00531DAB" w:rsidRPr="00CE3432" w:rsidRDefault="00531DAB" w:rsidP="007330A0">
            <w:pPr>
              <w:suppressAutoHyphens/>
              <w:jc w:val="both"/>
              <w:rPr>
                <w:spacing w:val="-3"/>
                <w:sz w:val="22"/>
              </w:rPr>
            </w:pPr>
          </w:p>
        </w:tc>
        <w:tc>
          <w:tcPr>
            <w:tcW w:w="270" w:type="dxa"/>
          </w:tcPr>
          <w:p w14:paraId="1F07DC0A" w14:textId="77777777" w:rsidR="00531DAB" w:rsidRPr="00CE3432" w:rsidRDefault="00531DAB" w:rsidP="007330A0">
            <w:pPr>
              <w:suppressAutoHyphens/>
              <w:jc w:val="both"/>
              <w:rPr>
                <w:spacing w:val="-3"/>
                <w:sz w:val="22"/>
              </w:rPr>
            </w:pPr>
          </w:p>
        </w:tc>
        <w:tc>
          <w:tcPr>
            <w:tcW w:w="8882" w:type="dxa"/>
          </w:tcPr>
          <w:p w14:paraId="0B913285" w14:textId="77777777" w:rsidR="00531DAB" w:rsidRPr="00CE3432" w:rsidRDefault="00531DAB" w:rsidP="007330A0">
            <w:pPr>
              <w:suppressAutoHyphens/>
              <w:jc w:val="both"/>
              <w:rPr>
                <w:spacing w:val="-3"/>
                <w:sz w:val="22"/>
              </w:rPr>
            </w:pPr>
          </w:p>
        </w:tc>
      </w:tr>
      <w:tr w:rsidR="00645B34" w:rsidRPr="00CE3432" w14:paraId="35D039FC" w14:textId="77777777" w:rsidTr="004046C6">
        <w:trPr>
          <w:jc w:val="center"/>
        </w:trPr>
        <w:tc>
          <w:tcPr>
            <w:tcW w:w="828" w:type="dxa"/>
            <w:tcBorders>
              <w:bottom w:val="single" w:sz="4" w:space="0" w:color="auto"/>
            </w:tcBorders>
          </w:tcPr>
          <w:p w14:paraId="61DEC78A" w14:textId="77777777" w:rsidR="00531DAB" w:rsidRPr="00CE3432" w:rsidRDefault="00531DAB" w:rsidP="007330A0">
            <w:pPr>
              <w:suppressAutoHyphens/>
              <w:jc w:val="both"/>
              <w:rPr>
                <w:spacing w:val="-3"/>
                <w:sz w:val="22"/>
              </w:rPr>
            </w:pPr>
          </w:p>
        </w:tc>
        <w:tc>
          <w:tcPr>
            <w:tcW w:w="720" w:type="dxa"/>
          </w:tcPr>
          <w:p w14:paraId="3A99DBAA" w14:textId="77777777" w:rsidR="00531DAB" w:rsidRPr="00CE3432" w:rsidRDefault="00531DAB" w:rsidP="007330A0">
            <w:pPr>
              <w:suppressAutoHyphens/>
              <w:jc w:val="both"/>
              <w:rPr>
                <w:spacing w:val="-3"/>
                <w:sz w:val="22"/>
              </w:rPr>
            </w:pPr>
            <w:r w:rsidRPr="00CE3432">
              <w:rPr>
                <w:spacing w:val="-3"/>
                <w:sz w:val="22"/>
              </w:rPr>
              <w:t>6.</w:t>
            </w:r>
          </w:p>
        </w:tc>
        <w:tc>
          <w:tcPr>
            <w:tcW w:w="270" w:type="dxa"/>
          </w:tcPr>
          <w:p w14:paraId="3B8CDD21" w14:textId="77777777" w:rsidR="00531DAB" w:rsidRPr="00CE3432" w:rsidRDefault="00531DAB" w:rsidP="007330A0">
            <w:pPr>
              <w:suppressAutoHyphens/>
              <w:jc w:val="both"/>
              <w:rPr>
                <w:spacing w:val="-3"/>
                <w:sz w:val="22"/>
              </w:rPr>
            </w:pPr>
          </w:p>
        </w:tc>
        <w:tc>
          <w:tcPr>
            <w:tcW w:w="8882" w:type="dxa"/>
          </w:tcPr>
          <w:p w14:paraId="260C02B2" w14:textId="77777777" w:rsidR="00531DAB" w:rsidRPr="00CE3432" w:rsidRDefault="00531DAB" w:rsidP="007330A0">
            <w:pPr>
              <w:suppressAutoHyphens/>
              <w:jc w:val="both"/>
              <w:rPr>
                <w:spacing w:val="-3"/>
                <w:sz w:val="22"/>
              </w:rPr>
            </w:pPr>
            <w:r w:rsidRPr="00CE3432">
              <w:rPr>
                <w:spacing w:val="-3"/>
                <w:sz w:val="22"/>
              </w:rPr>
              <w:t>We do not sell the items/services on which Proposals are requested.</w:t>
            </w:r>
          </w:p>
        </w:tc>
      </w:tr>
      <w:tr w:rsidR="00645B34" w:rsidRPr="00CE3432" w14:paraId="1C73B713" w14:textId="77777777" w:rsidTr="004046C6">
        <w:trPr>
          <w:jc w:val="center"/>
        </w:trPr>
        <w:tc>
          <w:tcPr>
            <w:tcW w:w="828" w:type="dxa"/>
          </w:tcPr>
          <w:p w14:paraId="104D51CA" w14:textId="77777777" w:rsidR="00531DAB" w:rsidRPr="00CE3432" w:rsidRDefault="00531DAB" w:rsidP="007330A0">
            <w:pPr>
              <w:suppressAutoHyphens/>
              <w:jc w:val="both"/>
              <w:rPr>
                <w:spacing w:val="-3"/>
                <w:sz w:val="22"/>
              </w:rPr>
            </w:pPr>
          </w:p>
        </w:tc>
        <w:tc>
          <w:tcPr>
            <w:tcW w:w="720" w:type="dxa"/>
          </w:tcPr>
          <w:p w14:paraId="014772AD" w14:textId="77777777" w:rsidR="00531DAB" w:rsidRPr="00CE3432" w:rsidRDefault="00531DAB" w:rsidP="007330A0">
            <w:pPr>
              <w:suppressAutoHyphens/>
              <w:jc w:val="both"/>
              <w:rPr>
                <w:spacing w:val="-3"/>
                <w:sz w:val="22"/>
              </w:rPr>
            </w:pPr>
          </w:p>
        </w:tc>
        <w:tc>
          <w:tcPr>
            <w:tcW w:w="270" w:type="dxa"/>
          </w:tcPr>
          <w:p w14:paraId="2D07047B" w14:textId="77777777" w:rsidR="00531DAB" w:rsidRPr="00CE3432" w:rsidRDefault="00531DAB" w:rsidP="007330A0">
            <w:pPr>
              <w:suppressAutoHyphens/>
              <w:jc w:val="both"/>
              <w:rPr>
                <w:spacing w:val="-3"/>
                <w:sz w:val="22"/>
              </w:rPr>
            </w:pPr>
          </w:p>
        </w:tc>
        <w:tc>
          <w:tcPr>
            <w:tcW w:w="8882" w:type="dxa"/>
          </w:tcPr>
          <w:p w14:paraId="0143ADEB" w14:textId="77777777" w:rsidR="00531DAB" w:rsidRPr="00CE3432" w:rsidRDefault="00531DAB" w:rsidP="007330A0">
            <w:pPr>
              <w:suppressAutoHyphens/>
              <w:jc w:val="both"/>
              <w:rPr>
                <w:spacing w:val="-3"/>
                <w:sz w:val="22"/>
              </w:rPr>
            </w:pPr>
          </w:p>
        </w:tc>
      </w:tr>
      <w:tr w:rsidR="00645B34" w:rsidRPr="00CE3432" w14:paraId="7100289F" w14:textId="77777777" w:rsidTr="004046C6">
        <w:trPr>
          <w:jc w:val="center"/>
        </w:trPr>
        <w:tc>
          <w:tcPr>
            <w:tcW w:w="828" w:type="dxa"/>
            <w:tcBorders>
              <w:bottom w:val="single" w:sz="4" w:space="0" w:color="auto"/>
            </w:tcBorders>
          </w:tcPr>
          <w:p w14:paraId="1E43138F" w14:textId="77777777" w:rsidR="00531DAB" w:rsidRPr="00CE3432" w:rsidRDefault="00531DAB" w:rsidP="007330A0">
            <w:pPr>
              <w:suppressAutoHyphens/>
              <w:jc w:val="both"/>
              <w:rPr>
                <w:spacing w:val="-3"/>
                <w:sz w:val="22"/>
              </w:rPr>
            </w:pPr>
          </w:p>
        </w:tc>
        <w:tc>
          <w:tcPr>
            <w:tcW w:w="720" w:type="dxa"/>
          </w:tcPr>
          <w:p w14:paraId="0E520C66" w14:textId="77777777" w:rsidR="00531DAB" w:rsidRPr="00CE3432" w:rsidRDefault="00531DAB" w:rsidP="007330A0">
            <w:pPr>
              <w:suppressAutoHyphens/>
              <w:jc w:val="both"/>
              <w:rPr>
                <w:spacing w:val="-3"/>
                <w:sz w:val="22"/>
              </w:rPr>
            </w:pPr>
            <w:r w:rsidRPr="00CE3432">
              <w:rPr>
                <w:spacing w:val="-3"/>
                <w:sz w:val="22"/>
              </w:rPr>
              <w:t>7.</w:t>
            </w:r>
          </w:p>
        </w:tc>
        <w:tc>
          <w:tcPr>
            <w:tcW w:w="270" w:type="dxa"/>
          </w:tcPr>
          <w:p w14:paraId="7CB26869" w14:textId="77777777" w:rsidR="00531DAB" w:rsidRPr="00CE3432" w:rsidRDefault="00531DAB" w:rsidP="007330A0">
            <w:pPr>
              <w:suppressAutoHyphens/>
              <w:jc w:val="both"/>
              <w:rPr>
                <w:spacing w:val="-3"/>
                <w:sz w:val="22"/>
              </w:rPr>
            </w:pPr>
          </w:p>
        </w:tc>
        <w:tc>
          <w:tcPr>
            <w:tcW w:w="8882" w:type="dxa"/>
          </w:tcPr>
          <w:p w14:paraId="635C8FA9" w14:textId="77777777" w:rsidR="00531DAB" w:rsidRPr="00CE3432" w:rsidRDefault="00531DAB" w:rsidP="007330A0">
            <w:pPr>
              <w:suppressAutoHyphens/>
              <w:jc w:val="both"/>
              <w:rPr>
                <w:spacing w:val="-3"/>
                <w:sz w:val="22"/>
              </w:rPr>
            </w:pPr>
            <w:r w:rsidRPr="00CE3432">
              <w:rPr>
                <w:spacing w:val="-3"/>
                <w:sz w:val="22"/>
              </w:rPr>
              <w:t>Other:___________________________________________________________________</w:t>
            </w:r>
          </w:p>
        </w:tc>
      </w:tr>
      <w:tr w:rsidR="00645B34" w:rsidRPr="00CE3432" w14:paraId="6A43C28D" w14:textId="77777777" w:rsidTr="004046C6">
        <w:trPr>
          <w:trHeight w:hRule="exact" w:val="400"/>
          <w:jc w:val="center"/>
        </w:trPr>
        <w:tc>
          <w:tcPr>
            <w:tcW w:w="828" w:type="dxa"/>
          </w:tcPr>
          <w:p w14:paraId="2E2360FC" w14:textId="77777777" w:rsidR="00531DAB" w:rsidRPr="00CE3432" w:rsidRDefault="00531DAB" w:rsidP="007330A0">
            <w:pPr>
              <w:suppressAutoHyphens/>
              <w:jc w:val="both"/>
              <w:rPr>
                <w:spacing w:val="-3"/>
                <w:sz w:val="22"/>
              </w:rPr>
            </w:pPr>
          </w:p>
        </w:tc>
        <w:tc>
          <w:tcPr>
            <w:tcW w:w="720" w:type="dxa"/>
          </w:tcPr>
          <w:p w14:paraId="1E4C7BE4" w14:textId="77777777" w:rsidR="00531DAB" w:rsidRPr="00CE3432" w:rsidRDefault="00531DAB" w:rsidP="007330A0">
            <w:pPr>
              <w:suppressAutoHyphens/>
              <w:jc w:val="both"/>
              <w:rPr>
                <w:spacing w:val="-3"/>
                <w:sz w:val="22"/>
              </w:rPr>
            </w:pPr>
          </w:p>
        </w:tc>
        <w:tc>
          <w:tcPr>
            <w:tcW w:w="270" w:type="dxa"/>
          </w:tcPr>
          <w:p w14:paraId="77399338" w14:textId="77777777" w:rsidR="00531DAB" w:rsidRPr="00CE3432" w:rsidRDefault="00531DAB" w:rsidP="007330A0">
            <w:pPr>
              <w:suppressAutoHyphens/>
              <w:jc w:val="both"/>
              <w:rPr>
                <w:spacing w:val="-3"/>
                <w:sz w:val="22"/>
              </w:rPr>
            </w:pPr>
          </w:p>
        </w:tc>
        <w:tc>
          <w:tcPr>
            <w:tcW w:w="8882" w:type="dxa"/>
            <w:tcBorders>
              <w:bottom w:val="single" w:sz="4" w:space="0" w:color="auto"/>
            </w:tcBorders>
          </w:tcPr>
          <w:p w14:paraId="76D1D0CA" w14:textId="77777777" w:rsidR="00531DAB" w:rsidRPr="00CE3432" w:rsidRDefault="00531DAB" w:rsidP="007330A0">
            <w:pPr>
              <w:suppressAutoHyphens/>
              <w:jc w:val="both"/>
              <w:rPr>
                <w:spacing w:val="-3"/>
                <w:sz w:val="22"/>
              </w:rPr>
            </w:pPr>
          </w:p>
        </w:tc>
      </w:tr>
    </w:tbl>
    <w:p w14:paraId="448B8E16" w14:textId="77777777" w:rsidR="00531DAB" w:rsidRPr="00CE3432" w:rsidRDefault="00531DAB" w:rsidP="007330A0">
      <w:pPr>
        <w:suppressAutoHyphens/>
        <w:jc w:val="both"/>
        <w:rPr>
          <w:spacing w:val="-3"/>
          <w:sz w:val="22"/>
        </w:rPr>
      </w:pPr>
      <w:r w:rsidRPr="00CE3432">
        <w:rPr>
          <w:spacing w:val="-3"/>
          <w:sz w:val="22"/>
        </w:rPr>
        <w:t xml:space="preserve"> </w:t>
      </w:r>
    </w:p>
    <w:p w14:paraId="38D6CD4A" w14:textId="77777777" w:rsidR="00531DAB" w:rsidRPr="00CE3432" w:rsidRDefault="00531DAB" w:rsidP="007330A0">
      <w:pPr>
        <w:suppressAutoHyphens/>
        <w:jc w:val="both"/>
        <w:rPr>
          <w:spacing w:val="-3"/>
          <w:sz w:val="22"/>
        </w:rPr>
      </w:pPr>
    </w:p>
    <w:p w14:paraId="238E6DEB" w14:textId="77777777" w:rsidR="00531DAB" w:rsidRPr="00CE3432"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4973"/>
        <w:gridCol w:w="1070"/>
        <w:gridCol w:w="4802"/>
      </w:tblGrid>
      <w:tr w:rsidR="00645B34" w:rsidRPr="00CE3432" w14:paraId="52F12A66" w14:textId="77777777" w:rsidTr="004046C6">
        <w:tc>
          <w:tcPr>
            <w:tcW w:w="4973" w:type="dxa"/>
            <w:tcBorders>
              <w:bottom w:val="single" w:sz="4" w:space="0" w:color="auto"/>
            </w:tcBorders>
          </w:tcPr>
          <w:p w14:paraId="2A1BA8A3" w14:textId="77777777" w:rsidR="00531DAB" w:rsidRPr="00CE3432" w:rsidRDefault="00531DAB" w:rsidP="007330A0">
            <w:pPr>
              <w:suppressAutoHyphens/>
              <w:jc w:val="both"/>
              <w:rPr>
                <w:spacing w:val="-3"/>
                <w:sz w:val="22"/>
                <w:u w:val="single"/>
              </w:rPr>
            </w:pPr>
          </w:p>
        </w:tc>
        <w:tc>
          <w:tcPr>
            <w:tcW w:w="1070" w:type="dxa"/>
          </w:tcPr>
          <w:p w14:paraId="02214E02" w14:textId="77777777" w:rsidR="00531DAB" w:rsidRPr="00CE3432" w:rsidRDefault="00531DAB" w:rsidP="007330A0">
            <w:pPr>
              <w:suppressAutoHyphens/>
              <w:jc w:val="both"/>
              <w:rPr>
                <w:spacing w:val="-3"/>
                <w:sz w:val="22"/>
                <w:u w:val="single"/>
              </w:rPr>
            </w:pPr>
          </w:p>
        </w:tc>
        <w:tc>
          <w:tcPr>
            <w:tcW w:w="4802" w:type="dxa"/>
            <w:tcBorders>
              <w:bottom w:val="single" w:sz="4" w:space="0" w:color="auto"/>
            </w:tcBorders>
          </w:tcPr>
          <w:p w14:paraId="52BA5F91" w14:textId="77777777" w:rsidR="00531DAB" w:rsidRPr="00CE3432" w:rsidRDefault="00531DAB" w:rsidP="007330A0">
            <w:pPr>
              <w:suppressAutoHyphens/>
              <w:jc w:val="both"/>
              <w:rPr>
                <w:spacing w:val="-3"/>
                <w:sz w:val="22"/>
                <w:u w:val="single"/>
              </w:rPr>
            </w:pPr>
          </w:p>
        </w:tc>
      </w:tr>
      <w:tr w:rsidR="00531DAB" w:rsidRPr="00CE3432" w14:paraId="64F6CCB3" w14:textId="77777777" w:rsidTr="004046C6">
        <w:tc>
          <w:tcPr>
            <w:tcW w:w="4973" w:type="dxa"/>
          </w:tcPr>
          <w:p w14:paraId="08F46B0B" w14:textId="77777777" w:rsidR="00531DAB" w:rsidRPr="00CE3432" w:rsidRDefault="00531DAB" w:rsidP="007330A0">
            <w:pPr>
              <w:suppressAutoHyphens/>
              <w:jc w:val="both"/>
              <w:rPr>
                <w:spacing w:val="-3"/>
                <w:sz w:val="22"/>
              </w:rPr>
            </w:pPr>
            <w:r w:rsidRPr="00CE3432">
              <w:rPr>
                <w:spacing w:val="-3"/>
                <w:sz w:val="22"/>
              </w:rPr>
              <w:t>FIRM NAME</w:t>
            </w:r>
          </w:p>
        </w:tc>
        <w:tc>
          <w:tcPr>
            <w:tcW w:w="1070" w:type="dxa"/>
          </w:tcPr>
          <w:p w14:paraId="23BB2C43" w14:textId="77777777" w:rsidR="00531DAB" w:rsidRPr="00CE3432" w:rsidRDefault="00531DAB" w:rsidP="007330A0">
            <w:pPr>
              <w:suppressAutoHyphens/>
              <w:jc w:val="both"/>
              <w:rPr>
                <w:spacing w:val="-3"/>
                <w:sz w:val="22"/>
                <w:u w:val="single"/>
              </w:rPr>
            </w:pPr>
          </w:p>
        </w:tc>
        <w:tc>
          <w:tcPr>
            <w:tcW w:w="4802" w:type="dxa"/>
          </w:tcPr>
          <w:p w14:paraId="5E9DC0B5" w14:textId="77777777" w:rsidR="00531DAB" w:rsidRPr="00CE3432" w:rsidRDefault="00531DAB" w:rsidP="007330A0">
            <w:pPr>
              <w:suppressAutoHyphens/>
              <w:jc w:val="both"/>
              <w:rPr>
                <w:spacing w:val="-3"/>
                <w:sz w:val="22"/>
              </w:rPr>
            </w:pPr>
            <w:r w:rsidRPr="00CE3432">
              <w:rPr>
                <w:spacing w:val="-3"/>
                <w:sz w:val="22"/>
              </w:rPr>
              <w:t>SIGNATURE</w:t>
            </w:r>
          </w:p>
        </w:tc>
      </w:tr>
    </w:tbl>
    <w:p w14:paraId="6B17CCE9" w14:textId="77777777" w:rsidR="00531DAB" w:rsidRPr="00CE3432"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824"/>
        <w:gridCol w:w="360"/>
        <w:gridCol w:w="9661"/>
      </w:tblGrid>
      <w:tr w:rsidR="00645B34" w:rsidRPr="00CE3432" w14:paraId="613E0C04" w14:textId="77777777" w:rsidTr="004046C6">
        <w:tc>
          <w:tcPr>
            <w:tcW w:w="824" w:type="dxa"/>
            <w:tcBorders>
              <w:bottom w:val="single" w:sz="4" w:space="0" w:color="auto"/>
            </w:tcBorders>
          </w:tcPr>
          <w:p w14:paraId="0B1CF757" w14:textId="77777777" w:rsidR="00531DAB" w:rsidRPr="00CE3432" w:rsidRDefault="00531DAB" w:rsidP="007330A0">
            <w:pPr>
              <w:suppressAutoHyphens/>
              <w:jc w:val="both"/>
              <w:rPr>
                <w:spacing w:val="-3"/>
                <w:sz w:val="22"/>
              </w:rPr>
            </w:pPr>
          </w:p>
        </w:tc>
        <w:tc>
          <w:tcPr>
            <w:tcW w:w="360" w:type="dxa"/>
          </w:tcPr>
          <w:p w14:paraId="71497F46" w14:textId="77777777" w:rsidR="00531DAB" w:rsidRPr="00CE3432" w:rsidRDefault="00531DAB" w:rsidP="007330A0">
            <w:pPr>
              <w:suppressAutoHyphens/>
              <w:jc w:val="both"/>
              <w:rPr>
                <w:spacing w:val="-3"/>
                <w:sz w:val="22"/>
              </w:rPr>
            </w:pPr>
          </w:p>
        </w:tc>
        <w:tc>
          <w:tcPr>
            <w:tcW w:w="9661" w:type="dxa"/>
          </w:tcPr>
          <w:p w14:paraId="2BA482E3" w14:textId="77777777" w:rsidR="00531DAB" w:rsidRPr="00CE3432" w:rsidRDefault="00531DAB" w:rsidP="007330A0">
            <w:pPr>
              <w:suppressAutoHyphens/>
              <w:jc w:val="both"/>
              <w:rPr>
                <w:spacing w:val="-3"/>
                <w:sz w:val="22"/>
              </w:rPr>
            </w:pPr>
            <w:r w:rsidRPr="00CE3432">
              <w:rPr>
                <w:spacing w:val="-3"/>
                <w:sz w:val="22"/>
              </w:rPr>
              <w:t xml:space="preserve">We wish to remain on the Vendor's List </w:t>
            </w:r>
            <w:r w:rsidRPr="00CE3432">
              <w:rPr>
                <w:b/>
                <w:spacing w:val="-3"/>
                <w:sz w:val="22"/>
              </w:rPr>
              <w:t>for these goods or services</w:t>
            </w:r>
            <w:r w:rsidRPr="00CE3432">
              <w:rPr>
                <w:spacing w:val="-3"/>
                <w:sz w:val="22"/>
              </w:rPr>
              <w:t>.</w:t>
            </w:r>
          </w:p>
        </w:tc>
      </w:tr>
      <w:tr w:rsidR="00645B34" w:rsidRPr="00CE3432" w14:paraId="41838FDD" w14:textId="77777777" w:rsidTr="004046C6">
        <w:tc>
          <w:tcPr>
            <w:tcW w:w="824" w:type="dxa"/>
          </w:tcPr>
          <w:p w14:paraId="245FCF38" w14:textId="77777777" w:rsidR="00531DAB" w:rsidRPr="00CE3432" w:rsidRDefault="00531DAB" w:rsidP="007330A0">
            <w:pPr>
              <w:suppressAutoHyphens/>
              <w:jc w:val="both"/>
              <w:rPr>
                <w:spacing w:val="-3"/>
                <w:sz w:val="22"/>
              </w:rPr>
            </w:pPr>
          </w:p>
        </w:tc>
        <w:tc>
          <w:tcPr>
            <w:tcW w:w="360" w:type="dxa"/>
          </w:tcPr>
          <w:p w14:paraId="0A9D620D" w14:textId="77777777" w:rsidR="00531DAB" w:rsidRPr="00CE3432" w:rsidRDefault="00531DAB" w:rsidP="007330A0">
            <w:pPr>
              <w:suppressAutoHyphens/>
              <w:jc w:val="both"/>
              <w:rPr>
                <w:spacing w:val="-3"/>
                <w:sz w:val="22"/>
              </w:rPr>
            </w:pPr>
          </w:p>
        </w:tc>
        <w:tc>
          <w:tcPr>
            <w:tcW w:w="9661" w:type="dxa"/>
          </w:tcPr>
          <w:p w14:paraId="52C743DE" w14:textId="77777777" w:rsidR="00531DAB" w:rsidRPr="00CE3432" w:rsidRDefault="00531DAB" w:rsidP="007330A0">
            <w:pPr>
              <w:suppressAutoHyphens/>
              <w:jc w:val="both"/>
              <w:rPr>
                <w:spacing w:val="-3"/>
                <w:sz w:val="22"/>
              </w:rPr>
            </w:pPr>
          </w:p>
        </w:tc>
      </w:tr>
      <w:tr w:rsidR="00531DAB" w:rsidRPr="00CE3432" w14:paraId="44378681" w14:textId="77777777" w:rsidTr="004046C6">
        <w:tc>
          <w:tcPr>
            <w:tcW w:w="824" w:type="dxa"/>
            <w:tcBorders>
              <w:bottom w:val="single" w:sz="4" w:space="0" w:color="auto"/>
            </w:tcBorders>
          </w:tcPr>
          <w:p w14:paraId="6F32E08F" w14:textId="77777777" w:rsidR="00531DAB" w:rsidRPr="00CE3432" w:rsidRDefault="00531DAB" w:rsidP="007330A0">
            <w:pPr>
              <w:suppressAutoHyphens/>
              <w:jc w:val="both"/>
              <w:rPr>
                <w:spacing w:val="-3"/>
                <w:sz w:val="22"/>
              </w:rPr>
            </w:pPr>
          </w:p>
        </w:tc>
        <w:tc>
          <w:tcPr>
            <w:tcW w:w="360" w:type="dxa"/>
          </w:tcPr>
          <w:p w14:paraId="0DDDAE89" w14:textId="77777777" w:rsidR="00531DAB" w:rsidRPr="00CE3432" w:rsidRDefault="00531DAB" w:rsidP="007330A0">
            <w:pPr>
              <w:suppressAutoHyphens/>
              <w:jc w:val="both"/>
              <w:rPr>
                <w:spacing w:val="-3"/>
                <w:sz w:val="22"/>
              </w:rPr>
            </w:pPr>
          </w:p>
        </w:tc>
        <w:tc>
          <w:tcPr>
            <w:tcW w:w="9661" w:type="dxa"/>
          </w:tcPr>
          <w:p w14:paraId="0C7D767E" w14:textId="77777777" w:rsidR="00531DAB" w:rsidRPr="00CE3432" w:rsidRDefault="00531DAB" w:rsidP="007330A0">
            <w:pPr>
              <w:suppressAutoHyphens/>
              <w:jc w:val="both"/>
              <w:rPr>
                <w:spacing w:val="-3"/>
                <w:sz w:val="22"/>
              </w:rPr>
            </w:pPr>
            <w:r w:rsidRPr="00CE3432">
              <w:rPr>
                <w:spacing w:val="-3"/>
                <w:sz w:val="22"/>
              </w:rPr>
              <w:t xml:space="preserve">We wish to be deleted from the Vendor's List </w:t>
            </w:r>
            <w:r w:rsidRPr="00CE3432">
              <w:rPr>
                <w:b/>
                <w:spacing w:val="-3"/>
                <w:sz w:val="22"/>
              </w:rPr>
              <w:t>for these goods or services</w:t>
            </w:r>
            <w:r w:rsidRPr="00CE3432">
              <w:rPr>
                <w:spacing w:val="-3"/>
                <w:sz w:val="22"/>
              </w:rPr>
              <w:t>.</w:t>
            </w:r>
          </w:p>
        </w:tc>
      </w:tr>
    </w:tbl>
    <w:p w14:paraId="212FEEB0" w14:textId="77777777" w:rsidR="009C34EF" w:rsidRPr="00CE3432" w:rsidRDefault="009C34EF" w:rsidP="007330A0">
      <w:pPr>
        <w:suppressAutoHyphens/>
        <w:spacing w:line="220" w:lineRule="exact"/>
        <w:jc w:val="both"/>
        <w:rPr>
          <w:b/>
          <w:sz w:val="20"/>
        </w:rPr>
      </w:pPr>
    </w:p>
    <w:p w14:paraId="50705BC7" w14:textId="77777777" w:rsidR="00B61A85" w:rsidRPr="00CE3432" w:rsidRDefault="00B61A85" w:rsidP="007330A0">
      <w:pPr>
        <w:suppressAutoHyphens/>
        <w:spacing w:line="220" w:lineRule="exact"/>
        <w:jc w:val="both"/>
        <w:rPr>
          <w:b/>
          <w:sz w:val="20"/>
        </w:rPr>
        <w:sectPr w:rsidR="00B61A85" w:rsidRPr="00CE3432" w:rsidSect="009D44EB">
          <w:headerReference w:type="default" r:id="rId43"/>
          <w:footerReference w:type="default" r:id="rId44"/>
          <w:headerReference w:type="first" r:id="rId45"/>
          <w:footerReference w:type="first" r:id="rId46"/>
          <w:pgSz w:w="12240" w:h="15840"/>
          <w:pgMar w:top="1890" w:right="1440" w:bottom="1089" w:left="1440" w:header="256" w:footer="720" w:gutter="0"/>
          <w:cols w:space="720"/>
          <w:titlePg/>
          <w:docGrid w:linePitch="360"/>
        </w:sectPr>
      </w:pPr>
      <w:r w:rsidRPr="00CE3432">
        <w:rPr>
          <w:b/>
          <w:sz w:val="20"/>
        </w:rPr>
        <w:t>PLEASE FORWARD NO PROPOSAL REPLY FORM TO THE CONTRACT OFFICER IDENTIFIED.</w:t>
      </w:r>
    </w:p>
    <w:p w14:paraId="017DD237" w14:textId="77777777" w:rsidR="00E52176" w:rsidRPr="00CE3432" w:rsidRDefault="009C34EF"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sz w:val="20"/>
        </w:rPr>
      </w:pPr>
      <w:r w:rsidRPr="00CE3432">
        <w:rPr>
          <w:b/>
          <w:sz w:val="20"/>
        </w:rPr>
        <w:tab/>
      </w:r>
      <w:r w:rsidR="00E52176" w:rsidRPr="00CE3432">
        <w:rPr>
          <w:b/>
          <w:sz w:val="22"/>
        </w:rPr>
        <w:t>A</w:t>
      </w:r>
      <w:r w:rsidR="001859BC" w:rsidRPr="00CE3432">
        <w:rPr>
          <w:b/>
          <w:sz w:val="22"/>
        </w:rPr>
        <w:t>ttachment</w:t>
      </w:r>
      <w:r w:rsidR="00E52176" w:rsidRPr="00CE3432">
        <w:rPr>
          <w:b/>
          <w:sz w:val="22"/>
        </w:rPr>
        <w:t xml:space="preserve"> 2</w:t>
      </w:r>
    </w:p>
    <w:p w14:paraId="35989031" w14:textId="77777777" w:rsidR="00C357AC" w:rsidRPr="00CE3432" w:rsidRDefault="00C357AC"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p>
    <w:p w14:paraId="52F63131" w14:textId="7E34D559" w:rsidR="00E52176" w:rsidRPr="0075006E" w:rsidRDefault="009C34EF"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color w:val="000000" w:themeColor="text1"/>
          <w:sz w:val="20"/>
        </w:rPr>
      </w:pPr>
      <w:r w:rsidRPr="0075006E">
        <w:rPr>
          <w:b/>
          <w:color w:val="000000" w:themeColor="text1"/>
          <w:sz w:val="20"/>
        </w:rPr>
        <w:t>CONTRACT NO.:</w:t>
      </w:r>
      <w:r w:rsidRPr="0075006E">
        <w:rPr>
          <w:b/>
          <w:color w:val="000000" w:themeColor="text1"/>
          <w:sz w:val="20"/>
        </w:rPr>
        <w:tab/>
      </w:r>
      <w:r w:rsidR="0075006E" w:rsidRPr="0075006E">
        <w:rPr>
          <w:b/>
          <w:color w:val="000000" w:themeColor="text1"/>
          <w:sz w:val="20"/>
        </w:rPr>
        <w:t>HSS-25-036</w:t>
      </w:r>
    </w:p>
    <w:p w14:paraId="49C9FAE5" w14:textId="0143CD36" w:rsidR="00E52176" w:rsidRPr="0075006E" w:rsidRDefault="00C84D80"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color w:val="000000" w:themeColor="text1"/>
          <w:sz w:val="22"/>
          <w:szCs w:val="22"/>
          <w:u w:val="single"/>
        </w:rPr>
      </w:pPr>
      <w:r w:rsidRPr="0075006E">
        <w:rPr>
          <w:b/>
          <w:color w:val="000000" w:themeColor="text1"/>
          <w:sz w:val="20"/>
        </w:rPr>
        <w:t xml:space="preserve">CONTRACT </w:t>
      </w:r>
      <w:r w:rsidR="009C34EF" w:rsidRPr="0075006E">
        <w:rPr>
          <w:b/>
          <w:color w:val="000000" w:themeColor="text1"/>
          <w:sz w:val="20"/>
        </w:rPr>
        <w:t>TITLE:</w:t>
      </w:r>
      <w:r w:rsidR="009C34EF" w:rsidRPr="0075006E">
        <w:rPr>
          <w:b/>
          <w:color w:val="000000" w:themeColor="text1"/>
          <w:sz w:val="20"/>
        </w:rPr>
        <w:tab/>
      </w:r>
      <w:r w:rsidR="0075006E" w:rsidRPr="0075006E">
        <w:rPr>
          <w:color w:val="000000" w:themeColor="text1"/>
          <w:spacing w:val="-3"/>
          <w:sz w:val="22"/>
        </w:rPr>
        <w:t>National Core Indicators</w:t>
      </w:r>
      <w:r w:rsidR="009C34EF" w:rsidRPr="0075006E">
        <w:rPr>
          <w:b/>
          <w:color w:val="000000" w:themeColor="text1"/>
          <w:sz w:val="20"/>
        </w:rPr>
        <w:t xml:space="preserve"> </w:t>
      </w:r>
    </w:p>
    <w:p w14:paraId="64AAFD2E" w14:textId="38073037" w:rsidR="009C34EF" w:rsidRPr="00CE3432" w:rsidRDefault="00A125D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sidRPr="0075006E">
        <w:rPr>
          <w:b/>
          <w:color w:val="000000" w:themeColor="text1"/>
          <w:sz w:val="20"/>
        </w:rPr>
        <w:t>DEADLINE TO RESPOND</w:t>
      </w:r>
      <w:r w:rsidR="009C34EF" w:rsidRPr="0075006E">
        <w:rPr>
          <w:b/>
          <w:color w:val="000000" w:themeColor="text1"/>
          <w:sz w:val="20"/>
        </w:rPr>
        <w:t>:</w:t>
      </w:r>
      <w:r w:rsidR="009C34EF" w:rsidRPr="0075006E">
        <w:rPr>
          <w:b/>
          <w:color w:val="000000" w:themeColor="text1"/>
          <w:sz w:val="20"/>
        </w:rPr>
        <w:tab/>
      </w:r>
      <w:r w:rsidR="0075006E" w:rsidRPr="0075006E">
        <w:rPr>
          <w:b/>
          <w:color w:val="000000" w:themeColor="text1"/>
          <w:sz w:val="20"/>
        </w:rPr>
        <w:t xml:space="preserve">May </w:t>
      </w:r>
      <w:r w:rsidR="00D17ED4">
        <w:rPr>
          <w:b/>
          <w:color w:val="000000" w:themeColor="text1"/>
          <w:sz w:val="20"/>
        </w:rPr>
        <w:t>30</w:t>
      </w:r>
      <w:r w:rsidR="0075006E" w:rsidRPr="0075006E">
        <w:rPr>
          <w:b/>
          <w:color w:val="000000" w:themeColor="text1"/>
          <w:sz w:val="20"/>
        </w:rPr>
        <w:t>, 2025</w:t>
      </w:r>
      <w:r w:rsidR="00E52176" w:rsidRPr="0075006E">
        <w:rPr>
          <w:b/>
          <w:color w:val="000000" w:themeColor="text1"/>
          <w:sz w:val="20"/>
        </w:rPr>
        <w:t xml:space="preserve"> at 1:00 PM </w:t>
      </w:r>
      <w:r w:rsidR="002509D7" w:rsidRPr="0075006E">
        <w:rPr>
          <w:b/>
          <w:color w:val="000000" w:themeColor="text1"/>
          <w:sz w:val="20"/>
        </w:rPr>
        <w:t>EST</w:t>
      </w:r>
      <w:r w:rsidR="00A568F6" w:rsidRPr="0075006E">
        <w:rPr>
          <w:b/>
          <w:color w:val="000000" w:themeColor="text1"/>
          <w:sz w:val="20"/>
        </w:rPr>
        <w:fldChar w:fldCharType="begin"/>
      </w:r>
      <w:r w:rsidR="009C34EF" w:rsidRPr="0075006E">
        <w:rPr>
          <w:b/>
          <w:color w:val="000000" w:themeColor="text1"/>
          <w:sz w:val="20"/>
        </w:rPr>
        <w:instrText xml:space="preserve"> FILLIN "Enter bid opening date" </w:instrText>
      </w:r>
      <w:r w:rsidR="00A568F6" w:rsidRPr="0075006E">
        <w:rPr>
          <w:b/>
          <w:color w:val="000000" w:themeColor="text1"/>
          <w:sz w:val="20"/>
        </w:rPr>
        <w:fldChar w:fldCharType="end"/>
      </w:r>
    </w:p>
    <w:p w14:paraId="0EBFAD53" w14:textId="77777777" w:rsidR="009C34EF" w:rsidRPr="00CE3432" w:rsidRDefault="009C34EF" w:rsidP="007330A0">
      <w:pPr>
        <w:pStyle w:val="Heading9"/>
        <w:numPr>
          <w:ilvl w:val="0"/>
          <w:numId w:val="0"/>
        </w:numPr>
        <w:tabs>
          <w:tab w:val="left" w:pos="-720"/>
        </w:tabs>
        <w:spacing w:before="120" w:line="220" w:lineRule="exact"/>
        <w:jc w:val="both"/>
        <w:rPr>
          <w:b/>
        </w:rPr>
      </w:pPr>
      <w:r w:rsidRPr="00CE3432">
        <w:rPr>
          <w:b/>
        </w:rPr>
        <w:t>NON-COLLUSION STATEMENT</w:t>
      </w:r>
    </w:p>
    <w:p w14:paraId="6A68F3EF" w14:textId="37F9F968" w:rsidR="009C34EF" w:rsidRPr="00CE3432" w:rsidRDefault="009C34EF" w:rsidP="007330A0">
      <w:pPr>
        <w:pStyle w:val="BodyText3"/>
        <w:spacing w:line="220" w:lineRule="exact"/>
        <w:jc w:val="both"/>
        <w:rPr>
          <w:rFonts w:cs="Arial"/>
        </w:rPr>
      </w:pPr>
      <w:r w:rsidRPr="00CE3432">
        <w:rPr>
          <w:rFonts w:cs="Arial"/>
        </w:rPr>
        <w:t>This is to certify that the undersigned Vendor has neither directly nor indirectly, entered into any agreement, participated in any collusion or otherwise taken any action in restraint of free competitive bidding in connection with this proposal</w:t>
      </w:r>
      <w:r w:rsidRPr="00CE3432">
        <w:rPr>
          <w:rFonts w:cs="Arial"/>
          <w:b/>
        </w:rPr>
        <w:t>, and further certifies that it is not a sub-contractor to another Vendor who also submitted a proposal as a primary Vendor in response to this solicitation</w:t>
      </w:r>
      <w:r w:rsidRPr="00CE3432">
        <w:rPr>
          <w:rFonts w:cs="Arial"/>
        </w:rPr>
        <w:t xml:space="preserve"> submitted this date to the State of Delaware, </w:t>
      </w:r>
      <w:r w:rsidR="0075006E">
        <w:rPr>
          <w:rFonts w:cs="Arial"/>
        </w:rPr>
        <w:t>Division of Developmental Disabilities Services</w:t>
      </w:r>
    </w:p>
    <w:p w14:paraId="57630D29"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0DFCC8F8"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CE3432">
        <w:rPr>
          <w:sz w:val="16"/>
        </w:rPr>
        <w:t>It is agreed by the undersigned Vendor that the signed delivery of this bid represents</w:t>
      </w:r>
      <w:r w:rsidR="00A125D8" w:rsidRPr="00CE3432">
        <w:rPr>
          <w:sz w:val="16"/>
        </w:rPr>
        <w:t>, subject to any express exceptions set forth at Attachment 3,</w:t>
      </w:r>
      <w:r w:rsidRPr="00CE3432">
        <w:rPr>
          <w:sz w:val="16"/>
        </w:rPr>
        <w:t xml:space="preserve"> the Vendor’s acceptance of the terms and </w:t>
      </w:r>
      <w:r w:rsidR="00CA23AF" w:rsidRPr="00CE3432">
        <w:rPr>
          <w:sz w:val="16"/>
        </w:rPr>
        <w:t>c</w:t>
      </w:r>
      <w:r w:rsidRPr="00CE3432">
        <w:rPr>
          <w:sz w:val="16"/>
        </w:rPr>
        <w:t xml:space="preserve">onditions of this </w:t>
      </w:r>
      <w:r w:rsidR="00086640" w:rsidRPr="00CE3432">
        <w:rPr>
          <w:sz w:val="16"/>
        </w:rPr>
        <w:t>solicitation</w:t>
      </w:r>
      <w:r w:rsidRPr="00CE3432">
        <w:rPr>
          <w:sz w:val="16"/>
        </w:rPr>
        <w:t xml:space="preserve"> including all specifications and special provisions.</w:t>
      </w:r>
    </w:p>
    <w:p w14:paraId="35B69B3A"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55CC3D9F" w14:textId="5D358DA6" w:rsidR="0075006E" w:rsidRPr="00CE3432" w:rsidRDefault="009C34EF" w:rsidP="0075006E">
      <w:pPr>
        <w:pStyle w:val="BodyText3"/>
        <w:spacing w:line="220" w:lineRule="exact"/>
        <w:jc w:val="both"/>
        <w:rPr>
          <w:rFonts w:cs="Arial"/>
        </w:rPr>
      </w:pPr>
      <w:r w:rsidRPr="00CE3432">
        <w:rPr>
          <w:rFonts w:cs="Arial"/>
          <w:b/>
        </w:rPr>
        <w:t>NOTE:</w:t>
      </w:r>
      <w:r w:rsidRPr="00CE3432">
        <w:rPr>
          <w:rFonts w:cs="Arial"/>
        </w:rPr>
        <w:t xml:space="preserve">  Signature of the authorized representative </w:t>
      </w:r>
      <w:r w:rsidRPr="00CE3432">
        <w:rPr>
          <w:rFonts w:cs="Arial"/>
          <w:b/>
        </w:rPr>
        <w:t>MUST</w:t>
      </w:r>
      <w:r w:rsidRPr="00CE3432">
        <w:rPr>
          <w:rFonts w:cs="Arial"/>
        </w:rPr>
        <w:t xml:space="preserve"> be of an individual who legally may enter his/her organization into a formal contract with the State of Delaware, </w:t>
      </w:r>
      <w:r w:rsidR="0075006E">
        <w:rPr>
          <w:rFonts w:cs="Arial"/>
        </w:rPr>
        <w:t>Division of Developmental Disabilities Services</w:t>
      </w:r>
    </w:p>
    <w:p w14:paraId="396DBE56" w14:textId="0D1D64B6" w:rsidR="00023739" w:rsidRPr="00CE3432" w:rsidRDefault="00023739" w:rsidP="007330A0">
      <w:pPr>
        <w:pStyle w:val="BodyText3"/>
        <w:spacing w:line="220" w:lineRule="exact"/>
        <w:jc w:val="both"/>
        <w:rPr>
          <w:rFonts w:cs="Arial"/>
        </w:rPr>
      </w:pP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C451BC" w:rsidRPr="00CE3432" w14:paraId="10E83A89" w14:textId="77777777" w:rsidTr="00C451BC">
        <w:tc>
          <w:tcPr>
            <w:tcW w:w="288" w:type="dxa"/>
          </w:tcPr>
          <w:p w14:paraId="422BC0E9" w14:textId="77777777" w:rsidR="00C451BC" w:rsidRPr="00CE3432"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394720E" w14:textId="77777777" w:rsidR="00C451BC" w:rsidRPr="00CE3432"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CE3432">
              <w:rPr>
                <w:sz w:val="16"/>
                <w:szCs w:val="16"/>
              </w:rPr>
              <w:t>Corporation</w:t>
            </w:r>
          </w:p>
        </w:tc>
      </w:tr>
      <w:tr w:rsidR="00C451BC" w:rsidRPr="00CE3432" w14:paraId="7CD36728" w14:textId="77777777" w:rsidTr="00C451BC">
        <w:tc>
          <w:tcPr>
            <w:tcW w:w="288" w:type="dxa"/>
          </w:tcPr>
          <w:p w14:paraId="381A5D22" w14:textId="77777777" w:rsidR="00C451BC" w:rsidRPr="00CE3432"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6673A024" w14:textId="77777777" w:rsidR="00C451BC" w:rsidRPr="00CE3432"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CE3432">
              <w:rPr>
                <w:sz w:val="16"/>
                <w:szCs w:val="16"/>
              </w:rPr>
              <w:t>Partnership</w:t>
            </w:r>
          </w:p>
        </w:tc>
      </w:tr>
      <w:tr w:rsidR="00C451BC" w:rsidRPr="00CE3432" w14:paraId="12F1247F" w14:textId="77777777" w:rsidTr="00C451BC">
        <w:tc>
          <w:tcPr>
            <w:tcW w:w="288" w:type="dxa"/>
          </w:tcPr>
          <w:p w14:paraId="552960D1" w14:textId="77777777" w:rsidR="00C451BC" w:rsidRPr="00CE3432"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F74125C" w14:textId="77777777" w:rsidR="00C451BC" w:rsidRPr="00CE3432"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CE3432">
              <w:rPr>
                <w:sz w:val="16"/>
                <w:szCs w:val="16"/>
              </w:rPr>
              <w:t>Individual</w:t>
            </w:r>
          </w:p>
        </w:tc>
      </w:tr>
    </w:tbl>
    <w:p w14:paraId="4811E425"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3AADBAB2" w14:textId="77777777" w:rsidR="00A11603" w:rsidRPr="00CE3432"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16A2845" w14:textId="012498BC"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CE3432">
        <w:rPr>
          <w:sz w:val="16"/>
        </w:rPr>
        <w:t>COMPANY NAME __________________________________________________________________Check one</w:t>
      </w:r>
      <w:r w:rsidRPr="00CE3432">
        <w:rPr>
          <w:sz w:val="20"/>
        </w:rPr>
        <w:t>)</w:t>
      </w:r>
    </w:p>
    <w:p w14:paraId="1097CE30"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CE3432">
        <w:rPr>
          <w:sz w:val="20"/>
        </w:rPr>
        <w:t>NAME OF AUTHORIZED REPRESENTATIVE</w:t>
      </w:r>
      <w:r w:rsidRPr="00CE3432">
        <w:rPr>
          <w:sz w:val="20"/>
        </w:rPr>
        <w:tab/>
      </w:r>
    </w:p>
    <w:p w14:paraId="2ACDC94D"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CE3432">
        <w:rPr>
          <w:sz w:val="20"/>
        </w:rPr>
        <w:tab/>
      </w:r>
      <w:r w:rsidRPr="00CE3432">
        <w:rPr>
          <w:sz w:val="20"/>
        </w:rPr>
        <w:tab/>
        <w:t>(Please type or print)</w:t>
      </w:r>
      <w:r w:rsidRPr="00CE3432">
        <w:rPr>
          <w:sz w:val="20"/>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p>
    <w:p w14:paraId="33B05BDA"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p w14:paraId="0FC07B9C"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CE3432">
        <w:rPr>
          <w:sz w:val="20"/>
        </w:rPr>
        <w:t>SIGNATURE</w:t>
      </w:r>
      <w:r w:rsidRPr="00CE3432">
        <w:rPr>
          <w:sz w:val="20"/>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rPr>
        <w:tab/>
        <w:t>TITLE</w:t>
      </w:r>
      <w:r w:rsidRPr="00CE3432">
        <w:rPr>
          <w:sz w:val="20"/>
        </w:rPr>
        <w:tab/>
      </w:r>
      <w:r w:rsidRPr="00CE3432">
        <w:rPr>
          <w:sz w:val="20"/>
          <w:u w:val="single"/>
        </w:rPr>
        <w:tab/>
      </w:r>
      <w:r w:rsidRPr="00CE3432">
        <w:rPr>
          <w:sz w:val="20"/>
          <w:u w:val="single"/>
        </w:rPr>
        <w:tab/>
      </w:r>
      <w:r w:rsidRPr="00CE3432">
        <w:rPr>
          <w:sz w:val="20"/>
          <w:u w:val="single"/>
        </w:rPr>
        <w:tab/>
      </w:r>
      <w:r w:rsidRPr="00CE3432">
        <w:rPr>
          <w:sz w:val="20"/>
          <w:u w:val="single"/>
        </w:rPr>
        <w:tab/>
      </w:r>
    </w:p>
    <w:p w14:paraId="6652D919"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135F9496"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CE3432">
        <w:rPr>
          <w:sz w:val="20"/>
        </w:rPr>
        <w:t>COMPANY ADDRESS</w:t>
      </w:r>
      <w:r w:rsidRPr="00CE3432">
        <w:rPr>
          <w:sz w:val="20"/>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p>
    <w:p w14:paraId="54D405AC"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64EA86C0"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CE3432">
        <w:rPr>
          <w:sz w:val="20"/>
        </w:rPr>
        <w:t>PHONE NUMBER</w:t>
      </w:r>
      <w:r w:rsidRPr="00CE3432">
        <w:rPr>
          <w:sz w:val="20"/>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rPr>
        <w:t xml:space="preserve">   FAX NUMBER</w:t>
      </w:r>
      <w:r w:rsidRPr="00CE3432">
        <w:rPr>
          <w:sz w:val="20"/>
          <w:u w:val="single"/>
        </w:rPr>
        <w:tab/>
      </w:r>
      <w:r w:rsidRPr="00CE3432">
        <w:rPr>
          <w:sz w:val="20"/>
          <w:u w:val="single"/>
        </w:rPr>
        <w:tab/>
      </w:r>
      <w:r w:rsidRPr="00CE3432">
        <w:rPr>
          <w:sz w:val="20"/>
          <w:u w:val="single"/>
        </w:rPr>
        <w:tab/>
      </w:r>
      <w:r w:rsidRPr="00CE3432">
        <w:rPr>
          <w:sz w:val="20"/>
          <w:u w:val="single"/>
        </w:rPr>
        <w:tab/>
      </w:r>
    </w:p>
    <w:p w14:paraId="144069D7"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06291AC6"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sidRPr="00CE3432">
        <w:rPr>
          <w:sz w:val="20"/>
        </w:rPr>
        <w:t>EMAIL ADDRESS</w:t>
      </w:r>
      <w:r w:rsidRPr="00CE3432">
        <w:rPr>
          <w:sz w:val="20"/>
        </w:rPr>
        <w:tab/>
        <w:t>______________________________</w:t>
      </w:r>
      <w:r w:rsidRPr="00CE3432">
        <w:rPr>
          <w:sz w:val="20"/>
        </w:rPr>
        <w:tab/>
      </w:r>
    </w:p>
    <w:p w14:paraId="71F4E436"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sidRPr="00CE3432">
        <w:rPr>
          <w:sz w:val="20"/>
        </w:rPr>
        <w:tab/>
      </w:r>
      <w:r w:rsidRPr="00CE3432">
        <w:rPr>
          <w:sz w:val="20"/>
        </w:rPr>
        <w:tab/>
      </w:r>
      <w:r w:rsidRPr="00CE3432">
        <w:rPr>
          <w:sz w:val="20"/>
        </w:rPr>
        <w:tab/>
      </w:r>
      <w:r w:rsidRPr="00CE3432">
        <w:rPr>
          <w:sz w:val="20"/>
        </w:rPr>
        <w:tab/>
      </w:r>
      <w:r w:rsidRPr="00CE3432">
        <w:rPr>
          <w:sz w:val="20"/>
        </w:rPr>
        <w:tab/>
      </w:r>
      <w:r w:rsidRPr="00CE3432">
        <w:rPr>
          <w:sz w:val="20"/>
        </w:rPr>
        <w:tab/>
      </w:r>
      <w:r w:rsidRPr="00CE3432">
        <w:rPr>
          <w:sz w:val="20"/>
        </w:rPr>
        <w:tab/>
      </w:r>
      <w:r w:rsidRPr="00CE3432">
        <w:rPr>
          <w:sz w:val="20"/>
        </w:rPr>
        <w:tab/>
        <w:t>STATE OF DELAWARE</w:t>
      </w:r>
    </w:p>
    <w:p w14:paraId="5AE3D3FE"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CE3432">
        <w:rPr>
          <w:sz w:val="20"/>
        </w:rPr>
        <w:t xml:space="preserve">FEDERAL E.I. NUMBER    </w:t>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rPr>
        <w:t xml:space="preserve">   </w:t>
      </w:r>
      <w:r w:rsidRPr="00CE3432">
        <w:rPr>
          <w:sz w:val="20"/>
        </w:rPr>
        <w:tab/>
        <w:t>LICENSE NUMBER</w:t>
      </w:r>
      <w:r w:rsidRPr="00CE3432">
        <w:rPr>
          <w:sz w:val="16"/>
        </w:rPr>
        <w:t>_____________________________</w:t>
      </w:r>
    </w:p>
    <w:p w14:paraId="71489229" w14:textId="77777777" w:rsidR="00531DAB" w:rsidRPr="00CE3432" w:rsidRDefault="00531DAB" w:rsidP="007330A0">
      <w:pPr>
        <w:jc w:val="both"/>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CE3432" w14:paraId="58077CC8" w14:textId="77777777" w:rsidTr="004E7E8D">
        <w:tc>
          <w:tcPr>
            <w:tcW w:w="2754" w:type="dxa"/>
            <w:vMerge w:val="restart"/>
          </w:tcPr>
          <w:p w14:paraId="081C1566" w14:textId="77777777" w:rsidR="004E7E8D" w:rsidRPr="00CE3432"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2"/>
                <w:szCs w:val="22"/>
              </w:rPr>
              <w:tab/>
            </w:r>
            <w:r w:rsidRPr="00CE3432">
              <w:rPr>
                <w:sz w:val="22"/>
                <w:szCs w:val="22"/>
              </w:rPr>
              <w:tab/>
            </w:r>
            <w:r w:rsidRPr="00CE3432">
              <w:rPr>
                <w:sz w:val="22"/>
                <w:szCs w:val="22"/>
              </w:rPr>
              <w:tab/>
            </w:r>
            <w:r w:rsidRPr="00CE3432">
              <w:rPr>
                <w:sz w:val="22"/>
                <w:szCs w:val="22"/>
              </w:rPr>
              <w:tab/>
            </w:r>
            <w:r w:rsidRPr="00CE3432">
              <w:rPr>
                <w:sz w:val="22"/>
                <w:szCs w:val="22"/>
              </w:rPr>
              <w:tab/>
            </w:r>
            <w:r w:rsidRPr="00CE3432">
              <w:rPr>
                <w:sz w:val="22"/>
                <w:szCs w:val="22"/>
              </w:rPr>
              <w:tab/>
            </w:r>
            <w:r w:rsidRPr="00CE3432">
              <w:rPr>
                <w:sz w:val="16"/>
                <w:szCs w:val="16"/>
              </w:rPr>
              <w:tab/>
            </w:r>
          </w:p>
          <w:p w14:paraId="386DB01D" w14:textId="77777777" w:rsidR="004E7E8D" w:rsidRPr="00CE3432" w:rsidRDefault="004E7E8D" w:rsidP="007330A0">
            <w:pPr>
              <w:tabs>
                <w:tab w:val="left" w:pos="-720"/>
              </w:tabs>
              <w:suppressAutoHyphens/>
              <w:spacing w:line="220" w:lineRule="exact"/>
              <w:jc w:val="both"/>
              <w:rPr>
                <w:spacing w:val="-3"/>
                <w:sz w:val="20"/>
                <w:szCs w:val="20"/>
              </w:rPr>
            </w:pPr>
            <w:r w:rsidRPr="00CE3432">
              <w:rPr>
                <w:sz w:val="20"/>
                <w:szCs w:val="20"/>
              </w:rPr>
              <w:t>COMPANY CLASSIFICATIONS:</w:t>
            </w:r>
            <w:r w:rsidRPr="00CE3432">
              <w:rPr>
                <w:spacing w:val="-3"/>
                <w:sz w:val="20"/>
                <w:szCs w:val="20"/>
              </w:rPr>
              <w:t xml:space="preserve">  </w:t>
            </w:r>
          </w:p>
          <w:p w14:paraId="630A1C01" w14:textId="77777777" w:rsidR="004E7E8D" w:rsidRPr="00CE3432" w:rsidRDefault="004E7E8D" w:rsidP="007330A0">
            <w:pPr>
              <w:tabs>
                <w:tab w:val="left" w:pos="-720"/>
              </w:tabs>
              <w:suppressAutoHyphens/>
              <w:spacing w:line="220" w:lineRule="exact"/>
              <w:jc w:val="both"/>
              <w:rPr>
                <w:spacing w:val="-3"/>
                <w:sz w:val="20"/>
                <w:szCs w:val="20"/>
              </w:rPr>
            </w:pPr>
          </w:p>
          <w:p w14:paraId="15E1398B" w14:textId="77777777" w:rsidR="004E7E8D" w:rsidRPr="00CE3432" w:rsidRDefault="004E7E8D" w:rsidP="007330A0">
            <w:pPr>
              <w:tabs>
                <w:tab w:val="left" w:pos="-720"/>
              </w:tabs>
              <w:suppressAutoHyphens/>
              <w:spacing w:line="220" w:lineRule="exact"/>
              <w:jc w:val="both"/>
              <w:rPr>
                <w:sz w:val="20"/>
                <w:szCs w:val="20"/>
              </w:rPr>
            </w:pPr>
            <w:r w:rsidRPr="00CE3432">
              <w:rPr>
                <w:spacing w:val="-3"/>
                <w:sz w:val="20"/>
                <w:szCs w:val="20"/>
              </w:rPr>
              <w:t>CERT. NO.: __________________</w:t>
            </w:r>
          </w:p>
        </w:tc>
        <w:tc>
          <w:tcPr>
            <w:tcW w:w="6624" w:type="dxa"/>
          </w:tcPr>
          <w:p w14:paraId="7C69418A"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Certification type</w:t>
            </w:r>
            <w:r w:rsidRPr="00CE3432">
              <w:rPr>
                <w:sz w:val="20"/>
              </w:rPr>
              <w:t>(s)</w:t>
            </w:r>
          </w:p>
        </w:tc>
        <w:tc>
          <w:tcPr>
            <w:tcW w:w="1440" w:type="dxa"/>
          </w:tcPr>
          <w:p w14:paraId="6D04463D"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Circle all that apply</w:t>
            </w:r>
          </w:p>
        </w:tc>
      </w:tr>
      <w:tr w:rsidR="004E7E8D" w:rsidRPr="00CE3432" w14:paraId="4AE03D8F" w14:textId="77777777" w:rsidTr="004E7E8D">
        <w:tc>
          <w:tcPr>
            <w:tcW w:w="2754" w:type="dxa"/>
            <w:vMerge/>
          </w:tcPr>
          <w:p w14:paraId="324AF0C7"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0003E042"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Minority Business Enterprise (MBE)</w:t>
            </w:r>
          </w:p>
        </w:tc>
        <w:tc>
          <w:tcPr>
            <w:tcW w:w="1440" w:type="dxa"/>
          </w:tcPr>
          <w:p w14:paraId="2FBEEEE9"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 xml:space="preserve">Yes </w:t>
            </w:r>
            <w:r w:rsidRPr="00CE3432">
              <w:rPr>
                <w:sz w:val="20"/>
                <w:szCs w:val="20"/>
              </w:rPr>
              <w:tab/>
              <w:t>No</w:t>
            </w:r>
          </w:p>
        </w:tc>
      </w:tr>
      <w:tr w:rsidR="004E7E8D" w:rsidRPr="00CE3432" w14:paraId="1F8B0887" w14:textId="77777777" w:rsidTr="004E7E8D">
        <w:tc>
          <w:tcPr>
            <w:tcW w:w="2754" w:type="dxa"/>
            <w:vMerge/>
          </w:tcPr>
          <w:p w14:paraId="17A6613E"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64ED51DA"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Woman Bus</w:t>
            </w:r>
            <w:r w:rsidRPr="00CE3432">
              <w:rPr>
                <w:sz w:val="20"/>
              </w:rPr>
              <w:t>i</w:t>
            </w:r>
            <w:r w:rsidRPr="00CE3432">
              <w:rPr>
                <w:sz w:val="20"/>
                <w:szCs w:val="20"/>
              </w:rPr>
              <w:t>nes</w:t>
            </w:r>
            <w:r w:rsidRPr="00CE3432">
              <w:rPr>
                <w:sz w:val="20"/>
              </w:rPr>
              <w:t>s</w:t>
            </w:r>
            <w:r w:rsidRPr="00CE3432">
              <w:rPr>
                <w:sz w:val="20"/>
                <w:szCs w:val="20"/>
              </w:rPr>
              <w:t xml:space="preserve"> Enterprise (WBE)</w:t>
            </w:r>
          </w:p>
        </w:tc>
        <w:tc>
          <w:tcPr>
            <w:tcW w:w="1440" w:type="dxa"/>
          </w:tcPr>
          <w:p w14:paraId="7F69F939"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 xml:space="preserve">Yes </w:t>
            </w:r>
            <w:r w:rsidRPr="00CE3432">
              <w:rPr>
                <w:sz w:val="20"/>
                <w:szCs w:val="20"/>
              </w:rPr>
              <w:tab/>
              <w:t>No</w:t>
            </w:r>
          </w:p>
        </w:tc>
      </w:tr>
      <w:tr w:rsidR="004E7E8D" w:rsidRPr="00CE3432" w14:paraId="183F5AC3" w14:textId="77777777" w:rsidTr="004E7E8D">
        <w:tc>
          <w:tcPr>
            <w:tcW w:w="2754" w:type="dxa"/>
            <w:vMerge/>
          </w:tcPr>
          <w:p w14:paraId="33D2F098"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3E64D0FC"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Disadvantaged Business Enterprise (DBE)</w:t>
            </w:r>
          </w:p>
        </w:tc>
        <w:tc>
          <w:tcPr>
            <w:tcW w:w="1440" w:type="dxa"/>
          </w:tcPr>
          <w:p w14:paraId="3CB21E40"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 xml:space="preserve">Yes </w:t>
            </w:r>
            <w:r w:rsidRPr="00CE3432">
              <w:rPr>
                <w:sz w:val="20"/>
                <w:szCs w:val="20"/>
              </w:rPr>
              <w:tab/>
              <w:t>No</w:t>
            </w:r>
          </w:p>
        </w:tc>
      </w:tr>
      <w:tr w:rsidR="004E7E8D" w:rsidRPr="00CE3432" w14:paraId="433DE28E" w14:textId="77777777" w:rsidTr="004E7E8D">
        <w:tc>
          <w:tcPr>
            <w:tcW w:w="2754" w:type="dxa"/>
            <w:vMerge/>
          </w:tcPr>
          <w:p w14:paraId="5189B8B1"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B7F2D94"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Veteran Owned Business Enterprise (VOBE)</w:t>
            </w:r>
          </w:p>
        </w:tc>
        <w:tc>
          <w:tcPr>
            <w:tcW w:w="1440" w:type="dxa"/>
          </w:tcPr>
          <w:p w14:paraId="490440FC"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 xml:space="preserve">Yes </w:t>
            </w:r>
            <w:r w:rsidRPr="00CE3432">
              <w:rPr>
                <w:sz w:val="20"/>
                <w:szCs w:val="20"/>
              </w:rPr>
              <w:tab/>
              <w:t>No</w:t>
            </w:r>
          </w:p>
        </w:tc>
      </w:tr>
      <w:tr w:rsidR="004E7E8D" w:rsidRPr="00CE3432" w14:paraId="5922EDFB" w14:textId="77777777" w:rsidTr="004E7E8D">
        <w:tc>
          <w:tcPr>
            <w:tcW w:w="2754" w:type="dxa"/>
            <w:vMerge/>
          </w:tcPr>
          <w:p w14:paraId="382947B7"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2B10110"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Service Disabled Veteran Owned Business Enterprise (SDVOBE)</w:t>
            </w:r>
          </w:p>
        </w:tc>
        <w:tc>
          <w:tcPr>
            <w:tcW w:w="1440" w:type="dxa"/>
          </w:tcPr>
          <w:p w14:paraId="7B828485"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 xml:space="preserve">Yes </w:t>
            </w:r>
            <w:r w:rsidRPr="00CE3432">
              <w:rPr>
                <w:sz w:val="20"/>
                <w:szCs w:val="20"/>
              </w:rPr>
              <w:tab/>
              <w:t>No</w:t>
            </w:r>
          </w:p>
        </w:tc>
      </w:tr>
    </w:tbl>
    <w:p w14:paraId="6E897C05" w14:textId="77777777" w:rsidR="00A11603" w:rsidRPr="00CE3432" w:rsidRDefault="00A11603" w:rsidP="007330A0">
      <w:pPr>
        <w:jc w:val="both"/>
        <w:rPr>
          <w:sz w:val="16"/>
          <w:szCs w:val="16"/>
        </w:rPr>
      </w:pPr>
    </w:p>
    <w:p w14:paraId="2C10A634" w14:textId="35E0076C" w:rsidR="00531DAB" w:rsidRPr="00CE3432" w:rsidRDefault="0086437C" w:rsidP="007330A0">
      <w:pPr>
        <w:jc w:val="both"/>
        <w:rPr>
          <w:sz w:val="16"/>
          <w:szCs w:val="16"/>
        </w:rPr>
      </w:pPr>
      <w:r w:rsidRPr="00CE3432">
        <w:rPr>
          <w:sz w:val="16"/>
          <w:szCs w:val="16"/>
        </w:rPr>
        <w:t>[The above table is for informational and statistical use only.]</w:t>
      </w:r>
    </w:p>
    <w:p w14:paraId="450E0FF7" w14:textId="77777777" w:rsidR="00A11603" w:rsidRPr="00CE3432"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3D0E7F39" w14:textId="2B67B81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CE3432">
        <w:rPr>
          <w:sz w:val="16"/>
        </w:rPr>
        <w:t xml:space="preserve">PURCHASE ORDERS SHOULD BE SENT TO: </w:t>
      </w:r>
    </w:p>
    <w:p w14:paraId="703377BC"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CE3432">
        <w:rPr>
          <w:sz w:val="16"/>
        </w:rPr>
        <w:t xml:space="preserve">             (COMPANY NAME)</w:t>
      </w:r>
      <w:r w:rsidRPr="00CE3432">
        <w:rPr>
          <w:sz w:val="16"/>
        </w:rPr>
        <w:tab/>
      </w:r>
      <w:r w:rsidRPr="00CE3432">
        <w:rPr>
          <w:sz w:val="16"/>
        </w:rPr>
        <w:tab/>
      </w:r>
      <w:r w:rsidRPr="00CE3432">
        <w:rPr>
          <w:sz w:val="16"/>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p>
    <w:p w14:paraId="018552D3"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2C70EF0"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CE3432">
        <w:rPr>
          <w:sz w:val="16"/>
        </w:rPr>
        <w:t>ADDRESS</w:t>
      </w:r>
      <w:r w:rsidRPr="00CE3432">
        <w:rPr>
          <w:sz w:val="16"/>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p>
    <w:p w14:paraId="5995066C"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45243E91"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CE3432">
        <w:rPr>
          <w:sz w:val="16"/>
        </w:rPr>
        <w:t>CONTACT</w:t>
      </w:r>
      <w:r w:rsidRPr="00CE3432">
        <w:rPr>
          <w:sz w:val="16"/>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p>
    <w:p w14:paraId="1A8118A5"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659B2EDB"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CE3432">
        <w:rPr>
          <w:sz w:val="16"/>
        </w:rPr>
        <w:t>PHONE NUMBER</w:t>
      </w:r>
      <w:r w:rsidRPr="00CE3432">
        <w:rPr>
          <w:sz w:val="16"/>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rPr>
        <w:t xml:space="preserve">   </w:t>
      </w:r>
      <w:r w:rsidRPr="00CE3432">
        <w:rPr>
          <w:sz w:val="16"/>
        </w:rPr>
        <w:tab/>
        <w:t>FAX NUMBER</w:t>
      </w:r>
      <w:r w:rsidRPr="00CE3432">
        <w:rPr>
          <w:b/>
          <w:sz w:val="16"/>
        </w:rPr>
        <w:t xml:space="preserve">  </w:t>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p>
    <w:p w14:paraId="0D617B40"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CE3432">
        <w:rPr>
          <w:sz w:val="16"/>
        </w:rPr>
        <w:tab/>
      </w:r>
    </w:p>
    <w:p w14:paraId="6FC20B1B"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16"/>
        </w:rPr>
      </w:pPr>
      <w:r w:rsidRPr="00CE3432">
        <w:rPr>
          <w:sz w:val="16"/>
        </w:rPr>
        <w:t>EMAIL ADDRESS</w:t>
      </w:r>
      <w:r w:rsidRPr="00CE3432">
        <w:rPr>
          <w:sz w:val="16"/>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p>
    <w:p w14:paraId="0231083E" w14:textId="77777777" w:rsidR="008E0FB7" w:rsidRPr="00CE3432"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CE3432">
        <w:rPr>
          <w:b/>
          <w:bCs/>
          <w:sz w:val="20"/>
        </w:rPr>
        <w:t>AFFIRMATION:</w:t>
      </w:r>
      <w:r w:rsidRPr="00CE3432">
        <w:rPr>
          <w:sz w:val="20"/>
        </w:rPr>
        <w:t xml:space="preserve">  Within the past five years, has your firm, any affiliate, any predecessor company or entity, owner, </w:t>
      </w:r>
    </w:p>
    <w:p w14:paraId="2E15E8B3" w14:textId="77777777" w:rsidR="008E0FB7" w:rsidRPr="00CE3432"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CE3432">
        <w:rPr>
          <w:sz w:val="20"/>
        </w:rPr>
        <w:t>Director, officer, partner or proprietor been the subject of a Federal, State, Local government suspension or debarment?</w:t>
      </w:r>
    </w:p>
    <w:p w14:paraId="64787932" w14:textId="7A18B4FE"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CE3432">
        <w:rPr>
          <w:sz w:val="20"/>
        </w:rPr>
        <w:t xml:space="preserve">YES </w:t>
      </w:r>
      <w:r w:rsidRPr="00CE3432">
        <w:rPr>
          <w:sz w:val="20"/>
          <w:u w:val="single"/>
        </w:rPr>
        <w:tab/>
      </w:r>
      <w:r w:rsidRPr="00CE3432">
        <w:rPr>
          <w:sz w:val="20"/>
          <w:u w:val="single"/>
        </w:rPr>
        <w:tab/>
        <w:t xml:space="preserve"> </w:t>
      </w:r>
      <w:r w:rsidRPr="00CE3432">
        <w:rPr>
          <w:sz w:val="20"/>
        </w:rPr>
        <w:t xml:space="preserve"> NO </w:t>
      </w:r>
      <w:r w:rsidRPr="00CE3432">
        <w:rPr>
          <w:sz w:val="20"/>
          <w:u w:val="single"/>
        </w:rPr>
        <w:tab/>
      </w:r>
      <w:r w:rsidRPr="00CE3432">
        <w:rPr>
          <w:sz w:val="20"/>
          <w:u w:val="single"/>
        </w:rPr>
        <w:tab/>
      </w:r>
      <w:r w:rsidRPr="00CE3432">
        <w:rPr>
          <w:sz w:val="20"/>
        </w:rPr>
        <w:t xml:space="preserve"> if yes, please explain </w:t>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p>
    <w:p w14:paraId="2E7BF9A2"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sectPr w:rsidR="008E0FB7" w:rsidRPr="00CE3432" w:rsidSect="00F83CEC">
          <w:headerReference w:type="default" r:id="rId47"/>
          <w:footerReference w:type="default" r:id="rId48"/>
          <w:headerReference w:type="first" r:id="rId49"/>
          <w:pgSz w:w="12240" w:h="15840" w:code="1"/>
          <w:pgMar w:top="1908" w:right="720" w:bottom="245" w:left="720" w:header="347" w:footer="432" w:gutter="0"/>
          <w:cols w:space="720"/>
          <w:noEndnote/>
          <w:titlePg/>
          <w:docGrid w:linePitch="326"/>
        </w:sectPr>
      </w:pPr>
    </w:p>
    <w:p w14:paraId="431D2C30" w14:textId="77777777" w:rsidR="00F22D81" w:rsidRPr="00CE3432" w:rsidRDefault="00F22D81" w:rsidP="00FD23AF">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CE3432">
        <w:rPr>
          <w:b/>
          <w:spacing w:val="-3"/>
          <w:sz w:val="22"/>
        </w:rPr>
        <w:t>A</w:t>
      </w:r>
      <w:r w:rsidR="001859BC" w:rsidRPr="00CE3432">
        <w:rPr>
          <w:b/>
          <w:spacing w:val="-3"/>
          <w:sz w:val="22"/>
        </w:rPr>
        <w:t xml:space="preserve">ttachment </w:t>
      </w:r>
      <w:r w:rsidRPr="00CE3432">
        <w:rPr>
          <w:b/>
          <w:spacing w:val="-3"/>
          <w:sz w:val="22"/>
        </w:rPr>
        <w:t>3</w:t>
      </w:r>
    </w:p>
    <w:p w14:paraId="6D50B622" w14:textId="77777777" w:rsidR="00C357AC" w:rsidRPr="00CE3432" w:rsidRDefault="00C357AC" w:rsidP="00C72281">
      <w:pPr>
        <w:suppressAutoHyphens/>
        <w:jc w:val="center"/>
        <w:rPr>
          <w:spacing w:val="-3"/>
          <w:sz w:val="22"/>
        </w:rPr>
      </w:pPr>
    </w:p>
    <w:p w14:paraId="1F4251CA" w14:textId="5B4EE268" w:rsidR="00043964" w:rsidRPr="006D6A18" w:rsidRDefault="00043964" w:rsidP="00043964">
      <w:pPr>
        <w:suppressAutoHyphens/>
        <w:jc w:val="center"/>
        <w:rPr>
          <w:color w:val="000000" w:themeColor="text1"/>
          <w:spacing w:val="-3"/>
          <w:sz w:val="22"/>
          <w:szCs w:val="22"/>
        </w:rPr>
      </w:pPr>
      <w:r w:rsidRPr="006D6A18">
        <w:rPr>
          <w:color w:val="000000" w:themeColor="text1"/>
          <w:spacing w:val="-3"/>
          <w:sz w:val="22"/>
          <w:szCs w:val="22"/>
        </w:rPr>
        <w:t>Contract No. HSS-</w:t>
      </w:r>
      <w:r w:rsidR="0075006E" w:rsidRPr="006D6A18">
        <w:rPr>
          <w:color w:val="000000" w:themeColor="text1"/>
          <w:spacing w:val="-3"/>
          <w:sz w:val="22"/>
          <w:szCs w:val="22"/>
        </w:rPr>
        <w:t>25-036</w:t>
      </w:r>
    </w:p>
    <w:p w14:paraId="4E4884BA" w14:textId="2C64DCDF" w:rsidR="00043964" w:rsidRPr="006D6A18" w:rsidRDefault="00043964" w:rsidP="00043964">
      <w:pPr>
        <w:suppressAutoHyphens/>
        <w:jc w:val="center"/>
        <w:rPr>
          <w:b/>
          <w:bCs/>
          <w:color w:val="000000" w:themeColor="text1"/>
          <w:spacing w:val="-3"/>
          <w:sz w:val="22"/>
          <w:szCs w:val="22"/>
        </w:rPr>
      </w:pPr>
      <w:r w:rsidRPr="006D6A18">
        <w:rPr>
          <w:color w:val="000000" w:themeColor="text1"/>
          <w:spacing w:val="-3"/>
          <w:sz w:val="22"/>
          <w:szCs w:val="22"/>
        </w:rPr>
        <w:t xml:space="preserve">Contract Title:  </w:t>
      </w:r>
      <w:r w:rsidR="0075006E" w:rsidRPr="006D6A18">
        <w:rPr>
          <w:color w:val="000000" w:themeColor="text1"/>
          <w:spacing w:val="-3"/>
          <w:sz w:val="22"/>
          <w:szCs w:val="22"/>
        </w:rPr>
        <w:t>National Core Indicators</w:t>
      </w:r>
    </w:p>
    <w:p w14:paraId="4F18C550" w14:textId="62F59220" w:rsidR="00043964" w:rsidRPr="002D045F" w:rsidRDefault="00043964" w:rsidP="00043964">
      <w:pPr>
        <w:suppressAutoHyphens/>
        <w:jc w:val="center"/>
        <w:rPr>
          <w:b/>
          <w:bCs/>
          <w:spacing w:val="-3"/>
          <w:sz w:val="22"/>
          <w:szCs w:val="22"/>
        </w:rPr>
      </w:pPr>
    </w:p>
    <w:p w14:paraId="04565D91" w14:textId="77777777" w:rsidR="00043964" w:rsidRPr="002D045F" w:rsidRDefault="00043964" w:rsidP="00043964">
      <w:pPr>
        <w:ind w:left="360" w:right="360"/>
        <w:rPr>
          <w:sz w:val="22"/>
          <w:szCs w:val="22"/>
        </w:rPr>
      </w:pPr>
    </w:p>
    <w:p w14:paraId="00502C71" w14:textId="77777777" w:rsidR="00043964" w:rsidRPr="002D045F" w:rsidRDefault="00043964" w:rsidP="00043964">
      <w:pPr>
        <w:spacing w:after="100"/>
        <w:ind w:left="360" w:right="360"/>
        <w:rPr>
          <w:sz w:val="22"/>
          <w:szCs w:val="22"/>
        </w:rPr>
      </w:pPr>
      <w:r w:rsidRPr="002D045F">
        <w:rPr>
          <w:sz w:val="22"/>
          <w:szCs w:val="22"/>
        </w:rPr>
        <w:t>Proposals must include all exceptions to the specifications, terms or conditions contained in this RFP. If the vendor is submitting the proposal without exceptions, please state so below by putting an “X” the box noted in the next sentence.</w:t>
      </w:r>
    </w:p>
    <w:p w14:paraId="1EC59756" w14:textId="77777777" w:rsidR="00043964" w:rsidRPr="002D045F" w:rsidRDefault="00F23E08" w:rsidP="00043964">
      <w:pPr>
        <w:suppressAutoHyphens/>
        <w:spacing w:after="100"/>
        <w:ind w:left="907" w:right="360" w:hanging="547"/>
        <w:jc w:val="both"/>
        <w:rPr>
          <w:sz w:val="22"/>
          <w:szCs w:val="22"/>
        </w:rPr>
      </w:pPr>
      <w:sdt>
        <w:sdtPr>
          <w:rPr>
            <w:sz w:val="22"/>
            <w:szCs w:val="22"/>
          </w:rPr>
          <w:id w:val="1556966846"/>
          <w14:checkbox>
            <w14:checked w14:val="0"/>
            <w14:checkedState w14:val="2612" w14:font="MS Gothic"/>
            <w14:uncheckedState w14:val="2610" w14:font="MS Gothic"/>
          </w14:checkbox>
        </w:sdtPr>
        <w:sdtEndPr/>
        <w:sdtContent>
          <w:r w:rsidR="00043964" w:rsidRPr="002D045F">
            <w:rPr>
              <w:rFonts w:ascii="MS Gothic" w:eastAsia="MS Gothic" w:hAnsi="MS Gothic" w:hint="eastAsia"/>
              <w:sz w:val="22"/>
              <w:szCs w:val="22"/>
            </w:rPr>
            <w:t>☐</w:t>
          </w:r>
        </w:sdtContent>
      </w:sdt>
      <w:r w:rsidR="00043964" w:rsidRPr="002D045F">
        <w:rPr>
          <w:sz w:val="22"/>
          <w:szCs w:val="22"/>
        </w:rPr>
        <w:tab/>
        <w:t>By “X” this box, the Vendor acknowledges that they take no exceptions to the specifications, terms or conditions found in this RFP.</w:t>
      </w:r>
    </w:p>
    <w:p w14:paraId="1D4B7F22" w14:textId="77777777" w:rsidR="00043964" w:rsidRPr="002D045F" w:rsidRDefault="00043964" w:rsidP="00043964">
      <w:pPr>
        <w:suppressAutoHyphens/>
        <w:spacing w:after="100"/>
        <w:ind w:left="360" w:right="360"/>
        <w:jc w:val="both"/>
        <w:rPr>
          <w:sz w:val="22"/>
          <w:szCs w:val="22"/>
        </w:rPr>
      </w:pPr>
      <w:r w:rsidRPr="002D045F">
        <w:rPr>
          <w:sz w:val="22"/>
          <w:szCs w:val="22"/>
        </w:rPr>
        <w:t>If you have more exceptions than the spaces provided, please copy the table &amp; insert in the following (additional) pages.</w:t>
      </w: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2D045F" w14:paraId="7EE9AB72" w14:textId="77777777" w:rsidTr="007415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745908C0" w14:textId="77777777" w:rsidR="00043964" w:rsidRPr="002D045F" w:rsidRDefault="00043964" w:rsidP="00741553">
            <w:pPr>
              <w:jc w:val="center"/>
              <w:rPr>
                <w:b w:val="0"/>
                <w:bCs w:val="0"/>
                <w:sz w:val="20"/>
                <w:szCs w:val="20"/>
              </w:rPr>
            </w:pPr>
            <w:r w:rsidRPr="002D045F">
              <w:rPr>
                <w:sz w:val="20"/>
                <w:szCs w:val="20"/>
              </w:rPr>
              <w:t xml:space="preserve">Exception Paragraph </w:t>
            </w:r>
          </w:p>
          <w:p w14:paraId="16B19FF2" w14:textId="77777777" w:rsidR="00043964" w:rsidRPr="002D045F" w:rsidRDefault="00043964" w:rsidP="00741553">
            <w:pPr>
              <w:jc w:val="center"/>
              <w:rPr>
                <w:b w:val="0"/>
                <w:bCs w:val="0"/>
                <w:sz w:val="20"/>
                <w:szCs w:val="20"/>
              </w:rPr>
            </w:pPr>
            <w:r w:rsidRPr="002D045F">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3751B37F" w14:textId="77777777" w:rsidR="00043964" w:rsidRPr="002D045F"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545FEBE6" w14:textId="77777777" w:rsidR="00043964" w:rsidRPr="002D045F"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Proposed Language from Vendor</w:t>
            </w:r>
          </w:p>
        </w:tc>
      </w:tr>
      <w:tr w:rsidR="00043964" w:rsidRPr="002D045F" w14:paraId="44BE6DCD"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5632CE6" w14:textId="77777777" w:rsidR="00043964" w:rsidRPr="002D045F" w:rsidRDefault="00043964" w:rsidP="00741553">
            <w:pPr>
              <w:jc w:val="center"/>
              <w:rPr>
                <w:sz w:val="20"/>
                <w:szCs w:val="20"/>
              </w:rPr>
            </w:pPr>
          </w:p>
        </w:tc>
        <w:tc>
          <w:tcPr>
            <w:tcW w:w="1962" w:type="pct"/>
          </w:tcPr>
          <w:p w14:paraId="28BE5065" w14:textId="77777777" w:rsidR="00043964" w:rsidRPr="002D045F"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281EE831" w14:textId="77777777" w:rsidR="00043964" w:rsidRPr="002D045F"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2D045F" w14:paraId="66003BC4"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58872EAF" w14:textId="77777777" w:rsidR="00043964" w:rsidRPr="002D045F" w:rsidRDefault="00043964" w:rsidP="00741553">
            <w:pPr>
              <w:jc w:val="center"/>
              <w:rPr>
                <w:sz w:val="20"/>
                <w:szCs w:val="20"/>
              </w:rPr>
            </w:pPr>
            <w:r w:rsidRPr="002D045F">
              <w:rPr>
                <w:sz w:val="20"/>
                <w:szCs w:val="20"/>
              </w:rPr>
              <w:t>Vendor Comments on Proposal</w:t>
            </w:r>
          </w:p>
        </w:tc>
        <w:tc>
          <w:tcPr>
            <w:tcW w:w="4003" w:type="pct"/>
            <w:gridSpan w:val="2"/>
          </w:tcPr>
          <w:p w14:paraId="5516C7EA" w14:textId="77777777" w:rsidR="00043964" w:rsidRPr="002D045F" w:rsidRDefault="00043964" w:rsidP="00741553">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2D045F" w14:paraId="10A790DC"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3201AD4A" w14:textId="77777777" w:rsidR="00043964" w:rsidRPr="002D045F" w:rsidRDefault="00043964" w:rsidP="00741553">
            <w:pPr>
              <w:jc w:val="center"/>
              <w:rPr>
                <w:b w:val="0"/>
                <w:sz w:val="20"/>
                <w:szCs w:val="20"/>
              </w:rPr>
            </w:pPr>
            <w:r w:rsidRPr="002D045F">
              <w:rPr>
                <w:sz w:val="20"/>
                <w:szCs w:val="20"/>
              </w:rPr>
              <w:t>State Response</w:t>
            </w:r>
          </w:p>
        </w:tc>
        <w:tc>
          <w:tcPr>
            <w:tcW w:w="4003" w:type="pct"/>
            <w:gridSpan w:val="2"/>
          </w:tcPr>
          <w:p w14:paraId="0561B69E" w14:textId="77777777" w:rsidR="00043964" w:rsidRPr="002D045F"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2D045F" w14:paraId="2EBCE6A4" w14:textId="77777777" w:rsidTr="00741553">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076D0A03" w14:textId="77777777" w:rsidR="00043964" w:rsidRPr="002D045F" w:rsidRDefault="00043964" w:rsidP="00741553">
            <w:pPr>
              <w:jc w:val="center"/>
              <w:rPr>
                <w:b w:val="0"/>
                <w:sz w:val="20"/>
                <w:szCs w:val="20"/>
              </w:rPr>
            </w:pPr>
            <w:r w:rsidRPr="002D045F">
              <w:rPr>
                <w:sz w:val="20"/>
                <w:szCs w:val="20"/>
              </w:rPr>
              <w:t>Vendor Response</w:t>
            </w:r>
          </w:p>
        </w:tc>
        <w:tc>
          <w:tcPr>
            <w:tcW w:w="4003" w:type="pct"/>
            <w:gridSpan w:val="2"/>
          </w:tcPr>
          <w:p w14:paraId="7D25D081" w14:textId="77777777" w:rsidR="00043964" w:rsidRPr="002D045F"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1FE8EC22" w14:textId="77777777" w:rsidR="00043964" w:rsidRPr="002D045F" w:rsidRDefault="00043964" w:rsidP="00043964">
      <w:pPr>
        <w:spacing w:after="100"/>
        <w:rPr>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2D045F" w14:paraId="5CEBFA26" w14:textId="77777777" w:rsidTr="007415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45B7A3ED" w14:textId="77777777" w:rsidR="00043964" w:rsidRPr="002D045F" w:rsidRDefault="00043964" w:rsidP="00741553">
            <w:pPr>
              <w:jc w:val="center"/>
              <w:rPr>
                <w:b w:val="0"/>
                <w:bCs w:val="0"/>
                <w:sz w:val="20"/>
                <w:szCs w:val="20"/>
              </w:rPr>
            </w:pPr>
            <w:r w:rsidRPr="002D045F">
              <w:rPr>
                <w:sz w:val="20"/>
                <w:szCs w:val="20"/>
              </w:rPr>
              <w:t xml:space="preserve">Exception Paragraph </w:t>
            </w:r>
          </w:p>
          <w:p w14:paraId="31189131" w14:textId="77777777" w:rsidR="00043964" w:rsidRPr="002D045F" w:rsidRDefault="00043964" w:rsidP="00741553">
            <w:pPr>
              <w:jc w:val="center"/>
              <w:rPr>
                <w:b w:val="0"/>
                <w:bCs w:val="0"/>
                <w:sz w:val="20"/>
                <w:szCs w:val="20"/>
              </w:rPr>
            </w:pPr>
            <w:r w:rsidRPr="002D045F">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1686D354" w14:textId="77777777" w:rsidR="00043964" w:rsidRPr="002D045F"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4D65FEC7" w14:textId="77777777" w:rsidR="00043964" w:rsidRPr="002D045F"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Proposed Language from Vendor</w:t>
            </w:r>
          </w:p>
        </w:tc>
      </w:tr>
      <w:tr w:rsidR="00043964" w:rsidRPr="002D045F" w14:paraId="35DAAEF0"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3E8662F" w14:textId="77777777" w:rsidR="00043964" w:rsidRPr="002D045F" w:rsidRDefault="00043964" w:rsidP="00741553">
            <w:pPr>
              <w:jc w:val="center"/>
              <w:rPr>
                <w:b w:val="0"/>
                <w:bCs w:val="0"/>
                <w:sz w:val="20"/>
                <w:szCs w:val="20"/>
              </w:rPr>
            </w:pPr>
          </w:p>
        </w:tc>
        <w:tc>
          <w:tcPr>
            <w:tcW w:w="1962" w:type="pct"/>
          </w:tcPr>
          <w:p w14:paraId="65A505DE" w14:textId="77777777" w:rsidR="00043964" w:rsidRPr="002D045F"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06DF0BF7" w14:textId="77777777" w:rsidR="00043964" w:rsidRPr="002D045F"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2D045F" w14:paraId="2B90CEF8"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21760D79" w14:textId="77777777" w:rsidR="00043964" w:rsidRPr="002D045F" w:rsidRDefault="00043964" w:rsidP="00741553">
            <w:pPr>
              <w:jc w:val="center"/>
              <w:rPr>
                <w:sz w:val="20"/>
                <w:szCs w:val="20"/>
              </w:rPr>
            </w:pPr>
            <w:r w:rsidRPr="002D045F">
              <w:rPr>
                <w:sz w:val="20"/>
                <w:szCs w:val="20"/>
              </w:rPr>
              <w:t>Vendor Comments on Proposal</w:t>
            </w:r>
          </w:p>
        </w:tc>
        <w:tc>
          <w:tcPr>
            <w:tcW w:w="4003" w:type="pct"/>
            <w:gridSpan w:val="2"/>
          </w:tcPr>
          <w:p w14:paraId="48EF9E18" w14:textId="77777777" w:rsidR="00043964" w:rsidRPr="002D045F" w:rsidRDefault="00043964" w:rsidP="00741553">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2D045F" w14:paraId="64E61483"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D60C82C" w14:textId="77777777" w:rsidR="00043964" w:rsidRPr="002D045F" w:rsidRDefault="00043964" w:rsidP="00741553">
            <w:pPr>
              <w:jc w:val="center"/>
              <w:rPr>
                <w:b w:val="0"/>
                <w:sz w:val="20"/>
                <w:szCs w:val="20"/>
              </w:rPr>
            </w:pPr>
            <w:r w:rsidRPr="002D045F">
              <w:rPr>
                <w:sz w:val="20"/>
                <w:szCs w:val="20"/>
              </w:rPr>
              <w:t>State Response</w:t>
            </w:r>
          </w:p>
        </w:tc>
        <w:tc>
          <w:tcPr>
            <w:tcW w:w="4003" w:type="pct"/>
            <w:gridSpan w:val="2"/>
          </w:tcPr>
          <w:p w14:paraId="34EC3626" w14:textId="77777777" w:rsidR="00043964" w:rsidRPr="002D045F"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2D045F" w14:paraId="0C239AA5" w14:textId="77777777" w:rsidTr="00741553">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69ADD515" w14:textId="77777777" w:rsidR="00043964" w:rsidRPr="002D045F" w:rsidRDefault="00043964" w:rsidP="00741553">
            <w:pPr>
              <w:jc w:val="center"/>
              <w:rPr>
                <w:b w:val="0"/>
                <w:sz w:val="20"/>
                <w:szCs w:val="20"/>
              </w:rPr>
            </w:pPr>
            <w:r w:rsidRPr="002D045F">
              <w:rPr>
                <w:sz w:val="20"/>
                <w:szCs w:val="20"/>
              </w:rPr>
              <w:t>Vendor Response</w:t>
            </w:r>
          </w:p>
        </w:tc>
        <w:tc>
          <w:tcPr>
            <w:tcW w:w="4003" w:type="pct"/>
            <w:gridSpan w:val="2"/>
          </w:tcPr>
          <w:p w14:paraId="4CD46B42" w14:textId="77777777" w:rsidR="00043964" w:rsidRPr="002D045F"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4CF07359" w14:textId="77777777" w:rsidR="00043964" w:rsidRPr="002D045F" w:rsidRDefault="00043964" w:rsidP="00043964">
      <w:pPr>
        <w:spacing w:after="100"/>
        <w:rPr>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2D045F" w14:paraId="5DF2642D" w14:textId="77777777" w:rsidTr="00741553">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3F85FB25" w14:textId="77777777" w:rsidR="00043964" w:rsidRPr="002D045F" w:rsidRDefault="00043964" w:rsidP="00741553">
            <w:pPr>
              <w:jc w:val="center"/>
              <w:rPr>
                <w:b w:val="0"/>
                <w:bCs w:val="0"/>
                <w:sz w:val="20"/>
                <w:szCs w:val="20"/>
              </w:rPr>
            </w:pPr>
            <w:r w:rsidRPr="002D045F">
              <w:rPr>
                <w:sz w:val="20"/>
                <w:szCs w:val="20"/>
              </w:rPr>
              <w:t xml:space="preserve">Exception Paragraph </w:t>
            </w:r>
          </w:p>
          <w:p w14:paraId="12007DCE" w14:textId="77777777" w:rsidR="00043964" w:rsidRPr="002D045F" w:rsidRDefault="00043964" w:rsidP="00741553">
            <w:pPr>
              <w:jc w:val="center"/>
              <w:rPr>
                <w:b w:val="0"/>
                <w:bCs w:val="0"/>
                <w:sz w:val="20"/>
                <w:szCs w:val="20"/>
              </w:rPr>
            </w:pPr>
            <w:r w:rsidRPr="002D045F">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37E706A0" w14:textId="77777777" w:rsidR="00043964" w:rsidRPr="002D045F"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34F60A35" w14:textId="77777777" w:rsidR="00043964" w:rsidRPr="002D045F"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Proposed Language from Vendor</w:t>
            </w:r>
          </w:p>
        </w:tc>
      </w:tr>
      <w:tr w:rsidR="00043964" w:rsidRPr="002D045F" w14:paraId="375FEA62"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36F9F2C8" w14:textId="77777777" w:rsidR="00043964" w:rsidRPr="002D045F" w:rsidRDefault="00043964" w:rsidP="00741553">
            <w:pPr>
              <w:jc w:val="center"/>
              <w:rPr>
                <w:sz w:val="20"/>
                <w:szCs w:val="20"/>
              </w:rPr>
            </w:pPr>
          </w:p>
        </w:tc>
        <w:tc>
          <w:tcPr>
            <w:tcW w:w="1962" w:type="pct"/>
          </w:tcPr>
          <w:p w14:paraId="2DE3B3BB" w14:textId="77777777" w:rsidR="00043964" w:rsidRPr="002D045F"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1372D4F1" w14:textId="77777777" w:rsidR="00043964" w:rsidRPr="002D045F" w:rsidRDefault="00043964" w:rsidP="00741553">
            <w:pPr>
              <w:jc w:val="both"/>
              <w:cnfStyle w:val="000000100000" w:firstRow="0" w:lastRow="0" w:firstColumn="0" w:lastColumn="0" w:oddVBand="0" w:evenVBand="0" w:oddHBand="1" w:evenHBand="0" w:firstRowFirstColumn="0" w:firstRowLastColumn="0" w:lastRowFirstColumn="0" w:lastRowLastColumn="0"/>
              <w:rPr>
                <w:strike/>
                <w:sz w:val="20"/>
                <w:szCs w:val="20"/>
              </w:rPr>
            </w:pPr>
          </w:p>
        </w:tc>
      </w:tr>
      <w:tr w:rsidR="00043964" w:rsidRPr="002D045F" w14:paraId="5E3426AC"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75AF7A5B" w14:textId="77777777" w:rsidR="00043964" w:rsidRPr="002D045F" w:rsidRDefault="00043964" w:rsidP="00741553">
            <w:pPr>
              <w:jc w:val="center"/>
              <w:rPr>
                <w:sz w:val="20"/>
                <w:szCs w:val="20"/>
              </w:rPr>
            </w:pPr>
            <w:r w:rsidRPr="002D045F">
              <w:rPr>
                <w:sz w:val="20"/>
                <w:szCs w:val="20"/>
              </w:rPr>
              <w:t>Vendor Comments on Proposal</w:t>
            </w:r>
          </w:p>
        </w:tc>
        <w:tc>
          <w:tcPr>
            <w:tcW w:w="4003" w:type="pct"/>
            <w:gridSpan w:val="2"/>
          </w:tcPr>
          <w:p w14:paraId="67F5DD35" w14:textId="77777777" w:rsidR="00043964" w:rsidRPr="002D045F" w:rsidRDefault="00043964" w:rsidP="00741553">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2D045F" w14:paraId="3E9A125B"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11BC8E52" w14:textId="77777777" w:rsidR="00043964" w:rsidRPr="002D045F" w:rsidRDefault="00043964" w:rsidP="00741553">
            <w:pPr>
              <w:jc w:val="center"/>
              <w:rPr>
                <w:b w:val="0"/>
                <w:sz w:val="20"/>
                <w:szCs w:val="20"/>
              </w:rPr>
            </w:pPr>
            <w:r w:rsidRPr="002D045F">
              <w:rPr>
                <w:sz w:val="20"/>
                <w:szCs w:val="20"/>
              </w:rPr>
              <w:t>State Response</w:t>
            </w:r>
          </w:p>
        </w:tc>
        <w:tc>
          <w:tcPr>
            <w:tcW w:w="4003" w:type="pct"/>
            <w:gridSpan w:val="2"/>
          </w:tcPr>
          <w:p w14:paraId="09ACA09B" w14:textId="77777777" w:rsidR="00043964" w:rsidRPr="002D045F"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2D045F" w14:paraId="7BCEA4E4" w14:textId="77777777" w:rsidTr="00741553">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37BF01CE" w14:textId="77777777" w:rsidR="00043964" w:rsidRPr="002D045F" w:rsidRDefault="00043964" w:rsidP="00741553">
            <w:pPr>
              <w:jc w:val="center"/>
              <w:rPr>
                <w:b w:val="0"/>
                <w:sz w:val="20"/>
                <w:szCs w:val="20"/>
              </w:rPr>
            </w:pPr>
            <w:r w:rsidRPr="002D045F">
              <w:rPr>
                <w:sz w:val="20"/>
                <w:szCs w:val="20"/>
              </w:rPr>
              <w:t>Vendor Response</w:t>
            </w:r>
          </w:p>
        </w:tc>
        <w:tc>
          <w:tcPr>
            <w:tcW w:w="4003" w:type="pct"/>
            <w:gridSpan w:val="2"/>
          </w:tcPr>
          <w:p w14:paraId="35B50006" w14:textId="77777777" w:rsidR="00043964" w:rsidRPr="002D045F"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6E258F25" w14:textId="7E9B1A06" w:rsidR="00021A71" w:rsidRPr="00CE3432" w:rsidRDefault="00021A71" w:rsidP="007330A0">
      <w:pPr>
        <w:ind w:left="720"/>
        <w:jc w:val="both"/>
        <w:rPr>
          <w:sz w:val="22"/>
          <w:szCs w:val="22"/>
        </w:rPr>
      </w:pPr>
    </w:p>
    <w:p w14:paraId="423D3EDB" w14:textId="77777777" w:rsidR="004C3E55" w:rsidRDefault="007A32A9" w:rsidP="00C451BC">
      <w:pPr>
        <w:suppressAutoHyphens/>
        <w:jc w:val="right"/>
        <w:rPr>
          <w:b/>
          <w:sz w:val="22"/>
          <w:szCs w:val="22"/>
        </w:rPr>
        <w:sectPr w:rsidR="004C3E55" w:rsidSect="00BD5779">
          <w:headerReference w:type="default" r:id="rId50"/>
          <w:footerReference w:type="even" r:id="rId51"/>
          <w:footerReference w:type="default" r:id="rId52"/>
          <w:headerReference w:type="first" r:id="rId53"/>
          <w:footerReference w:type="first" r:id="rId54"/>
          <w:pgSz w:w="12240" w:h="15840" w:code="1"/>
          <w:pgMar w:top="1827" w:right="720" w:bottom="720" w:left="720" w:header="270" w:footer="720" w:gutter="0"/>
          <w:cols w:space="720"/>
          <w:noEndnote/>
          <w:titlePg/>
          <w:docGrid w:linePitch="326"/>
        </w:sectPr>
      </w:pPr>
      <w:r w:rsidRPr="00CE3432">
        <w:rPr>
          <w:b/>
          <w:sz w:val="22"/>
          <w:szCs w:val="22"/>
        </w:rPr>
        <w:br w:type="page"/>
      </w:r>
    </w:p>
    <w:p w14:paraId="31F16924" w14:textId="77777777" w:rsidR="00F22D81" w:rsidRPr="00CE3432" w:rsidRDefault="00F22D81" w:rsidP="00C451BC">
      <w:pPr>
        <w:suppressAutoHyphens/>
        <w:jc w:val="right"/>
        <w:rPr>
          <w:b/>
          <w:spacing w:val="-3"/>
          <w:sz w:val="22"/>
        </w:rPr>
      </w:pPr>
      <w:r w:rsidRPr="00CE3432">
        <w:rPr>
          <w:b/>
          <w:spacing w:val="-3"/>
          <w:sz w:val="22"/>
        </w:rPr>
        <w:t>A</w:t>
      </w:r>
      <w:r w:rsidR="001859BC" w:rsidRPr="00CE3432">
        <w:rPr>
          <w:b/>
          <w:spacing w:val="-3"/>
          <w:sz w:val="22"/>
        </w:rPr>
        <w:t>ttachment</w:t>
      </w:r>
      <w:r w:rsidRPr="00CE3432">
        <w:rPr>
          <w:b/>
          <w:spacing w:val="-3"/>
          <w:sz w:val="22"/>
        </w:rPr>
        <w:t xml:space="preserve"> 4</w:t>
      </w:r>
    </w:p>
    <w:p w14:paraId="155B56BC" w14:textId="77777777" w:rsidR="00F22D81" w:rsidRPr="00CE3432" w:rsidRDefault="00F22D81" w:rsidP="007330A0">
      <w:pPr>
        <w:suppressAutoHyphens/>
        <w:spacing w:line="240" w:lineRule="atLeast"/>
        <w:jc w:val="both"/>
        <w:rPr>
          <w:b/>
          <w:spacing w:val="-3"/>
          <w:sz w:val="22"/>
        </w:rPr>
      </w:pPr>
    </w:p>
    <w:p w14:paraId="6C1B16CD" w14:textId="07E72CF5" w:rsidR="00F22D81" w:rsidRPr="006D6A18" w:rsidRDefault="001859BC" w:rsidP="00C72281">
      <w:pPr>
        <w:suppressAutoHyphens/>
        <w:jc w:val="center"/>
        <w:rPr>
          <w:color w:val="000000" w:themeColor="text1"/>
          <w:spacing w:val="-3"/>
          <w:sz w:val="22"/>
        </w:rPr>
      </w:pPr>
      <w:r w:rsidRPr="006D6A18">
        <w:rPr>
          <w:color w:val="000000" w:themeColor="text1"/>
          <w:spacing w:val="-3"/>
          <w:sz w:val="22"/>
        </w:rPr>
        <w:t xml:space="preserve">Contract </w:t>
      </w:r>
      <w:r w:rsidR="00F22D81" w:rsidRPr="006D6A18">
        <w:rPr>
          <w:color w:val="000000" w:themeColor="text1"/>
          <w:spacing w:val="-3"/>
          <w:sz w:val="22"/>
        </w:rPr>
        <w:t>N</w:t>
      </w:r>
      <w:r w:rsidRPr="006D6A18">
        <w:rPr>
          <w:color w:val="000000" w:themeColor="text1"/>
          <w:spacing w:val="-3"/>
          <w:sz w:val="22"/>
        </w:rPr>
        <w:t>o</w:t>
      </w:r>
      <w:r w:rsidR="00F22D81" w:rsidRPr="006D6A18">
        <w:rPr>
          <w:color w:val="000000" w:themeColor="text1"/>
          <w:spacing w:val="-3"/>
          <w:sz w:val="22"/>
        </w:rPr>
        <w:t xml:space="preserve">.  </w:t>
      </w:r>
      <w:r w:rsidR="006D6A18" w:rsidRPr="006D6A18">
        <w:rPr>
          <w:color w:val="000000" w:themeColor="text1"/>
          <w:spacing w:val="-3"/>
          <w:sz w:val="22"/>
        </w:rPr>
        <w:t>HSS-25-036</w:t>
      </w:r>
    </w:p>
    <w:p w14:paraId="6646B2A0" w14:textId="38D12887" w:rsidR="00F22D81" w:rsidRPr="006D6A18" w:rsidRDefault="00F22D81" w:rsidP="00C72281">
      <w:pPr>
        <w:suppressAutoHyphens/>
        <w:jc w:val="center"/>
        <w:rPr>
          <w:b/>
          <w:color w:val="000000" w:themeColor="text1"/>
          <w:sz w:val="22"/>
          <w:szCs w:val="22"/>
        </w:rPr>
      </w:pPr>
      <w:r w:rsidRPr="006D6A18">
        <w:rPr>
          <w:color w:val="000000" w:themeColor="text1"/>
          <w:spacing w:val="-3"/>
          <w:sz w:val="22"/>
        </w:rPr>
        <w:t xml:space="preserve">Contract </w:t>
      </w:r>
      <w:r w:rsidR="00C84D80" w:rsidRPr="006D6A18">
        <w:rPr>
          <w:color w:val="000000" w:themeColor="text1"/>
          <w:spacing w:val="-3"/>
          <w:sz w:val="22"/>
        </w:rPr>
        <w:t>Title:</w:t>
      </w:r>
      <w:r w:rsidR="001859BC" w:rsidRPr="006D6A18">
        <w:rPr>
          <w:color w:val="000000" w:themeColor="text1"/>
          <w:spacing w:val="-3"/>
          <w:sz w:val="22"/>
        </w:rPr>
        <w:t xml:space="preserve"> </w:t>
      </w:r>
      <w:r w:rsidRPr="006D6A18">
        <w:rPr>
          <w:color w:val="000000" w:themeColor="text1"/>
          <w:spacing w:val="-3"/>
          <w:sz w:val="22"/>
        </w:rPr>
        <w:t xml:space="preserve"> </w:t>
      </w:r>
      <w:r w:rsidR="006D6A18" w:rsidRPr="006D6A18">
        <w:rPr>
          <w:color w:val="000000" w:themeColor="text1"/>
          <w:spacing w:val="-3"/>
          <w:sz w:val="22"/>
        </w:rPr>
        <w:t>National Core Indicators</w:t>
      </w:r>
    </w:p>
    <w:p w14:paraId="413FA394" w14:textId="77777777" w:rsidR="001859BC" w:rsidRPr="00CE3432" w:rsidRDefault="001859BC" w:rsidP="00C72281">
      <w:pPr>
        <w:pStyle w:val="Footer"/>
        <w:tabs>
          <w:tab w:val="clear" w:pos="4320"/>
          <w:tab w:val="clear" w:pos="8640"/>
        </w:tabs>
        <w:ind w:right="36"/>
        <w:jc w:val="center"/>
        <w:rPr>
          <w:rFonts w:cs="Arial"/>
          <w:sz w:val="22"/>
          <w:szCs w:val="22"/>
        </w:rPr>
      </w:pPr>
    </w:p>
    <w:p w14:paraId="41733D7B" w14:textId="77777777" w:rsidR="00F22D81" w:rsidRPr="00CE3432" w:rsidRDefault="00AF4BE4" w:rsidP="00C72281">
      <w:pPr>
        <w:pStyle w:val="Footer"/>
        <w:tabs>
          <w:tab w:val="clear" w:pos="4320"/>
          <w:tab w:val="clear" w:pos="8640"/>
        </w:tabs>
        <w:ind w:right="36"/>
        <w:jc w:val="center"/>
        <w:rPr>
          <w:rFonts w:cs="Arial"/>
          <w:sz w:val="22"/>
          <w:szCs w:val="22"/>
        </w:rPr>
      </w:pPr>
      <w:r w:rsidRPr="00CE3432">
        <w:rPr>
          <w:rFonts w:cs="Arial"/>
          <w:sz w:val="22"/>
          <w:szCs w:val="22"/>
        </w:rPr>
        <w:t>CONFIDENTIAL INFORMATION FORM</w:t>
      </w:r>
    </w:p>
    <w:p w14:paraId="7D0A73EB" w14:textId="77777777" w:rsidR="00F22D81" w:rsidRPr="00CE3432" w:rsidRDefault="00F22D81" w:rsidP="007330A0">
      <w:pPr>
        <w:pStyle w:val="Footer"/>
        <w:tabs>
          <w:tab w:val="clear" w:pos="4320"/>
          <w:tab w:val="clear" w:pos="8640"/>
        </w:tabs>
        <w:ind w:right="36"/>
        <w:jc w:val="both"/>
        <w:rPr>
          <w:rFonts w:cs="Arial"/>
          <w:sz w:val="20"/>
        </w:rPr>
      </w:pPr>
    </w:p>
    <w:p w14:paraId="150DEF37" w14:textId="7DB1DE94" w:rsidR="00F22D81" w:rsidRPr="00CE3432" w:rsidRDefault="00F22D81" w:rsidP="007330A0">
      <w:pPr>
        <w:suppressAutoHyphens/>
        <w:ind w:left="720"/>
        <w:jc w:val="both"/>
        <w:rPr>
          <w:sz w:val="22"/>
          <w:szCs w:val="22"/>
        </w:rPr>
      </w:pPr>
      <w:r w:rsidRPr="00CE3432">
        <w:rPr>
          <w:sz w:val="22"/>
          <w:szCs w:val="22"/>
        </w:rPr>
        <w:sym w:font="Wingdings" w:char="F06F"/>
      </w:r>
      <w:r w:rsidRPr="00CE3432">
        <w:rPr>
          <w:sz w:val="22"/>
          <w:szCs w:val="22"/>
        </w:rPr>
        <w:tab/>
        <w:t xml:space="preserve">By checking this box, the Vendor acknowledges that they are not providing any information they declare to be confidential or proprietary for the purpose of production under 29 Del. C. </w:t>
      </w:r>
      <w:r w:rsidR="00CD2822" w:rsidRPr="00CE3432">
        <w:rPr>
          <w:sz w:val="22"/>
          <w:szCs w:val="22"/>
        </w:rPr>
        <w:t>C</w:t>
      </w:r>
      <w:r w:rsidRPr="00CE3432">
        <w:rPr>
          <w:sz w:val="22"/>
          <w:szCs w:val="22"/>
        </w:rPr>
        <w:t>h. 100, Delaware Freedom of Information Act.</w:t>
      </w:r>
    </w:p>
    <w:p w14:paraId="529ED9BC" w14:textId="77777777" w:rsidR="00F22D81" w:rsidRPr="00CE3432" w:rsidRDefault="00F22D81" w:rsidP="007330A0">
      <w:pPr>
        <w:suppressAutoHyphens/>
        <w:spacing w:line="240" w:lineRule="atLeast"/>
        <w:jc w:val="both"/>
        <w:rPr>
          <w:b/>
          <w:spacing w:val="-3"/>
          <w:sz w:val="22"/>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CE3432" w14:paraId="1DEFA6B0" w14:textId="77777777" w:rsidTr="004B02A4">
        <w:tc>
          <w:tcPr>
            <w:tcW w:w="9576" w:type="dxa"/>
          </w:tcPr>
          <w:p w14:paraId="3313E973" w14:textId="77777777" w:rsidR="00F22D81" w:rsidRPr="00CE3432" w:rsidRDefault="00F22D81" w:rsidP="007330A0">
            <w:pPr>
              <w:suppressAutoHyphens/>
              <w:spacing w:line="240" w:lineRule="atLeast"/>
              <w:jc w:val="both"/>
              <w:rPr>
                <w:b/>
                <w:spacing w:val="-3"/>
                <w:sz w:val="22"/>
              </w:rPr>
            </w:pPr>
            <w:r w:rsidRPr="00CE3432">
              <w:rPr>
                <w:b/>
                <w:spacing w:val="-3"/>
                <w:sz w:val="22"/>
              </w:rPr>
              <w:t>Confidentiality and Proprietary Information</w:t>
            </w:r>
          </w:p>
        </w:tc>
      </w:tr>
      <w:tr w:rsidR="00F22D81" w:rsidRPr="00CE3432" w14:paraId="0095FAC1" w14:textId="77777777" w:rsidTr="004B02A4">
        <w:tc>
          <w:tcPr>
            <w:tcW w:w="9576" w:type="dxa"/>
          </w:tcPr>
          <w:p w14:paraId="0DDA7379" w14:textId="77777777" w:rsidR="00F22D81" w:rsidRPr="00CE3432" w:rsidRDefault="00F22D81" w:rsidP="007330A0">
            <w:pPr>
              <w:suppressAutoHyphens/>
              <w:spacing w:line="240" w:lineRule="atLeast"/>
              <w:jc w:val="both"/>
              <w:rPr>
                <w:b/>
                <w:spacing w:val="-3"/>
                <w:sz w:val="22"/>
              </w:rPr>
            </w:pPr>
          </w:p>
          <w:p w14:paraId="108CB204" w14:textId="77777777" w:rsidR="00F22D81" w:rsidRPr="00CE3432" w:rsidRDefault="00F22D81" w:rsidP="007330A0">
            <w:pPr>
              <w:suppressAutoHyphens/>
              <w:spacing w:line="240" w:lineRule="atLeast"/>
              <w:jc w:val="both"/>
              <w:rPr>
                <w:b/>
                <w:spacing w:val="-3"/>
                <w:sz w:val="22"/>
              </w:rPr>
            </w:pPr>
          </w:p>
        </w:tc>
      </w:tr>
      <w:tr w:rsidR="00F22D81" w:rsidRPr="00CE3432" w14:paraId="58630417" w14:textId="77777777" w:rsidTr="004B02A4">
        <w:tc>
          <w:tcPr>
            <w:tcW w:w="9576" w:type="dxa"/>
          </w:tcPr>
          <w:p w14:paraId="14C1738A" w14:textId="77777777" w:rsidR="00F22D81" w:rsidRPr="00CE3432" w:rsidRDefault="00F22D81" w:rsidP="007330A0">
            <w:pPr>
              <w:suppressAutoHyphens/>
              <w:spacing w:line="240" w:lineRule="atLeast"/>
              <w:jc w:val="both"/>
              <w:rPr>
                <w:b/>
                <w:spacing w:val="-3"/>
                <w:sz w:val="22"/>
              </w:rPr>
            </w:pPr>
          </w:p>
          <w:p w14:paraId="5C7A3C2A" w14:textId="77777777" w:rsidR="00F22D81" w:rsidRPr="00CE3432" w:rsidRDefault="00F22D81" w:rsidP="007330A0">
            <w:pPr>
              <w:suppressAutoHyphens/>
              <w:spacing w:line="240" w:lineRule="atLeast"/>
              <w:jc w:val="both"/>
              <w:rPr>
                <w:b/>
                <w:spacing w:val="-3"/>
                <w:sz w:val="22"/>
              </w:rPr>
            </w:pPr>
          </w:p>
        </w:tc>
      </w:tr>
      <w:tr w:rsidR="00F22D81" w:rsidRPr="00CE3432" w14:paraId="7B47196F" w14:textId="77777777" w:rsidTr="004B02A4">
        <w:tc>
          <w:tcPr>
            <w:tcW w:w="9576" w:type="dxa"/>
          </w:tcPr>
          <w:p w14:paraId="69A0CD01" w14:textId="77777777" w:rsidR="00F22D81" w:rsidRPr="00CE3432" w:rsidRDefault="00F22D81" w:rsidP="007330A0">
            <w:pPr>
              <w:suppressAutoHyphens/>
              <w:spacing w:line="240" w:lineRule="atLeast"/>
              <w:jc w:val="both"/>
              <w:rPr>
                <w:b/>
                <w:spacing w:val="-3"/>
                <w:sz w:val="22"/>
              </w:rPr>
            </w:pPr>
          </w:p>
          <w:p w14:paraId="58E599B8" w14:textId="77777777" w:rsidR="00F22D81" w:rsidRPr="00CE3432" w:rsidRDefault="00F22D81" w:rsidP="007330A0">
            <w:pPr>
              <w:suppressAutoHyphens/>
              <w:spacing w:line="240" w:lineRule="atLeast"/>
              <w:jc w:val="both"/>
              <w:rPr>
                <w:b/>
                <w:spacing w:val="-3"/>
                <w:sz w:val="22"/>
              </w:rPr>
            </w:pPr>
          </w:p>
        </w:tc>
      </w:tr>
      <w:tr w:rsidR="00F22D81" w:rsidRPr="00CE3432" w14:paraId="64A02C3D" w14:textId="77777777" w:rsidTr="004B02A4">
        <w:tc>
          <w:tcPr>
            <w:tcW w:w="9576" w:type="dxa"/>
          </w:tcPr>
          <w:p w14:paraId="71A79F3F" w14:textId="77777777" w:rsidR="00F22D81" w:rsidRPr="00CE3432" w:rsidRDefault="00F22D81" w:rsidP="007330A0">
            <w:pPr>
              <w:suppressAutoHyphens/>
              <w:spacing w:line="240" w:lineRule="atLeast"/>
              <w:jc w:val="both"/>
              <w:rPr>
                <w:b/>
                <w:spacing w:val="-3"/>
                <w:sz w:val="22"/>
              </w:rPr>
            </w:pPr>
          </w:p>
          <w:p w14:paraId="469531B1" w14:textId="77777777" w:rsidR="00F22D81" w:rsidRPr="00CE3432" w:rsidRDefault="00F22D81" w:rsidP="007330A0">
            <w:pPr>
              <w:suppressAutoHyphens/>
              <w:spacing w:line="240" w:lineRule="atLeast"/>
              <w:jc w:val="both"/>
              <w:rPr>
                <w:b/>
                <w:spacing w:val="-3"/>
                <w:sz w:val="22"/>
              </w:rPr>
            </w:pPr>
          </w:p>
        </w:tc>
      </w:tr>
      <w:tr w:rsidR="00F22D81" w:rsidRPr="00CE3432" w14:paraId="2DAA7AF2" w14:textId="77777777" w:rsidTr="004B02A4">
        <w:tc>
          <w:tcPr>
            <w:tcW w:w="9576" w:type="dxa"/>
          </w:tcPr>
          <w:p w14:paraId="6FCE114D" w14:textId="77777777" w:rsidR="00F22D81" w:rsidRPr="00CE3432" w:rsidRDefault="00F22D81" w:rsidP="007330A0">
            <w:pPr>
              <w:suppressAutoHyphens/>
              <w:spacing w:line="240" w:lineRule="atLeast"/>
              <w:jc w:val="both"/>
              <w:rPr>
                <w:b/>
                <w:spacing w:val="-3"/>
                <w:sz w:val="22"/>
              </w:rPr>
            </w:pPr>
          </w:p>
          <w:p w14:paraId="4F7A9B73" w14:textId="77777777" w:rsidR="00F22D81" w:rsidRPr="00CE3432" w:rsidRDefault="00F22D81" w:rsidP="007330A0">
            <w:pPr>
              <w:suppressAutoHyphens/>
              <w:spacing w:line="240" w:lineRule="atLeast"/>
              <w:jc w:val="both"/>
              <w:rPr>
                <w:b/>
                <w:spacing w:val="-3"/>
                <w:sz w:val="22"/>
              </w:rPr>
            </w:pPr>
          </w:p>
        </w:tc>
      </w:tr>
      <w:tr w:rsidR="00F22D81" w:rsidRPr="00CE3432" w14:paraId="062BFF1E" w14:textId="77777777" w:rsidTr="004B02A4">
        <w:tc>
          <w:tcPr>
            <w:tcW w:w="9576" w:type="dxa"/>
          </w:tcPr>
          <w:p w14:paraId="003B6C89" w14:textId="77777777" w:rsidR="00F22D81" w:rsidRPr="00CE3432" w:rsidRDefault="00F22D81" w:rsidP="007330A0">
            <w:pPr>
              <w:suppressAutoHyphens/>
              <w:spacing w:line="240" w:lineRule="atLeast"/>
              <w:jc w:val="both"/>
              <w:rPr>
                <w:b/>
                <w:spacing w:val="-3"/>
                <w:sz w:val="22"/>
              </w:rPr>
            </w:pPr>
          </w:p>
          <w:p w14:paraId="02BF765A" w14:textId="77777777" w:rsidR="00F22D81" w:rsidRPr="00CE3432" w:rsidRDefault="00F22D81" w:rsidP="007330A0">
            <w:pPr>
              <w:suppressAutoHyphens/>
              <w:spacing w:line="240" w:lineRule="atLeast"/>
              <w:jc w:val="both"/>
              <w:rPr>
                <w:b/>
                <w:spacing w:val="-3"/>
                <w:sz w:val="22"/>
              </w:rPr>
            </w:pPr>
          </w:p>
        </w:tc>
      </w:tr>
      <w:tr w:rsidR="00F22D81" w:rsidRPr="00CE3432" w14:paraId="2B265DB6" w14:textId="77777777" w:rsidTr="004B02A4">
        <w:tc>
          <w:tcPr>
            <w:tcW w:w="9576" w:type="dxa"/>
          </w:tcPr>
          <w:p w14:paraId="235F793A" w14:textId="77777777" w:rsidR="00F22D81" w:rsidRPr="00CE3432" w:rsidRDefault="00F22D81" w:rsidP="007330A0">
            <w:pPr>
              <w:suppressAutoHyphens/>
              <w:spacing w:line="240" w:lineRule="atLeast"/>
              <w:jc w:val="both"/>
              <w:rPr>
                <w:b/>
                <w:spacing w:val="-3"/>
                <w:sz w:val="22"/>
              </w:rPr>
            </w:pPr>
          </w:p>
          <w:p w14:paraId="20BA6E4E" w14:textId="77777777" w:rsidR="00F22D81" w:rsidRPr="00CE3432" w:rsidRDefault="00F22D81" w:rsidP="007330A0">
            <w:pPr>
              <w:suppressAutoHyphens/>
              <w:spacing w:line="240" w:lineRule="atLeast"/>
              <w:jc w:val="both"/>
              <w:rPr>
                <w:b/>
                <w:spacing w:val="-3"/>
                <w:sz w:val="22"/>
              </w:rPr>
            </w:pPr>
          </w:p>
        </w:tc>
      </w:tr>
      <w:tr w:rsidR="00F22D81" w:rsidRPr="00CE3432" w14:paraId="1607C749" w14:textId="77777777" w:rsidTr="004B02A4">
        <w:tc>
          <w:tcPr>
            <w:tcW w:w="9576" w:type="dxa"/>
          </w:tcPr>
          <w:p w14:paraId="79E5CB82" w14:textId="77777777" w:rsidR="00F22D81" w:rsidRPr="00CE3432" w:rsidRDefault="00F22D81" w:rsidP="007330A0">
            <w:pPr>
              <w:suppressAutoHyphens/>
              <w:spacing w:line="240" w:lineRule="atLeast"/>
              <w:jc w:val="both"/>
              <w:rPr>
                <w:b/>
                <w:spacing w:val="-3"/>
                <w:sz w:val="22"/>
              </w:rPr>
            </w:pPr>
          </w:p>
          <w:p w14:paraId="7FBD237F" w14:textId="77777777" w:rsidR="00F22D81" w:rsidRPr="00CE3432" w:rsidRDefault="00F22D81" w:rsidP="007330A0">
            <w:pPr>
              <w:suppressAutoHyphens/>
              <w:spacing w:line="240" w:lineRule="atLeast"/>
              <w:jc w:val="both"/>
              <w:rPr>
                <w:b/>
                <w:spacing w:val="-3"/>
                <w:sz w:val="22"/>
              </w:rPr>
            </w:pPr>
          </w:p>
        </w:tc>
      </w:tr>
      <w:tr w:rsidR="00F22D81" w:rsidRPr="00CE3432" w14:paraId="66648FAE" w14:textId="77777777" w:rsidTr="004B02A4">
        <w:tc>
          <w:tcPr>
            <w:tcW w:w="9576" w:type="dxa"/>
          </w:tcPr>
          <w:p w14:paraId="4374F0A5" w14:textId="77777777" w:rsidR="00F22D81" w:rsidRPr="00CE3432" w:rsidRDefault="00F22D81" w:rsidP="007330A0">
            <w:pPr>
              <w:suppressAutoHyphens/>
              <w:spacing w:line="240" w:lineRule="atLeast"/>
              <w:jc w:val="both"/>
              <w:rPr>
                <w:b/>
                <w:spacing w:val="-3"/>
                <w:sz w:val="22"/>
              </w:rPr>
            </w:pPr>
          </w:p>
          <w:p w14:paraId="7840BB76" w14:textId="77777777" w:rsidR="00F22D81" w:rsidRPr="00CE3432" w:rsidRDefault="00F22D81" w:rsidP="007330A0">
            <w:pPr>
              <w:suppressAutoHyphens/>
              <w:spacing w:line="240" w:lineRule="atLeast"/>
              <w:jc w:val="both"/>
              <w:rPr>
                <w:b/>
                <w:spacing w:val="-3"/>
                <w:sz w:val="22"/>
              </w:rPr>
            </w:pPr>
          </w:p>
        </w:tc>
      </w:tr>
      <w:tr w:rsidR="00F22D81" w:rsidRPr="00CE3432" w14:paraId="0782A4EA" w14:textId="77777777" w:rsidTr="004B02A4">
        <w:tc>
          <w:tcPr>
            <w:tcW w:w="9576" w:type="dxa"/>
          </w:tcPr>
          <w:p w14:paraId="3AE9031E" w14:textId="77777777" w:rsidR="00F22D81" w:rsidRPr="00CE3432" w:rsidRDefault="00F22D81" w:rsidP="007330A0">
            <w:pPr>
              <w:suppressAutoHyphens/>
              <w:spacing w:line="240" w:lineRule="atLeast"/>
              <w:jc w:val="both"/>
              <w:rPr>
                <w:b/>
                <w:spacing w:val="-3"/>
                <w:sz w:val="22"/>
              </w:rPr>
            </w:pPr>
          </w:p>
          <w:p w14:paraId="182967DF" w14:textId="77777777" w:rsidR="00F22D81" w:rsidRPr="00CE3432" w:rsidRDefault="00F22D81" w:rsidP="007330A0">
            <w:pPr>
              <w:suppressAutoHyphens/>
              <w:spacing w:line="240" w:lineRule="atLeast"/>
              <w:jc w:val="both"/>
              <w:rPr>
                <w:b/>
                <w:spacing w:val="-3"/>
                <w:sz w:val="22"/>
              </w:rPr>
            </w:pPr>
          </w:p>
        </w:tc>
      </w:tr>
      <w:tr w:rsidR="00F22D81" w:rsidRPr="00CE3432" w14:paraId="5C453D41" w14:textId="77777777" w:rsidTr="004B02A4">
        <w:tc>
          <w:tcPr>
            <w:tcW w:w="9576" w:type="dxa"/>
          </w:tcPr>
          <w:p w14:paraId="39FD62C0" w14:textId="77777777" w:rsidR="00F22D81" w:rsidRPr="00CE3432" w:rsidRDefault="00F22D81" w:rsidP="007330A0">
            <w:pPr>
              <w:suppressAutoHyphens/>
              <w:spacing w:line="240" w:lineRule="atLeast"/>
              <w:jc w:val="both"/>
              <w:rPr>
                <w:b/>
                <w:spacing w:val="-3"/>
                <w:sz w:val="22"/>
              </w:rPr>
            </w:pPr>
          </w:p>
          <w:p w14:paraId="48C22D00" w14:textId="77777777" w:rsidR="00F22D81" w:rsidRPr="00CE3432" w:rsidRDefault="00F22D81" w:rsidP="007330A0">
            <w:pPr>
              <w:suppressAutoHyphens/>
              <w:spacing w:line="240" w:lineRule="atLeast"/>
              <w:jc w:val="both"/>
              <w:rPr>
                <w:b/>
                <w:spacing w:val="-3"/>
                <w:sz w:val="22"/>
              </w:rPr>
            </w:pPr>
          </w:p>
        </w:tc>
      </w:tr>
      <w:tr w:rsidR="00F22D81" w:rsidRPr="00CE3432" w14:paraId="78E3BDFB" w14:textId="77777777" w:rsidTr="004B02A4">
        <w:tc>
          <w:tcPr>
            <w:tcW w:w="9576" w:type="dxa"/>
          </w:tcPr>
          <w:p w14:paraId="674BC1CD" w14:textId="77777777" w:rsidR="00F22D81" w:rsidRPr="00CE3432" w:rsidRDefault="00F22D81" w:rsidP="007330A0">
            <w:pPr>
              <w:suppressAutoHyphens/>
              <w:spacing w:line="240" w:lineRule="atLeast"/>
              <w:jc w:val="both"/>
              <w:rPr>
                <w:b/>
                <w:spacing w:val="-3"/>
                <w:sz w:val="22"/>
              </w:rPr>
            </w:pPr>
          </w:p>
          <w:p w14:paraId="6056B17C" w14:textId="77777777" w:rsidR="00F22D81" w:rsidRPr="00CE3432" w:rsidRDefault="00F22D81" w:rsidP="007330A0">
            <w:pPr>
              <w:suppressAutoHyphens/>
              <w:spacing w:line="240" w:lineRule="atLeast"/>
              <w:jc w:val="both"/>
              <w:rPr>
                <w:b/>
                <w:spacing w:val="-3"/>
                <w:sz w:val="22"/>
              </w:rPr>
            </w:pPr>
          </w:p>
        </w:tc>
      </w:tr>
      <w:tr w:rsidR="00F22D81" w:rsidRPr="00CE3432" w14:paraId="79E0C473" w14:textId="77777777" w:rsidTr="004B02A4">
        <w:tc>
          <w:tcPr>
            <w:tcW w:w="9576" w:type="dxa"/>
          </w:tcPr>
          <w:p w14:paraId="53FC4184" w14:textId="77777777" w:rsidR="00F22D81" w:rsidRPr="00CE3432" w:rsidRDefault="00F22D81" w:rsidP="007330A0">
            <w:pPr>
              <w:suppressAutoHyphens/>
              <w:spacing w:line="240" w:lineRule="atLeast"/>
              <w:jc w:val="both"/>
              <w:rPr>
                <w:b/>
                <w:spacing w:val="-3"/>
                <w:sz w:val="22"/>
              </w:rPr>
            </w:pPr>
          </w:p>
          <w:p w14:paraId="0F6A3E32" w14:textId="77777777" w:rsidR="00F22D81" w:rsidRPr="00CE3432" w:rsidRDefault="00F22D81" w:rsidP="007330A0">
            <w:pPr>
              <w:suppressAutoHyphens/>
              <w:spacing w:line="240" w:lineRule="atLeast"/>
              <w:jc w:val="both"/>
              <w:rPr>
                <w:b/>
                <w:spacing w:val="-3"/>
                <w:sz w:val="22"/>
              </w:rPr>
            </w:pPr>
          </w:p>
        </w:tc>
      </w:tr>
      <w:tr w:rsidR="00F22D81" w:rsidRPr="00CE3432" w14:paraId="0731645A" w14:textId="77777777" w:rsidTr="004B02A4">
        <w:tc>
          <w:tcPr>
            <w:tcW w:w="9576" w:type="dxa"/>
          </w:tcPr>
          <w:p w14:paraId="3EDD6A23" w14:textId="77777777" w:rsidR="00F22D81" w:rsidRPr="00CE3432" w:rsidRDefault="00F22D81" w:rsidP="007330A0">
            <w:pPr>
              <w:suppressAutoHyphens/>
              <w:spacing w:line="240" w:lineRule="atLeast"/>
              <w:jc w:val="both"/>
              <w:rPr>
                <w:b/>
                <w:spacing w:val="-3"/>
                <w:sz w:val="22"/>
              </w:rPr>
            </w:pPr>
          </w:p>
          <w:p w14:paraId="4F3D8C04" w14:textId="77777777" w:rsidR="00F22D81" w:rsidRPr="00CE3432" w:rsidRDefault="00F22D81" w:rsidP="007330A0">
            <w:pPr>
              <w:suppressAutoHyphens/>
              <w:spacing w:line="240" w:lineRule="atLeast"/>
              <w:jc w:val="both"/>
              <w:rPr>
                <w:b/>
                <w:spacing w:val="-3"/>
                <w:sz w:val="22"/>
              </w:rPr>
            </w:pPr>
          </w:p>
        </w:tc>
      </w:tr>
      <w:tr w:rsidR="00F22D81" w:rsidRPr="00CE3432" w14:paraId="7DAB690A" w14:textId="77777777" w:rsidTr="004B02A4">
        <w:tc>
          <w:tcPr>
            <w:tcW w:w="9576" w:type="dxa"/>
          </w:tcPr>
          <w:p w14:paraId="0CE37D95" w14:textId="77777777" w:rsidR="00F22D81" w:rsidRPr="00CE3432" w:rsidRDefault="00F22D81" w:rsidP="007330A0">
            <w:pPr>
              <w:suppressAutoHyphens/>
              <w:spacing w:line="240" w:lineRule="atLeast"/>
              <w:jc w:val="both"/>
              <w:rPr>
                <w:b/>
                <w:spacing w:val="-3"/>
                <w:sz w:val="22"/>
              </w:rPr>
            </w:pPr>
          </w:p>
          <w:p w14:paraId="0E55690A" w14:textId="77777777" w:rsidR="00F22D81" w:rsidRPr="00CE3432" w:rsidRDefault="00F22D81" w:rsidP="007330A0">
            <w:pPr>
              <w:suppressAutoHyphens/>
              <w:spacing w:line="240" w:lineRule="atLeast"/>
              <w:jc w:val="both"/>
              <w:rPr>
                <w:b/>
                <w:spacing w:val="-3"/>
                <w:sz w:val="22"/>
              </w:rPr>
            </w:pPr>
          </w:p>
        </w:tc>
      </w:tr>
      <w:tr w:rsidR="00F22D81" w:rsidRPr="00CE3432" w14:paraId="7FCEA1F8" w14:textId="77777777" w:rsidTr="004B02A4">
        <w:tc>
          <w:tcPr>
            <w:tcW w:w="9576" w:type="dxa"/>
          </w:tcPr>
          <w:p w14:paraId="33E99E9E" w14:textId="77777777" w:rsidR="00F22D81" w:rsidRPr="00CE3432" w:rsidRDefault="00F22D81" w:rsidP="007330A0">
            <w:pPr>
              <w:suppressAutoHyphens/>
              <w:spacing w:line="240" w:lineRule="atLeast"/>
              <w:jc w:val="both"/>
              <w:rPr>
                <w:b/>
                <w:spacing w:val="-3"/>
                <w:sz w:val="22"/>
              </w:rPr>
            </w:pPr>
          </w:p>
          <w:p w14:paraId="2476E226" w14:textId="77777777" w:rsidR="00F22D81" w:rsidRPr="00CE3432" w:rsidRDefault="00F22D81" w:rsidP="007330A0">
            <w:pPr>
              <w:suppressAutoHyphens/>
              <w:spacing w:line="240" w:lineRule="atLeast"/>
              <w:jc w:val="both"/>
              <w:rPr>
                <w:b/>
                <w:spacing w:val="-3"/>
                <w:sz w:val="22"/>
              </w:rPr>
            </w:pPr>
          </w:p>
        </w:tc>
      </w:tr>
      <w:tr w:rsidR="00F22D81" w:rsidRPr="00CE3432" w14:paraId="6805E5C1" w14:textId="77777777" w:rsidTr="004B02A4">
        <w:tc>
          <w:tcPr>
            <w:tcW w:w="9576" w:type="dxa"/>
          </w:tcPr>
          <w:p w14:paraId="3528A2F4" w14:textId="77777777" w:rsidR="00F22D81" w:rsidRPr="00CE3432" w:rsidRDefault="00F22D81" w:rsidP="007330A0">
            <w:pPr>
              <w:suppressAutoHyphens/>
              <w:spacing w:line="240" w:lineRule="atLeast"/>
              <w:jc w:val="both"/>
              <w:rPr>
                <w:b/>
                <w:spacing w:val="-3"/>
                <w:sz w:val="22"/>
              </w:rPr>
            </w:pPr>
          </w:p>
          <w:p w14:paraId="730027DB" w14:textId="77777777" w:rsidR="00F22D81" w:rsidRPr="00CE3432" w:rsidRDefault="00F22D81" w:rsidP="007330A0">
            <w:pPr>
              <w:suppressAutoHyphens/>
              <w:spacing w:line="240" w:lineRule="atLeast"/>
              <w:jc w:val="both"/>
              <w:rPr>
                <w:b/>
                <w:spacing w:val="-3"/>
                <w:sz w:val="22"/>
              </w:rPr>
            </w:pPr>
          </w:p>
        </w:tc>
      </w:tr>
    </w:tbl>
    <w:p w14:paraId="454C1E37" w14:textId="77777777" w:rsidR="00F22D81" w:rsidRPr="00CE3432" w:rsidRDefault="00F22D81" w:rsidP="007330A0">
      <w:pPr>
        <w:suppressAutoHyphens/>
        <w:spacing w:line="240" w:lineRule="atLeast"/>
        <w:jc w:val="both"/>
        <w:rPr>
          <w:b/>
          <w:spacing w:val="-3"/>
          <w:sz w:val="22"/>
        </w:rPr>
      </w:pPr>
    </w:p>
    <w:p w14:paraId="142FFC8C" w14:textId="77777777" w:rsidR="00021A71" w:rsidRPr="00CE3432" w:rsidRDefault="00021A71" w:rsidP="007330A0">
      <w:pPr>
        <w:suppressAutoHyphens/>
        <w:spacing w:line="240" w:lineRule="atLeast"/>
        <w:ind w:left="540"/>
        <w:jc w:val="both"/>
        <w:rPr>
          <w:b/>
          <w:spacing w:val="-3"/>
          <w:sz w:val="22"/>
        </w:rPr>
      </w:pPr>
      <w:r w:rsidRPr="00CE3432">
        <w:rPr>
          <w:b/>
          <w:spacing w:val="-3"/>
          <w:sz w:val="22"/>
        </w:rPr>
        <w:t>Note: Vendor may use additional pages as necessary, but the format shall be the same as provided above.</w:t>
      </w:r>
    </w:p>
    <w:p w14:paraId="191E18F8" w14:textId="77777777" w:rsidR="004C3E55" w:rsidRDefault="00F22D81" w:rsidP="00C451BC">
      <w:pPr>
        <w:pStyle w:val="Footer"/>
        <w:tabs>
          <w:tab w:val="clear" w:pos="4320"/>
          <w:tab w:val="clear" w:pos="8640"/>
        </w:tabs>
        <w:ind w:right="36"/>
        <w:jc w:val="right"/>
        <w:rPr>
          <w:rFonts w:cs="Arial"/>
          <w:b/>
          <w:spacing w:val="-3"/>
          <w:sz w:val="22"/>
        </w:rPr>
        <w:sectPr w:rsidR="004C3E55" w:rsidSect="00BD5779">
          <w:pgSz w:w="12240" w:h="15840" w:code="1"/>
          <w:pgMar w:top="1773" w:right="720" w:bottom="720" w:left="720" w:header="288" w:footer="720" w:gutter="0"/>
          <w:cols w:space="720"/>
          <w:noEndnote/>
          <w:titlePg/>
          <w:docGrid w:linePitch="326"/>
        </w:sectPr>
      </w:pPr>
      <w:r w:rsidRPr="00CE3432">
        <w:rPr>
          <w:rFonts w:cs="Arial"/>
          <w:b/>
          <w:spacing w:val="-3"/>
          <w:sz w:val="22"/>
        </w:rPr>
        <w:br w:type="page"/>
      </w:r>
    </w:p>
    <w:p w14:paraId="0FF8552A" w14:textId="4C681A3B" w:rsidR="00F22D81" w:rsidRPr="00CE3432" w:rsidRDefault="00F22D81" w:rsidP="00C451BC">
      <w:pPr>
        <w:pStyle w:val="Footer"/>
        <w:tabs>
          <w:tab w:val="clear" w:pos="4320"/>
          <w:tab w:val="clear" w:pos="8640"/>
        </w:tabs>
        <w:ind w:right="36"/>
        <w:jc w:val="right"/>
        <w:rPr>
          <w:rFonts w:cs="Arial"/>
          <w:b/>
          <w:spacing w:val="-3"/>
          <w:sz w:val="22"/>
        </w:rPr>
      </w:pPr>
      <w:r w:rsidRPr="00CE3432">
        <w:rPr>
          <w:rFonts w:cs="Arial"/>
          <w:b/>
          <w:spacing w:val="-3"/>
          <w:sz w:val="22"/>
        </w:rPr>
        <w:t>A</w:t>
      </w:r>
      <w:r w:rsidR="001859BC" w:rsidRPr="00CE3432">
        <w:rPr>
          <w:rFonts w:cs="Arial"/>
          <w:b/>
          <w:spacing w:val="-3"/>
          <w:sz w:val="22"/>
        </w:rPr>
        <w:t>ttachment</w:t>
      </w:r>
      <w:r w:rsidRPr="00CE3432">
        <w:rPr>
          <w:rFonts w:cs="Arial"/>
          <w:b/>
          <w:spacing w:val="-3"/>
          <w:sz w:val="22"/>
        </w:rPr>
        <w:t xml:space="preserve"> 5</w:t>
      </w:r>
    </w:p>
    <w:p w14:paraId="50C32838" w14:textId="77777777" w:rsidR="00C357AC" w:rsidRPr="00CE3432" w:rsidRDefault="00C357AC" w:rsidP="00C451BC">
      <w:pPr>
        <w:pStyle w:val="Footer"/>
        <w:tabs>
          <w:tab w:val="clear" w:pos="4320"/>
          <w:tab w:val="clear" w:pos="8640"/>
        </w:tabs>
        <w:ind w:right="36"/>
        <w:jc w:val="right"/>
        <w:rPr>
          <w:rFonts w:cs="Arial"/>
          <w:b/>
          <w:spacing w:val="-3"/>
          <w:sz w:val="22"/>
        </w:rPr>
      </w:pPr>
    </w:p>
    <w:p w14:paraId="44E7D89E" w14:textId="620D86B1" w:rsidR="00F22D81" w:rsidRPr="006D6A18" w:rsidRDefault="00F22D81"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color w:val="000000" w:themeColor="text1"/>
          <w:spacing w:val="-3"/>
          <w:sz w:val="22"/>
        </w:rPr>
      </w:pPr>
      <w:r w:rsidRPr="006D6A18">
        <w:rPr>
          <w:color w:val="000000" w:themeColor="text1"/>
          <w:spacing w:val="-3"/>
          <w:sz w:val="22"/>
        </w:rPr>
        <w:t>C</w:t>
      </w:r>
      <w:r w:rsidR="001859BC" w:rsidRPr="006D6A18">
        <w:rPr>
          <w:color w:val="000000" w:themeColor="text1"/>
          <w:spacing w:val="-3"/>
          <w:sz w:val="22"/>
        </w:rPr>
        <w:t>ontract</w:t>
      </w:r>
      <w:r w:rsidRPr="006D6A18">
        <w:rPr>
          <w:color w:val="000000" w:themeColor="text1"/>
          <w:spacing w:val="-3"/>
          <w:sz w:val="22"/>
        </w:rPr>
        <w:t xml:space="preserve"> N</w:t>
      </w:r>
      <w:r w:rsidR="001859BC" w:rsidRPr="006D6A18">
        <w:rPr>
          <w:color w:val="000000" w:themeColor="text1"/>
          <w:spacing w:val="-3"/>
          <w:sz w:val="22"/>
        </w:rPr>
        <w:t>o</w:t>
      </w:r>
      <w:r w:rsidRPr="006D6A18">
        <w:rPr>
          <w:color w:val="000000" w:themeColor="text1"/>
          <w:spacing w:val="-3"/>
          <w:sz w:val="22"/>
        </w:rPr>
        <w:t xml:space="preserve">.  </w:t>
      </w:r>
      <w:r w:rsidR="006D6A18" w:rsidRPr="006D6A18">
        <w:rPr>
          <w:color w:val="000000" w:themeColor="text1"/>
          <w:spacing w:val="-3"/>
          <w:sz w:val="22"/>
        </w:rPr>
        <w:t>HSS-25-036</w:t>
      </w:r>
    </w:p>
    <w:p w14:paraId="0D6DED42" w14:textId="638514B9" w:rsidR="00F22D81" w:rsidRPr="006D6A18" w:rsidRDefault="00C84D80"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color w:val="000000" w:themeColor="text1"/>
          <w:spacing w:val="-3"/>
          <w:sz w:val="22"/>
        </w:rPr>
      </w:pPr>
      <w:r w:rsidRPr="006D6A18">
        <w:rPr>
          <w:color w:val="000000" w:themeColor="text1"/>
          <w:spacing w:val="-3"/>
          <w:sz w:val="22"/>
        </w:rPr>
        <w:t>Contract Title</w:t>
      </w:r>
      <w:r w:rsidR="001859BC" w:rsidRPr="006D6A18">
        <w:rPr>
          <w:color w:val="000000" w:themeColor="text1"/>
          <w:spacing w:val="-3"/>
          <w:sz w:val="22"/>
        </w:rPr>
        <w:t>:</w:t>
      </w:r>
      <w:r w:rsidR="00F22D81" w:rsidRPr="006D6A18">
        <w:rPr>
          <w:color w:val="000000" w:themeColor="text1"/>
          <w:spacing w:val="-3"/>
          <w:sz w:val="22"/>
        </w:rPr>
        <w:t xml:space="preserve"> </w:t>
      </w:r>
      <w:r w:rsidR="006D6A18" w:rsidRPr="006D6A18">
        <w:rPr>
          <w:color w:val="000000" w:themeColor="text1"/>
          <w:spacing w:val="-3"/>
          <w:sz w:val="22"/>
        </w:rPr>
        <w:t>National Core Indicators</w:t>
      </w:r>
    </w:p>
    <w:p w14:paraId="4D33B7DF" w14:textId="77777777" w:rsidR="001859BC" w:rsidRPr="00CE3432"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z w:val="22"/>
          <w:szCs w:val="22"/>
        </w:rPr>
      </w:pPr>
    </w:p>
    <w:p w14:paraId="5421B702" w14:textId="77777777" w:rsidR="00F22D81" w:rsidRPr="00CE3432" w:rsidRDefault="00AF4BE4" w:rsidP="007330A0">
      <w:pPr>
        <w:pStyle w:val="Footer"/>
        <w:tabs>
          <w:tab w:val="clear" w:pos="4320"/>
          <w:tab w:val="clear" w:pos="8640"/>
          <w:tab w:val="left" w:pos="0"/>
        </w:tabs>
        <w:ind w:right="36"/>
        <w:jc w:val="both"/>
        <w:rPr>
          <w:rFonts w:cs="Arial"/>
          <w:sz w:val="22"/>
          <w:szCs w:val="32"/>
        </w:rPr>
      </w:pPr>
      <w:r w:rsidRPr="00CE3432">
        <w:rPr>
          <w:rFonts w:cs="Arial"/>
          <w:sz w:val="22"/>
          <w:szCs w:val="32"/>
        </w:rPr>
        <w:t>BUSINESS REFERENCES</w:t>
      </w:r>
    </w:p>
    <w:p w14:paraId="2C76AF21" w14:textId="77777777" w:rsidR="00F22D81" w:rsidRPr="00CE3432" w:rsidRDefault="00F22D81" w:rsidP="007330A0">
      <w:pPr>
        <w:pStyle w:val="Footer"/>
        <w:tabs>
          <w:tab w:val="clear" w:pos="4320"/>
          <w:tab w:val="clear" w:pos="8640"/>
          <w:tab w:val="left" w:pos="0"/>
        </w:tabs>
        <w:ind w:right="36"/>
        <w:jc w:val="both"/>
        <w:rPr>
          <w:rFonts w:cs="Arial"/>
          <w:sz w:val="22"/>
          <w:szCs w:val="22"/>
        </w:rPr>
      </w:pPr>
    </w:p>
    <w:p w14:paraId="602951F0" w14:textId="77777777" w:rsidR="002C5813" w:rsidRPr="00CE3432" w:rsidRDefault="002C5813" w:rsidP="007330A0">
      <w:pPr>
        <w:pStyle w:val="Footer"/>
        <w:tabs>
          <w:tab w:val="clear" w:pos="4320"/>
          <w:tab w:val="clear" w:pos="8640"/>
          <w:tab w:val="left" w:pos="0"/>
        </w:tabs>
        <w:ind w:right="36"/>
        <w:jc w:val="both"/>
        <w:rPr>
          <w:rFonts w:cs="Arial"/>
          <w:spacing w:val="-3"/>
          <w:sz w:val="22"/>
        </w:rPr>
      </w:pPr>
      <w:r w:rsidRPr="00CE3432">
        <w:rPr>
          <w:rFonts w:cs="Arial"/>
          <w:spacing w:val="-3"/>
          <w:sz w:val="22"/>
        </w:rPr>
        <w:t>List a minimum of three business references, including the following information:</w:t>
      </w:r>
    </w:p>
    <w:p w14:paraId="2C3952EF" w14:textId="77777777" w:rsidR="002C5813" w:rsidRPr="00CE3432" w:rsidRDefault="002C5813" w:rsidP="005023A2">
      <w:pPr>
        <w:pStyle w:val="Footer"/>
        <w:numPr>
          <w:ilvl w:val="0"/>
          <w:numId w:val="16"/>
        </w:numPr>
        <w:tabs>
          <w:tab w:val="clear" w:pos="4320"/>
          <w:tab w:val="clear" w:pos="8640"/>
          <w:tab w:val="left" w:pos="0"/>
        </w:tabs>
        <w:jc w:val="both"/>
        <w:rPr>
          <w:rFonts w:cs="Arial"/>
          <w:spacing w:val="-3"/>
          <w:sz w:val="22"/>
        </w:rPr>
      </w:pPr>
      <w:r w:rsidRPr="00CE3432">
        <w:rPr>
          <w:rFonts w:cs="Arial"/>
          <w:spacing w:val="-3"/>
          <w:sz w:val="22"/>
        </w:rPr>
        <w:t>Business Name and Mailing address</w:t>
      </w:r>
    </w:p>
    <w:p w14:paraId="2E2F6022" w14:textId="77777777" w:rsidR="002C5813" w:rsidRPr="00CE3432" w:rsidRDefault="002C5813" w:rsidP="005023A2">
      <w:pPr>
        <w:pStyle w:val="Footer"/>
        <w:numPr>
          <w:ilvl w:val="0"/>
          <w:numId w:val="16"/>
        </w:numPr>
        <w:tabs>
          <w:tab w:val="clear" w:pos="4320"/>
          <w:tab w:val="clear" w:pos="8640"/>
          <w:tab w:val="left" w:pos="0"/>
        </w:tabs>
        <w:jc w:val="both"/>
        <w:rPr>
          <w:rFonts w:cs="Arial"/>
          <w:spacing w:val="-3"/>
          <w:sz w:val="22"/>
        </w:rPr>
      </w:pPr>
      <w:r w:rsidRPr="00CE3432">
        <w:rPr>
          <w:rFonts w:cs="Arial"/>
          <w:spacing w:val="-3"/>
          <w:sz w:val="22"/>
        </w:rPr>
        <w:t>Contact Name and phone number</w:t>
      </w:r>
    </w:p>
    <w:p w14:paraId="6A87D2DD" w14:textId="77777777" w:rsidR="002C5813" w:rsidRPr="00CE3432" w:rsidRDefault="002C5813" w:rsidP="005023A2">
      <w:pPr>
        <w:pStyle w:val="Footer"/>
        <w:numPr>
          <w:ilvl w:val="0"/>
          <w:numId w:val="16"/>
        </w:numPr>
        <w:tabs>
          <w:tab w:val="clear" w:pos="4320"/>
          <w:tab w:val="clear" w:pos="8640"/>
          <w:tab w:val="left" w:pos="0"/>
        </w:tabs>
        <w:jc w:val="both"/>
        <w:rPr>
          <w:rFonts w:cs="Arial"/>
          <w:spacing w:val="-3"/>
          <w:sz w:val="22"/>
        </w:rPr>
      </w:pPr>
      <w:r w:rsidRPr="00CE3432">
        <w:rPr>
          <w:rFonts w:cs="Arial"/>
          <w:spacing w:val="-3"/>
          <w:sz w:val="22"/>
        </w:rPr>
        <w:t>Number of years doing business with</w:t>
      </w:r>
    </w:p>
    <w:p w14:paraId="77B1524E" w14:textId="77777777" w:rsidR="002C5813" w:rsidRPr="00CE3432" w:rsidRDefault="002C5813" w:rsidP="005023A2">
      <w:pPr>
        <w:pStyle w:val="Footer"/>
        <w:numPr>
          <w:ilvl w:val="0"/>
          <w:numId w:val="16"/>
        </w:numPr>
        <w:tabs>
          <w:tab w:val="clear" w:pos="4320"/>
          <w:tab w:val="clear" w:pos="8640"/>
          <w:tab w:val="left" w:pos="0"/>
        </w:tabs>
        <w:jc w:val="both"/>
        <w:rPr>
          <w:rFonts w:cs="Arial"/>
          <w:spacing w:val="-3"/>
          <w:sz w:val="22"/>
        </w:rPr>
      </w:pPr>
      <w:r w:rsidRPr="00CE3432">
        <w:rPr>
          <w:rFonts w:cs="Arial"/>
          <w:spacing w:val="-3"/>
          <w:sz w:val="22"/>
        </w:rPr>
        <w:t>Type of work performed</w:t>
      </w:r>
    </w:p>
    <w:p w14:paraId="68AF7B5C" w14:textId="77777777" w:rsidR="002C5813" w:rsidRPr="00CE3432" w:rsidRDefault="002C5813" w:rsidP="007330A0">
      <w:pPr>
        <w:pStyle w:val="Footer"/>
        <w:tabs>
          <w:tab w:val="clear" w:pos="4320"/>
          <w:tab w:val="clear" w:pos="8640"/>
          <w:tab w:val="left" w:pos="0"/>
        </w:tabs>
        <w:ind w:right="36"/>
        <w:jc w:val="both"/>
        <w:rPr>
          <w:rFonts w:cs="Arial"/>
          <w:spacing w:val="-3"/>
          <w:sz w:val="22"/>
        </w:rPr>
      </w:pPr>
      <w:r w:rsidRPr="00CE3432">
        <w:rPr>
          <w:rFonts w:cs="Arial"/>
          <w:spacing w:val="-3"/>
          <w:sz w:val="22"/>
        </w:rPr>
        <w:t xml:space="preserve">Please do not list any State Employee as a business reference.  If you have held a State contract within the last 5 years, please </w:t>
      </w:r>
      <w:r w:rsidR="00ED4EF8" w:rsidRPr="00CE3432">
        <w:rPr>
          <w:rFonts w:cs="Arial"/>
          <w:spacing w:val="-3"/>
          <w:sz w:val="22"/>
        </w:rPr>
        <w:t xml:space="preserve">provide a separate </w:t>
      </w:r>
      <w:r w:rsidRPr="00CE3432">
        <w:rPr>
          <w:rFonts w:cs="Arial"/>
          <w:spacing w:val="-3"/>
          <w:sz w:val="22"/>
        </w:rPr>
        <w:t xml:space="preserve">list </w:t>
      </w:r>
      <w:r w:rsidR="00ED4EF8" w:rsidRPr="00CE3432">
        <w:rPr>
          <w:rFonts w:cs="Arial"/>
          <w:spacing w:val="-3"/>
          <w:sz w:val="22"/>
        </w:rPr>
        <w:t xml:space="preserve">of </w:t>
      </w:r>
      <w:r w:rsidRPr="00CE3432">
        <w:rPr>
          <w:rFonts w:cs="Arial"/>
          <w:spacing w:val="-3"/>
          <w:sz w:val="22"/>
        </w:rPr>
        <w:t>the contract</w:t>
      </w:r>
      <w:r w:rsidR="00ED4EF8" w:rsidRPr="00CE3432">
        <w:rPr>
          <w:rFonts w:cs="Arial"/>
          <w:spacing w:val="-3"/>
          <w:sz w:val="22"/>
        </w:rPr>
        <w:t>(s)</w:t>
      </w:r>
      <w:r w:rsidRPr="00CE3432">
        <w:rPr>
          <w:rFonts w:cs="Arial"/>
          <w:spacing w:val="-3"/>
          <w:sz w:val="22"/>
        </w:rPr>
        <w:t>.</w:t>
      </w:r>
    </w:p>
    <w:p w14:paraId="2F1C7089" w14:textId="77777777" w:rsidR="002C5813" w:rsidRPr="00CE3432" w:rsidRDefault="002C5813" w:rsidP="007330A0">
      <w:pPr>
        <w:pStyle w:val="Footer"/>
        <w:tabs>
          <w:tab w:val="clear" w:pos="4320"/>
          <w:tab w:val="clear" w:pos="8640"/>
          <w:tab w:val="left" w:pos="0"/>
        </w:tabs>
        <w:ind w:right="36"/>
        <w:jc w:val="both"/>
        <w:rPr>
          <w:rFonts w:cs="Arial"/>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2C5813" w:rsidRPr="00CE3432" w14:paraId="23432D6B" w14:textId="77777777" w:rsidTr="003D1357">
        <w:trPr>
          <w:trHeight w:val="233"/>
        </w:trPr>
        <w:tc>
          <w:tcPr>
            <w:tcW w:w="390" w:type="dxa"/>
            <w:tcBorders>
              <w:top w:val="nil"/>
              <w:left w:val="nil"/>
              <w:bottom w:val="nil"/>
              <w:right w:val="nil"/>
            </w:tcBorders>
            <w:shd w:val="clear" w:color="auto" w:fill="auto"/>
            <w:noWrap/>
            <w:vAlign w:val="bottom"/>
            <w:hideMark/>
          </w:tcPr>
          <w:p w14:paraId="7115F1C3" w14:textId="77777777" w:rsidR="002C5813" w:rsidRPr="00CE3432" w:rsidRDefault="002C5813" w:rsidP="007330A0">
            <w:pPr>
              <w:jc w:val="both"/>
              <w:rPr>
                <w:sz w:val="20"/>
              </w:rPr>
            </w:pPr>
            <w:r w:rsidRPr="00CE3432">
              <w:rPr>
                <w:sz w:val="20"/>
              </w:rPr>
              <w:t xml:space="preserve">1.  </w:t>
            </w:r>
          </w:p>
        </w:tc>
        <w:tc>
          <w:tcPr>
            <w:tcW w:w="3283" w:type="dxa"/>
            <w:tcBorders>
              <w:top w:val="nil"/>
              <w:left w:val="nil"/>
              <w:bottom w:val="nil"/>
              <w:right w:val="nil"/>
            </w:tcBorders>
            <w:shd w:val="clear" w:color="auto" w:fill="auto"/>
            <w:noWrap/>
            <w:vAlign w:val="bottom"/>
            <w:hideMark/>
          </w:tcPr>
          <w:p w14:paraId="71E8B64E" w14:textId="77777777" w:rsidR="002C5813" w:rsidRPr="00CE3432" w:rsidRDefault="002C5813" w:rsidP="007330A0">
            <w:pPr>
              <w:jc w:val="both"/>
              <w:rPr>
                <w:b/>
                <w:bCs/>
                <w:sz w:val="20"/>
              </w:rPr>
            </w:pPr>
            <w:r w:rsidRPr="00CE3432">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A6C0E8"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6C2FC928" w14:textId="77777777" w:rsidTr="003D1357">
        <w:trPr>
          <w:trHeight w:val="233"/>
        </w:trPr>
        <w:tc>
          <w:tcPr>
            <w:tcW w:w="390" w:type="dxa"/>
            <w:tcBorders>
              <w:top w:val="nil"/>
              <w:left w:val="nil"/>
              <w:bottom w:val="nil"/>
              <w:right w:val="nil"/>
            </w:tcBorders>
            <w:shd w:val="clear" w:color="auto" w:fill="auto"/>
            <w:noWrap/>
            <w:vAlign w:val="bottom"/>
            <w:hideMark/>
          </w:tcPr>
          <w:p w14:paraId="633230FE" w14:textId="77777777" w:rsidR="002C5813" w:rsidRPr="00CE3432"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178E7949" w14:textId="77777777" w:rsidR="002C5813" w:rsidRPr="00CE3432" w:rsidRDefault="002C5813" w:rsidP="007330A0">
            <w:pPr>
              <w:jc w:val="both"/>
              <w:rPr>
                <w:b/>
                <w:bCs/>
                <w:sz w:val="20"/>
              </w:rPr>
            </w:pPr>
            <w:r w:rsidRPr="00CE3432">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CFA668"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10BAB3B9" w14:textId="77777777" w:rsidTr="003D1357">
        <w:trPr>
          <w:trHeight w:val="233"/>
        </w:trPr>
        <w:tc>
          <w:tcPr>
            <w:tcW w:w="390" w:type="dxa"/>
            <w:tcBorders>
              <w:top w:val="nil"/>
              <w:left w:val="nil"/>
              <w:bottom w:val="nil"/>
              <w:right w:val="nil"/>
            </w:tcBorders>
            <w:shd w:val="clear" w:color="auto" w:fill="auto"/>
            <w:noWrap/>
            <w:vAlign w:val="bottom"/>
            <w:hideMark/>
          </w:tcPr>
          <w:p w14:paraId="0044FA86" w14:textId="77777777" w:rsidR="002C5813" w:rsidRPr="00CE3432"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714B84E0" w14:textId="77777777" w:rsidR="002C5813" w:rsidRPr="00CE3432" w:rsidRDefault="002C5813" w:rsidP="007330A0">
            <w:pPr>
              <w:jc w:val="both"/>
              <w:rPr>
                <w:b/>
                <w:bCs/>
                <w:sz w:val="20"/>
              </w:rPr>
            </w:pPr>
            <w:r w:rsidRPr="00CE3432">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3566EE"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1126416A" w14:textId="77777777" w:rsidTr="003D1357">
        <w:trPr>
          <w:trHeight w:val="233"/>
        </w:trPr>
        <w:tc>
          <w:tcPr>
            <w:tcW w:w="390" w:type="dxa"/>
            <w:tcBorders>
              <w:top w:val="nil"/>
              <w:left w:val="nil"/>
              <w:bottom w:val="nil"/>
              <w:right w:val="nil"/>
            </w:tcBorders>
            <w:shd w:val="clear" w:color="auto" w:fill="auto"/>
            <w:noWrap/>
            <w:vAlign w:val="bottom"/>
            <w:hideMark/>
          </w:tcPr>
          <w:p w14:paraId="658D6C0A" w14:textId="77777777" w:rsidR="002C5813" w:rsidRPr="00CE3432"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7D769F6F" w14:textId="77777777" w:rsidR="002C5813" w:rsidRPr="00CE3432"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CF636E"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521F9CF9" w14:textId="77777777" w:rsidTr="003D1357">
        <w:trPr>
          <w:trHeight w:val="233"/>
        </w:trPr>
        <w:tc>
          <w:tcPr>
            <w:tcW w:w="390" w:type="dxa"/>
            <w:tcBorders>
              <w:top w:val="nil"/>
              <w:left w:val="nil"/>
              <w:bottom w:val="nil"/>
              <w:right w:val="nil"/>
            </w:tcBorders>
            <w:shd w:val="clear" w:color="auto" w:fill="auto"/>
            <w:noWrap/>
            <w:vAlign w:val="bottom"/>
            <w:hideMark/>
          </w:tcPr>
          <w:p w14:paraId="03A839CE" w14:textId="77777777" w:rsidR="002C5813" w:rsidRPr="00CE3432"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67BE5373" w14:textId="77777777" w:rsidR="002C5813" w:rsidRPr="00CE3432" w:rsidRDefault="002C5813" w:rsidP="007330A0">
            <w:pPr>
              <w:jc w:val="both"/>
              <w:rPr>
                <w:b/>
                <w:bCs/>
                <w:sz w:val="20"/>
              </w:rPr>
            </w:pPr>
            <w:r w:rsidRPr="00CE3432">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9444C9"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170A9815" w14:textId="77777777" w:rsidTr="003D1357">
        <w:trPr>
          <w:trHeight w:val="233"/>
        </w:trPr>
        <w:tc>
          <w:tcPr>
            <w:tcW w:w="390" w:type="dxa"/>
            <w:tcBorders>
              <w:top w:val="nil"/>
              <w:left w:val="nil"/>
              <w:bottom w:val="nil"/>
              <w:right w:val="nil"/>
            </w:tcBorders>
            <w:shd w:val="clear" w:color="auto" w:fill="auto"/>
            <w:noWrap/>
            <w:vAlign w:val="bottom"/>
            <w:hideMark/>
          </w:tcPr>
          <w:p w14:paraId="21D5E103" w14:textId="77777777" w:rsidR="002C5813" w:rsidRPr="00CE3432"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252600CA" w14:textId="77777777" w:rsidR="002C5813" w:rsidRPr="00CE3432" w:rsidRDefault="002C5813" w:rsidP="007330A0">
            <w:pPr>
              <w:jc w:val="both"/>
              <w:rPr>
                <w:b/>
                <w:bCs/>
                <w:sz w:val="20"/>
              </w:rPr>
            </w:pPr>
            <w:r w:rsidRPr="00CE3432">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DF910E9"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72A7074F" w14:textId="77777777" w:rsidTr="003D1357">
        <w:trPr>
          <w:trHeight w:val="233"/>
        </w:trPr>
        <w:tc>
          <w:tcPr>
            <w:tcW w:w="390" w:type="dxa"/>
            <w:tcBorders>
              <w:top w:val="nil"/>
              <w:left w:val="nil"/>
              <w:bottom w:val="nil"/>
              <w:right w:val="nil"/>
            </w:tcBorders>
            <w:shd w:val="clear" w:color="auto" w:fill="auto"/>
            <w:noWrap/>
            <w:vAlign w:val="bottom"/>
            <w:hideMark/>
          </w:tcPr>
          <w:p w14:paraId="0C792484" w14:textId="77777777" w:rsidR="002C5813" w:rsidRPr="00CE3432"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1E7A88FD" w14:textId="77777777" w:rsidR="002C5813" w:rsidRPr="00CE3432" w:rsidRDefault="002C5813" w:rsidP="007330A0">
            <w:pPr>
              <w:jc w:val="both"/>
              <w:rPr>
                <w:b/>
                <w:bCs/>
                <w:sz w:val="20"/>
              </w:rPr>
            </w:pPr>
            <w:r w:rsidRPr="00CE3432">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5DE60BC1" w14:textId="77777777" w:rsidR="002C5813" w:rsidRPr="00CE3432" w:rsidRDefault="002C5813" w:rsidP="007330A0">
            <w:pPr>
              <w:jc w:val="both"/>
              <w:rPr>
                <w:b/>
                <w:bCs/>
                <w:sz w:val="22"/>
                <w:szCs w:val="22"/>
              </w:rPr>
            </w:pPr>
            <w:r w:rsidRPr="00CE3432">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5D5DCDA4"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384335EF" w14:textId="77777777" w:rsidTr="003D1357">
        <w:trPr>
          <w:trHeight w:val="479"/>
        </w:trPr>
        <w:tc>
          <w:tcPr>
            <w:tcW w:w="390" w:type="dxa"/>
            <w:tcBorders>
              <w:top w:val="nil"/>
              <w:left w:val="nil"/>
              <w:bottom w:val="nil"/>
              <w:right w:val="nil"/>
            </w:tcBorders>
            <w:shd w:val="clear" w:color="auto" w:fill="auto"/>
            <w:noWrap/>
            <w:vAlign w:val="bottom"/>
            <w:hideMark/>
          </w:tcPr>
          <w:p w14:paraId="0CD04FC6" w14:textId="77777777" w:rsidR="002C5813" w:rsidRPr="00CE3432" w:rsidRDefault="002C5813" w:rsidP="007330A0">
            <w:pPr>
              <w:jc w:val="both"/>
              <w:rPr>
                <w:color w:val="000000"/>
                <w:sz w:val="22"/>
                <w:szCs w:val="22"/>
              </w:rPr>
            </w:pPr>
          </w:p>
        </w:tc>
        <w:tc>
          <w:tcPr>
            <w:tcW w:w="3283" w:type="dxa"/>
            <w:tcBorders>
              <w:top w:val="nil"/>
              <w:left w:val="nil"/>
              <w:bottom w:val="nil"/>
              <w:right w:val="nil"/>
            </w:tcBorders>
            <w:shd w:val="clear" w:color="auto" w:fill="auto"/>
            <w:vAlign w:val="bottom"/>
            <w:hideMark/>
          </w:tcPr>
          <w:p w14:paraId="2E910BF7" w14:textId="77777777" w:rsidR="002C5813" w:rsidRPr="00CE3432" w:rsidRDefault="002C5813" w:rsidP="007330A0">
            <w:pPr>
              <w:jc w:val="both"/>
              <w:rPr>
                <w:b/>
                <w:bCs/>
                <w:sz w:val="20"/>
              </w:rPr>
            </w:pPr>
            <w:r w:rsidRPr="00CE3432">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D84BC94"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6DC1E537" w14:textId="77777777" w:rsidTr="003D1357">
        <w:trPr>
          <w:trHeight w:val="233"/>
        </w:trPr>
        <w:tc>
          <w:tcPr>
            <w:tcW w:w="390" w:type="dxa"/>
            <w:tcBorders>
              <w:top w:val="nil"/>
              <w:left w:val="nil"/>
              <w:bottom w:val="nil"/>
              <w:right w:val="nil"/>
            </w:tcBorders>
            <w:shd w:val="clear" w:color="auto" w:fill="auto"/>
            <w:noWrap/>
            <w:vAlign w:val="bottom"/>
            <w:hideMark/>
          </w:tcPr>
          <w:p w14:paraId="0578E633" w14:textId="77777777" w:rsidR="002C5813" w:rsidRPr="00CE3432"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0A23D3E0"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1B83E556"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E01C71F" w14:textId="77777777" w:rsidR="002C5813" w:rsidRPr="00CE3432"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1540B08E" w14:textId="77777777" w:rsidR="002C5813" w:rsidRPr="00CE3432" w:rsidRDefault="002C5813" w:rsidP="007330A0">
            <w:pPr>
              <w:jc w:val="both"/>
              <w:rPr>
                <w:b/>
                <w:bCs/>
                <w:sz w:val="20"/>
              </w:rPr>
            </w:pPr>
          </w:p>
        </w:tc>
      </w:tr>
      <w:tr w:rsidR="002C5813" w:rsidRPr="00CE3432" w14:paraId="51C050A1" w14:textId="77777777" w:rsidTr="003D1357">
        <w:trPr>
          <w:trHeight w:val="233"/>
        </w:trPr>
        <w:tc>
          <w:tcPr>
            <w:tcW w:w="390" w:type="dxa"/>
            <w:tcBorders>
              <w:top w:val="nil"/>
              <w:left w:val="nil"/>
              <w:bottom w:val="nil"/>
              <w:right w:val="nil"/>
            </w:tcBorders>
            <w:shd w:val="clear" w:color="auto" w:fill="auto"/>
            <w:noWrap/>
            <w:vAlign w:val="bottom"/>
            <w:hideMark/>
          </w:tcPr>
          <w:p w14:paraId="42836092" w14:textId="77777777" w:rsidR="002C5813" w:rsidRPr="00CE3432"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451CA8F7"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78AE318"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63707FB" w14:textId="77777777" w:rsidR="002C5813" w:rsidRPr="00CE3432"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2839F031" w14:textId="77777777" w:rsidR="002C5813" w:rsidRPr="00CE3432" w:rsidRDefault="002C5813" w:rsidP="007330A0">
            <w:pPr>
              <w:jc w:val="both"/>
              <w:rPr>
                <w:b/>
                <w:bCs/>
                <w:sz w:val="20"/>
              </w:rPr>
            </w:pPr>
          </w:p>
        </w:tc>
      </w:tr>
      <w:tr w:rsidR="002C5813" w:rsidRPr="00CE3432" w14:paraId="4B8E08D3" w14:textId="77777777" w:rsidTr="003D1357">
        <w:trPr>
          <w:trHeight w:val="233"/>
        </w:trPr>
        <w:tc>
          <w:tcPr>
            <w:tcW w:w="390" w:type="dxa"/>
            <w:tcBorders>
              <w:top w:val="nil"/>
              <w:left w:val="nil"/>
              <w:bottom w:val="nil"/>
              <w:right w:val="nil"/>
            </w:tcBorders>
            <w:shd w:val="clear" w:color="auto" w:fill="auto"/>
            <w:noWrap/>
            <w:vAlign w:val="bottom"/>
            <w:hideMark/>
          </w:tcPr>
          <w:p w14:paraId="59E21F9B" w14:textId="77777777" w:rsidR="002C5813" w:rsidRPr="00CE3432" w:rsidRDefault="002C5813" w:rsidP="007330A0">
            <w:pPr>
              <w:jc w:val="both"/>
              <w:rPr>
                <w:sz w:val="20"/>
              </w:rPr>
            </w:pPr>
            <w:r w:rsidRPr="00CE3432">
              <w:rPr>
                <w:sz w:val="20"/>
              </w:rPr>
              <w:t xml:space="preserve">2.  </w:t>
            </w:r>
          </w:p>
        </w:tc>
        <w:tc>
          <w:tcPr>
            <w:tcW w:w="3283" w:type="dxa"/>
            <w:tcBorders>
              <w:top w:val="nil"/>
              <w:left w:val="nil"/>
              <w:bottom w:val="nil"/>
              <w:right w:val="nil"/>
            </w:tcBorders>
            <w:shd w:val="clear" w:color="auto" w:fill="auto"/>
            <w:noWrap/>
            <w:vAlign w:val="bottom"/>
            <w:hideMark/>
          </w:tcPr>
          <w:p w14:paraId="52E36575" w14:textId="77777777" w:rsidR="002C5813" w:rsidRPr="00CE3432" w:rsidRDefault="002C5813" w:rsidP="007330A0">
            <w:pPr>
              <w:jc w:val="both"/>
              <w:rPr>
                <w:b/>
                <w:bCs/>
                <w:sz w:val="20"/>
              </w:rPr>
            </w:pPr>
            <w:r w:rsidRPr="00CE3432">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B825C6"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5E0EC875" w14:textId="77777777" w:rsidTr="003D1357">
        <w:trPr>
          <w:trHeight w:val="233"/>
        </w:trPr>
        <w:tc>
          <w:tcPr>
            <w:tcW w:w="390" w:type="dxa"/>
            <w:tcBorders>
              <w:top w:val="nil"/>
              <w:left w:val="nil"/>
              <w:bottom w:val="nil"/>
              <w:right w:val="nil"/>
            </w:tcBorders>
            <w:shd w:val="clear" w:color="auto" w:fill="auto"/>
            <w:noWrap/>
            <w:vAlign w:val="bottom"/>
            <w:hideMark/>
          </w:tcPr>
          <w:p w14:paraId="22F57613"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DBF6E33" w14:textId="77777777" w:rsidR="002C5813" w:rsidRPr="00CE3432" w:rsidRDefault="002C5813" w:rsidP="007330A0">
            <w:pPr>
              <w:jc w:val="both"/>
              <w:rPr>
                <w:b/>
                <w:bCs/>
                <w:sz w:val="20"/>
              </w:rPr>
            </w:pPr>
            <w:r w:rsidRPr="00CE3432">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F37650"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4F804369" w14:textId="77777777" w:rsidTr="003D1357">
        <w:trPr>
          <w:trHeight w:val="233"/>
        </w:trPr>
        <w:tc>
          <w:tcPr>
            <w:tcW w:w="390" w:type="dxa"/>
            <w:tcBorders>
              <w:top w:val="nil"/>
              <w:left w:val="nil"/>
              <w:bottom w:val="nil"/>
              <w:right w:val="nil"/>
            </w:tcBorders>
            <w:shd w:val="clear" w:color="auto" w:fill="auto"/>
            <w:noWrap/>
            <w:vAlign w:val="bottom"/>
            <w:hideMark/>
          </w:tcPr>
          <w:p w14:paraId="782D11D5"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741216B5" w14:textId="77777777" w:rsidR="002C5813" w:rsidRPr="00CE3432" w:rsidRDefault="002C5813" w:rsidP="007330A0">
            <w:pPr>
              <w:jc w:val="both"/>
              <w:rPr>
                <w:b/>
                <w:bCs/>
                <w:sz w:val="20"/>
              </w:rPr>
            </w:pPr>
            <w:r w:rsidRPr="00CE3432">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FE012E"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4CAC6852" w14:textId="77777777" w:rsidTr="003D1357">
        <w:trPr>
          <w:trHeight w:val="233"/>
        </w:trPr>
        <w:tc>
          <w:tcPr>
            <w:tcW w:w="390" w:type="dxa"/>
            <w:tcBorders>
              <w:top w:val="nil"/>
              <w:left w:val="nil"/>
              <w:bottom w:val="nil"/>
              <w:right w:val="nil"/>
            </w:tcBorders>
            <w:shd w:val="clear" w:color="auto" w:fill="auto"/>
            <w:noWrap/>
            <w:vAlign w:val="bottom"/>
            <w:hideMark/>
          </w:tcPr>
          <w:p w14:paraId="06A6FD2C"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F4B3549" w14:textId="77777777" w:rsidR="002C5813" w:rsidRPr="00CE3432"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48031F"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17FD4979" w14:textId="77777777" w:rsidTr="003D1357">
        <w:trPr>
          <w:trHeight w:val="233"/>
        </w:trPr>
        <w:tc>
          <w:tcPr>
            <w:tcW w:w="390" w:type="dxa"/>
            <w:tcBorders>
              <w:top w:val="nil"/>
              <w:left w:val="nil"/>
              <w:bottom w:val="nil"/>
              <w:right w:val="nil"/>
            </w:tcBorders>
            <w:shd w:val="clear" w:color="auto" w:fill="auto"/>
            <w:noWrap/>
            <w:vAlign w:val="bottom"/>
            <w:hideMark/>
          </w:tcPr>
          <w:p w14:paraId="0D2AE424"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17EDE18" w14:textId="77777777" w:rsidR="002C5813" w:rsidRPr="00CE3432" w:rsidRDefault="002C5813" w:rsidP="007330A0">
            <w:pPr>
              <w:jc w:val="both"/>
              <w:rPr>
                <w:b/>
                <w:bCs/>
                <w:sz w:val="20"/>
              </w:rPr>
            </w:pPr>
            <w:r w:rsidRPr="00CE3432">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1B0E38"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7492640A" w14:textId="77777777" w:rsidTr="003D1357">
        <w:trPr>
          <w:trHeight w:val="233"/>
        </w:trPr>
        <w:tc>
          <w:tcPr>
            <w:tcW w:w="390" w:type="dxa"/>
            <w:tcBorders>
              <w:top w:val="nil"/>
              <w:left w:val="nil"/>
              <w:bottom w:val="nil"/>
              <w:right w:val="nil"/>
            </w:tcBorders>
            <w:shd w:val="clear" w:color="auto" w:fill="auto"/>
            <w:noWrap/>
            <w:vAlign w:val="bottom"/>
            <w:hideMark/>
          </w:tcPr>
          <w:p w14:paraId="6AF8533D"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539E3269" w14:textId="77777777" w:rsidR="002C5813" w:rsidRPr="00CE3432" w:rsidRDefault="002C5813" w:rsidP="007330A0">
            <w:pPr>
              <w:jc w:val="both"/>
              <w:rPr>
                <w:b/>
                <w:bCs/>
                <w:sz w:val="20"/>
              </w:rPr>
            </w:pPr>
            <w:r w:rsidRPr="00CE3432">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700CBAB"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06019EE5" w14:textId="77777777" w:rsidTr="003D1357">
        <w:trPr>
          <w:trHeight w:val="233"/>
        </w:trPr>
        <w:tc>
          <w:tcPr>
            <w:tcW w:w="390" w:type="dxa"/>
            <w:tcBorders>
              <w:top w:val="nil"/>
              <w:left w:val="nil"/>
              <w:bottom w:val="nil"/>
              <w:right w:val="nil"/>
            </w:tcBorders>
            <w:shd w:val="clear" w:color="auto" w:fill="auto"/>
            <w:noWrap/>
            <w:vAlign w:val="bottom"/>
            <w:hideMark/>
          </w:tcPr>
          <w:p w14:paraId="2F14DCD4"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E687AF8" w14:textId="77777777" w:rsidR="002C5813" w:rsidRPr="00CE3432" w:rsidRDefault="002C5813" w:rsidP="007330A0">
            <w:pPr>
              <w:jc w:val="both"/>
              <w:rPr>
                <w:b/>
                <w:bCs/>
                <w:sz w:val="20"/>
              </w:rPr>
            </w:pPr>
            <w:r w:rsidRPr="00CE3432">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194260A6" w14:textId="77777777" w:rsidR="002C5813" w:rsidRPr="00CE3432" w:rsidRDefault="002C5813" w:rsidP="007330A0">
            <w:pPr>
              <w:jc w:val="both"/>
              <w:rPr>
                <w:b/>
                <w:bCs/>
                <w:sz w:val="22"/>
                <w:szCs w:val="22"/>
              </w:rPr>
            </w:pPr>
            <w:r w:rsidRPr="00CE3432">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22829101"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62E1F2AC" w14:textId="77777777" w:rsidTr="003D1357">
        <w:trPr>
          <w:trHeight w:val="409"/>
        </w:trPr>
        <w:tc>
          <w:tcPr>
            <w:tcW w:w="390" w:type="dxa"/>
            <w:tcBorders>
              <w:top w:val="nil"/>
              <w:left w:val="nil"/>
              <w:bottom w:val="nil"/>
              <w:right w:val="nil"/>
            </w:tcBorders>
            <w:shd w:val="clear" w:color="auto" w:fill="auto"/>
            <w:noWrap/>
            <w:vAlign w:val="bottom"/>
            <w:hideMark/>
          </w:tcPr>
          <w:p w14:paraId="07396E44"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vAlign w:val="bottom"/>
            <w:hideMark/>
          </w:tcPr>
          <w:p w14:paraId="4147ED96" w14:textId="77777777" w:rsidR="002C5813" w:rsidRPr="00CE3432" w:rsidRDefault="002C5813" w:rsidP="007330A0">
            <w:pPr>
              <w:jc w:val="both"/>
              <w:rPr>
                <w:b/>
                <w:bCs/>
                <w:sz w:val="20"/>
              </w:rPr>
            </w:pPr>
            <w:r w:rsidRPr="00CE3432">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F7266E2"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2E4C4911" w14:textId="77777777" w:rsidTr="003D1357">
        <w:trPr>
          <w:trHeight w:val="233"/>
        </w:trPr>
        <w:tc>
          <w:tcPr>
            <w:tcW w:w="390" w:type="dxa"/>
            <w:tcBorders>
              <w:top w:val="nil"/>
              <w:left w:val="nil"/>
              <w:bottom w:val="nil"/>
              <w:right w:val="nil"/>
            </w:tcBorders>
            <w:shd w:val="clear" w:color="auto" w:fill="auto"/>
            <w:noWrap/>
            <w:vAlign w:val="bottom"/>
            <w:hideMark/>
          </w:tcPr>
          <w:p w14:paraId="11279305"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63FD4D3"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9D46A5C"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5011EBD" w14:textId="77777777" w:rsidR="002C5813" w:rsidRPr="00CE3432"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47053843" w14:textId="77777777" w:rsidR="002C5813" w:rsidRPr="00CE3432" w:rsidRDefault="002C5813" w:rsidP="007330A0">
            <w:pPr>
              <w:jc w:val="both"/>
              <w:rPr>
                <w:b/>
                <w:bCs/>
                <w:sz w:val="20"/>
              </w:rPr>
            </w:pPr>
          </w:p>
        </w:tc>
      </w:tr>
      <w:tr w:rsidR="002C5813" w:rsidRPr="00CE3432" w14:paraId="40016374" w14:textId="77777777" w:rsidTr="003D1357">
        <w:trPr>
          <w:trHeight w:val="233"/>
        </w:trPr>
        <w:tc>
          <w:tcPr>
            <w:tcW w:w="390" w:type="dxa"/>
            <w:tcBorders>
              <w:top w:val="nil"/>
              <w:left w:val="nil"/>
              <w:bottom w:val="nil"/>
              <w:right w:val="nil"/>
            </w:tcBorders>
            <w:shd w:val="clear" w:color="auto" w:fill="auto"/>
            <w:noWrap/>
            <w:vAlign w:val="bottom"/>
            <w:hideMark/>
          </w:tcPr>
          <w:p w14:paraId="3F9BEC24"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5BBEE82F"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5DE3B60"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998A5B7" w14:textId="77777777" w:rsidR="002C5813" w:rsidRPr="00CE3432"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701A677F" w14:textId="77777777" w:rsidR="002C5813" w:rsidRPr="00CE3432" w:rsidRDefault="002C5813" w:rsidP="007330A0">
            <w:pPr>
              <w:jc w:val="both"/>
              <w:rPr>
                <w:b/>
                <w:bCs/>
                <w:sz w:val="20"/>
              </w:rPr>
            </w:pPr>
          </w:p>
        </w:tc>
      </w:tr>
      <w:tr w:rsidR="002C5813" w:rsidRPr="00CE3432" w14:paraId="3B656FB4" w14:textId="77777777" w:rsidTr="003D1357">
        <w:trPr>
          <w:trHeight w:val="233"/>
        </w:trPr>
        <w:tc>
          <w:tcPr>
            <w:tcW w:w="390" w:type="dxa"/>
            <w:tcBorders>
              <w:top w:val="nil"/>
              <w:left w:val="nil"/>
              <w:bottom w:val="nil"/>
              <w:right w:val="nil"/>
            </w:tcBorders>
            <w:shd w:val="clear" w:color="auto" w:fill="auto"/>
            <w:noWrap/>
            <w:vAlign w:val="bottom"/>
            <w:hideMark/>
          </w:tcPr>
          <w:p w14:paraId="10513DC6" w14:textId="77777777" w:rsidR="002C5813" w:rsidRPr="00CE3432" w:rsidRDefault="002C5813" w:rsidP="007330A0">
            <w:pPr>
              <w:jc w:val="both"/>
              <w:rPr>
                <w:sz w:val="20"/>
              </w:rPr>
            </w:pPr>
            <w:r w:rsidRPr="00CE3432">
              <w:rPr>
                <w:sz w:val="20"/>
              </w:rPr>
              <w:t xml:space="preserve">3.  </w:t>
            </w:r>
          </w:p>
        </w:tc>
        <w:tc>
          <w:tcPr>
            <w:tcW w:w="3283" w:type="dxa"/>
            <w:tcBorders>
              <w:top w:val="nil"/>
              <w:left w:val="nil"/>
              <w:bottom w:val="nil"/>
              <w:right w:val="nil"/>
            </w:tcBorders>
            <w:shd w:val="clear" w:color="auto" w:fill="auto"/>
            <w:noWrap/>
            <w:vAlign w:val="bottom"/>
            <w:hideMark/>
          </w:tcPr>
          <w:p w14:paraId="17BB863C" w14:textId="77777777" w:rsidR="002C5813" w:rsidRPr="00CE3432" w:rsidRDefault="002C5813" w:rsidP="007330A0">
            <w:pPr>
              <w:jc w:val="both"/>
              <w:rPr>
                <w:b/>
                <w:bCs/>
                <w:sz w:val="20"/>
              </w:rPr>
            </w:pPr>
            <w:r w:rsidRPr="00CE3432">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197335"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28A615ED" w14:textId="77777777" w:rsidTr="003D1357">
        <w:trPr>
          <w:trHeight w:val="233"/>
        </w:trPr>
        <w:tc>
          <w:tcPr>
            <w:tcW w:w="390" w:type="dxa"/>
            <w:tcBorders>
              <w:top w:val="nil"/>
              <w:left w:val="nil"/>
              <w:bottom w:val="nil"/>
              <w:right w:val="nil"/>
            </w:tcBorders>
            <w:shd w:val="clear" w:color="auto" w:fill="auto"/>
            <w:noWrap/>
            <w:vAlign w:val="bottom"/>
            <w:hideMark/>
          </w:tcPr>
          <w:p w14:paraId="3D7B0FC0"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5181DE7" w14:textId="77777777" w:rsidR="002C5813" w:rsidRPr="00CE3432" w:rsidRDefault="002C5813" w:rsidP="007330A0">
            <w:pPr>
              <w:jc w:val="both"/>
              <w:rPr>
                <w:b/>
                <w:bCs/>
                <w:sz w:val="20"/>
              </w:rPr>
            </w:pPr>
            <w:r w:rsidRPr="00CE3432">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4008FF"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7FF7E050" w14:textId="77777777" w:rsidTr="003D1357">
        <w:trPr>
          <w:trHeight w:val="233"/>
        </w:trPr>
        <w:tc>
          <w:tcPr>
            <w:tcW w:w="390" w:type="dxa"/>
            <w:tcBorders>
              <w:top w:val="nil"/>
              <w:left w:val="nil"/>
              <w:bottom w:val="nil"/>
              <w:right w:val="nil"/>
            </w:tcBorders>
            <w:shd w:val="clear" w:color="auto" w:fill="auto"/>
            <w:noWrap/>
            <w:vAlign w:val="bottom"/>
            <w:hideMark/>
          </w:tcPr>
          <w:p w14:paraId="06A3DF2C" w14:textId="77777777" w:rsidR="002C5813" w:rsidRPr="00CE3432"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57B545B1" w14:textId="77777777" w:rsidR="002C5813" w:rsidRPr="00CE3432" w:rsidRDefault="002C5813" w:rsidP="007330A0">
            <w:pPr>
              <w:jc w:val="both"/>
              <w:rPr>
                <w:b/>
                <w:bCs/>
                <w:sz w:val="20"/>
              </w:rPr>
            </w:pPr>
            <w:r w:rsidRPr="00CE3432">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3F85AB"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05602998" w14:textId="77777777" w:rsidTr="003D1357">
        <w:trPr>
          <w:trHeight w:val="233"/>
        </w:trPr>
        <w:tc>
          <w:tcPr>
            <w:tcW w:w="390" w:type="dxa"/>
            <w:tcBorders>
              <w:top w:val="nil"/>
              <w:left w:val="nil"/>
              <w:bottom w:val="nil"/>
              <w:right w:val="nil"/>
            </w:tcBorders>
            <w:shd w:val="clear" w:color="auto" w:fill="auto"/>
            <w:noWrap/>
            <w:vAlign w:val="bottom"/>
            <w:hideMark/>
          </w:tcPr>
          <w:p w14:paraId="63654C2E" w14:textId="77777777" w:rsidR="002C5813" w:rsidRPr="00CE3432"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02868F0" w14:textId="77777777" w:rsidR="002C5813" w:rsidRPr="00CE3432"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4E8C10"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70278DAB" w14:textId="77777777" w:rsidTr="003D1357">
        <w:trPr>
          <w:trHeight w:val="233"/>
        </w:trPr>
        <w:tc>
          <w:tcPr>
            <w:tcW w:w="390" w:type="dxa"/>
            <w:tcBorders>
              <w:top w:val="nil"/>
              <w:left w:val="nil"/>
              <w:bottom w:val="nil"/>
              <w:right w:val="nil"/>
            </w:tcBorders>
            <w:shd w:val="clear" w:color="auto" w:fill="auto"/>
            <w:noWrap/>
            <w:vAlign w:val="bottom"/>
            <w:hideMark/>
          </w:tcPr>
          <w:p w14:paraId="55284F49" w14:textId="77777777" w:rsidR="002C5813" w:rsidRPr="00CE3432"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06767DA9" w14:textId="77777777" w:rsidR="002C5813" w:rsidRPr="00CE3432" w:rsidRDefault="002C5813" w:rsidP="007330A0">
            <w:pPr>
              <w:jc w:val="both"/>
              <w:rPr>
                <w:b/>
                <w:bCs/>
                <w:sz w:val="20"/>
              </w:rPr>
            </w:pPr>
            <w:r w:rsidRPr="00CE3432">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BF8394"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705F06D8" w14:textId="77777777" w:rsidTr="003D1357">
        <w:trPr>
          <w:trHeight w:val="233"/>
        </w:trPr>
        <w:tc>
          <w:tcPr>
            <w:tcW w:w="390" w:type="dxa"/>
            <w:tcBorders>
              <w:top w:val="nil"/>
              <w:left w:val="nil"/>
              <w:bottom w:val="nil"/>
              <w:right w:val="nil"/>
            </w:tcBorders>
            <w:shd w:val="clear" w:color="auto" w:fill="auto"/>
            <w:noWrap/>
            <w:vAlign w:val="bottom"/>
            <w:hideMark/>
          </w:tcPr>
          <w:p w14:paraId="3872CF35" w14:textId="77777777" w:rsidR="002C5813" w:rsidRPr="00CE3432"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7840849" w14:textId="77777777" w:rsidR="002C5813" w:rsidRPr="00CE3432" w:rsidRDefault="002C5813" w:rsidP="007330A0">
            <w:pPr>
              <w:jc w:val="both"/>
              <w:rPr>
                <w:b/>
                <w:bCs/>
                <w:sz w:val="20"/>
              </w:rPr>
            </w:pPr>
            <w:r w:rsidRPr="00CE3432">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F3E9ECE"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17814AEB" w14:textId="77777777" w:rsidTr="003D1357">
        <w:trPr>
          <w:trHeight w:val="233"/>
        </w:trPr>
        <w:tc>
          <w:tcPr>
            <w:tcW w:w="390" w:type="dxa"/>
            <w:tcBorders>
              <w:top w:val="nil"/>
              <w:left w:val="nil"/>
              <w:bottom w:val="nil"/>
              <w:right w:val="nil"/>
            </w:tcBorders>
            <w:shd w:val="clear" w:color="auto" w:fill="auto"/>
            <w:noWrap/>
            <w:vAlign w:val="bottom"/>
            <w:hideMark/>
          </w:tcPr>
          <w:p w14:paraId="08968DA6" w14:textId="77777777" w:rsidR="002C5813" w:rsidRPr="00CE3432"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2C4D27A" w14:textId="77777777" w:rsidR="002C5813" w:rsidRPr="00CE3432" w:rsidRDefault="002C5813" w:rsidP="007330A0">
            <w:pPr>
              <w:jc w:val="both"/>
              <w:rPr>
                <w:b/>
                <w:bCs/>
                <w:sz w:val="20"/>
              </w:rPr>
            </w:pPr>
            <w:r w:rsidRPr="00CE3432">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23CB5C80" w14:textId="77777777" w:rsidR="002C5813" w:rsidRPr="00CE3432" w:rsidRDefault="002C5813" w:rsidP="007330A0">
            <w:pPr>
              <w:jc w:val="both"/>
              <w:rPr>
                <w:b/>
                <w:bCs/>
                <w:sz w:val="22"/>
                <w:szCs w:val="22"/>
              </w:rPr>
            </w:pPr>
            <w:r w:rsidRPr="00CE3432">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BA86D98"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53EE07F8" w14:textId="77777777" w:rsidTr="003D1357">
        <w:trPr>
          <w:trHeight w:val="409"/>
        </w:trPr>
        <w:tc>
          <w:tcPr>
            <w:tcW w:w="390" w:type="dxa"/>
            <w:tcBorders>
              <w:top w:val="nil"/>
              <w:left w:val="nil"/>
              <w:bottom w:val="nil"/>
              <w:right w:val="nil"/>
            </w:tcBorders>
            <w:shd w:val="clear" w:color="auto" w:fill="auto"/>
            <w:noWrap/>
            <w:vAlign w:val="bottom"/>
            <w:hideMark/>
          </w:tcPr>
          <w:p w14:paraId="5623E606" w14:textId="77777777" w:rsidR="002C5813" w:rsidRPr="00CE3432"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vAlign w:val="bottom"/>
            <w:hideMark/>
          </w:tcPr>
          <w:p w14:paraId="3A3C470D" w14:textId="77777777" w:rsidR="002C5813" w:rsidRPr="00CE3432" w:rsidRDefault="002C5813" w:rsidP="007330A0">
            <w:pPr>
              <w:jc w:val="both"/>
              <w:rPr>
                <w:b/>
                <w:bCs/>
                <w:sz w:val="20"/>
              </w:rPr>
            </w:pPr>
            <w:r w:rsidRPr="00CE3432">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57E9384" w14:textId="77777777" w:rsidR="002C5813" w:rsidRPr="00CE3432" w:rsidRDefault="002C5813" w:rsidP="007330A0">
            <w:pPr>
              <w:jc w:val="both"/>
              <w:rPr>
                <w:b/>
                <w:bCs/>
                <w:sz w:val="22"/>
                <w:szCs w:val="22"/>
              </w:rPr>
            </w:pPr>
            <w:r w:rsidRPr="00CE3432">
              <w:rPr>
                <w:b/>
                <w:bCs/>
                <w:sz w:val="22"/>
                <w:szCs w:val="22"/>
              </w:rPr>
              <w:t> </w:t>
            </w:r>
          </w:p>
        </w:tc>
      </w:tr>
    </w:tbl>
    <w:p w14:paraId="6DB486D7" w14:textId="77777777" w:rsidR="002C5813" w:rsidRPr="00CE3432" w:rsidRDefault="002C5813" w:rsidP="007330A0">
      <w:pPr>
        <w:tabs>
          <w:tab w:val="left" w:pos="-720"/>
        </w:tabs>
        <w:suppressAutoHyphens/>
        <w:jc w:val="both"/>
        <w:rPr>
          <w:b/>
          <w:caps/>
          <w:sz w:val="22"/>
        </w:rPr>
      </w:pPr>
    </w:p>
    <w:p w14:paraId="41A5C677" w14:textId="77777777" w:rsidR="002C5813" w:rsidRPr="00CE3432" w:rsidRDefault="002C5813" w:rsidP="007330A0">
      <w:pPr>
        <w:tabs>
          <w:tab w:val="left" w:pos="-720"/>
        </w:tabs>
        <w:suppressAutoHyphens/>
        <w:jc w:val="both"/>
        <w:rPr>
          <w:b/>
          <w:caps/>
          <w:color w:val="FF0000"/>
          <w:sz w:val="22"/>
        </w:rPr>
      </w:pPr>
      <w:r w:rsidRPr="00CE3432">
        <w:rPr>
          <w:b/>
          <w:caps/>
          <w:color w:val="FF0000"/>
          <w:sz w:val="22"/>
        </w:rPr>
        <w:t>State of Delaware personnel MAY NOT BE USED as references.</w:t>
      </w:r>
    </w:p>
    <w:p w14:paraId="0FBB8D7D" w14:textId="77777777" w:rsidR="001859BC" w:rsidRPr="00CE3432" w:rsidRDefault="001859BC" w:rsidP="007330A0">
      <w:pPr>
        <w:jc w:val="both"/>
        <w:rPr>
          <w:sz w:val="22"/>
        </w:rPr>
      </w:pPr>
    </w:p>
    <w:p w14:paraId="292FA81D" w14:textId="77777777" w:rsidR="002C5813" w:rsidRPr="00CE3432" w:rsidRDefault="002C5813" w:rsidP="007330A0">
      <w:pPr>
        <w:jc w:val="both"/>
        <w:rPr>
          <w:sz w:val="22"/>
        </w:rPr>
      </w:pPr>
    </w:p>
    <w:p w14:paraId="529AE3B1" w14:textId="77777777" w:rsidR="004C3E55" w:rsidRDefault="004C3E55" w:rsidP="00C451BC">
      <w:pPr>
        <w:jc w:val="right"/>
        <w:rPr>
          <w:b/>
          <w:sz w:val="22"/>
        </w:rPr>
        <w:sectPr w:rsidR="004C3E55" w:rsidSect="00BD5779">
          <w:pgSz w:w="12240" w:h="15840" w:code="1"/>
          <w:pgMar w:top="1782" w:right="720" w:bottom="720" w:left="720" w:header="288" w:footer="720" w:gutter="0"/>
          <w:cols w:space="720"/>
          <w:noEndnote/>
          <w:titlePg/>
          <w:docGrid w:linePitch="326"/>
        </w:sectPr>
      </w:pPr>
    </w:p>
    <w:p w14:paraId="1641DF07" w14:textId="77777777" w:rsidR="00F22D81" w:rsidRPr="00CE3432" w:rsidRDefault="00F22D81" w:rsidP="00C451BC">
      <w:pPr>
        <w:jc w:val="right"/>
        <w:rPr>
          <w:b/>
          <w:sz w:val="22"/>
        </w:rPr>
      </w:pPr>
      <w:r w:rsidRPr="00CE3432">
        <w:rPr>
          <w:b/>
          <w:sz w:val="22"/>
        </w:rPr>
        <w:t>A</w:t>
      </w:r>
      <w:r w:rsidR="001859BC" w:rsidRPr="00CE3432">
        <w:rPr>
          <w:b/>
          <w:sz w:val="22"/>
        </w:rPr>
        <w:t xml:space="preserve">ttachment </w:t>
      </w:r>
      <w:r w:rsidRPr="00CE3432">
        <w:rPr>
          <w:b/>
          <w:sz w:val="22"/>
        </w:rPr>
        <w:t>6</w:t>
      </w:r>
    </w:p>
    <w:p w14:paraId="7815DD9D" w14:textId="77777777" w:rsidR="00F22D81" w:rsidRPr="00CE3432" w:rsidRDefault="00F22D81" w:rsidP="007330A0">
      <w:pPr>
        <w:jc w:val="both"/>
        <w:rPr>
          <w:sz w:val="22"/>
        </w:rPr>
      </w:pPr>
    </w:p>
    <w:p w14:paraId="79E3DA93" w14:textId="77777777" w:rsidR="001859BC" w:rsidRPr="00CE3432" w:rsidRDefault="001859BC" w:rsidP="00C451BC">
      <w:pPr>
        <w:jc w:val="center"/>
        <w:rPr>
          <w:sz w:val="22"/>
        </w:rPr>
      </w:pPr>
      <w:r w:rsidRPr="00CE3432">
        <w:rPr>
          <w:sz w:val="22"/>
        </w:rPr>
        <w:t>SUBCONTRACTOR INFORMATION FORM</w:t>
      </w:r>
    </w:p>
    <w:p w14:paraId="35453410" w14:textId="77777777" w:rsidR="00F22D81" w:rsidRPr="00CE3432" w:rsidRDefault="00F22D81" w:rsidP="007330A0">
      <w:pPr>
        <w:jc w:val="both"/>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F22D81" w:rsidRPr="00CE3432" w14:paraId="66037A88" w14:textId="77777777" w:rsidTr="007C5F31">
        <w:trPr>
          <w:jc w:val="center"/>
        </w:trPr>
        <w:tc>
          <w:tcPr>
            <w:tcW w:w="9576" w:type="dxa"/>
            <w:gridSpan w:val="5"/>
          </w:tcPr>
          <w:p w14:paraId="3AEB0AA0" w14:textId="77777777" w:rsidR="00F22D81" w:rsidRPr="00CE3432" w:rsidRDefault="00F22D81" w:rsidP="007330A0">
            <w:pPr>
              <w:jc w:val="both"/>
              <w:rPr>
                <w:b/>
                <w:sz w:val="22"/>
              </w:rPr>
            </w:pPr>
            <w:r w:rsidRPr="00CE3432">
              <w:rPr>
                <w:b/>
                <w:sz w:val="22"/>
              </w:rPr>
              <w:t>PART I – STATEMENT BY PROPOSING VENDOR</w:t>
            </w:r>
          </w:p>
        </w:tc>
      </w:tr>
      <w:tr w:rsidR="00F22D81" w:rsidRPr="00CE3432" w14:paraId="66281424" w14:textId="77777777" w:rsidTr="007C5F31">
        <w:trPr>
          <w:jc w:val="center"/>
        </w:trPr>
        <w:tc>
          <w:tcPr>
            <w:tcW w:w="4608" w:type="dxa"/>
            <w:gridSpan w:val="2"/>
          </w:tcPr>
          <w:p w14:paraId="19277AA0" w14:textId="60826FE7" w:rsidR="00F22D81" w:rsidRPr="006D6A18" w:rsidRDefault="00F22D81" w:rsidP="006D6A18">
            <w:pPr>
              <w:jc w:val="both"/>
              <w:rPr>
                <w:color w:val="000000" w:themeColor="text1"/>
                <w:sz w:val="18"/>
                <w:szCs w:val="18"/>
              </w:rPr>
            </w:pPr>
            <w:r w:rsidRPr="00CE3432">
              <w:rPr>
                <w:sz w:val="18"/>
                <w:szCs w:val="18"/>
              </w:rPr>
              <w:t xml:space="preserve">1.  </w:t>
            </w:r>
            <w:r w:rsidRPr="006D6A18">
              <w:rPr>
                <w:color w:val="000000" w:themeColor="text1"/>
                <w:sz w:val="18"/>
                <w:szCs w:val="18"/>
              </w:rPr>
              <w:t>CONTRACT NO.</w:t>
            </w:r>
            <w:r w:rsidR="006D6A18" w:rsidRPr="006D6A18">
              <w:rPr>
                <w:color w:val="000000" w:themeColor="text1"/>
                <w:sz w:val="18"/>
                <w:szCs w:val="18"/>
              </w:rPr>
              <w:t xml:space="preserve"> HSS-25-036</w:t>
            </w:r>
          </w:p>
          <w:p w14:paraId="19B3C224" w14:textId="05B5D11E" w:rsidR="006D6A18" w:rsidRPr="00CE3432" w:rsidRDefault="006D6A18" w:rsidP="006D6A18">
            <w:pPr>
              <w:ind w:left="249"/>
              <w:jc w:val="both"/>
              <w:rPr>
                <w:sz w:val="18"/>
                <w:szCs w:val="18"/>
              </w:rPr>
            </w:pPr>
            <w:r w:rsidRPr="006D6A18">
              <w:rPr>
                <w:color w:val="000000" w:themeColor="text1"/>
                <w:sz w:val="18"/>
                <w:szCs w:val="18"/>
              </w:rPr>
              <w:t>CONTRACT TITLE: National Core Indicators</w:t>
            </w:r>
          </w:p>
        </w:tc>
        <w:tc>
          <w:tcPr>
            <w:tcW w:w="2574" w:type="dxa"/>
            <w:gridSpan w:val="2"/>
          </w:tcPr>
          <w:p w14:paraId="202B9DCC" w14:textId="77777777" w:rsidR="00F22D81" w:rsidRPr="00CE3432" w:rsidRDefault="00F22D81" w:rsidP="007330A0">
            <w:pPr>
              <w:jc w:val="both"/>
              <w:rPr>
                <w:sz w:val="18"/>
                <w:szCs w:val="18"/>
              </w:rPr>
            </w:pPr>
            <w:r w:rsidRPr="00CE3432">
              <w:rPr>
                <w:sz w:val="18"/>
                <w:szCs w:val="18"/>
              </w:rPr>
              <w:t>2. Proposing Vendor Name:</w:t>
            </w:r>
          </w:p>
          <w:p w14:paraId="44514FDC" w14:textId="77777777" w:rsidR="00F22D81" w:rsidRPr="00CE3432" w:rsidRDefault="00F22D81" w:rsidP="007330A0">
            <w:pPr>
              <w:jc w:val="both"/>
              <w:rPr>
                <w:sz w:val="18"/>
                <w:szCs w:val="18"/>
              </w:rPr>
            </w:pPr>
          </w:p>
        </w:tc>
        <w:tc>
          <w:tcPr>
            <w:tcW w:w="2394" w:type="dxa"/>
          </w:tcPr>
          <w:p w14:paraId="7E717FF6" w14:textId="77777777" w:rsidR="00F22D81" w:rsidRPr="00CE3432" w:rsidRDefault="00F22D81" w:rsidP="007330A0">
            <w:pPr>
              <w:jc w:val="both"/>
              <w:rPr>
                <w:sz w:val="18"/>
                <w:szCs w:val="18"/>
              </w:rPr>
            </w:pPr>
            <w:r w:rsidRPr="00CE3432">
              <w:rPr>
                <w:sz w:val="18"/>
                <w:szCs w:val="18"/>
              </w:rPr>
              <w:t>3. Mailing Address</w:t>
            </w:r>
          </w:p>
          <w:p w14:paraId="634706C9" w14:textId="77777777" w:rsidR="00F22D81" w:rsidRPr="00CE3432" w:rsidRDefault="00F22D81" w:rsidP="007330A0">
            <w:pPr>
              <w:jc w:val="both"/>
              <w:rPr>
                <w:sz w:val="18"/>
                <w:szCs w:val="18"/>
              </w:rPr>
            </w:pPr>
          </w:p>
          <w:p w14:paraId="36DC4821" w14:textId="77777777" w:rsidR="00F22D81" w:rsidRPr="00CE3432" w:rsidRDefault="00F22D81" w:rsidP="007330A0">
            <w:pPr>
              <w:jc w:val="both"/>
              <w:rPr>
                <w:sz w:val="18"/>
                <w:szCs w:val="18"/>
              </w:rPr>
            </w:pPr>
          </w:p>
          <w:p w14:paraId="3BC7DE2C" w14:textId="77777777" w:rsidR="00F22D81" w:rsidRPr="00CE3432" w:rsidRDefault="00F22D81" w:rsidP="007330A0">
            <w:pPr>
              <w:jc w:val="both"/>
              <w:rPr>
                <w:sz w:val="18"/>
                <w:szCs w:val="18"/>
              </w:rPr>
            </w:pPr>
          </w:p>
          <w:p w14:paraId="7DA3230F" w14:textId="77777777" w:rsidR="00F22D81" w:rsidRPr="00CE3432" w:rsidRDefault="00F22D81" w:rsidP="007330A0">
            <w:pPr>
              <w:jc w:val="both"/>
              <w:rPr>
                <w:sz w:val="18"/>
                <w:szCs w:val="18"/>
              </w:rPr>
            </w:pPr>
          </w:p>
          <w:p w14:paraId="7684F7EC" w14:textId="77777777" w:rsidR="00F22D81" w:rsidRPr="00CE3432" w:rsidRDefault="00F22D81" w:rsidP="007330A0">
            <w:pPr>
              <w:jc w:val="both"/>
              <w:rPr>
                <w:sz w:val="18"/>
                <w:szCs w:val="18"/>
              </w:rPr>
            </w:pPr>
          </w:p>
        </w:tc>
      </w:tr>
      <w:tr w:rsidR="00F22D81" w:rsidRPr="00CE3432" w14:paraId="11739534" w14:textId="77777777" w:rsidTr="007C5F31">
        <w:trPr>
          <w:jc w:val="center"/>
        </w:trPr>
        <w:tc>
          <w:tcPr>
            <w:tcW w:w="4608" w:type="dxa"/>
            <w:gridSpan w:val="2"/>
          </w:tcPr>
          <w:p w14:paraId="2A998936" w14:textId="77777777" w:rsidR="00F22D81" w:rsidRPr="00CE3432" w:rsidRDefault="00F22D81" w:rsidP="007330A0">
            <w:pPr>
              <w:jc w:val="both"/>
              <w:rPr>
                <w:sz w:val="18"/>
                <w:szCs w:val="18"/>
              </w:rPr>
            </w:pPr>
            <w:r w:rsidRPr="00CE3432">
              <w:rPr>
                <w:sz w:val="18"/>
                <w:szCs w:val="18"/>
              </w:rPr>
              <w:t>4.  SUBCONTRACTOR</w:t>
            </w:r>
          </w:p>
        </w:tc>
        <w:tc>
          <w:tcPr>
            <w:tcW w:w="4968" w:type="dxa"/>
            <w:gridSpan w:val="3"/>
          </w:tcPr>
          <w:p w14:paraId="5F31B82E" w14:textId="77777777" w:rsidR="00F22D81" w:rsidRPr="00CE3432" w:rsidRDefault="00F22D81" w:rsidP="007330A0">
            <w:pPr>
              <w:jc w:val="both"/>
              <w:rPr>
                <w:sz w:val="18"/>
                <w:szCs w:val="18"/>
              </w:rPr>
            </w:pPr>
          </w:p>
        </w:tc>
      </w:tr>
      <w:tr w:rsidR="00F22D81" w:rsidRPr="00CE3432" w14:paraId="768D4B3E" w14:textId="77777777" w:rsidTr="007C5F31">
        <w:trPr>
          <w:jc w:val="center"/>
        </w:trPr>
        <w:tc>
          <w:tcPr>
            <w:tcW w:w="4608" w:type="dxa"/>
            <w:gridSpan w:val="2"/>
          </w:tcPr>
          <w:p w14:paraId="1A2FB33A" w14:textId="77777777" w:rsidR="00F22D81" w:rsidRPr="00CE3432" w:rsidRDefault="00F22D81" w:rsidP="007330A0">
            <w:pPr>
              <w:jc w:val="both"/>
              <w:rPr>
                <w:sz w:val="18"/>
                <w:szCs w:val="18"/>
              </w:rPr>
            </w:pPr>
            <w:r w:rsidRPr="00CE3432">
              <w:rPr>
                <w:sz w:val="18"/>
                <w:szCs w:val="18"/>
              </w:rPr>
              <w:t>a. NAME</w:t>
            </w:r>
          </w:p>
          <w:p w14:paraId="32FB688D" w14:textId="77777777" w:rsidR="00F22D81" w:rsidRPr="00CE3432" w:rsidRDefault="00F22D81" w:rsidP="007330A0">
            <w:pPr>
              <w:jc w:val="both"/>
              <w:rPr>
                <w:sz w:val="18"/>
                <w:szCs w:val="18"/>
              </w:rPr>
            </w:pPr>
          </w:p>
          <w:p w14:paraId="71E6B0B4" w14:textId="77777777" w:rsidR="00F22D81" w:rsidRPr="00CE3432" w:rsidRDefault="00F22D81" w:rsidP="007330A0">
            <w:pPr>
              <w:jc w:val="both"/>
              <w:rPr>
                <w:sz w:val="18"/>
                <w:szCs w:val="18"/>
              </w:rPr>
            </w:pPr>
          </w:p>
        </w:tc>
        <w:tc>
          <w:tcPr>
            <w:tcW w:w="4968" w:type="dxa"/>
            <w:gridSpan w:val="3"/>
          </w:tcPr>
          <w:p w14:paraId="3A15CE2B" w14:textId="77777777" w:rsidR="00F22D81" w:rsidRPr="00CE3432" w:rsidRDefault="00F22D81" w:rsidP="007330A0">
            <w:pPr>
              <w:jc w:val="both"/>
              <w:rPr>
                <w:sz w:val="18"/>
                <w:szCs w:val="18"/>
              </w:rPr>
            </w:pPr>
            <w:r w:rsidRPr="00CE3432">
              <w:rPr>
                <w:sz w:val="18"/>
                <w:szCs w:val="18"/>
              </w:rPr>
              <w:t>4c. Compan</w:t>
            </w:r>
            <w:r w:rsidR="003228D1" w:rsidRPr="00CE3432">
              <w:rPr>
                <w:sz w:val="18"/>
                <w:szCs w:val="18"/>
              </w:rPr>
              <w:t>y OSD</w:t>
            </w:r>
            <w:r w:rsidRPr="00CE3432">
              <w:rPr>
                <w:sz w:val="18"/>
                <w:szCs w:val="18"/>
              </w:rPr>
              <w:t xml:space="preserve"> Classification:</w:t>
            </w:r>
          </w:p>
          <w:p w14:paraId="71932D4C" w14:textId="77777777" w:rsidR="00F22D81" w:rsidRPr="00CE3432" w:rsidRDefault="00F22D81" w:rsidP="007330A0">
            <w:pPr>
              <w:jc w:val="both"/>
              <w:rPr>
                <w:sz w:val="18"/>
                <w:szCs w:val="18"/>
              </w:rPr>
            </w:pPr>
          </w:p>
          <w:p w14:paraId="363DA91B" w14:textId="77777777" w:rsidR="00F22D81" w:rsidRPr="00CE3432" w:rsidRDefault="00F22D81" w:rsidP="007330A0">
            <w:pPr>
              <w:jc w:val="both"/>
              <w:rPr>
                <w:sz w:val="18"/>
                <w:szCs w:val="18"/>
              </w:rPr>
            </w:pPr>
            <w:r w:rsidRPr="00CE3432">
              <w:rPr>
                <w:sz w:val="18"/>
                <w:szCs w:val="18"/>
              </w:rPr>
              <w:t>Certification Number:  _____________________</w:t>
            </w:r>
          </w:p>
        </w:tc>
      </w:tr>
      <w:tr w:rsidR="00F22D81" w:rsidRPr="00CE3432" w14:paraId="0CFD99B8" w14:textId="77777777" w:rsidTr="007C5F31">
        <w:trPr>
          <w:jc w:val="center"/>
        </w:trPr>
        <w:tc>
          <w:tcPr>
            <w:tcW w:w="4608" w:type="dxa"/>
            <w:gridSpan w:val="2"/>
          </w:tcPr>
          <w:p w14:paraId="258C92F2" w14:textId="77777777" w:rsidR="00F22D81" w:rsidRPr="00CE3432" w:rsidRDefault="00F22D81" w:rsidP="007330A0">
            <w:pPr>
              <w:jc w:val="both"/>
              <w:rPr>
                <w:sz w:val="18"/>
                <w:szCs w:val="18"/>
              </w:rPr>
            </w:pPr>
            <w:r w:rsidRPr="00CE3432">
              <w:rPr>
                <w:sz w:val="18"/>
                <w:szCs w:val="18"/>
              </w:rPr>
              <w:t>b. Mailing Address:</w:t>
            </w:r>
          </w:p>
          <w:p w14:paraId="1CEE067D" w14:textId="77777777" w:rsidR="00F22D81" w:rsidRPr="00CE3432" w:rsidRDefault="00F22D81" w:rsidP="007330A0">
            <w:pPr>
              <w:jc w:val="both"/>
              <w:rPr>
                <w:sz w:val="18"/>
                <w:szCs w:val="18"/>
              </w:rPr>
            </w:pPr>
          </w:p>
          <w:p w14:paraId="727BA234" w14:textId="77777777" w:rsidR="00F22D81" w:rsidRPr="00CE3432" w:rsidRDefault="00F22D81" w:rsidP="007330A0">
            <w:pPr>
              <w:jc w:val="both"/>
              <w:rPr>
                <w:sz w:val="18"/>
                <w:szCs w:val="18"/>
              </w:rPr>
            </w:pPr>
          </w:p>
          <w:p w14:paraId="0C0A98F5" w14:textId="77777777" w:rsidR="00F22D81" w:rsidRPr="00CE3432" w:rsidRDefault="00F22D81" w:rsidP="007330A0">
            <w:pPr>
              <w:jc w:val="both"/>
              <w:rPr>
                <w:sz w:val="18"/>
                <w:szCs w:val="18"/>
              </w:rPr>
            </w:pPr>
          </w:p>
          <w:p w14:paraId="0D9AB06B" w14:textId="77777777" w:rsidR="00F22D81" w:rsidRPr="00CE3432" w:rsidRDefault="00F22D81" w:rsidP="007330A0">
            <w:pPr>
              <w:jc w:val="both"/>
              <w:rPr>
                <w:sz w:val="18"/>
                <w:szCs w:val="18"/>
              </w:rPr>
            </w:pPr>
          </w:p>
        </w:tc>
        <w:tc>
          <w:tcPr>
            <w:tcW w:w="4968" w:type="dxa"/>
            <w:gridSpan w:val="3"/>
          </w:tcPr>
          <w:p w14:paraId="026EC24E" w14:textId="77777777" w:rsidR="00F22D81" w:rsidRPr="00CE3432" w:rsidRDefault="00F22D81" w:rsidP="007330A0">
            <w:pPr>
              <w:jc w:val="both"/>
              <w:rPr>
                <w:sz w:val="18"/>
                <w:szCs w:val="18"/>
              </w:rPr>
            </w:pPr>
          </w:p>
          <w:p w14:paraId="6E20DE1C" w14:textId="77777777" w:rsidR="003228D1" w:rsidRPr="00CE3432" w:rsidRDefault="003228D1" w:rsidP="007330A0">
            <w:pPr>
              <w:jc w:val="both"/>
              <w:rPr>
                <w:sz w:val="18"/>
                <w:szCs w:val="18"/>
              </w:rPr>
            </w:pPr>
            <w:r w:rsidRPr="00CE3432">
              <w:rPr>
                <w:sz w:val="18"/>
                <w:szCs w:val="18"/>
              </w:rPr>
              <w:t xml:space="preserve">4d. Women Business Enterprise              </w:t>
            </w:r>
            <w:r w:rsidR="00A568F6" w:rsidRPr="00CE3432">
              <w:rPr>
                <w:sz w:val="18"/>
                <w:szCs w:val="18"/>
              </w:rPr>
              <w:fldChar w:fldCharType="begin">
                <w:ffData>
                  <w:name w:val="Check1"/>
                  <w:enabled/>
                  <w:calcOnExit w:val="0"/>
                  <w:checkBox>
                    <w:sizeAuto/>
                    <w:default w:val="0"/>
                  </w:checkBox>
                </w:ffData>
              </w:fldChar>
            </w:r>
            <w:bookmarkStart w:id="15" w:name="Check1"/>
            <w:r w:rsidRPr="00CE3432">
              <w:rPr>
                <w:sz w:val="18"/>
                <w:szCs w:val="18"/>
              </w:rPr>
              <w:instrText xml:space="preserve"> FORMCHECKBOX </w:instrText>
            </w:r>
            <w:r w:rsidR="00F23E08">
              <w:rPr>
                <w:sz w:val="18"/>
                <w:szCs w:val="18"/>
              </w:rPr>
            </w:r>
            <w:r w:rsidR="00F23E08">
              <w:rPr>
                <w:sz w:val="18"/>
                <w:szCs w:val="18"/>
              </w:rPr>
              <w:fldChar w:fldCharType="separate"/>
            </w:r>
            <w:r w:rsidR="00A568F6" w:rsidRPr="00CE3432">
              <w:rPr>
                <w:sz w:val="18"/>
                <w:szCs w:val="18"/>
              </w:rPr>
              <w:fldChar w:fldCharType="end"/>
            </w:r>
            <w:bookmarkEnd w:id="15"/>
            <w:r w:rsidRPr="00CE3432">
              <w:rPr>
                <w:sz w:val="18"/>
                <w:szCs w:val="18"/>
              </w:rPr>
              <w:t xml:space="preserve">  Yes     </w:t>
            </w:r>
            <w:r w:rsidR="00A568F6" w:rsidRPr="00CE3432">
              <w:rPr>
                <w:sz w:val="18"/>
                <w:szCs w:val="18"/>
              </w:rPr>
              <w:fldChar w:fldCharType="begin">
                <w:ffData>
                  <w:name w:val="Check2"/>
                  <w:enabled/>
                  <w:calcOnExit w:val="0"/>
                  <w:checkBox>
                    <w:sizeAuto/>
                    <w:default w:val="0"/>
                  </w:checkBox>
                </w:ffData>
              </w:fldChar>
            </w:r>
            <w:bookmarkStart w:id="16" w:name="Check2"/>
            <w:r w:rsidRPr="00CE3432">
              <w:rPr>
                <w:sz w:val="18"/>
                <w:szCs w:val="18"/>
              </w:rPr>
              <w:instrText xml:space="preserve"> FORMCHECKBOX </w:instrText>
            </w:r>
            <w:r w:rsidR="00F23E08">
              <w:rPr>
                <w:sz w:val="18"/>
                <w:szCs w:val="18"/>
              </w:rPr>
            </w:r>
            <w:r w:rsidR="00F23E08">
              <w:rPr>
                <w:sz w:val="18"/>
                <w:szCs w:val="18"/>
              </w:rPr>
              <w:fldChar w:fldCharType="separate"/>
            </w:r>
            <w:r w:rsidR="00A568F6" w:rsidRPr="00CE3432">
              <w:rPr>
                <w:sz w:val="18"/>
                <w:szCs w:val="18"/>
              </w:rPr>
              <w:fldChar w:fldCharType="end"/>
            </w:r>
            <w:bookmarkEnd w:id="16"/>
            <w:r w:rsidRPr="00CE3432">
              <w:rPr>
                <w:sz w:val="18"/>
                <w:szCs w:val="18"/>
              </w:rPr>
              <w:t xml:space="preserve">  No</w:t>
            </w:r>
          </w:p>
          <w:p w14:paraId="7DF5C5B7" w14:textId="77777777" w:rsidR="003228D1" w:rsidRPr="00CE3432" w:rsidRDefault="003228D1" w:rsidP="007330A0">
            <w:pPr>
              <w:jc w:val="both"/>
              <w:rPr>
                <w:sz w:val="18"/>
                <w:szCs w:val="18"/>
              </w:rPr>
            </w:pPr>
            <w:r w:rsidRPr="00CE3432">
              <w:rPr>
                <w:sz w:val="18"/>
                <w:szCs w:val="18"/>
              </w:rPr>
              <w:t xml:space="preserve">4e. Minority Business Enterprise              </w:t>
            </w:r>
            <w:r w:rsidR="00A568F6" w:rsidRPr="00CE3432">
              <w:rPr>
                <w:sz w:val="18"/>
                <w:szCs w:val="18"/>
              </w:rPr>
              <w:fldChar w:fldCharType="begin">
                <w:ffData>
                  <w:name w:val="Check3"/>
                  <w:enabled/>
                  <w:calcOnExit w:val="0"/>
                  <w:checkBox>
                    <w:sizeAuto/>
                    <w:default w:val="0"/>
                  </w:checkBox>
                </w:ffData>
              </w:fldChar>
            </w:r>
            <w:bookmarkStart w:id="17" w:name="Check3"/>
            <w:r w:rsidRPr="00CE3432">
              <w:rPr>
                <w:sz w:val="18"/>
                <w:szCs w:val="18"/>
              </w:rPr>
              <w:instrText xml:space="preserve"> FORMCHECKBOX </w:instrText>
            </w:r>
            <w:r w:rsidR="00F23E08">
              <w:rPr>
                <w:sz w:val="18"/>
                <w:szCs w:val="18"/>
              </w:rPr>
            </w:r>
            <w:r w:rsidR="00F23E08">
              <w:rPr>
                <w:sz w:val="18"/>
                <w:szCs w:val="18"/>
              </w:rPr>
              <w:fldChar w:fldCharType="separate"/>
            </w:r>
            <w:r w:rsidR="00A568F6" w:rsidRPr="00CE3432">
              <w:rPr>
                <w:sz w:val="18"/>
                <w:szCs w:val="18"/>
              </w:rPr>
              <w:fldChar w:fldCharType="end"/>
            </w:r>
            <w:bookmarkEnd w:id="17"/>
            <w:r w:rsidRPr="00CE3432">
              <w:rPr>
                <w:sz w:val="18"/>
                <w:szCs w:val="18"/>
              </w:rPr>
              <w:t xml:space="preserve">  Yes     </w:t>
            </w:r>
            <w:r w:rsidR="00A568F6" w:rsidRPr="00CE3432">
              <w:rPr>
                <w:sz w:val="18"/>
                <w:szCs w:val="18"/>
              </w:rPr>
              <w:fldChar w:fldCharType="begin">
                <w:ffData>
                  <w:name w:val="Check4"/>
                  <w:enabled/>
                  <w:calcOnExit w:val="0"/>
                  <w:checkBox>
                    <w:sizeAuto/>
                    <w:default w:val="0"/>
                  </w:checkBox>
                </w:ffData>
              </w:fldChar>
            </w:r>
            <w:bookmarkStart w:id="18" w:name="Check4"/>
            <w:r w:rsidRPr="00CE3432">
              <w:rPr>
                <w:sz w:val="18"/>
                <w:szCs w:val="18"/>
              </w:rPr>
              <w:instrText xml:space="preserve"> FORMCHECKBOX </w:instrText>
            </w:r>
            <w:r w:rsidR="00F23E08">
              <w:rPr>
                <w:sz w:val="18"/>
                <w:szCs w:val="18"/>
              </w:rPr>
            </w:r>
            <w:r w:rsidR="00F23E08">
              <w:rPr>
                <w:sz w:val="18"/>
                <w:szCs w:val="18"/>
              </w:rPr>
              <w:fldChar w:fldCharType="separate"/>
            </w:r>
            <w:r w:rsidR="00A568F6" w:rsidRPr="00CE3432">
              <w:rPr>
                <w:sz w:val="18"/>
                <w:szCs w:val="18"/>
              </w:rPr>
              <w:fldChar w:fldCharType="end"/>
            </w:r>
            <w:bookmarkEnd w:id="18"/>
            <w:r w:rsidRPr="00CE3432">
              <w:rPr>
                <w:sz w:val="18"/>
                <w:szCs w:val="18"/>
              </w:rPr>
              <w:t xml:space="preserve">  No</w:t>
            </w:r>
          </w:p>
          <w:p w14:paraId="58AF03D3" w14:textId="77777777" w:rsidR="003228D1" w:rsidRPr="00CE3432" w:rsidRDefault="003228D1" w:rsidP="007330A0">
            <w:pPr>
              <w:jc w:val="both"/>
              <w:rPr>
                <w:sz w:val="18"/>
                <w:szCs w:val="18"/>
              </w:rPr>
            </w:pPr>
            <w:r w:rsidRPr="00CE3432">
              <w:rPr>
                <w:sz w:val="18"/>
                <w:szCs w:val="18"/>
              </w:rPr>
              <w:t xml:space="preserve">4f. Disadvantaged Business Enterprise    </w:t>
            </w:r>
            <w:r w:rsidR="00A568F6" w:rsidRPr="00CE3432">
              <w:rPr>
                <w:sz w:val="18"/>
                <w:szCs w:val="18"/>
              </w:rPr>
              <w:fldChar w:fldCharType="begin">
                <w:ffData>
                  <w:name w:val="Check5"/>
                  <w:enabled/>
                  <w:calcOnExit w:val="0"/>
                  <w:checkBox>
                    <w:sizeAuto/>
                    <w:default w:val="0"/>
                  </w:checkBox>
                </w:ffData>
              </w:fldChar>
            </w:r>
            <w:bookmarkStart w:id="19" w:name="Check5"/>
            <w:r w:rsidRPr="00CE3432">
              <w:rPr>
                <w:sz w:val="18"/>
                <w:szCs w:val="18"/>
              </w:rPr>
              <w:instrText xml:space="preserve"> FORMCHECKBOX </w:instrText>
            </w:r>
            <w:r w:rsidR="00F23E08">
              <w:rPr>
                <w:sz w:val="18"/>
                <w:szCs w:val="18"/>
              </w:rPr>
            </w:r>
            <w:r w:rsidR="00F23E08">
              <w:rPr>
                <w:sz w:val="18"/>
                <w:szCs w:val="18"/>
              </w:rPr>
              <w:fldChar w:fldCharType="separate"/>
            </w:r>
            <w:r w:rsidR="00A568F6" w:rsidRPr="00CE3432">
              <w:rPr>
                <w:sz w:val="18"/>
                <w:szCs w:val="18"/>
              </w:rPr>
              <w:fldChar w:fldCharType="end"/>
            </w:r>
            <w:bookmarkEnd w:id="19"/>
            <w:r w:rsidRPr="00CE3432">
              <w:rPr>
                <w:sz w:val="18"/>
                <w:szCs w:val="18"/>
              </w:rPr>
              <w:t xml:space="preserve">  Yes     </w:t>
            </w:r>
            <w:r w:rsidR="00A568F6" w:rsidRPr="00CE3432">
              <w:rPr>
                <w:sz w:val="18"/>
                <w:szCs w:val="18"/>
              </w:rPr>
              <w:fldChar w:fldCharType="begin">
                <w:ffData>
                  <w:name w:val="Check6"/>
                  <w:enabled/>
                  <w:calcOnExit w:val="0"/>
                  <w:checkBox>
                    <w:sizeAuto/>
                    <w:default w:val="0"/>
                  </w:checkBox>
                </w:ffData>
              </w:fldChar>
            </w:r>
            <w:bookmarkStart w:id="20" w:name="Check6"/>
            <w:r w:rsidRPr="00CE3432">
              <w:rPr>
                <w:sz w:val="18"/>
                <w:szCs w:val="18"/>
              </w:rPr>
              <w:instrText xml:space="preserve"> FORMCHECKBOX </w:instrText>
            </w:r>
            <w:r w:rsidR="00F23E08">
              <w:rPr>
                <w:sz w:val="18"/>
                <w:szCs w:val="18"/>
              </w:rPr>
            </w:r>
            <w:r w:rsidR="00F23E08">
              <w:rPr>
                <w:sz w:val="18"/>
                <w:szCs w:val="18"/>
              </w:rPr>
              <w:fldChar w:fldCharType="separate"/>
            </w:r>
            <w:r w:rsidR="00A568F6" w:rsidRPr="00CE3432">
              <w:rPr>
                <w:sz w:val="18"/>
                <w:szCs w:val="18"/>
              </w:rPr>
              <w:fldChar w:fldCharType="end"/>
            </w:r>
            <w:bookmarkEnd w:id="20"/>
            <w:r w:rsidRPr="00CE3432">
              <w:rPr>
                <w:sz w:val="18"/>
                <w:szCs w:val="18"/>
              </w:rPr>
              <w:t xml:space="preserve">  No</w:t>
            </w:r>
          </w:p>
          <w:p w14:paraId="4D32A9B7" w14:textId="77777777" w:rsidR="003228D1" w:rsidRPr="00CE3432" w:rsidRDefault="003228D1" w:rsidP="007330A0">
            <w:pPr>
              <w:jc w:val="both"/>
              <w:rPr>
                <w:sz w:val="18"/>
                <w:szCs w:val="18"/>
              </w:rPr>
            </w:pPr>
            <w:r w:rsidRPr="00CE3432">
              <w:rPr>
                <w:sz w:val="18"/>
                <w:szCs w:val="18"/>
              </w:rPr>
              <w:t xml:space="preserve">4g. Veteran Owned Business Enterprise  </w:t>
            </w:r>
            <w:r w:rsidR="00A568F6" w:rsidRPr="00CE3432">
              <w:rPr>
                <w:sz w:val="18"/>
                <w:szCs w:val="18"/>
              </w:rPr>
              <w:fldChar w:fldCharType="begin">
                <w:ffData>
                  <w:name w:val="Check5"/>
                  <w:enabled/>
                  <w:calcOnExit w:val="0"/>
                  <w:checkBox>
                    <w:sizeAuto/>
                    <w:default w:val="0"/>
                  </w:checkBox>
                </w:ffData>
              </w:fldChar>
            </w:r>
            <w:r w:rsidRPr="00CE3432">
              <w:rPr>
                <w:sz w:val="18"/>
                <w:szCs w:val="18"/>
              </w:rPr>
              <w:instrText xml:space="preserve"> FORMCHECKBOX </w:instrText>
            </w:r>
            <w:r w:rsidR="00F23E08">
              <w:rPr>
                <w:sz w:val="18"/>
                <w:szCs w:val="18"/>
              </w:rPr>
            </w:r>
            <w:r w:rsidR="00F23E08">
              <w:rPr>
                <w:sz w:val="18"/>
                <w:szCs w:val="18"/>
              </w:rPr>
              <w:fldChar w:fldCharType="separate"/>
            </w:r>
            <w:r w:rsidR="00A568F6" w:rsidRPr="00CE3432">
              <w:rPr>
                <w:sz w:val="18"/>
                <w:szCs w:val="18"/>
              </w:rPr>
              <w:fldChar w:fldCharType="end"/>
            </w:r>
            <w:r w:rsidRPr="00CE3432">
              <w:rPr>
                <w:sz w:val="18"/>
                <w:szCs w:val="18"/>
              </w:rPr>
              <w:t xml:space="preserve">  Yes     </w:t>
            </w:r>
            <w:r w:rsidR="00A568F6" w:rsidRPr="00CE3432">
              <w:rPr>
                <w:sz w:val="18"/>
                <w:szCs w:val="18"/>
              </w:rPr>
              <w:fldChar w:fldCharType="begin">
                <w:ffData>
                  <w:name w:val="Check6"/>
                  <w:enabled/>
                  <w:calcOnExit w:val="0"/>
                  <w:checkBox>
                    <w:sizeAuto/>
                    <w:default w:val="0"/>
                  </w:checkBox>
                </w:ffData>
              </w:fldChar>
            </w:r>
            <w:r w:rsidRPr="00CE3432">
              <w:rPr>
                <w:sz w:val="18"/>
                <w:szCs w:val="18"/>
              </w:rPr>
              <w:instrText xml:space="preserve"> FORMCHECKBOX </w:instrText>
            </w:r>
            <w:r w:rsidR="00F23E08">
              <w:rPr>
                <w:sz w:val="18"/>
                <w:szCs w:val="18"/>
              </w:rPr>
            </w:r>
            <w:r w:rsidR="00F23E08">
              <w:rPr>
                <w:sz w:val="18"/>
                <w:szCs w:val="18"/>
              </w:rPr>
              <w:fldChar w:fldCharType="separate"/>
            </w:r>
            <w:r w:rsidR="00A568F6" w:rsidRPr="00CE3432">
              <w:rPr>
                <w:sz w:val="18"/>
                <w:szCs w:val="18"/>
              </w:rPr>
              <w:fldChar w:fldCharType="end"/>
            </w:r>
            <w:r w:rsidRPr="00CE3432">
              <w:rPr>
                <w:sz w:val="18"/>
                <w:szCs w:val="18"/>
              </w:rPr>
              <w:t xml:space="preserve">  No</w:t>
            </w:r>
          </w:p>
          <w:p w14:paraId="2BA5B92F" w14:textId="77777777" w:rsidR="003228D1" w:rsidRPr="00CE3432" w:rsidRDefault="003228D1" w:rsidP="007330A0">
            <w:pPr>
              <w:jc w:val="both"/>
              <w:rPr>
                <w:sz w:val="18"/>
                <w:szCs w:val="18"/>
              </w:rPr>
            </w:pPr>
            <w:r w:rsidRPr="00CE3432">
              <w:rPr>
                <w:sz w:val="18"/>
                <w:szCs w:val="18"/>
              </w:rPr>
              <w:t xml:space="preserve">4h. Service Disabled Veteran Owned </w:t>
            </w:r>
          </w:p>
          <w:p w14:paraId="0FBE028A" w14:textId="77777777" w:rsidR="003228D1" w:rsidRPr="00CE3432" w:rsidRDefault="003228D1" w:rsidP="007330A0">
            <w:pPr>
              <w:jc w:val="both"/>
              <w:rPr>
                <w:sz w:val="18"/>
                <w:szCs w:val="18"/>
              </w:rPr>
            </w:pPr>
            <w:r w:rsidRPr="00CE3432">
              <w:rPr>
                <w:sz w:val="18"/>
                <w:szCs w:val="18"/>
              </w:rPr>
              <w:t xml:space="preserve">Business Enterprise                                  </w:t>
            </w:r>
            <w:r w:rsidR="00A568F6" w:rsidRPr="00CE3432">
              <w:rPr>
                <w:sz w:val="18"/>
                <w:szCs w:val="18"/>
              </w:rPr>
              <w:fldChar w:fldCharType="begin">
                <w:ffData>
                  <w:name w:val="Check5"/>
                  <w:enabled/>
                  <w:calcOnExit w:val="0"/>
                  <w:checkBox>
                    <w:sizeAuto/>
                    <w:default w:val="0"/>
                  </w:checkBox>
                </w:ffData>
              </w:fldChar>
            </w:r>
            <w:r w:rsidRPr="00CE3432">
              <w:rPr>
                <w:sz w:val="18"/>
                <w:szCs w:val="18"/>
              </w:rPr>
              <w:instrText xml:space="preserve"> FORMCHECKBOX </w:instrText>
            </w:r>
            <w:r w:rsidR="00F23E08">
              <w:rPr>
                <w:sz w:val="18"/>
                <w:szCs w:val="18"/>
              </w:rPr>
            </w:r>
            <w:r w:rsidR="00F23E08">
              <w:rPr>
                <w:sz w:val="18"/>
                <w:szCs w:val="18"/>
              </w:rPr>
              <w:fldChar w:fldCharType="separate"/>
            </w:r>
            <w:r w:rsidR="00A568F6" w:rsidRPr="00CE3432">
              <w:rPr>
                <w:sz w:val="18"/>
                <w:szCs w:val="18"/>
              </w:rPr>
              <w:fldChar w:fldCharType="end"/>
            </w:r>
            <w:r w:rsidRPr="00CE3432">
              <w:rPr>
                <w:sz w:val="18"/>
                <w:szCs w:val="18"/>
              </w:rPr>
              <w:t xml:space="preserve">  Yes     </w:t>
            </w:r>
            <w:r w:rsidR="00A568F6" w:rsidRPr="00CE3432">
              <w:rPr>
                <w:sz w:val="18"/>
                <w:szCs w:val="18"/>
              </w:rPr>
              <w:fldChar w:fldCharType="begin">
                <w:ffData>
                  <w:name w:val="Check6"/>
                  <w:enabled/>
                  <w:calcOnExit w:val="0"/>
                  <w:checkBox>
                    <w:sizeAuto/>
                    <w:default w:val="0"/>
                  </w:checkBox>
                </w:ffData>
              </w:fldChar>
            </w:r>
            <w:r w:rsidRPr="00CE3432">
              <w:rPr>
                <w:sz w:val="18"/>
                <w:szCs w:val="18"/>
              </w:rPr>
              <w:instrText xml:space="preserve"> FORMCHECKBOX </w:instrText>
            </w:r>
            <w:r w:rsidR="00F23E08">
              <w:rPr>
                <w:sz w:val="18"/>
                <w:szCs w:val="18"/>
              </w:rPr>
            </w:r>
            <w:r w:rsidR="00F23E08">
              <w:rPr>
                <w:sz w:val="18"/>
                <w:szCs w:val="18"/>
              </w:rPr>
              <w:fldChar w:fldCharType="separate"/>
            </w:r>
            <w:r w:rsidR="00A568F6" w:rsidRPr="00CE3432">
              <w:rPr>
                <w:sz w:val="18"/>
                <w:szCs w:val="18"/>
              </w:rPr>
              <w:fldChar w:fldCharType="end"/>
            </w:r>
            <w:r w:rsidRPr="00CE3432">
              <w:rPr>
                <w:sz w:val="18"/>
                <w:szCs w:val="18"/>
              </w:rPr>
              <w:t xml:space="preserve">  No</w:t>
            </w:r>
          </w:p>
          <w:p w14:paraId="07742008" w14:textId="77777777" w:rsidR="00F22D81" w:rsidRPr="00CE3432" w:rsidRDefault="00F22D81" w:rsidP="007330A0">
            <w:pPr>
              <w:jc w:val="both"/>
              <w:rPr>
                <w:sz w:val="18"/>
                <w:szCs w:val="18"/>
              </w:rPr>
            </w:pPr>
          </w:p>
        </w:tc>
      </w:tr>
      <w:tr w:rsidR="00F22D81" w:rsidRPr="00CE3432" w14:paraId="200B828E" w14:textId="77777777" w:rsidTr="007C5F31">
        <w:trPr>
          <w:trHeight w:val="332"/>
          <w:jc w:val="center"/>
        </w:trPr>
        <w:tc>
          <w:tcPr>
            <w:tcW w:w="9576" w:type="dxa"/>
            <w:gridSpan w:val="5"/>
          </w:tcPr>
          <w:p w14:paraId="77FECDE7" w14:textId="77777777" w:rsidR="00F22D81" w:rsidRPr="00CE3432" w:rsidRDefault="00F22D81" w:rsidP="007330A0">
            <w:pPr>
              <w:jc w:val="both"/>
              <w:rPr>
                <w:sz w:val="18"/>
                <w:szCs w:val="18"/>
              </w:rPr>
            </w:pPr>
            <w:r w:rsidRPr="00CE3432">
              <w:rPr>
                <w:sz w:val="18"/>
                <w:szCs w:val="18"/>
              </w:rPr>
              <w:t>5.   DESCRIPTION OF WORK BY SUBCONTRACTOR</w:t>
            </w:r>
          </w:p>
          <w:p w14:paraId="052E219D" w14:textId="77777777" w:rsidR="00F22D81" w:rsidRPr="00CE3432" w:rsidRDefault="00F22D81" w:rsidP="007330A0">
            <w:pPr>
              <w:jc w:val="both"/>
              <w:rPr>
                <w:sz w:val="18"/>
                <w:szCs w:val="18"/>
              </w:rPr>
            </w:pPr>
          </w:p>
          <w:p w14:paraId="55CC3FE7" w14:textId="77777777" w:rsidR="00F22D81" w:rsidRPr="00CE3432" w:rsidRDefault="00F22D81" w:rsidP="007330A0">
            <w:pPr>
              <w:jc w:val="both"/>
              <w:rPr>
                <w:sz w:val="18"/>
                <w:szCs w:val="18"/>
              </w:rPr>
            </w:pPr>
          </w:p>
          <w:p w14:paraId="17BC5FC8" w14:textId="77777777" w:rsidR="00F22D81" w:rsidRPr="00CE3432" w:rsidRDefault="00F22D81" w:rsidP="007330A0">
            <w:pPr>
              <w:jc w:val="both"/>
              <w:rPr>
                <w:sz w:val="18"/>
                <w:szCs w:val="18"/>
              </w:rPr>
            </w:pPr>
          </w:p>
          <w:p w14:paraId="30B32D7C" w14:textId="77777777" w:rsidR="00F22D81" w:rsidRPr="00CE3432" w:rsidRDefault="00F22D81" w:rsidP="007330A0">
            <w:pPr>
              <w:jc w:val="both"/>
              <w:rPr>
                <w:sz w:val="18"/>
                <w:szCs w:val="18"/>
              </w:rPr>
            </w:pPr>
          </w:p>
          <w:p w14:paraId="64E4BFDE" w14:textId="77777777" w:rsidR="00F22D81" w:rsidRPr="00CE3432" w:rsidRDefault="00F22D81" w:rsidP="007330A0">
            <w:pPr>
              <w:jc w:val="both"/>
              <w:rPr>
                <w:sz w:val="18"/>
                <w:szCs w:val="18"/>
              </w:rPr>
            </w:pPr>
          </w:p>
          <w:p w14:paraId="36A18EFA" w14:textId="77777777" w:rsidR="00F22D81" w:rsidRPr="00CE3432" w:rsidRDefault="00F22D81" w:rsidP="007330A0">
            <w:pPr>
              <w:jc w:val="both"/>
              <w:rPr>
                <w:sz w:val="18"/>
                <w:szCs w:val="18"/>
              </w:rPr>
            </w:pPr>
          </w:p>
          <w:p w14:paraId="6EF6D2CD" w14:textId="77777777" w:rsidR="00F22D81" w:rsidRPr="00CE3432" w:rsidRDefault="00F22D81" w:rsidP="007330A0">
            <w:pPr>
              <w:jc w:val="both"/>
              <w:rPr>
                <w:sz w:val="18"/>
                <w:szCs w:val="18"/>
              </w:rPr>
            </w:pPr>
          </w:p>
          <w:p w14:paraId="0E01F557" w14:textId="77777777" w:rsidR="00F22D81" w:rsidRPr="00CE3432" w:rsidRDefault="00F22D81" w:rsidP="007330A0">
            <w:pPr>
              <w:jc w:val="both"/>
              <w:rPr>
                <w:sz w:val="18"/>
                <w:szCs w:val="18"/>
              </w:rPr>
            </w:pPr>
          </w:p>
          <w:p w14:paraId="7C2DCF9C" w14:textId="77777777" w:rsidR="00F22D81" w:rsidRPr="00CE3432" w:rsidRDefault="00F22D81" w:rsidP="007330A0">
            <w:pPr>
              <w:jc w:val="both"/>
              <w:rPr>
                <w:sz w:val="18"/>
                <w:szCs w:val="18"/>
              </w:rPr>
            </w:pPr>
          </w:p>
          <w:p w14:paraId="04829F0B" w14:textId="77777777" w:rsidR="00F22D81" w:rsidRPr="00CE3432" w:rsidRDefault="00F22D81" w:rsidP="007330A0">
            <w:pPr>
              <w:jc w:val="both"/>
              <w:rPr>
                <w:sz w:val="18"/>
                <w:szCs w:val="18"/>
              </w:rPr>
            </w:pPr>
          </w:p>
          <w:p w14:paraId="221C16C8" w14:textId="77777777" w:rsidR="00F22D81" w:rsidRPr="00CE3432" w:rsidRDefault="00F22D81" w:rsidP="007330A0">
            <w:pPr>
              <w:jc w:val="both"/>
              <w:rPr>
                <w:sz w:val="18"/>
                <w:szCs w:val="18"/>
              </w:rPr>
            </w:pPr>
          </w:p>
          <w:p w14:paraId="2AA2A976" w14:textId="77777777" w:rsidR="00F22D81" w:rsidRPr="00CE3432" w:rsidRDefault="00F22D81" w:rsidP="007330A0">
            <w:pPr>
              <w:jc w:val="both"/>
              <w:rPr>
                <w:sz w:val="18"/>
                <w:szCs w:val="18"/>
              </w:rPr>
            </w:pPr>
          </w:p>
          <w:p w14:paraId="3D4BCD30" w14:textId="77777777" w:rsidR="00F22D81" w:rsidRPr="00CE3432" w:rsidRDefault="00F22D81" w:rsidP="007330A0">
            <w:pPr>
              <w:jc w:val="both"/>
              <w:rPr>
                <w:sz w:val="18"/>
                <w:szCs w:val="18"/>
              </w:rPr>
            </w:pPr>
          </w:p>
        </w:tc>
      </w:tr>
      <w:tr w:rsidR="00F22D81" w:rsidRPr="00CE3432" w14:paraId="47C85FAB" w14:textId="77777777" w:rsidTr="007C5F31">
        <w:trPr>
          <w:trHeight w:val="332"/>
          <w:jc w:val="center"/>
        </w:trPr>
        <w:tc>
          <w:tcPr>
            <w:tcW w:w="3192" w:type="dxa"/>
          </w:tcPr>
          <w:p w14:paraId="749C4C70" w14:textId="77777777" w:rsidR="00F22D81" w:rsidRPr="00CE3432" w:rsidRDefault="00F22D81" w:rsidP="007330A0">
            <w:pPr>
              <w:jc w:val="both"/>
              <w:rPr>
                <w:sz w:val="18"/>
                <w:szCs w:val="18"/>
              </w:rPr>
            </w:pPr>
            <w:r w:rsidRPr="00CE3432">
              <w:rPr>
                <w:sz w:val="18"/>
                <w:szCs w:val="18"/>
              </w:rPr>
              <w:t>6a. NAME OF PERSON SIGNING</w:t>
            </w:r>
          </w:p>
          <w:p w14:paraId="2B2D5023" w14:textId="77777777" w:rsidR="00F22D81" w:rsidRPr="00CE3432" w:rsidRDefault="00F22D81" w:rsidP="007330A0">
            <w:pPr>
              <w:jc w:val="both"/>
              <w:rPr>
                <w:sz w:val="18"/>
                <w:szCs w:val="18"/>
              </w:rPr>
            </w:pPr>
          </w:p>
        </w:tc>
        <w:tc>
          <w:tcPr>
            <w:tcW w:w="3192" w:type="dxa"/>
            <w:gridSpan w:val="2"/>
            <w:vMerge w:val="restart"/>
          </w:tcPr>
          <w:p w14:paraId="0468147A" w14:textId="77777777" w:rsidR="00F22D81" w:rsidRPr="00CE3432" w:rsidRDefault="00F22D81" w:rsidP="007330A0">
            <w:pPr>
              <w:jc w:val="both"/>
              <w:rPr>
                <w:i/>
                <w:sz w:val="18"/>
                <w:szCs w:val="18"/>
              </w:rPr>
            </w:pPr>
            <w:r w:rsidRPr="00CE3432">
              <w:rPr>
                <w:sz w:val="18"/>
                <w:szCs w:val="18"/>
              </w:rPr>
              <w:t>7. BY (</w:t>
            </w:r>
            <w:r w:rsidRPr="00CE3432">
              <w:rPr>
                <w:i/>
                <w:sz w:val="18"/>
                <w:szCs w:val="18"/>
              </w:rPr>
              <w:t>Signature)</w:t>
            </w:r>
          </w:p>
        </w:tc>
        <w:tc>
          <w:tcPr>
            <w:tcW w:w="3192" w:type="dxa"/>
            <w:gridSpan w:val="2"/>
            <w:vMerge w:val="restart"/>
          </w:tcPr>
          <w:p w14:paraId="27E643EB" w14:textId="77777777" w:rsidR="00F22D81" w:rsidRPr="00CE3432" w:rsidRDefault="00F22D81" w:rsidP="007330A0">
            <w:pPr>
              <w:jc w:val="both"/>
              <w:rPr>
                <w:sz w:val="18"/>
                <w:szCs w:val="18"/>
              </w:rPr>
            </w:pPr>
            <w:r w:rsidRPr="00CE3432">
              <w:rPr>
                <w:sz w:val="18"/>
                <w:szCs w:val="18"/>
              </w:rPr>
              <w:t>8. DATE SIGNED</w:t>
            </w:r>
          </w:p>
        </w:tc>
      </w:tr>
      <w:tr w:rsidR="00F22D81" w:rsidRPr="00CE3432" w14:paraId="39DCB58E" w14:textId="77777777" w:rsidTr="007C5F31">
        <w:trPr>
          <w:trHeight w:val="332"/>
          <w:jc w:val="center"/>
        </w:trPr>
        <w:tc>
          <w:tcPr>
            <w:tcW w:w="3192" w:type="dxa"/>
          </w:tcPr>
          <w:p w14:paraId="6D0B0008" w14:textId="77777777" w:rsidR="00F22D81" w:rsidRPr="00CE3432" w:rsidRDefault="00F22D81" w:rsidP="007330A0">
            <w:pPr>
              <w:jc w:val="both"/>
              <w:rPr>
                <w:sz w:val="18"/>
                <w:szCs w:val="18"/>
              </w:rPr>
            </w:pPr>
            <w:r w:rsidRPr="00CE3432">
              <w:rPr>
                <w:sz w:val="18"/>
                <w:szCs w:val="18"/>
              </w:rPr>
              <w:t>6b. TITLE OF PERSON SIGNING</w:t>
            </w:r>
          </w:p>
          <w:p w14:paraId="5A0D15BC" w14:textId="77777777" w:rsidR="00F22D81" w:rsidRPr="00CE3432" w:rsidRDefault="00F22D81" w:rsidP="007330A0">
            <w:pPr>
              <w:jc w:val="both"/>
              <w:rPr>
                <w:sz w:val="18"/>
                <w:szCs w:val="18"/>
              </w:rPr>
            </w:pPr>
          </w:p>
        </w:tc>
        <w:tc>
          <w:tcPr>
            <w:tcW w:w="3192" w:type="dxa"/>
            <w:gridSpan w:val="2"/>
            <w:vMerge/>
          </w:tcPr>
          <w:p w14:paraId="4307BD9D" w14:textId="77777777" w:rsidR="00F22D81" w:rsidRPr="00CE3432" w:rsidRDefault="00F22D81" w:rsidP="007330A0">
            <w:pPr>
              <w:jc w:val="both"/>
              <w:rPr>
                <w:sz w:val="18"/>
                <w:szCs w:val="18"/>
              </w:rPr>
            </w:pPr>
          </w:p>
        </w:tc>
        <w:tc>
          <w:tcPr>
            <w:tcW w:w="3192" w:type="dxa"/>
            <w:gridSpan w:val="2"/>
            <w:vMerge/>
          </w:tcPr>
          <w:p w14:paraId="1B021497" w14:textId="77777777" w:rsidR="00F22D81" w:rsidRPr="00CE3432" w:rsidRDefault="00F22D81" w:rsidP="007330A0">
            <w:pPr>
              <w:jc w:val="both"/>
              <w:rPr>
                <w:sz w:val="18"/>
                <w:szCs w:val="18"/>
              </w:rPr>
            </w:pPr>
          </w:p>
        </w:tc>
      </w:tr>
      <w:tr w:rsidR="00F22D81" w:rsidRPr="00CE3432"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CE3432" w:rsidRDefault="00F22D81" w:rsidP="007330A0">
            <w:pPr>
              <w:jc w:val="both"/>
              <w:rPr>
                <w:b/>
                <w:sz w:val="22"/>
              </w:rPr>
            </w:pPr>
            <w:r w:rsidRPr="00CE3432">
              <w:rPr>
                <w:b/>
                <w:sz w:val="22"/>
              </w:rPr>
              <w:t xml:space="preserve"> PART II – ACKNOWLEDGEMENT BY SUBCONTRACTOR</w:t>
            </w:r>
          </w:p>
        </w:tc>
      </w:tr>
      <w:tr w:rsidR="00F22D81" w:rsidRPr="00CE3432" w14:paraId="5DA30DC5" w14:textId="77777777" w:rsidTr="007C5F31">
        <w:trPr>
          <w:trHeight w:val="458"/>
          <w:jc w:val="center"/>
        </w:trPr>
        <w:tc>
          <w:tcPr>
            <w:tcW w:w="3192" w:type="dxa"/>
          </w:tcPr>
          <w:p w14:paraId="5ECFCC56" w14:textId="77777777" w:rsidR="00F22D81" w:rsidRPr="00CE3432" w:rsidRDefault="00F22D81" w:rsidP="007330A0">
            <w:pPr>
              <w:jc w:val="both"/>
              <w:rPr>
                <w:sz w:val="18"/>
                <w:szCs w:val="18"/>
              </w:rPr>
            </w:pPr>
            <w:r w:rsidRPr="00CE3432">
              <w:rPr>
                <w:sz w:val="18"/>
                <w:szCs w:val="18"/>
              </w:rPr>
              <w:t>9a. NAME OF PERSON SIGNING</w:t>
            </w:r>
          </w:p>
          <w:p w14:paraId="64DEF926" w14:textId="77777777" w:rsidR="00F22D81" w:rsidRPr="00CE3432" w:rsidRDefault="00F22D81" w:rsidP="007330A0">
            <w:pPr>
              <w:jc w:val="both"/>
              <w:rPr>
                <w:sz w:val="18"/>
                <w:szCs w:val="18"/>
              </w:rPr>
            </w:pPr>
          </w:p>
          <w:p w14:paraId="590914F3" w14:textId="77777777" w:rsidR="00F22D81" w:rsidRPr="00CE3432" w:rsidRDefault="00F22D81" w:rsidP="007330A0">
            <w:pPr>
              <w:jc w:val="both"/>
              <w:rPr>
                <w:sz w:val="18"/>
                <w:szCs w:val="18"/>
              </w:rPr>
            </w:pPr>
          </w:p>
        </w:tc>
        <w:tc>
          <w:tcPr>
            <w:tcW w:w="3192" w:type="dxa"/>
            <w:gridSpan w:val="2"/>
            <w:vMerge w:val="restart"/>
          </w:tcPr>
          <w:p w14:paraId="4C758891" w14:textId="77777777" w:rsidR="00F22D81" w:rsidRPr="00CE3432" w:rsidRDefault="00F22D81" w:rsidP="007330A0">
            <w:pPr>
              <w:jc w:val="both"/>
              <w:rPr>
                <w:sz w:val="18"/>
                <w:szCs w:val="18"/>
              </w:rPr>
            </w:pPr>
            <w:r w:rsidRPr="00CE3432">
              <w:rPr>
                <w:sz w:val="18"/>
                <w:szCs w:val="18"/>
              </w:rPr>
              <w:t>10. BY (</w:t>
            </w:r>
            <w:r w:rsidRPr="00CE3432">
              <w:rPr>
                <w:i/>
                <w:sz w:val="18"/>
                <w:szCs w:val="18"/>
              </w:rPr>
              <w:t>Signature</w:t>
            </w:r>
            <w:r w:rsidRPr="00CE3432">
              <w:rPr>
                <w:sz w:val="18"/>
                <w:szCs w:val="18"/>
              </w:rPr>
              <w:t>)</w:t>
            </w:r>
          </w:p>
        </w:tc>
        <w:tc>
          <w:tcPr>
            <w:tcW w:w="3192" w:type="dxa"/>
            <w:gridSpan w:val="2"/>
            <w:vMerge w:val="restart"/>
          </w:tcPr>
          <w:p w14:paraId="5404F7CB" w14:textId="77777777" w:rsidR="00F22D81" w:rsidRPr="00CE3432" w:rsidRDefault="00F22D81" w:rsidP="007330A0">
            <w:pPr>
              <w:jc w:val="both"/>
              <w:rPr>
                <w:sz w:val="18"/>
                <w:szCs w:val="18"/>
              </w:rPr>
            </w:pPr>
            <w:r w:rsidRPr="00CE3432">
              <w:rPr>
                <w:sz w:val="18"/>
                <w:szCs w:val="18"/>
              </w:rPr>
              <w:t>11. DATE SIGNED</w:t>
            </w:r>
          </w:p>
        </w:tc>
      </w:tr>
      <w:tr w:rsidR="00F22D81" w:rsidRPr="00CE3432" w14:paraId="356A1214" w14:textId="77777777" w:rsidTr="007C5F31">
        <w:trPr>
          <w:trHeight w:val="457"/>
          <w:jc w:val="center"/>
        </w:trPr>
        <w:tc>
          <w:tcPr>
            <w:tcW w:w="3192" w:type="dxa"/>
          </w:tcPr>
          <w:p w14:paraId="53543567" w14:textId="77777777" w:rsidR="00F22D81" w:rsidRPr="00CE3432" w:rsidRDefault="00F22D81" w:rsidP="007330A0">
            <w:pPr>
              <w:jc w:val="both"/>
              <w:rPr>
                <w:sz w:val="18"/>
                <w:szCs w:val="18"/>
              </w:rPr>
            </w:pPr>
            <w:r w:rsidRPr="00CE3432">
              <w:rPr>
                <w:sz w:val="18"/>
                <w:szCs w:val="18"/>
              </w:rPr>
              <w:t>9b. TITLE OF PERSON SIGNING</w:t>
            </w:r>
          </w:p>
          <w:p w14:paraId="60918D67" w14:textId="77777777" w:rsidR="00F22D81" w:rsidRPr="00CE3432" w:rsidRDefault="00F22D81" w:rsidP="007330A0">
            <w:pPr>
              <w:jc w:val="both"/>
              <w:rPr>
                <w:sz w:val="18"/>
                <w:szCs w:val="18"/>
              </w:rPr>
            </w:pPr>
          </w:p>
          <w:p w14:paraId="4AEA9237" w14:textId="77777777" w:rsidR="00F22D81" w:rsidRPr="00CE3432" w:rsidRDefault="00F22D81" w:rsidP="007330A0">
            <w:pPr>
              <w:jc w:val="both"/>
              <w:rPr>
                <w:sz w:val="18"/>
                <w:szCs w:val="18"/>
              </w:rPr>
            </w:pPr>
          </w:p>
        </w:tc>
        <w:tc>
          <w:tcPr>
            <w:tcW w:w="3192" w:type="dxa"/>
            <w:gridSpan w:val="2"/>
            <w:vMerge/>
          </w:tcPr>
          <w:p w14:paraId="23F8341B" w14:textId="77777777" w:rsidR="00F22D81" w:rsidRPr="00CE3432" w:rsidRDefault="00F22D81" w:rsidP="007330A0">
            <w:pPr>
              <w:jc w:val="both"/>
              <w:rPr>
                <w:sz w:val="18"/>
                <w:szCs w:val="18"/>
              </w:rPr>
            </w:pPr>
          </w:p>
        </w:tc>
        <w:tc>
          <w:tcPr>
            <w:tcW w:w="3192" w:type="dxa"/>
            <w:gridSpan w:val="2"/>
            <w:vMerge/>
          </w:tcPr>
          <w:p w14:paraId="03F3A769" w14:textId="77777777" w:rsidR="00F22D81" w:rsidRPr="00CE3432" w:rsidRDefault="00F22D81" w:rsidP="007330A0">
            <w:pPr>
              <w:jc w:val="both"/>
              <w:rPr>
                <w:sz w:val="18"/>
                <w:szCs w:val="18"/>
              </w:rPr>
            </w:pPr>
          </w:p>
        </w:tc>
      </w:tr>
    </w:tbl>
    <w:p w14:paraId="4144662D" w14:textId="77777777" w:rsidR="00F22D81" w:rsidRPr="00CE3432" w:rsidRDefault="00F22D81" w:rsidP="007330A0">
      <w:pPr>
        <w:jc w:val="both"/>
      </w:pPr>
    </w:p>
    <w:p w14:paraId="7810AF2D" w14:textId="77777777" w:rsidR="00F22D81" w:rsidRPr="00CE3432" w:rsidRDefault="00F22D81" w:rsidP="007330A0">
      <w:pPr>
        <w:jc w:val="both"/>
      </w:pPr>
    </w:p>
    <w:p w14:paraId="331D4197" w14:textId="77777777" w:rsidR="00776575" w:rsidRPr="00CE3432" w:rsidRDefault="00F22D81" w:rsidP="00C72281">
      <w:pPr>
        <w:rPr>
          <w:b/>
          <w:sz w:val="20"/>
        </w:rPr>
        <w:sectPr w:rsidR="00776575" w:rsidRPr="00CE3432" w:rsidSect="00F83CEC">
          <w:pgSz w:w="12240" w:h="15840" w:code="1"/>
          <w:pgMar w:top="1908" w:right="720" w:bottom="720" w:left="720" w:header="293" w:footer="720" w:gutter="0"/>
          <w:cols w:space="720"/>
          <w:noEndnote/>
          <w:titlePg/>
          <w:docGrid w:linePitch="326"/>
        </w:sectPr>
      </w:pPr>
      <w:r w:rsidRPr="00CE3432">
        <w:rPr>
          <w:sz w:val="20"/>
        </w:rPr>
        <w:t xml:space="preserve">        </w:t>
      </w:r>
      <w:r w:rsidRPr="00CE3432">
        <w:rPr>
          <w:b/>
          <w:sz w:val="20"/>
        </w:rPr>
        <w:t xml:space="preserve">     * Use a separate form for each subcontractor</w:t>
      </w:r>
    </w:p>
    <w:p w14:paraId="046A1B98" w14:textId="77777777" w:rsidR="00F22D81" w:rsidRPr="00CE3432" w:rsidRDefault="00F22D81" w:rsidP="007330A0">
      <w:pPr>
        <w:jc w:val="both"/>
        <w:rPr>
          <w:sz w:val="20"/>
        </w:rPr>
      </w:pPr>
    </w:p>
    <w:p w14:paraId="59F90CB2" w14:textId="69EABD90" w:rsidR="00EC2A32" w:rsidRPr="00CE3432"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CE3432">
        <w:rPr>
          <w:b/>
          <w:spacing w:val="-3"/>
          <w:sz w:val="22"/>
        </w:rPr>
        <w:t>Attachment 7</w:t>
      </w:r>
    </w:p>
    <w:p w14:paraId="6D77399E" w14:textId="77777777" w:rsidR="00C357AC" w:rsidRPr="00CE3432" w:rsidRDefault="00C357AC"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p>
    <w:p w14:paraId="4268E414" w14:textId="77777777" w:rsidR="00EC2A32" w:rsidRPr="00CE3432" w:rsidRDefault="001B171B" w:rsidP="00C72281">
      <w:pPr>
        <w:jc w:val="center"/>
        <w:rPr>
          <w:sz w:val="22"/>
        </w:rPr>
      </w:pPr>
      <w:r w:rsidRPr="00CE3432">
        <w:rPr>
          <w:sz w:val="22"/>
        </w:rPr>
        <w:t>STATE OF DELAWARE</w:t>
      </w:r>
    </w:p>
    <w:p w14:paraId="4D029DD2" w14:textId="53F88E31" w:rsidR="00EC2A32" w:rsidRPr="00CE3432" w:rsidRDefault="00EC2A32" w:rsidP="00C72281">
      <w:pPr>
        <w:jc w:val="center"/>
        <w:rPr>
          <w:sz w:val="22"/>
        </w:rPr>
      </w:pPr>
      <w:r w:rsidRPr="00CE3432">
        <w:rPr>
          <w:sz w:val="22"/>
        </w:rPr>
        <w:t>M</w:t>
      </w:r>
      <w:r w:rsidR="001B171B" w:rsidRPr="00CE3432">
        <w:rPr>
          <w:sz w:val="22"/>
        </w:rPr>
        <w:t>ONTHLY USAGE REPORT</w:t>
      </w:r>
    </w:p>
    <w:p w14:paraId="0173C22D" w14:textId="77777777" w:rsidR="00EC6C15" w:rsidRPr="00CE3432" w:rsidRDefault="00EC6C15" w:rsidP="00C72281">
      <w:pPr>
        <w:jc w:val="center"/>
        <w:rPr>
          <w:sz w:val="22"/>
        </w:rPr>
      </w:pPr>
    </w:p>
    <w:p w14:paraId="786D50DC" w14:textId="77777777" w:rsidR="00EC2A32" w:rsidRPr="00CE3432" w:rsidRDefault="003228D1" w:rsidP="00C72281">
      <w:pPr>
        <w:jc w:val="center"/>
        <w:rPr>
          <w:b/>
          <w:color w:val="FF0000"/>
          <w:sz w:val="22"/>
        </w:rPr>
      </w:pPr>
      <w:r w:rsidRPr="00CE3432">
        <w:rPr>
          <w:b/>
          <w:color w:val="FF0000"/>
          <w:sz w:val="22"/>
        </w:rPr>
        <w:t xml:space="preserve">SAMPLE REPORT - </w:t>
      </w:r>
      <w:r w:rsidR="00EC2A32" w:rsidRPr="00CE3432">
        <w:rPr>
          <w:b/>
          <w:color w:val="FF0000"/>
          <w:sz w:val="22"/>
        </w:rPr>
        <w:t>FOR ILLUSTRATION PURPOSES ONLY</w:t>
      </w:r>
    </w:p>
    <w:p w14:paraId="14C40461" w14:textId="77777777" w:rsidR="007A659A" w:rsidRPr="00CE3432" w:rsidRDefault="007A659A" w:rsidP="007330A0">
      <w:pPr>
        <w:jc w:val="both"/>
        <w:rPr>
          <w:b/>
          <w:sz w:val="22"/>
          <w:szCs w:val="22"/>
        </w:rPr>
      </w:pPr>
    </w:p>
    <w:p w14:paraId="3EE8CBD7" w14:textId="7955CFBF" w:rsidR="007A659A" w:rsidRPr="00CE3432" w:rsidRDefault="00EC6C15" w:rsidP="007330A0">
      <w:pPr>
        <w:jc w:val="both"/>
        <w:rPr>
          <w:b/>
          <w:sz w:val="22"/>
          <w:szCs w:val="22"/>
        </w:rPr>
      </w:pPr>
      <w:r w:rsidRPr="00CE3432">
        <w:rPr>
          <w:noProof/>
        </w:rPr>
        <w:drawing>
          <wp:inline distT="0" distB="0" distL="0" distR="0" wp14:anchorId="6C0FCDF1" wp14:editId="355C849F">
            <wp:extent cx="8829675" cy="2981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8829675" cy="2981325"/>
                    </a:xfrm>
                    <a:prstGeom prst="rect">
                      <a:avLst/>
                    </a:prstGeom>
                  </pic:spPr>
                </pic:pic>
              </a:graphicData>
            </a:graphic>
          </wp:inline>
        </w:drawing>
      </w:r>
    </w:p>
    <w:p w14:paraId="03E0BF57" w14:textId="77777777" w:rsidR="007A659A" w:rsidRPr="00CE3432" w:rsidRDefault="007A659A" w:rsidP="007330A0">
      <w:pPr>
        <w:jc w:val="both"/>
        <w:rPr>
          <w:b/>
          <w:sz w:val="22"/>
          <w:szCs w:val="22"/>
        </w:rPr>
      </w:pPr>
    </w:p>
    <w:p w14:paraId="601923FA" w14:textId="109119F9" w:rsidR="00EC2A32" w:rsidRPr="00CE3432" w:rsidRDefault="00EC2A32" w:rsidP="007330A0">
      <w:pPr>
        <w:jc w:val="both"/>
        <w:rPr>
          <w:b/>
          <w:sz w:val="22"/>
          <w:szCs w:val="22"/>
          <w:u w:val="single"/>
        </w:rPr>
      </w:pPr>
      <w:r w:rsidRPr="00CE3432">
        <w:rPr>
          <w:b/>
          <w:sz w:val="22"/>
          <w:szCs w:val="22"/>
        </w:rPr>
        <w:t>Note:</w:t>
      </w:r>
      <w:r w:rsidRPr="00CE3432">
        <w:rPr>
          <w:sz w:val="22"/>
          <w:szCs w:val="22"/>
        </w:rPr>
        <w:t xml:space="preserve">  A copy of the Usage Report will be sent by electronic mail to the Awarded Vendor.  The report shall be submitted electronically in </w:t>
      </w:r>
      <w:r w:rsidRPr="00CE3432">
        <w:rPr>
          <w:b/>
          <w:sz w:val="22"/>
          <w:szCs w:val="22"/>
          <w:u w:val="single"/>
        </w:rPr>
        <w:t>EXCEL</w:t>
      </w:r>
      <w:r w:rsidRPr="00CE3432">
        <w:rPr>
          <w:sz w:val="22"/>
          <w:szCs w:val="22"/>
        </w:rPr>
        <w:t xml:space="preserve"> and sent as an attachment to</w:t>
      </w:r>
      <w:r w:rsidR="00CA23AF" w:rsidRPr="00CE3432">
        <w:rPr>
          <w:sz w:val="22"/>
          <w:szCs w:val="22"/>
        </w:rPr>
        <w:t xml:space="preserve"> </w:t>
      </w:r>
      <w:r w:rsidR="006D6A18" w:rsidRPr="006D6A18">
        <w:rPr>
          <w:sz w:val="22"/>
          <w:szCs w:val="22"/>
        </w:rPr>
        <w:t>katie.howe@delaware.gov</w:t>
      </w:r>
      <w:r w:rsidR="00CA23AF" w:rsidRPr="00CE3432">
        <w:rPr>
          <w:sz w:val="22"/>
          <w:szCs w:val="22"/>
        </w:rPr>
        <w:t xml:space="preserve">. </w:t>
      </w:r>
      <w:r w:rsidRPr="00CE3432">
        <w:rPr>
          <w:sz w:val="22"/>
          <w:szCs w:val="22"/>
        </w:rPr>
        <w:t xml:space="preserve"> It shall contain the six-digit department and organization code for each agency and school district.</w:t>
      </w:r>
    </w:p>
    <w:p w14:paraId="414DAF54" w14:textId="77777777" w:rsidR="004C3E55" w:rsidRDefault="00EC2A32" w:rsidP="00C72281">
      <w:pPr>
        <w:pStyle w:val="NoSpacing"/>
        <w:jc w:val="right"/>
        <w:rPr>
          <w:u w:val="single"/>
        </w:rPr>
        <w:sectPr w:rsidR="004C3E55" w:rsidSect="00F83CEC">
          <w:type w:val="continuous"/>
          <w:pgSz w:w="15840" w:h="12240" w:orient="landscape" w:code="1"/>
          <w:pgMar w:top="1728" w:right="720" w:bottom="720" w:left="720" w:header="274" w:footer="720" w:gutter="0"/>
          <w:cols w:space="720"/>
          <w:noEndnote/>
          <w:titlePg/>
          <w:docGrid w:linePitch="326"/>
        </w:sectPr>
      </w:pPr>
      <w:r w:rsidRPr="00CE3432">
        <w:rPr>
          <w:u w:val="single"/>
        </w:rPr>
        <w:br w:type="page"/>
      </w:r>
    </w:p>
    <w:p w14:paraId="3F861093" w14:textId="11EA495A" w:rsidR="00EC2A32" w:rsidRPr="00CE3432" w:rsidRDefault="00EC2A32" w:rsidP="00C72281">
      <w:pPr>
        <w:pStyle w:val="NoSpacing"/>
        <w:jc w:val="right"/>
        <w:rPr>
          <w:b/>
          <w:sz w:val="22"/>
          <w:szCs w:val="22"/>
        </w:rPr>
      </w:pPr>
      <w:r w:rsidRPr="00CE3432">
        <w:rPr>
          <w:b/>
          <w:sz w:val="22"/>
          <w:szCs w:val="22"/>
        </w:rPr>
        <w:t>Attachment 8</w:t>
      </w:r>
    </w:p>
    <w:p w14:paraId="640CCB59" w14:textId="77777777" w:rsidR="00C357AC" w:rsidRPr="00CE3432" w:rsidRDefault="00C357AC" w:rsidP="00C72281">
      <w:pPr>
        <w:pStyle w:val="NoSpacing"/>
        <w:jc w:val="right"/>
        <w:rPr>
          <w:b/>
          <w:sz w:val="22"/>
          <w:szCs w:val="22"/>
        </w:rPr>
      </w:pPr>
    </w:p>
    <w:p w14:paraId="1536C0AE" w14:textId="1CD16E78" w:rsidR="00EC2A32" w:rsidRPr="00CE3432" w:rsidRDefault="003228D1" w:rsidP="00C72281">
      <w:pPr>
        <w:pStyle w:val="ListParagraph"/>
        <w:ind w:left="0"/>
        <w:jc w:val="center"/>
        <w:rPr>
          <w:rFonts w:ascii="Arial" w:hAnsi="Arial" w:cs="Arial"/>
          <w:b/>
          <w:color w:val="FF0000"/>
          <w:sz w:val="22"/>
        </w:rPr>
      </w:pPr>
      <w:r w:rsidRPr="00CE3432">
        <w:rPr>
          <w:rFonts w:ascii="Arial" w:hAnsi="Arial" w:cs="Arial"/>
          <w:b/>
          <w:color w:val="FF0000"/>
          <w:sz w:val="22"/>
        </w:rPr>
        <w:t xml:space="preserve">SAMPLE REPORT - </w:t>
      </w:r>
      <w:r w:rsidR="00EC2A32" w:rsidRPr="00CE3432">
        <w:rPr>
          <w:rFonts w:ascii="Arial" w:hAnsi="Arial" w:cs="Arial"/>
          <w:b/>
          <w:color w:val="FF0000"/>
          <w:sz w:val="22"/>
        </w:rPr>
        <w:t>FOR ILLUSTRATION PURPOSES ONLY</w:t>
      </w:r>
    </w:p>
    <w:p w14:paraId="2987A9DE" w14:textId="77777777" w:rsidR="00EC6C15" w:rsidRPr="00CE3432" w:rsidRDefault="00EC6C15" w:rsidP="00C72281">
      <w:pPr>
        <w:pStyle w:val="ListParagraph"/>
        <w:ind w:left="0"/>
        <w:jc w:val="center"/>
        <w:rPr>
          <w:rFonts w:ascii="Arial" w:hAnsi="Arial" w:cs="Arial"/>
          <w:b/>
          <w:color w:val="FF0000"/>
          <w:sz w:val="22"/>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CE3432"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77777777" w:rsidR="003228D1" w:rsidRPr="00CE3432" w:rsidRDefault="003228D1" w:rsidP="007330A0">
            <w:pPr>
              <w:jc w:val="both"/>
              <w:rPr>
                <w:b/>
                <w:bCs/>
                <w:color w:val="000000"/>
                <w:sz w:val="28"/>
                <w:szCs w:val="28"/>
              </w:rPr>
            </w:pPr>
            <w:r w:rsidRPr="00CE3432">
              <w:rPr>
                <w:b/>
                <w:bCs/>
                <w:color w:val="000000"/>
                <w:sz w:val="28"/>
                <w:szCs w:val="28"/>
              </w:rPr>
              <w:t>State of Delaware</w:t>
            </w:r>
          </w:p>
        </w:tc>
      </w:tr>
      <w:tr w:rsidR="003228D1" w:rsidRPr="00CE3432"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CE3432" w:rsidRDefault="003228D1" w:rsidP="007330A0">
            <w:pPr>
              <w:jc w:val="both"/>
              <w:rPr>
                <w:b/>
                <w:bCs/>
                <w:color w:val="000000"/>
                <w:sz w:val="28"/>
                <w:szCs w:val="28"/>
              </w:rPr>
            </w:pPr>
            <w:r w:rsidRPr="00CE3432">
              <w:rPr>
                <w:b/>
                <w:bCs/>
                <w:color w:val="000000"/>
                <w:sz w:val="28"/>
                <w:szCs w:val="28"/>
              </w:rPr>
              <w:t>Subcontracting (2nd tier)  Quarterly  Report</w:t>
            </w:r>
          </w:p>
        </w:tc>
      </w:tr>
      <w:tr w:rsidR="003228D1" w:rsidRPr="00CE3432"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1DBD406" w14:textId="77777777" w:rsidR="003228D1" w:rsidRPr="00CE3432" w:rsidRDefault="003228D1" w:rsidP="007330A0">
            <w:pPr>
              <w:jc w:val="both"/>
              <w:rPr>
                <w:b/>
                <w:bCs/>
                <w:sz w:val="20"/>
              </w:rPr>
            </w:pPr>
            <w:r w:rsidRPr="00CE3432">
              <w:rPr>
                <w:b/>
                <w:bCs/>
                <w:sz w:val="20"/>
              </w:rPr>
              <w:t xml:space="preserve">Prime Name:  </w:t>
            </w:r>
          </w:p>
        </w:tc>
        <w:tc>
          <w:tcPr>
            <w:tcW w:w="720" w:type="dxa"/>
            <w:tcBorders>
              <w:top w:val="nil"/>
              <w:left w:val="nil"/>
              <w:bottom w:val="single" w:sz="4" w:space="0" w:color="auto"/>
              <w:right w:val="single" w:sz="4" w:space="0" w:color="auto"/>
            </w:tcBorders>
            <w:shd w:val="clear" w:color="auto" w:fill="auto"/>
            <w:noWrap/>
            <w:vAlign w:val="bottom"/>
            <w:hideMark/>
          </w:tcPr>
          <w:p w14:paraId="3961A752"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25CD704" w14:textId="77777777" w:rsidR="003228D1" w:rsidRPr="00CE3432" w:rsidRDefault="003228D1" w:rsidP="007330A0">
            <w:pPr>
              <w:jc w:val="both"/>
              <w:rPr>
                <w:color w:val="000000"/>
                <w:sz w:val="22"/>
                <w:szCs w:val="22"/>
              </w:rPr>
            </w:pPr>
            <w:r w:rsidRPr="00CE3432">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6EB1B9AC" w14:textId="77777777" w:rsidR="003228D1" w:rsidRPr="00CE3432" w:rsidRDefault="003228D1" w:rsidP="007330A0">
            <w:pPr>
              <w:jc w:val="both"/>
              <w:rPr>
                <w:b/>
                <w:bCs/>
                <w:sz w:val="20"/>
              </w:rPr>
            </w:pPr>
            <w:r w:rsidRPr="00CE3432">
              <w:rPr>
                <w:b/>
                <w:bCs/>
                <w:sz w:val="20"/>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4EDDC40" w14:textId="77777777" w:rsidR="003228D1" w:rsidRPr="00CE3432" w:rsidRDefault="003228D1" w:rsidP="007330A0">
            <w:pPr>
              <w:jc w:val="both"/>
              <w:rPr>
                <w:b/>
                <w:bCs/>
                <w:sz w:val="20"/>
              </w:rPr>
            </w:pPr>
            <w:r w:rsidRPr="00CE3432">
              <w:rPr>
                <w:b/>
                <w:bCs/>
                <w:sz w:val="20"/>
              </w:rPr>
              <w:t>Contract Name/Number</w:t>
            </w:r>
          </w:p>
        </w:tc>
        <w:tc>
          <w:tcPr>
            <w:tcW w:w="720" w:type="dxa"/>
            <w:tcBorders>
              <w:top w:val="nil"/>
              <w:left w:val="nil"/>
              <w:bottom w:val="single" w:sz="4" w:space="0" w:color="auto"/>
              <w:right w:val="single" w:sz="4" w:space="0" w:color="auto"/>
            </w:tcBorders>
            <w:shd w:val="clear" w:color="auto" w:fill="auto"/>
            <w:noWrap/>
            <w:vAlign w:val="bottom"/>
            <w:hideMark/>
          </w:tcPr>
          <w:p w14:paraId="1427608A"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5AF4714" w14:textId="77777777" w:rsidR="003228D1" w:rsidRPr="00CE3432" w:rsidRDefault="003228D1" w:rsidP="007330A0">
            <w:pPr>
              <w:jc w:val="both"/>
              <w:rPr>
                <w:color w:val="000000"/>
                <w:sz w:val="22"/>
                <w:szCs w:val="22"/>
              </w:rPr>
            </w:pPr>
            <w:r w:rsidRPr="00CE3432">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7046A5E6" w14:textId="77777777" w:rsidR="003228D1" w:rsidRPr="00CE3432" w:rsidRDefault="003228D1" w:rsidP="007330A0">
            <w:pPr>
              <w:jc w:val="both"/>
              <w:rPr>
                <w:b/>
                <w:bCs/>
                <w:sz w:val="20"/>
              </w:rPr>
            </w:pPr>
            <w:r w:rsidRPr="00CE3432">
              <w:rPr>
                <w:b/>
                <w:bCs/>
                <w:sz w:val="20"/>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DBD54FE" w14:textId="77777777" w:rsidR="003228D1" w:rsidRPr="00CE3432" w:rsidRDefault="003228D1" w:rsidP="007330A0">
            <w:pPr>
              <w:jc w:val="both"/>
              <w:rPr>
                <w:b/>
                <w:bCs/>
                <w:sz w:val="20"/>
              </w:rPr>
            </w:pPr>
            <w:r w:rsidRPr="00CE3432">
              <w:rPr>
                <w:b/>
                <w:bCs/>
                <w:sz w:val="20"/>
              </w:rPr>
              <w:t xml:space="preserve">Contact Name:  </w:t>
            </w:r>
          </w:p>
        </w:tc>
        <w:tc>
          <w:tcPr>
            <w:tcW w:w="720" w:type="dxa"/>
            <w:tcBorders>
              <w:top w:val="nil"/>
              <w:left w:val="nil"/>
              <w:bottom w:val="single" w:sz="4" w:space="0" w:color="auto"/>
              <w:right w:val="single" w:sz="4" w:space="0" w:color="auto"/>
            </w:tcBorders>
            <w:shd w:val="clear" w:color="auto" w:fill="auto"/>
            <w:noWrap/>
            <w:vAlign w:val="bottom"/>
            <w:hideMark/>
          </w:tcPr>
          <w:p w14:paraId="43727B9A"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9FC88EE" w14:textId="77777777" w:rsidR="003228D1" w:rsidRPr="00CE3432" w:rsidRDefault="003228D1" w:rsidP="007330A0">
            <w:pPr>
              <w:jc w:val="both"/>
              <w:rPr>
                <w:color w:val="000000"/>
                <w:sz w:val="22"/>
                <w:szCs w:val="22"/>
              </w:rPr>
            </w:pPr>
            <w:r w:rsidRPr="00CE3432">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081DDEF7" w14:textId="77777777" w:rsidR="003228D1" w:rsidRPr="00CE3432" w:rsidRDefault="003228D1" w:rsidP="007330A0">
            <w:pPr>
              <w:jc w:val="both"/>
              <w:rPr>
                <w:b/>
                <w:bCs/>
                <w:sz w:val="20"/>
              </w:rPr>
            </w:pPr>
            <w:r w:rsidRPr="00CE3432">
              <w:rPr>
                <w:b/>
                <w:bCs/>
                <w:sz w:val="20"/>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31DA7E0" w14:textId="77777777" w:rsidR="003228D1" w:rsidRPr="00CE3432" w:rsidRDefault="003228D1" w:rsidP="007330A0">
            <w:pPr>
              <w:jc w:val="both"/>
              <w:rPr>
                <w:b/>
                <w:bCs/>
                <w:sz w:val="20"/>
              </w:rPr>
            </w:pPr>
            <w:r w:rsidRPr="00CE3432">
              <w:rPr>
                <w:b/>
                <w:bCs/>
                <w:sz w:val="20"/>
              </w:rPr>
              <w:t xml:space="preserve">Contact Phone:  </w:t>
            </w:r>
          </w:p>
        </w:tc>
        <w:tc>
          <w:tcPr>
            <w:tcW w:w="720" w:type="dxa"/>
            <w:tcBorders>
              <w:top w:val="nil"/>
              <w:left w:val="nil"/>
              <w:bottom w:val="single" w:sz="4" w:space="0" w:color="auto"/>
              <w:right w:val="single" w:sz="4" w:space="0" w:color="auto"/>
            </w:tcBorders>
            <w:shd w:val="clear" w:color="auto" w:fill="auto"/>
            <w:noWrap/>
            <w:vAlign w:val="bottom"/>
            <w:hideMark/>
          </w:tcPr>
          <w:p w14:paraId="23BDFB51"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A5F1C15" w14:textId="77777777" w:rsidR="003228D1" w:rsidRPr="00CE3432" w:rsidRDefault="003228D1" w:rsidP="007330A0">
            <w:pPr>
              <w:jc w:val="both"/>
              <w:rPr>
                <w:color w:val="000000"/>
                <w:sz w:val="22"/>
                <w:szCs w:val="22"/>
              </w:rPr>
            </w:pPr>
            <w:r w:rsidRPr="00CE3432">
              <w:rPr>
                <w:color w:val="000000"/>
                <w:sz w:val="22"/>
                <w:szCs w:val="22"/>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CE3432" w:rsidRDefault="003228D1" w:rsidP="007330A0">
            <w:pPr>
              <w:jc w:val="both"/>
              <w:rPr>
                <w:color w:val="000000"/>
                <w:sz w:val="20"/>
              </w:rPr>
            </w:pPr>
            <w:r w:rsidRPr="00CE3432">
              <w:rPr>
                <w:color w:val="000000"/>
                <w:sz w:val="2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CE3432" w:rsidRDefault="003228D1" w:rsidP="007330A0">
            <w:pPr>
              <w:jc w:val="both"/>
              <w:rPr>
                <w:color w:val="000000"/>
                <w:sz w:val="22"/>
                <w:szCs w:val="22"/>
              </w:rPr>
            </w:pPr>
            <w:r w:rsidRPr="00CE3432">
              <w:rPr>
                <w:color w:val="000000"/>
                <w:sz w:val="22"/>
                <w:szCs w:val="22"/>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CE3432" w:rsidRDefault="003228D1" w:rsidP="007330A0">
            <w:pPr>
              <w:jc w:val="both"/>
              <w:rPr>
                <w:b/>
                <w:bCs/>
                <w:color w:val="000000"/>
                <w:sz w:val="14"/>
                <w:szCs w:val="16"/>
              </w:rPr>
            </w:pPr>
            <w:r w:rsidRPr="00CE3432">
              <w:rPr>
                <w:b/>
                <w:bCs/>
                <w:color w:val="000000"/>
                <w:sz w:val="14"/>
                <w:szCs w:val="16"/>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77777777" w:rsidR="003228D1" w:rsidRPr="00CE3432" w:rsidRDefault="003228D1" w:rsidP="007330A0">
            <w:pPr>
              <w:jc w:val="both"/>
              <w:rPr>
                <w:b/>
                <w:bCs/>
                <w:color w:val="000000"/>
                <w:sz w:val="14"/>
                <w:szCs w:val="16"/>
              </w:rPr>
            </w:pPr>
            <w:r w:rsidRPr="00CE3432">
              <w:rPr>
                <w:b/>
                <w:bCs/>
                <w:color w:val="000000"/>
                <w:sz w:val="14"/>
                <w:szCs w:val="16"/>
              </w:rPr>
              <w:t xml:space="preserve">Vendor  TaxID* </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CE3432" w:rsidRDefault="003228D1" w:rsidP="007330A0">
            <w:pPr>
              <w:jc w:val="both"/>
              <w:rPr>
                <w:b/>
                <w:bCs/>
                <w:color w:val="000000"/>
                <w:sz w:val="14"/>
                <w:szCs w:val="16"/>
              </w:rPr>
            </w:pPr>
            <w:r w:rsidRPr="00CE3432">
              <w:rPr>
                <w:b/>
                <w:bCs/>
                <w:color w:val="000000"/>
                <w:sz w:val="14"/>
                <w:szCs w:val="16"/>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CE3432" w:rsidRDefault="003228D1" w:rsidP="007330A0">
            <w:pPr>
              <w:jc w:val="both"/>
              <w:rPr>
                <w:b/>
                <w:bCs/>
                <w:color w:val="000000"/>
                <w:sz w:val="14"/>
                <w:szCs w:val="16"/>
              </w:rPr>
            </w:pPr>
            <w:r w:rsidRPr="00CE3432">
              <w:rPr>
                <w:b/>
                <w:bCs/>
                <w:color w:val="000000"/>
                <w:sz w:val="14"/>
                <w:szCs w:val="16"/>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CE3432" w:rsidRDefault="003228D1" w:rsidP="007330A0">
            <w:pPr>
              <w:jc w:val="both"/>
              <w:rPr>
                <w:b/>
                <w:bCs/>
                <w:color w:val="000000"/>
                <w:sz w:val="14"/>
                <w:szCs w:val="16"/>
              </w:rPr>
            </w:pPr>
            <w:r w:rsidRPr="00CE3432">
              <w:rPr>
                <w:b/>
                <w:bCs/>
                <w:color w:val="000000"/>
                <w:sz w:val="14"/>
                <w:szCs w:val="16"/>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CE3432" w:rsidRDefault="003228D1" w:rsidP="007330A0">
            <w:pPr>
              <w:jc w:val="both"/>
              <w:rPr>
                <w:b/>
                <w:bCs/>
                <w:color w:val="000000"/>
                <w:sz w:val="14"/>
                <w:szCs w:val="16"/>
              </w:rPr>
            </w:pPr>
            <w:r w:rsidRPr="00CE3432">
              <w:rPr>
                <w:b/>
                <w:bCs/>
                <w:color w:val="000000"/>
                <w:sz w:val="14"/>
                <w:szCs w:val="16"/>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CE3432" w:rsidRDefault="003228D1" w:rsidP="007330A0">
            <w:pPr>
              <w:jc w:val="both"/>
              <w:rPr>
                <w:b/>
                <w:bCs/>
                <w:color w:val="000000"/>
                <w:sz w:val="14"/>
                <w:szCs w:val="16"/>
              </w:rPr>
            </w:pPr>
            <w:r w:rsidRPr="00CE3432">
              <w:rPr>
                <w:b/>
                <w:bCs/>
                <w:color w:val="000000"/>
                <w:sz w:val="14"/>
                <w:szCs w:val="16"/>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CE3432" w:rsidRDefault="003228D1" w:rsidP="007330A0">
            <w:pPr>
              <w:ind w:left="-120" w:right="-108"/>
              <w:jc w:val="both"/>
              <w:rPr>
                <w:b/>
                <w:bCs/>
                <w:color w:val="000000"/>
                <w:sz w:val="14"/>
                <w:szCs w:val="16"/>
              </w:rPr>
            </w:pPr>
            <w:r w:rsidRPr="00CE3432">
              <w:rPr>
                <w:b/>
                <w:bCs/>
                <w:color w:val="000000"/>
                <w:sz w:val="14"/>
                <w:szCs w:val="16"/>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CE3432" w:rsidRDefault="003228D1" w:rsidP="007330A0">
            <w:pPr>
              <w:ind w:left="-18"/>
              <w:jc w:val="both"/>
              <w:rPr>
                <w:b/>
                <w:bCs/>
                <w:color w:val="000000"/>
                <w:sz w:val="14"/>
                <w:szCs w:val="16"/>
              </w:rPr>
            </w:pPr>
            <w:r w:rsidRPr="00CE3432">
              <w:rPr>
                <w:b/>
                <w:bCs/>
                <w:color w:val="000000"/>
                <w:sz w:val="14"/>
                <w:szCs w:val="16"/>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CE3432" w:rsidRDefault="003228D1" w:rsidP="007330A0">
            <w:pPr>
              <w:jc w:val="both"/>
              <w:rPr>
                <w:b/>
                <w:bCs/>
                <w:color w:val="000000"/>
                <w:sz w:val="14"/>
                <w:szCs w:val="16"/>
              </w:rPr>
            </w:pPr>
            <w:r w:rsidRPr="00CE3432">
              <w:rPr>
                <w:b/>
                <w:bCs/>
                <w:color w:val="000000"/>
                <w:sz w:val="14"/>
                <w:szCs w:val="16"/>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77777777" w:rsidR="003228D1" w:rsidRPr="00CE3432" w:rsidRDefault="003228D1" w:rsidP="007330A0">
            <w:pPr>
              <w:jc w:val="both"/>
              <w:rPr>
                <w:b/>
                <w:bCs/>
                <w:color w:val="000000"/>
                <w:sz w:val="14"/>
                <w:szCs w:val="16"/>
              </w:rPr>
            </w:pPr>
            <w:r w:rsidRPr="00CE3432">
              <w:rPr>
                <w:b/>
                <w:bCs/>
                <w:color w:val="000000"/>
                <w:sz w:val="14"/>
                <w:szCs w:val="16"/>
              </w:rPr>
              <w:t xml:space="preserve">Veteran   </w:t>
            </w:r>
          </w:p>
          <w:p w14:paraId="1FBE8D1E" w14:textId="77777777" w:rsidR="003228D1" w:rsidRPr="00CE3432" w:rsidRDefault="003228D1" w:rsidP="007330A0">
            <w:pPr>
              <w:jc w:val="both"/>
              <w:rPr>
                <w:b/>
                <w:bCs/>
                <w:color w:val="000000"/>
                <w:sz w:val="14"/>
                <w:szCs w:val="16"/>
              </w:rPr>
            </w:pPr>
            <w:r w:rsidRPr="00CE3432">
              <w:rPr>
                <w:b/>
                <w:bCs/>
                <w:color w:val="000000"/>
                <w:sz w:val="14"/>
                <w:szCs w:val="16"/>
              </w:rPr>
              <w:t xml:space="preserve">/Service Disabled Veteran Certifying Agency </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CE3432" w:rsidRDefault="003228D1" w:rsidP="007330A0">
            <w:pPr>
              <w:jc w:val="both"/>
              <w:rPr>
                <w:b/>
                <w:bCs/>
                <w:color w:val="000000"/>
                <w:sz w:val="14"/>
                <w:szCs w:val="16"/>
              </w:rPr>
            </w:pPr>
            <w:r w:rsidRPr="00CE3432">
              <w:rPr>
                <w:b/>
                <w:bCs/>
                <w:color w:val="000000"/>
                <w:sz w:val="14"/>
                <w:szCs w:val="16"/>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CE3432" w:rsidRDefault="003228D1" w:rsidP="007330A0">
            <w:pPr>
              <w:jc w:val="both"/>
              <w:rPr>
                <w:b/>
                <w:bCs/>
                <w:color w:val="000000"/>
                <w:sz w:val="14"/>
                <w:szCs w:val="16"/>
              </w:rPr>
            </w:pPr>
            <w:r w:rsidRPr="00CE3432">
              <w:rPr>
                <w:b/>
                <w:bCs/>
                <w:color w:val="000000"/>
                <w:sz w:val="14"/>
                <w:szCs w:val="16"/>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CE3432" w:rsidRDefault="003228D1" w:rsidP="007330A0">
            <w:pPr>
              <w:jc w:val="both"/>
              <w:rPr>
                <w:b/>
                <w:bCs/>
                <w:color w:val="000000"/>
                <w:sz w:val="14"/>
                <w:szCs w:val="16"/>
              </w:rPr>
            </w:pPr>
            <w:r w:rsidRPr="00CE3432">
              <w:rPr>
                <w:b/>
                <w:bCs/>
                <w:color w:val="000000"/>
                <w:sz w:val="14"/>
                <w:szCs w:val="16"/>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CE3432" w:rsidRDefault="003228D1" w:rsidP="007330A0">
            <w:pPr>
              <w:ind w:left="-108"/>
              <w:jc w:val="both"/>
              <w:rPr>
                <w:b/>
                <w:bCs/>
                <w:color w:val="000000"/>
                <w:sz w:val="14"/>
                <w:szCs w:val="16"/>
              </w:rPr>
            </w:pPr>
            <w:r w:rsidRPr="00CE3432">
              <w:rPr>
                <w:b/>
                <w:bCs/>
                <w:color w:val="000000"/>
                <w:sz w:val="14"/>
                <w:szCs w:val="16"/>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77777777" w:rsidR="003228D1" w:rsidRPr="00CE3432" w:rsidRDefault="003228D1" w:rsidP="007330A0">
            <w:pPr>
              <w:ind w:left="-108"/>
              <w:jc w:val="both"/>
              <w:rPr>
                <w:b/>
                <w:bCs/>
                <w:color w:val="000000"/>
                <w:sz w:val="14"/>
                <w:szCs w:val="16"/>
              </w:rPr>
            </w:pPr>
            <w:r w:rsidRPr="00CE3432">
              <w:rPr>
                <w:b/>
                <w:bCs/>
                <w:color w:val="000000"/>
                <w:sz w:val="14"/>
                <w:szCs w:val="16"/>
              </w:rPr>
              <w:t xml:space="preserve">Description  of Work Performed </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CE3432" w:rsidRDefault="003228D1" w:rsidP="007330A0">
            <w:pPr>
              <w:jc w:val="both"/>
              <w:rPr>
                <w:b/>
                <w:bCs/>
                <w:color w:val="000000"/>
                <w:sz w:val="14"/>
                <w:szCs w:val="16"/>
              </w:rPr>
            </w:pPr>
            <w:r w:rsidRPr="00CE3432">
              <w:rPr>
                <w:b/>
                <w:bCs/>
                <w:color w:val="000000"/>
                <w:sz w:val="14"/>
                <w:szCs w:val="16"/>
              </w:rPr>
              <w:t>2nd tier Supplier   Tax Id</w:t>
            </w:r>
          </w:p>
        </w:tc>
      </w:tr>
      <w:tr w:rsidR="003228D1" w:rsidRPr="00CE3432" w14:paraId="6725232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5D0AECA"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CE7A51"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371D5D"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26E4B82"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C538216"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B240E3"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3701576"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DF43745"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CF91F04"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C27CB32"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DAB28D5"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A4A7442"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5ACBA4"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74306E2"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16BB756"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C6530AB"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108BC1B"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01C89424"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16C3B7F0"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D74414F"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FFA6CB6"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294314"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AFF429C"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DAB4D8A"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FCA6C25"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3A38615"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35BA7C7"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E403019"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F81E867"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5BD8F89"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43845A0"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DD3D035"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1E76D3A"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6561A18"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33E443"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656DEB53"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06E7EC98"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A6C2997"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8429F5"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34AA214"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138B8CC"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8165AA7"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CA08BE9"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6246248"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CDB28B8"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EB5D609"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0E10424"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68B011"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23777F5"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01CE8A"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5D6A7D"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7CAF588"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03A3E1E"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4D117CB6"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4E9B49B"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4C275E6"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331DF5B"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B5287FD"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837DE42"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25672CC"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97F00BB"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184BF342"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4BFDF0E"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FDCD8C7"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6752915"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7B5B57D"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100525B"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4642DA7"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23802D0"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9D0ABCF"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55BC7EC"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26FDB495"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2EA2537"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BA27350"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22EB715"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5324D23"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C60D84"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01243F"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8D84D91"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D2494DB"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F6F85F3"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472A6CC"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D75D30D"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C2E65A0"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AFD850A"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AE5A946"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79BB7B2"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BE31CA0"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32CE14B8"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0E53A788"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E057485"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253FB97"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AE7B1A3"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9695A1"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CF70C0A"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C95D192"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A95A447"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9CC3A9E"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0AF19EF0"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6B0100"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E125676"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08BB146"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A1CC46A"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CA7E541"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012EB25"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0D3C017"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67CD712"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1CED1BC7"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A4ED11E"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CB93506"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834322B"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7599BA"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B9742F1"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4F0179A"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9C6591F"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0955BC94"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93023BA"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6D765A0"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0625071"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6B4C410"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FD25873"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3982E49"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0347FC2"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161C21"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41F1FC"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5CC6903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F4F62DB"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39042ED"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0644FFF"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5DB191"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C71EFE7"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A0D3DCB"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9087C86"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659DEA1C"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762B0E4F"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CD0DA3E"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3516BF2"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A6DA4A"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D110546"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10437B4"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9D9D62C"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4FA3166"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D45E09B"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6F4D54DC" w14:textId="77777777" w:rsidTr="003228D1">
        <w:trPr>
          <w:trHeight w:val="311"/>
        </w:trPr>
        <w:tc>
          <w:tcPr>
            <w:tcW w:w="735" w:type="dxa"/>
            <w:tcBorders>
              <w:top w:val="nil"/>
              <w:left w:val="single" w:sz="8" w:space="0" w:color="auto"/>
              <w:bottom w:val="single" w:sz="8" w:space="0" w:color="auto"/>
              <w:right w:val="single" w:sz="4" w:space="0" w:color="auto"/>
            </w:tcBorders>
            <w:shd w:val="clear" w:color="auto" w:fill="auto"/>
            <w:noWrap/>
            <w:vAlign w:val="bottom"/>
            <w:hideMark/>
          </w:tcPr>
          <w:p w14:paraId="489896FB"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0E4E9B6"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08E6AC62"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46FE719"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2401661A"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64B6B9E0"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8" w:space="0" w:color="auto"/>
              <w:right w:val="single" w:sz="4" w:space="0" w:color="auto"/>
            </w:tcBorders>
            <w:shd w:val="clear" w:color="auto" w:fill="auto"/>
            <w:noWrap/>
            <w:vAlign w:val="bottom"/>
            <w:hideMark/>
          </w:tcPr>
          <w:p w14:paraId="5105BCB0"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8" w:space="0" w:color="auto"/>
              <w:right w:val="single" w:sz="4" w:space="0" w:color="auto"/>
            </w:tcBorders>
            <w:shd w:val="clear" w:color="auto" w:fill="auto"/>
            <w:noWrap/>
            <w:vAlign w:val="bottom"/>
            <w:hideMark/>
          </w:tcPr>
          <w:p w14:paraId="64247E82"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8" w:space="0" w:color="auto"/>
              <w:right w:val="single" w:sz="4" w:space="0" w:color="auto"/>
            </w:tcBorders>
            <w:shd w:val="clear" w:color="auto" w:fill="auto"/>
            <w:noWrap/>
            <w:vAlign w:val="bottom"/>
            <w:hideMark/>
          </w:tcPr>
          <w:p w14:paraId="67162182"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571061B9"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8" w:space="0" w:color="auto"/>
              <w:right w:val="single" w:sz="4" w:space="0" w:color="auto"/>
            </w:tcBorders>
            <w:shd w:val="clear" w:color="auto" w:fill="auto"/>
            <w:noWrap/>
            <w:vAlign w:val="bottom"/>
            <w:hideMark/>
          </w:tcPr>
          <w:p w14:paraId="2A81ECD2"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5566FC5E"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6AEC984F"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19BF9B3"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7C70A31"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19DEBC31"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8" w:space="0" w:color="auto"/>
              <w:right w:val="single" w:sz="4" w:space="0" w:color="auto"/>
            </w:tcBorders>
            <w:shd w:val="clear" w:color="auto" w:fill="auto"/>
            <w:noWrap/>
            <w:vAlign w:val="bottom"/>
            <w:hideMark/>
          </w:tcPr>
          <w:p w14:paraId="10E654BB" w14:textId="77777777" w:rsidR="003228D1" w:rsidRPr="00CE3432" w:rsidRDefault="003228D1" w:rsidP="007330A0">
            <w:pPr>
              <w:jc w:val="both"/>
              <w:rPr>
                <w:color w:val="000000"/>
                <w:sz w:val="22"/>
                <w:szCs w:val="22"/>
              </w:rPr>
            </w:pPr>
            <w:r w:rsidRPr="00CE3432">
              <w:rPr>
                <w:color w:val="000000"/>
                <w:sz w:val="22"/>
                <w:szCs w:val="22"/>
              </w:rPr>
              <w:t> </w:t>
            </w:r>
          </w:p>
        </w:tc>
      </w:tr>
    </w:tbl>
    <w:p w14:paraId="04BD6E57" w14:textId="77777777" w:rsidR="00F24C47" w:rsidRPr="00CE3432" w:rsidRDefault="00F24C47" w:rsidP="007330A0">
      <w:pPr>
        <w:pStyle w:val="ListParagraph"/>
        <w:ind w:left="0"/>
        <w:jc w:val="both"/>
        <w:rPr>
          <w:rFonts w:ascii="Arial" w:hAnsi="Arial" w:cs="Arial"/>
          <w:sz w:val="22"/>
        </w:rPr>
      </w:pPr>
    </w:p>
    <w:p w14:paraId="5E0B086B" w14:textId="4527F3BA" w:rsidR="00D409B2" w:rsidRPr="00CE3432" w:rsidRDefault="00EC2A32" w:rsidP="00D409B2">
      <w:pPr>
        <w:pStyle w:val="ListParagraph"/>
        <w:ind w:left="0"/>
        <w:rPr>
          <w:rFonts w:ascii="Arial" w:hAnsi="Arial" w:cs="Arial"/>
          <w:b/>
          <w:spacing w:val="-3"/>
          <w:sz w:val="22"/>
        </w:rPr>
      </w:pPr>
      <w:r w:rsidRPr="00CE3432">
        <w:rPr>
          <w:rFonts w:ascii="Arial" w:hAnsi="Arial" w:cs="Arial"/>
          <w:b/>
          <w:sz w:val="22"/>
        </w:rPr>
        <w:t>Note:</w:t>
      </w:r>
      <w:r w:rsidRPr="00CE3432">
        <w:rPr>
          <w:rFonts w:ascii="Arial" w:hAnsi="Arial" w:cs="Arial"/>
          <w:sz w:val="22"/>
        </w:rPr>
        <w:t xml:space="preserve">  </w:t>
      </w:r>
      <w:r w:rsidR="00D409B2" w:rsidRPr="00CE3432">
        <w:rPr>
          <w:rFonts w:ascii="Arial" w:hAnsi="Arial" w:cs="Arial"/>
          <w:sz w:val="22"/>
          <w:szCs w:val="22"/>
        </w:rPr>
        <w:t xml:space="preserve">Completed reports shall be saved in an Excel format, and submitted to the following email address: </w:t>
      </w:r>
      <w:hyperlink r:id="rId56" w:history="1">
        <w:r w:rsidR="00D409B2" w:rsidRPr="00CE3432">
          <w:rPr>
            <w:rStyle w:val="Hyperlink"/>
            <w:rFonts w:ascii="Arial" w:hAnsi="Arial" w:cs="Arial"/>
            <w:sz w:val="22"/>
            <w:szCs w:val="22"/>
          </w:rPr>
          <w:t>osd@delaware.gov</w:t>
        </w:r>
      </w:hyperlink>
      <w:r w:rsidR="00D409B2" w:rsidRPr="00CE3432">
        <w:rPr>
          <w:rFonts w:ascii="Arial" w:hAnsi="Arial" w:cs="Arial"/>
          <w:sz w:val="22"/>
          <w:szCs w:val="22"/>
        </w:rPr>
        <w:t xml:space="preserve"> . The form can be located at </w:t>
      </w:r>
      <w:hyperlink r:id="rId57" w:history="1">
        <w:r w:rsidR="00D409B2" w:rsidRPr="00CE3432">
          <w:rPr>
            <w:rStyle w:val="Hyperlink"/>
            <w:rFonts w:ascii="Arial" w:hAnsi="Arial" w:cs="Arial"/>
            <w:sz w:val="22"/>
            <w:szCs w:val="22"/>
          </w:rPr>
          <w:t>Office of Supplier Diversity - Division of Small Business - State of Delaware</w:t>
        </w:r>
      </w:hyperlink>
      <w:r w:rsidR="00D409B2" w:rsidRPr="00CE3432">
        <w:rPr>
          <w:rFonts w:ascii="Arial" w:hAnsi="Arial" w:cs="Arial"/>
          <w:sz w:val="22"/>
          <w:szCs w:val="22"/>
        </w:rPr>
        <w:t>, bottom of the page, ‘Services and Information’ section, ‘Subcontractor Reporting Form’.</w:t>
      </w:r>
      <w:r w:rsidR="00D409B2" w:rsidRPr="00CE3432">
        <w:rPr>
          <w:rFonts w:ascii="Arial" w:hAnsi="Arial" w:cs="Arial"/>
          <w:b/>
          <w:spacing w:val="-3"/>
          <w:sz w:val="22"/>
        </w:rPr>
        <w:t xml:space="preserve"> </w:t>
      </w:r>
    </w:p>
    <w:p w14:paraId="54A66CF5" w14:textId="684ED4C0" w:rsidR="00F22D81" w:rsidRPr="00CE3432" w:rsidRDefault="003228D1" w:rsidP="00D409B2">
      <w:pPr>
        <w:pStyle w:val="ListParagraph"/>
        <w:ind w:left="0"/>
        <w:rPr>
          <w:rFonts w:ascii="Arial" w:hAnsi="Arial" w:cs="Arial"/>
          <w:sz w:val="22"/>
          <w:szCs w:val="22"/>
        </w:rPr>
        <w:sectPr w:rsidR="00F22D81" w:rsidRPr="00CE3432" w:rsidSect="00BD5779">
          <w:pgSz w:w="15840" w:h="12240" w:orient="landscape" w:code="1"/>
          <w:pgMar w:top="1953" w:right="720" w:bottom="720" w:left="720" w:header="288" w:footer="720" w:gutter="0"/>
          <w:cols w:space="720"/>
          <w:noEndnote/>
          <w:titlePg/>
          <w:docGrid w:linePitch="326"/>
        </w:sectPr>
      </w:pPr>
      <w:r w:rsidRPr="00CE3432">
        <w:rPr>
          <w:rFonts w:ascii="Arial" w:hAnsi="Arial" w:cs="Arial"/>
          <w:sz w:val="22"/>
        </w:rPr>
        <w:t xml:space="preserve"> </w:t>
      </w:r>
    </w:p>
    <w:p w14:paraId="3F5FD2DE" w14:textId="77777777" w:rsidR="00F22D81" w:rsidRPr="00CE3432" w:rsidRDefault="00E601DC" w:rsidP="00C72281">
      <w:pPr>
        <w:pStyle w:val="NoSpacing"/>
        <w:jc w:val="right"/>
        <w:rPr>
          <w:b/>
          <w:sz w:val="22"/>
          <w:szCs w:val="22"/>
        </w:rPr>
      </w:pPr>
      <w:r w:rsidRPr="00CE3432">
        <w:rPr>
          <w:b/>
          <w:sz w:val="22"/>
          <w:szCs w:val="22"/>
        </w:rPr>
        <w:t xml:space="preserve">Attachment </w:t>
      </w:r>
      <w:r w:rsidR="000E5CC3" w:rsidRPr="00CE3432">
        <w:rPr>
          <w:b/>
          <w:sz w:val="22"/>
          <w:szCs w:val="22"/>
        </w:rPr>
        <w:t>9</w:t>
      </w:r>
    </w:p>
    <w:p w14:paraId="5A295827" w14:textId="77777777" w:rsidR="000975FB" w:rsidRPr="00CE3432" w:rsidRDefault="000975FB" w:rsidP="000975FB">
      <w:pPr>
        <w:jc w:val="center"/>
        <w:rPr>
          <w:b/>
        </w:rPr>
      </w:pPr>
    </w:p>
    <w:p w14:paraId="7F27B146" w14:textId="77777777" w:rsidR="000975FB" w:rsidRPr="00CE3432" w:rsidRDefault="000975FB" w:rsidP="000975FB">
      <w:pPr>
        <w:jc w:val="center"/>
        <w:rPr>
          <w:b/>
        </w:rPr>
      </w:pPr>
      <w:r w:rsidRPr="00CE3432">
        <w:rPr>
          <w:b/>
          <w:noProof/>
        </w:rPr>
        <w:drawing>
          <wp:inline distT="0" distB="0" distL="0" distR="0" wp14:anchorId="07E82FB1" wp14:editId="717A576A">
            <wp:extent cx="2928340" cy="784860"/>
            <wp:effectExtent l="0" t="0" r="0" b="0"/>
            <wp:docPr id="1" name="Picture 1" descr="C:\Users\michael.bacu\AppData\Local\Microsoft\Windows\Temporary Internet Files\Content.MSO\7F459B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bacu\AppData\Local\Microsoft\Windows\Temporary Internet Files\Content.MSO\7F459BFA.tmp"/>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954237" cy="791801"/>
                    </a:xfrm>
                    <a:prstGeom prst="rect">
                      <a:avLst/>
                    </a:prstGeom>
                    <a:noFill/>
                    <a:ln>
                      <a:noFill/>
                    </a:ln>
                  </pic:spPr>
                </pic:pic>
              </a:graphicData>
            </a:graphic>
          </wp:inline>
        </w:drawing>
      </w:r>
    </w:p>
    <w:p w14:paraId="30C8B3DB" w14:textId="77777777" w:rsidR="000975FB" w:rsidRPr="00CE3432" w:rsidRDefault="000975FB" w:rsidP="000975FB">
      <w:pPr>
        <w:jc w:val="center"/>
        <w:rPr>
          <w:b/>
        </w:rPr>
      </w:pPr>
    </w:p>
    <w:p w14:paraId="1EA8A1EA" w14:textId="77777777" w:rsidR="000975FB" w:rsidRPr="00CE3432" w:rsidRDefault="000975FB" w:rsidP="000975FB">
      <w:pPr>
        <w:jc w:val="center"/>
        <w:rPr>
          <w:b/>
          <w:color w:val="2A6BA6"/>
          <w:sz w:val="28"/>
        </w:rPr>
      </w:pPr>
      <w:r w:rsidRPr="00CE3432">
        <w:rPr>
          <w:b/>
          <w:color w:val="2A6BA6"/>
          <w:sz w:val="28"/>
        </w:rPr>
        <w:t xml:space="preserve">The Office of Supplier Diversity (OSD) has moved to the </w:t>
      </w:r>
    </w:p>
    <w:p w14:paraId="4658612E" w14:textId="77777777" w:rsidR="000975FB" w:rsidRPr="00CE3432" w:rsidRDefault="000975FB" w:rsidP="000975FB">
      <w:pPr>
        <w:jc w:val="center"/>
        <w:rPr>
          <w:b/>
          <w:color w:val="2A6BA6"/>
          <w:sz w:val="28"/>
        </w:rPr>
      </w:pPr>
      <w:r w:rsidRPr="00CE3432">
        <w:rPr>
          <w:b/>
          <w:color w:val="2A6BA6"/>
          <w:sz w:val="28"/>
        </w:rPr>
        <w:t>Division of Small Business (DSB)</w:t>
      </w:r>
    </w:p>
    <w:p w14:paraId="4794ED04" w14:textId="77777777" w:rsidR="000975FB" w:rsidRPr="00CE3432" w:rsidRDefault="000975FB" w:rsidP="000975FB">
      <w:pPr>
        <w:jc w:val="center"/>
        <w:rPr>
          <w:b/>
        </w:rPr>
      </w:pPr>
    </w:p>
    <w:p w14:paraId="37557AFC" w14:textId="77777777" w:rsidR="000975FB" w:rsidRPr="00CE3432" w:rsidRDefault="000975FB" w:rsidP="000975FB">
      <w:pPr>
        <w:jc w:val="center"/>
      </w:pPr>
      <w:r w:rsidRPr="00CE3432">
        <w:t>Supplier Diversity Applications can be found here:</w:t>
      </w:r>
    </w:p>
    <w:p w14:paraId="02DD65A0" w14:textId="77777777" w:rsidR="00D51D31" w:rsidRPr="00CE3432" w:rsidRDefault="00F23E08" w:rsidP="00D51D31">
      <w:pPr>
        <w:jc w:val="center"/>
      </w:pPr>
      <w:hyperlink r:id="rId59" w:history="1">
        <w:r w:rsidR="00D51D31" w:rsidRPr="00CE3432">
          <w:rPr>
            <w:rStyle w:val="Hyperlink"/>
          </w:rPr>
          <w:t>https://business.delaware.gov/osd/</w:t>
        </w:r>
      </w:hyperlink>
    </w:p>
    <w:p w14:paraId="11FE8605" w14:textId="77777777" w:rsidR="000975FB" w:rsidRPr="00CE3432" w:rsidRDefault="000975FB" w:rsidP="000975FB">
      <w:pPr>
        <w:jc w:val="center"/>
      </w:pPr>
    </w:p>
    <w:p w14:paraId="6C683239" w14:textId="77777777" w:rsidR="000975FB" w:rsidRPr="00CE3432" w:rsidRDefault="000975FB" w:rsidP="000975FB">
      <w:pPr>
        <w:jc w:val="center"/>
      </w:pPr>
      <w:r w:rsidRPr="00CE3432">
        <w:t xml:space="preserve">Completed Applications can be emailed to: </w:t>
      </w:r>
      <w:hyperlink r:id="rId60" w:history="1">
        <w:r w:rsidRPr="00CE3432">
          <w:rPr>
            <w:rStyle w:val="Hyperlink"/>
          </w:rPr>
          <w:t>OSD@Delaware.gov</w:t>
        </w:r>
      </w:hyperlink>
      <w:r w:rsidRPr="00CE3432">
        <w:t xml:space="preserve"> </w:t>
      </w:r>
    </w:p>
    <w:p w14:paraId="745BAEB0" w14:textId="77777777" w:rsidR="000975FB" w:rsidRPr="00CE3432" w:rsidRDefault="000975FB" w:rsidP="000975FB">
      <w:pPr>
        <w:jc w:val="center"/>
      </w:pPr>
    </w:p>
    <w:p w14:paraId="7C498B0C" w14:textId="77777777" w:rsidR="000975FB" w:rsidRPr="00CE3432" w:rsidRDefault="000975FB" w:rsidP="000975FB">
      <w:pPr>
        <w:jc w:val="center"/>
      </w:pPr>
      <w:r w:rsidRPr="00CE3432">
        <w:t>For more information, please send an email to OSD:</w:t>
      </w:r>
    </w:p>
    <w:p w14:paraId="2C6847F7" w14:textId="77777777" w:rsidR="000975FB" w:rsidRPr="00CE3432" w:rsidRDefault="00F23E08" w:rsidP="000975FB">
      <w:pPr>
        <w:jc w:val="center"/>
      </w:pPr>
      <w:hyperlink r:id="rId61" w:history="1">
        <w:r w:rsidR="000975FB" w:rsidRPr="00CE3432">
          <w:rPr>
            <w:rStyle w:val="Hyperlink"/>
          </w:rPr>
          <w:t>OSD@Delaware.gov</w:t>
        </w:r>
      </w:hyperlink>
      <w:r w:rsidR="000975FB" w:rsidRPr="00CE3432">
        <w:t xml:space="preserve"> or call 302-577-8477</w:t>
      </w:r>
    </w:p>
    <w:p w14:paraId="379DAB45" w14:textId="77777777" w:rsidR="000975FB" w:rsidRPr="00CE3432" w:rsidRDefault="000975FB" w:rsidP="000975FB">
      <w:pPr>
        <w:jc w:val="center"/>
      </w:pPr>
    </w:p>
    <w:p w14:paraId="36C0360E" w14:textId="77777777" w:rsidR="000975FB" w:rsidRPr="00CE3432" w:rsidRDefault="000975FB" w:rsidP="000975FB">
      <w:pPr>
        <w:jc w:val="center"/>
      </w:pPr>
      <w:r w:rsidRPr="00CE3432">
        <w:t>Self-Register to receive business development information here:</w:t>
      </w:r>
    </w:p>
    <w:p w14:paraId="55CA94DF" w14:textId="77777777" w:rsidR="00D51D31" w:rsidRPr="00CE3432" w:rsidRDefault="00F23E08" w:rsidP="00D51D31">
      <w:pPr>
        <w:jc w:val="center"/>
      </w:pPr>
      <w:hyperlink r:id="rId62" w:history="1">
        <w:r w:rsidR="00D51D31" w:rsidRPr="00CE3432">
          <w:rPr>
            <w:rStyle w:val="Hyperlink"/>
          </w:rPr>
          <w:t>https://business.delaware.gov/directory-of-certified-businesses/</w:t>
        </w:r>
      </w:hyperlink>
    </w:p>
    <w:p w14:paraId="06E69593" w14:textId="085C3E31" w:rsidR="000975FB" w:rsidRPr="00CE3432" w:rsidRDefault="000975FB" w:rsidP="000975FB">
      <w:pPr>
        <w:jc w:val="center"/>
        <w:rPr>
          <w:b/>
        </w:rPr>
      </w:pPr>
      <w:r w:rsidRPr="00CE3432">
        <w:rPr>
          <w:b/>
        </w:rPr>
        <w:t xml:space="preserve"> </w:t>
      </w:r>
    </w:p>
    <w:p w14:paraId="5704DDC0" w14:textId="77777777" w:rsidR="000975FB" w:rsidRPr="00CE3432" w:rsidRDefault="000975FB" w:rsidP="000975FB">
      <w:pPr>
        <w:jc w:val="center"/>
        <w:rPr>
          <w:b/>
        </w:rPr>
      </w:pPr>
    </w:p>
    <w:p w14:paraId="70BBF52D" w14:textId="77777777" w:rsidR="000975FB" w:rsidRPr="00CE3432" w:rsidRDefault="000975FB" w:rsidP="000975FB">
      <w:pPr>
        <w:jc w:val="center"/>
        <w:rPr>
          <w:b/>
          <w:color w:val="2A6BA6"/>
        </w:rPr>
      </w:pPr>
      <w:r w:rsidRPr="00CE3432">
        <w:rPr>
          <w:b/>
          <w:color w:val="2A6BA6"/>
        </w:rPr>
        <w:t>New Address for OSD:</w:t>
      </w:r>
    </w:p>
    <w:p w14:paraId="75B9A4CC" w14:textId="77777777" w:rsidR="000975FB" w:rsidRPr="00CE3432" w:rsidRDefault="000975FB" w:rsidP="000975FB">
      <w:pPr>
        <w:jc w:val="center"/>
      </w:pPr>
      <w:r w:rsidRPr="00CE3432">
        <w:t>Office of Supplier Diversity (OSD)</w:t>
      </w:r>
    </w:p>
    <w:p w14:paraId="6DF42436" w14:textId="77777777" w:rsidR="000975FB" w:rsidRPr="00CE3432" w:rsidRDefault="000975FB" w:rsidP="000975FB">
      <w:pPr>
        <w:jc w:val="center"/>
      </w:pPr>
      <w:r w:rsidRPr="00CE3432">
        <w:t>State of Delaware</w:t>
      </w:r>
    </w:p>
    <w:p w14:paraId="4A1E206E" w14:textId="77777777" w:rsidR="000975FB" w:rsidRPr="00CE3432" w:rsidRDefault="000975FB" w:rsidP="000975FB">
      <w:pPr>
        <w:jc w:val="center"/>
      </w:pPr>
      <w:r w:rsidRPr="00CE3432">
        <w:t>Division of Small Business</w:t>
      </w:r>
    </w:p>
    <w:p w14:paraId="00CEFCB3" w14:textId="77777777" w:rsidR="000975FB" w:rsidRPr="00CE3432" w:rsidRDefault="000975FB" w:rsidP="000975FB">
      <w:pPr>
        <w:jc w:val="center"/>
      </w:pPr>
      <w:r w:rsidRPr="00CE3432">
        <w:t>820 N. French Street, 10</w:t>
      </w:r>
      <w:r w:rsidRPr="00CE3432">
        <w:rPr>
          <w:vertAlign w:val="superscript"/>
        </w:rPr>
        <w:t>th</w:t>
      </w:r>
      <w:r w:rsidRPr="00CE3432">
        <w:t xml:space="preserve"> Floor</w:t>
      </w:r>
    </w:p>
    <w:p w14:paraId="1FC0FF40" w14:textId="77777777" w:rsidR="000975FB" w:rsidRPr="00CE3432" w:rsidRDefault="000975FB" w:rsidP="000975FB">
      <w:pPr>
        <w:jc w:val="center"/>
      </w:pPr>
      <w:r w:rsidRPr="00CE3432">
        <w:t>Wilmington, DE  19801</w:t>
      </w:r>
    </w:p>
    <w:p w14:paraId="4A0CF1C6" w14:textId="77777777" w:rsidR="000975FB" w:rsidRPr="00CE3432" w:rsidRDefault="000975FB" w:rsidP="000975FB">
      <w:pPr>
        <w:jc w:val="center"/>
      </w:pPr>
    </w:p>
    <w:p w14:paraId="6DA40EC2" w14:textId="77777777" w:rsidR="00634452" w:rsidRPr="00CE3432" w:rsidRDefault="00634452" w:rsidP="00634452">
      <w:pPr>
        <w:jc w:val="center"/>
      </w:pPr>
      <w:r w:rsidRPr="00CE3432">
        <w:t>Telephone: 302-577-8477 Fax: 302-736-7915</w:t>
      </w:r>
    </w:p>
    <w:p w14:paraId="49D7181F" w14:textId="77777777" w:rsidR="000975FB" w:rsidRPr="00CE3432" w:rsidRDefault="000975FB" w:rsidP="000975FB">
      <w:pPr>
        <w:jc w:val="center"/>
      </w:pPr>
      <w:r w:rsidRPr="00CE3432">
        <w:t xml:space="preserve">Email: </w:t>
      </w:r>
      <w:hyperlink r:id="rId63" w:history="1">
        <w:r w:rsidRPr="00CE3432">
          <w:rPr>
            <w:rStyle w:val="Hyperlink"/>
          </w:rPr>
          <w:t>OSD@Delaware.gov</w:t>
        </w:r>
      </w:hyperlink>
    </w:p>
    <w:p w14:paraId="5BC5299D" w14:textId="7F2C6BF7" w:rsidR="000975FB" w:rsidRPr="00CE3432" w:rsidRDefault="000975FB" w:rsidP="000975FB">
      <w:pPr>
        <w:jc w:val="center"/>
      </w:pPr>
      <w:r w:rsidRPr="00CE3432">
        <w:t xml:space="preserve">Web site: </w:t>
      </w:r>
      <w:hyperlink r:id="rId64" w:history="1">
        <w:r w:rsidR="00D51D31" w:rsidRPr="00CE3432">
          <w:rPr>
            <w:rStyle w:val="Hyperlink"/>
          </w:rPr>
          <w:t>https://business.delaware.gov/osd/</w:t>
        </w:r>
      </w:hyperlink>
      <w:r w:rsidRPr="00CE3432">
        <w:t xml:space="preserve"> </w:t>
      </w:r>
    </w:p>
    <w:p w14:paraId="35DA4966" w14:textId="77777777" w:rsidR="000975FB" w:rsidRPr="00CE3432" w:rsidRDefault="000975FB" w:rsidP="000975FB">
      <w:pPr>
        <w:jc w:val="center"/>
        <w:rPr>
          <w:b/>
        </w:rPr>
      </w:pPr>
    </w:p>
    <w:p w14:paraId="123E8DF9" w14:textId="77777777" w:rsidR="000975FB" w:rsidRPr="00CE3432" w:rsidRDefault="000975FB" w:rsidP="000975FB">
      <w:pPr>
        <w:jc w:val="center"/>
        <w:rPr>
          <w:b/>
          <w:color w:val="2A6BA6"/>
        </w:rPr>
      </w:pPr>
      <w:r w:rsidRPr="00CE3432">
        <w:rPr>
          <w:b/>
          <w:color w:val="2A6BA6"/>
        </w:rPr>
        <w:t>Dover address for the Division of Small Business</w:t>
      </w:r>
    </w:p>
    <w:p w14:paraId="04D93A9D" w14:textId="77777777" w:rsidR="000975FB" w:rsidRPr="00CE3432" w:rsidRDefault="000975FB" w:rsidP="000975FB">
      <w:pPr>
        <w:jc w:val="center"/>
        <w:rPr>
          <w:sz w:val="22"/>
        </w:rPr>
      </w:pPr>
      <w:r w:rsidRPr="00CE3432">
        <w:rPr>
          <w:b/>
          <w:sz w:val="22"/>
        </w:rPr>
        <w:t>Local applicants may drop off applications here</w:t>
      </w:r>
      <w:r w:rsidRPr="00CE3432">
        <w:rPr>
          <w:sz w:val="22"/>
        </w:rPr>
        <w:t>:</w:t>
      </w:r>
    </w:p>
    <w:p w14:paraId="1CAA5282" w14:textId="77777777" w:rsidR="000975FB" w:rsidRPr="00CE3432" w:rsidRDefault="000975FB" w:rsidP="000975FB">
      <w:pPr>
        <w:jc w:val="center"/>
        <w:rPr>
          <w:sz w:val="22"/>
        </w:rPr>
      </w:pPr>
      <w:r w:rsidRPr="00CE3432">
        <w:rPr>
          <w:sz w:val="22"/>
        </w:rPr>
        <w:t>Division of Small Business</w:t>
      </w:r>
    </w:p>
    <w:p w14:paraId="4D2C04EA" w14:textId="77777777" w:rsidR="000975FB" w:rsidRPr="00CE3432" w:rsidRDefault="000975FB" w:rsidP="000975FB">
      <w:pPr>
        <w:jc w:val="center"/>
        <w:rPr>
          <w:sz w:val="22"/>
        </w:rPr>
      </w:pPr>
      <w:r w:rsidRPr="00CE3432">
        <w:rPr>
          <w:sz w:val="22"/>
        </w:rPr>
        <w:t>99 Kings Highway</w:t>
      </w:r>
    </w:p>
    <w:p w14:paraId="2CC56DFC" w14:textId="77777777" w:rsidR="000975FB" w:rsidRPr="00CE3432" w:rsidRDefault="000975FB" w:rsidP="000975FB">
      <w:pPr>
        <w:jc w:val="center"/>
        <w:rPr>
          <w:sz w:val="22"/>
        </w:rPr>
      </w:pPr>
      <w:r w:rsidRPr="00CE3432">
        <w:rPr>
          <w:sz w:val="22"/>
        </w:rPr>
        <w:t>Dover, DE  19901</w:t>
      </w:r>
    </w:p>
    <w:p w14:paraId="2D192262" w14:textId="77777777" w:rsidR="000975FB" w:rsidRPr="00CE3432" w:rsidRDefault="000975FB" w:rsidP="000975FB">
      <w:pPr>
        <w:jc w:val="center"/>
        <w:rPr>
          <w:sz w:val="22"/>
        </w:rPr>
      </w:pPr>
      <w:r w:rsidRPr="00CE3432">
        <w:rPr>
          <w:sz w:val="22"/>
        </w:rPr>
        <w:t xml:space="preserve">Phone: 302-739-4271 </w:t>
      </w:r>
    </w:p>
    <w:p w14:paraId="3848C82B" w14:textId="77777777" w:rsidR="000975FB" w:rsidRPr="00CE3432" w:rsidRDefault="000975FB" w:rsidP="000975FB">
      <w:pPr>
        <w:jc w:val="center"/>
        <w:rPr>
          <w:b/>
        </w:rPr>
      </w:pPr>
    </w:p>
    <w:p w14:paraId="5B33E6CC" w14:textId="77777777" w:rsidR="000975FB" w:rsidRPr="00CE3432" w:rsidRDefault="000975FB" w:rsidP="000975FB">
      <w:pPr>
        <w:jc w:val="both"/>
        <w:rPr>
          <w:b/>
          <w:sz w:val="28"/>
          <w:szCs w:val="28"/>
        </w:rPr>
      </w:pPr>
    </w:p>
    <w:p w14:paraId="39463AA3" w14:textId="04A56CD6" w:rsidR="000975FB" w:rsidRPr="00CE3432" w:rsidRDefault="000975FB" w:rsidP="00BD5779">
      <w:pPr>
        <w:ind w:left="720" w:right="720"/>
        <w:jc w:val="both"/>
        <w:rPr>
          <w:b/>
          <w:sz w:val="22"/>
          <w:szCs w:val="22"/>
        </w:rPr>
      </w:pPr>
      <w:r w:rsidRPr="00CE3432">
        <w:rPr>
          <w:color w:val="000000"/>
          <w:sz w:val="22"/>
        </w:rPr>
        <w:t xml:space="preserve">Submission of a completed Office of Supplier Diversity (OSD) application is optional and does not influence the outcome of any award decision. </w:t>
      </w:r>
    </w:p>
    <w:p w14:paraId="56445EBF" w14:textId="77777777" w:rsidR="000975FB" w:rsidRPr="00CE3432" w:rsidRDefault="000975FB" w:rsidP="003D151A">
      <w:pPr>
        <w:jc w:val="right"/>
        <w:rPr>
          <w:b/>
          <w:sz w:val="22"/>
          <w:szCs w:val="22"/>
        </w:rPr>
      </w:pPr>
    </w:p>
    <w:p w14:paraId="17F3B5EF" w14:textId="77777777" w:rsidR="000975FB" w:rsidRPr="00CE3432" w:rsidRDefault="000975FB" w:rsidP="003D151A">
      <w:pPr>
        <w:jc w:val="right"/>
        <w:rPr>
          <w:b/>
          <w:sz w:val="22"/>
          <w:szCs w:val="22"/>
        </w:rPr>
      </w:pPr>
    </w:p>
    <w:p w14:paraId="7B973E8E" w14:textId="77777777" w:rsidR="00A32506" w:rsidRPr="00CE3432" w:rsidRDefault="007330A0" w:rsidP="003D151A">
      <w:pPr>
        <w:jc w:val="right"/>
        <w:rPr>
          <w:b/>
          <w:sz w:val="22"/>
          <w:szCs w:val="22"/>
        </w:rPr>
      </w:pPr>
      <w:r w:rsidRPr="00CE3432">
        <w:rPr>
          <w:b/>
          <w:sz w:val="22"/>
          <w:szCs w:val="22"/>
        </w:rPr>
        <w:tab/>
      </w:r>
      <w:r w:rsidRPr="00CE3432">
        <w:rPr>
          <w:b/>
          <w:sz w:val="22"/>
          <w:szCs w:val="22"/>
        </w:rPr>
        <w:tab/>
      </w:r>
      <w:r w:rsidRPr="00CE3432">
        <w:rPr>
          <w:b/>
          <w:sz w:val="22"/>
          <w:szCs w:val="22"/>
        </w:rPr>
        <w:tab/>
      </w:r>
      <w:r w:rsidRPr="00CE3432">
        <w:rPr>
          <w:b/>
          <w:sz w:val="22"/>
          <w:szCs w:val="22"/>
        </w:rPr>
        <w:tab/>
      </w:r>
      <w:r w:rsidRPr="00CE3432">
        <w:rPr>
          <w:b/>
          <w:sz w:val="22"/>
          <w:szCs w:val="22"/>
        </w:rPr>
        <w:tab/>
      </w:r>
      <w:r w:rsidRPr="00CE3432">
        <w:rPr>
          <w:b/>
          <w:sz w:val="22"/>
          <w:szCs w:val="22"/>
        </w:rPr>
        <w:tab/>
      </w:r>
    </w:p>
    <w:p w14:paraId="2F553A7E" w14:textId="77777777" w:rsidR="004C3E55" w:rsidRDefault="004C3E55" w:rsidP="007330A0">
      <w:pPr>
        <w:jc w:val="both"/>
        <w:rPr>
          <w:b/>
          <w:color w:val="FF0000"/>
          <w:sz w:val="22"/>
          <w:szCs w:val="22"/>
          <w:highlight w:val="lightGray"/>
        </w:rPr>
        <w:sectPr w:rsidR="004C3E55" w:rsidSect="00BD5779">
          <w:pgSz w:w="12240" w:h="15840"/>
          <w:pgMar w:top="1917" w:right="720" w:bottom="864" w:left="720" w:header="278" w:footer="720" w:gutter="0"/>
          <w:cols w:space="720"/>
          <w:titlePg/>
          <w:docGrid w:linePitch="360"/>
        </w:sectPr>
      </w:pPr>
    </w:p>
    <w:p w14:paraId="1878DA09" w14:textId="77777777" w:rsidR="00B00A1A" w:rsidRPr="00CE3432" w:rsidRDefault="00A32506" w:rsidP="00A32506">
      <w:pPr>
        <w:pStyle w:val="Heading1"/>
        <w:numPr>
          <w:ilvl w:val="0"/>
          <w:numId w:val="0"/>
        </w:numPr>
        <w:jc w:val="center"/>
        <w:rPr>
          <w:sz w:val="24"/>
        </w:rPr>
      </w:pPr>
      <w:bookmarkStart w:id="21" w:name="_Toc487180809"/>
      <w:r w:rsidRPr="00CE3432">
        <w:rPr>
          <w:sz w:val="24"/>
        </w:rPr>
        <w:t xml:space="preserve">Appendix A - </w:t>
      </w:r>
      <w:r w:rsidR="00B00A1A" w:rsidRPr="00CE3432">
        <w:rPr>
          <w:sz w:val="24"/>
        </w:rPr>
        <w:t>MINIMUM MANDATORY SUBMISSION REQUIREMENTS</w:t>
      </w:r>
      <w:bookmarkEnd w:id="21"/>
    </w:p>
    <w:p w14:paraId="6F513993" w14:textId="77777777" w:rsidR="00B00A1A" w:rsidRPr="00CE3432" w:rsidRDefault="00B00A1A" w:rsidP="007330A0">
      <w:pPr>
        <w:pStyle w:val="Title"/>
        <w:ind w:left="720" w:right="720"/>
        <w:jc w:val="both"/>
        <w:rPr>
          <w:rFonts w:ascii="Arial" w:hAnsi="Arial" w:cs="Arial"/>
          <w:b/>
          <w:spacing w:val="-3"/>
          <w:sz w:val="22"/>
          <w:u w:val="none"/>
        </w:rPr>
      </w:pPr>
    </w:p>
    <w:p w14:paraId="1A1A9FFC" w14:textId="77777777" w:rsidR="00B307A6" w:rsidRPr="00CE3432" w:rsidRDefault="00B307A6" w:rsidP="007330A0">
      <w:pPr>
        <w:tabs>
          <w:tab w:val="left" w:pos="-720"/>
          <w:tab w:val="left" w:pos="0"/>
          <w:tab w:val="left" w:pos="720"/>
          <w:tab w:val="left" w:pos="1440"/>
        </w:tabs>
        <w:suppressAutoHyphens/>
        <w:jc w:val="both"/>
        <w:rPr>
          <w:sz w:val="22"/>
        </w:rPr>
      </w:pPr>
      <w:r w:rsidRPr="00CE3432">
        <w:rPr>
          <w:sz w:val="22"/>
        </w:rPr>
        <w:t>Each vendor solicitation response should contain at a minimum the following information:</w:t>
      </w:r>
    </w:p>
    <w:p w14:paraId="0A784976" w14:textId="77777777" w:rsidR="00B307A6" w:rsidRPr="00CE3432" w:rsidRDefault="00B307A6" w:rsidP="007330A0">
      <w:pPr>
        <w:tabs>
          <w:tab w:val="left" w:pos="-720"/>
          <w:tab w:val="left" w:pos="0"/>
          <w:tab w:val="left" w:pos="720"/>
          <w:tab w:val="left" w:pos="1440"/>
        </w:tabs>
        <w:suppressAutoHyphens/>
        <w:jc w:val="both"/>
        <w:rPr>
          <w:sz w:val="22"/>
        </w:rPr>
      </w:pPr>
    </w:p>
    <w:p w14:paraId="43A6EF36" w14:textId="77777777" w:rsidR="00B307A6" w:rsidRPr="00CE3432"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CE3432">
        <w:rPr>
          <w:sz w:val="22"/>
        </w:rPr>
        <w:t>Transmittal Letter as specified on page 1 of the Request for Proposal including an Applicant's experience, if any, providing similar services.</w:t>
      </w:r>
    </w:p>
    <w:p w14:paraId="7633BF0F" w14:textId="77777777" w:rsidR="00B307A6" w:rsidRPr="00CE3432" w:rsidRDefault="00B307A6" w:rsidP="007330A0">
      <w:pPr>
        <w:tabs>
          <w:tab w:val="left" w:pos="-720"/>
          <w:tab w:val="left" w:pos="0"/>
          <w:tab w:val="left" w:pos="720"/>
          <w:tab w:val="left" w:pos="1440"/>
        </w:tabs>
        <w:suppressAutoHyphens/>
        <w:overflowPunct w:val="0"/>
        <w:autoSpaceDE w:val="0"/>
        <w:autoSpaceDN w:val="0"/>
        <w:adjustRightInd w:val="0"/>
        <w:ind w:left="1440"/>
        <w:jc w:val="both"/>
        <w:textAlignment w:val="baseline"/>
        <w:rPr>
          <w:sz w:val="22"/>
        </w:rPr>
      </w:pPr>
    </w:p>
    <w:p w14:paraId="3A35977D" w14:textId="77777777" w:rsidR="00B307A6" w:rsidRPr="00CE3432"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CE3432">
        <w:rPr>
          <w:sz w:val="22"/>
        </w:rPr>
        <w:t>The remaining vendor proposal package shall identify how the vendor proposes meeting the contract requirements and shall include pricing.  Vendors are encouraged to review the Evaluation criteria identified to see how the proposals will be scored and verify that the response has sufficient documentation to support each criteria listed.</w:t>
      </w:r>
    </w:p>
    <w:p w14:paraId="350165C3" w14:textId="77777777" w:rsidR="00B307A6" w:rsidRPr="00CE3432" w:rsidRDefault="00B307A6" w:rsidP="007330A0">
      <w:pPr>
        <w:pStyle w:val="ListParagraph"/>
        <w:jc w:val="both"/>
        <w:rPr>
          <w:rFonts w:ascii="Arial" w:hAnsi="Arial" w:cs="Arial"/>
          <w:sz w:val="22"/>
        </w:rPr>
      </w:pPr>
    </w:p>
    <w:p w14:paraId="11A9AB08" w14:textId="5EC87823" w:rsidR="00B307A6" w:rsidRPr="00CE3432" w:rsidRDefault="00613FBF"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Pr>
          <w:sz w:val="22"/>
        </w:rPr>
        <w:t>Cost/Budget as noted in Appendix C</w:t>
      </w:r>
    </w:p>
    <w:p w14:paraId="3513066F" w14:textId="77777777" w:rsidR="00B307A6" w:rsidRPr="00CE3432" w:rsidRDefault="00B307A6" w:rsidP="007330A0">
      <w:pPr>
        <w:tabs>
          <w:tab w:val="left" w:pos="-720"/>
          <w:tab w:val="left" w:pos="0"/>
          <w:tab w:val="left" w:pos="720"/>
          <w:tab w:val="left" w:pos="1440"/>
        </w:tabs>
        <w:suppressAutoHyphens/>
        <w:overflowPunct w:val="0"/>
        <w:autoSpaceDE w:val="0"/>
        <w:autoSpaceDN w:val="0"/>
        <w:adjustRightInd w:val="0"/>
        <w:jc w:val="both"/>
        <w:textAlignment w:val="baseline"/>
        <w:rPr>
          <w:sz w:val="22"/>
        </w:rPr>
      </w:pPr>
    </w:p>
    <w:p w14:paraId="35EA9077" w14:textId="16B0BA0F" w:rsidR="00B307A6" w:rsidRPr="00CE3432"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b/>
          <w:sz w:val="22"/>
        </w:rPr>
      </w:pPr>
      <w:r w:rsidRPr="00CE3432">
        <w:rPr>
          <w:sz w:val="22"/>
        </w:rPr>
        <w:t xml:space="preserve">One (1) complete, signed </w:t>
      </w:r>
      <w:r w:rsidR="004B5993" w:rsidRPr="00CE3432">
        <w:rPr>
          <w:sz w:val="22"/>
        </w:rPr>
        <w:t>N</w:t>
      </w:r>
      <w:r w:rsidRPr="00CE3432">
        <w:rPr>
          <w:sz w:val="22"/>
        </w:rPr>
        <w:t>on-collusion agreement (See Attachment 2</w:t>
      </w:r>
      <w:r w:rsidR="006D6A18">
        <w:rPr>
          <w:sz w:val="22"/>
        </w:rPr>
        <w:t>).</w:t>
      </w:r>
    </w:p>
    <w:p w14:paraId="02B4EB4B" w14:textId="77777777" w:rsidR="00B307A6" w:rsidRPr="00CE3432" w:rsidRDefault="00B307A6" w:rsidP="007330A0">
      <w:pPr>
        <w:tabs>
          <w:tab w:val="left" w:pos="-720"/>
          <w:tab w:val="left" w:pos="0"/>
          <w:tab w:val="left" w:pos="720"/>
          <w:tab w:val="left" w:pos="1440"/>
        </w:tabs>
        <w:suppressAutoHyphens/>
        <w:jc w:val="both"/>
        <w:rPr>
          <w:sz w:val="22"/>
        </w:rPr>
      </w:pPr>
    </w:p>
    <w:p w14:paraId="71B3495A" w14:textId="77777777" w:rsidR="00B307A6" w:rsidRPr="00CE3432" w:rsidRDefault="00B307A6" w:rsidP="00A769BB">
      <w:pPr>
        <w:numPr>
          <w:ilvl w:val="0"/>
          <w:numId w:val="4"/>
        </w:numPr>
        <w:tabs>
          <w:tab w:val="left" w:pos="-720"/>
          <w:tab w:val="left" w:pos="0"/>
          <w:tab w:val="left" w:pos="720"/>
          <w:tab w:val="left" w:pos="1440"/>
        </w:tabs>
        <w:suppressAutoHyphens/>
        <w:jc w:val="both"/>
        <w:rPr>
          <w:sz w:val="22"/>
        </w:rPr>
      </w:pPr>
      <w:r w:rsidRPr="00CE3432">
        <w:rPr>
          <w:sz w:val="22"/>
        </w:rPr>
        <w:t>One (1) completed RFP Exception form (See Attachment 3) – please check box if no information – Form must be included.</w:t>
      </w:r>
    </w:p>
    <w:p w14:paraId="0611E8E1" w14:textId="77777777" w:rsidR="00B307A6" w:rsidRPr="00CE3432" w:rsidRDefault="00B307A6" w:rsidP="007330A0">
      <w:pPr>
        <w:pStyle w:val="ListParagraph"/>
        <w:jc w:val="both"/>
        <w:rPr>
          <w:rFonts w:ascii="Arial" w:hAnsi="Arial" w:cs="Arial"/>
          <w:sz w:val="22"/>
        </w:rPr>
      </w:pPr>
    </w:p>
    <w:p w14:paraId="781FA86C" w14:textId="77777777" w:rsidR="00B307A6" w:rsidRPr="00CE3432" w:rsidRDefault="00B307A6" w:rsidP="00A769BB">
      <w:pPr>
        <w:numPr>
          <w:ilvl w:val="0"/>
          <w:numId w:val="4"/>
        </w:numPr>
        <w:tabs>
          <w:tab w:val="left" w:pos="-720"/>
          <w:tab w:val="left" w:pos="0"/>
          <w:tab w:val="left" w:pos="720"/>
          <w:tab w:val="left" w:pos="1440"/>
        </w:tabs>
        <w:suppressAutoHyphens/>
        <w:jc w:val="both"/>
        <w:rPr>
          <w:sz w:val="22"/>
        </w:rPr>
      </w:pPr>
      <w:r w:rsidRPr="00CE3432">
        <w:rPr>
          <w:sz w:val="22"/>
        </w:rPr>
        <w:t>One (1) completed Confidentiality Form (See Attachment 4) – please check if no information is deemed confidential – Form must be included.</w:t>
      </w:r>
    </w:p>
    <w:p w14:paraId="718D2946" w14:textId="77777777" w:rsidR="00B307A6" w:rsidRPr="00CE3432" w:rsidRDefault="00B307A6" w:rsidP="007330A0">
      <w:pPr>
        <w:pStyle w:val="ListParagraph"/>
        <w:jc w:val="both"/>
        <w:rPr>
          <w:rFonts w:ascii="Arial" w:hAnsi="Arial" w:cs="Arial"/>
          <w:sz w:val="22"/>
        </w:rPr>
      </w:pPr>
    </w:p>
    <w:p w14:paraId="4F754DF4" w14:textId="77777777" w:rsidR="00B307A6" w:rsidRPr="00CE3432"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CE3432">
        <w:rPr>
          <w:sz w:val="22"/>
        </w:rPr>
        <w:t>One (1) completed Business Reference form (See Attachment 5) – please provide references other than State of Delaware contacts – Form must be included.</w:t>
      </w:r>
    </w:p>
    <w:p w14:paraId="623C564A" w14:textId="77777777" w:rsidR="00B307A6" w:rsidRPr="00CE3432" w:rsidRDefault="00B307A6" w:rsidP="007330A0">
      <w:pPr>
        <w:tabs>
          <w:tab w:val="left" w:pos="-720"/>
          <w:tab w:val="left" w:pos="0"/>
          <w:tab w:val="left" w:pos="720"/>
          <w:tab w:val="left" w:pos="1440"/>
        </w:tabs>
        <w:suppressAutoHyphens/>
        <w:jc w:val="both"/>
        <w:rPr>
          <w:sz w:val="22"/>
        </w:rPr>
      </w:pPr>
    </w:p>
    <w:p w14:paraId="3FC74E1E" w14:textId="77777777" w:rsidR="00B307A6" w:rsidRPr="00CE3432"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CE3432">
        <w:rPr>
          <w:sz w:val="22"/>
        </w:rPr>
        <w:t>One (1) complete and signed copy of the Subcontractor Information Form (See Attachment 6) for each subcontractor – only provide if applicable.</w:t>
      </w:r>
    </w:p>
    <w:p w14:paraId="5C0CAAB1" w14:textId="77777777" w:rsidR="00B307A6" w:rsidRPr="00CE3432" w:rsidRDefault="00B307A6" w:rsidP="007330A0">
      <w:pPr>
        <w:pStyle w:val="ListParagraph"/>
        <w:jc w:val="both"/>
        <w:rPr>
          <w:rFonts w:ascii="Arial" w:hAnsi="Arial" w:cs="Arial"/>
          <w:sz w:val="22"/>
        </w:rPr>
      </w:pPr>
    </w:p>
    <w:p w14:paraId="6CFD2150" w14:textId="77777777" w:rsidR="00B307A6" w:rsidRPr="00CE3432" w:rsidRDefault="00B307A6" w:rsidP="00A769BB">
      <w:pPr>
        <w:numPr>
          <w:ilvl w:val="0"/>
          <w:numId w:val="4"/>
        </w:numPr>
        <w:tabs>
          <w:tab w:val="left" w:pos="-720"/>
          <w:tab w:val="left" w:pos="0"/>
          <w:tab w:val="left" w:pos="720"/>
          <w:tab w:val="left" w:pos="1440"/>
        </w:tabs>
        <w:suppressAutoHyphens/>
        <w:jc w:val="both"/>
        <w:rPr>
          <w:sz w:val="22"/>
        </w:rPr>
      </w:pPr>
      <w:r w:rsidRPr="00CE3432">
        <w:rPr>
          <w:sz w:val="22"/>
        </w:rPr>
        <w:t xml:space="preserve">One (1) complete OSD application (See link on Attachment </w:t>
      </w:r>
      <w:r w:rsidR="000E5CC3" w:rsidRPr="00CE3432">
        <w:rPr>
          <w:sz w:val="22"/>
        </w:rPr>
        <w:t>9</w:t>
      </w:r>
      <w:r w:rsidRPr="00CE3432">
        <w:rPr>
          <w:sz w:val="22"/>
        </w:rPr>
        <w:t>) – only provide if applicable</w:t>
      </w:r>
    </w:p>
    <w:p w14:paraId="45F3F22C" w14:textId="77777777" w:rsidR="00B307A6" w:rsidRPr="00CE3432" w:rsidRDefault="00B307A6" w:rsidP="007330A0">
      <w:pPr>
        <w:tabs>
          <w:tab w:val="left" w:pos="-720"/>
          <w:tab w:val="left" w:pos="0"/>
          <w:tab w:val="left" w:pos="720"/>
          <w:tab w:val="left" w:pos="1440"/>
        </w:tabs>
        <w:suppressAutoHyphens/>
        <w:jc w:val="both"/>
        <w:rPr>
          <w:sz w:val="22"/>
        </w:rPr>
      </w:pPr>
    </w:p>
    <w:p w14:paraId="3A9E626B" w14:textId="77777777" w:rsidR="00B307A6" w:rsidRPr="00CE3432" w:rsidRDefault="00B307A6" w:rsidP="007330A0">
      <w:pPr>
        <w:tabs>
          <w:tab w:val="left" w:pos="-720"/>
          <w:tab w:val="left" w:pos="0"/>
          <w:tab w:val="left" w:pos="720"/>
          <w:tab w:val="left" w:pos="1440"/>
        </w:tabs>
        <w:suppressAutoHyphens/>
        <w:jc w:val="both"/>
        <w:rPr>
          <w:sz w:val="22"/>
        </w:rPr>
      </w:pPr>
    </w:p>
    <w:p w14:paraId="693273F1" w14:textId="77777777" w:rsidR="00B307A6" w:rsidRPr="00CE3432" w:rsidRDefault="00B307A6" w:rsidP="007330A0">
      <w:pPr>
        <w:jc w:val="both"/>
        <w:rPr>
          <w:sz w:val="22"/>
        </w:rPr>
      </w:pPr>
      <w:r w:rsidRPr="00CE3432">
        <w:rPr>
          <w:sz w:val="22"/>
        </w:rPr>
        <w:t xml:space="preserve">The items listed above provide the basis for evaluating each vendor’s proposal.  </w:t>
      </w:r>
      <w:r w:rsidRPr="00CE3432">
        <w:rPr>
          <w:b/>
          <w:sz w:val="22"/>
        </w:rPr>
        <w:t>Failure to provide all appropriate information may deem the submitting vendor as “non-responsive” and exclude the vendor from further consideration.</w:t>
      </w:r>
      <w:r w:rsidRPr="00CE3432">
        <w:rPr>
          <w:sz w:val="22"/>
        </w:rPr>
        <w:t xml:space="preserve">  If an item listed above is not applicable to your company or proposal, please make note in your submission package. </w:t>
      </w:r>
    </w:p>
    <w:p w14:paraId="4F96D2EB" w14:textId="77777777" w:rsidR="00B307A6" w:rsidRPr="00CE3432" w:rsidRDefault="00B307A6" w:rsidP="007330A0">
      <w:pPr>
        <w:jc w:val="both"/>
        <w:rPr>
          <w:sz w:val="22"/>
        </w:rPr>
      </w:pPr>
    </w:p>
    <w:p w14:paraId="68267090" w14:textId="77777777" w:rsidR="00B307A6" w:rsidRPr="00CE3432" w:rsidRDefault="00B307A6" w:rsidP="007330A0">
      <w:pPr>
        <w:jc w:val="both"/>
        <w:rPr>
          <w:sz w:val="22"/>
        </w:rPr>
      </w:pPr>
      <w:r w:rsidRPr="00CE3432">
        <w:rPr>
          <w:sz w:val="22"/>
        </w:rPr>
        <w:t>Vendors shall provide proposal packages in the following formats:</w:t>
      </w:r>
    </w:p>
    <w:p w14:paraId="25B9336F" w14:textId="77777777" w:rsidR="00B307A6" w:rsidRPr="00CE3432" w:rsidRDefault="00B307A6" w:rsidP="007330A0">
      <w:pPr>
        <w:jc w:val="both"/>
        <w:rPr>
          <w:sz w:val="22"/>
        </w:rPr>
      </w:pPr>
    </w:p>
    <w:p w14:paraId="445A9DD3" w14:textId="77777777" w:rsidR="00E96C90" w:rsidRPr="00CE3432" w:rsidRDefault="00E96C90" w:rsidP="005023A2">
      <w:pPr>
        <w:pStyle w:val="ListParagraph"/>
        <w:numPr>
          <w:ilvl w:val="0"/>
          <w:numId w:val="18"/>
        </w:numPr>
        <w:rPr>
          <w:rFonts w:ascii="Arial" w:hAnsi="Arial" w:cs="Arial"/>
        </w:rPr>
      </w:pPr>
      <w:r w:rsidRPr="00CE3432">
        <w:rPr>
          <w:rFonts w:ascii="Arial" w:hAnsi="Arial" w:cs="Arial"/>
        </w:rPr>
        <w:t xml:space="preserve">Proposals shall be submitted online at </w:t>
      </w:r>
      <w:hyperlink r:id="rId65" w:history="1">
        <w:r w:rsidRPr="00CE3432">
          <w:rPr>
            <w:rStyle w:val="Hyperlink"/>
            <w:rFonts w:ascii="Arial" w:hAnsi="Arial" w:cs="Arial"/>
          </w:rPr>
          <w:t>https://dhss.bonfirehub.com/</w:t>
        </w:r>
      </w:hyperlink>
    </w:p>
    <w:p w14:paraId="636571AE" w14:textId="77777777" w:rsidR="00E96C90" w:rsidRPr="00CE3432" w:rsidRDefault="00E96C90" w:rsidP="00E96C90">
      <w:pPr>
        <w:jc w:val="both"/>
        <w:rPr>
          <w:sz w:val="22"/>
        </w:rPr>
      </w:pPr>
    </w:p>
    <w:p w14:paraId="14887169" w14:textId="77777777" w:rsidR="00CA23AF" w:rsidRPr="00CE3432" w:rsidRDefault="00CA23AF" w:rsidP="007330A0">
      <w:pPr>
        <w:ind w:left="720" w:right="720"/>
        <w:jc w:val="both"/>
        <w:rPr>
          <w:sz w:val="22"/>
        </w:rPr>
      </w:pPr>
      <w:r w:rsidRPr="00CE3432">
        <w:rPr>
          <w:sz w:val="22"/>
        </w:rPr>
        <w:br w:type="page"/>
      </w:r>
    </w:p>
    <w:p w14:paraId="71FC217A" w14:textId="77777777" w:rsidR="004C3E55" w:rsidRDefault="004C3E55" w:rsidP="00A32506">
      <w:pPr>
        <w:pStyle w:val="Heading1"/>
        <w:numPr>
          <w:ilvl w:val="0"/>
          <w:numId w:val="0"/>
        </w:numPr>
        <w:jc w:val="center"/>
        <w:rPr>
          <w:sz w:val="24"/>
          <w:szCs w:val="24"/>
        </w:rPr>
        <w:sectPr w:rsidR="004C3E55" w:rsidSect="00BD5779">
          <w:pgSz w:w="12240" w:h="15840"/>
          <w:pgMar w:top="1737" w:right="720" w:bottom="864" w:left="720" w:header="270" w:footer="720" w:gutter="0"/>
          <w:cols w:space="720"/>
          <w:titlePg/>
          <w:docGrid w:linePitch="360"/>
        </w:sectPr>
      </w:pPr>
      <w:bookmarkStart w:id="22" w:name="_Toc487180810"/>
    </w:p>
    <w:p w14:paraId="517376A0" w14:textId="77777777" w:rsidR="00CA23AF" w:rsidRPr="00CE3432" w:rsidRDefault="00A32506" w:rsidP="00A32506">
      <w:pPr>
        <w:pStyle w:val="Heading1"/>
        <w:numPr>
          <w:ilvl w:val="0"/>
          <w:numId w:val="0"/>
        </w:numPr>
        <w:jc w:val="center"/>
        <w:rPr>
          <w:sz w:val="24"/>
          <w:szCs w:val="24"/>
        </w:rPr>
      </w:pPr>
      <w:r w:rsidRPr="00CE3432">
        <w:rPr>
          <w:sz w:val="24"/>
          <w:szCs w:val="24"/>
        </w:rPr>
        <w:t xml:space="preserve">Appendix B - </w:t>
      </w:r>
      <w:r w:rsidR="00CA23AF" w:rsidRPr="00CE3432">
        <w:rPr>
          <w:sz w:val="24"/>
          <w:szCs w:val="24"/>
        </w:rPr>
        <w:t>SCOPE OF WORK AND TECHNICAL REQUIREMENTS</w:t>
      </w:r>
      <w:bookmarkEnd w:id="22"/>
    </w:p>
    <w:p w14:paraId="559ABBC7" w14:textId="0B9AF274" w:rsidR="00CA23AF" w:rsidRDefault="00CA23AF" w:rsidP="007330A0">
      <w:pPr>
        <w:jc w:val="both"/>
        <w:rPr>
          <w:sz w:val="22"/>
        </w:rPr>
      </w:pPr>
    </w:p>
    <w:p w14:paraId="53150B34" w14:textId="7AAF26C1" w:rsidR="003F4456" w:rsidRDefault="003F4456" w:rsidP="007330A0">
      <w:pPr>
        <w:jc w:val="both"/>
        <w:rPr>
          <w:sz w:val="22"/>
        </w:rPr>
      </w:pPr>
    </w:p>
    <w:p w14:paraId="38B9D75B" w14:textId="77777777" w:rsidR="006D6A18" w:rsidRPr="00B04263" w:rsidRDefault="006D6A18" w:rsidP="006D6A18">
      <w:pPr>
        <w:jc w:val="center"/>
        <w:rPr>
          <w:b/>
        </w:rPr>
      </w:pPr>
      <w:r w:rsidRPr="00B04263">
        <w:rPr>
          <w:b/>
        </w:rPr>
        <w:t>National Core Indicators RFP</w:t>
      </w:r>
    </w:p>
    <w:p w14:paraId="4C879BB8" w14:textId="77777777" w:rsidR="006D6A18" w:rsidRDefault="006D6A18" w:rsidP="006D6A18">
      <w:pPr>
        <w:jc w:val="center"/>
        <w:rPr>
          <w:b/>
        </w:rPr>
      </w:pPr>
      <w:r w:rsidRPr="00B04263">
        <w:rPr>
          <w:b/>
        </w:rPr>
        <w:t>Scope of Work</w:t>
      </w:r>
    </w:p>
    <w:p w14:paraId="096DBDA2" w14:textId="0DF5911F" w:rsidR="006D6A18" w:rsidRPr="00F7481A" w:rsidRDefault="006D6A18" w:rsidP="006D6A18">
      <w:r w:rsidRPr="00F7481A">
        <w:t xml:space="preserve">The National Core Indicators Project (NCI) is an initiative designed to support states interest in gathering client satisfaction data within participating states. Data collected is used to observe trends nationally and allow participant states to determine how successful supports are being delivered as well as how states compare to each other. The National Core Indicator’s Project is a collaborative effort between </w:t>
      </w:r>
      <w:r w:rsidR="00EF45AD">
        <w:t>t</w:t>
      </w:r>
      <w:r w:rsidRPr="00F7481A">
        <w:t>he Delaware Division of Developmental Disabilities Services (DDDS), the Human Services Research Institute (HSRI), and the National Association of State Directors of Developmental Disabilities Services (NASDDDS). This project consists of the completion of four surveys; the In-Person Survey, the Adult Family Survey, the Family Guardian Survey, and the Sta</w:t>
      </w:r>
      <w:r w:rsidR="0026623C">
        <w:t>te of the Workforce</w:t>
      </w:r>
      <w:r w:rsidRPr="00F7481A">
        <w:t xml:space="preserve"> Survey.  </w:t>
      </w:r>
    </w:p>
    <w:p w14:paraId="5210B6E2" w14:textId="77777777" w:rsidR="006D6A18" w:rsidRPr="00F7481A" w:rsidRDefault="006D6A18" w:rsidP="006D6A18"/>
    <w:p w14:paraId="6644DD6E" w14:textId="415344CB" w:rsidR="006D6A18" w:rsidRPr="00F7481A" w:rsidRDefault="006D6A18" w:rsidP="006D6A18">
      <w:r w:rsidRPr="00F7481A">
        <w:t>The In-Person and Sta</w:t>
      </w:r>
      <w:r w:rsidR="0026623C">
        <w:t>te of the Workforce</w:t>
      </w:r>
      <w:r w:rsidRPr="00F7481A">
        <w:t xml:space="preserve"> Survey’s will be completed each year.  The Adult Family and Family Guardian Survey’s will be completed on alternating years. The In-Person Survey (IPS) is a face- to -face conversation completed with a minimum of 400 participants statewide who are 18 years of age or older and receiving at least one paid service from the state (in addition to case management). Before the survey, background information is collected using administrative records, and often with additional information collected from support coordinators / case managers. Background Information includes data such as demographics, personal characteristics, health data and data on employment status and wages.  The Adult Family Survey (AFS) is mailed to families who have an adult family member (age 18 and over) with an Intellectual or Developmental Disability(I/DD) living in their family's home.  The family member with I/DD must be receiving at least one service from the state Developmental Disability agency, in addition to case management. </w:t>
      </w:r>
    </w:p>
    <w:p w14:paraId="7AEFC349" w14:textId="77777777" w:rsidR="006D6A18" w:rsidRPr="00F7481A" w:rsidRDefault="006D6A18" w:rsidP="006D6A18"/>
    <w:p w14:paraId="5B23D129" w14:textId="7CFD6BCA" w:rsidR="006D6A18" w:rsidRPr="00F7481A" w:rsidRDefault="006D6A18" w:rsidP="006D6A18">
      <w:r w:rsidRPr="00F7481A">
        <w:t>The Family/Guardian Survey (FGS) is mailed to family members or guardians of an adult (age 18 and over) with I/DD living outside of the family home. The family member with I/DD must be receiving at least one service from the state DD agency, in addition to case management. The St</w:t>
      </w:r>
      <w:r w:rsidR="0026623C">
        <w:t xml:space="preserve">ate of the Workforce </w:t>
      </w:r>
      <w:r w:rsidRPr="00F7481A">
        <w:t>Survey is an online survey of provider agencies supporting adults with ID/DD in residential, employment, day services and other in-home or community inclusion programs.  The survey captures information about wages, benefits, and turnover of the direct care professional workforce, hired by agencies.</w:t>
      </w:r>
    </w:p>
    <w:p w14:paraId="081C05AA" w14:textId="77777777" w:rsidR="006D6A18" w:rsidRPr="00F7481A" w:rsidRDefault="006D6A18" w:rsidP="006D6A18"/>
    <w:p w14:paraId="3611F039" w14:textId="77777777" w:rsidR="006D6A18" w:rsidRPr="00F7481A" w:rsidRDefault="006D6A18" w:rsidP="006D6A18">
      <w:r w:rsidRPr="00F7481A">
        <w:t>The Vendor is expected to provide most of the expertise and provide the full range of services under this project.</w:t>
      </w:r>
    </w:p>
    <w:p w14:paraId="69398DA7" w14:textId="77777777" w:rsidR="006D6A18" w:rsidRPr="00F7481A" w:rsidRDefault="006D6A18" w:rsidP="006D6A18"/>
    <w:p w14:paraId="5FFC1C6D" w14:textId="77777777" w:rsidR="006D6A18" w:rsidRPr="00F7481A" w:rsidRDefault="006D6A18" w:rsidP="006D6A18">
      <w:r w:rsidRPr="00F7481A">
        <w:t>The proposal must include:</w:t>
      </w:r>
    </w:p>
    <w:p w14:paraId="65DB7CDA" w14:textId="77777777" w:rsidR="006D6A18" w:rsidRPr="00F7481A" w:rsidRDefault="006D6A18" w:rsidP="006D6A18"/>
    <w:p w14:paraId="3051AFAE" w14:textId="77777777" w:rsidR="006D6A18" w:rsidRPr="00F7481A" w:rsidRDefault="006D6A18" w:rsidP="005023A2">
      <w:pPr>
        <w:pStyle w:val="ListParagraph"/>
        <w:numPr>
          <w:ilvl w:val="0"/>
          <w:numId w:val="69"/>
        </w:numPr>
        <w:overflowPunct/>
        <w:autoSpaceDE/>
        <w:autoSpaceDN/>
        <w:adjustRightInd/>
        <w:spacing w:after="160" w:line="259" w:lineRule="auto"/>
        <w:contextualSpacing/>
        <w:textAlignment w:val="auto"/>
        <w:rPr>
          <w:rFonts w:ascii="Arial" w:hAnsi="Arial" w:cs="Arial"/>
          <w:b/>
          <w:szCs w:val="24"/>
        </w:rPr>
      </w:pPr>
      <w:r w:rsidRPr="00F7481A">
        <w:rPr>
          <w:rFonts w:ascii="Arial" w:hAnsi="Arial" w:cs="Arial"/>
          <w:b/>
          <w:szCs w:val="24"/>
        </w:rPr>
        <w:t>Data Collection and Sampling</w:t>
      </w:r>
    </w:p>
    <w:p w14:paraId="48CD830C" w14:textId="77777777" w:rsidR="006D6A18" w:rsidRPr="00F7481A" w:rsidRDefault="006D6A18" w:rsidP="006D6A18">
      <w:pPr>
        <w:pStyle w:val="ListParagraph"/>
        <w:rPr>
          <w:rFonts w:ascii="Arial" w:hAnsi="Arial" w:cs="Arial"/>
          <w:b/>
          <w:szCs w:val="24"/>
        </w:rPr>
      </w:pPr>
    </w:p>
    <w:p w14:paraId="0F293F3A" w14:textId="77777777" w:rsidR="006D6A18" w:rsidRPr="00F7481A" w:rsidRDefault="006D6A18" w:rsidP="006D6A18">
      <w:pPr>
        <w:pStyle w:val="ListParagraph"/>
        <w:rPr>
          <w:rFonts w:ascii="Arial" w:hAnsi="Arial" w:cs="Arial"/>
          <w:szCs w:val="24"/>
        </w:rPr>
      </w:pPr>
      <w:r w:rsidRPr="00F7481A">
        <w:rPr>
          <w:rFonts w:ascii="Arial" w:hAnsi="Arial" w:cs="Arial"/>
          <w:szCs w:val="24"/>
        </w:rPr>
        <w:t>The VENDOR must:</w:t>
      </w:r>
    </w:p>
    <w:p w14:paraId="3C6B3BB5" w14:textId="77777777" w:rsidR="006D6A18" w:rsidRPr="00F7481A" w:rsidRDefault="006D6A18" w:rsidP="006D6A18">
      <w:pPr>
        <w:pStyle w:val="ListParagraph"/>
        <w:rPr>
          <w:rFonts w:ascii="Arial" w:hAnsi="Arial" w:cs="Arial"/>
          <w:b/>
          <w:szCs w:val="24"/>
        </w:rPr>
      </w:pPr>
    </w:p>
    <w:p w14:paraId="78DE6BF6" w14:textId="77777777" w:rsidR="006D6A18" w:rsidRPr="00F7481A" w:rsidRDefault="006D6A18" w:rsidP="005023A2">
      <w:pPr>
        <w:pStyle w:val="ListParagraph"/>
        <w:numPr>
          <w:ilvl w:val="0"/>
          <w:numId w:val="73"/>
        </w:numPr>
        <w:overflowPunct/>
        <w:autoSpaceDE/>
        <w:autoSpaceDN/>
        <w:adjustRightInd/>
        <w:spacing w:after="160" w:line="259" w:lineRule="auto"/>
        <w:contextualSpacing/>
        <w:textAlignment w:val="auto"/>
        <w:rPr>
          <w:rFonts w:ascii="Arial" w:hAnsi="Arial" w:cs="Arial"/>
          <w:szCs w:val="24"/>
        </w:rPr>
      </w:pPr>
      <w:r w:rsidRPr="00F7481A">
        <w:rPr>
          <w:rFonts w:ascii="Arial" w:hAnsi="Arial" w:cs="Arial"/>
          <w:szCs w:val="24"/>
        </w:rPr>
        <w:t>Provide all data collection tools necessary to ensure the quality, integrity, and security of the data collected.  Vendor’s technology will not interact with or in any way use Department data systems. If the Vendor’s surveyors record the survey responses electronically, the Vendor is responsible to provide computers or other equipment as needed, and Wi-Fi hot spots or other technology for surveyors to complete the In-Person surveys.</w:t>
      </w:r>
    </w:p>
    <w:p w14:paraId="07E0BB13" w14:textId="77777777" w:rsidR="006D6A18" w:rsidRPr="00F7481A" w:rsidRDefault="006D6A18" w:rsidP="005023A2">
      <w:pPr>
        <w:pStyle w:val="ListParagraph"/>
        <w:numPr>
          <w:ilvl w:val="0"/>
          <w:numId w:val="73"/>
        </w:numPr>
        <w:overflowPunct/>
        <w:autoSpaceDE/>
        <w:autoSpaceDN/>
        <w:adjustRightInd/>
        <w:spacing w:after="160" w:line="259" w:lineRule="auto"/>
        <w:contextualSpacing/>
        <w:textAlignment w:val="auto"/>
        <w:rPr>
          <w:rFonts w:ascii="Arial" w:hAnsi="Arial" w:cs="Arial"/>
          <w:szCs w:val="24"/>
        </w:rPr>
      </w:pPr>
      <w:r w:rsidRPr="00F7481A">
        <w:rPr>
          <w:rFonts w:ascii="Arial" w:hAnsi="Arial" w:cs="Arial"/>
          <w:szCs w:val="24"/>
        </w:rPr>
        <w:t>Develop and submits a plan that identifies sampling techniques, stratification parameters, population sizes, and methodology for data aggregation.</w:t>
      </w:r>
    </w:p>
    <w:p w14:paraId="5375815F" w14:textId="0F0C34AD" w:rsidR="006D6A18" w:rsidRDefault="006D6A18" w:rsidP="005023A2">
      <w:pPr>
        <w:pStyle w:val="ListParagraph"/>
        <w:numPr>
          <w:ilvl w:val="0"/>
          <w:numId w:val="74"/>
        </w:numPr>
        <w:overflowPunct/>
        <w:autoSpaceDE/>
        <w:autoSpaceDN/>
        <w:adjustRightInd/>
        <w:spacing w:after="160" w:line="259" w:lineRule="auto"/>
        <w:contextualSpacing/>
        <w:textAlignment w:val="auto"/>
        <w:rPr>
          <w:rFonts w:ascii="Arial" w:hAnsi="Arial" w:cs="Arial"/>
          <w:szCs w:val="24"/>
        </w:rPr>
      </w:pPr>
      <w:r w:rsidRPr="00F7481A">
        <w:rPr>
          <w:rFonts w:ascii="Arial" w:hAnsi="Arial" w:cs="Arial"/>
          <w:szCs w:val="24"/>
        </w:rPr>
        <w:t>Prepares the In-Person survey sample that will reach the 95% confidence level and 5% margin of error</w:t>
      </w:r>
      <w:r w:rsidR="0026623C">
        <w:rPr>
          <w:rFonts w:ascii="Arial" w:hAnsi="Arial" w:cs="Arial"/>
          <w:szCs w:val="24"/>
        </w:rPr>
        <w:t xml:space="preserve"> (400 completed surveys)</w:t>
      </w:r>
      <w:r w:rsidRPr="00F7481A">
        <w:rPr>
          <w:rFonts w:ascii="Arial" w:hAnsi="Arial" w:cs="Arial"/>
          <w:szCs w:val="24"/>
        </w:rPr>
        <w:t>, with help and consultation from NCI National Staff and DDDS.</w:t>
      </w:r>
    </w:p>
    <w:p w14:paraId="5DF0FF90" w14:textId="14144518" w:rsidR="006D6A18" w:rsidRPr="00C175E2" w:rsidRDefault="006D6A18" w:rsidP="005023A2">
      <w:pPr>
        <w:pStyle w:val="ListParagraph"/>
        <w:numPr>
          <w:ilvl w:val="0"/>
          <w:numId w:val="74"/>
        </w:numPr>
        <w:rPr>
          <w:rFonts w:ascii="Arial" w:hAnsi="Arial" w:cs="Arial"/>
          <w:szCs w:val="24"/>
        </w:rPr>
      </w:pPr>
      <w:r w:rsidRPr="00C175E2">
        <w:rPr>
          <w:rFonts w:ascii="Arial" w:hAnsi="Arial" w:cs="Arial"/>
          <w:szCs w:val="24"/>
        </w:rPr>
        <w:t xml:space="preserve">Prepares the </w:t>
      </w:r>
      <w:r>
        <w:rPr>
          <w:rFonts w:ascii="Arial" w:hAnsi="Arial" w:cs="Arial"/>
          <w:szCs w:val="24"/>
        </w:rPr>
        <w:t>Adult Family and Family/Guardian</w:t>
      </w:r>
      <w:r w:rsidRPr="00C175E2">
        <w:rPr>
          <w:rFonts w:ascii="Arial" w:hAnsi="Arial" w:cs="Arial"/>
          <w:szCs w:val="24"/>
        </w:rPr>
        <w:t xml:space="preserve"> survey sample</w:t>
      </w:r>
      <w:r>
        <w:rPr>
          <w:rFonts w:ascii="Arial" w:hAnsi="Arial" w:cs="Arial"/>
          <w:szCs w:val="24"/>
        </w:rPr>
        <w:t>s</w:t>
      </w:r>
      <w:r w:rsidRPr="00C175E2">
        <w:rPr>
          <w:rFonts w:ascii="Arial" w:hAnsi="Arial" w:cs="Arial"/>
          <w:szCs w:val="24"/>
        </w:rPr>
        <w:t xml:space="preserve"> that will reach the 95% confidence level and 5% margin of error</w:t>
      </w:r>
      <w:r w:rsidR="0026623C">
        <w:rPr>
          <w:rFonts w:ascii="Arial" w:hAnsi="Arial" w:cs="Arial"/>
          <w:szCs w:val="24"/>
        </w:rPr>
        <w:t xml:space="preserve"> (400 completed surveys)</w:t>
      </w:r>
      <w:r w:rsidRPr="00C175E2">
        <w:rPr>
          <w:rFonts w:ascii="Arial" w:hAnsi="Arial" w:cs="Arial"/>
          <w:szCs w:val="24"/>
        </w:rPr>
        <w:t>, with help and consultation from NCI National Staff and DDDS.</w:t>
      </w:r>
    </w:p>
    <w:p w14:paraId="04A87CB8" w14:textId="77777777" w:rsidR="006D6A18" w:rsidRPr="00F7481A" w:rsidRDefault="006D6A18" w:rsidP="005023A2">
      <w:pPr>
        <w:pStyle w:val="ListParagraph"/>
        <w:numPr>
          <w:ilvl w:val="0"/>
          <w:numId w:val="73"/>
        </w:numPr>
        <w:overflowPunct/>
        <w:autoSpaceDE/>
        <w:autoSpaceDN/>
        <w:adjustRightInd/>
        <w:spacing w:after="160" w:line="259" w:lineRule="auto"/>
        <w:contextualSpacing/>
        <w:textAlignment w:val="auto"/>
        <w:rPr>
          <w:rFonts w:ascii="Arial" w:hAnsi="Arial" w:cs="Arial"/>
          <w:szCs w:val="24"/>
        </w:rPr>
      </w:pPr>
      <w:r w:rsidRPr="00F7481A">
        <w:rPr>
          <w:rFonts w:ascii="Arial" w:hAnsi="Arial" w:cs="Arial"/>
          <w:szCs w:val="24"/>
        </w:rPr>
        <w:t>Maintain records of all aspects of data collection that can be produced for NCI and DDDS or any other applicable party upon request.</w:t>
      </w:r>
    </w:p>
    <w:p w14:paraId="4EC55D69" w14:textId="77777777" w:rsidR="006D6A18" w:rsidRPr="00F7481A" w:rsidRDefault="006D6A18" w:rsidP="005023A2">
      <w:pPr>
        <w:pStyle w:val="ListParagraph"/>
        <w:numPr>
          <w:ilvl w:val="0"/>
          <w:numId w:val="73"/>
        </w:numPr>
        <w:overflowPunct/>
        <w:autoSpaceDE/>
        <w:autoSpaceDN/>
        <w:adjustRightInd/>
        <w:spacing w:after="160" w:line="259" w:lineRule="auto"/>
        <w:contextualSpacing/>
        <w:textAlignment w:val="auto"/>
        <w:rPr>
          <w:rFonts w:ascii="Arial" w:hAnsi="Arial" w:cs="Arial"/>
          <w:szCs w:val="24"/>
        </w:rPr>
      </w:pPr>
      <w:r w:rsidRPr="00F7481A">
        <w:rPr>
          <w:rFonts w:ascii="Arial" w:hAnsi="Arial" w:cs="Arial"/>
          <w:szCs w:val="24"/>
        </w:rPr>
        <w:t>Develop a method and tools for scheduling, coordinating, and tracking statewide interviews for the In-Person survey, with a minimum of four hundred (400) randomly selected participants, as required by the NCI’s national standard.</w:t>
      </w:r>
    </w:p>
    <w:p w14:paraId="049D5DD3" w14:textId="77777777" w:rsidR="006D6A18" w:rsidRPr="00F7481A" w:rsidRDefault="006D6A18" w:rsidP="00F83CEC">
      <w:pPr>
        <w:contextualSpacing/>
      </w:pPr>
    </w:p>
    <w:p w14:paraId="24252D43" w14:textId="77777777" w:rsidR="006D6A18" w:rsidRPr="00F7481A" w:rsidRDefault="006D6A18" w:rsidP="005023A2">
      <w:pPr>
        <w:pStyle w:val="ListParagraph"/>
        <w:numPr>
          <w:ilvl w:val="0"/>
          <w:numId w:val="69"/>
        </w:numPr>
        <w:spacing w:after="160" w:line="259" w:lineRule="auto"/>
        <w:contextualSpacing/>
        <w:rPr>
          <w:rFonts w:ascii="Arial" w:hAnsi="Arial" w:cs="Arial"/>
          <w:szCs w:val="24"/>
        </w:rPr>
      </w:pPr>
      <w:r w:rsidRPr="00F7481A">
        <w:rPr>
          <w:rFonts w:ascii="Arial" w:hAnsi="Arial" w:cs="Arial"/>
          <w:szCs w:val="24"/>
        </w:rPr>
        <w:t>Technical Requirements</w:t>
      </w:r>
    </w:p>
    <w:p w14:paraId="4146335D" w14:textId="77777777" w:rsidR="006D6A18" w:rsidRPr="00F7481A" w:rsidRDefault="006D6A18" w:rsidP="006D6A18">
      <w:pPr>
        <w:pStyle w:val="ListParagraph"/>
        <w:spacing w:after="160" w:line="259" w:lineRule="auto"/>
        <w:contextualSpacing/>
        <w:rPr>
          <w:rFonts w:ascii="Arial" w:hAnsi="Arial" w:cs="Arial"/>
          <w:szCs w:val="24"/>
        </w:rPr>
      </w:pPr>
    </w:p>
    <w:p w14:paraId="3D2D5053" w14:textId="77777777" w:rsidR="006D6A18" w:rsidRPr="00F7481A" w:rsidRDefault="006D6A18" w:rsidP="00F83CEC">
      <w:pPr>
        <w:pStyle w:val="ListParagraph"/>
        <w:contextualSpacing/>
        <w:rPr>
          <w:rFonts w:ascii="Arial" w:hAnsi="Arial" w:cs="Arial"/>
          <w:szCs w:val="24"/>
        </w:rPr>
      </w:pPr>
      <w:r w:rsidRPr="00F7481A">
        <w:rPr>
          <w:rFonts w:ascii="Arial" w:hAnsi="Arial" w:cs="Arial"/>
          <w:szCs w:val="24"/>
        </w:rPr>
        <w:t>The VENDOR must:</w:t>
      </w:r>
    </w:p>
    <w:p w14:paraId="613552EF" w14:textId="77777777" w:rsidR="006D6A18" w:rsidRPr="00F7481A" w:rsidRDefault="006D6A18" w:rsidP="00F83CEC">
      <w:pPr>
        <w:pStyle w:val="Heading3"/>
        <w:numPr>
          <w:ilvl w:val="2"/>
          <w:numId w:val="76"/>
        </w:numPr>
        <w:tabs>
          <w:tab w:val="clear" w:pos="720"/>
        </w:tabs>
        <w:spacing w:before="160"/>
        <w:ind w:left="1440"/>
        <w:rPr>
          <w:sz w:val="24"/>
          <w:szCs w:val="24"/>
        </w:rPr>
      </w:pPr>
      <w:bookmarkStart w:id="23" w:name="_Toc25061593"/>
      <w:r w:rsidRPr="00F7481A">
        <w:rPr>
          <w:sz w:val="24"/>
          <w:szCs w:val="24"/>
        </w:rPr>
        <w:t>Agreements</w:t>
      </w:r>
      <w:bookmarkEnd w:id="23"/>
    </w:p>
    <w:p w14:paraId="55BB8DEA" w14:textId="77777777" w:rsidR="006D6A18" w:rsidRPr="00F7481A" w:rsidRDefault="006D6A18" w:rsidP="006D6A18">
      <w:pPr>
        <w:ind w:left="720"/>
      </w:pPr>
      <w:r w:rsidRPr="00F7481A">
        <w:t>DTI publishes a template for accessing State data. This agreement has columns identifying which provisions are mandatory depending on whether the data is Public or Non-Public.</w:t>
      </w:r>
    </w:p>
    <w:p w14:paraId="174023DA" w14:textId="77777777" w:rsidR="006D6A18" w:rsidRDefault="006D6A18" w:rsidP="006D6A18">
      <w:pPr>
        <w:ind w:left="720"/>
        <w:rPr>
          <w:b/>
          <w:i/>
          <w:color w:val="339966"/>
        </w:rPr>
      </w:pPr>
      <w:r w:rsidRPr="00F7481A">
        <w:t xml:space="preserve">The data classification for this procurement is </w:t>
      </w:r>
      <w:r>
        <w:rPr>
          <w:b/>
        </w:rPr>
        <w:t>PUBLIC</w:t>
      </w:r>
      <w:r w:rsidRPr="00F7481A">
        <w:rPr>
          <w:b/>
          <w:i/>
          <w:color w:val="339966"/>
        </w:rPr>
        <w:t>.</w:t>
      </w:r>
    </w:p>
    <w:p w14:paraId="4FEBC8A0" w14:textId="77777777" w:rsidR="00BF0DE2" w:rsidRDefault="00BF0DE2" w:rsidP="006D6A18">
      <w:pPr>
        <w:ind w:left="720"/>
        <w:rPr>
          <w:b/>
          <w:i/>
          <w:color w:val="339966"/>
        </w:rPr>
      </w:pPr>
    </w:p>
    <w:p w14:paraId="16ED2ACE" w14:textId="1D29751F" w:rsidR="00BF0DE2" w:rsidRPr="00F7481A" w:rsidRDefault="00BF0DE2" w:rsidP="006D6A18">
      <w:pPr>
        <w:ind w:left="720"/>
        <w:rPr>
          <w:b/>
          <w:i/>
          <w:color w:val="339966"/>
        </w:rPr>
      </w:pPr>
      <w:r>
        <w:rPr>
          <w:b/>
          <w:i/>
          <w:color w:val="339966"/>
        </w:rPr>
        <w:t>Data must be deidentified prior to entry into the system.  Any PII, PHI, or PFI data collected by Contractor staff prior to de-identification and subsequent entry into the system must be protected by the individuals collecting non-public data in accordance with State and Federal law.  All data entered into the system must meet the criteria of Public information.</w:t>
      </w:r>
    </w:p>
    <w:p w14:paraId="12AC0D82" w14:textId="77777777" w:rsidR="006D6A18" w:rsidRPr="00F7481A" w:rsidRDefault="006D6A18" w:rsidP="006D6A18">
      <w:pPr>
        <w:ind w:left="720"/>
        <w:rPr>
          <w:b/>
          <w:i/>
          <w:color w:val="339966"/>
        </w:rPr>
      </w:pPr>
    </w:p>
    <w:p w14:paraId="6D8EE740" w14:textId="77777777" w:rsidR="006D6A18" w:rsidRPr="00F7481A" w:rsidRDefault="006D6A18" w:rsidP="006D6A18">
      <w:pPr>
        <w:ind w:left="720"/>
        <w:rPr>
          <w:u w:val="single"/>
        </w:rPr>
      </w:pPr>
      <w:r w:rsidRPr="00F7481A">
        <w:t>The mandatory clauses are identified by the checkmark in the appropriate Public/Non- Public column in the Agreement.</w:t>
      </w:r>
      <w:r w:rsidRPr="00F7481A">
        <w:rPr>
          <w:u w:val="single"/>
        </w:rPr>
        <w:t xml:space="preserve"> </w:t>
      </w:r>
    </w:p>
    <w:p w14:paraId="1E4A76D7" w14:textId="77777777" w:rsidR="006D6A18" w:rsidRPr="00F7481A" w:rsidRDefault="006D6A18" w:rsidP="006D6A18">
      <w:pPr>
        <w:ind w:left="720"/>
      </w:pPr>
      <w:r w:rsidRPr="00F7481A">
        <w:t xml:space="preserve">Contractor is instructed to review the agreement and sign and scan as applicable and include with your response. </w:t>
      </w:r>
    </w:p>
    <w:p w14:paraId="29BDE1DC" w14:textId="77777777" w:rsidR="006D6A18" w:rsidRPr="00F7481A" w:rsidRDefault="006D6A18" w:rsidP="005023A2">
      <w:pPr>
        <w:pStyle w:val="Heading3"/>
        <w:numPr>
          <w:ilvl w:val="3"/>
          <w:numId w:val="76"/>
        </w:numPr>
        <w:tabs>
          <w:tab w:val="clear" w:pos="1080"/>
        </w:tabs>
        <w:ind w:left="1620" w:hanging="900"/>
        <w:rPr>
          <w:sz w:val="24"/>
          <w:szCs w:val="24"/>
        </w:rPr>
      </w:pPr>
      <w:bookmarkStart w:id="24" w:name="_Toc25061595"/>
      <w:r w:rsidRPr="00F7481A">
        <w:rPr>
          <w:sz w:val="24"/>
          <w:szCs w:val="24"/>
        </w:rPr>
        <w:t>Delaware Data Usage Terms and Conditions Agreement (DUA)</w:t>
      </w:r>
      <w:bookmarkEnd w:id="24"/>
    </w:p>
    <w:p w14:paraId="748E80E5" w14:textId="77777777" w:rsidR="006D6A18" w:rsidRPr="00F7481A" w:rsidRDefault="006D6A18" w:rsidP="006D6A18">
      <w:pPr>
        <w:ind w:left="720"/>
        <w:jc w:val="both"/>
      </w:pPr>
      <w:r w:rsidRPr="00F7481A">
        <w:t xml:space="preserve">The DUA covers proper treatment of State data that is accessible by the Contractor. </w:t>
      </w:r>
    </w:p>
    <w:p w14:paraId="19F3D871" w14:textId="77777777" w:rsidR="006D6A18" w:rsidRPr="00F7481A" w:rsidRDefault="006D6A18" w:rsidP="006D6A18">
      <w:pPr>
        <w:ind w:left="720"/>
        <w:jc w:val="both"/>
      </w:pPr>
    </w:p>
    <w:p w14:paraId="3AC31548" w14:textId="77777777" w:rsidR="006D6A18" w:rsidRPr="00F7481A" w:rsidRDefault="006D6A18" w:rsidP="006D6A18">
      <w:pPr>
        <w:ind w:left="720"/>
        <w:jc w:val="both"/>
      </w:pPr>
      <w:r w:rsidRPr="00F7481A">
        <w:t>In the DUA, requirement DU7 specifies that non-public data (personally identifiable information/confidential information) must be encrypted at rest. If the Contractor is proposing a solution that will comply with this requirement, please include the following statement in your response to this section:</w:t>
      </w:r>
    </w:p>
    <w:p w14:paraId="691447C4" w14:textId="77777777" w:rsidR="006D6A18" w:rsidRPr="00F7481A" w:rsidRDefault="006D6A18" w:rsidP="006D6A18">
      <w:pPr>
        <w:ind w:left="720"/>
        <w:jc w:val="both"/>
      </w:pPr>
    </w:p>
    <w:p w14:paraId="4A121786" w14:textId="77777777" w:rsidR="006D6A18" w:rsidRPr="00F7481A" w:rsidRDefault="006D6A18" w:rsidP="005023A2">
      <w:pPr>
        <w:numPr>
          <w:ilvl w:val="0"/>
          <w:numId w:val="77"/>
        </w:numPr>
        <w:ind w:left="1080"/>
        <w:jc w:val="both"/>
      </w:pPr>
      <w:r w:rsidRPr="00F7481A">
        <w:t>“[Contractor Name] is proposing a solution encrypting non-public data at rest.”</w:t>
      </w:r>
    </w:p>
    <w:p w14:paraId="331D4A0B" w14:textId="77777777" w:rsidR="006D6A18" w:rsidRPr="00F7481A" w:rsidRDefault="006D6A18" w:rsidP="006D6A18">
      <w:pPr>
        <w:ind w:left="1440"/>
        <w:jc w:val="both"/>
      </w:pPr>
    </w:p>
    <w:p w14:paraId="05AE6416" w14:textId="77777777" w:rsidR="006D6A18" w:rsidRPr="00F7481A" w:rsidRDefault="006D6A18" w:rsidP="006D6A18">
      <w:pPr>
        <w:ind w:left="720"/>
        <w:jc w:val="both"/>
      </w:pPr>
      <w:r w:rsidRPr="00F7481A">
        <w:t xml:space="preserve">Contractor must specifically describe </w:t>
      </w:r>
      <w:r w:rsidRPr="00F7481A">
        <w:rPr>
          <w:u w:val="single"/>
        </w:rPr>
        <w:t>how</w:t>
      </w:r>
      <w:r w:rsidRPr="00F7481A">
        <w:t xml:space="preserve"> the data will be encrypted as specified in requirement DU7 in the DUA. </w:t>
      </w:r>
    </w:p>
    <w:p w14:paraId="0E425C8A" w14:textId="77777777" w:rsidR="006D6A18" w:rsidRPr="00F7481A" w:rsidRDefault="006D6A18" w:rsidP="006D6A18">
      <w:pPr>
        <w:ind w:left="720"/>
        <w:jc w:val="both"/>
      </w:pPr>
    </w:p>
    <w:p w14:paraId="22E4C49F" w14:textId="77777777" w:rsidR="006D6A18" w:rsidRPr="00F7481A" w:rsidRDefault="006D6A18" w:rsidP="006D6A18">
      <w:pPr>
        <w:ind w:left="720"/>
        <w:jc w:val="both"/>
      </w:pPr>
      <w:r w:rsidRPr="00F7481A">
        <w:t>The DUA can be found at:</w:t>
      </w:r>
    </w:p>
    <w:bookmarkStart w:id="25" w:name="_Hlk32826864"/>
    <w:p w14:paraId="3D57BADD" w14:textId="77777777" w:rsidR="006D6A18" w:rsidRPr="00F7481A" w:rsidRDefault="006D6A18" w:rsidP="006D6A18">
      <w:pPr>
        <w:ind w:left="720"/>
      </w:pPr>
      <w:r w:rsidRPr="00F7481A">
        <w:fldChar w:fldCharType="begin"/>
      </w:r>
      <w:r w:rsidRPr="00F7481A">
        <w:instrText xml:space="preserve"> HYPERLINK "https://dti.delaware.gov/pdfs/pp/Delaware%20Data%20Usage%20Terms%20and%20Conditions%20Agreement.pdf" </w:instrText>
      </w:r>
      <w:r w:rsidRPr="00F7481A">
        <w:fldChar w:fldCharType="separate"/>
      </w:r>
      <w:r w:rsidRPr="00F7481A">
        <w:rPr>
          <w:rStyle w:val="Hyperlink"/>
        </w:rPr>
        <w:t>https://dti.delaware.gov/pdfs/pp/Delaware%20Data%20Usage%20Terms%20and%20Conditions%20Agreement.pdf</w:t>
      </w:r>
      <w:r w:rsidRPr="00F7481A">
        <w:fldChar w:fldCharType="end"/>
      </w:r>
    </w:p>
    <w:bookmarkEnd w:id="25"/>
    <w:p w14:paraId="69A8857A" w14:textId="77777777" w:rsidR="006D6A18" w:rsidRPr="00F7481A" w:rsidRDefault="006D6A18" w:rsidP="006D6A18">
      <w:pPr>
        <w:ind w:left="1440"/>
        <w:jc w:val="both"/>
      </w:pPr>
    </w:p>
    <w:p w14:paraId="01158752" w14:textId="77777777" w:rsidR="006D6A18" w:rsidRPr="00F7481A" w:rsidRDefault="006D6A18" w:rsidP="006D6A18">
      <w:pPr>
        <w:ind w:left="1440"/>
        <w:jc w:val="both"/>
      </w:pPr>
    </w:p>
    <w:p w14:paraId="31F4FAC7" w14:textId="77777777" w:rsidR="006D6A18" w:rsidRPr="00F7481A" w:rsidRDefault="006D6A18" w:rsidP="006D6A18">
      <w:pPr>
        <w:ind w:left="720"/>
        <w:jc w:val="both"/>
        <w:rPr>
          <w:b/>
        </w:rPr>
      </w:pPr>
      <w:r w:rsidRPr="00F7481A">
        <w:rPr>
          <w:b/>
        </w:rPr>
        <w:t>Cyber Liability Insurance</w:t>
      </w:r>
    </w:p>
    <w:p w14:paraId="1E4581A8" w14:textId="77777777" w:rsidR="006D6A18" w:rsidRPr="00F7481A" w:rsidRDefault="006D6A18" w:rsidP="006D6A18">
      <w:pPr>
        <w:ind w:left="720"/>
        <w:jc w:val="both"/>
      </w:pPr>
      <w:r w:rsidRPr="00F7481A">
        <w:t>If the Contractor cannot comply with the requirement to encrypt data at rest, then Contractor must purchase adequate Cyber Liability Insurance</w:t>
      </w:r>
      <w:r w:rsidRPr="00F7481A">
        <w:rPr>
          <w:b/>
        </w:rPr>
        <w:t>.</w:t>
      </w:r>
      <w:r w:rsidRPr="00F7481A">
        <w:t xml:space="preserve"> Please include the following statement in your response to this section:</w:t>
      </w:r>
    </w:p>
    <w:p w14:paraId="6B8BD572" w14:textId="77777777" w:rsidR="006D6A18" w:rsidRPr="00F7481A" w:rsidRDefault="006D6A18" w:rsidP="006D6A18">
      <w:pPr>
        <w:ind w:left="1440"/>
        <w:jc w:val="both"/>
      </w:pPr>
    </w:p>
    <w:p w14:paraId="6E885C94" w14:textId="77777777" w:rsidR="006D6A18" w:rsidRPr="00F7481A" w:rsidRDefault="006D6A18" w:rsidP="005023A2">
      <w:pPr>
        <w:numPr>
          <w:ilvl w:val="0"/>
          <w:numId w:val="78"/>
        </w:numPr>
        <w:ind w:left="1080"/>
        <w:jc w:val="both"/>
      </w:pPr>
      <w:r w:rsidRPr="00F7481A">
        <w:t xml:space="preserve">“[Contractor Name] is proposing a solution will </w:t>
      </w:r>
      <w:r w:rsidRPr="00F7481A">
        <w:rPr>
          <w:u w:val="single"/>
        </w:rPr>
        <w:t>not</w:t>
      </w:r>
      <w:r w:rsidRPr="00F7481A">
        <w:t xml:space="preserve"> encrypt non-public data at rest and intends to purchase Cyber Liability Insurance prior to contract signature.” Please review the Terms and Conditions Governing Cloud Services document for the coverage schedule. </w:t>
      </w:r>
    </w:p>
    <w:p w14:paraId="00547A0D" w14:textId="77777777" w:rsidR="006D6A18" w:rsidRPr="00F7481A" w:rsidRDefault="006D6A18" w:rsidP="006D6A18">
      <w:pPr>
        <w:ind w:left="1440"/>
        <w:jc w:val="both"/>
      </w:pPr>
    </w:p>
    <w:p w14:paraId="43DB07EF" w14:textId="77777777" w:rsidR="006D6A18" w:rsidRPr="00F7481A" w:rsidRDefault="006D6A18" w:rsidP="006D6A18">
      <w:pPr>
        <w:ind w:left="720"/>
        <w:jc w:val="both"/>
      </w:pPr>
      <w:r w:rsidRPr="00F7481A">
        <w:t>The selected Contractor will present a valid certificate of cyber liability insurance for attachment to the contract prior to contract signature.</w:t>
      </w:r>
    </w:p>
    <w:p w14:paraId="44CC330B" w14:textId="77777777" w:rsidR="006D6A18" w:rsidRPr="00F7481A" w:rsidRDefault="006D6A18" w:rsidP="006D6A18">
      <w:pPr>
        <w:ind w:left="720"/>
        <w:jc w:val="both"/>
      </w:pPr>
    </w:p>
    <w:p w14:paraId="68CEFF57" w14:textId="77777777" w:rsidR="006D6A18" w:rsidRPr="00F7481A" w:rsidRDefault="006D6A18" w:rsidP="006D6A18">
      <w:pPr>
        <w:ind w:left="720"/>
        <w:jc w:val="both"/>
      </w:pPr>
      <w:r w:rsidRPr="00F7481A">
        <w:t>The Terms and Conditions Governing Cloud Services can be found at:</w:t>
      </w:r>
    </w:p>
    <w:p w14:paraId="68269E58" w14:textId="77777777" w:rsidR="006D6A18" w:rsidRPr="00F7481A" w:rsidRDefault="00F23E08" w:rsidP="006D6A18">
      <w:pPr>
        <w:ind w:left="720"/>
        <w:rPr>
          <w:color w:val="1F497D"/>
        </w:rPr>
      </w:pPr>
      <w:hyperlink r:id="rId66" w:history="1">
        <w:r w:rsidR="006D6A18" w:rsidRPr="00F7481A">
          <w:rPr>
            <w:rStyle w:val="Hyperlink"/>
          </w:rPr>
          <w:t>https://webfiles.dti.delaware.gov/pdfs/pp/Terms%20and%20Conditions%20Governing%20Cloud%20Services%20Policy.pdf</w:t>
        </w:r>
      </w:hyperlink>
    </w:p>
    <w:p w14:paraId="2C958BD5" w14:textId="77777777" w:rsidR="006D6A18" w:rsidRPr="00F7481A" w:rsidRDefault="006D6A18" w:rsidP="006D6A18">
      <w:pPr>
        <w:ind w:left="720"/>
        <w:jc w:val="both"/>
      </w:pPr>
    </w:p>
    <w:p w14:paraId="00223982" w14:textId="77777777" w:rsidR="006D6A18" w:rsidRPr="00F7481A" w:rsidRDefault="006D6A18" w:rsidP="005023A2">
      <w:pPr>
        <w:pStyle w:val="Heading3"/>
        <w:numPr>
          <w:ilvl w:val="3"/>
          <w:numId w:val="76"/>
        </w:numPr>
        <w:tabs>
          <w:tab w:val="clear" w:pos="1080"/>
        </w:tabs>
        <w:ind w:left="1620" w:hanging="900"/>
        <w:rPr>
          <w:sz w:val="24"/>
          <w:szCs w:val="24"/>
        </w:rPr>
      </w:pPr>
      <w:r w:rsidRPr="00F7481A">
        <w:rPr>
          <w:sz w:val="24"/>
          <w:szCs w:val="24"/>
        </w:rPr>
        <w:t>Agreement Exceptions</w:t>
      </w:r>
    </w:p>
    <w:p w14:paraId="3C04DC82" w14:textId="77777777" w:rsidR="006D6A18" w:rsidRPr="00F7481A" w:rsidRDefault="006D6A18" w:rsidP="006D6A18">
      <w:pPr>
        <w:ind w:left="720"/>
        <w:jc w:val="both"/>
      </w:pPr>
      <w:r w:rsidRPr="00F7481A">
        <w:t xml:space="preserve">If Contractor can only accept a clause with conditions (Accept Conditionally) or does not agree with (Reject) a clause as written, then please fill out the following Data Usage Exceptions table as part of your response to this section. Please include a Comment for each exception stating why you Accept Conditionally or Reject. If you Accept Conditionally, state what controls are or can be put into place to provide for the same or similar level of compliance. </w:t>
      </w:r>
    </w:p>
    <w:p w14:paraId="218C4E7B" w14:textId="77777777" w:rsidR="006D6A18" w:rsidRPr="00F7481A" w:rsidRDefault="006D6A18" w:rsidP="006D6A18">
      <w:pPr>
        <w:jc w:val="both"/>
      </w:pPr>
    </w:p>
    <w:p w14:paraId="1EAB9216" w14:textId="77777777" w:rsidR="006D6A18" w:rsidRPr="00F7481A" w:rsidRDefault="006D6A18" w:rsidP="006D6A18">
      <w:pPr>
        <w:jc w:val="center"/>
        <w:rPr>
          <w:b/>
        </w:rPr>
      </w:pPr>
      <w:r w:rsidRPr="00F7481A">
        <w:rPr>
          <w:b/>
        </w:rPr>
        <w:t>DUA Exceptions (Example)</w:t>
      </w:r>
    </w:p>
    <w:p w14:paraId="371021D2" w14:textId="77777777" w:rsidR="006D6A18" w:rsidRPr="00F7481A" w:rsidRDefault="006D6A18" w:rsidP="006D6A18">
      <w:pPr>
        <w:jc w:val="center"/>
        <w:rPr>
          <w:b/>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1116"/>
        <w:gridCol w:w="1591"/>
        <w:gridCol w:w="4861"/>
      </w:tblGrid>
      <w:tr w:rsidR="006D6A18" w:rsidRPr="00F7481A" w14:paraId="714395E7" w14:textId="77777777" w:rsidTr="006D6A18">
        <w:tc>
          <w:tcPr>
            <w:tcW w:w="1219" w:type="dxa"/>
          </w:tcPr>
          <w:p w14:paraId="00EE483D" w14:textId="77777777" w:rsidR="006D6A18" w:rsidRPr="00F7481A" w:rsidRDefault="006D6A18" w:rsidP="00757291">
            <w:pPr>
              <w:jc w:val="center"/>
              <w:rPr>
                <w:b/>
              </w:rPr>
            </w:pPr>
            <w:r w:rsidRPr="00F7481A">
              <w:rPr>
                <w:b/>
              </w:rPr>
              <w:t>DUA</w:t>
            </w:r>
          </w:p>
        </w:tc>
        <w:tc>
          <w:tcPr>
            <w:tcW w:w="1116" w:type="dxa"/>
            <w:shd w:val="clear" w:color="auto" w:fill="auto"/>
          </w:tcPr>
          <w:p w14:paraId="5056028F" w14:textId="77777777" w:rsidR="006D6A18" w:rsidRPr="00F7481A" w:rsidRDefault="006D6A18" w:rsidP="00757291">
            <w:pPr>
              <w:jc w:val="center"/>
              <w:rPr>
                <w:b/>
              </w:rPr>
            </w:pPr>
            <w:r w:rsidRPr="00F7481A">
              <w:rPr>
                <w:b/>
              </w:rPr>
              <w:t>Clause #</w:t>
            </w:r>
          </w:p>
        </w:tc>
        <w:tc>
          <w:tcPr>
            <w:tcW w:w="1591" w:type="dxa"/>
            <w:shd w:val="clear" w:color="auto" w:fill="auto"/>
          </w:tcPr>
          <w:p w14:paraId="0EACFCD9" w14:textId="77777777" w:rsidR="006D6A18" w:rsidRPr="00F7481A" w:rsidRDefault="006D6A18" w:rsidP="00757291">
            <w:pPr>
              <w:jc w:val="both"/>
              <w:rPr>
                <w:b/>
              </w:rPr>
            </w:pPr>
            <w:r w:rsidRPr="00F7481A">
              <w:rPr>
                <w:b/>
              </w:rPr>
              <w:t>Response</w:t>
            </w:r>
          </w:p>
        </w:tc>
        <w:tc>
          <w:tcPr>
            <w:tcW w:w="4861" w:type="dxa"/>
            <w:shd w:val="clear" w:color="auto" w:fill="auto"/>
          </w:tcPr>
          <w:p w14:paraId="1D6CC80E" w14:textId="77777777" w:rsidR="006D6A18" w:rsidRPr="00F7481A" w:rsidRDefault="006D6A18" w:rsidP="00757291">
            <w:pPr>
              <w:jc w:val="both"/>
              <w:rPr>
                <w:b/>
              </w:rPr>
            </w:pPr>
            <w:r w:rsidRPr="00F7481A">
              <w:rPr>
                <w:b/>
              </w:rPr>
              <w:t>Comment</w:t>
            </w:r>
          </w:p>
        </w:tc>
      </w:tr>
      <w:tr w:rsidR="006D6A18" w:rsidRPr="00F7481A" w14:paraId="69573BE2" w14:textId="77777777" w:rsidTr="006D6A18">
        <w:tc>
          <w:tcPr>
            <w:tcW w:w="1219" w:type="dxa"/>
          </w:tcPr>
          <w:p w14:paraId="48DAB06F" w14:textId="77777777" w:rsidR="006D6A18" w:rsidRPr="00F7481A" w:rsidRDefault="006D6A18" w:rsidP="00757291">
            <w:pPr>
              <w:jc w:val="center"/>
            </w:pPr>
            <w:r w:rsidRPr="00F7481A">
              <w:t>DUA</w:t>
            </w:r>
          </w:p>
        </w:tc>
        <w:tc>
          <w:tcPr>
            <w:tcW w:w="1116" w:type="dxa"/>
            <w:shd w:val="clear" w:color="auto" w:fill="auto"/>
          </w:tcPr>
          <w:p w14:paraId="08AF735C" w14:textId="77777777" w:rsidR="006D6A18" w:rsidRPr="00F7481A" w:rsidRDefault="006D6A18" w:rsidP="00757291">
            <w:pPr>
              <w:jc w:val="center"/>
            </w:pPr>
            <w:r w:rsidRPr="00F7481A">
              <w:t>DU2</w:t>
            </w:r>
          </w:p>
        </w:tc>
        <w:tc>
          <w:tcPr>
            <w:tcW w:w="1591" w:type="dxa"/>
            <w:shd w:val="clear" w:color="auto" w:fill="auto"/>
          </w:tcPr>
          <w:p w14:paraId="4DE94C84" w14:textId="77777777" w:rsidR="006D6A18" w:rsidRPr="00F7481A" w:rsidRDefault="006D6A18" w:rsidP="00757291">
            <w:pPr>
              <w:jc w:val="both"/>
            </w:pPr>
            <w:r w:rsidRPr="00F7481A">
              <w:t>Accept Conditionally</w:t>
            </w:r>
          </w:p>
        </w:tc>
        <w:tc>
          <w:tcPr>
            <w:tcW w:w="4861" w:type="dxa"/>
            <w:shd w:val="clear" w:color="auto" w:fill="auto"/>
          </w:tcPr>
          <w:p w14:paraId="0A29315C" w14:textId="77777777" w:rsidR="006D6A18" w:rsidRPr="00F7481A" w:rsidRDefault="006D6A18" w:rsidP="00757291">
            <w:r w:rsidRPr="00F7481A">
              <w:t>While we can agree to the minimum necessary provision, under exceptional circumstances, our DBA staff may be required to access production datasets for the purposes of data integrity checks or issue resolution. An as-needed, limited term access authorization will be necessary in this situation.</w:t>
            </w:r>
          </w:p>
        </w:tc>
      </w:tr>
    </w:tbl>
    <w:p w14:paraId="25B9C2D3" w14:textId="77777777" w:rsidR="006D6A18" w:rsidRPr="00F7481A" w:rsidRDefault="006D6A18" w:rsidP="006D6A18">
      <w:pPr>
        <w:jc w:val="both"/>
      </w:pPr>
    </w:p>
    <w:p w14:paraId="6273E6A7" w14:textId="77777777" w:rsidR="006D6A18" w:rsidRPr="00F7481A" w:rsidRDefault="006D6A18" w:rsidP="006D6A18">
      <w:pPr>
        <w:ind w:left="720"/>
        <w:jc w:val="both"/>
      </w:pPr>
      <w:r w:rsidRPr="00F7481A">
        <w:t xml:space="preserve">Any exceptions specified will be vetted by DTI prior to contract signature. Individual clauses may be negotiated and updated by DTI. In this case, DTI’s written approval of the negotiated Agreement version will be attached to the final contract. </w:t>
      </w:r>
    </w:p>
    <w:p w14:paraId="136471E2" w14:textId="77777777" w:rsidR="006D6A18" w:rsidRPr="00F7481A" w:rsidRDefault="006D6A18" w:rsidP="006D6A18">
      <w:pPr>
        <w:ind w:left="720"/>
        <w:jc w:val="both"/>
      </w:pPr>
    </w:p>
    <w:p w14:paraId="0F719D15" w14:textId="77777777" w:rsidR="006D6A18" w:rsidRPr="00F7481A" w:rsidRDefault="006D6A18" w:rsidP="006D6A18">
      <w:pPr>
        <w:ind w:left="720"/>
        <w:jc w:val="both"/>
      </w:pPr>
      <w:r w:rsidRPr="00F7481A">
        <w:t>If the Contractor accepts all clauses as originally specified, Contractor will respond to this subsection with “We accept all clauses in the DUA”. Do not include the Template Exceptions table in this situation.</w:t>
      </w:r>
    </w:p>
    <w:p w14:paraId="14A3E807" w14:textId="77777777" w:rsidR="006D6A18" w:rsidRPr="00F7481A" w:rsidRDefault="006D6A18" w:rsidP="006D6A18"/>
    <w:p w14:paraId="6F090D43" w14:textId="77777777" w:rsidR="006D6A18" w:rsidRPr="00F7481A" w:rsidRDefault="006D6A18" w:rsidP="006D6A18"/>
    <w:p w14:paraId="494EB06F" w14:textId="77777777" w:rsidR="006D6A18" w:rsidRPr="00F7481A" w:rsidRDefault="006D6A18" w:rsidP="005023A2">
      <w:pPr>
        <w:pStyle w:val="Heading2"/>
        <w:numPr>
          <w:ilvl w:val="1"/>
          <w:numId w:val="76"/>
        </w:numPr>
        <w:tabs>
          <w:tab w:val="clear" w:pos="645"/>
        </w:tabs>
        <w:ind w:left="1440" w:hanging="720"/>
        <w:rPr>
          <w:sz w:val="24"/>
          <w:szCs w:val="24"/>
        </w:rPr>
      </w:pPr>
      <w:bookmarkStart w:id="26" w:name="_Toc113870782"/>
      <w:bookmarkStart w:id="27" w:name="_Toc454350548"/>
      <w:bookmarkStart w:id="28" w:name="_Toc25061611"/>
      <w:r w:rsidRPr="00F7481A">
        <w:rPr>
          <w:sz w:val="24"/>
          <w:szCs w:val="24"/>
        </w:rPr>
        <w:t>Backup and Recovery</w:t>
      </w:r>
      <w:bookmarkEnd w:id="26"/>
      <w:bookmarkEnd w:id="27"/>
      <w:bookmarkEnd w:id="28"/>
      <w:r w:rsidRPr="00F7481A">
        <w:rPr>
          <w:sz w:val="24"/>
          <w:szCs w:val="24"/>
        </w:rPr>
        <w:t xml:space="preserve"> </w:t>
      </w:r>
    </w:p>
    <w:p w14:paraId="6AD37E25" w14:textId="77777777" w:rsidR="006D6A18" w:rsidRPr="00F7481A" w:rsidRDefault="006D6A18" w:rsidP="006D6A18">
      <w:pPr>
        <w:pStyle w:val="BodyTextIndent"/>
        <w:rPr>
          <w:rFonts w:cs="Arial"/>
          <w:sz w:val="24"/>
          <w:szCs w:val="24"/>
        </w:rPr>
      </w:pPr>
      <w:r w:rsidRPr="00F7481A">
        <w:rPr>
          <w:rFonts w:cs="Arial"/>
          <w:sz w:val="24"/>
          <w:szCs w:val="24"/>
        </w:rPr>
        <w:t xml:space="preserve">DHSS requires that system data be backed up to appropriate media that can be restored as necessary. The selected contractor will be expected to review the current backup and recovery process and suggest scenarios where incremental backups, full backups or dataset reloads are appropriate.  </w:t>
      </w:r>
    </w:p>
    <w:p w14:paraId="4E9B39E4" w14:textId="77777777" w:rsidR="006D6A18" w:rsidRPr="00F7481A" w:rsidRDefault="006D6A18" w:rsidP="006D6A18"/>
    <w:p w14:paraId="3408C19C" w14:textId="77777777" w:rsidR="006D6A18" w:rsidRPr="00F7481A" w:rsidRDefault="006D6A18" w:rsidP="005023A2">
      <w:pPr>
        <w:pStyle w:val="Heading2"/>
        <w:numPr>
          <w:ilvl w:val="1"/>
          <w:numId w:val="76"/>
        </w:numPr>
        <w:tabs>
          <w:tab w:val="clear" w:pos="645"/>
        </w:tabs>
        <w:ind w:left="1440" w:hanging="720"/>
        <w:rPr>
          <w:sz w:val="24"/>
          <w:szCs w:val="24"/>
        </w:rPr>
      </w:pPr>
      <w:bookmarkStart w:id="29" w:name="_Toc25061673"/>
      <w:r w:rsidRPr="00F7481A">
        <w:rPr>
          <w:sz w:val="24"/>
          <w:szCs w:val="24"/>
        </w:rPr>
        <w:t>Professional Services Agreement (PSA) Template</w:t>
      </w:r>
      <w:bookmarkEnd w:id="29"/>
    </w:p>
    <w:p w14:paraId="4EF85915" w14:textId="77777777" w:rsidR="006D6A18" w:rsidRPr="00F7481A" w:rsidRDefault="006D6A18" w:rsidP="006D6A18">
      <w:pPr>
        <w:pStyle w:val="BodyTextIndent"/>
        <w:rPr>
          <w:rFonts w:cs="Arial"/>
          <w:bCs/>
          <w:sz w:val="24"/>
          <w:szCs w:val="24"/>
        </w:rPr>
      </w:pPr>
      <w:r w:rsidRPr="00F7481A">
        <w:rPr>
          <w:rFonts w:cs="Arial"/>
          <w:bCs/>
          <w:sz w:val="24"/>
          <w:szCs w:val="24"/>
        </w:rPr>
        <w:t xml:space="preserve">This is the statewide template which is the basis for the contract with DHSS. All provisions in this template are to be treated as mandatory. Any exceptions to the PSA must be listed (along with the RFP exceptions) in the RFP Exception Form. </w:t>
      </w:r>
    </w:p>
    <w:p w14:paraId="287E6B8C" w14:textId="77777777" w:rsidR="006D6A18" w:rsidRPr="00F7481A" w:rsidRDefault="006D6A18" w:rsidP="006D6A18">
      <w:pPr>
        <w:ind w:left="360"/>
      </w:pPr>
    </w:p>
    <w:p w14:paraId="14F0A970" w14:textId="77777777" w:rsidR="006D6A18" w:rsidRPr="00F7481A" w:rsidRDefault="006D6A18" w:rsidP="006D6A18">
      <w:pPr>
        <w:ind w:left="720"/>
      </w:pPr>
      <w:r w:rsidRPr="00F7481A">
        <w:t>The Professional Services Agreement can be found at:</w:t>
      </w:r>
      <w:r w:rsidRPr="00F7481A">
        <w:br/>
      </w:r>
      <w:bookmarkStart w:id="30" w:name="_Hlk32826733"/>
      <w:r w:rsidRPr="00F7481A">
        <w:fldChar w:fldCharType="begin"/>
      </w:r>
      <w:r w:rsidRPr="00F7481A">
        <w:instrText xml:space="preserve"> HYPERLINK "http://mymarketplace.delaware.gov/documents/professional-services-agreement.docx?ver=0213" </w:instrText>
      </w:r>
      <w:r w:rsidRPr="00F7481A">
        <w:fldChar w:fldCharType="separate"/>
      </w:r>
      <w:r w:rsidRPr="00F7481A">
        <w:rPr>
          <w:rStyle w:val="Hyperlink"/>
        </w:rPr>
        <w:t>http://mymarketplace.delaware.gov/documents/professional-services-agreement.docx?ver=0213</w:t>
      </w:r>
      <w:r w:rsidRPr="00F7481A">
        <w:fldChar w:fldCharType="end"/>
      </w:r>
    </w:p>
    <w:bookmarkEnd w:id="30"/>
    <w:p w14:paraId="6FA0DD6A" w14:textId="77777777" w:rsidR="006D6A18" w:rsidRPr="00F7481A" w:rsidRDefault="006D6A18" w:rsidP="006D6A18">
      <w:pPr>
        <w:pStyle w:val="BodyTextIndent"/>
        <w:rPr>
          <w:rFonts w:cs="Arial"/>
          <w:sz w:val="24"/>
          <w:szCs w:val="24"/>
        </w:rPr>
      </w:pPr>
    </w:p>
    <w:p w14:paraId="095B2066" w14:textId="77777777" w:rsidR="006D6A18" w:rsidRPr="00F7481A" w:rsidRDefault="006D6A18" w:rsidP="005023A2">
      <w:pPr>
        <w:pStyle w:val="Heading2"/>
        <w:numPr>
          <w:ilvl w:val="1"/>
          <w:numId w:val="76"/>
        </w:numPr>
        <w:tabs>
          <w:tab w:val="clear" w:pos="645"/>
        </w:tabs>
        <w:ind w:left="1440" w:hanging="720"/>
        <w:rPr>
          <w:sz w:val="24"/>
          <w:szCs w:val="24"/>
        </w:rPr>
      </w:pPr>
      <w:r w:rsidRPr="00F7481A">
        <w:rPr>
          <w:sz w:val="24"/>
          <w:szCs w:val="24"/>
        </w:rPr>
        <w:t xml:space="preserve">HIPAA requirements </w:t>
      </w:r>
    </w:p>
    <w:p w14:paraId="07F6AA52" w14:textId="77777777" w:rsidR="006D6A18" w:rsidRPr="00F7481A" w:rsidRDefault="006D6A18" w:rsidP="006D6A18">
      <w:pPr>
        <w:pStyle w:val="BodyTextIndent"/>
        <w:rPr>
          <w:rFonts w:cs="Arial"/>
          <w:bCs/>
          <w:sz w:val="24"/>
          <w:szCs w:val="24"/>
        </w:rPr>
      </w:pPr>
      <w:r w:rsidRPr="00F7481A">
        <w:rPr>
          <w:rFonts w:cs="Arial"/>
          <w:sz w:val="24"/>
          <w:szCs w:val="24"/>
        </w:rPr>
        <w:t>HIPAA requirements also apply to entities with which DHSS data is shared. If this data is covered by HIPAA, then a Business Associate Agreement (BAA) must be signed by both parties to ensure that this data is adequately secured according to State policies and standards. This agreement/contract must be in force prior to testing or production implementation of this data exchange.</w:t>
      </w:r>
    </w:p>
    <w:p w14:paraId="1CF0C749" w14:textId="77777777" w:rsidR="006D6A18" w:rsidRPr="00F7481A" w:rsidRDefault="006D6A18" w:rsidP="006D6A18">
      <w:pPr>
        <w:ind w:left="360"/>
      </w:pPr>
    </w:p>
    <w:p w14:paraId="5C19F789" w14:textId="77777777" w:rsidR="006D6A18" w:rsidRPr="00F7481A" w:rsidRDefault="006D6A18" w:rsidP="006D6A18">
      <w:pPr>
        <w:ind w:left="720"/>
        <w:rPr>
          <w:color w:val="1F497D"/>
        </w:rPr>
      </w:pPr>
      <w:r w:rsidRPr="00F7481A">
        <w:t>The Business Associate Agreement can be found at:</w:t>
      </w:r>
      <w:r w:rsidRPr="00F7481A">
        <w:br/>
      </w:r>
      <w:hyperlink r:id="rId67" w:history="1">
        <w:r w:rsidRPr="00F7481A">
          <w:rPr>
            <w:rStyle w:val="Hyperlink"/>
          </w:rPr>
          <w:t>http://dhss.delaware.gov/dhss/dms/cmp/files/hipaabp.pdf</w:t>
        </w:r>
      </w:hyperlink>
    </w:p>
    <w:p w14:paraId="6B3A2F90" w14:textId="77777777" w:rsidR="006D6A18" w:rsidRPr="00F7481A" w:rsidRDefault="006D6A18" w:rsidP="006D6A18">
      <w:pPr>
        <w:pStyle w:val="BodyTextIndent"/>
        <w:rPr>
          <w:rFonts w:cs="Arial"/>
          <w:sz w:val="24"/>
          <w:szCs w:val="24"/>
        </w:rPr>
      </w:pPr>
    </w:p>
    <w:p w14:paraId="7BABCDD0" w14:textId="77777777" w:rsidR="006D6A18" w:rsidRPr="00F7481A" w:rsidRDefault="006D6A18" w:rsidP="006D6A18">
      <w:pPr>
        <w:pStyle w:val="ListParagraph"/>
        <w:ind w:left="1080"/>
        <w:rPr>
          <w:rFonts w:ascii="Arial" w:hAnsi="Arial" w:cs="Arial"/>
          <w:szCs w:val="24"/>
        </w:rPr>
      </w:pPr>
    </w:p>
    <w:p w14:paraId="0903B04F" w14:textId="77777777" w:rsidR="006D6A18" w:rsidRPr="00F7481A" w:rsidRDefault="006D6A18" w:rsidP="005023A2">
      <w:pPr>
        <w:pStyle w:val="ListParagraph"/>
        <w:numPr>
          <w:ilvl w:val="0"/>
          <w:numId w:val="69"/>
        </w:numPr>
        <w:overflowPunct/>
        <w:autoSpaceDE/>
        <w:autoSpaceDN/>
        <w:adjustRightInd/>
        <w:spacing w:after="160" w:line="259" w:lineRule="auto"/>
        <w:contextualSpacing/>
        <w:textAlignment w:val="auto"/>
        <w:rPr>
          <w:rFonts w:ascii="Arial" w:hAnsi="Arial" w:cs="Arial"/>
          <w:b/>
          <w:szCs w:val="24"/>
        </w:rPr>
      </w:pPr>
      <w:r w:rsidRPr="00F7481A">
        <w:rPr>
          <w:rFonts w:ascii="Arial" w:hAnsi="Arial" w:cs="Arial"/>
          <w:b/>
          <w:szCs w:val="24"/>
        </w:rPr>
        <w:t>Staffing</w:t>
      </w:r>
    </w:p>
    <w:p w14:paraId="6D8F7108" w14:textId="77777777" w:rsidR="006D6A18" w:rsidRPr="00F7481A" w:rsidRDefault="006D6A18" w:rsidP="006D6A18">
      <w:pPr>
        <w:pStyle w:val="ListParagraph"/>
        <w:rPr>
          <w:rFonts w:ascii="Arial" w:hAnsi="Arial" w:cs="Arial"/>
          <w:szCs w:val="24"/>
        </w:rPr>
      </w:pPr>
    </w:p>
    <w:p w14:paraId="32F031CC" w14:textId="77777777" w:rsidR="006D6A18" w:rsidRPr="00F7481A" w:rsidRDefault="006D6A18" w:rsidP="006D6A18">
      <w:pPr>
        <w:pStyle w:val="ListParagraph"/>
        <w:rPr>
          <w:rFonts w:ascii="Arial" w:hAnsi="Arial" w:cs="Arial"/>
          <w:szCs w:val="24"/>
        </w:rPr>
      </w:pPr>
      <w:r w:rsidRPr="00F7481A">
        <w:rPr>
          <w:rFonts w:ascii="Arial" w:hAnsi="Arial" w:cs="Arial"/>
          <w:szCs w:val="24"/>
        </w:rPr>
        <w:t>The VENDOR must:</w:t>
      </w:r>
    </w:p>
    <w:p w14:paraId="43B33C8C" w14:textId="77777777" w:rsidR="006D6A18" w:rsidRPr="00F7481A" w:rsidRDefault="006D6A18" w:rsidP="006D6A18">
      <w:pPr>
        <w:pStyle w:val="ListParagraph"/>
        <w:ind w:left="1080"/>
        <w:rPr>
          <w:rFonts w:ascii="Arial" w:hAnsi="Arial" w:cs="Arial"/>
          <w:szCs w:val="24"/>
        </w:rPr>
      </w:pPr>
    </w:p>
    <w:p w14:paraId="4E268DBE" w14:textId="77777777" w:rsidR="006D6A18" w:rsidRPr="00F7481A" w:rsidRDefault="006D6A18" w:rsidP="005023A2">
      <w:pPr>
        <w:pStyle w:val="ListParagraph"/>
        <w:numPr>
          <w:ilvl w:val="0"/>
          <w:numId w:val="70"/>
        </w:numPr>
        <w:overflowPunct/>
        <w:autoSpaceDE/>
        <w:autoSpaceDN/>
        <w:adjustRightInd/>
        <w:spacing w:after="160" w:line="259" w:lineRule="auto"/>
        <w:contextualSpacing/>
        <w:textAlignment w:val="auto"/>
        <w:rPr>
          <w:rFonts w:ascii="Arial" w:hAnsi="Arial" w:cs="Arial"/>
          <w:szCs w:val="24"/>
        </w:rPr>
      </w:pPr>
      <w:r w:rsidRPr="00F7481A">
        <w:rPr>
          <w:rFonts w:ascii="Arial" w:hAnsi="Arial" w:cs="Arial"/>
          <w:szCs w:val="24"/>
        </w:rPr>
        <w:t>Recruit a full-time dedicated Project Coordinator who will provide administrative oversight for all processes, including, but not limited to the planning, organizing, monitoring, and reporting, and supervision of personnel to ensure deliverables and timelines are met.</w:t>
      </w:r>
    </w:p>
    <w:p w14:paraId="3818856B" w14:textId="77777777" w:rsidR="006D6A18" w:rsidRPr="00F7481A" w:rsidRDefault="006D6A18" w:rsidP="005023A2">
      <w:pPr>
        <w:pStyle w:val="ListParagraph"/>
        <w:numPr>
          <w:ilvl w:val="0"/>
          <w:numId w:val="70"/>
        </w:numPr>
        <w:overflowPunct/>
        <w:autoSpaceDE/>
        <w:autoSpaceDN/>
        <w:adjustRightInd/>
        <w:spacing w:after="160" w:line="259" w:lineRule="auto"/>
        <w:contextualSpacing/>
        <w:textAlignment w:val="auto"/>
        <w:rPr>
          <w:rFonts w:ascii="Arial" w:hAnsi="Arial" w:cs="Arial"/>
          <w:szCs w:val="24"/>
        </w:rPr>
      </w:pPr>
      <w:r w:rsidRPr="00F7481A">
        <w:rPr>
          <w:rFonts w:ascii="Arial" w:hAnsi="Arial" w:cs="Arial"/>
          <w:szCs w:val="24"/>
        </w:rPr>
        <w:t>Recruit the appropriate number of surveyors in each of the three counties.</w:t>
      </w:r>
    </w:p>
    <w:p w14:paraId="1FC33A15" w14:textId="77777777" w:rsidR="006D6A18" w:rsidRPr="00F7481A" w:rsidRDefault="006D6A18" w:rsidP="005023A2">
      <w:pPr>
        <w:pStyle w:val="ListParagraph"/>
        <w:numPr>
          <w:ilvl w:val="0"/>
          <w:numId w:val="70"/>
        </w:numPr>
        <w:rPr>
          <w:rFonts w:ascii="Arial" w:hAnsi="Arial" w:cs="Arial"/>
          <w:szCs w:val="24"/>
        </w:rPr>
      </w:pPr>
      <w:r w:rsidRPr="00F7481A">
        <w:rPr>
          <w:rFonts w:ascii="Arial" w:hAnsi="Arial" w:cs="Arial"/>
          <w:szCs w:val="24"/>
        </w:rPr>
        <w:t>Recruit staff to enter the Background Information data for the In-Person Survey into the ODESA system.</w:t>
      </w:r>
    </w:p>
    <w:p w14:paraId="1F97F3CC" w14:textId="77777777" w:rsidR="006D6A18" w:rsidRPr="00F7481A" w:rsidRDefault="006D6A18" w:rsidP="005023A2">
      <w:pPr>
        <w:pStyle w:val="ListParagraph"/>
        <w:numPr>
          <w:ilvl w:val="0"/>
          <w:numId w:val="70"/>
        </w:numPr>
        <w:overflowPunct/>
        <w:autoSpaceDE/>
        <w:autoSpaceDN/>
        <w:adjustRightInd/>
        <w:spacing w:after="160" w:line="259" w:lineRule="auto"/>
        <w:contextualSpacing/>
        <w:textAlignment w:val="auto"/>
        <w:rPr>
          <w:rFonts w:ascii="Arial" w:hAnsi="Arial" w:cs="Arial"/>
          <w:szCs w:val="24"/>
        </w:rPr>
      </w:pPr>
      <w:r w:rsidRPr="00F7481A">
        <w:rPr>
          <w:rFonts w:ascii="Arial" w:hAnsi="Arial" w:cs="Arial"/>
          <w:szCs w:val="24"/>
        </w:rPr>
        <w:t>Submit an organizational chart of the staff responsible for the oversight, monitoring, and administration of this project.</w:t>
      </w:r>
    </w:p>
    <w:p w14:paraId="2370AD7B" w14:textId="77777777" w:rsidR="006D6A18" w:rsidRPr="00F7481A" w:rsidRDefault="006D6A18" w:rsidP="005023A2">
      <w:pPr>
        <w:pStyle w:val="ListParagraph"/>
        <w:numPr>
          <w:ilvl w:val="0"/>
          <w:numId w:val="70"/>
        </w:numPr>
        <w:overflowPunct/>
        <w:autoSpaceDE/>
        <w:autoSpaceDN/>
        <w:adjustRightInd/>
        <w:spacing w:after="160" w:line="259" w:lineRule="auto"/>
        <w:contextualSpacing/>
        <w:textAlignment w:val="auto"/>
        <w:rPr>
          <w:rFonts w:ascii="Arial" w:hAnsi="Arial" w:cs="Arial"/>
          <w:szCs w:val="24"/>
        </w:rPr>
      </w:pPr>
      <w:r w:rsidRPr="00F7481A">
        <w:rPr>
          <w:rFonts w:ascii="Arial" w:hAnsi="Arial" w:cs="Arial"/>
          <w:szCs w:val="24"/>
        </w:rPr>
        <w:t>Provide the job descriptions of the positions required for this project including salary projections.</w:t>
      </w:r>
    </w:p>
    <w:p w14:paraId="34BC0F64" w14:textId="77777777" w:rsidR="006D6A18" w:rsidRPr="00F7481A" w:rsidRDefault="006D6A18" w:rsidP="005023A2">
      <w:pPr>
        <w:pStyle w:val="ListParagraph"/>
        <w:numPr>
          <w:ilvl w:val="0"/>
          <w:numId w:val="70"/>
        </w:numPr>
        <w:overflowPunct/>
        <w:autoSpaceDE/>
        <w:autoSpaceDN/>
        <w:adjustRightInd/>
        <w:spacing w:after="160" w:line="259" w:lineRule="auto"/>
        <w:contextualSpacing/>
        <w:textAlignment w:val="auto"/>
        <w:rPr>
          <w:rFonts w:ascii="Arial" w:hAnsi="Arial" w:cs="Arial"/>
          <w:szCs w:val="24"/>
        </w:rPr>
      </w:pPr>
      <w:r w:rsidRPr="00F7481A">
        <w:rPr>
          <w:rFonts w:ascii="Arial" w:hAnsi="Arial" w:cs="Arial"/>
          <w:szCs w:val="24"/>
        </w:rPr>
        <w:t>Ensure all surveyors have received training consistent with NCI requirements for demonstration of adequate knowledge and skill in carrying out the interview procedures.</w:t>
      </w:r>
    </w:p>
    <w:p w14:paraId="2DA742A6" w14:textId="77777777" w:rsidR="006D6A18" w:rsidRPr="00F7481A" w:rsidRDefault="006D6A18" w:rsidP="005023A2">
      <w:pPr>
        <w:pStyle w:val="ListParagraph"/>
        <w:numPr>
          <w:ilvl w:val="0"/>
          <w:numId w:val="70"/>
        </w:numPr>
        <w:overflowPunct/>
        <w:autoSpaceDE/>
        <w:autoSpaceDN/>
        <w:adjustRightInd/>
        <w:spacing w:after="160" w:line="259" w:lineRule="auto"/>
        <w:contextualSpacing/>
        <w:textAlignment w:val="auto"/>
        <w:rPr>
          <w:rFonts w:ascii="Arial" w:hAnsi="Arial" w:cs="Arial"/>
          <w:szCs w:val="24"/>
        </w:rPr>
      </w:pPr>
      <w:r w:rsidRPr="00F7481A">
        <w:rPr>
          <w:rFonts w:ascii="Arial" w:hAnsi="Arial" w:cs="Arial"/>
          <w:szCs w:val="24"/>
        </w:rPr>
        <w:t>Ensure all surveyors and staff are aware of and comply with NCI policies and procedures including, but not limited to: survey administration, survey methodology (e.g., sampling), and maintaining the confidentiality of the survey respondents.</w:t>
      </w:r>
    </w:p>
    <w:p w14:paraId="04B4B38C" w14:textId="77777777" w:rsidR="006D6A18" w:rsidRPr="00F7481A" w:rsidRDefault="006D6A18" w:rsidP="005023A2">
      <w:pPr>
        <w:pStyle w:val="ListParagraph"/>
        <w:numPr>
          <w:ilvl w:val="0"/>
          <w:numId w:val="70"/>
        </w:numPr>
        <w:overflowPunct/>
        <w:autoSpaceDE/>
        <w:autoSpaceDN/>
        <w:adjustRightInd/>
        <w:spacing w:after="160" w:line="259" w:lineRule="auto"/>
        <w:contextualSpacing/>
        <w:textAlignment w:val="auto"/>
        <w:rPr>
          <w:rFonts w:ascii="Arial" w:hAnsi="Arial" w:cs="Arial"/>
          <w:szCs w:val="24"/>
        </w:rPr>
      </w:pPr>
      <w:r w:rsidRPr="00F7481A">
        <w:rPr>
          <w:rFonts w:ascii="Arial" w:hAnsi="Arial" w:cs="Arial"/>
          <w:szCs w:val="24"/>
        </w:rPr>
        <w:t>Ensure all surveyors follow a standardized script/protocol to explain the purpose of the NCI survey when coordinating interviews with participants, family members, legal guardians, caregivers, and/or director support professionals.</w:t>
      </w:r>
    </w:p>
    <w:p w14:paraId="2358C226" w14:textId="77777777" w:rsidR="006D6A18" w:rsidRPr="00F7481A" w:rsidRDefault="006D6A18" w:rsidP="005023A2">
      <w:pPr>
        <w:pStyle w:val="ListParagraph"/>
        <w:numPr>
          <w:ilvl w:val="0"/>
          <w:numId w:val="70"/>
        </w:numPr>
        <w:overflowPunct/>
        <w:autoSpaceDE/>
        <w:autoSpaceDN/>
        <w:adjustRightInd/>
        <w:spacing w:after="160" w:line="259" w:lineRule="auto"/>
        <w:contextualSpacing/>
        <w:textAlignment w:val="auto"/>
        <w:rPr>
          <w:rFonts w:ascii="Arial" w:hAnsi="Arial" w:cs="Arial"/>
          <w:szCs w:val="24"/>
        </w:rPr>
      </w:pPr>
      <w:r w:rsidRPr="00F7481A">
        <w:rPr>
          <w:rFonts w:ascii="Arial" w:hAnsi="Arial" w:cs="Arial"/>
          <w:szCs w:val="24"/>
        </w:rPr>
        <w:t>Shadow each surveyor during the first month of interviewing and intermittently throughout the time surveys are administered to ensure accurate and reliable data.</w:t>
      </w:r>
    </w:p>
    <w:p w14:paraId="1F1CFFCD" w14:textId="77777777" w:rsidR="006D6A18" w:rsidRPr="00F7481A" w:rsidRDefault="006D6A18" w:rsidP="006D6A18">
      <w:pPr>
        <w:pStyle w:val="ListParagraph"/>
        <w:ind w:left="1080"/>
        <w:rPr>
          <w:rFonts w:ascii="Arial" w:hAnsi="Arial" w:cs="Arial"/>
          <w:szCs w:val="24"/>
        </w:rPr>
      </w:pPr>
    </w:p>
    <w:p w14:paraId="368E26B4" w14:textId="77777777" w:rsidR="006D6A18" w:rsidRPr="00F7481A" w:rsidRDefault="006D6A18" w:rsidP="005023A2">
      <w:pPr>
        <w:pStyle w:val="ListParagraph"/>
        <w:numPr>
          <w:ilvl w:val="0"/>
          <w:numId w:val="69"/>
        </w:numPr>
        <w:overflowPunct/>
        <w:autoSpaceDE/>
        <w:autoSpaceDN/>
        <w:adjustRightInd/>
        <w:spacing w:after="160" w:line="259" w:lineRule="auto"/>
        <w:contextualSpacing/>
        <w:textAlignment w:val="auto"/>
        <w:rPr>
          <w:rFonts w:ascii="Arial" w:hAnsi="Arial" w:cs="Arial"/>
          <w:b/>
          <w:szCs w:val="24"/>
        </w:rPr>
      </w:pPr>
      <w:r w:rsidRPr="00F7481A">
        <w:rPr>
          <w:rFonts w:ascii="Arial" w:hAnsi="Arial" w:cs="Arial"/>
          <w:b/>
          <w:szCs w:val="24"/>
        </w:rPr>
        <w:t>Service Activities</w:t>
      </w:r>
    </w:p>
    <w:p w14:paraId="066F88F5" w14:textId="77777777" w:rsidR="006D6A18" w:rsidRPr="00F7481A" w:rsidRDefault="006D6A18" w:rsidP="006D6A18">
      <w:pPr>
        <w:pStyle w:val="ListParagraph"/>
        <w:rPr>
          <w:rFonts w:ascii="Arial" w:hAnsi="Arial" w:cs="Arial"/>
          <w:szCs w:val="24"/>
        </w:rPr>
      </w:pPr>
    </w:p>
    <w:p w14:paraId="7FE5D001" w14:textId="77777777" w:rsidR="006D6A18" w:rsidRPr="00F7481A" w:rsidRDefault="006D6A18" w:rsidP="006D6A18">
      <w:pPr>
        <w:pStyle w:val="ListParagraph"/>
        <w:rPr>
          <w:rFonts w:ascii="Arial" w:hAnsi="Arial" w:cs="Arial"/>
          <w:szCs w:val="24"/>
        </w:rPr>
      </w:pPr>
      <w:r w:rsidRPr="00F7481A">
        <w:rPr>
          <w:rFonts w:ascii="Arial" w:hAnsi="Arial" w:cs="Arial"/>
          <w:szCs w:val="24"/>
        </w:rPr>
        <w:t>The VENDOR must:</w:t>
      </w:r>
    </w:p>
    <w:p w14:paraId="2E69AEA0" w14:textId="77777777" w:rsidR="006D6A18" w:rsidRPr="00F7481A" w:rsidRDefault="006D6A18" w:rsidP="006D6A18">
      <w:pPr>
        <w:pStyle w:val="ListParagraph"/>
        <w:rPr>
          <w:rFonts w:ascii="Arial" w:hAnsi="Arial" w:cs="Arial"/>
          <w:szCs w:val="24"/>
        </w:rPr>
      </w:pPr>
    </w:p>
    <w:p w14:paraId="275CF822" w14:textId="77777777" w:rsidR="006D6A18" w:rsidRPr="00F7481A" w:rsidRDefault="006D6A18" w:rsidP="005023A2">
      <w:pPr>
        <w:pStyle w:val="ListParagraph"/>
        <w:numPr>
          <w:ilvl w:val="0"/>
          <w:numId w:val="71"/>
        </w:numPr>
        <w:overflowPunct/>
        <w:autoSpaceDE/>
        <w:autoSpaceDN/>
        <w:adjustRightInd/>
        <w:spacing w:after="160" w:line="259" w:lineRule="auto"/>
        <w:contextualSpacing/>
        <w:textAlignment w:val="auto"/>
        <w:rPr>
          <w:rFonts w:ascii="Arial" w:hAnsi="Arial" w:cs="Arial"/>
          <w:szCs w:val="24"/>
        </w:rPr>
      </w:pPr>
      <w:r w:rsidRPr="00F7481A">
        <w:rPr>
          <w:rFonts w:ascii="Arial" w:hAnsi="Arial" w:cs="Arial"/>
          <w:szCs w:val="24"/>
        </w:rPr>
        <w:t>Develop and submit an initial work plan with milestones and projected timelines to DDDS by August 1</w:t>
      </w:r>
      <w:r w:rsidRPr="00F7481A">
        <w:rPr>
          <w:rFonts w:ascii="Arial" w:hAnsi="Arial" w:cs="Arial"/>
          <w:szCs w:val="24"/>
          <w:vertAlign w:val="superscript"/>
        </w:rPr>
        <w:t>st</w:t>
      </w:r>
      <w:r w:rsidRPr="00F7481A">
        <w:rPr>
          <w:rFonts w:ascii="Arial" w:hAnsi="Arial" w:cs="Arial"/>
          <w:szCs w:val="24"/>
        </w:rPr>
        <w:t xml:space="preserve"> of each contract period that will ensure deliverables submitted and surveys are completed in the Online Data Entry Survey Application (ODESA) by June 30</w:t>
      </w:r>
      <w:r w:rsidRPr="00F7481A">
        <w:rPr>
          <w:rFonts w:ascii="Arial" w:hAnsi="Arial" w:cs="Arial"/>
          <w:szCs w:val="24"/>
          <w:vertAlign w:val="superscript"/>
        </w:rPr>
        <w:t>th</w:t>
      </w:r>
      <w:r w:rsidRPr="00F7481A">
        <w:rPr>
          <w:rFonts w:ascii="Arial" w:hAnsi="Arial" w:cs="Arial"/>
          <w:szCs w:val="24"/>
        </w:rPr>
        <w:t xml:space="preserve"> of each survey cycle.  </w:t>
      </w:r>
    </w:p>
    <w:p w14:paraId="34A7F92F" w14:textId="77777777" w:rsidR="006D6A18" w:rsidRPr="00F7481A" w:rsidRDefault="006D6A18" w:rsidP="005023A2">
      <w:pPr>
        <w:pStyle w:val="ListParagraph"/>
        <w:numPr>
          <w:ilvl w:val="0"/>
          <w:numId w:val="71"/>
        </w:numPr>
        <w:overflowPunct/>
        <w:autoSpaceDE/>
        <w:autoSpaceDN/>
        <w:adjustRightInd/>
        <w:spacing w:after="160" w:line="259" w:lineRule="auto"/>
        <w:contextualSpacing/>
        <w:textAlignment w:val="auto"/>
        <w:rPr>
          <w:rFonts w:ascii="Arial" w:hAnsi="Arial" w:cs="Arial"/>
          <w:szCs w:val="24"/>
        </w:rPr>
      </w:pPr>
      <w:r w:rsidRPr="00F7481A">
        <w:rPr>
          <w:rFonts w:ascii="Arial" w:hAnsi="Arial" w:cs="Arial"/>
          <w:szCs w:val="24"/>
        </w:rPr>
        <w:t>Obtain the Background Information data from DDDS and the Vendor will enter the Background Information data for the In-Person Survey into the ODESA system.</w:t>
      </w:r>
    </w:p>
    <w:p w14:paraId="2B0F48D5" w14:textId="77777777" w:rsidR="006D6A18" w:rsidRDefault="006D6A18" w:rsidP="005023A2">
      <w:pPr>
        <w:pStyle w:val="ListParagraph"/>
        <w:numPr>
          <w:ilvl w:val="0"/>
          <w:numId w:val="71"/>
        </w:numPr>
        <w:overflowPunct/>
        <w:autoSpaceDE/>
        <w:autoSpaceDN/>
        <w:adjustRightInd/>
        <w:spacing w:after="160" w:line="259" w:lineRule="auto"/>
        <w:contextualSpacing/>
        <w:textAlignment w:val="auto"/>
        <w:rPr>
          <w:rFonts w:ascii="Arial" w:hAnsi="Arial" w:cs="Arial"/>
          <w:szCs w:val="24"/>
        </w:rPr>
      </w:pPr>
      <w:r w:rsidRPr="00F7481A">
        <w:rPr>
          <w:rFonts w:ascii="Arial" w:hAnsi="Arial" w:cs="Arial"/>
          <w:szCs w:val="24"/>
        </w:rPr>
        <w:t>Schedule interviews at a time and place convenient to the participant and may be in their home or another agreed upon location such as Day Program, local library or other community setting.  The Vendor must coordinate scheduling between its surveyors and the participants.</w:t>
      </w:r>
    </w:p>
    <w:p w14:paraId="0469D52B" w14:textId="77777777" w:rsidR="006D6A18" w:rsidRPr="00CA3CD1" w:rsidRDefault="006D6A18" w:rsidP="005023A2">
      <w:pPr>
        <w:pStyle w:val="ListParagraph"/>
        <w:numPr>
          <w:ilvl w:val="0"/>
          <w:numId w:val="71"/>
        </w:numPr>
        <w:rPr>
          <w:rFonts w:ascii="Arial" w:hAnsi="Arial" w:cs="Arial"/>
          <w:szCs w:val="24"/>
        </w:rPr>
      </w:pPr>
      <w:r w:rsidRPr="00CA3CD1">
        <w:rPr>
          <w:rFonts w:ascii="Arial" w:hAnsi="Arial" w:cs="Arial"/>
          <w:szCs w:val="24"/>
        </w:rPr>
        <w:t>Prepare themselves to hold interview</w:t>
      </w:r>
      <w:r>
        <w:rPr>
          <w:rFonts w:ascii="Arial" w:hAnsi="Arial" w:cs="Arial"/>
          <w:szCs w:val="24"/>
        </w:rPr>
        <w:t>s</w:t>
      </w:r>
      <w:r w:rsidRPr="00CA3CD1">
        <w:rPr>
          <w:rFonts w:ascii="Arial" w:hAnsi="Arial" w:cs="Arial"/>
          <w:szCs w:val="24"/>
        </w:rPr>
        <w:t xml:space="preserve"> virtually, if needed.</w:t>
      </w:r>
    </w:p>
    <w:p w14:paraId="6B239887" w14:textId="77777777" w:rsidR="006D6A18" w:rsidRPr="00F7481A" w:rsidRDefault="006D6A18" w:rsidP="005023A2">
      <w:pPr>
        <w:pStyle w:val="ListParagraph"/>
        <w:numPr>
          <w:ilvl w:val="0"/>
          <w:numId w:val="71"/>
        </w:numPr>
        <w:overflowPunct/>
        <w:autoSpaceDE/>
        <w:autoSpaceDN/>
        <w:adjustRightInd/>
        <w:spacing w:after="160" w:line="259" w:lineRule="auto"/>
        <w:contextualSpacing/>
        <w:textAlignment w:val="auto"/>
        <w:rPr>
          <w:rFonts w:ascii="Arial" w:hAnsi="Arial" w:cs="Arial"/>
          <w:szCs w:val="24"/>
        </w:rPr>
      </w:pPr>
      <w:r w:rsidRPr="00F7481A">
        <w:rPr>
          <w:rFonts w:ascii="Arial" w:hAnsi="Arial" w:cs="Arial"/>
          <w:szCs w:val="24"/>
        </w:rPr>
        <w:t>Develop a method to obtain consent when the participant has a legal guardian.  This must be done prior to scheduling.  If the guardian refuses, the Vendor is responsible for tracking all refusals and the reason for the refusal.</w:t>
      </w:r>
    </w:p>
    <w:p w14:paraId="4F9F5EF0" w14:textId="77777777" w:rsidR="006D6A18" w:rsidRPr="00F7481A" w:rsidRDefault="006D6A18" w:rsidP="005023A2">
      <w:pPr>
        <w:pStyle w:val="ListParagraph"/>
        <w:numPr>
          <w:ilvl w:val="0"/>
          <w:numId w:val="71"/>
        </w:numPr>
        <w:overflowPunct/>
        <w:autoSpaceDE/>
        <w:autoSpaceDN/>
        <w:adjustRightInd/>
        <w:spacing w:after="160" w:line="259" w:lineRule="auto"/>
        <w:contextualSpacing/>
        <w:textAlignment w:val="auto"/>
        <w:rPr>
          <w:rFonts w:ascii="Arial" w:hAnsi="Arial" w:cs="Arial"/>
          <w:szCs w:val="24"/>
        </w:rPr>
      </w:pPr>
      <w:r w:rsidRPr="00F7481A">
        <w:rPr>
          <w:rFonts w:ascii="Arial" w:hAnsi="Arial" w:cs="Arial"/>
          <w:szCs w:val="24"/>
        </w:rPr>
        <w:t xml:space="preserve">Provide interpreter and/or translator services, as applicable; the vendor is responsible for this cost.  </w:t>
      </w:r>
    </w:p>
    <w:p w14:paraId="300A0C9B" w14:textId="26546B3D" w:rsidR="006D6A18" w:rsidRPr="00F7481A" w:rsidRDefault="006D6A18" w:rsidP="005023A2">
      <w:pPr>
        <w:pStyle w:val="ListParagraph"/>
        <w:numPr>
          <w:ilvl w:val="0"/>
          <w:numId w:val="71"/>
        </w:numPr>
        <w:overflowPunct/>
        <w:autoSpaceDE/>
        <w:autoSpaceDN/>
        <w:adjustRightInd/>
        <w:spacing w:after="160" w:line="259" w:lineRule="auto"/>
        <w:contextualSpacing/>
        <w:textAlignment w:val="auto"/>
        <w:rPr>
          <w:rFonts w:ascii="Arial" w:hAnsi="Arial" w:cs="Arial"/>
          <w:szCs w:val="24"/>
        </w:rPr>
      </w:pPr>
      <w:r w:rsidRPr="00F7481A">
        <w:rPr>
          <w:rFonts w:ascii="Arial" w:hAnsi="Arial" w:cs="Arial"/>
          <w:szCs w:val="24"/>
        </w:rPr>
        <w:t>Develop a method and tools for scheduling, coordinating, and tracking completed surveys for the Adult Family, Family/Guardian, and Sta</w:t>
      </w:r>
      <w:r w:rsidR="0026623C">
        <w:rPr>
          <w:rFonts w:ascii="Arial" w:hAnsi="Arial" w:cs="Arial"/>
          <w:szCs w:val="24"/>
        </w:rPr>
        <w:t>te of the Workforce</w:t>
      </w:r>
      <w:r w:rsidRPr="00F7481A">
        <w:rPr>
          <w:rFonts w:ascii="Arial" w:hAnsi="Arial" w:cs="Arial"/>
          <w:szCs w:val="24"/>
        </w:rPr>
        <w:t xml:space="preserve"> Surveys.</w:t>
      </w:r>
    </w:p>
    <w:p w14:paraId="0C9273F9" w14:textId="77777777" w:rsidR="006D6A18" w:rsidRPr="00F7481A" w:rsidRDefault="006D6A18" w:rsidP="005023A2">
      <w:pPr>
        <w:pStyle w:val="ListParagraph"/>
        <w:numPr>
          <w:ilvl w:val="0"/>
          <w:numId w:val="71"/>
        </w:numPr>
        <w:overflowPunct/>
        <w:autoSpaceDE/>
        <w:autoSpaceDN/>
        <w:adjustRightInd/>
        <w:spacing w:after="160" w:line="259" w:lineRule="auto"/>
        <w:contextualSpacing/>
        <w:textAlignment w:val="auto"/>
        <w:rPr>
          <w:rFonts w:ascii="Arial" w:hAnsi="Arial" w:cs="Arial"/>
          <w:szCs w:val="24"/>
        </w:rPr>
      </w:pPr>
      <w:r w:rsidRPr="00F7481A">
        <w:rPr>
          <w:rFonts w:ascii="Arial" w:hAnsi="Arial" w:cs="Arial"/>
          <w:szCs w:val="24"/>
        </w:rPr>
        <w:t xml:space="preserve">Attend the annual NCI meeting along with the identified DDDS representative to collaborate with other states and obtain information regarding NCI.  The Vendor will be responsible for the cost </w:t>
      </w:r>
      <w:r>
        <w:rPr>
          <w:rFonts w:ascii="Arial" w:hAnsi="Arial" w:cs="Arial"/>
          <w:szCs w:val="24"/>
        </w:rPr>
        <w:t>of their attendance.</w:t>
      </w:r>
    </w:p>
    <w:p w14:paraId="6977CCE1" w14:textId="77777777" w:rsidR="006D6A18" w:rsidRDefault="006D6A18" w:rsidP="005023A2">
      <w:pPr>
        <w:pStyle w:val="ListParagraph"/>
        <w:numPr>
          <w:ilvl w:val="0"/>
          <w:numId w:val="71"/>
        </w:numPr>
        <w:overflowPunct/>
        <w:autoSpaceDE/>
        <w:autoSpaceDN/>
        <w:adjustRightInd/>
        <w:spacing w:after="160" w:line="259" w:lineRule="auto"/>
        <w:contextualSpacing/>
        <w:textAlignment w:val="auto"/>
        <w:rPr>
          <w:rFonts w:ascii="Arial" w:hAnsi="Arial" w:cs="Arial"/>
          <w:szCs w:val="24"/>
        </w:rPr>
      </w:pPr>
      <w:r w:rsidRPr="00F7481A">
        <w:rPr>
          <w:rFonts w:ascii="Arial" w:hAnsi="Arial" w:cs="Arial"/>
          <w:szCs w:val="24"/>
        </w:rPr>
        <w:t>Collaborate with ID/DD stakeholder groups to inform them and prepare them for the rollout of NCI in the state</w:t>
      </w:r>
      <w:r>
        <w:rPr>
          <w:rFonts w:ascii="Arial" w:hAnsi="Arial" w:cs="Arial"/>
          <w:szCs w:val="24"/>
        </w:rPr>
        <w:t>.</w:t>
      </w:r>
    </w:p>
    <w:p w14:paraId="33FBC122" w14:textId="77777777" w:rsidR="006D6A18" w:rsidRDefault="006D6A18" w:rsidP="005023A2">
      <w:pPr>
        <w:pStyle w:val="ListParagraph"/>
        <w:numPr>
          <w:ilvl w:val="0"/>
          <w:numId w:val="71"/>
        </w:numPr>
        <w:overflowPunct/>
        <w:autoSpaceDE/>
        <w:autoSpaceDN/>
        <w:adjustRightInd/>
        <w:spacing w:after="160" w:line="259" w:lineRule="auto"/>
        <w:contextualSpacing/>
        <w:textAlignment w:val="auto"/>
        <w:rPr>
          <w:rFonts w:ascii="Arial" w:hAnsi="Arial" w:cs="Arial"/>
          <w:szCs w:val="24"/>
        </w:rPr>
      </w:pPr>
      <w:r>
        <w:rPr>
          <w:rFonts w:ascii="Arial" w:hAnsi="Arial" w:cs="Arial"/>
          <w:szCs w:val="24"/>
        </w:rPr>
        <w:t>Produce flyers, info graphs, and/or videos to educate stakeholders about the sampling process, purpose of the survey, and to share data from previous years surveys.</w:t>
      </w:r>
    </w:p>
    <w:p w14:paraId="5C2D16AF" w14:textId="77777777" w:rsidR="006D6A18" w:rsidRDefault="006D6A18" w:rsidP="005023A2">
      <w:pPr>
        <w:pStyle w:val="ListParagraph"/>
        <w:numPr>
          <w:ilvl w:val="0"/>
          <w:numId w:val="71"/>
        </w:numPr>
        <w:overflowPunct/>
        <w:autoSpaceDE/>
        <w:autoSpaceDN/>
        <w:adjustRightInd/>
        <w:spacing w:after="160" w:line="259" w:lineRule="auto"/>
        <w:contextualSpacing/>
        <w:textAlignment w:val="auto"/>
        <w:rPr>
          <w:rFonts w:ascii="Arial" w:hAnsi="Arial" w:cs="Arial"/>
          <w:szCs w:val="24"/>
        </w:rPr>
      </w:pPr>
      <w:r>
        <w:rPr>
          <w:rFonts w:ascii="Arial" w:hAnsi="Arial" w:cs="Arial"/>
          <w:szCs w:val="24"/>
        </w:rPr>
        <w:t>Initiates mass mailings for the family surveys.</w:t>
      </w:r>
    </w:p>
    <w:p w14:paraId="48CC0F8A" w14:textId="77777777" w:rsidR="006D6A18" w:rsidRDefault="006D6A18" w:rsidP="005023A2">
      <w:pPr>
        <w:pStyle w:val="ListParagraph"/>
        <w:numPr>
          <w:ilvl w:val="0"/>
          <w:numId w:val="71"/>
        </w:numPr>
        <w:overflowPunct/>
        <w:autoSpaceDE/>
        <w:autoSpaceDN/>
        <w:adjustRightInd/>
        <w:spacing w:after="160" w:line="259" w:lineRule="auto"/>
        <w:contextualSpacing/>
        <w:textAlignment w:val="auto"/>
        <w:rPr>
          <w:rFonts w:ascii="Arial" w:hAnsi="Arial" w:cs="Arial"/>
          <w:szCs w:val="24"/>
        </w:rPr>
      </w:pPr>
      <w:r>
        <w:rPr>
          <w:rFonts w:ascii="Arial" w:hAnsi="Arial" w:cs="Arial"/>
          <w:szCs w:val="24"/>
        </w:rPr>
        <w:t>Uses state email for file sharing.</w:t>
      </w:r>
    </w:p>
    <w:p w14:paraId="577D0469" w14:textId="77777777" w:rsidR="006D6A18" w:rsidRPr="00F7481A" w:rsidRDefault="006D6A18" w:rsidP="005023A2">
      <w:pPr>
        <w:pStyle w:val="ListParagraph"/>
        <w:numPr>
          <w:ilvl w:val="0"/>
          <w:numId w:val="71"/>
        </w:numPr>
        <w:overflowPunct/>
        <w:autoSpaceDE/>
        <w:autoSpaceDN/>
        <w:adjustRightInd/>
        <w:spacing w:after="160" w:line="259" w:lineRule="auto"/>
        <w:contextualSpacing/>
        <w:textAlignment w:val="auto"/>
        <w:rPr>
          <w:rFonts w:ascii="Arial" w:hAnsi="Arial" w:cs="Arial"/>
          <w:szCs w:val="24"/>
        </w:rPr>
      </w:pPr>
      <w:r>
        <w:rPr>
          <w:rFonts w:ascii="Arial" w:hAnsi="Arial" w:cs="Arial"/>
          <w:szCs w:val="24"/>
        </w:rPr>
        <w:t>Create a presentation for case management staff about data integrity for background information part of the In-Person survey.</w:t>
      </w:r>
    </w:p>
    <w:p w14:paraId="721F23D5" w14:textId="77777777" w:rsidR="006D6A18" w:rsidRPr="00F7481A" w:rsidRDefault="006D6A18" w:rsidP="005023A2">
      <w:pPr>
        <w:pStyle w:val="ListParagraph"/>
        <w:numPr>
          <w:ilvl w:val="0"/>
          <w:numId w:val="71"/>
        </w:numPr>
        <w:overflowPunct/>
        <w:autoSpaceDE/>
        <w:autoSpaceDN/>
        <w:adjustRightInd/>
        <w:spacing w:after="160" w:line="259" w:lineRule="auto"/>
        <w:contextualSpacing/>
        <w:textAlignment w:val="auto"/>
        <w:rPr>
          <w:rFonts w:ascii="Arial" w:hAnsi="Arial" w:cs="Arial"/>
          <w:szCs w:val="24"/>
        </w:rPr>
      </w:pPr>
      <w:r w:rsidRPr="00F7481A">
        <w:rPr>
          <w:rFonts w:ascii="Arial" w:hAnsi="Arial" w:cs="Arial"/>
          <w:szCs w:val="24"/>
        </w:rPr>
        <w:t>Review draft reports for accuracy and providing comments and feedback to NCI national staff within specified timelines.</w:t>
      </w:r>
    </w:p>
    <w:p w14:paraId="2FAE8D9A" w14:textId="77777777" w:rsidR="006D6A18" w:rsidRPr="00F7481A" w:rsidRDefault="006D6A18" w:rsidP="005023A2">
      <w:pPr>
        <w:pStyle w:val="ListParagraph"/>
        <w:numPr>
          <w:ilvl w:val="0"/>
          <w:numId w:val="71"/>
        </w:numPr>
        <w:overflowPunct/>
        <w:autoSpaceDE/>
        <w:autoSpaceDN/>
        <w:adjustRightInd/>
        <w:spacing w:after="160" w:line="259" w:lineRule="auto"/>
        <w:contextualSpacing/>
        <w:textAlignment w:val="auto"/>
        <w:rPr>
          <w:rFonts w:ascii="Arial" w:hAnsi="Arial" w:cs="Arial"/>
          <w:szCs w:val="24"/>
        </w:rPr>
      </w:pPr>
      <w:r w:rsidRPr="00F7481A">
        <w:rPr>
          <w:rFonts w:ascii="Arial" w:hAnsi="Arial" w:cs="Arial"/>
          <w:szCs w:val="24"/>
        </w:rPr>
        <w:t>Submit in writing, a monthly status report by the 10</w:t>
      </w:r>
      <w:r w:rsidRPr="00F7481A">
        <w:rPr>
          <w:rFonts w:ascii="Arial" w:hAnsi="Arial" w:cs="Arial"/>
          <w:szCs w:val="24"/>
          <w:vertAlign w:val="superscript"/>
        </w:rPr>
        <w:t>th</w:t>
      </w:r>
      <w:r w:rsidRPr="00F7481A">
        <w:rPr>
          <w:rFonts w:ascii="Arial" w:hAnsi="Arial" w:cs="Arial"/>
          <w:szCs w:val="24"/>
        </w:rPr>
        <w:t xml:space="preserve"> of each month, to ensure the project is on track, milestones are met, and deliverables are submitted within specified timelines.  The report shall include but is not limited to:</w:t>
      </w:r>
    </w:p>
    <w:p w14:paraId="567B2416" w14:textId="77777777" w:rsidR="006D6A18" w:rsidRPr="00F7481A" w:rsidRDefault="006D6A18" w:rsidP="005023A2">
      <w:pPr>
        <w:pStyle w:val="ListParagraph"/>
        <w:numPr>
          <w:ilvl w:val="0"/>
          <w:numId w:val="72"/>
        </w:numPr>
        <w:overflowPunct/>
        <w:autoSpaceDE/>
        <w:autoSpaceDN/>
        <w:adjustRightInd/>
        <w:spacing w:after="160" w:line="259" w:lineRule="auto"/>
        <w:contextualSpacing/>
        <w:textAlignment w:val="auto"/>
        <w:rPr>
          <w:rFonts w:ascii="Arial" w:hAnsi="Arial" w:cs="Arial"/>
          <w:szCs w:val="24"/>
        </w:rPr>
      </w:pPr>
      <w:r w:rsidRPr="00F7481A">
        <w:rPr>
          <w:rFonts w:ascii="Arial" w:hAnsi="Arial" w:cs="Arial"/>
          <w:szCs w:val="24"/>
        </w:rPr>
        <w:t>Status of hiring surveyors.</w:t>
      </w:r>
    </w:p>
    <w:p w14:paraId="4D244359" w14:textId="77777777" w:rsidR="006D6A18" w:rsidRPr="00F7481A" w:rsidRDefault="006D6A18" w:rsidP="005023A2">
      <w:pPr>
        <w:pStyle w:val="ListParagraph"/>
        <w:numPr>
          <w:ilvl w:val="0"/>
          <w:numId w:val="72"/>
        </w:numPr>
        <w:overflowPunct/>
        <w:autoSpaceDE/>
        <w:autoSpaceDN/>
        <w:adjustRightInd/>
        <w:spacing w:after="160" w:line="259" w:lineRule="auto"/>
        <w:contextualSpacing/>
        <w:textAlignment w:val="auto"/>
        <w:rPr>
          <w:rFonts w:ascii="Arial" w:hAnsi="Arial" w:cs="Arial"/>
          <w:szCs w:val="24"/>
        </w:rPr>
      </w:pPr>
      <w:r w:rsidRPr="00F7481A">
        <w:rPr>
          <w:rFonts w:ascii="Arial" w:hAnsi="Arial" w:cs="Arial"/>
          <w:szCs w:val="24"/>
        </w:rPr>
        <w:t>Number of interviews scheduled.</w:t>
      </w:r>
    </w:p>
    <w:p w14:paraId="033881A1" w14:textId="77777777" w:rsidR="006D6A18" w:rsidRPr="00F7481A" w:rsidRDefault="006D6A18" w:rsidP="005023A2">
      <w:pPr>
        <w:pStyle w:val="ListParagraph"/>
        <w:numPr>
          <w:ilvl w:val="0"/>
          <w:numId w:val="72"/>
        </w:numPr>
        <w:overflowPunct/>
        <w:autoSpaceDE/>
        <w:autoSpaceDN/>
        <w:adjustRightInd/>
        <w:spacing w:after="160" w:line="259" w:lineRule="auto"/>
        <w:contextualSpacing/>
        <w:textAlignment w:val="auto"/>
        <w:rPr>
          <w:rFonts w:ascii="Arial" w:hAnsi="Arial" w:cs="Arial"/>
          <w:szCs w:val="24"/>
        </w:rPr>
      </w:pPr>
      <w:r w:rsidRPr="00F7481A">
        <w:rPr>
          <w:rFonts w:ascii="Arial" w:hAnsi="Arial" w:cs="Arial"/>
          <w:szCs w:val="24"/>
        </w:rPr>
        <w:t>Number of interviews completed and inputted into the ODESA system.</w:t>
      </w:r>
    </w:p>
    <w:p w14:paraId="29D1BE3A" w14:textId="77777777" w:rsidR="006D6A18" w:rsidRPr="00F7481A" w:rsidRDefault="006D6A18" w:rsidP="005023A2">
      <w:pPr>
        <w:pStyle w:val="ListParagraph"/>
        <w:numPr>
          <w:ilvl w:val="0"/>
          <w:numId w:val="72"/>
        </w:numPr>
        <w:overflowPunct/>
        <w:autoSpaceDE/>
        <w:autoSpaceDN/>
        <w:adjustRightInd/>
        <w:spacing w:after="160" w:line="259" w:lineRule="auto"/>
        <w:contextualSpacing/>
        <w:textAlignment w:val="auto"/>
        <w:rPr>
          <w:rFonts w:ascii="Arial" w:hAnsi="Arial" w:cs="Arial"/>
          <w:szCs w:val="24"/>
        </w:rPr>
      </w:pPr>
      <w:r w:rsidRPr="00F7481A">
        <w:rPr>
          <w:rFonts w:ascii="Arial" w:hAnsi="Arial" w:cs="Arial"/>
          <w:szCs w:val="24"/>
        </w:rPr>
        <w:t>Names of participants and/or legal guardians who refused to participate in the survey and the reason for the refusal.</w:t>
      </w:r>
    </w:p>
    <w:p w14:paraId="6E7B8E83" w14:textId="77777777" w:rsidR="006D6A18" w:rsidRPr="00F7481A" w:rsidRDefault="006D6A18" w:rsidP="005023A2">
      <w:pPr>
        <w:pStyle w:val="ListParagraph"/>
        <w:numPr>
          <w:ilvl w:val="0"/>
          <w:numId w:val="72"/>
        </w:numPr>
        <w:overflowPunct/>
        <w:autoSpaceDE/>
        <w:autoSpaceDN/>
        <w:adjustRightInd/>
        <w:spacing w:after="160" w:line="259" w:lineRule="auto"/>
        <w:contextualSpacing/>
        <w:textAlignment w:val="auto"/>
        <w:rPr>
          <w:rFonts w:ascii="Arial" w:hAnsi="Arial" w:cs="Arial"/>
          <w:szCs w:val="24"/>
        </w:rPr>
      </w:pPr>
      <w:r w:rsidRPr="00F7481A">
        <w:rPr>
          <w:rFonts w:ascii="Arial" w:hAnsi="Arial" w:cs="Arial"/>
          <w:szCs w:val="24"/>
        </w:rPr>
        <w:t>Names of participants who had incorrect contact information.</w:t>
      </w:r>
    </w:p>
    <w:p w14:paraId="15172776" w14:textId="77777777" w:rsidR="006D6A18" w:rsidRPr="00F7481A" w:rsidRDefault="006D6A18" w:rsidP="005023A2">
      <w:pPr>
        <w:pStyle w:val="ListParagraph"/>
        <w:numPr>
          <w:ilvl w:val="0"/>
          <w:numId w:val="72"/>
        </w:numPr>
        <w:overflowPunct/>
        <w:autoSpaceDE/>
        <w:autoSpaceDN/>
        <w:adjustRightInd/>
        <w:spacing w:after="160" w:line="259" w:lineRule="auto"/>
        <w:contextualSpacing/>
        <w:textAlignment w:val="auto"/>
        <w:rPr>
          <w:rFonts w:ascii="Arial" w:hAnsi="Arial" w:cs="Arial"/>
          <w:szCs w:val="24"/>
        </w:rPr>
      </w:pPr>
      <w:r w:rsidRPr="00F7481A">
        <w:rPr>
          <w:rFonts w:ascii="Arial" w:hAnsi="Arial" w:cs="Arial"/>
          <w:szCs w:val="24"/>
        </w:rPr>
        <w:t>Names of participants who did not respond to phone calls, emails, or written notice to schedule an interview.</w:t>
      </w:r>
    </w:p>
    <w:p w14:paraId="345194B0" w14:textId="77777777" w:rsidR="006D6A18" w:rsidRPr="00F7481A" w:rsidRDefault="006D6A18" w:rsidP="005023A2">
      <w:pPr>
        <w:pStyle w:val="ListParagraph"/>
        <w:numPr>
          <w:ilvl w:val="0"/>
          <w:numId w:val="72"/>
        </w:numPr>
        <w:overflowPunct/>
        <w:autoSpaceDE/>
        <w:autoSpaceDN/>
        <w:adjustRightInd/>
        <w:spacing w:after="160" w:line="259" w:lineRule="auto"/>
        <w:contextualSpacing/>
        <w:textAlignment w:val="auto"/>
        <w:rPr>
          <w:rFonts w:ascii="Arial" w:hAnsi="Arial" w:cs="Arial"/>
          <w:szCs w:val="24"/>
        </w:rPr>
      </w:pPr>
      <w:r w:rsidRPr="00F7481A">
        <w:rPr>
          <w:rFonts w:ascii="Arial" w:hAnsi="Arial" w:cs="Arial"/>
          <w:szCs w:val="24"/>
        </w:rPr>
        <w:t>Barriers or constraints to meeting benchmarks and timelines, and actions taken to address and resolve these issues.</w:t>
      </w:r>
    </w:p>
    <w:p w14:paraId="38C1EDF8" w14:textId="77777777" w:rsidR="006D6A18" w:rsidRPr="00F7481A" w:rsidRDefault="006D6A18" w:rsidP="005023A2">
      <w:pPr>
        <w:pStyle w:val="ListParagraph"/>
        <w:numPr>
          <w:ilvl w:val="0"/>
          <w:numId w:val="71"/>
        </w:numPr>
        <w:overflowPunct/>
        <w:autoSpaceDE/>
        <w:autoSpaceDN/>
        <w:adjustRightInd/>
        <w:spacing w:after="160" w:line="259" w:lineRule="auto"/>
        <w:contextualSpacing/>
        <w:textAlignment w:val="auto"/>
        <w:rPr>
          <w:rFonts w:ascii="Arial" w:hAnsi="Arial" w:cs="Arial"/>
          <w:szCs w:val="24"/>
        </w:rPr>
      </w:pPr>
      <w:r w:rsidRPr="00F7481A">
        <w:rPr>
          <w:rFonts w:ascii="Arial" w:hAnsi="Arial" w:cs="Arial"/>
          <w:szCs w:val="24"/>
        </w:rPr>
        <w:t>Participate in status update meetings at a frequency determined by DDDS, in person, by conference call, or other agreed upon mode with designated DDDS staff to discuss monthly status reports, progress, and any issues of concern</w:t>
      </w:r>
    </w:p>
    <w:p w14:paraId="02D30842" w14:textId="77777777" w:rsidR="006D6A18" w:rsidRPr="00F7481A" w:rsidRDefault="006D6A18" w:rsidP="005023A2">
      <w:pPr>
        <w:pStyle w:val="ListParagraph"/>
        <w:numPr>
          <w:ilvl w:val="0"/>
          <w:numId w:val="71"/>
        </w:numPr>
        <w:overflowPunct/>
        <w:autoSpaceDE/>
        <w:autoSpaceDN/>
        <w:adjustRightInd/>
        <w:spacing w:after="160" w:line="259" w:lineRule="auto"/>
        <w:contextualSpacing/>
        <w:textAlignment w:val="auto"/>
        <w:rPr>
          <w:rFonts w:ascii="Arial" w:hAnsi="Arial" w:cs="Arial"/>
          <w:szCs w:val="24"/>
        </w:rPr>
      </w:pPr>
      <w:r w:rsidRPr="00F7481A">
        <w:rPr>
          <w:rFonts w:ascii="Arial" w:hAnsi="Arial" w:cs="Arial"/>
          <w:szCs w:val="24"/>
        </w:rPr>
        <w:t>Develop a yearly work plan for DDDS and NCI that identifies which surveys will be completed in the year and the sampling method for each, including any populations being over-sampled or excluded from the sample and presents this work plan in a yearly planning call with NCI National Staff</w:t>
      </w:r>
    </w:p>
    <w:p w14:paraId="74F07230" w14:textId="77777777" w:rsidR="006D6A18" w:rsidRPr="00F7481A" w:rsidRDefault="006D6A18" w:rsidP="006D6A18">
      <w:pPr>
        <w:pStyle w:val="ListParagraph"/>
        <w:ind w:left="1080"/>
        <w:rPr>
          <w:rFonts w:ascii="Arial" w:hAnsi="Arial" w:cs="Arial"/>
          <w:szCs w:val="24"/>
        </w:rPr>
      </w:pPr>
    </w:p>
    <w:p w14:paraId="47598DB5" w14:textId="77777777" w:rsidR="006D6A18" w:rsidRPr="00F7481A" w:rsidRDefault="006D6A18" w:rsidP="005023A2">
      <w:pPr>
        <w:pStyle w:val="ListParagraph"/>
        <w:numPr>
          <w:ilvl w:val="0"/>
          <w:numId w:val="69"/>
        </w:numPr>
        <w:overflowPunct/>
        <w:autoSpaceDE/>
        <w:autoSpaceDN/>
        <w:adjustRightInd/>
        <w:spacing w:after="160" w:line="259" w:lineRule="auto"/>
        <w:contextualSpacing/>
        <w:textAlignment w:val="auto"/>
        <w:rPr>
          <w:rFonts w:ascii="Arial" w:hAnsi="Arial" w:cs="Arial"/>
          <w:b/>
          <w:szCs w:val="24"/>
        </w:rPr>
      </w:pPr>
      <w:r w:rsidRPr="00F7481A">
        <w:rPr>
          <w:rFonts w:ascii="Arial" w:hAnsi="Arial" w:cs="Arial"/>
          <w:b/>
          <w:szCs w:val="24"/>
        </w:rPr>
        <w:t>Service Standards</w:t>
      </w:r>
    </w:p>
    <w:p w14:paraId="519E234F" w14:textId="77777777" w:rsidR="006D6A18" w:rsidRPr="00F7481A" w:rsidRDefault="006D6A18" w:rsidP="006D6A18">
      <w:pPr>
        <w:pStyle w:val="ListParagraph"/>
        <w:rPr>
          <w:rFonts w:ascii="Arial" w:hAnsi="Arial" w:cs="Arial"/>
          <w:b/>
          <w:szCs w:val="24"/>
        </w:rPr>
      </w:pPr>
    </w:p>
    <w:p w14:paraId="3ABD5D46" w14:textId="77777777" w:rsidR="006D6A18" w:rsidRPr="00F7481A" w:rsidRDefault="006D6A18" w:rsidP="006D6A18">
      <w:pPr>
        <w:pStyle w:val="ListParagraph"/>
        <w:rPr>
          <w:rFonts w:ascii="Arial" w:hAnsi="Arial" w:cs="Arial"/>
          <w:szCs w:val="24"/>
        </w:rPr>
      </w:pPr>
      <w:r w:rsidRPr="00F7481A">
        <w:rPr>
          <w:rFonts w:ascii="Arial" w:hAnsi="Arial" w:cs="Arial"/>
          <w:szCs w:val="24"/>
        </w:rPr>
        <w:t>The Vendor must:</w:t>
      </w:r>
    </w:p>
    <w:p w14:paraId="0DB01C87" w14:textId="77777777" w:rsidR="006D6A18" w:rsidRPr="00F7481A" w:rsidRDefault="006D6A18" w:rsidP="006D6A18">
      <w:pPr>
        <w:pStyle w:val="ListParagraph"/>
        <w:rPr>
          <w:rFonts w:ascii="Arial" w:hAnsi="Arial" w:cs="Arial"/>
          <w:b/>
          <w:szCs w:val="24"/>
        </w:rPr>
      </w:pPr>
    </w:p>
    <w:p w14:paraId="38430F35" w14:textId="77777777" w:rsidR="006D6A18" w:rsidRPr="00F7481A" w:rsidRDefault="006D6A18" w:rsidP="005023A2">
      <w:pPr>
        <w:pStyle w:val="ListParagraph"/>
        <w:numPr>
          <w:ilvl w:val="0"/>
          <w:numId w:val="75"/>
        </w:numPr>
        <w:overflowPunct/>
        <w:autoSpaceDE/>
        <w:autoSpaceDN/>
        <w:adjustRightInd/>
        <w:spacing w:after="160" w:line="259" w:lineRule="auto"/>
        <w:contextualSpacing/>
        <w:textAlignment w:val="auto"/>
        <w:rPr>
          <w:rFonts w:ascii="Arial" w:hAnsi="Arial" w:cs="Arial"/>
          <w:szCs w:val="24"/>
        </w:rPr>
      </w:pPr>
      <w:r w:rsidRPr="00F7481A">
        <w:rPr>
          <w:rFonts w:ascii="Arial" w:hAnsi="Arial" w:cs="Arial"/>
          <w:szCs w:val="24"/>
        </w:rPr>
        <w:t>Comply with all Delaware Department of Health and Social Services policies regarding client rights including reporting all observed, reported or suspected incidents of abuse, neglect, mistreatment and/or financial exploitation.</w:t>
      </w:r>
    </w:p>
    <w:p w14:paraId="7FAB2583" w14:textId="77777777" w:rsidR="006D6A18" w:rsidRPr="00F7481A" w:rsidRDefault="006D6A18" w:rsidP="005023A2">
      <w:pPr>
        <w:pStyle w:val="ListParagraph"/>
        <w:numPr>
          <w:ilvl w:val="1"/>
          <w:numId w:val="68"/>
        </w:numPr>
        <w:overflowPunct/>
        <w:autoSpaceDE/>
        <w:autoSpaceDN/>
        <w:adjustRightInd/>
        <w:spacing w:after="160" w:line="259" w:lineRule="auto"/>
        <w:contextualSpacing/>
        <w:textAlignment w:val="auto"/>
        <w:rPr>
          <w:rFonts w:ascii="Arial" w:hAnsi="Arial" w:cs="Arial"/>
          <w:szCs w:val="24"/>
        </w:rPr>
      </w:pPr>
      <w:r w:rsidRPr="00F7481A">
        <w:rPr>
          <w:rFonts w:ascii="Arial" w:hAnsi="Arial" w:cs="Arial"/>
          <w:szCs w:val="24"/>
        </w:rPr>
        <w:t xml:space="preserve">DHSS PM46 Responding to Reportable Incidents/Allegations </w:t>
      </w:r>
      <w:hyperlink r:id="rId68" w:history="1">
        <w:r w:rsidRPr="00F7481A">
          <w:rPr>
            <w:rStyle w:val="Hyperlink"/>
            <w:rFonts w:ascii="Arial" w:hAnsi="Arial" w:cs="Arial"/>
            <w:szCs w:val="24"/>
          </w:rPr>
          <w:t>https://dhss.delaware.gov/dhss/ddds/files/DHSS_PM46_Revised2016.08.22.pdf</w:t>
        </w:r>
      </w:hyperlink>
    </w:p>
    <w:p w14:paraId="63CB1ACF" w14:textId="77777777" w:rsidR="006D6A18" w:rsidRPr="00F7481A" w:rsidRDefault="006D6A18" w:rsidP="005023A2">
      <w:pPr>
        <w:pStyle w:val="ListParagraph"/>
        <w:numPr>
          <w:ilvl w:val="1"/>
          <w:numId w:val="68"/>
        </w:numPr>
        <w:overflowPunct/>
        <w:autoSpaceDE/>
        <w:autoSpaceDN/>
        <w:adjustRightInd/>
        <w:spacing w:after="160" w:line="259" w:lineRule="auto"/>
        <w:contextualSpacing/>
        <w:textAlignment w:val="auto"/>
        <w:rPr>
          <w:rFonts w:ascii="Arial" w:hAnsi="Arial" w:cs="Arial"/>
          <w:szCs w:val="24"/>
        </w:rPr>
      </w:pPr>
      <w:r w:rsidRPr="00F7481A">
        <w:rPr>
          <w:rFonts w:ascii="Arial" w:hAnsi="Arial" w:cs="Arial"/>
          <w:szCs w:val="24"/>
        </w:rPr>
        <w:t xml:space="preserve">DDDS Rights Complaint </w:t>
      </w:r>
      <w:hyperlink r:id="rId69" w:history="1">
        <w:r w:rsidRPr="00F7481A">
          <w:rPr>
            <w:rStyle w:val="Hyperlink"/>
            <w:rFonts w:ascii="Arial" w:hAnsi="Arial" w:cs="Arial"/>
            <w:szCs w:val="24"/>
          </w:rPr>
          <w:t>https://dhss.delaware.gov/dhss/ddds/files/policy_admin_rights_comp_mar_2005.pdf</w:t>
        </w:r>
      </w:hyperlink>
      <w:r w:rsidRPr="00F7481A">
        <w:rPr>
          <w:rFonts w:ascii="Arial" w:hAnsi="Arial" w:cs="Arial"/>
          <w:szCs w:val="24"/>
        </w:rPr>
        <w:t xml:space="preserve"> </w:t>
      </w:r>
    </w:p>
    <w:p w14:paraId="01D05996" w14:textId="77777777" w:rsidR="006D6A18" w:rsidRPr="00F7481A" w:rsidRDefault="006D6A18" w:rsidP="005023A2">
      <w:pPr>
        <w:pStyle w:val="ListParagraph"/>
        <w:numPr>
          <w:ilvl w:val="0"/>
          <w:numId w:val="75"/>
        </w:numPr>
        <w:overflowPunct/>
        <w:autoSpaceDE/>
        <w:autoSpaceDN/>
        <w:adjustRightInd/>
        <w:spacing w:after="160" w:line="259" w:lineRule="auto"/>
        <w:contextualSpacing/>
        <w:textAlignment w:val="auto"/>
        <w:rPr>
          <w:rFonts w:ascii="Arial" w:hAnsi="Arial" w:cs="Arial"/>
          <w:szCs w:val="24"/>
        </w:rPr>
      </w:pPr>
      <w:r w:rsidRPr="00F7481A">
        <w:rPr>
          <w:rFonts w:ascii="Arial" w:hAnsi="Arial" w:cs="Arial"/>
          <w:szCs w:val="24"/>
        </w:rPr>
        <w:t>Develop and maintain policies and procedures for the delivery of the NCI surveys.</w:t>
      </w:r>
      <w:bookmarkStart w:id="31" w:name="_Hlk31631485"/>
    </w:p>
    <w:p w14:paraId="6B84D75C" w14:textId="77777777" w:rsidR="00F83CEC" w:rsidRDefault="00F83CEC" w:rsidP="006D6A18">
      <w:pPr>
        <w:jc w:val="both"/>
      </w:pPr>
    </w:p>
    <w:p w14:paraId="59C86EEA" w14:textId="2C343FEB" w:rsidR="006D6A18" w:rsidRPr="00F7481A" w:rsidRDefault="006D6A18" w:rsidP="006D6A18">
      <w:pPr>
        <w:jc w:val="both"/>
      </w:pPr>
      <w:r w:rsidRPr="000132E9">
        <w:t>Develop a system/policy to ensure HIPAA compliance.</w:t>
      </w:r>
      <w:bookmarkEnd w:id="31"/>
    </w:p>
    <w:p w14:paraId="5A081359" w14:textId="77777777" w:rsidR="00F83CEC" w:rsidRDefault="00F83CEC" w:rsidP="00226A3B">
      <w:pPr>
        <w:jc w:val="center"/>
        <w:rPr>
          <w:b/>
        </w:rPr>
      </w:pPr>
    </w:p>
    <w:p w14:paraId="3F3C2FE8" w14:textId="77777777" w:rsidR="00F83CEC" w:rsidRDefault="00F83CEC" w:rsidP="00226A3B">
      <w:pPr>
        <w:jc w:val="center"/>
        <w:rPr>
          <w:b/>
        </w:rPr>
      </w:pPr>
    </w:p>
    <w:p w14:paraId="33164050" w14:textId="77777777" w:rsidR="00F83CEC" w:rsidRDefault="00F83CEC" w:rsidP="00226A3B">
      <w:pPr>
        <w:jc w:val="center"/>
        <w:rPr>
          <w:b/>
        </w:rPr>
      </w:pPr>
    </w:p>
    <w:p w14:paraId="1F587D4C" w14:textId="77777777" w:rsidR="00F83CEC" w:rsidRDefault="00F83CEC" w:rsidP="00226A3B">
      <w:pPr>
        <w:jc w:val="center"/>
        <w:rPr>
          <w:b/>
        </w:rPr>
      </w:pPr>
    </w:p>
    <w:p w14:paraId="3AF1F2AC" w14:textId="77777777" w:rsidR="00F83CEC" w:rsidRDefault="00F83CEC" w:rsidP="00226A3B">
      <w:pPr>
        <w:jc w:val="center"/>
        <w:rPr>
          <w:b/>
        </w:rPr>
      </w:pPr>
    </w:p>
    <w:p w14:paraId="3978543B" w14:textId="77777777" w:rsidR="00F83CEC" w:rsidRDefault="00F83CEC" w:rsidP="00226A3B">
      <w:pPr>
        <w:jc w:val="center"/>
        <w:rPr>
          <w:b/>
        </w:rPr>
      </w:pPr>
    </w:p>
    <w:p w14:paraId="00DED989" w14:textId="77777777" w:rsidR="00F83CEC" w:rsidRDefault="00F83CEC" w:rsidP="00226A3B">
      <w:pPr>
        <w:jc w:val="center"/>
        <w:rPr>
          <w:b/>
        </w:rPr>
      </w:pPr>
    </w:p>
    <w:p w14:paraId="7F99C3C2" w14:textId="77777777" w:rsidR="00F83CEC" w:rsidRDefault="00F83CEC" w:rsidP="00226A3B">
      <w:pPr>
        <w:jc w:val="center"/>
        <w:rPr>
          <w:b/>
        </w:rPr>
      </w:pPr>
    </w:p>
    <w:p w14:paraId="6AAB0912" w14:textId="77777777" w:rsidR="00F83CEC" w:rsidRDefault="00F83CEC" w:rsidP="00226A3B">
      <w:pPr>
        <w:jc w:val="center"/>
        <w:rPr>
          <w:b/>
        </w:rPr>
      </w:pPr>
    </w:p>
    <w:p w14:paraId="7DB16E4D" w14:textId="77777777" w:rsidR="00F83CEC" w:rsidRDefault="00F83CEC" w:rsidP="00226A3B">
      <w:pPr>
        <w:jc w:val="center"/>
        <w:rPr>
          <w:b/>
        </w:rPr>
      </w:pPr>
    </w:p>
    <w:p w14:paraId="28A4F331" w14:textId="77777777" w:rsidR="00F83CEC" w:rsidRDefault="00F83CEC" w:rsidP="00226A3B">
      <w:pPr>
        <w:jc w:val="center"/>
        <w:rPr>
          <w:b/>
        </w:rPr>
      </w:pPr>
    </w:p>
    <w:p w14:paraId="14DA9FB4" w14:textId="77777777" w:rsidR="00F83CEC" w:rsidRDefault="00F83CEC" w:rsidP="00226A3B">
      <w:pPr>
        <w:jc w:val="center"/>
        <w:rPr>
          <w:b/>
        </w:rPr>
      </w:pPr>
    </w:p>
    <w:p w14:paraId="29F47AF0" w14:textId="77777777" w:rsidR="00F83CEC" w:rsidRDefault="00F83CEC" w:rsidP="00F83CEC">
      <w:pPr>
        <w:suppressAutoHyphens/>
        <w:jc w:val="both"/>
        <w:rPr>
          <w:b/>
          <w:spacing w:val="-3"/>
          <w:sz w:val="22"/>
        </w:rPr>
      </w:pPr>
    </w:p>
    <w:p w14:paraId="231D22A7" w14:textId="77777777" w:rsidR="00F83CEC" w:rsidRDefault="00F83CEC" w:rsidP="00F83CEC">
      <w:pPr>
        <w:suppressAutoHyphens/>
        <w:jc w:val="center"/>
        <w:rPr>
          <w:i/>
          <w:spacing w:val="-3"/>
          <w:sz w:val="22"/>
        </w:rPr>
      </w:pPr>
      <w:r w:rsidRPr="00CE3432">
        <w:rPr>
          <w:i/>
          <w:spacing w:val="-3"/>
          <w:sz w:val="22"/>
        </w:rPr>
        <w:t>[balance of page is intentionally left blank]</w:t>
      </w:r>
    </w:p>
    <w:p w14:paraId="7E554479" w14:textId="4173FA61" w:rsidR="004C3E55" w:rsidRDefault="004C3E55" w:rsidP="00226A3B">
      <w:pPr>
        <w:jc w:val="center"/>
        <w:rPr>
          <w:b/>
        </w:rPr>
      </w:pPr>
      <w:r>
        <w:rPr>
          <w:b/>
        </w:rPr>
        <w:br w:type="page"/>
      </w:r>
    </w:p>
    <w:p w14:paraId="434BD056" w14:textId="77777777" w:rsidR="004C3E55" w:rsidRDefault="004C3E55" w:rsidP="00226A3B">
      <w:pPr>
        <w:jc w:val="center"/>
        <w:rPr>
          <w:b/>
        </w:rPr>
        <w:sectPr w:rsidR="004C3E55" w:rsidSect="00BD5779">
          <w:pgSz w:w="12240" w:h="15840"/>
          <w:pgMar w:top="1791" w:right="720" w:bottom="864" w:left="720" w:header="288" w:footer="720" w:gutter="0"/>
          <w:cols w:space="720"/>
          <w:titlePg/>
          <w:docGrid w:linePitch="360"/>
        </w:sectPr>
      </w:pPr>
    </w:p>
    <w:p w14:paraId="2461715C" w14:textId="77777777" w:rsidR="002B5CB2" w:rsidRDefault="002B5CB2" w:rsidP="002B5CB2">
      <w:pPr>
        <w:jc w:val="center"/>
        <w:rPr>
          <w:b/>
          <w:sz w:val="28"/>
        </w:rPr>
      </w:pPr>
      <w:bookmarkStart w:id="32" w:name="Appendix_C"/>
      <w:r>
        <w:rPr>
          <w:b/>
          <w:sz w:val="28"/>
        </w:rPr>
        <w:t>APPENDIX C</w:t>
      </w:r>
    </w:p>
    <w:bookmarkEnd w:id="32"/>
    <w:p w14:paraId="2C7C6A8C" w14:textId="77777777" w:rsidR="002B5CB2" w:rsidRDefault="002B5CB2" w:rsidP="002B5CB2">
      <w:pPr>
        <w:jc w:val="center"/>
        <w:rPr>
          <w:b/>
          <w:sz w:val="28"/>
        </w:rPr>
      </w:pPr>
    </w:p>
    <w:p w14:paraId="3F7CD836" w14:textId="77777777" w:rsidR="002B5CB2" w:rsidRDefault="002B5CB2" w:rsidP="002B5CB2">
      <w:pPr>
        <w:jc w:val="center"/>
        <w:rPr>
          <w:b/>
          <w:sz w:val="28"/>
        </w:rPr>
      </w:pPr>
      <w:r>
        <w:rPr>
          <w:b/>
          <w:sz w:val="28"/>
        </w:rPr>
        <w:t>Cost/Budget template – please refer to separate file for you Cost/Budget relating to your bid submission.</w:t>
      </w:r>
    </w:p>
    <w:p w14:paraId="067D2899" w14:textId="77777777" w:rsidR="002B5CB2" w:rsidRDefault="002B5CB2" w:rsidP="002B5CB2">
      <w:pPr>
        <w:jc w:val="center"/>
        <w:rPr>
          <w:b/>
          <w:sz w:val="28"/>
        </w:rPr>
      </w:pPr>
    </w:p>
    <w:p w14:paraId="3730D586" w14:textId="374FF93F" w:rsidR="002B5CB2" w:rsidRDefault="002B5CB2" w:rsidP="002B5CB2">
      <w:pPr>
        <w:jc w:val="center"/>
        <w:rPr>
          <w:b/>
          <w:sz w:val="28"/>
        </w:rPr>
      </w:pPr>
      <w:r>
        <w:rPr>
          <w:b/>
          <w:sz w:val="28"/>
        </w:rPr>
        <w:t>Please refer to “HSS-25-036 – Cost/Budget – Appendix C.xlsx”</w:t>
      </w:r>
      <w:r>
        <w:rPr>
          <w:b/>
          <w:sz w:val="28"/>
        </w:rPr>
        <w:br w:type="page"/>
      </w:r>
    </w:p>
    <w:p w14:paraId="451383C1" w14:textId="53426560" w:rsidR="000132E9" w:rsidRPr="000A21E7" w:rsidRDefault="000132E9" w:rsidP="000132E9">
      <w:pPr>
        <w:tabs>
          <w:tab w:val="left" w:pos="4050"/>
          <w:tab w:val="center" w:pos="5040"/>
        </w:tabs>
        <w:jc w:val="center"/>
        <w:rPr>
          <w:b/>
          <w:sz w:val="28"/>
          <w:szCs w:val="28"/>
        </w:rPr>
      </w:pPr>
      <w:bookmarkStart w:id="33" w:name="Appendix_D"/>
      <w:r w:rsidRPr="00A22265">
        <w:rPr>
          <w:b/>
          <w:sz w:val="28"/>
        </w:rPr>
        <w:t xml:space="preserve">APPENDIX </w:t>
      </w:r>
      <w:r w:rsidR="002B5CB2">
        <w:rPr>
          <w:b/>
          <w:sz w:val="28"/>
        </w:rPr>
        <w:t>D</w:t>
      </w:r>
    </w:p>
    <w:bookmarkEnd w:id="33"/>
    <w:p w14:paraId="18B249A0" w14:textId="77777777" w:rsidR="000132E9" w:rsidRPr="000A21E7" w:rsidRDefault="000132E9" w:rsidP="000132E9">
      <w:pPr>
        <w:jc w:val="center"/>
        <w:rPr>
          <w:b/>
          <w:sz w:val="28"/>
          <w:szCs w:val="28"/>
        </w:rPr>
      </w:pPr>
    </w:p>
    <w:p w14:paraId="0ABF2FAF" w14:textId="77777777" w:rsidR="000132E9" w:rsidRPr="000A21E7" w:rsidRDefault="000132E9" w:rsidP="000132E9">
      <w:pPr>
        <w:tabs>
          <w:tab w:val="left" w:pos="4050"/>
          <w:tab w:val="center" w:pos="5040"/>
        </w:tabs>
        <w:jc w:val="center"/>
        <w:rPr>
          <w:b/>
          <w:sz w:val="28"/>
          <w:szCs w:val="28"/>
        </w:rPr>
      </w:pPr>
      <w:r>
        <w:rPr>
          <w:b/>
          <w:sz w:val="28"/>
        </w:rPr>
        <w:t>Templates/Sample Agreements and Terms &amp; Conditions</w:t>
      </w:r>
    </w:p>
    <w:p w14:paraId="6394F4A9" w14:textId="77777777" w:rsidR="000132E9" w:rsidRPr="000A21E7" w:rsidRDefault="000132E9" w:rsidP="000132E9">
      <w:pPr>
        <w:jc w:val="center"/>
        <w:rPr>
          <w:b/>
          <w:sz w:val="28"/>
          <w:szCs w:val="28"/>
        </w:rPr>
      </w:pPr>
    </w:p>
    <w:p w14:paraId="647AD80D" w14:textId="77777777" w:rsidR="000132E9" w:rsidRPr="000A21E7" w:rsidRDefault="000132E9" w:rsidP="000132E9">
      <w:pPr>
        <w:jc w:val="center"/>
        <w:rPr>
          <w:bCs/>
        </w:rPr>
      </w:pPr>
    </w:p>
    <w:p w14:paraId="57BF50B3" w14:textId="77777777" w:rsidR="000132E9" w:rsidRPr="000A21E7" w:rsidRDefault="000132E9" w:rsidP="000132E9">
      <w:pPr>
        <w:jc w:val="center"/>
        <w:rPr>
          <w:bCs/>
        </w:rPr>
      </w:pPr>
      <w:r w:rsidRPr="000A21E7">
        <w:rPr>
          <w:bCs/>
        </w:rPr>
        <w:t>Th</w:t>
      </w:r>
      <w:r>
        <w:rPr>
          <w:bCs/>
        </w:rPr>
        <w:t>ese</w:t>
      </w:r>
      <w:r w:rsidRPr="000A21E7">
        <w:rPr>
          <w:bCs/>
        </w:rPr>
        <w:t xml:space="preserve"> Agreement</w:t>
      </w:r>
      <w:r>
        <w:rPr>
          <w:bCs/>
        </w:rPr>
        <w:t>s</w:t>
      </w:r>
      <w:r w:rsidRPr="000A21E7">
        <w:rPr>
          <w:bCs/>
        </w:rPr>
        <w:t xml:space="preserve"> </w:t>
      </w:r>
      <w:r>
        <w:rPr>
          <w:bCs/>
        </w:rPr>
        <w:t>are sample of templates to be</w:t>
      </w:r>
      <w:r w:rsidRPr="000A21E7">
        <w:rPr>
          <w:bCs/>
        </w:rPr>
        <w:t xml:space="preserve"> used to negotiate the final version of the Contract</w:t>
      </w:r>
      <w:r>
        <w:rPr>
          <w:bCs/>
        </w:rPr>
        <w:t xml:space="preserve"> </w:t>
      </w:r>
      <w:r w:rsidRPr="000A21E7">
        <w:rPr>
          <w:bCs/>
        </w:rPr>
        <w:t>between Vendor and the State of Delaware.</w:t>
      </w:r>
    </w:p>
    <w:p w14:paraId="6187C508" w14:textId="77777777" w:rsidR="000132E9" w:rsidRPr="000A21E7" w:rsidRDefault="000132E9" w:rsidP="000132E9">
      <w:pPr>
        <w:rPr>
          <w:b/>
        </w:rPr>
        <w:sectPr w:rsidR="000132E9" w:rsidRPr="000A21E7" w:rsidSect="00F83CEC">
          <w:pgSz w:w="12240" w:h="15840"/>
          <w:pgMar w:top="1980" w:right="1080" w:bottom="1440" w:left="1080" w:header="293" w:footer="165" w:gutter="0"/>
          <w:cols w:space="720"/>
        </w:sectPr>
      </w:pPr>
    </w:p>
    <w:p w14:paraId="309EB43A" w14:textId="77777777" w:rsidR="000132E9" w:rsidRPr="0035225B" w:rsidRDefault="000132E9" w:rsidP="000132E9">
      <w:pPr>
        <w:jc w:val="center"/>
        <w:rPr>
          <w:b/>
        </w:rPr>
      </w:pPr>
      <w:bookmarkStart w:id="34" w:name="PSA"/>
      <w:r w:rsidRPr="0035225B">
        <w:rPr>
          <w:b/>
        </w:rPr>
        <w:t>PROFESSIONAL SERVICES AGREEMENT</w:t>
      </w:r>
      <w:bookmarkEnd w:id="34"/>
    </w:p>
    <w:p w14:paraId="5374D343" w14:textId="77777777" w:rsidR="000132E9" w:rsidRDefault="000132E9" w:rsidP="000132E9">
      <w:pPr>
        <w:jc w:val="center"/>
        <w:rPr>
          <w:b/>
        </w:rPr>
      </w:pPr>
      <w:r w:rsidRPr="0035225B">
        <w:rPr>
          <w:b/>
        </w:rPr>
        <w:t>FOR</w:t>
      </w:r>
    </w:p>
    <w:p w14:paraId="43D9820A" w14:textId="77777777" w:rsidR="000132E9" w:rsidRPr="00EC64BD" w:rsidRDefault="000132E9" w:rsidP="000132E9">
      <w:pPr>
        <w:jc w:val="center"/>
        <w:rPr>
          <w:b/>
          <w:bCs/>
        </w:rPr>
      </w:pPr>
      <w:r w:rsidRPr="00EC64BD">
        <w:rPr>
          <w:bCs/>
        </w:rPr>
        <w:t>hss-</w:t>
      </w:r>
      <w:sdt>
        <w:sdtPr>
          <w:rPr>
            <w:rStyle w:val="StrongCAPS"/>
          </w:rPr>
          <w:id w:val="-1728442761"/>
          <w:placeholder>
            <w:docPart w:val="D84B1A71587BC5478BFA7473E87F1A12"/>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633915550"/>
          <w:placeholder>
            <w:docPart w:val="65CC9807E00FEF43A71259F2D57EAC79"/>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0A5E852A" w14:textId="77777777" w:rsidR="000132E9" w:rsidRDefault="000132E9" w:rsidP="000132E9">
      <w:pPr>
        <w:jc w:val="center"/>
        <w:rPr>
          <w:rFonts w:ascii="Times New Roman" w:hAnsi="Times New Roman"/>
          <w:bCs/>
        </w:rPr>
      </w:pPr>
      <w:r>
        <w:rPr>
          <w:rFonts w:ascii="Times New Roman" w:hAnsi="Times New Roman"/>
          <w:bCs/>
        </w:rPr>
        <w:t xml:space="preserve">CONTRACT NUMBER: </w:t>
      </w:r>
      <w:sdt>
        <w:sdtPr>
          <w:rPr>
            <w:rStyle w:val="StrongCAPS"/>
          </w:rPr>
          <w:id w:val="-842017744"/>
          <w:placeholder>
            <w:docPart w:val="22454E6AEABB8B4289FDE2E41B00D535"/>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Pr>
              <w:rStyle w:val="PlaceholderText"/>
            </w:rPr>
            <w:t>internal contract number</w:t>
          </w:r>
        </w:sdtContent>
      </w:sdt>
    </w:p>
    <w:p w14:paraId="67275354" w14:textId="77777777" w:rsidR="000132E9" w:rsidRDefault="000132E9" w:rsidP="000132E9">
      <w:pPr>
        <w:jc w:val="center"/>
        <w:rPr>
          <w:rFonts w:ascii="Times New Roman" w:hAnsi="Times New Roman"/>
          <w:bCs/>
        </w:rPr>
      </w:pPr>
    </w:p>
    <w:p w14:paraId="6AB4AAC2" w14:textId="77777777" w:rsidR="000132E9" w:rsidRDefault="000132E9" w:rsidP="000132E9">
      <w:pPr>
        <w:suppressAutoHyphens/>
        <w:jc w:val="both"/>
      </w:pPr>
      <w:r w:rsidRPr="0035225B">
        <w:t>This Professional Services Agreement (“Agreement”) is entered into as of</w:t>
      </w:r>
      <w:r>
        <w:t xml:space="preserve"> </w:t>
      </w:r>
      <w:sdt>
        <w:sdtPr>
          <w:rPr>
            <w:rStyle w:val="Strong"/>
          </w:rPr>
          <w:id w:val="-1351332703"/>
          <w:placeholder>
            <w:docPart w:val="11E0425F8F2BC241910A0F2EC8D0F175"/>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start date</w:t>
          </w:r>
        </w:sdtContent>
      </w:sdt>
      <w:r>
        <w:t xml:space="preserve"> </w:t>
      </w:r>
      <w:r w:rsidRPr="0035225B">
        <w:t xml:space="preserve">(Effective Date) and will end on </w:t>
      </w:r>
      <w:sdt>
        <w:sdtPr>
          <w:rPr>
            <w:rStyle w:val="Strong"/>
          </w:rPr>
          <w:id w:val="302126505"/>
          <w:placeholder>
            <w:docPart w:val="D76F3D12E6917B4E93B13110EA29F289"/>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end date</w:t>
          </w:r>
        </w:sdtContent>
      </w:sdt>
      <w:r>
        <w:t xml:space="preserve">, </w:t>
      </w:r>
      <w:r w:rsidRPr="0035225B">
        <w:t xml:space="preserve">by and between the State of Delaware, Department of </w:t>
      </w:r>
      <w:r>
        <w:t>Health and Social Services</w:t>
      </w:r>
      <w:r w:rsidRPr="0035225B">
        <w:t>,</w:t>
      </w:r>
      <w:r>
        <w:t xml:space="preserve"> </w:t>
      </w:r>
      <w:sdt>
        <w:sdtPr>
          <w:rPr>
            <w:rStyle w:val="Strong"/>
          </w:rPr>
          <w:id w:val="969100476"/>
          <w:placeholder>
            <w:docPart w:val="6A82085C11F14A4D98DD94D772CA494D"/>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Cs w:val="0"/>
            <w:caps/>
            <w:shd w:val="clear" w:color="auto" w:fill="FFFF00"/>
          </w:rPr>
        </w:sdtEndPr>
        <w:sdtContent>
          <w:r w:rsidRPr="007053AB">
            <w:rPr>
              <w:rStyle w:val="PlaceholderText"/>
            </w:rPr>
            <w:t>Division Name</w:t>
          </w:r>
        </w:sdtContent>
      </w:sdt>
      <w:r w:rsidRPr="0035225B">
        <w:t>, ("Delaware"), and</w:t>
      </w:r>
      <w:r>
        <w:t xml:space="preserve"> </w:t>
      </w:r>
      <w:sdt>
        <w:sdtPr>
          <w:rPr>
            <w:rStyle w:val="Strong"/>
          </w:rPr>
          <w:id w:val="263198609"/>
          <w:placeholder>
            <w:docPart w:val="E803865DEDF6EB4088E28634DDC1E901"/>
          </w:placeholder>
          <w:showingPlcHdr/>
          <w:dataBinding w:prefixMappings="xmlns:ns0='PSA' " w:xpath="/ns0:DemoXMLNode[1]/ns0:Vend[1]" w:storeItemID="{37185345-79F1-4998-B557-467F0A1025D4}"/>
          <w:text/>
        </w:sdtPr>
        <w:sdtEndPr>
          <w:rPr>
            <w:rStyle w:val="DefaultParagraphFont"/>
            <w:b w:val="0"/>
            <w:bCs w:val="0"/>
          </w:rPr>
        </w:sdtEndPr>
        <w:sdtContent>
          <w:r>
            <w:rPr>
              <w:rStyle w:val="PlaceholderText"/>
            </w:rPr>
            <w:t>vendor</w:t>
          </w:r>
        </w:sdtContent>
      </w:sdt>
      <w:r w:rsidRPr="0035225B">
        <w:t>, (the “Vendor”), with offices at</w:t>
      </w:r>
      <w:r>
        <w:t xml:space="preserve"> </w:t>
      </w:r>
      <w:sdt>
        <w:sdtPr>
          <w:rPr>
            <w:rStyle w:val="Strong"/>
          </w:rPr>
          <w:id w:val="1957838024"/>
          <w:placeholder>
            <w:docPart w:val="B62C3C5F2738544C8376ADB8A0F6ADC4"/>
          </w:placeholder>
          <w:showingPlcHdr/>
          <w:dataBinding w:prefixMappings="xmlns:ns0='PSA' " w:xpath="/ns0:DemoXMLNode[1]/ns0:VenSt[1]" w:storeItemID="{37185345-79F1-4998-B557-467F0A1025D4}"/>
          <w:text/>
        </w:sdtPr>
        <w:sdtEndPr>
          <w:rPr>
            <w:rStyle w:val="DefaultParagraphFont"/>
            <w:b w:val="0"/>
            <w:bCs w:val="0"/>
          </w:rPr>
        </w:sdtEndPr>
        <w:sdtContent>
          <w:r>
            <w:rPr>
              <w:rStyle w:val="PlaceholderText"/>
            </w:rPr>
            <w:t>street</w:t>
          </w:r>
        </w:sdtContent>
      </w:sdt>
      <w:r>
        <w:rPr>
          <w:b/>
          <w:bCs/>
        </w:rPr>
        <w:t xml:space="preserve">, </w:t>
      </w:r>
      <w:sdt>
        <w:sdtPr>
          <w:rPr>
            <w:rStyle w:val="Strong"/>
          </w:rPr>
          <w:id w:val="69474406"/>
          <w:placeholder>
            <w:docPart w:val="EDC3B9EDF50D1B4B8726E0F9F00E647F"/>
          </w:placeholder>
          <w:showingPlcHdr/>
          <w:dataBinding w:prefixMappings="xmlns:ns0='PSA' " w:xpath="/ns0:DemoXMLNode[1]/ns0:VenCit[1]" w:storeItemID="{37185345-79F1-4998-B557-467F0A1025D4}"/>
          <w:text/>
        </w:sdtPr>
        <w:sdtEndPr>
          <w:rPr>
            <w:rStyle w:val="DefaultParagraphFont"/>
            <w:b w:val="0"/>
            <w:bCs w:val="0"/>
          </w:rPr>
        </w:sdtEndPr>
        <w:sdtContent>
          <w:r>
            <w:rPr>
              <w:rStyle w:val="PlaceholderText"/>
            </w:rPr>
            <w:t>city, state zip</w:t>
          </w:r>
        </w:sdtContent>
      </w:sdt>
      <w:r w:rsidRPr="0035225B">
        <w:t>.</w:t>
      </w:r>
    </w:p>
    <w:p w14:paraId="3007CE3D" w14:textId="77777777" w:rsidR="000132E9" w:rsidRDefault="000132E9" w:rsidP="000132E9">
      <w:pPr>
        <w:suppressAutoHyphens/>
        <w:jc w:val="both"/>
      </w:pPr>
    </w:p>
    <w:p w14:paraId="367FB401" w14:textId="77777777" w:rsidR="000132E9" w:rsidRDefault="000132E9" w:rsidP="000132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8C538A">
        <w:rPr>
          <w:b/>
          <w:bCs/>
        </w:rPr>
        <w:t>WHEREAS</w:t>
      </w:r>
      <w:r w:rsidRPr="0035225B">
        <w:t xml:space="preserve">, Delaware desires to obtain certain services to </w:t>
      </w:r>
      <w:sdt>
        <w:sdtPr>
          <w:id w:val="1388843283"/>
          <w:placeholder>
            <w:docPart w:val="4075BB2A41C1C04FACFA5DF2874CFA4E"/>
          </w:placeholder>
          <w:showingPlcHdr/>
          <w:text/>
        </w:sdtPr>
        <w:sdtEndPr/>
        <w:sdtContent>
          <w:r>
            <w:rPr>
              <w:rStyle w:val="PlaceholderText"/>
            </w:rPr>
            <w:t>service description</w:t>
          </w:r>
        </w:sdtContent>
      </w:sdt>
      <w:r>
        <w:t>.</w:t>
      </w:r>
    </w:p>
    <w:p w14:paraId="5C296CE5" w14:textId="77777777" w:rsidR="000132E9" w:rsidRDefault="000132E9" w:rsidP="000132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C538A">
        <w:rPr>
          <w:b/>
          <w:bCs/>
        </w:rPr>
        <w:t>WHEREAS</w:t>
      </w:r>
      <w:r w:rsidRPr="0035225B">
        <w:t>, Vendor desires to provide such services to Delaware on the terms set forth below;</w:t>
      </w:r>
    </w:p>
    <w:p w14:paraId="3C436190" w14:textId="77777777" w:rsidR="000132E9" w:rsidRDefault="000132E9" w:rsidP="000132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C538A">
        <w:rPr>
          <w:b/>
          <w:bCs/>
        </w:rPr>
        <w:t>WHEREAS</w:t>
      </w:r>
      <w:r w:rsidRPr="0035225B">
        <w:t>, Delaware and Vendor represent and warrant that each party has full right, power and authority to enter into and perform under this Agreement;</w:t>
      </w:r>
    </w:p>
    <w:p w14:paraId="00029906" w14:textId="77777777" w:rsidR="000132E9" w:rsidRDefault="000132E9" w:rsidP="000132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EB52822" w14:textId="77777777" w:rsidR="000132E9" w:rsidRDefault="000132E9" w:rsidP="000132E9">
      <w:r w:rsidRPr="00A218EA">
        <w:rPr>
          <w:b/>
          <w:bCs/>
        </w:rPr>
        <w:t>FOR AND IN CONSIDERATION OF</w:t>
      </w:r>
      <w:r w:rsidRPr="0035225B">
        <w:t xml:space="preserve"> the premises and mutual agreements herein, Delaware and Vendor agree as follows:</w:t>
      </w:r>
    </w:p>
    <w:p w14:paraId="06D19FF6" w14:textId="77777777" w:rsidR="000132E9" w:rsidRDefault="000132E9" w:rsidP="000132E9"/>
    <w:p w14:paraId="32F24828" w14:textId="77777777" w:rsidR="000132E9" w:rsidRPr="0035225B" w:rsidRDefault="000132E9" w:rsidP="005023A2">
      <w:pPr>
        <w:pStyle w:val="Heading1"/>
        <w:numPr>
          <w:ilvl w:val="0"/>
          <w:numId w:val="44"/>
        </w:numPr>
        <w:tabs>
          <w:tab w:val="num" w:pos="360"/>
          <w:tab w:val="num" w:pos="720"/>
        </w:tabs>
        <w:ind w:left="360" w:hanging="360"/>
      </w:pPr>
      <w:r w:rsidRPr="0035225B">
        <w:t>Services.</w:t>
      </w:r>
    </w:p>
    <w:p w14:paraId="13C6EB52" w14:textId="77777777" w:rsidR="000132E9" w:rsidRPr="007373E1" w:rsidRDefault="000132E9" w:rsidP="005023A2">
      <w:pPr>
        <w:pStyle w:val="List2"/>
        <w:numPr>
          <w:ilvl w:val="1"/>
          <w:numId w:val="44"/>
        </w:numPr>
        <w:ind w:left="1080" w:hanging="720"/>
      </w:pPr>
      <w:r w:rsidRPr="007373E1">
        <w:t>Vendor shall perform for Delaware the services specified in the Appendices to this Agreement, attached hereto and made a part hereof.</w:t>
      </w:r>
    </w:p>
    <w:p w14:paraId="513E5286" w14:textId="77777777" w:rsidR="000132E9" w:rsidRDefault="000132E9" w:rsidP="005023A2">
      <w:pPr>
        <w:pStyle w:val="List2"/>
        <w:numPr>
          <w:ilvl w:val="1"/>
          <w:numId w:val="44"/>
        </w:numPr>
        <w:ind w:left="1080" w:hanging="720"/>
      </w:pPr>
      <w:r w:rsidRPr="0035225B">
        <w:t>Any conflict or inconsistency between the provisions of the following documents shall be resolved by giving precedence to such documents in the following order:</w:t>
      </w:r>
    </w:p>
    <w:p w14:paraId="5EF0BF30" w14:textId="77777777" w:rsidR="000132E9" w:rsidRPr="00A74157" w:rsidRDefault="000132E9" w:rsidP="000132E9">
      <w:pPr>
        <w:pStyle w:val="List3"/>
      </w:pPr>
      <w:r w:rsidRPr="00A74157">
        <w:t>This Agreement (including any amendments or modifications thereto);</w:t>
      </w:r>
    </w:p>
    <w:p w14:paraId="54E36C7A" w14:textId="77777777" w:rsidR="000132E9" w:rsidRPr="00A74157" w:rsidRDefault="00F23E08" w:rsidP="000132E9">
      <w:pPr>
        <w:pStyle w:val="List3"/>
      </w:pPr>
      <w:sdt>
        <w:sdtPr>
          <w:rPr>
            <w:rStyle w:val="Strong"/>
          </w:rPr>
          <w:id w:val="1214304137"/>
          <w:placeholder>
            <w:docPart w:val="85E489F6B8B06A44AA677E90C277109E"/>
          </w:placeholder>
          <w:text/>
        </w:sdtPr>
        <w:sdtEndPr>
          <w:rPr>
            <w:rStyle w:val="Strong"/>
          </w:rPr>
        </w:sdtEndPr>
        <w:sdtContent>
          <w:r w:rsidR="000132E9" w:rsidRPr="00D814C9">
            <w:rPr>
              <w:rStyle w:val="Strong"/>
            </w:rPr>
            <w:t>Business Associate Agreement</w:t>
          </w:r>
        </w:sdtContent>
      </w:sdt>
      <w:r w:rsidR="000132E9" w:rsidRPr="00A74157">
        <w:t xml:space="preserve">, attached hereto as </w:t>
      </w:r>
      <w:sdt>
        <w:sdtPr>
          <w:rPr>
            <w:rStyle w:val="Strong"/>
          </w:rPr>
          <w:id w:val="530382521"/>
          <w:placeholder>
            <w:docPart w:val="BB55BBEB32645249A07CC15AA11E2A58"/>
          </w:placeholder>
          <w:showingPlcHdr/>
          <w:dataBinding w:prefixMappings="xmlns:ns0='PSA' " w:xpath="/ns0:DemoXMLNode[1]/ns0:AppA[1]" w:storeItemID="{37185345-79F1-4998-B557-467F0A1025D4}"/>
          <w:text/>
        </w:sdtPr>
        <w:sdtEndPr>
          <w:rPr>
            <w:rStyle w:val="Strong"/>
            <w:b w:val="0"/>
            <w:bCs w:val="0"/>
          </w:rPr>
        </w:sdtEndPr>
        <w:sdtContent>
          <w:r w:rsidR="000132E9" w:rsidRPr="00335F8B">
            <w:rPr>
              <w:rStyle w:val="PlaceholderText"/>
            </w:rPr>
            <w:t>Appendix XX</w:t>
          </w:r>
        </w:sdtContent>
      </w:sdt>
      <w:r w:rsidR="000132E9" w:rsidRPr="00A74157">
        <w:t>; and</w:t>
      </w:r>
    </w:p>
    <w:p w14:paraId="33C56E92" w14:textId="77777777" w:rsidR="000132E9" w:rsidRPr="00A74157" w:rsidRDefault="00F23E08" w:rsidP="000132E9">
      <w:pPr>
        <w:pStyle w:val="List3"/>
      </w:pPr>
      <w:sdt>
        <w:sdtPr>
          <w:rPr>
            <w:rStyle w:val="Strong"/>
          </w:rPr>
          <w:id w:val="1798331907"/>
          <w:placeholder>
            <w:docPart w:val="DBAD0FA9A05D0242BF5E0B1414AD7042"/>
          </w:placeholder>
          <w:text/>
        </w:sdtPr>
        <w:sdtEndPr>
          <w:rPr>
            <w:rStyle w:val="Strong"/>
          </w:rPr>
        </w:sdtEndPr>
        <w:sdtContent>
          <w:r w:rsidR="000132E9" w:rsidRPr="00D814C9">
            <w:rPr>
              <w:rStyle w:val="Strong"/>
            </w:rPr>
            <w:t>DTI Terms and Conditions</w:t>
          </w:r>
        </w:sdtContent>
      </w:sdt>
      <w:r w:rsidR="000132E9" w:rsidRPr="00A74157">
        <w:t xml:space="preserve">, attached hereto as </w:t>
      </w:r>
      <w:sdt>
        <w:sdtPr>
          <w:rPr>
            <w:rStyle w:val="Strong"/>
          </w:rPr>
          <w:id w:val="-325818200"/>
          <w:placeholder>
            <w:docPart w:val="CB74F1BD520C5C4589FC77EF58C2D727"/>
          </w:placeholder>
          <w:showingPlcHdr/>
          <w:dataBinding w:prefixMappings="xmlns:ns0='PSA' " w:xpath="/ns0:DemoXMLNode[1]/ns0:AppB[1]" w:storeItemID="{37185345-79F1-4998-B557-467F0A1025D4}"/>
          <w:text/>
        </w:sdtPr>
        <w:sdtEndPr>
          <w:rPr>
            <w:rStyle w:val="Strong"/>
            <w:b w:val="0"/>
            <w:bCs w:val="0"/>
          </w:rPr>
        </w:sdtEndPr>
        <w:sdtContent>
          <w:r w:rsidR="000132E9" w:rsidRPr="00335F8B">
            <w:rPr>
              <w:rStyle w:val="PlaceholderText"/>
            </w:rPr>
            <w:t>Appendix XX</w:t>
          </w:r>
        </w:sdtContent>
      </w:sdt>
      <w:r w:rsidR="000132E9" w:rsidRPr="00A74157">
        <w:t>; and</w:t>
      </w:r>
    </w:p>
    <w:p w14:paraId="382FA03F" w14:textId="77777777" w:rsidR="000132E9" w:rsidRPr="00A74157" w:rsidRDefault="00F23E08" w:rsidP="000132E9">
      <w:pPr>
        <w:pStyle w:val="List3"/>
      </w:pPr>
      <w:sdt>
        <w:sdtPr>
          <w:rPr>
            <w:rStyle w:val="Strong"/>
          </w:rPr>
          <w:id w:val="1391696351"/>
          <w:placeholder>
            <w:docPart w:val="FE910C5AAABF6F43AB8561A14E74590B"/>
          </w:placeholder>
          <w:text/>
        </w:sdtPr>
        <w:sdtEndPr>
          <w:rPr>
            <w:rStyle w:val="Strong"/>
          </w:rPr>
        </w:sdtEndPr>
        <w:sdtContent>
          <w:r w:rsidR="000132E9" w:rsidRPr="00D814C9">
            <w:rPr>
              <w:rStyle w:val="Strong"/>
            </w:rPr>
            <w:t>Payment Schedule</w:t>
          </w:r>
        </w:sdtContent>
      </w:sdt>
      <w:r w:rsidR="000132E9" w:rsidRPr="00A74157">
        <w:t xml:space="preserve">, attached hereto as </w:t>
      </w:r>
      <w:sdt>
        <w:sdtPr>
          <w:rPr>
            <w:rStyle w:val="Strong"/>
          </w:rPr>
          <w:id w:val="1563449716"/>
          <w:placeholder>
            <w:docPart w:val="3030EF4B9AAB7E43B01DE5575B3B485C"/>
          </w:placeholder>
          <w:showingPlcHdr/>
          <w:dataBinding w:prefixMappings="xmlns:ns0='PSA' " w:xpath="/ns0:DemoXMLNode[1]/ns0:AppC[1]" w:storeItemID="{37185345-79F1-4998-B557-467F0A1025D4}"/>
          <w:text/>
        </w:sdtPr>
        <w:sdtEndPr>
          <w:rPr>
            <w:rStyle w:val="Strong"/>
            <w:b w:val="0"/>
            <w:bCs w:val="0"/>
          </w:rPr>
        </w:sdtEndPr>
        <w:sdtContent>
          <w:r w:rsidR="000132E9" w:rsidRPr="00335F8B">
            <w:rPr>
              <w:rStyle w:val="PlaceholderText"/>
            </w:rPr>
            <w:t>Appendix XX</w:t>
          </w:r>
        </w:sdtContent>
      </w:sdt>
      <w:r w:rsidR="000132E9" w:rsidRPr="00A74157">
        <w:t>; and</w:t>
      </w:r>
    </w:p>
    <w:p w14:paraId="16235620" w14:textId="77777777" w:rsidR="000132E9" w:rsidRPr="00A74157" w:rsidRDefault="00F23E08" w:rsidP="000132E9">
      <w:pPr>
        <w:pStyle w:val="List3"/>
      </w:pPr>
      <w:sdt>
        <w:sdtPr>
          <w:rPr>
            <w:rStyle w:val="Strong"/>
          </w:rPr>
          <w:id w:val="170454436"/>
          <w:placeholder>
            <w:docPart w:val="FE910C5AAABF6F43AB8561A14E74590B"/>
          </w:placeholder>
          <w:text/>
        </w:sdtPr>
        <w:sdtEndPr>
          <w:rPr>
            <w:rStyle w:val="Strong"/>
          </w:rPr>
        </w:sdtEndPr>
        <w:sdtContent>
          <w:r w:rsidR="000132E9" w:rsidRPr="00D814C9">
            <w:rPr>
              <w:rStyle w:val="Strong"/>
            </w:rPr>
            <w:t>Statement of Work</w:t>
          </w:r>
        </w:sdtContent>
      </w:sdt>
      <w:r w:rsidR="000132E9" w:rsidRPr="00A74157">
        <w:t xml:space="preserve">, attached hereto as </w:t>
      </w:r>
      <w:sdt>
        <w:sdtPr>
          <w:rPr>
            <w:rStyle w:val="Strong"/>
          </w:rPr>
          <w:id w:val="391787496"/>
          <w:placeholder>
            <w:docPart w:val="6877BEACC3919F41B1BDC6BA942AB2DA"/>
          </w:placeholder>
          <w:showingPlcHdr/>
          <w:dataBinding w:prefixMappings="xmlns:ns0='PSA' " w:xpath="/ns0:DemoXMLNode[1]/ns0:AppD[1]" w:storeItemID="{37185345-79F1-4998-B557-467F0A1025D4}"/>
          <w:text/>
        </w:sdtPr>
        <w:sdtEndPr>
          <w:rPr>
            <w:rStyle w:val="Strong"/>
            <w:b w:val="0"/>
            <w:bCs w:val="0"/>
          </w:rPr>
        </w:sdtEndPr>
        <w:sdtContent>
          <w:r w:rsidR="000132E9" w:rsidRPr="00335F8B">
            <w:rPr>
              <w:rStyle w:val="PlaceholderText"/>
            </w:rPr>
            <w:t>Appendix XX</w:t>
          </w:r>
        </w:sdtContent>
      </w:sdt>
      <w:r w:rsidR="000132E9" w:rsidRPr="00A74157">
        <w:t>; and</w:t>
      </w:r>
    </w:p>
    <w:p w14:paraId="64ABB6CE" w14:textId="77777777" w:rsidR="000132E9" w:rsidRPr="00A74157" w:rsidRDefault="00F23E08" w:rsidP="000132E9">
      <w:pPr>
        <w:pStyle w:val="List3"/>
      </w:pPr>
      <w:sdt>
        <w:sdtPr>
          <w:rPr>
            <w:rStyle w:val="Strong"/>
          </w:rPr>
          <w:id w:val="-1679655183"/>
          <w:placeholder>
            <w:docPart w:val="FE910C5AAABF6F43AB8561A14E74590B"/>
          </w:placeholder>
          <w:text/>
        </w:sdtPr>
        <w:sdtEndPr>
          <w:rPr>
            <w:rStyle w:val="Strong"/>
          </w:rPr>
        </w:sdtEndPr>
        <w:sdtContent>
          <w:r w:rsidR="000132E9" w:rsidRPr="00D814C9">
            <w:rPr>
              <w:rStyle w:val="Strong"/>
            </w:rPr>
            <w:t>Delaware’s Request for Proposals</w:t>
          </w:r>
        </w:sdtContent>
      </w:sdt>
      <w:r w:rsidR="000132E9" w:rsidRPr="00A74157">
        <w:t xml:space="preserve">, attached hereto as </w:t>
      </w:r>
      <w:sdt>
        <w:sdtPr>
          <w:rPr>
            <w:rStyle w:val="Strong"/>
          </w:rPr>
          <w:id w:val="800738488"/>
          <w:placeholder>
            <w:docPart w:val="B064F14F6961A940A1AD6FB54FD85D7F"/>
          </w:placeholder>
          <w:showingPlcHdr/>
          <w:dataBinding w:prefixMappings="xmlns:ns0='PSA' " w:xpath="/ns0:DemoXMLNode[1]/ns0:AppE[1]" w:storeItemID="{37185345-79F1-4998-B557-467F0A1025D4}"/>
          <w:text/>
        </w:sdtPr>
        <w:sdtEndPr>
          <w:rPr>
            <w:rStyle w:val="PlaceholderText"/>
            <w:rFonts w:ascii="Times New Roman" w:hAnsi="Times New Roman"/>
            <w:bCs w:val="0"/>
            <w:caps/>
            <w:shd w:val="clear" w:color="auto" w:fill="FFFF00"/>
          </w:rPr>
        </w:sdtEndPr>
        <w:sdtContent>
          <w:r w:rsidR="000132E9" w:rsidRPr="00335F8B">
            <w:rPr>
              <w:rStyle w:val="PlaceholderText"/>
            </w:rPr>
            <w:t>Appendix XX</w:t>
          </w:r>
        </w:sdtContent>
      </w:sdt>
      <w:r w:rsidR="000132E9" w:rsidRPr="00A74157">
        <w:t>; and</w:t>
      </w:r>
    </w:p>
    <w:p w14:paraId="2A90EAFB" w14:textId="77777777" w:rsidR="000132E9" w:rsidRPr="00A74157" w:rsidRDefault="00F23E08" w:rsidP="000132E9">
      <w:pPr>
        <w:pStyle w:val="List3"/>
      </w:pPr>
      <w:sdt>
        <w:sdtPr>
          <w:rPr>
            <w:rStyle w:val="Strong"/>
          </w:rPr>
          <w:id w:val="-1794129963"/>
          <w:placeholder>
            <w:docPart w:val="FE910C5AAABF6F43AB8561A14E74590B"/>
          </w:placeholder>
          <w:text/>
        </w:sdtPr>
        <w:sdtEndPr>
          <w:rPr>
            <w:rStyle w:val="Strong"/>
          </w:rPr>
        </w:sdtEndPr>
        <w:sdtContent>
          <w:r w:rsidR="000132E9" w:rsidRPr="00D814C9">
            <w:rPr>
              <w:rStyle w:val="Strong"/>
            </w:rPr>
            <w:t>Vendor’s Response</w:t>
          </w:r>
        </w:sdtContent>
      </w:sdt>
      <w:r w:rsidR="000132E9" w:rsidRPr="00A74157">
        <w:t xml:space="preserve"> to the request for proposals, attached hereto as </w:t>
      </w:r>
      <w:sdt>
        <w:sdtPr>
          <w:rPr>
            <w:rStyle w:val="Strong"/>
          </w:rPr>
          <w:id w:val="-1406834533"/>
          <w:placeholder>
            <w:docPart w:val="B430B895C22BB9439AE868714D8821D2"/>
          </w:placeholder>
          <w:showingPlcHdr/>
          <w:dataBinding w:prefixMappings="xmlns:ns0='PSA' " w:xpath="/ns0:DemoXMLNode[1]/ns0:AppF[1]" w:storeItemID="{37185345-79F1-4998-B557-467F0A1025D4}"/>
          <w:text/>
        </w:sdtPr>
        <w:sdtEndPr>
          <w:rPr>
            <w:rStyle w:val="Strong"/>
            <w:b w:val="0"/>
            <w:bCs w:val="0"/>
          </w:rPr>
        </w:sdtEndPr>
        <w:sdtContent>
          <w:r w:rsidR="000132E9" w:rsidRPr="00335F8B">
            <w:rPr>
              <w:rStyle w:val="PlaceholderText"/>
            </w:rPr>
            <w:t>Appendix XX</w:t>
          </w:r>
        </w:sdtContent>
      </w:sdt>
      <w:r w:rsidR="000132E9" w:rsidRPr="00A74157">
        <w:t>.</w:t>
      </w:r>
    </w:p>
    <w:p w14:paraId="1493797A" w14:textId="77777777" w:rsidR="000132E9" w:rsidRDefault="000132E9" w:rsidP="000132E9">
      <w:pPr>
        <w:pStyle w:val="List2"/>
        <w:tabs>
          <w:tab w:val="clear" w:pos="360"/>
        </w:tabs>
        <w:ind w:firstLine="0"/>
      </w:pPr>
      <w:r w:rsidRPr="0035225B">
        <w:t>The aforementioned documents are specifically incorporated into this Agreement and made a part hereof.</w:t>
      </w:r>
    </w:p>
    <w:p w14:paraId="78A7EC13" w14:textId="77777777" w:rsidR="000132E9" w:rsidRDefault="000132E9" w:rsidP="005023A2">
      <w:pPr>
        <w:pStyle w:val="List2"/>
        <w:numPr>
          <w:ilvl w:val="1"/>
          <w:numId w:val="44"/>
        </w:numPr>
        <w:ind w:left="1080" w:hanging="720"/>
      </w:pPr>
      <w:r w:rsidRPr="0035225B">
        <w:t>Delaware may, at any time, by written order, make changes in the scope of this Agreement and in the services or work to be performed. No services for which additional compensation may be charged by Vendor shall be furnished, without the written authorization of Delaware. When Delaware desires any addition or deletion to the deliverables or a change in the Services to be provided under this Agreement, it shall notify Vendor, who shall then submit to Delaware a "Change Order" for approval authorizing said change.</w:t>
      </w:r>
      <w:r>
        <w:t xml:space="preserve"> </w:t>
      </w:r>
      <w:r w:rsidRPr="0035225B">
        <w:t>The Change Order shall state whether the change shall cause an alteration in the price, or the time required by Vendor for any aspect of its performance under this Agreement.</w:t>
      </w:r>
      <w:r>
        <w:t xml:space="preserve"> </w:t>
      </w:r>
      <w:r w:rsidRPr="0035225B">
        <w:t>Pricing of changes shall be consistent with those established within this Agreement.</w:t>
      </w:r>
    </w:p>
    <w:p w14:paraId="5D187BED" w14:textId="77777777" w:rsidR="000132E9" w:rsidRDefault="000132E9" w:rsidP="005023A2">
      <w:pPr>
        <w:pStyle w:val="List2"/>
        <w:numPr>
          <w:ilvl w:val="1"/>
          <w:numId w:val="44"/>
        </w:numPr>
        <w:ind w:left="1080" w:hanging="720"/>
      </w:pPr>
      <w:r w:rsidRPr="0035225B">
        <w:t>Vendor will not be required to make changes to its scope of work that result in Vendor’s costs exceeding the current unencumbered budgeted appropriations for the services.</w:t>
      </w:r>
      <w:r>
        <w:t xml:space="preserve"> </w:t>
      </w:r>
      <w:r w:rsidRPr="0035225B">
        <w:t>Any claim of either party for an adjustment under Section 1 of this Agreement shall be asserted in the manner specified in the writing that authorizes the adjustment</w:t>
      </w:r>
      <w:r>
        <w:t>.</w:t>
      </w:r>
    </w:p>
    <w:p w14:paraId="0F572A03" w14:textId="77777777" w:rsidR="000132E9" w:rsidRDefault="000132E9" w:rsidP="005023A2">
      <w:pPr>
        <w:pStyle w:val="Heading1"/>
        <w:numPr>
          <w:ilvl w:val="0"/>
          <w:numId w:val="44"/>
        </w:numPr>
        <w:tabs>
          <w:tab w:val="num" w:pos="360"/>
          <w:tab w:val="num" w:pos="720"/>
        </w:tabs>
        <w:ind w:left="360" w:hanging="360"/>
      </w:pPr>
      <w:r w:rsidRPr="0035225B">
        <w:t>Payment for Services and Expenses.</w:t>
      </w:r>
    </w:p>
    <w:p w14:paraId="1DF372AF" w14:textId="77777777" w:rsidR="000132E9" w:rsidRDefault="000132E9" w:rsidP="005023A2">
      <w:pPr>
        <w:pStyle w:val="List2"/>
        <w:numPr>
          <w:ilvl w:val="1"/>
          <w:numId w:val="44"/>
        </w:numPr>
        <w:ind w:left="1080" w:hanging="720"/>
        <w:rPr>
          <w:b/>
        </w:rPr>
      </w:pPr>
      <w:r w:rsidRPr="00B50E5E">
        <w:t xml:space="preserve">The term of the initial contract shall be </w:t>
      </w:r>
      <w:sdt>
        <w:sdtPr>
          <w:rPr>
            <w:rStyle w:val="Strong"/>
          </w:rPr>
          <w:id w:val="1449583531"/>
          <w:placeholder>
            <w:docPart w:val="5BAF071116AE9546877E8571063710DB"/>
          </w:placeholder>
          <w:showingPlcHdr/>
          <w:text/>
        </w:sdtPr>
        <w:sdtEndPr>
          <w:rPr>
            <w:rStyle w:val="DefaultParagraphFont"/>
            <w:b w:val="0"/>
            <w:bCs w:val="0"/>
          </w:rPr>
        </w:sdtEndPr>
        <w:sdtContent>
          <w:r w:rsidRPr="00D83227">
            <w:rPr>
              <w:rStyle w:val="PlaceholderText"/>
            </w:rPr>
            <w:t>four (4) years</w:t>
          </w:r>
        </w:sdtContent>
      </w:sdt>
      <w:r w:rsidRPr="00B50E5E">
        <w:t xml:space="preserve"> from </w:t>
      </w:r>
      <w:sdt>
        <w:sdtPr>
          <w:rPr>
            <w:rStyle w:val="Strong"/>
          </w:rPr>
          <w:id w:val="-1855805283"/>
          <w:placeholder>
            <w:docPart w:val="F12002C7F3E90E47BA036768C3FC265A"/>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start date</w:t>
          </w:r>
        </w:sdtContent>
      </w:sdt>
      <w:r>
        <w:rPr>
          <w:rStyle w:val="Strong"/>
        </w:rPr>
        <w:t>,</w:t>
      </w:r>
      <w:r w:rsidRPr="00B50E5E">
        <w:t xml:space="preserve"> through</w:t>
      </w:r>
      <w:r>
        <w:t xml:space="preserve"> </w:t>
      </w:r>
      <w:sdt>
        <w:sdtPr>
          <w:rPr>
            <w:rStyle w:val="Strong"/>
          </w:rPr>
          <w:id w:val="40573438"/>
          <w:placeholder>
            <w:docPart w:val="BAC3200E0F73844494841B4A7B24439A"/>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end date</w:t>
          </w:r>
        </w:sdtContent>
      </w:sdt>
      <w:r w:rsidRPr="00B50E5E">
        <w:t xml:space="preserve">. The Contract may be renewed for </w:t>
      </w:r>
      <w:sdt>
        <w:sdtPr>
          <w:rPr>
            <w:rStyle w:val="Strong"/>
          </w:rPr>
          <w:id w:val="-2069723821"/>
          <w:placeholder>
            <w:docPart w:val="34F82431A44DA84DAC1B284FD32B140D"/>
          </w:placeholder>
          <w:showingPlcHdr/>
          <w:text/>
        </w:sdtPr>
        <w:sdtEndPr>
          <w:rPr>
            <w:rStyle w:val="DefaultParagraphFont"/>
            <w:b w:val="0"/>
            <w:bCs w:val="0"/>
          </w:rPr>
        </w:sdtEndPr>
        <w:sdtContent>
          <w:r>
            <w:rPr>
              <w:rStyle w:val="PlaceholderText"/>
            </w:rPr>
            <w:t>THREE (3) OPTIONAL TWO (2) YEAR RENEWAL</w:t>
          </w:r>
        </w:sdtContent>
      </w:sdt>
      <w:r w:rsidRPr="00B50E5E">
        <w:t xml:space="preserve"> periods through </w:t>
      </w:r>
      <w:r>
        <w:t>amendments</w:t>
      </w:r>
      <w:r w:rsidRPr="00B50E5E">
        <w:t xml:space="preserve"> between the Vendor and Delaware.</w:t>
      </w:r>
    </w:p>
    <w:p w14:paraId="1F8362E4" w14:textId="77777777" w:rsidR="000132E9" w:rsidRDefault="000132E9" w:rsidP="005023A2">
      <w:pPr>
        <w:pStyle w:val="List2"/>
        <w:numPr>
          <w:ilvl w:val="1"/>
          <w:numId w:val="44"/>
        </w:numPr>
        <w:ind w:left="1080" w:hanging="720"/>
      </w:pPr>
      <w:r w:rsidRPr="0035225B">
        <w:t>As a Service subscription license costs shall be incurred at the individual license level only as the individual license is utilized within a fully functioning solution.</w:t>
      </w:r>
      <w:r>
        <w:t xml:space="preserve"> </w:t>
      </w:r>
      <w:r w:rsidRPr="0035225B">
        <w:t>Subscription costs will not be applicable during periods of implementation and solution development prior to the State’s full acceptance of a working solution.</w:t>
      </w:r>
      <w:r>
        <w:t xml:space="preserve"> </w:t>
      </w:r>
      <w:r w:rsidRPr="0035225B">
        <w:t>Additional subscription license requests above actual utilization may not exceed 5% of the total and are subject to Delaware budget and technical review.</w:t>
      </w:r>
      <w:r>
        <w:t xml:space="preserve"> </w:t>
      </w:r>
    </w:p>
    <w:p w14:paraId="0E758AF7" w14:textId="77777777" w:rsidR="000132E9" w:rsidRDefault="000132E9" w:rsidP="005023A2">
      <w:pPr>
        <w:pStyle w:val="List2"/>
        <w:numPr>
          <w:ilvl w:val="1"/>
          <w:numId w:val="44"/>
        </w:numPr>
        <w:ind w:left="1080" w:hanging="720"/>
      </w:pPr>
      <w:r w:rsidRPr="0035225B">
        <w:t>Delaware will pay Vendor for the performance of services described in</w:t>
      </w:r>
      <w:r>
        <w:rPr>
          <w:rStyle w:val="Strong"/>
        </w:rPr>
        <w:t xml:space="preserve"> </w:t>
      </w:r>
      <w:sdt>
        <w:sdtPr>
          <w:rPr>
            <w:rStyle w:val="Strong"/>
          </w:rPr>
          <w:id w:val="295110609"/>
          <w:placeholder>
            <w:docPart w:val="CDDB2D145671304DAAC69E4950642225"/>
          </w:placeholder>
          <w:showingPlcHdr/>
          <w:dataBinding w:prefixMappings="xmlns:ns0='PSA' " w:xpath="/ns0:DemoXMLNode[1]/ns0:AppD[1]" w:storeItemID="{37185345-79F1-4998-B557-467F0A1025D4}"/>
          <w:text/>
        </w:sdtPr>
        <w:sdtEndPr>
          <w:rPr>
            <w:rStyle w:val="Strong"/>
          </w:rPr>
        </w:sdtEndPr>
        <w:sdtContent>
          <w:r w:rsidRPr="00C408ED">
            <w:rPr>
              <w:rStyle w:val="PlaceholderText"/>
            </w:rPr>
            <w:t>Appendix XX</w:t>
          </w:r>
        </w:sdtContent>
      </w:sdt>
      <w:r w:rsidRPr="0035225B">
        <w:t xml:space="preserve">, </w:t>
      </w:r>
      <w:r w:rsidRPr="003F7B20">
        <w:rPr>
          <w:b/>
        </w:rPr>
        <w:t>Statement of Work</w:t>
      </w:r>
      <w:r w:rsidRPr="0035225B">
        <w:t>.</w:t>
      </w:r>
      <w:r>
        <w:t xml:space="preserve"> </w:t>
      </w:r>
      <w:r w:rsidRPr="0035225B">
        <w:t xml:space="preserve">The fee will be paid in accordance with the </w:t>
      </w:r>
      <w:r w:rsidRPr="003F7B20">
        <w:rPr>
          <w:b/>
        </w:rPr>
        <w:t>Payment Schedule</w:t>
      </w:r>
      <w:r w:rsidRPr="0035225B">
        <w:t xml:space="preserve"> attached hereto as part of</w:t>
      </w:r>
      <w:r w:rsidRPr="00937DAA">
        <w:rPr>
          <w:rStyle w:val="Strong"/>
        </w:rPr>
        <w:t xml:space="preserve"> </w:t>
      </w:r>
      <w:sdt>
        <w:sdtPr>
          <w:rPr>
            <w:rStyle w:val="Strong"/>
          </w:rPr>
          <w:id w:val="410433468"/>
          <w:placeholder>
            <w:docPart w:val="168EFDA84F2B774382815F13EB0A10F0"/>
          </w:placeholder>
          <w:showingPlcHdr/>
          <w:dataBinding w:prefixMappings="xmlns:ns0='PSA' " w:xpath="/ns0:DemoXMLNode[1]/ns0:AppC[1]" w:storeItemID="{37185345-79F1-4998-B557-467F0A1025D4}"/>
          <w:text/>
        </w:sdtPr>
        <w:sdtEndPr>
          <w:rPr>
            <w:rStyle w:val="Strong"/>
          </w:rPr>
        </w:sdtEndPr>
        <w:sdtContent>
          <w:r w:rsidRPr="00C408ED">
            <w:rPr>
              <w:rStyle w:val="PlaceholderText"/>
            </w:rPr>
            <w:t>Appendix XX</w:t>
          </w:r>
        </w:sdtContent>
      </w:sdt>
      <w:r>
        <w:t>.</w:t>
      </w:r>
    </w:p>
    <w:p w14:paraId="4E60D9CE" w14:textId="77777777" w:rsidR="000132E9" w:rsidRDefault="000132E9" w:rsidP="005023A2">
      <w:pPr>
        <w:pStyle w:val="List2"/>
        <w:numPr>
          <w:ilvl w:val="1"/>
          <w:numId w:val="44"/>
        </w:numPr>
        <w:ind w:left="1080" w:hanging="720"/>
      </w:pPr>
      <w:r w:rsidRPr="0035225B">
        <w:t>Delaware’s obligation to pay Vendor for the performance of services described in</w:t>
      </w:r>
      <w:r w:rsidRPr="00937DAA">
        <w:rPr>
          <w:rStyle w:val="Strong"/>
        </w:rPr>
        <w:t xml:space="preserve"> </w:t>
      </w:r>
      <w:sdt>
        <w:sdtPr>
          <w:rPr>
            <w:rStyle w:val="Strong"/>
          </w:rPr>
          <w:id w:val="328181901"/>
          <w:placeholder>
            <w:docPart w:val="8830F32732EF6349808A05665D9666E5"/>
          </w:placeholder>
          <w:showingPlcHdr/>
          <w:dataBinding w:prefixMappings="xmlns:ns0='PSA' " w:xpath="/ns0:DemoXMLNode[1]/ns0:AppD[1]" w:storeItemID="{37185345-79F1-4998-B557-467F0A1025D4}"/>
          <w:text/>
        </w:sdtPr>
        <w:sdtEndPr>
          <w:rPr>
            <w:rStyle w:val="Strong"/>
          </w:rPr>
        </w:sdtEndPr>
        <w:sdtContent>
          <w:r w:rsidRPr="00C408ED">
            <w:rPr>
              <w:rStyle w:val="PlaceholderText"/>
            </w:rPr>
            <w:t>Appendix XX</w:t>
          </w:r>
        </w:sdtContent>
      </w:sdt>
      <w:r w:rsidRPr="0035225B">
        <w:t xml:space="preserve">, </w:t>
      </w:r>
      <w:r w:rsidRPr="003F7B20">
        <w:rPr>
          <w:b/>
        </w:rPr>
        <w:t>Statement of Work</w:t>
      </w:r>
      <w:r w:rsidRPr="0035225B">
        <w:t xml:space="preserve"> will not exceed the fixed fee amount of </w:t>
      </w:r>
      <w:r w:rsidRPr="005C41DA">
        <w:rPr>
          <w:b/>
        </w:rPr>
        <w:t>$</w:t>
      </w:r>
      <w:sdt>
        <w:sdtPr>
          <w:rPr>
            <w:rStyle w:val="Strong"/>
          </w:rPr>
          <w:id w:val="2064828415"/>
          <w:placeholder>
            <w:docPart w:val="9C9CE470B2F9D24987D9C019EDD6F324"/>
          </w:placeholder>
          <w:showingPlcHdr/>
          <w:text/>
        </w:sdtPr>
        <w:sdtEndPr>
          <w:rPr>
            <w:rStyle w:val="DefaultParagraphFont"/>
            <w:b w:val="0"/>
            <w:bCs w:val="0"/>
          </w:rPr>
        </w:sdtEndPr>
        <w:sdtContent>
          <w:r>
            <w:rPr>
              <w:rStyle w:val="PlaceholderText"/>
            </w:rPr>
            <w:t>1,000,000.00</w:t>
          </w:r>
        </w:sdtContent>
      </w:sdt>
      <w:r w:rsidRPr="0035225B">
        <w:t>.</w:t>
      </w:r>
      <w:r>
        <w:t xml:space="preserve"> </w:t>
      </w:r>
      <w:r w:rsidRPr="0035225B">
        <w:t xml:space="preserve">It is expressly understood that the work defined in the appendices to this Agreement must </w:t>
      </w:r>
      <w:r>
        <w:rPr>
          <w:rStyle w:val="Strong"/>
        </w:rPr>
        <w:t>b</w:t>
      </w:r>
      <w:r w:rsidRPr="0035225B">
        <w:t>e completed by Vendor, and it shall be Vendor’s responsibility to ensure that hours and tasks are properly budgeted so that all services are completed for the agreed upon fixed fee.</w:t>
      </w:r>
      <w:r>
        <w:t xml:space="preserve"> </w:t>
      </w:r>
      <w:r w:rsidRPr="0035225B">
        <w:t>Delaware’s total liability for all charges for services that may become due under this Agreement is limited to the total maximum expenditure(s) authorized in Delaware’s purchase order(s) to Vendor.</w:t>
      </w:r>
    </w:p>
    <w:p w14:paraId="749096E3" w14:textId="77777777" w:rsidR="000132E9" w:rsidRDefault="000132E9" w:rsidP="005023A2">
      <w:pPr>
        <w:pStyle w:val="List2"/>
        <w:numPr>
          <w:ilvl w:val="1"/>
          <w:numId w:val="44"/>
        </w:numPr>
        <w:ind w:left="1080" w:hanging="720"/>
      </w:pPr>
      <w:r w:rsidRPr="0035225B">
        <w:t>The State reserves the right to pay by Automated Clearing House (ACH), Purchase Card (P-Card), or check.</w:t>
      </w:r>
      <w:r>
        <w:t xml:space="preserve"> </w:t>
      </w:r>
      <w:r w:rsidRPr="0035225B">
        <w:t xml:space="preserve">Agencies that are part of the First State Financial (FSF) system are required to identify the contract number </w:t>
      </w:r>
      <w:sdt>
        <w:sdtPr>
          <w:rPr>
            <w:rStyle w:val="Strong"/>
          </w:rPr>
          <w:id w:val="-211424660"/>
          <w:placeholder>
            <w:docPart w:val="E01CA088528141479562B30D06710653"/>
          </w:placeholder>
          <w:showingPlcHdr/>
          <w:dataBinding w:prefixMappings="xmlns:ns0='PSA' " w:xpath="/ns0:DemoXMLNode[1]/ns0:IntCNum[1]" w:storeItemID="{37185345-79F1-4998-B557-467F0A1025D4}"/>
          <w:text/>
        </w:sdtPr>
        <w:sdtEndPr>
          <w:rPr>
            <w:rStyle w:val="DefaultParagraphFont"/>
            <w:rFonts w:ascii="Times New Roman" w:hAnsi="Times New Roman"/>
            <w:b w:val="0"/>
            <w:bCs w:val="0"/>
          </w:rPr>
        </w:sdtEndPr>
        <w:sdtContent>
          <w:r w:rsidRPr="00901191">
            <w:rPr>
              <w:rStyle w:val="PlaceholderText"/>
            </w:rPr>
            <w:t>contract number</w:t>
          </w:r>
        </w:sdtContent>
      </w:sdt>
      <w:r w:rsidRPr="00901191">
        <w:rPr>
          <w:rFonts w:ascii="Times New Roman" w:hAnsi="Times New Roman"/>
        </w:rPr>
        <w:t xml:space="preserve"> </w:t>
      </w:r>
      <w:r w:rsidRPr="0035225B">
        <w:t>on all Purchase Orders (P.O.) and shall complete the same when entering P.O. information in the state’s financial reporting system.</w:t>
      </w:r>
    </w:p>
    <w:p w14:paraId="69F9879C" w14:textId="77777777" w:rsidR="000132E9" w:rsidRDefault="000132E9" w:rsidP="005023A2">
      <w:pPr>
        <w:pStyle w:val="List2"/>
        <w:numPr>
          <w:ilvl w:val="1"/>
          <w:numId w:val="44"/>
        </w:numPr>
        <w:ind w:left="1080" w:hanging="720"/>
      </w:pPr>
      <w:r w:rsidRPr="0035225B">
        <w:t>The State of Delaware intends to maximize the use of the Purchase Card (P-Card) for payment for goods and services provided under contract.</w:t>
      </w:r>
      <w:r>
        <w:t xml:space="preserve"> </w:t>
      </w:r>
      <w:r w:rsidRPr="0035225B">
        <w:t>Vendors shall not charge additional fees for acceptance of this payment method and shall incorporate any costs into their proposals.</w:t>
      </w:r>
      <w:r>
        <w:t xml:space="preserve"> </w:t>
      </w:r>
      <w:r w:rsidRPr="0035225B">
        <w:t>Additionally, there shall be no minimum or maximum limits on any P-Card transaction under the contract.</w:t>
      </w:r>
      <w:r>
        <w:t xml:space="preserve"> </w:t>
      </w:r>
    </w:p>
    <w:p w14:paraId="24D46356" w14:textId="77777777" w:rsidR="000132E9" w:rsidRDefault="000132E9" w:rsidP="005023A2">
      <w:pPr>
        <w:pStyle w:val="List2"/>
        <w:numPr>
          <w:ilvl w:val="1"/>
          <w:numId w:val="44"/>
        </w:numPr>
        <w:ind w:left="1080" w:hanging="720"/>
      </w:pPr>
      <w:r w:rsidRPr="0035225B">
        <w:t>Vendor shall submit monthly invoices to Delaware in sufficient detail to support the services provided during the previous month.</w:t>
      </w:r>
      <w:r>
        <w:t xml:space="preserve"> </w:t>
      </w:r>
      <w:r w:rsidRPr="0035225B">
        <w:t>Delaware agrees to pay those invoices within thirty (30) days of receipt.</w:t>
      </w:r>
      <w:r>
        <w:t xml:space="preserve"> </w:t>
      </w:r>
      <w:r w:rsidRPr="0035225B">
        <w:t>In the event Delaware disputes a portion of an invoice, Delaware agrees to pay the undisputed portion of the invoice within thirty (30) days of receipt and to provide Vendor a detailed statement of Delaware’s position on the disputed portion of the invoice within thirty (30) days of receipt.</w:t>
      </w:r>
      <w:r>
        <w:t xml:space="preserve"> </w:t>
      </w:r>
      <w:r w:rsidRPr="0035225B">
        <w:t>Delaware’s failure to pay any amount of an invoice that is not the subject of a good-faith dispute within thirty (30) days of receipt shall entitle Vendor to charge interest on the overdue portion at the lower of 1.0% per month.</w:t>
      </w:r>
      <w:r>
        <w:t xml:space="preserve"> </w:t>
      </w:r>
      <w:r w:rsidRPr="0035225B">
        <w:t>All payments should be sent to the Vendor’s identified address on record with the State of Delaware’s Division of Accounting as identified in the completion of the electronic W-9.</w:t>
      </w:r>
    </w:p>
    <w:p w14:paraId="02F390CB" w14:textId="77777777" w:rsidR="000132E9" w:rsidRDefault="000132E9" w:rsidP="005023A2">
      <w:pPr>
        <w:pStyle w:val="List2"/>
        <w:numPr>
          <w:ilvl w:val="1"/>
          <w:numId w:val="44"/>
        </w:numPr>
        <w:ind w:left="1080" w:hanging="720"/>
      </w:pPr>
      <w:r w:rsidRPr="0035225B">
        <w:t>Unless provided otherwise in an Appendix, all expenses incurred in the performance of the services are to be paid by Vendor.</w:t>
      </w:r>
      <w:r>
        <w:t xml:space="preserve"> </w:t>
      </w:r>
      <w:r w:rsidRPr="0035225B">
        <w:t>If an Appendix specifically provides for expense reimbursement, Vendor shall be reimbursed only for reasonable expenses incurred by Vendor in the performance of the services, including, but not necessarily limited to, travel and lodging expenses, communications charges, and computer time and supplies.</w:t>
      </w:r>
    </w:p>
    <w:p w14:paraId="55067836" w14:textId="77777777" w:rsidR="000132E9" w:rsidRPr="00DA0E50" w:rsidRDefault="000132E9" w:rsidP="005023A2">
      <w:pPr>
        <w:pStyle w:val="List2"/>
        <w:numPr>
          <w:ilvl w:val="1"/>
          <w:numId w:val="44"/>
        </w:numPr>
        <w:ind w:left="1080" w:hanging="720"/>
      </w:pPr>
      <w:r w:rsidRPr="0035225B">
        <w:t xml:space="preserve">In accordance with the Internal Revenue Service regulations, the State of Delaware is generally exempt from federal excise tax for communications, certain fuels, sales by manufacturers and the tax on heavy trucks, trailers, and tractors. More detail is included in </w:t>
      </w:r>
      <w:hyperlink r:id="rId70" w:history="1">
        <w:r w:rsidRPr="008C538A">
          <w:rPr>
            <w:rStyle w:val="Hyperlink"/>
          </w:rPr>
          <w:t>IRS Publication 510 Excise Taxes</w:t>
        </w:r>
      </w:hyperlink>
      <w:r w:rsidRPr="0035225B">
        <w:t>. 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DA0E50">
        <w:rPr>
          <w:spacing w:val="-3"/>
        </w:rPr>
        <w:t xml:space="preserve"> Such taxes shall not be included in prices quoted. </w:t>
      </w:r>
    </w:p>
    <w:p w14:paraId="743E9FDC" w14:textId="77777777" w:rsidR="000132E9" w:rsidRDefault="000132E9" w:rsidP="005023A2">
      <w:pPr>
        <w:pStyle w:val="List2"/>
        <w:numPr>
          <w:ilvl w:val="1"/>
          <w:numId w:val="44"/>
        </w:numPr>
        <w:ind w:left="1080" w:hanging="720"/>
      </w:pPr>
      <w:r w:rsidRPr="0035225B">
        <w:t>Delaware shall subtract from any payment made to Vendor all damages, costs and expenses caused by Vendor’s negligence, resulting from, or arising out of errors or omissions in Vendor’s work products, which have not been previously paid to Vendor.</w:t>
      </w:r>
    </w:p>
    <w:p w14:paraId="2187AF83" w14:textId="77777777" w:rsidR="000132E9" w:rsidRDefault="000132E9" w:rsidP="005023A2">
      <w:pPr>
        <w:pStyle w:val="List2"/>
        <w:numPr>
          <w:ilvl w:val="1"/>
          <w:numId w:val="44"/>
        </w:numPr>
        <w:ind w:left="1080" w:hanging="720"/>
      </w:pPr>
      <w:r w:rsidRPr="0035225B">
        <w:t>Invoices shall be submitted to:</w:t>
      </w:r>
    </w:p>
    <w:p w14:paraId="6D650057" w14:textId="77777777" w:rsidR="000132E9" w:rsidRPr="00DA0E50" w:rsidRDefault="00F23E08" w:rsidP="000132E9">
      <w:pPr>
        <w:pStyle w:val="List2"/>
        <w:tabs>
          <w:tab w:val="clear" w:pos="360"/>
        </w:tabs>
        <w:ind w:left="1440" w:firstLine="0"/>
      </w:pPr>
      <w:sdt>
        <w:sdtPr>
          <w:rPr>
            <w:rStyle w:val="Strong"/>
          </w:rPr>
          <w:id w:val="-1777706624"/>
          <w:placeholder>
            <w:docPart w:val="B78F020057AB3F4596862A6FDCED757C"/>
          </w:placeholder>
          <w:showingPlcHdr/>
          <w:text/>
        </w:sdtPr>
        <w:sdtEndPr>
          <w:rPr>
            <w:rStyle w:val="DefaultParagraphFont"/>
            <w:b w:val="0"/>
            <w:bCs w:val="0"/>
          </w:rPr>
        </w:sdtEndPr>
        <w:sdtContent>
          <w:r w:rsidR="000132E9">
            <w:rPr>
              <w:rStyle w:val="PlaceholderText"/>
            </w:rPr>
            <w:t>Email Address</w:t>
          </w:r>
        </w:sdtContent>
      </w:sdt>
    </w:p>
    <w:p w14:paraId="56CAFBF2" w14:textId="77777777" w:rsidR="000132E9" w:rsidRDefault="000132E9" w:rsidP="005023A2">
      <w:pPr>
        <w:pStyle w:val="Heading1"/>
        <w:numPr>
          <w:ilvl w:val="0"/>
          <w:numId w:val="44"/>
        </w:numPr>
        <w:tabs>
          <w:tab w:val="num" w:pos="360"/>
          <w:tab w:val="num" w:pos="720"/>
        </w:tabs>
        <w:ind w:left="360" w:hanging="360"/>
      </w:pPr>
      <w:r w:rsidRPr="0035225B">
        <w:t>Responsibilities of Vendor.</w:t>
      </w:r>
    </w:p>
    <w:p w14:paraId="443053CC" w14:textId="77777777" w:rsidR="000132E9" w:rsidRDefault="000132E9" w:rsidP="005023A2">
      <w:pPr>
        <w:pStyle w:val="List2"/>
        <w:numPr>
          <w:ilvl w:val="1"/>
          <w:numId w:val="44"/>
        </w:numPr>
        <w:ind w:left="1080" w:hanging="720"/>
      </w:pPr>
      <w:r w:rsidRPr="0035225B">
        <w:t>Vendor shall be responsible for the professional quality, technical accuracy, timely completion, and coordination of all services furnished by Vendor, its subcontractors and its and their principals, officers, employees, and agents under this Agreement.</w:t>
      </w:r>
      <w:r>
        <w:t xml:space="preserve"> </w:t>
      </w:r>
      <w:r w:rsidRPr="0035225B">
        <w:t>In performing the specified services, Vendor shall follow practices consistent with generally accepted professional and technical standards.</w:t>
      </w:r>
      <w:r>
        <w:t xml:space="preserve"> </w:t>
      </w:r>
      <w:r w:rsidRPr="0035225B">
        <w:t xml:space="preserve">Vendor shall be responsible for ensuring that all services, products, and deliverables furnished pursuant to this Agreement comply with the </w:t>
      </w:r>
      <w:hyperlink r:id="rId71" w:history="1">
        <w:r>
          <w:rPr>
            <w:rStyle w:val="Hyperlink"/>
          </w:rPr>
          <w:t>Standards and Policies</w:t>
        </w:r>
      </w:hyperlink>
      <w:r w:rsidRPr="0035225B">
        <w:t xml:space="preserve"> promulgated by the Department of Technology and Information ("DTI")</w:t>
      </w:r>
      <w:r>
        <w:t xml:space="preserve">, </w:t>
      </w:r>
      <w:r w:rsidRPr="0035225B">
        <w:rPr>
          <w:color w:val="000000"/>
        </w:rPr>
        <w:t>and as modified from time to time by DTI during the term of this Agreement.</w:t>
      </w:r>
      <w:r>
        <w:rPr>
          <w:color w:val="000000"/>
        </w:rPr>
        <w:t xml:space="preserve"> </w:t>
      </w:r>
      <w:r w:rsidRPr="0035225B">
        <w:rPr>
          <w:color w:val="000000"/>
        </w:rPr>
        <w:t>If any service, product or deliverable furnished pursuant to this Agreement does not conform to DTI standards, Vendor shall, at its expense and option either (1) replace it with a conforming equivalent or (2) modify it to conform to DTI standards.</w:t>
      </w:r>
      <w:r>
        <w:rPr>
          <w:color w:val="000000"/>
        </w:rPr>
        <w:t xml:space="preserve"> </w:t>
      </w:r>
      <w:r w:rsidRPr="0035225B">
        <w:rPr>
          <w:color w:val="000000"/>
        </w:rPr>
        <w:t>Vendor shall be and remain liable in accordance with the terms of this Agreement and applicable law for all damages to Delaware caused by Vendor’s failure to ensure compliance with DTI standards.</w:t>
      </w:r>
    </w:p>
    <w:p w14:paraId="0D0B8DA2" w14:textId="77777777" w:rsidR="000132E9" w:rsidRDefault="000132E9" w:rsidP="005023A2">
      <w:pPr>
        <w:pStyle w:val="List2"/>
        <w:numPr>
          <w:ilvl w:val="1"/>
          <w:numId w:val="44"/>
        </w:numPr>
        <w:ind w:left="1080" w:hanging="720"/>
      </w:pPr>
      <w:r w:rsidRPr="0035225B">
        <w:t>It shall be the duty of the Vendor to assure that all products of its effort are technically sound and in conformance with all pertinent Federal, State and Local statutes, codes, ordinances, resolutions, and other regulations.</w:t>
      </w:r>
      <w:r>
        <w:t xml:space="preserve"> </w:t>
      </w:r>
      <w:r w:rsidRPr="0035225B">
        <w:t>Vendor will not produce a work product that violates or infringes on any copyright or patent rights.</w:t>
      </w:r>
      <w:r>
        <w:t xml:space="preserve"> </w:t>
      </w:r>
      <w:r w:rsidRPr="0035225B">
        <w:t>Vendor shall, without additional compensation, correct or revise any errors or omissions in its work products.</w:t>
      </w:r>
    </w:p>
    <w:p w14:paraId="0F452F22" w14:textId="77777777" w:rsidR="000132E9" w:rsidRDefault="000132E9" w:rsidP="005023A2">
      <w:pPr>
        <w:pStyle w:val="List2"/>
        <w:numPr>
          <w:ilvl w:val="1"/>
          <w:numId w:val="44"/>
        </w:numPr>
        <w:ind w:left="1080" w:hanging="720"/>
      </w:pPr>
      <w:r w:rsidRPr="0035225B">
        <w:t>Permitted or required approval by Delaware of any products or services furnished by Vendor shall not in any way relieve Vendor of responsibility for the professional and technical accuracy and adequacy of its work. Delaware’s review, approval, acceptance, or payment for any of Vendor’s services herein shall not be construed to operate as a waiver of any rights under this Agreement or of any cause of action arising out of the performance of this Agreement, and Vendor shall be and remain liable in accordance with the terms of this Agreement and applicable law for all damages to Delaware caused by Vendor’s performance or failure to perform under this Agreement.</w:t>
      </w:r>
    </w:p>
    <w:p w14:paraId="6C2DF66D" w14:textId="77777777" w:rsidR="000132E9" w:rsidRPr="00B50433" w:rsidRDefault="000132E9" w:rsidP="005023A2">
      <w:pPr>
        <w:pStyle w:val="List2"/>
        <w:numPr>
          <w:ilvl w:val="1"/>
          <w:numId w:val="44"/>
        </w:numPr>
        <w:ind w:left="1080" w:hanging="720"/>
      </w:pPr>
      <w:r w:rsidRPr="0035225B">
        <w:t>Vendor shall appoint a Project Manager who will manage the performance of services. All of the services specified by this Agreement shall be performed by the Project Manager, or by Vendor’s associates and employees under the personal supervision of the Project Manager.</w:t>
      </w:r>
      <w:r>
        <w:t xml:space="preserve"> </w:t>
      </w:r>
      <w:r w:rsidRPr="0035225B">
        <w:t>The positions anticipated include:</w:t>
      </w:r>
    </w:p>
    <w:tbl>
      <w:tblPr>
        <w:tblStyle w:val="PlainTable1"/>
        <w:tblW w:w="5000" w:type="pct"/>
        <w:tblLook w:val="04A0" w:firstRow="1" w:lastRow="0" w:firstColumn="1" w:lastColumn="0" w:noHBand="0" w:noVBand="1"/>
      </w:tblPr>
      <w:tblGrid>
        <w:gridCol w:w="4526"/>
        <w:gridCol w:w="4525"/>
        <w:gridCol w:w="1739"/>
      </w:tblGrid>
      <w:tr w:rsidR="000132E9" w:rsidRPr="00D05C09" w14:paraId="14AF9314" w14:textId="77777777" w:rsidTr="007572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pct"/>
            <w:vAlign w:val="center"/>
          </w:tcPr>
          <w:p w14:paraId="3A53B3F3" w14:textId="77777777" w:rsidR="000132E9" w:rsidRPr="003F7B20" w:rsidRDefault="000132E9" w:rsidP="00757291">
            <w:pPr>
              <w:jc w:val="center"/>
            </w:pPr>
            <w:r w:rsidRPr="003F7B20">
              <w:t>Name</w:t>
            </w:r>
          </w:p>
        </w:tc>
        <w:tc>
          <w:tcPr>
            <w:tcW w:w="2097" w:type="pct"/>
            <w:vAlign w:val="center"/>
          </w:tcPr>
          <w:p w14:paraId="382B50F6" w14:textId="77777777" w:rsidR="000132E9" w:rsidRPr="00D05C09" w:rsidRDefault="000132E9" w:rsidP="00757291">
            <w:pPr>
              <w:jc w:val="center"/>
              <w:cnfStyle w:val="100000000000" w:firstRow="1" w:lastRow="0" w:firstColumn="0" w:lastColumn="0" w:oddVBand="0" w:evenVBand="0" w:oddHBand="0" w:evenHBand="0" w:firstRowFirstColumn="0" w:firstRowLastColumn="0" w:lastRowFirstColumn="0" w:lastRowLastColumn="0"/>
            </w:pPr>
            <w:r w:rsidRPr="00D05C09">
              <w:t>Title</w:t>
            </w:r>
          </w:p>
        </w:tc>
        <w:tc>
          <w:tcPr>
            <w:tcW w:w="806" w:type="pct"/>
            <w:vAlign w:val="center"/>
          </w:tcPr>
          <w:p w14:paraId="70CDC57B" w14:textId="77777777" w:rsidR="000132E9" w:rsidRDefault="000132E9" w:rsidP="00757291">
            <w:pPr>
              <w:jc w:val="center"/>
              <w:cnfStyle w:val="100000000000" w:firstRow="1" w:lastRow="0" w:firstColumn="0" w:lastColumn="0" w:oddVBand="0" w:evenVBand="0" w:oddHBand="0" w:evenHBand="0" w:firstRowFirstColumn="0" w:firstRowLastColumn="0" w:lastRowFirstColumn="0" w:lastRowLastColumn="0"/>
            </w:pPr>
            <w:r w:rsidRPr="00D05C09">
              <w:t>% of Project</w:t>
            </w:r>
          </w:p>
          <w:p w14:paraId="211DF0E7" w14:textId="77777777" w:rsidR="000132E9" w:rsidRPr="00D05C09" w:rsidRDefault="000132E9" w:rsidP="00757291">
            <w:pPr>
              <w:jc w:val="center"/>
              <w:cnfStyle w:val="100000000000" w:firstRow="1" w:lastRow="0" w:firstColumn="0" w:lastColumn="0" w:oddVBand="0" w:evenVBand="0" w:oddHBand="0" w:evenHBand="0" w:firstRowFirstColumn="0" w:firstRowLastColumn="0" w:lastRowFirstColumn="0" w:lastRowLastColumn="0"/>
            </w:pPr>
            <w:r w:rsidRPr="00D05C09">
              <w:t>Involvement</w:t>
            </w:r>
          </w:p>
        </w:tc>
      </w:tr>
      <w:tr w:rsidR="000132E9" w:rsidRPr="00D05C09" w14:paraId="1413203E" w14:textId="77777777" w:rsidTr="007572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pct"/>
          </w:tcPr>
          <w:p w14:paraId="2EAA32D8" w14:textId="77777777" w:rsidR="000132E9" w:rsidRPr="00D05C09" w:rsidRDefault="000132E9" w:rsidP="00757291"/>
        </w:tc>
        <w:tc>
          <w:tcPr>
            <w:tcW w:w="2097" w:type="pct"/>
          </w:tcPr>
          <w:p w14:paraId="526D545F" w14:textId="77777777" w:rsidR="000132E9" w:rsidRPr="00D05C09" w:rsidRDefault="000132E9" w:rsidP="00757291">
            <w:pPr>
              <w:cnfStyle w:val="000000100000" w:firstRow="0" w:lastRow="0" w:firstColumn="0" w:lastColumn="0" w:oddVBand="0" w:evenVBand="0" w:oddHBand="1" w:evenHBand="0" w:firstRowFirstColumn="0" w:firstRowLastColumn="0" w:lastRowFirstColumn="0" w:lastRowLastColumn="0"/>
            </w:pPr>
          </w:p>
        </w:tc>
        <w:tc>
          <w:tcPr>
            <w:tcW w:w="806" w:type="pct"/>
          </w:tcPr>
          <w:p w14:paraId="474A9A6D" w14:textId="77777777" w:rsidR="000132E9" w:rsidRPr="00D05C09" w:rsidRDefault="000132E9" w:rsidP="00757291">
            <w:pPr>
              <w:cnfStyle w:val="000000100000" w:firstRow="0" w:lastRow="0" w:firstColumn="0" w:lastColumn="0" w:oddVBand="0" w:evenVBand="0" w:oddHBand="1" w:evenHBand="0" w:firstRowFirstColumn="0" w:firstRowLastColumn="0" w:lastRowFirstColumn="0" w:lastRowLastColumn="0"/>
            </w:pPr>
          </w:p>
        </w:tc>
      </w:tr>
    </w:tbl>
    <w:p w14:paraId="3CC8996E" w14:textId="77777777" w:rsidR="000132E9" w:rsidRPr="0035225B" w:rsidRDefault="000132E9" w:rsidP="000132E9">
      <w:pPr>
        <w:pStyle w:val="ListParagraph"/>
        <w:ind w:left="792"/>
      </w:pPr>
    </w:p>
    <w:p w14:paraId="76B2DF8F" w14:textId="77777777" w:rsidR="000132E9" w:rsidRDefault="000132E9" w:rsidP="005023A2">
      <w:pPr>
        <w:pStyle w:val="List2"/>
        <w:numPr>
          <w:ilvl w:val="1"/>
          <w:numId w:val="44"/>
        </w:numPr>
        <w:ind w:left="1080" w:hanging="720"/>
      </w:pPr>
      <w:r w:rsidRPr="0035225B">
        <w:t>Designation of persons for each position is subject to review and approval by Delaware.</w:t>
      </w:r>
      <w:r>
        <w:t xml:space="preserve"> </w:t>
      </w:r>
      <w:r w:rsidRPr="0035225B">
        <w:t>Should the staff need to be diverted off the project for what are now unforeseeable circumstances, Vendor will notify Delaware immediately and work out a transition plan that is acceptable to both parties, as well as agree to an acceptable replacement plan to fill or complete the work assigned to this project staff position.</w:t>
      </w:r>
      <w:r>
        <w:t xml:space="preserve"> </w:t>
      </w:r>
      <w:r w:rsidRPr="0035225B">
        <w:t>Replacement staff persons are subject to review and approval by Delaware.</w:t>
      </w:r>
      <w:r>
        <w:t xml:space="preserve"> </w:t>
      </w:r>
      <w:r w:rsidRPr="0035225B">
        <w:t>If Vendor fails to make a required replacement within 30 days, Delaware may terminate this Agreement for default.</w:t>
      </w:r>
      <w:r>
        <w:t xml:space="preserve"> </w:t>
      </w:r>
      <w:r w:rsidRPr="0035225B">
        <w:t>Upon receipt of written notice from Delaware that an employee of Vendor is unsuitable to Delaware for good cause, Vendor shall remove such employee from the performance of services and substitute in his/her place a suitable employee.</w:t>
      </w:r>
    </w:p>
    <w:p w14:paraId="47375F8B" w14:textId="77777777" w:rsidR="000132E9" w:rsidRDefault="000132E9" w:rsidP="005023A2">
      <w:pPr>
        <w:pStyle w:val="List2"/>
        <w:numPr>
          <w:ilvl w:val="1"/>
          <w:numId w:val="44"/>
        </w:numPr>
        <w:ind w:left="1080" w:hanging="720"/>
      </w:pPr>
      <w:r w:rsidRPr="0035225B">
        <w:t>Vendor shall furnish to Delaware’s designated representative copies of all correspondence to regulatory agencies for review prior to mailing such correspondence.</w:t>
      </w:r>
    </w:p>
    <w:p w14:paraId="3259353C" w14:textId="77777777" w:rsidR="000132E9" w:rsidRDefault="000132E9" w:rsidP="005023A2">
      <w:pPr>
        <w:pStyle w:val="List2"/>
        <w:numPr>
          <w:ilvl w:val="1"/>
          <w:numId w:val="44"/>
        </w:numPr>
        <w:ind w:left="1080" w:hanging="720"/>
      </w:pPr>
      <w:r w:rsidRPr="0035225B">
        <w:t>Vendor agrees that its officers and employees will cooperate with Delaware in the performance of services under this Agreement and will be available for consultation with Delaware at such reasonable times with advance notice as to not conflict with their other responsibilities.</w:t>
      </w:r>
    </w:p>
    <w:p w14:paraId="235BFB31" w14:textId="77777777" w:rsidR="000132E9" w:rsidRDefault="000132E9" w:rsidP="005023A2">
      <w:pPr>
        <w:pStyle w:val="List2"/>
        <w:numPr>
          <w:ilvl w:val="1"/>
          <w:numId w:val="44"/>
        </w:numPr>
        <w:ind w:left="1080" w:hanging="720"/>
      </w:pPr>
      <w:r w:rsidRPr="0035225B">
        <w:t>Vendor has or will retain such employees as it may need to perform the services required by this Agreement.</w:t>
      </w:r>
      <w:r>
        <w:t xml:space="preserve"> </w:t>
      </w:r>
      <w:r w:rsidRPr="0035225B">
        <w:t>Such employees shall not be employed by Delaware or any other political subdivision of Delaware.</w:t>
      </w:r>
    </w:p>
    <w:p w14:paraId="1AC049B7" w14:textId="77777777" w:rsidR="000132E9" w:rsidRDefault="000132E9" w:rsidP="005023A2">
      <w:pPr>
        <w:pStyle w:val="List2"/>
        <w:numPr>
          <w:ilvl w:val="1"/>
          <w:numId w:val="44"/>
        </w:numPr>
        <w:ind w:left="1080" w:hanging="720"/>
      </w:pPr>
      <w:r w:rsidRPr="0035225B">
        <w:t>Vendor will not use Delaware’s name, either express or implied, in any of its advertising or sales materials without Delaware’s express written consent.</w:t>
      </w:r>
    </w:p>
    <w:p w14:paraId="5DD8ACD2" w14:textId="77777777" w:rsidR="000132E9" w:rsidRDefault="000132E9" w:rsidP="005023A2">
      <w:pPr>
        <w:pStyle w:val="List2"/>
        <w:numPr>
          <w:ilvl w:val="1"/>
          <w:numId w:val="44"/>
        </w:numPr>
        <w:ind w:left="1080" w:hanging="720"/>
      </w:pPr>
      <w:r w:rsidRPr="0035225B">
        <w:t>The rights and remedies of Delaware provided for in this Agreement are in addition to any other rights and remedies provided by law.</w:t>
      </w:r>
    </w:p>
    <w:p w14:paraId="5C6AEF18" w14:textId="77777777" w:rsidR="000132E9" w:rsidRDefault="000132E9" w:rsidP="005023A2">
      <w:pPr>
        <w:pStyle w:val="Heading1"/>
        <w:numPr>
          <w:ilvl w:val="0"/>
          <w:numId w:val="44"/>
        </w:numPr>
        <w:tabs>
          <w:tab w:val="num" w:pos="360"/>
          <w:tab w:val="num" w:pos="720"/>
        </w:tabs>
        <w:ind w:left="360" w:hanging="360"/>
      </w:pPr>
      <w:r w:rsidRPr="0035225B">
        <w:t>Time Schedule.</w:t>
      </w:r>
    </w:p>
    <w:p w14:paraId="0D6360C3" w14:textId="77777777" w:rsidR="000132E9" w:rsidRDefault="000132E9" w:rsidP="005023A2">
      <w:pPr>
        <w:pStyle w:val="List2"/>
        <w:numPr>
          <w:ilvl w:val="1"/>
          <w:numId w:val="44"/>
        </w:numPr>
        <w:ind w:left="1080" w:hanging="720"/>
      </w:pPr>
      <w:r w:rsidRPr="0035225B">
        <w:t xml:space="preserve">A </w:t>
      </w:r>
      <w:r w:rsidRPr="0044168B">
        <w:t>Project Schedule</w:t>
      </w:r>
      <w:r w:rsidRPr="0035225B">
        <w:t xml:space="preserve"> is included in</w:t>
      </w:r>
      <w:r w:rsidRPr="00F772EB">
        <w:rPr>
          <w:rStyle w:val="Strong"/>
        </w:rPr>
        <w:t xml:space="preserve"> </w:t>
      </w:r>
      <w:sdt>
        <w:sdtPr>
          <w:rPr>
            <w:rStyle w:val="Strong"/>
          </w:rPr>
          <w:id w:val="-841851691"/>
          <w:placeholder>
            <w:docPart w:val="1ED4BFB741D80D4793DC7834530E88DA"/>
          </w:placeholder>
          <w:showingPlcHdr/>
          <w:dataBinding w:prefixMappings="xmlns:ns0='PSA' " w:xpath="/ns0:DemoXMLNode[1]/ns0:AppD[1]" w:storeItemID="{37185345-79F1-4998-B557-467F0A1025D4}"/>
          <w:text/>
        </w:sdtPr>
        <w:sdtEndPr>
          <w:rPr>
            <w:rStyle w:val="Strong"/>
          </w:rPr>
        </w:sdtEndPr>
        <w:sdtContent>
          <w:r w:rsidRPr="00C408ED">
            <w:rPr>
              <w:rStyle w:val="PlaceholderText"/>
            </w:rPr>
            <w:t>Appendix XX</w:t>
          </w:r>
        </w:sdtContent>
      </w:sdt>
      <w:r w:rsidRPr="0035225B">
        <w:t>.</w:t>
      </w:r>
    </w:p>
    <w:p w14:paraId="3883C1AD" w14:textId="77777777" w:rsidR="000132E9" w:rsidRDefault="000132E9" w:rsidP="005023A2">
      <w:pPr>
        <w:pStyle w:val="List2"/>
        <w:numPr>
          <w:ilvl w:val="1"/>
          <w:numId w:val="44"/>
        </w:numPr>
        <w:ind w:left="1080" w:hanging="720"/>
      </w:pPr>
      <w:r w:rsidRPr="0035225B">
        <w:t>Any delay of services or change in sequence of tasks must be approved in writing by Delaware.</w:t>
      </w:r>
    </w:p>
    <w:p w14:paraId="31A9E377" w14:textId="77777777" w:rsidR="000132E9" w:rsidRDefault="000132E9" w:rsidP="005023A2">
      <w:pPr>
        <w:pStyle w:val="List2"/>
        <w:numPr>
          <w:ilvl w:val="1"/>
          <w:numId w:val="44"/>
        </w:numPr>
        <w:ind w:left="1080" w:hanging="720"/>
      </w:pPr>
      <w:r w:rsidRPr="0035225B">
        <w:t>In the event that Vendor fails to complete the project or any phase thereof within the time specified in the Contract, or with such additional time as may be granted in writing by Delaware, or fails to prosecute the work, or any separable part thereof, with such diligence as will insure its completion within the time specified in this Agreement or any extensions thereof, Delaware shall suspend the payments scheduled as set forth in</w:t>
      </w:r>
      <w:r w:rsidRPr="00F772EB">
        <w:rPr>
          <w:rStyle w:val="Strong"/>
        </w:rPr>
        <w:t xml:space="preserve"> </w:t>
      </w:r>
      <w:sdt>
        <w:sdtPr>
          <w:rPr>
            <w:rStyle w:val="Strong"/>
          </w:rPr>
          <w:id w:val="-1072121532"/>
          <w:placeholder>
            <w:docPart w:val="6CE3E4A2B8821C4D8659CFDACBD5A957"/>
          </w:placeholder>
          <w:showingPlcHdr/>
          <w:dataBinding w:prefixMappings="xmlns:ns0='PSA' " w:xpath="/ns0:DemoXMLNode[1]/ns0:AppC[1]" w:storeItemID="{37185345-79F1-4998-B557-467F0A1025D4}"/>
          <w:text/>
        </w:sdtPr>
        <w:sdtEndPr>
          <w:rPr>
            <w:rStyle w:val="Strong"/>
          </w:rPr>
        </w:sdtEndPr>
        <w:sdtContent>
          <w:r w:rsidRPr="00C408ED">
            <w:rPr>
              <w:rStyle w:val="PlaceholderText"/>
            </w:rPr>
            <w:t>Appendix XX</w:t>
          </w:r>
        </w:sdtContent>
      </w:sdt>
      <w:r w:rsidRPr="0035225B">
        <w:t>.</w:t>
      </w:r>
    </w:p>
    <w:p w14:paraId="5D8808FF" w14:textId="77777777" w:rsidR="000132E9" w:rsidRDefault="000132E9" w:rsidP="005023A2">
      <w:pPr>
        <w:pStyle w:val="Heading1"/>
        <w:numPr>
          <w:ilvl w:val="0"/>
          <w:numId w:val="44"/>
        </w:numPr>
        <w:tabs>
          <w:tab w:val="num" w:pos="360"/>
          <w:tab w:val="num" w:pos="720"/>
        </w:tabs>
        <w:ind w:left="360" w:hanging="360"/>
      </w:pPr>
      <w:r w:rsidRPr="0035225B">
        <w:t>State Responsibilities.</w:t>
      </w:r>
    </w:p>
    <w:p w14:paraId="46CE0464" w14:textId="77777777" w:rsidR="000132E9" w:rsidRDefault="000132E9" w:rsidP="005023A2">
      <w:pPr>
        <w:pStyle w:val="List2"/>
        <w:numPr>
          <w:ilvl w:val="1"/>
          <w:numId w:val="44"/>
        </w:numPr>
        <w:ind w:left="1080" w:hanging="720"/>
      </w:pPr>
      <w:r w:rsidRPr="0035225B">
        <w:t>In connection with Vendor's provision of the Services, Delaware shall perform those tasks and fulfill those responsibilities specified in the appropriate Appendices.</w:t>
      </w:r>
    </w:p>
    <w:p w14:paraId="688B3D6D" w14:textId="77777777" w:rsidR="000132E9" w:rsidRDefault="000132E9" w:rsidP="005023A2">
      <w:pPr>
        <w:pStyle w:val="List2"/>
        <w:numPr>
          <w:ilvl w:val="1"/>
          <w:numId w:val="44"/>
        </w:numPr>
        <w:ind w:left="1080" w:hanging="720"/>
      </w:pPr>
      <w:r w:rsidRPr="0035225B">
        <w:t>Delaware agrees that its officers and employees will cooperate with Vendor in the performance of services under this Agreement and will be available for consultation with Vendor at such reasonable times with advance notice as to not conflict with their other responsibilities.</w:t>
      </w:r>
    </w:p>
    <w:p w14:paraId="40C07B47" w14:textId="77777777" w:rsidR="000132E9" w:rsidRDefault="000132E9" w:rsidP="005023A2">
      <w:pPr>
        <w:pStyle w:val="List2"/>
        <w:numPr>
          <w:ilvl w:val="1"/>
          <w:numId w:val="44"/>
        </w:numPr>
        <w:ind w:left="1080" w:hanging="720"/>
      </w:pPr>
      <w:r w:rsidRPr="0035225B">
        <w:t>The services performed by Vendor under this Agreement shall be subject to review for compliance with the terms of this Agreement by Delaware’s designated representatives.</w:t>
      </w:r>
      <w:r>
        <w:t xml:space="preserve"> </w:t>
      </w:r>
      <w:r w:rsidRPr="0035225B">
        <w:t>Delaware representatives may delegate any or all responsibilities under the Agreement to appropriate staff members and shall so inform Vendor by written notice before the effective date of each such delegation.</w:t>
      </w:r>
    </w:p>
    <w:p w14:paraId="33463639" w14:textId="77777777" w:rsidR="000132E9" w:rsidRDefault="000132E9" w:rsidP="005023A2">
      <w:pPr>
        <w:pStyle w:val="List2"/>
        <w:numPr>
          <w:ilvl w:val="1"/>
          <w:numId w:val="44"/>
        </w:numPr>
        <w:ind w:left="1080" w:hanging="720"/>
      </w:pPr>
      <w:r w:rsidRPr="0035225B">
        <w:t>The review comments of Delaware’s designated representatives may be reported in writing as needed to Vendor.</w:t>
      </w:r>
      <w:r>
        <w:t xml:space="preserve"> </w:t>
      </w:r>
      <w:r w:rsidRPr="0035225B">
        <w:t>It is understood that Delaware’s representatives’ review comments do not relieve Vendor from the responsibility for the professional and technical accuracy of all work delivered under this Agreement.</w:t>
      </w:r>
    </w:p>
    <w:p w14:paraId="279B03F9" w14:textId="77777777" w:rsidR="000132E9" w:rsidRDefault="000132E9" w:rsidP="005023A2">
      <w:pPr>
        <w:pStyle w:val="List2"/>
        <w:numPr>
          <w:ilvl w:val="1"/>
          <w:numId w:val="44"/>
        </w:numPr>
        <w:ind w:left="1080" w:hanging="720"/>
      </w:pPr>
      <w:r w:rsidRPr="0035225B">
        <w:t>Delaware shall, without charge, furnish to or make available for examination or use by Vendor as it may request, any data which Delaware has available, including as examples only and not as a limitation:</w:t>
      </w:r>
    </w:p>
    <w:p w14:paraId="00F42414" w14:textId="77777777" w:rsidR="000132E9" w:rsidRDefault="000132E9" w:rsidP="005023A2">
      <w:pPr>
        <w:pStyle w:val="List3"/>
        <w:numPr>
          <w:ilvl w:val="0"/>
          <w:numId w:val="52"/>
        </w:numPr>
      </w:pPr>
      <w:r w:rsidRPr="004E0A61">
        <w:t>Copies of reports, surveys, records, and other pertinent documents;</w:t>
      </w:r>
    </w:p>
    <w:p w14:paraId="3118C4B8" w14:textId="77777777" w:rsidR="000132E9" w:rsidRDefault="000132E9" w:rsidP="000132E9">
      <w:pPr>
        <w:pStyle w:val="List3"/>
      </w:pPr>
      <w:r w:rsidRPr="004E0A61">
        <w:t>Copies of previously prepared reports, job specifications, surveys, records, ordinances, codes, regulations, other documents, and information related to the services specified by this Agreement.</w:t>
      </w:r>
    </w:p>
    <w:p w14:paraId="1E3F9C31" w14:textId="77777777" w:rsidR="000132E9" w:rsidRDefault="000132E9" w:rsidP="000132E9">
      <w:pPr>
        <w:pStyle w:val="List3"/>
      </w:pPr>
      <w:r w:rsidRPr="00732471">
        <w:t>Vendor shall return any original data provided by Delaware.</w:t>
      </w:r>
    </w:p>
    <w:p w14:paraId="0957BE83" w14:textId="77777777" w:rsidR="000132E9" w:rsidRDefault="000132E9" w:rsidP="005023A2">
      <w:pPr>
        <w:pStyle w:val="List2"/>
        <w:numPr>
          <w:ilvl w:val="1"/>
          <w:numId w:val="44"/>
        </w:numPr>
        <w:ind w:left="1080" w:hanging="720"/>
      </w:pPr>
      <w:r w:rsidRPr="0035225B">
        <w:t>Delaware shall assist Vendor in obtaining data on documents from public officers or agencies and from private citizens and business firms whenever such material is necessary for the completion of the services specified by this Agreement.</w:t>
      </w:r>
    </w:p>
    <w:p w14:paraId="063453FD" w14:textId="77777777" w:rsidR="000132E9" w:rsidRDefault="000132E9" w:rsidP="005023A2">
      <w:pPr>
        <w:pStyle w:val="List2"/>
        <w:numPr>
          <w:ilvl w:val="1"/>
          <w:numId w:val="44"/>
        </w:numPr>
        <w:ind w:left="1080" w:hanging="720"/>
      </w:pPr>
      <w:r w:rsidRPr="0035225B">
        <w:t>Vendor will not be responsible for accuracy of information or data supplied by Delaware or other sources to the extent such information or data would be relied upon by a reasonably prudent contractor.</w:t>
      </w:r>
    </w:p>
    <w:p w14:paraId="2086C912" w14:textId="77777777" w:rsidR="000132E9" w:rsidRDefault="000132E9" w:rsidP="005023A2">
      <w:pPr>
        <w:pStyle w:val="List2"/>
        <w:numPr>
          <w:ilvl w:val="1"/>
          <w:numId w:val="44"/>
        </w:numPr>
        <w:ind w:left="1080" w:hanging="720"/>
      </w:pPr>
      <w:r w:rsidRPr="0035225B">
        <w:t>Delaware agrees not to use Vendor’s name, either express or implied, in any of its advertising or sales materials.</w:t>
      </w:r>
      <w:r>
        <w:t xml:space="preserve"> </w:t>
      </w:r>
      <w:r w:rsidRPr="0035225B">
        <w:t>Vendor reserves the right to reuse the nonproprietary data and the analysis of industry-related information in its continuing analysis of the industries covered.</w:t>
      </w:r>
    </w:p>
    <w:p w14:paraId="6DDC838D" w14:textId="77777777" w:rsidR="000132E9" w:rsidRDefault="000132E9" w:rsidP="005023A2">
      <w:pPr>
        <w:pStyle w:val="Heading1"/>
        <w:numPr>
          <w:ilvl w:val="0"/>
          <w:numId w:val="44"/>
        </w:numPr>
        <w:tabs>
          <w:tab w:val="num" w:pos="360"/>
          <w:tab w:val="num" w:pos="720"/>
        </w:tabs>
        <w:ind w:left="360" w:hanging="360"/>
      </w:pPr>
      <w:r w:rsidRPr="0035225B">
        <w:t>Work Product.</w:t>
      </w:r>
    </w:p>
    <w:p w14:paraId="3FAFAFC5" w14:textId="77777777" w:rsidR="000132E9" w:rsidRDefault="000132E9" w:rsidP="005023A2">
      <w:pPr>
        <w:pStyle w:val="List2"/>
        <w:numPr>
          <w:ilvl w:val="1"/>
          <w:numId w:val="44"/>
        </w:numPr>
        <w:ind w:left="1080" w:hanging="720"/>
      </w:pPr>
      <w:r w:rsidRPr="0035225B">
        <w:t>All materials, information, documents, and reports, whether finished, unfinished, or draft, developed, prepared, completed, or acquired by Vendor for Delaware relating to the services to be performed hereunder shall become the property of Delaware and shall be delivered to Delaware’s designated representative upon completion or termination of this Agreement, whichever comes first.</w:t>
      </w:r>
      <w:r>
        <w:t xml:space="preserve"> </w:t>
      </w:r>
      <w:r w:rsidRPr="0035225B">
        <w:t>Vendor shall not be liable for damages, claims, and losses arising out of any reuse of any work products on any other project conducted by Delaware.</w:t>
      </w:r>
      <w:r>
        <w:t xml:space="preserve"> </w:t>
      </w:r>
      <w:r w:rsidRPr="0035225B">
        <w:t>Delaware shall have the right to reproduce all documentation supplied pursuant to this Agreement.</w:t>
      </w:r>
    </w:p>
    <w:p w14:paraId="51F6FE3E" w14:textId="77777777" w:rsidR="000132E9" w:rsidRDefault="000132E9" w:rsidP="005023A2">
      <w:pPr>
        <w:pStyle w:val="List2"/>
        <w:numPr>
          <w:ilvl w:val="1"/>
          <w:numId w:val="44"/>
        </w:numPr>
        <w:ind w:left="1080" w:hanging="720"/>
      </w:pPr>
      <w:r w:rsidRPr="0035225B">
        <w:t>Vendor retains all title and interest to the data it furnished and/or generated pursuant to this Agreement.</w:t>
      </w:r>
      <w:r>
        <w:t xml:space="preserve"> </w:t>
      </w:r>
      <w:r w:rsidRPr="0035225B">
        <w:t>Retention of such title and interest does not conflict with Delaware’s rights to the materials, information and documents developed in performing the project.</w:t>
      </w:r>
      <w:r>
        <w:t xml:space="preserve"> </w:t>
      </w:r>
      <w:r w:rsidRPr="0035225B">
        <w:t>Upon final payment, Delaware shall have a perpetual, nontransferable, non-exclusive paid-up right, and license to use, copy, modify and prepare derivative works of all materials in which Vendor retains title, whether individually by Vendor or jointly with Delaware.</w:t>
      </w:r>
      <w:r>
        <w:t xml:space="preserve"> </w:t>
      </w:r>
      <w:r w:rsidRPr="0035225B">
        <w:t>Any and all source code developed in connection with the services provided will be provided to Delaware, and the aforementioned right and license shall apply to source code.</w:t>
      </w:r>
      <w:r>
        <w:t xml:space="preserve"> </w:t>
      </w:r>
      <w:r w:rsidRPr="0035225B">
        <w:t>The parties will cooperate with each other and execute such other documents as may be reasonably deemed necessary to achieve the objectives of this Section.</w:t>
      </w:r>
    </w:p>
    <w:p w14:paraId="0B847D06" w14:textId="77777777" w:rsidR="000132E9" w:rsidRDefault="000132E9" w:rsidP="005023A2">
      <w:pPr>
        <w:pStyle w:val="List2"/>
        <w:numPr>
          <w:ilvl w:val="1"/>
          <w:numId w:val="44"/>
        </w:numPr>
        <w:ind w:left="1080" w:hanging="720"/>
      </w:pPr>
      <w:r w:rsidRPr="0035225B">
        <w:t>In no event shall Vendor be precluded from developing for itself, or for others, materials that are competitive with the Deliverables, irrespective of their similarity to the Deliverables. In addition, Vendor shall be free to use its general knowledge, skills and experience, and any ideas, concepts, know-how, and techniques within the scope of its consulting practice that are used in the course of providing the services.</w:t>
      </w:r>
    </w:p>
    <w:p w14:paraId="74BD0341" w14:textId="77777777" w:rsidR="000132E9" w:rsidRDefault="000132E9" w:rsidP="005023A2">
      <w:pPr>
        <w:pStyle w:val="List2"/>
        <w:numPr>
          <w:ilvl w:val="1"/>
          <w:numId w:val="44"/>
        </w:numPr>
        <w:ind w:left="1080" w:hanging="720"/>
      </w:pPr>
      <w:r w:rsidRPr="0035225B">
        <w:t>Notwithstanding anything to the contrary contained herein or in any attachment hereto, any and all intellectual property or other proprietary data owned by Vendor prior to the effective date of this Agreement (“Preexisting Information”) shall remain the exclusive property of Vendor even if such Preexisting Information is embedded or otherwise incorporated into materials or products first produced as a result of this Agreement or used to develop such materials or products.</w:t>
      </w:r>
      <w:r>
        <w:t xml:space="preserve"> </w:t>
      </w:r>
      <w:r w:rsidRPr="0035225B">
        <w:t>Delaware’s rights under this section shall not apply to any Preexisting Information or any component thereof regardless of form or media.</w:t>
      </w:r>
    </w:p>
    <w:p w14:paraId="1232B7AC" w14:textId="77777777" w:rsidR="000132E9" w:rsidRDefault="000132E9" w:rsidP="005023A2">
      <w:pPr>
        <w:pStyle w:val="Heading1"/>
        <w:numPr>
          <w:ilvl w:val="0"/>
          <w:numId w:val="44"/>
        </w:numPr>
        <w:tabs>
          <w:tab w:val="num" w:pos="360"/>
          <w:tab w:val="num" w:pos="720"/>
        </w:tabs>
        <w:ind w:left="360" w:hanging="360"/>
      </w:pPr>
      <w:r w:rsidRPr="0035225B">
        <w:t>Confidential Information.</w:t>
      </w:r>
    </w:p>
    <w:p w14:paraId="3EBCF9E8" w14:textId="77777777" w:rsidR="000132E9" w:rsidRDefault="000132E9" w:rsidP="000132E9">
      <w:pPr>
        <w:pStyle w:val="ListParagraph"/>
        <w:ind w:left="360"/>
      </w:pPr>
      <w:r w:rsidRPr="0035225B">
        <w:t xml:space="preserve">To the extent permissible under </w:t>
      </w:r>
      <w:hyperlink r:id="rId72" w:history="1">
        <w:r w:rsidRPr="00DB588D">
          <w:rPr>
            <w:rStyle w:val="Hyperlink"/>
          </w:rPr>
          <w:t xml:space="preserve">29 </w:t>
        </w:r>
        <w:r w:rsidRPr="00DB588D">
          <w:rPr>
            <w:rStyle w:val="Hyperlink"/>
            <w:i/>
            <w:iCs/>
          </w:rPr>
          <w:t>Del. C.</w:t>
        </w:r>
        <w:r w:rsidRPr="00DB588D">
          <w:rPr>
            <w:rStyle w:val="Hyperlink"/>
          </w:rPr>
          <w:t xml:space="preserve"> § 10001, et seq.</w:t>
        </w:r>
      </w:hyperlink>
      <w:r w:rsidRPr="0035225B">
        <w:t>, the parties to this Agreement shall preserve in strict confidence any information, reports or documents obtained, assembled, or prepared in connection with the performance of this Agreement.</w:t>
      </w:r>
    </w:p>
    <w:p w14:paraId="72CC0A80" w14:textId="77777777" w:rsidR="000132E9" w:rsidRDefault="000132E9" w:rsidP="005023A2">
      <w:pPr>
        <w:pStyle w:val="Heading1"/>
        <w:numPr>
          <w:ilvl w:val="0"/>
          <w:numId w:val="44"/>
        </w:numPr>
        <w:tabs>
          <w:tab w:val="num" w:pos="360"/>
          <w:tab w:val="num" w:pos="720"/>
        </w:tabs>
        <w:ind w:left="360" w:hanging="360"/>
      </w:pPr>
      <w:r w:rsidRPr="0035225B">
        <w:t>Warranty.</w:t>
      </w:r>
    </w:p>
    <w:p w14:paraId="18BBCCCF" w14:textId="77777777" w:rsidR="000132E9" w:rsidRDefault="000132E9" w:rsidP="005023A2">
      <w:pPr>
        <w:pStyle w:val="List2"/>
        <w:numPr>
          <w:ilvl w:val="1"/>
          <w:numId w:val="44"/>
        </w:numPr>
        <w:ind w:left="1080" w:hanging="720"/>
      </w:pPr>
      <w:r w:rsidRPr="00606CFF">
        <w:t>Vendor warrants that its services will be performed in a good and workmanlike manner. Vendor agrees to re-perform any work not in compliance with this warranty brought to its attention within a reasonable time after that work is performed.</w:t>
      </w:r>
    </w:p>
    <w:p w14:paraId="77ACE1DC" w14:textId="77777777" w:rsidR="000132E9" w:rsidRDefault="000132E9" w:rsidP="005023A2">
      <w:pPr>
        <w:pStyle w:val="List2"/>
        <w:numPr>
          <w:ilvl w:val="1"/>
          <w:numId w:val="44"/>
        </w:numPr>
        <w:ind w:left="1080" w:hanging="720"/>
      </w:pPr>
      <w:r w:rsidRPr="006F6255">
        <w:t>Third-party products within the scope of this Agreement are warranted solely under the terms and conditions of the licenses or other agreements by which such products are governed. With respect to all third-party products and services purchased by Vendor for Delaware in connection with the provision of the Services, Vendor shall pass through or assign to Delaware the rights Vendor obtains from the manufacturers and/or vendors of such products and services (including warranty and indemnification rights), all to the extent that such rights are assignable.</w:t>
      </w:r>
    </w:p>
    <w:p w14:paraId="3E61ABC2" w14:textId="77777777" w:rsidR="000132E9" w:rsidRDefault="000132E9" w:rsidP="005023A2">
      <w:pPr>
        <w:pStyle w:val="Heading1"/>
        <w:numPr>
          <w:ilvl w:val="0"/>
          <w:numId w:val="44"/>
        </w:numPr>
        <w:tabs>
          <w:tab w:val="num" w:pos="360"/>
          <w:tab w:val="num" w:pos="720"/>
        </w:tabs>
        <w:ind w:left="360" w:hanging="360"/>
      </w:pPr>
      <w:r w:rsidRPr="0035225B">
        <w:t>Indemnification; Limitation of Liability.</w:t>
      </w:r>
    </w:p>
    <w:p w14:paraId="44070E76" w14:textId="77777777" w:rsidR="000132E9" w:rsidRDefault="000132E9" w:rsidP="005023A2">
      <w:pPr>
        <w:pStyle w:val="List2"/>
        <w:numPr>
          <w:ilvl w:val="1"/>
          <w:numId w:val="44"/>
        </w:numPr>
        <w:ind w:left="1080" w:hanging="720"/>
      </w:pPr>
      <w:r w:rsidRPr="0035225B">
        <w:t>Vendor shall indemnify and hold harmless the State, its agents, and employees, from any and all liability, suits, actions or claims, together with all reasonable costs and expenses (including attorneys’ fees) directly arising out of:</w:t>
      </w:r>
    </w:p>
    <w:p w14:paraId="5DC2AEAA" w14:textId="77777777" w:rsidR="000132E9" w:rsidRPr="00736EEC" w:rsidRDefault="000132E9" w:rsidP="005023A2">
      <w:pPr>
        <w:pStyle w:val="List3"/>
        <w:numPr>
          <w:ilvl w:val="0"/>
          <w:numId w:val="46"/>
        </w:numPr>
      </w:pPr>
      <w:r w:rsidRPr="00736EEC">
        <w:t>The negligence or other wrongful conduct of the Vendor, its agents, or employees, or</w:t>
      </w:r>
    </w:p>
    <w:p w14:paraId="10B39BE2" w14:textId="77777777" w:rsidR="000132E9" w:rsidRPr="00736EEC" w:rsidRDefault="000132E9" w:rsidP="000132E9">
      <w:pPr>
        <w:pStyle w:val="List3"/>
      </w:pPr>
      <w:r w:rsidRPr="00736EEC">
        <w:t>Vendor’s breach of any material provision of this Agreement not cured after due notice and opportunity to cure, provided Vendor shall have been notified promptly in writing by Delaware of any notice of such claim.</w:t>
      </w:r>
    </w:p>
    <w:p w14:paraId="556FE4B3" w14:textId="77777777" w:rsidR="000132E9" w:rsidRDefault="000132E9" w:rsidP="005023A2">
      <w:pPr>
        <w:pStyle w:val="List2"/>
        <w:numPr>
          <w:ilvl w:val="1"/>
          <w:numId w:val="44"/>
        </w:numPr>
        <w:ind w:left="1080" w:hanging="720"/>
      </w:pPr>
      <w:r w:rsidRPr="0035225B">
        <w:t>If Delaware promptly notifies Vendor in writing of a third-party claim against Delaware that any Deliverable infringes a copyright or a trade secret of any third party, Vendor will defend such claim at its expense and will pay any costs or damages that may be finally awarded against Delaware.</w:t>
      </w:r>
      <w:r>
        <w:t xml:space="preserve"> </w:t>
      </w:r>
      <w:r w:rsidRPr="0035225B">
        <w:t>Vendor will not indemnify Delaware, however, if the claim of infringement is caused by:</w:t>
      </w:r>
    </w:p>
    <w:p w14:paraId="40A57853" w14:textId="77777777" w:rsidR="000132E9" w:rsidRPr="00736EEC" w:rsidRDefault="000132E9" w:rsidP="005023A2">
      <w:pPr>
        <w:pStyle w:val="List3"/>
        <w:numPr>
          <w:ilvl w:val="0"/>
          <w:numId w:val="47"/>
        </w:numPr>
      </w:pPr>
      <w:r w:rsidRPr="00736EEC">
        <w:t>Delaware’s misuse or modification of the Deliverable;</w:t>
      </w:r>
    </w:p>
    <w:p w14:paraId="2705E511" w14:textId="77777777" w:rsidR="000132E9" w:rsidRPr="00736EEC" w:rsidRDefault="000132E9" w:rsidP="000132E9">
      <w:pPr>
        <w:pStyle w:val="List3"/>
      </w:pPr>
      <w:r w:rsidRPr="00736EEC">
        <w:t>Delaware’s failure to use corrections or enhancements made available by Vendor;</w:t>
      </w:r>
    </w:p>
    <w:p w14:paraId="283179A5" w14:textId="77777777" w:rsidR="000132E9" w:rsidRPr="00736EEC" w:rsidRDefault="000132E9" w:rsidP="000132E9">
      <w:pPr>
        <w:pStyle w:val="List3"/>
      </w:pPr>
      <w:r w:rsidRPr="00736EEC">
        <w:t>Delaware’s use of the Deliverable in combination with any product or information not owned or developed by Vendor;</w:t>
      </w:r>
    </w:p>
    <w:p w14:paraId="0D1478D3" w14:textId="77777777" w:rsidR="000132E9" w:rsidRPr="00736EEC" w:rsidRDefault="000132E9" w:rsidP="000132E9">
      <w:pPr>
        <w:pStyle w:val="List3"/>
      </w:pPr>
      <w:r w:rsidRPr="00736EEC">
        <w:t>Delaware’s distribution, marketing or use for the benefit of third parties of the Deliverable or</w:t>
      </w:r>
    </w:p>
    <w:p w14:paraId="656BEDDF" w14:textId="77777777" w:rsidR="000132E9" w:rsidRPr="00736EEC" w:rsidRDefault="000132E9" w:rsidP="000132E9">
      <w:pPr>
        <w:pStyle w:val="List3"/>
      </w:pPr>
      <w:r w:rsidRPr="00736EEC">
        <w:t>Information, direction, specification, or materials provided by Vendor or any third party. If any Deliverable is, or in Vendor's opinion is likely to be, held to be infringing, Vendor shall at its expense and option either</w:t>
      </w:r>
      <w:r>
        <w:t>;</w:t>
      </w:r>
    </w:p>
    <w:p w14:paraId="78917F31" w14:textId="77777777" w:rsidR="000132E9" w:rsidRPr="00736EEC" w:rsidRDefault="000132E9" w:rsidP="005023A2">
      <w:pPr>
        <w:pStyle w:val="List4"/>
        <w:numPr>
          <w:ilvl w:val="3"/>
          <w:numId w:val="44"/>
        </w:numPr>
        <w:ind w:left="1800" w:hanging="360"/>
      </w:pPr>
      <w:r w:rsidRPr="00736EEC">
        <w:t>Procure the right for Delaware to continue using it;</w:t>
      </w:r>
    </w:p>
    <w:p w14:paraId="00C96C52" w14:textId="77777777" w:rsidR="000132E9" w:rsidRPr="00736EEC" w:rsidRDefault="000132E9" w:rsidP="005023A2">
      <w:pPr>
        <w:pStyle w:val="List4"/>
        <w:numPr>
          <w:ilvl w:val="3"/>
          <w:numId w:val="44"/>
        </w:numPr>
        <w:ind w:left="1800" w:hanging="360"/>
      </w:pPr>
      <w:r w:rsidRPr="00736EEC">
        <w:t>Replace it with a non-infringing equivalent;</w:t>
      </w:r>
    </w:p>
    <w:p w14:paraId="4A4D4075" w14:textId="77777777" w:rsidR="000132E9" w:rsidRPr="00736EEC" w:rsidRDefault="000132E9" w:rsidP="005023A2">
      <w:pPr>
        <w:pStyle w:val="List4"/>
        <w:numPr>
          <w:ilvl w:val="3"/>
          <w:numId w:val="44"/>
        </w:numPr>
        <w:ind w:left="1800" w:hanging="360"/>
      </w:pPr>
      <w:r w:rsidRPr="00736EEC">
        <w:t>Modify it to make it non-infringing.</w:t>
      </w:r>
    </w:p>
    <w:p w14:paraId="10AEAAF7" w14:textId="77777777" w:rsidR="000132E9" w:rsidRDefault="000132E9" w:rsidP="000132E9">
      <w:pPr>
        <w:pStyle w:val="List2"/>
        <w:tabs>
          <w:tab w:val="clear" w:pos="360"/>
        </w:tabs>
        <w:ind w:firstLine="0"/>
      </w:pPr>
      <w:r w:rsidRPr="001779C7">
        <w:t>The foregoing remedies constitute Delaware’s sole and exclusive remedies and Vendor's entire liability with respect to infringement.</w:t>
      </w:r>
    </w:p>
    <w:p w14:paraId="17E1783C" w14:textId="77777777" w:rsidR="000132E9" w:rsidRDefault="000132E9" w:rsidP="005023A2">
      <w:pPr>
        <w:pStyle w:val="Heading1"/>
        <w:numPr>
          <w:ilvl w:val="0"/>
          <w:numId w:val="44"/>
        </w:numPr>
        <w:tabs>
          <w:tab w:val="num" w:pos="360"/>
          <w:tab w:val="num" w:pos="720"/>
        </w:tabs>
        <w:ind w:left="360" w:hanging="360"/>
      </w:pPr>
      <w:r w:rsidRPr="0035225B">
        <w:t>Employees.</w:t>
      </w:r>
    </w:p>
    <w:p w14:paraId="3FCE599B" w14:textId="77777777" w:rsidR="000132E9" w:rsidRDefault="000132E9" w:rsidP="005023A2">
      <w:pPr>
        <w:pStyle w:val="List2"/>
        <w:numPr>
          <w:ilvl w:val="1"/>
          <w:numId w:val="44"/>
        </w:numPr>
        <w:ind w:left="1080" w:hanging="720"/>
      </w:pPr>
      <w:r w:rsidRPr="0035225B">
        <w:t>Vendor has and shall retain the right to exercise full control over the employment, direction, compensation, and discharge of all persons employed by Vendor in the performance of the services hereunder; provided, however, that it will, subject to scheduling and staffing considerations, attempt to honor Delaware’s request for specific individuals.</w:t>
      </w:r>
    </w:p>
    <w:p w14:paraId="6A5077E8" w14:textId="77777777" w:rsidR="000132E9" w:rsidRDefault="000132E9" w:rsidP="005023A2">
      <w:pPr>
        <w:pStyle w:val="List2"/>
        <w:numPr>
          <w:ilvl w:val="1"/>
          <w:numId w:val="44"/>
        </w:numPr>
        <w:ind w:left="1080" w:hanging="720"/>
      </w:pPr>
      <w:r w:rsidRPr="0035225B">
        <w:t>Except as the other party expressly authorizes in writing in advance, neither party shall solicit, offer work to, employ, or contract with, whether as a partner, employee, or independent contractor, directly or indirectly, any of the other party’s Personnel during their participation in the services or during the twelve (12) months thereafter.</w:t>
      </w:r>
      <w:r>
        <w:t xml:space="preserve"> </w:t>
      </w:r>
      <w:r w:rsidRPr="0035225B">
        <w:t>For purposes of this Section, Personnel includes any individual or company a party employs as a partner, employee, or independent contractor and with which a party comes into direct contact in the course of the services.</w:t>
      </w:r>
    </w:p>
    <w:p w14:paraId="2C14EF00" w14:textId="77777777" w:rsidR="000132E9" w:rsidRDefault="000132E9" w:rsidP="005023A2">
      <w:pPr>
        <w:pStyle w:val="List2"/>
        <w:numPr>
          <w:ilvl w:val="1"/>
          <w:numId w:val="44"/>
        </w:numPr>
        <w:ind w:left="1080" w:hanging="720"/>
      </w:pPr>
      <w:r w:rsidRPr="0035225B">
        <w:t>Possession of a Security Clearance, as issued by the Delaware Department of Safety and Homeland Security, may be required of any employee of Vendor who will be assigned to this project.</w:t>
      </w:r>
    </w:p>
    <w:p w14:paraId="3A21A62C" w14:textId="77777777" w:rsidR="000132E9" w:rsidRDefault="000132E9" w:rsidP="005023A2">
      <w:pPr>
        <w:pStyle w:val="Heading1"/>
        <w:numPr>
          <w:ilvl w:val="0"/>
          <w:numId w:val="44"/>
        </w:numPr>
        <w:tabs>
          <w:tab w:val="num" w:pos="360"/>
          <w:tab w:val="num" w:pos="720"/>
        </w:tabs>
        <w:ind w:left="360" w:hanging="360"/>
      </w:pPr>
      <w:r w:rsidRPr="0035225B">
        <w:t>Independent Contractor.</w:t>
      </w:r>
    </w:p>
    <w:p w14:paraId="37F0B14A" w14:textId="77777777" w:rsidR="000132E9" w:rsidRDefault="000132E9" w:rsidP="005023A2">
      <w:pPr>
        <w:pStyle w:val="List2"/>
        <w:numPr>
          <w:ilvl w:val="1"/>
          <w:numId w:val="44"/>
        </w:numPr>
        <w:ind w:left="1080" w:hanging="720"/>
      </w:pPr>
      <w:r w:rsidRPr="0035225B">
        <w:t>It is understood that in the performance of the services herein provided for, Vendor shall be, and is, an independent contractor, and is not an agent or employee of Delaware and shall furnish such services in its own manner and method except as required by this Agreement.</w:t>
      </w:r>
      <w:r>
        <w:t xml:space="preserve"> </w:t>
      </w:r>
      <w:r w:rsidRPr="0035225B">
        <w:t>Vendor shall be solely responsible for, and shall indemnify, defend, and save Delaware harmless from all matters relating to the payment of its employees, including compliance with social security, withholding and all other wages, salaries, benefits, taxes, exactions, and regulations of any nature whatsoever.</w:t>
      </w:r>
    </w:p>
    <w:p w14:paraId="27CE2C6A" w14:textId="77777777" w:rsidR="000132E9" w:rsidRDefault="000132E9" w:rsidP="005023A2">
      <w:pPr>
        <w:pStyle w:val="List2"/>
        <w:numPr>
          <w:ilvl w:val="1"/>
          <w:numId w:val="44"/>
        </w:numPr>
        <w:ind w:left="1080" w:hanging="720"/>
      </w:pPr>
      <w:r w:rsidRPr="0035225B">
        <w:t>Vendor acknowledges that Vendor and any subcontractors, agents or employees employed by Vendor shall not, under any circumstances, be considered employees of Delaware, and that they shall not be entitled to any of the benefits or rights afforded employees of Delaware, including, but not limited to, sick leave, vacation leave, holiday pay, Public Employees Retirement System benefits, or health, life, dental, long-term disability, or workers’ compensation insurance benefits.</w:t>
      </w:r>
      <w:r>
        <w:t xml:space="preserve"> </w:t>
      </w:r>
      <w:r w:rsidRPr="0035225B">
        <w:t>Delaware will not provide or pay for any liability or medical insurance, retirement contributions or any other benefits for or on behalf of Delaware or any of its officers, employees, or other agents.</w:t>
      </w:r>
    </w:p>
    <w:p w14:paraId="2B8AB1C1" w14:textId="77777777" w:rsidR="000132E9" w:rsidRDefault="000132E9" w:rsidP="005023A2">
      <w:pPr>
        <w:pStyle w:val="List2"/>
        <w:numPr>
          <w:ilvl w:val="1"/>
          <w:numId w:val="44"/>
        </w:numPr>
        <w:ind w:left="1080" w:hanging="720"/>
      </w:pPr>
      <w:r w:rsidRPr="0035225B">
        <w:t>Vendor shall be responsible for providing liability insurance for its personnel.</w:t>
      </w:r>
    </w:p>
    <w:p w14:paraId="02D20B63" w14:textId="77777777" w:rsidR="000132E9" w:rsidRDefault="000132E9" w:rsidP="005023A2">
      <w:pPr>
        <w:pStyle w:val="List2"/>
        <w:numPr>
          <w:ilvl w:val="1"/>
          <w:numId w:val="44"/>
        </w:numPr>
        <w:ind w:left="1080" w:hanging="720"/>
      </w:pPr>
      <w:r w:rsidRPr="0035225B">
        <w:t>As an independent contractor, Vendor has no authority to bind or commit Delaware.</w:t>
      </w:r>
      <w:r>
        <w:t xml:space="preserve"> </w:t>
      </w:r>
      <w:r w:rsidRPr="0035225B">
        <w:t>Nothing herein shall be deemed or construed to create a joint venture, partnership, fiduciary or agency relationship between the parties for any purpose.</w:t>
      </w:r>
    </w:p>
    <w:p w14:paraId="4F0B9960" w14:textId="77777777" w:rsidR="000132E9" w:rsidRDefault="000132E9" w:rsidP="005023A2">
      <w:pPr>
        <w:pStyle w:val="Heading1"/>
        <w:numPr>
          <w:ilvl w:val="0"/>
          <w:numId w:val="44"/>
        </w:numPr>
        <w:tabs>
          <w:tab w:val="num" w:pos="360"/>
          <w:tab w:val="num" w:pos="720"/>
        </w:tabs>
        <w:ind w:left="360" w:hanging="360"/>
      </w:pPr>
      <w:r w:rsidRPr="0035225B">
        <w:t>Dispute Resolution.</w:t>
      </w:r>
    </w:p>
    <w:p w14:paraId="0B07CB80" w14:textId="77777777" w:rsidR="000132E9" w:rsidRDefault="000132E9" w:rsidP="005023A2">
      <w:pPr>
        <w:pStyle w:val="List2"/>
        <w:numPr>
          <w:ilvl w:val="1"/>
          <w:numId w:val="44"/>
        </w:numPr>
        <w:ind w:left="1080" w:hanging="720"/>
      </w:pPr>
      <w:r w:rsidRPr="0035225B">
        <w:rPr>
          <w:b/>
        </w:rPr>
        <w:t xml:space="preserve"> </w:t>
      </w:r>
      <w:r w:rsidRPr="0035225B">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w:t>
      </w:r>
      <w:r>
        <w:t xml:space="preserve"> </w:t>
      </w:r>
      <w:r w:rsidRPr="0035225B">
        <w:t>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4516ACE4" w14:textId="77777777" w:rsidR="000132E9" w:rsidRDefault="000132E9" w:rsidP="005023A2">
      <w:pPr>
        <w:pStyle w:val="List2"/>
        <w:numPr>
          <w:ilvl w:val="1"/>
          <w:numId w:val="44"/>
        </w:numPr>
        <w:ind w:left="1080" w:hanging="720"/>
      </w:pPr>
      <w:r w:rsidRPr="0035225B">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w:t>
      </w:r>
      <w:r>
        <w:t xml:space="preserve"> </w:t>
      </w:r>
      <w:r w:rsidRPr="0035225B">
        <w:t>The Agency reserves the right to proceed directly to arbitration or litigation without negotiation or mediation. Any such proceedings held pursuant to this provision shall be governed by State of Delaware law, and jurisdiction and venue shall be in the State of Delaware.</w:t>
      </w:r>
      <w:r>
        <w:t xml:space="preserve"> </w:t>
      </w:r>
      <w:r w:rsidRPr="0035225B">
        <w:t>Each party shall bear its own costs of mediation, arbitration, or litigation, including attorneys’ fees.</w:t>
      </w:r>
    </w:p>
    <w:p w14:paraId="11F373EF" w14:textId="77777777" w:rsidR="000132E9" w:rsidRDefault="000132E9" w:rsidP="005023A2">
      <w:pPr>
        <w:pStyle w:val="Heading1"/>
        <w:numPr>
          <w:ilvl w:val="0"/>
          <w:numId w:val="44"/>
        </w:numPr>
        <w:tabs>
          <w:tab w:val="num" w:pos="360"/>
          <w:tab w:val="num" w:pos="720"/>
        </w:tabs>
        <w:ind w:left="360" w:hanging="360"/>
      </w:pPr>
      <w:r w:rsidRPr="0035225B">
        <w:t>Remedies</w:t>
      </w:r>
    </w:p>
    <w:p w14:paraId="43B347C7" w14:textId="77777777" w:rsidR="000132E9" w:rsidRDefault="000132E9" w:rsidP="000132E9">
      <w:pPr>
        <w:pStyle w:val="ListParagraph"/>
        <w:ind w:left="360"/>
      </w:pPr>
      <w:r w:rsidRPr="0035225B">
        <w:rPr>
          <w:color w:val="000000"/>
        </w:rPr>
        <w:t>Except</w:t>
      </w:r>
      <w:r w:rsidRPr="0035225B">
        <w:t xml:space="preserve"> as otherwise provided in this Agreement, including but not limited to Section 12 above, all claims, counterclaims, disputes, and other matters in question between the State of Delaware and the Contractor arising out of, or relating to, this Agreement, or a breach of it may be decided by arbitration if the parties mutually agree, or in a court of competent jurisdiction within the State of Delaware.</w:t>
      </w:r>
    </w:p>
    <w:p w14:paraId="4FD580B9" w14:textId="77777777" w:rsidR="000132E9" w:rsidRDefault="000132E9" w:rsidP="005023A2">
      <w:pPr>
        <w:pStyle w:val="Heading1"/>
        <w:numPr>
          <w:ilvl w:val="0"/>
          <w:numId w:val="44"/>
        </w:numPr>
        <w:tabs>
          <w:tab w:val="num" w:pos="360"/>
          <w:tab w:val="num" w:pos="720"/>
        </w:tabs>
        <w:ind w:left="360" w:hanging="360"/>
      </w:pPr>
      <w:r w:rsidRPr="0035225B">
        <w:t>Suspension</w:t>
      </w:r>
    </w:p>
    <w:p w14:paraId="4CB81478" w14:textId="77777777" w:rsidR="000132E9" w:rsidRDefault="000132E9" w:rsidP="005023A2">
      <w:pPr>
        <w:pStyle w:val="List2"/>
        <w:numPr>
          <w:ilvl w:val="1"/>
          <w:numId w:val="44"/>
        </w:numPr>
        <w:ind w:left="1080" w:hanging="720"/>
      </w:pPr>
      <w:r w:rsidRPr="0035225B">
        <w:t>Delaware may suspend performance by Vendor under this Agreement for such period of time as Delaware, at its sole discretion, may prescribe by providing written notice to Vendor at least 30 working days prior to the date on which Delaware wishes to suspend.</w:t>
      </w:r>
      <w:r>
        <w:t xml:space="preserve"> </w:t>
      </w:r>
      <w:r w:rsidRPr="0035225B">
        <w:t>Upon such suspension, Delaware shall pay Vendor its compensation, based on the percentage of the project completed and earned until the effective date of suspension, less all previous payments.</w:t>
      </w:r>
      <w:r>
        <w:t xml:space="preserve"> </w:t>
      </w:r>
      <w:r w:rsidRPr="0035225B">
        <w:t>Vendor shall not perform further work under this Agreement after the effective date of suspension.</w:t>
      </w:r>
      <w:r>
        <w:t xml:space="preserve"> </w:t>
      </w:r>
      <w:r w:rsidRPr="0035225B">
        <w:t>Vendor shall not perform further work under this Agreement after the effective date of suspension until receipt of written notice from Delaware to resume performance.</w:t>
      </w:r>
    </w:p>
    <w:p w14:paraId="4CF62293" w14:textId="77777777" w:rsidR="000132E9" w:rsidRDefault="000132E9" w:rsidP="005023A2">
      <w:pPr>
        <w:pStyle w:val="List2"/>
        <w:numPr>
          <w:ilvl w:val="1"/>
          <w:numId w:val="44"/>
        </w:numPr>
        <w:ind w:left="1080" w:hanging="720"/>
      </w:pPr>
      <w:r w:rsidRPr="0035225B">
        <w:t>In the event Delaware suspends performance by Vendor for any cause other than the error or omission of the Vendor, for an aggregate period in excess of 30 days, Vendor shall be entitled to an equitable adjustment of the compensation payable to Vendor under this Agreement to reimburse Vendor for additional costs occasioned as a result of such suspension of performance by Delaware based on appropriated funds and approval by Delaware.</w:t>
      </w:r>
    </w:p>
    <w:p w14:paraId="19993939" w14:textId="77777777" w:rsidR="000132E9" w:rsidRDefault="000132E9" w:rsidP="005023A2">
      <w:pPr>
        <w:pStyle w:val="Heading1"/>
        <w:numPr>
          <w:ilvl w:val="0"/>
          <w:numId w:val="44"/>
        </w:numPr>
        <w:tabs>
          <w:tab w:val="num" w:pos="360"/>
          <w:tab w:val="num" w:pos="720"/>
        </w:tabs>
        <w:ind w:left="360" w:hanging="360"/>
      </w:pPr>
      <w:r w:rsidRPr="0035225B">
        <w:t>Termination.</w:t>
      </w:r>
    </w:p>
    <w:p w14:paraId="2634EEB0" w14:textId="77777777" w:rsidR="000132E9" w:rsidRDefault="000132E9" w:rsidP="005023A2">
      <w:pPr>
        <w:pStyle w:val="List2"/>
        <w:numPr>
          <w:ilvl w:val="1"/>
          <w:numId w:val="44"/>
        </w:numPr>
        <w:ind w:left="1080" w:hanging="720"/>
      </w:pPr>
      <w:r w:rsidRPr="0035225B">
        <w:t>This Agreement may be terminated in whole or in part by either party in the event of substantial failure of the other party to fulfill its obligations under this Agreement through no fault of the terminating party; but only after the other party is given:</w:t>
      </w:r>
    </w:p>
    <w:p w14:paraId="57B5AB81" w14:textId="77777777" w:rsidR="000132E9" w:rsidRPr="00736EEC" w:rsidRDefault="000132E9" w:rsidP="005023A2">
      <w:pPr>
        <w:pStyle w:val="List3"/>
        <w:numPr>
          <w:ilvl w:val="0"/>
          <w:numId w:val="48"/>
        </w:numPr>
      </w:pPr>
      <w:r w:rsidRPr="00736EEC">
        <w:t>Not less than 20 calendar days written notice of intent to terminate; and</w:t>
      </w:r>
    </w:p>
    <w:p w14:paraId="6F815E55" w14:textId="77777777" w:rsidR="000132E9" w:rsidRPr="00736EEC" w:rsidRDefault="000132E9" w:rsidP="000132E9">
      <w:pPr>
        <w:pStyle w:val="List3"/>
      </w:pPr>
      <w:r w:rsidRPr="00736EEC">
        <w:t>An opportunity for consultation with the terminating party prior to termination.</w:t>
      </w:r>
    </w:p>
    <w:p w14:paraId="510CE75A" w14:textId="77777777" w:rsidR="000132E9" w:rsidRDefault="000132E9" w:rsidP="005023A2">
      <w:pPr>
        <w:pStyle w:val="List2"/>
        <w:numPr>
          <w:ilvl w:val="1"/>
          <w:numId w:val="44"/>
        </w:numPr>
        <w:ind w:left="1080" w:hanging="720"/>
      </w:pPr>
      <w:r w:rsidRPr="0035225B">
        <w:t>This Agreement may be terminated in whole or in part by Delaware for its convenience, but only after Vendor is given:</w:t>
      </w:r>
    </w:p>
    <w:p w14:paraId="771446ED" w14:textId="77777777" w:rsidR="000132E9" w:rsidRPr="0035225B" w:rsidRDefault="000132E9" w:rsidP="005023A2">
      <w:pPr>
        <w:pStyle w:val="List3"/>
        <w:numPr>
          <w:ilvl w:val="0"/>
          <w:numId w:val="54"/>
        </w:numPr>
      </w:pPr>
      <w:r w:rsidRPr="0035225B">
        <w:t>Not less than 20 calendar days written notice of intent to terminate; and</w:t>
      </w:r>
    </w:p>
    <w:p w14:paraId="5FF1ED21" w14:textId="77777777" w:rsidR="000132E9" w:rsidRDefault="000132E9" w:rsidP="000132E9">
      <w:pPr>
        <w:pStyle w:val="List3"/>
      </w:pPr>
      <w:r w:rsidRPr="0035225B">
        <w:t>An opportunity for consultation with Delaware prior to termination.</w:t>
      </w:r>
    </w:p>
    <w:p w14:paraId="5F22EE91" w14:textId="77777777" w:rsidR="000132E9" w:rsidRDefault="000132E9" w:rsidP="005023A2">
      <w:pPr>
        <w:pStyle w:val="List2"/>
        <w:numPr>
          <w:ilvl w:val="1"/>
          <w:numId w:val="44"/>
        </w:numPr>
        <w:ind w:left="1080" w:hanging="720"/>
      </w:pPr>
      <w:r w:rsidRPr="0035225B">
        <w:t>If termination for default is affected by Delaware, Delaware will pay Vendor that portion of the compensation which has been earned as of the effective date of termination, but:</w:t>
      </w:r>
    </w:p>
    <w:p w14:paraId="5A2719E0" w14:textId="77777777" w:rsidR="000132E9" w:rsidRPr="0035225B" w:rsidRDefault="000132E9" w:rsidP="005023A2">
      <w:pPr>
        <w:pStyle w:val="List3"/>
        <w:numPr>
          <w:ilvl w:val="0"/>
          <w:numId w:val="55"/>
        </w:numPr>
      </w:pPr>
      <w:r w:rsidRPr="0035225B">
        <w:t>No amount shall be allowed for anticipated profit on performed or unperformed services or other work, and</w:t>
      </w:r>
    </w:p>
    <w:p w14:paraId="2918811D" w14:textId="77777777" w:rsidR="000132E9" w:rsidRPr="0035225B" w:rsidRDefault="000132E9" w:rsidP="000132E9">
      <w:pPr>
        <w:pStyle w:val="List3"/>
      </w:pPr>
      <w:r w:rsidRPr="0035225B">
        <w:t>Any payment due to Vendor at the time of termination may be adjusted to the extent of any additional costs occasioned to Delaware by reason of Vendor’s default.</w:t>
      </w:r>
    </w:p>
    <w:p w14:paraId="2C1E0E1A" w14:textId="77777777" w:rsidR="000132E9" w:rsidRDefault="000132E9" w:rsidP="000132E9">
      <w:pPr>
        <w:pStyle w:val="List3"/>
      </w:pPr>
      <w:r w:rsidRPr="0035225B">
        <w:t>Upon termination for default, Delaware may take over the work and prosecute the same to completion by agreement with another party or otherwise.</w:t>
      </w:r>
      <w:r>
        <w:t xml:space="preserve"> </w:t>
      </w:r>
      <w:r w:rsidRPr="0035225B">
        <w:t>In the event Vendor shall cease conducting business, Delaware shall have the right to make an unsolicited offer of employment to any employees of Vendor assigned to the performance of the Agreement, notwithstanding the provisions of Section 10.2.</w:t>
      </w:r>
    </w:p>
    <w:p w14:paraId="180FC9C0" w14:textId="77777777" w:rsidR="000132E9" w:rsidRDefault="000132E9" w:rsidP="005023A2">
      <w:pPr>
        <w:pStyle w:val="List2"/>
        <w:numPr>
          <w:ilvl w:val="1"/>
          <w:numId w:val="44"/>
        </w:numPr>
        <w:ind w:left="1080" w:hanging="720"/>
      </w:pPr>
      <w:r w:rsidRPr="0035225B">
        <w:t>If after termination for failure of Vendor to fulfill contractual obligations, it is determined that Vendor has not so failed, the termination shall be deemed to have been affected for the convenience of Delaware.</w:t>
      </w:r>
    </w:p>
    <w:p w14:paraId="30BB771C" w14:textId="77777777" w:rsidR="000132E9" w:rsidRDefault="000132E9" w:rsidP="005023A2">
      <w:pPr>
        <w:pStyle w:val="List2"/>
        <w:numPr>
          <w:ilvl w:val="1"/>
          <w:numId w:val="44"/>
        </w:numPr>
        <w:ind w:left="1080" w:hanging="720"/>
      </w:pPr>
      <w:r w:rsidRPr="0035225B">
        <w:t>The rights and remedies of Delaware and Vendor provided in this section are in addition to any other rights and remedies provided by law or under this Agreement.</w:t>
      </w:r>
    </w:p>
    <w:p w14:paraId="22D53508" w14:textId="77777777" w:rsidR="000132E9" w:rsidRDefault="000132E9" w:rsidP="005023A2">
      <w:pPr>
        <w:pStyle w:val="List2"/>
        <w:numPr>
          <w:ilvl w:val="1"/>
          <w:numId w:val="44"/>
        </w:numPr>
        <w:ind w:left="1080" w:hanging="720"/>
      </w:pPr>
      <w:r w:rsidRPr="0035225B">
        <w:t>Gratuities.</w:t>
      </w:r>
    </w:p>
    <w:p w14:paraId="68602ECC" w14:textId="77777777" w:rsidR="000132E9" w:rsidRPr="00A205A5" w:rsidRDefault="000132E9" w:rsidP="005023A2">
      <w:pPr>
        <w:pStyle w:val="List3"/>
        <w:numPr>
          <w:ilvl w:val="0"/>
          <w:numId w:val="49"/>
        </w:numPr>
      </w:pPr>
      <w:r w:rsidRPr="00A205A5">
        <w:t>Delaware may, by written notice to Vendor, terminate this Agreement if it is found after notice and hearing by Delaware that gratuities (in the form of entertainment, gifts, or otherwise) were offered or given by Vendor or any agent or representative of Vendor to any officer or employee of Delaware with a view toward securing a contract or securing favorable treatment with respect to the awarding or amending or making of any determinations with respect to the performance of this Agreement.</w:t>
      </w:r>
    </w:p>
    <w:p w14:paraId="4CF03F78" w14:textId="77777777" w:rsidR="000132E9" w:rsidRPr="0035225B" w:rsidRDefault="000132E9" w:rsidP="000132E9">
      <w:pPr>
        <w:pStyle w:val="List3"/>
      </w:pPr>
      <w:r w:rsidRPr="00A205A5">
        <w:t xml:space="preserve">In the event this Agreement is terminated as provided in </w:t>
      </w:r>
      <w:r>
        <w:t>15.6.a</w:t>
      </w:r>
      <w:r w:rsidRPr="00A205A5">
        <w:t xml:space="preserve"> hereof, Delaware shall be entitled to pursue the same remedies against Vendor it could pursue in the event of a breach of this Agreement by Vendor.</w:t>
      </w:r>
    </w:p>
    <w:p w14:paraId="37BFC5FF" w14:textId="77777777" w:rsidR="000132E9" w:rsidRDefault="000132E9" w:rsidP="000132E9">
      <w:pPr>
        <w:pStyle w:val="List3"/>
      </w:pPr>
      <w:r w:rsidRPr="001405A6">
        <w:t xml:space="preserve">The rights and remedies of Delaware provided in Section </w:t>
      </w:r>
      <w:r>
        <w:t>15.6</w:t>
      </w:r>
      <w:r w:rsidRPr="001405A6">
        <w:t xml:space="preserve"> shall not be exclusive and are in addition to any other rights and remedies provided by law or under this Agreement.</w:t>
      </w:r>
    </w:p>
    <w:p w14:paraId="531B9496" w14:textId="77777777" w:rsidR="000132E9" w:rsidRDefault="000132E9" w:rsidP="005023A2">
      <w:pPr>
        <w:pStyle w:val="Heading1"/>
        <w:numPr>
          <w:ilvl w:val="0"/>
          <w:numId w:val="44"/>
        </w:numPr>
        <w:tabs>
          <w:tab w:val="num" w:pos="360"/>
          <w:tab w:val="num" w:pos="720"/>
        </w:tabs>
        <w:ind w:left="360" w:hanging="360"/>
      </w:pPr>
      <w:r w:rsidRPr="0035225B">
        <w:t>Severability.</w:t>
      </w:r>
    </w:p>
    <w:p w14:paraId="64202D3C" w14:textId="77777777" w:rsidR="000132E9" w:rsidRDefault="000132E9" w:rsidP="000132E9">
      <w:pPr>
        <w:pStyle w:val="ListParagraph"/>
        <w:ind w:left="360"/>
      </w:pPr>
      <w:r w:rsidRPr="0035225B">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41744278" w14:textId="77777777" w:rsidR="000132E9" w:rsidRDefault="000132E9" w:rsidP="005023A2">
      <w:pPr>
        <w:pStyle w:val="Heading1"/>
        <w:numPr>
          <w:ilvl w:val="0"/>
          <w:numId w:val="44"/>
        </w:numPr>
        <w:tabs>
          <w:tab w:val="num" w:pos="360"/>
          <w:tab w:val="num" w:pos="720"/>
        </w:tabs>
        <w:ind w:left="360" w:hanging="360"/>
      </w:pPr>
      <w:r w:rsidRPr="0035225B">
        <w:t>Assignment; Subcontracts.</w:t>
      </w:r>
    </w:p>
    <w:p w14:paraId="2426D01C" w14:textId="77777777" w:rsidR="000132E9" w:rsidRDefault="000132E9" w:rsidP="005023A2">
      <w:pPr>
        <w:pStyle w:val="List2"/>
        <w:numPr>
          <w:ilvl w:val="1"/>
          <w:numId w:val="44"/>
        </w:numPr>
        <w:ind w:left="1080" w:hanging="720"/>
      </w:pPr>
      <w:r w:rsidRPr="0035225B">
        <w:t>Any attempt by Vendor to assign or otherwise transfer any interest in this Agreement without the prior written consent of Delaware shall be void.</w:t>
      </w:r>
      <w:r>
        <w:t xml:space="preserve"> </w:t>
      </w:r>
      <w:r w:rsidRPr="0035225B">
        <w:t>Such consent shall not be unreasonably withheld.</w:t>
      </w:r>
    </w:p>
    <w:p w14:paraId="000A85D6" w14:textId="77777777" w:rsidR="000132E9" w:rsidRDefault="000132E9" w:rsidP="005023A2">
      <w:pPr>
        <w:pStyle w:val="List2"/>
        <w:numPr>
          <w:ilvl w:val="1"/>
          <w:numId w:val="44"/>
        </w:numPr>
        <w:ind w:left="1080" w:hanging="720"/>
      </w:pPr>
      <w:r w:rsidRPr="0035225B">
        <w:t>Services specified by this Agreement shall not be subcontracted by Vendor, without prior written approval of Delaware.</w:t>
      </w:r>
    </w:p>
    <w:p w14:paraId="2EBD170B" w14:textId="77777777" w:rsidR="000132E9" w:rsidRDefault="000132E9" w:rsidP="005023A2">
      <w:pPr>
        <w:pStyle w:val="List2"/>
        <w:numPr>
          <w:ilvl w:val="1"/>
          <w:numId w:val="44"/>
        </w:numPr>
        <w:ind w:left="1080" w:hanging="720"/>
      </w:pPr>
      <w:r w:rsidRPr="0035225B">
        <w:t>Approval by Delaware of Vendor’s request to subcontract or acceptance of or payment for subcontracted work by Delaware shall not in any way relieve Vendor of responsibility for the professional and technical accuracy and adequacy of the work.</w:t>
      </w:r>
      <w:r>
        <w:t xml:space="preserve"> </w:t>
      </w:r>
      <w:r w:rsidRPr="0035225B">
        <w:t>All subcontractors shall adhere to all applicable provisions of this Agreement.</w:t>
      </w:r>
    </w:p>
    <w:p w14:paraId="2729D299" w14:textId="77777777" w:rsidR="000132E9" w:rsidRDefault="000132E9" w:rsidP="005023A2">
      <w:pPr>
        <w:pStyle w:val="List2"/>
        <w:numPr>
          <w:ilvl w:val="1"/>
          <w:numId w:val="44"/>
        </w:numPr>
        <w:ind w:left="1080" w:hanging="720"/>
      </w:pPr>
      <w:r w:rsidRPr="0035225B">
        <w:t>Vendor shall be and remain liable for all damages to Delaware caused by negligent performance or non-performance of work under this Agreement by Vendor, its subcontractor, or its sub-subcontractor.</w:t>
      </w:r>
    </w:p>
    <w:p w14:paraId="0A80F148" w14:textId="77777777" w:rsidR="000132E9" w:rsidRDefault="000132E9" w:rsidP="005023A2">
      <w:pPr>
        <w:pStyle w:val="List2"/>
        <w:numPr>
          <w:ilvl w:val="1"/>
          <w:numId w:val="44"/>
        </w:numPr>
        <w:ind w:left="1080" w:hanging="720"/>
      </w:pPr>
      <w:r w:rsidRPr="0035225B">
        <w:t>The compensation due shall not be affected by Delaware’s approval of the Vendor’s request to subcontract.</w:t>
      </w:r>
    </w:p>
    <w:p w14:paraId="0FB50564" w14:textId="77777777" w:rsidR="000132E9" w:rsidRDefault="000132E9" w:rsidP="005023A2">
      <w:pPr>
        <w:pStyle w:val="Heading1"/>
        <w:numPr>
          <w:ilvl w:val="0"/>
          <w:numId w:val="44"/>
        </w:numPr>
        <w:tabs>
          <w:tab w:val="num" w:pos="360"/>
          <w:tab w:val="num" w:pos="720"/>
        </w:tabs>
        <w:ind w:left="360" w:hanging="360"/>
      </w:pPr>
      <w:r w:rsidRPr="0035225B">
        <w:t>Force Majeure; Applicability.</w:t>
      </w:r>
    </w:p>
    <w:p w14:paraId="2E9C8394" w14:textId="77777777" w:rsidR="000132E9" w:rsidRDefault="000132E9" w:rsidP="005023A2">
      <w:pPr>
        <w:pStyle w:val="List2"/>
        <w:numPr>
          <w:ilvl w:val="1"/>
          <w:numId w:val="44"/>
        </w:numPr>
        <w:ind w:left="1080" w:hanging="720"/>
      </w:pPr>
      <w:r w:rsidRPr="0035225B">
        <w:t>Neither the Vendor nor Delaware shall be held liable for non-performance under the terms and conditions of this Agreement due, but not limited to:</w:t>
      </w:r>
    </w:p>
    <w:p w14:paraId="45708BB9" w14:textId="77777777" w:rsidR="000132E9" w:rsidRDefault="000132E9" w:rsidP="005023A2">
      <w:pPr>
        <w:pStyle w:val="List3"/>
        <w:numPr>
          <w:ilvl w:val="0"/>
          <w:numId w:val="50"/>
        </w:numPr>
      </w:pPr>
      <w:r w:rsidRPr="0035225B">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09AD1293" w14:textId="77777777" w:rsidR="000132E9" w:rsidRDefault="000132E9" w:rsidP="000132E9">
      <w:pPr>
        <w:pStyle w:val="List3"/>
      </w:pPr>
      <w:r w:rsidRPr="0035225B">
        <w:t>Diseases, plagues, quarantine, epidemics or pandemics;</w:t>
      </w:r>
    </w:p>
    <w:p w14:paraId="4FAE4720" w14:textId="77777777" w:rsidR="000132E9" w:rsidRPr="0035225B" w:rsidRDefault="000132E9" w:rsidP="000132E9">
      <w:pPr>
        <w:pStyle w:val="List3"/>
      </w:pPr>
      <w:r w:rsidRPr="0035225B">
        <w:t xml:space="preserve">Federal, state, or local work or travel restrictions to control, mitigate, or reduce transmission of diseases, plagues, epidemics, or pandemics; or </w:t>
      </w:r>
    </w:p>
    <w:p w14:paraId="6BEB7987" w14:textId="77777777" w:rsidR="000132E9" w:rsidRDefault="000132E9" w:rsidP="005023A2">
      <w:pPr>
        <w:pStyle w:val="List2"/>
        <w:numPr>
          <w:ilvl w:val="1"/>
          <w:numId w:val="44"/>
        </w:numPr>
        <w:ind w:left="1080" w:hanging="720"/>
      </w:pPr>
      <w:r w:rsidRPr="0035225B">
        <w:t>The State’s need to occupy, utilize, or repurpose an active or prospective work area due to diseases, plagues, quarantine, epidemics, pandemics, work or travel restrictions, and the need to control, mitigate, or reduce transmission of diseases, plagues, epidemics, or pandemics.</w:t>
      </w:r>
    </w:p>
    <w:p w14:paraId="43A22741" w14:textId="77777777" w:rsidR="000132E9" w:rsidRPr="0035225B" w:rsidRDefault="000132E9" w:rsidP="005023A2">
      <w:pPr>
        <w:pStyle w:val="List2"/>
        <w:numPr>
          <w:ilvl w:val="1"/>
          <w:numId w:val="44"/>
        </w:numPr>
        <w:ind w:left="1080" w:hanging="720"/>
      </w:pPr>
      <w:r w:rsidRPr="0035225B">
        <w:t>Each party shall notify the other in writing of any situation that may prevent performance under the terms and conditions of this contract within 2 business days of the party’s knowledge of significant non-performance risk.</w:t>
      </w:r>
      <w:r>
        <w:t xml:space="preserve"> </w:t>
      </w:r>
    </w:p>
    <w:p w14:paraId="3EC8C227" w14:textId="77777777" w:rsidR="000132E9" w:rsidRDefault="000132E9" w:rsidP="005023A2">
      <w:pPr>
        <w:pStyle w:val="Heading1"/>
        <w:numPr>
          <w:ilvl w:val="0"/>
          <w:numId w:val="44"/>
        </w:numPr>
        <w:tabs>
          <w:tab w:val="num" w:pos="360"/>
          <w:tab w:val="num" w:pos="720"/>
        </w:tabs>
        <w:ind w:left="360" w:hanging="360"/>
      </w:pPr>
      <w:r w:rsidRPr="0035225B">
        <w:t>Non-Appropriation of Funds.</w:t>
      </w:r>
    </w:p>
    <w:p w14:paraId="36CD2E55" w14:textId="77777777" w:rsidR="000132E9" w:rsidRDefault="000132E9" w:rsidP="005023A2">
      <w:pPr>
        <w:pStyle w:val="List2"/>
        <w:numPr>
          <w:ilvl w:val="1"/>
          <w:numId w:val="44"/>
        </w:numPr>
        <w:ind w:left="1080" w:hanging="720"/>
      </w:pPr>
      <w:r w:rsidRPr="0035225B">
        <w:t>Validity and enforcement of this Agreement is subject to appropriations by the General Assembly of the specific funds necessary for contract performance. Should such funds not be so appropriated Delaware may immediately terminate this Agreement, and absent such action this Agreement shall be terminated as to any obligation of the State requiring the expenditure of money for which no specific appropriation is available, at the end of the last fiscal year for which no appropriation is available or upon the exhaustion of funds.</w:t>
      </w:r>
    </w:p>
    <w:p w14:paraId="78773663" w14:textId="77777777" w:rsidR="000132E9" w:rsidRDefault="000132E9" w:rsidP="005023A2">
      <w:pPr>
        <w:pStyle w:val="List2"/>
        <w:numPr>
          <w:ilvl w:val="1"/>
          <w:numId w:val="44"/>
        </w:numPr>
        <w:ind w:left="1080" w:hanging="720"/>
      </w:pPr>
      <w:r w:rsidRPr="0035225B">
        <w:t>Notwithstanding any other provisions of this Agreement, this Agreement shall terminate and Delaware’s obligations under it shall be extinguished at the end of the fiscal year in which Delaware fails to appropriate monies for the ensuing fiscal year sufficient for the payment of all amounts which will then become due.</w:t>
      </w:r>
    </w:p>
    <w:p w14:paraId="106E670F" w14:textId="77777777" w:rsidR="000132E9" w:rsidRDefault="000132E9" w:rsidP="005023A2">
      <w:pPr>
        <w:pStyle w:val="Heading1"/>
        <w:numPr>
          <w:ilvl w:val="0"/>
          <w:numId w:val="44"/>
        </w:numPr>
        <w:tabs>
          <w:tab w:val="num" w:pos="360"/>
          <w:tab w:val="num" w:pos="720"/>
        </w:tabs>
        <w:ind w:left="360" w:hanging="360"/>
      </w:pPr>
      <w:r w:rsidRPr="0035225B">
        <w:t>State of Delaware Business License.</w:t>
      </w:r>
    </w:p>
    <w:p w14:paraId="76745DEC" w14:textId="77777777" w:rsidR="000132E9" w:rsidRDefault="000132E9" w:rsidP="000132E9">
      <w:pPr>
        <w:pStyle w:val="ListParagraph"/>
        <w:ind w:left="360"/>
      </w:pPr>
      <w:r w:rsidRPr="0035225B">
        <w:t xml:space="preserve">Vendor and all subcontractors represent that they are properly licensed and authorized to transact business in the State of Delaware as provided in </w:t>
      </w:r>
      <w:hyperlink r:id="rId73" w:history="1">
        <w:r w:rsidRPr="00FF7E05">
          <w:rPr>
            <w:rStyle w:val="Hyperlink"/>
          </w:rPr>
          <w:t>30 Del. C. § 2101</w:t>
        </w:r>
      </w:hyperlink>
      <w:r w:rsidRPr="0035225B">
        <w:t>.</w:t>
      </w:r>
    </w:p>
    <w:p w14:paraId="69441EC4" w14:textId="77777777" w:rsidR="000132E9" w:rsidRDefault="000132E9" w:rsidP="005023A2">
      <w:pPr>
        <w:pStyle w:val="Heading1"/>
        <w:numPr>
          <w:ilvl w:val="0"/>
          <w:numId w:val="44"/>
        </w:numPr>
        <w:tabs>
          <w:tab w:val="num" w:pos="360"/>
          <w:tab w:val="num" w:pos="720"/>
        </w:tabs>
        <w:ind w:left="360" w:hanging="360"/>
      </w:pPr>
      <w:r w:rsidRPr="0035225B">
        <w:t>Complete Agreement.</w:t>
      </w:r>
    </w:p>
    <w:p w14:paraId="755D44F4" w14:textId="77777777" w:rsidR="000132E9" w:rsidRDefault="000132E9" w:rsidP="005023A2">
      <w:pPr>
        <w:pStyle w:val="List2"/>
        <w:numPr>
          <w:ilvl w:val="1"/>
          <w:numId w:val="44"/>
        </w:numPr>
        <w:ind w:left="1080" w:hanging="720"/>
      </w:pPr>
      <w:r w:rsidRPr="0035225B">
        <w:t>This agreement and its Appendices shall constitute the entire agreement between Delaware and Vendor with respect to the subject matter of this Agreement and shall not be modified or changed without the express written consent of the parties.</w:t>
      </w:r>
      <w:r>
        <w:t xml:space="preserve"> </w:t>
      </w:r>
      <w:r w:rsidRPr="0035225B">
        <w:t>The provisions of this agreement supersede all prior oral and written quotations, communications, agreements, and understandings of the parties with respect to the subject matter of this Agreement.</w:t>
      </w:r>
    </w:p>
    <w:p w14:paraId="162B393B" w14:textId="77777777" w:rsidR="000132E9" w:rsidRDefault="000132E9" w:rsidP="005023A2">
      <w:pPr>
        <w:pStyle w:val="List2"/>
        <w:numPr>
          <w:ilvl w:val="1"/>
          <w:numId w:val="44"/>
        </w:numPr>
        <w:ind w:left="1080" w:hanging="720"/>
      </w:pPr>
      <w:r w:rsidRPr="0035225B">
        <w:t>If the scope of any provision of this Agreement is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Agreement shall not thereby fail, but the scope of such provision shall be curtailed only to the extent necessary to conform to the law.</w:t>
      </w:r>
    </w:p>
    <w:p w14:paraId="133F5830" w14:textId="77777777" w:rsidR="000132E9" w:rsidRDefault="000132E9" w:rsidP="005023A2">
      <w:pPr>
        <w:pStyle w:val="List2"/>
        <w:numPr>
          <w:ilvl w:val="1"/>
          <w:numId w:val="44"/>
        </w:numPr>
        <w:ind w:left="1080" w:hanging="720"/>
      </w:pPr>
      <w:r w:rsidRPr="0035225B">
        <w:t>Vendor may not order any product requiring a purchase order prior to Delaware's issuance of such order.</w:t>
      </w:r>
      <w:r>
        <w:t xml:space="preserve"> </w:t>
      </w:r>
      <w:r w:rsidRPr="0035225B">
        <w:t>Each Appendix, except as its terms otherwise expressly provide, shall be a complete statement of its subject matter and shall supplement and modify the terms and conditions of this Agreement for the purposes of that engagement only.</w:t>
      </w:r>
      <w:r>
        <w:t xml:space="preserve"> </w:t>
      </w:r>
      <w:r w:rsidRPr="0035225B">
        <w:t>No other agreements, representations, warranties, or other matters, whether oral or written, shall be deemed to bind the parties hereto with respect to the subject matter hereof.</w:t>
      </w:r>
    </w:p>
    <w:p w14:paraId="0026F56B" w14:textId="77777777" w:rsidR="000132E9" w:rsidRDefault="000132E9" w:rsidP="005023A2">
      <w:pPr>
        <w:pStyle w:val="Heading1"/>
        <w:numPr>
          <w:ilvl w:val="0"/>
          <w:numId w:val="44"/>
        </w:numPr>
        <w:tabs>
          <w:tab w:val="num" w:pos="360"/>
          <w:tab w:val="num" w:pos="720"/>
        </w:tabs>
        <w:ind w:left="360" w:hanging="360"/>
      </w:pPr>
      <w:r w:rsidRPr="0035225B">
        <w:t>Miscellaneous Provisions.</w:t>
      </w:r>
    </w:p>
    <w:p w14:paraId="71A1C463" w14:textId="77777777" w:rsidR="000132E9" w:rsidRDefault="000132E9" w:rsidP="005023A2">
      <w:pPr>
        <w:pStyle w:val="List2"/>
        <w:numPr>
          <w:ilvl w:val="1"/>
          <w:numId w:val="44"/>
        </w:numPr>
        <w:ind w:left="1080" w:hanging="720"/>
      </w:pPr>
      <w:r w:rsidRPr="0035225B">
        <w:t>In performance of this Agreement, Vendor shall comply with all applicable federal, state, and local laws, ordinances, codes, and regulations.</w:t>
      </w:r>
      <w:r>
        <w:t xml:space="preserve"> </w:t>
      </w:r>
      <w:r w:rsidRPr="0035225B">
        <w:t>Vendor shall solely bear the costs of permits and other relevant costs required in the performance of this Agreement.</w:t>
      </w:r>
    </w:p>
    <w:p w14:paraId="65F804D9" w14:textId="77777777" w:rsidR="000132E9" w:rsidRDefault="000132E9" w:rsidP="005023A2">
      <w:pPr>
        <w:pStyle w:val="List2"/>
        <w:numPr>
          <w:ilvl w:val="1"/>
          <w:numId w:val="44"/>
        </w:numPr>
        <w:ind w:left="1080" w:hanging="720"/>
      </w:pPr>
      <w:r w:rsidRPr="0035225B">
        <w:t>Neither this Agreement nor any appendix may be modified or amended except by the mutual written agreement of the parties.</w:t>
      </w:r>
      <w:r>
        <w:t xml:space="preserve"> </w:t>
      </w:r>
      <w:r w:rsidRPr="0035225B">
        <w:t>No waiver of any provision of this Agreement shall be effective unless it is in writing and signed by the party against which it is sought to be enforced.</w:t>
      </w:r>
    </w:p>
    <w:p w14:paraId="76DEDCDC" w14:textId="77777777" w:rsidR="000132E9" w:rsidRDefault="000132E9" w:rsidP="005023A2">
      <w:pPr>
        <w:pStyle w:val="List2"/>
        <w:numPr>
          <w:ilvl w:val="1"/>
          <w:numId w:val="44"/>
        </w:numPr>
        <w:ind w:left="1080" w:hanging="720"/>
      </w:pPr>
      <w:r w:rsidRPr="0035225B">
        <w:t>The delay or failure by either party to exercise or enforce any of its rights under this Agreement shall not constitute or be deemed a waiver of that party's right thereafter to enforce those rights, nor shall any single or partial exercise of any such right preclude any other or further exercise thereof or the exercise of any other right.</w:t>
      </w:r>
    </w:p>
    <w:p w14:paraId="5ECBD091" w14:textId="77777777" w:rsidR="000132E9" w:rsidRDefault="000132E9" w:rsidP="005023A2">
      <w:pPr>
        <w:pStyle w:val="List2"/>
        <w:numPr>
          <w:ilvl w:val="1"/>
          <w:numId w:val="44"/>
        </w:numPr>
        <w:ind w:left="1080" w:hanging="720"/>
      </w:pPr>
      <w:r w:rsidRPr="0035225B">
        <w:t>Vendor covenants that it presently has no interest and that it will not acquire any interest, direct or indirect, which would conflict in any manner or degree with the performance of services required to be performed under this Agreement.</w:t>
      </w:r>
      <w:r>
        <w:t xml:space="preserve"> </w:t>
      </w:r>
      <w:r w:rsidRPr="0035225B">
        <w:t>Vendor further covenants, to its knowledge and ability, that in the performance of said services no person having any such interest shall be employed.</w:t>
      </w:r>
    </w:p>
    <w:p w14:paraId="4C0D330D" w14:textId="77777777" w:rsidR="000132E9" w:rsidRDefault="000132E9" w:rsidP="005023A2">
      <w:pPr>
        <w:pStyle w:val="List2"/>
        <w:numPr>
          <w:ilvl w:val="1"/>
          <w:numId w:val="44"/>
        </w:numPr>
        <w:ind w:left="1080" w:hanging="720"/>
      </w:pPr>
      <w:r w:rsidRPr="0035225B">
        <w:t>Vendor acknowledges that Delaware has an obligation to ensure that public funds are not used to subsidize private discrimination.</w:t>
      </w:r>
      <w:r>
        <w:t xml:space="preserve"> </w:t>
      </w:r>
      <w:r w:rsidRPr="0035225B">
        <w:t>Vendor recognizes that if they refuse to hire or do business with an individual or company due to reasons of race, color, gender, ethnicity, disability, national origin, age, or any other protected status, Delaware may declare Vendor in breach of the Agreement, terminate the Agreement, and designate Vendor as non-responsible.</w:t>
      </w:r>
    </w:p>
    <w:p w14:paraId="316C5489" w14:textId="77777777" w:rsidR="000132E9" w:rsidRDefault="000132E9" w:rsidP="005023A2">
      <w:pPr>
        <w:pStyle w:val="List2"/>
        <w:numPr>
          <w:ilvl w:val="1"/>
          <w:numId w:val="44"/>
        </w:numPr>
        <w:ind w:left="1080" w:hanging="720"/>
      </w:pPr>
      <w:r w:rsidRPr="0035225B">
        <w:t>Vendor warrants that no person or selling agency has been employed or retained to solicit or secure this Agreement upon an agreement or understanding for a commission, or a percentage, brokerage, or contingent fee. For breach or violation of this warranty, Delaware shall have the right to annul this contract without liability or at its discretion deduct from the contract price or otherwise recover the full amount of such commission, percentage, brokerage, or contingent fee.</w:t>
      </w:r>
    </w:p>
    <w:p w14:paraId="23F3EB4E" w14:textId="77777777" w:rsidR="000132E9" w:rsidRDefault="000132E9" w:rsidP="005023A2">
      <w:pPr>
        <w:pStyle w:val="List2"/>
        <w:numPr>
          <w:ilvl w:val="1"/>
          <w:numId w:val="44"/>
        </w:numPr>
        <w:ind w:left="1080" w:hanging="720"/>
      </w:pPr>
      <w:r w:rsidRPr="0035225B">
        <w:t>This Agreement was drafted with the joint participation of both parties and shall be construed neither against nor in favor of either, but rather in accordance with the fair meaning thereof.</w:t>
      </w:r>
    </w:p>
    <w:p w14:paraId="5F96D983" w14:textId="77777777" w:rsidR="000132E9" w:rsidRDefault="000132E9" w:rsidP="005023A2">
      <w:pPr>
        <w:pStyle w:val="List2"/>
        <w:numPr>
          <w:ilvl w:val="1"/>
          <w:numId w:val="44"/>
        </w:numPr>
        <w:ind w:left="1080" w:hanging="720"/>
      </w:pPr>
      <w:r w:rsidRPr="0035225B">
        <w:t xml:space="preserve">Vendor shall maintain all public records, as defined </w:t>
      </w:r>
      <w:r w:rsidRPr="00E947DD">
        <w:t xml:space="preserve">by </w:t>
      </w:r>
      <w:hyperlink r:id="rId74" w:history="1">
        <w:r w:rsidRPr="00E947DD">
          <w:rPr>
            <w:rStyle w:val="Hyperlink"/>
          </w:rPr>
          <w:t>29 Del. C. § 502(1)</w:t>
        </w:r>
      </w:hyperlink>
      <w:r w:rsidRPr="00E947DD">
        <w:t xml:space="preserve">, relating to this Agreement and its deliverables for the time and in the manner specified by the Delaware Division of Archives, pursuant to the Delaware Public Records Law, </w:t>
      </w:r>
      <w:hyperlink r:id="rId75" w:history="1">
        <w:r w:rsidRPr="00E947DD">
          <w:rPr>
            <w:rStyle w:val="Hyperlink"/>
          </w:rPr>
          <w:t>29 Del. C. Ch. 5</w:t>
        </w:r>
      </w:hyperlink>
      <w:r w:rsidRPr="00E947DD">
        <w:t>. During</w:t>
      </w:r>
      <w:r w:rsidRPr="0035225B">
        <w:t xml:space="preserve"> the term of this Agreement, authorized representatives of Delaware may inspect or audit Vendor’ performance and records pertaining to this Agreement at the Vendor business office during normal business hours.</w:t>
      </w:r>
    </w:p>
    <w:p w14:paraId="3923700D" w14:textId="77777777" w:rsidR="000132E9" w:rsidRDefault="000132E9" w:rsidP="005023A2">
      <w:pPr>
        <w:pStyle w:val="List2"/>
        <w:numPr>
          <w:ilvl w:val="1"/>
          <w:numId w:val="44"/>
        </w:numPr>
        <w:ind w:left="1080" w:hanging="720"/>
      </w:pPr>
      <w:r w:rsidRPr="0035225B">
        <w:t>The State reserves the right to advertise a supplemental solicitation during the term of the Agreement if deemed in the best interest of the State.</w:t>
      </w:r>
      <w:r>
        <w:t xml:space="preserve"> </w:t>
      </w:r>
    </w:p>
    <w:p w14:paraId="1F8E670F" w14:textId="77777777" w:rsidR="000132E9" w:rsidRDefault="000132E9" w:rsidP="005023A2">
      <w:pPr>
        <w:pStyle w:val="List2"/>
        <w:numPr>
          <w:ilvl w:val="1"/>
          <w:numId w:val="44"/>
        </w:numPr>
        <w:ind w:left="1080" w:hanging="720"/>
      </w:pPr>
      <w:r w:rsidRPr="0035225B">
        <w:t>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w:t>
      </w:r>
      <w:r>
        <w:t xml:space="preserve"> </w:t>
      </w:r>
    </w:p>
    <w:p w14:paraId="3514771A" w14:textId="77777777" w:rsidR="000132E9" w:rsidRDefault="000132E9" w:rsidP="005023A2">
      <w:pPr>
        <w:pStyle w:val="Heading1"/>
        <w:numPr>
          <w:ilvl w:val="0"/>
          <w:numId w:val="44"/>
        </w:numPr>
        <w:tabs>
          <w:tab w:val="num" w:pos="360"/>
          <w:tab w:val="num" w:pos="720"/>
        </w:tabs>
        <w:ind w:left="360" w:hanging="360"/>
      </w:pPr>
      <w:r w:rsidRPr="0035225B">
        <w:t>Insurance.</w:t>
      </w:r>
    </w:p>
    <w:p w14:paraId="6D29F350" w14:textId="77777777" w:rsidR="000132E9" w:rsidRDefault="000132E9" w:rsidP="000132E9">
      <w:pPr>
        <w:pStyle w:val="ListParagraph"/>
        <w:ind w:left="360"/>
      </w:pPr>
      <w:r w:rsidRPr="008B0A40">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7D684037" w14:textId="77777777" w:rsidR="000132E9" w:rsidRPr="00E92ABA" w:rsidRDefault="000132E9" w:rsidP="005023A2">
      <w:pPr>
        <w:pStyle w:val="List3"/>
        <w:numPr>
          <w:ilvl w:val="0"/>
          <w:numId w:val="53"/>
        </w:numPr>
        <w:ind w:left="1080"/>
        <w:rPr>
          <w:spacing w:val="-3"/>
        </w:rPr>
      </w:pPr>
      <w:r w:rsidRPr="007E77CD">
        <w:t>Worker’s Compensation and Employer’s Liability Insurance in accordance with applicable law.</w:t>
      </w:r>
    </w:p>
    <w:p w14:paraId="23747D70" w14:textId="77777777" w:rsidR="000132E9" w:rsidRDefault="000132E9" w:rsidP="000132E9">
      <w:pPr>
        <w:pStyle w:val="List3"/>
        <w:ind w:left="1080"/>
        <w:rPr>
          <w:spacing w:val="-3"/>
        </w:rPr>
      </w:pPr>
      <w:r w:rsidRPr="007E77CD">
        <w:t>Commercial General Liability - $1,000,000 per occurrence/$3,000,000 per aggregate.</w:t>
      </w:r>
    </w:p>
    <w:p w14:paraId="46FCE41D" w14:textId="77777777" w:rsidR="000132E9" w:rsidRDefault="000132E9" w:rsidP="000132E9">
      <w:pPr>
        <w:pStyle w:val="List3"/>
        <w:ind w:left="1080"/>
        <w:rPr>
          <w:spacing w:val="-3"/>
        </w:rPr>
      </w:pPr>
      <w:r w:rsidRPr="007E77CD">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6EC80FBD" w14:textId="77777777" w:rsidR="000132E9" w:rsidRPr="00E936D6" w:rsidRDefault="000132E9" w:rsidP="005023A2">
      <w:pPr>
        <w:pStyle w:val="List4"/>
        <w:numPr>
          <w:ilvl w:val="3"/>
          <w:numId w:val="44"/>
        </w:numPr>
        <w:ind w:hanging="360"/>
      </w:pPr>
      <w:r w:rsidRPr="00E936D6">
        <w:t>$1,000,000 combined single limit each accident, for bodily injury;</w:t>
      </w:r>
    </w:p>
    <w:p w14:paraId="0C10B262" w14:textId="77777777" w:rsidR="000132E9" w:rsidRPr="00E936D6" w:rsidRDefault="000132E9" w:rsidP="005023A2">
      <w:pPr>
        <w:pStyle w:val="List4"/>
        <w:numPr>
          <w:ilvl w:val="3"/>
          <w:numId w:val="44"/>
        </w:numPr>
        <w:ind w:hanging="360"/>
      </w:pPr>
      <w:r w:rsidRPr="00E936D6">
        <w:t>$250,000 for property damage to others;</w:t>
      </w:r>
    </w:p>
    <w:p w14:paraId="779822A7" w14:textId="77777777" w:rsidR="000132E9" w:rsidRPr="00E936D6" w:rsidRDefault="000132E9" w:rsidP="005023A2">
      <w:pPr>
        <w:pStyle w:val="List4"/>
        <w:numPr>
          <w:ilvl w:val="3"/>
          <w:numId w:val="44"/>
        </w:numPr>
        <w:ind w:hanging="360"/>
      </w:pPr>
      <w:r w:rsidRPr="00E936D6">
        <w:t>$25,000 per person per accident Uninsured/Underinsured Motorists coverage;</w:t>
      </w:r>
    </w:p>
    <w:p w14:paraId="227664B2" w14:textId="77777777" w:rsidR="000132E9" w:rsidRPr="00E936D6" w:rsidRDefault="000132E9" w:rsidP="005023A2">
      <w:pPr>
        <w:pStyle w:val="List4"/>
        <w:numPr>
          <w:ilvl w:val="3"/>
          <w:numId w:val="44"/>
        </w:numPr>
        <w:ind w:hanging="360"/>
      </w:pPr>
      <w:r w:rsidRPr="00E936D6">
        <w:t xml:space="preserve">$25,000 per person, $300,000 per accident Personal Injury Protection (PIP) benefits as provided for in </w:t>
      </w:r>
      <w:hyperlink r:id="rId76" w:history="1">
        <w:r w:rsidRPr="00B5034D">
          <w:rPr>
            <w:rStyle w:val="Hyperlink"/>
          </w:rPr>
          <w:t>21 Del. C. § 2118</w:t>
        </w:r>
      </w:hyperlink>
      <w:r w:rsidRPr="00E936D6">
        <w:t>; and</w:t>
      </w:r>
    </w:p>
    <w:p w14:paraId="3301B617" w14:textId="77777777" w:rsidR="000132E9" w:rsidRPr="00E936D6" w:rsidRDefault="000132E9" w:rsidP="000132E9">
      <w:pPr>
        <w:pStyle w:val="List4"/>
        <w:ind w:left="1080" w:firstLine="0"/>
      </w:pPr>
      <w:r w:rsidRPr="00E936D6">
        <w:t>Comprehensive coverage for all leased vehicles, which shall cover the replacement cost of the vehicle in the event of collision, damage, or other loss.</w:t>
      </w:r>
    </w:p>
    <w:p w14:paraId="63B35763" w14:textId="77777777" w:rsidR="000132E9" w:rsidRPr="005216FA" w:rsidRDefault="000132E9" w:rsidP="000132E9">
      <w:pPr>
        <w:pStyle w:val="ListParagraph"/>
        <w:ind w:left="360"/>
        <w:rPr>
          <w:spacing w:val="-3"/>
        </w:rPr>
      </w:pPr>
      <w:r w:rsidRPr="007E77CD">
        <w:t>The successful vendor must carry at least one of the following depending on the scope of work being performed.</w:t>
      </w:r>
    </w:p>
    <w:p w14:paraId="722C524B" w14:textId="77777777" w:rsidR="000132E9" w:rsidRPr="007E77CD" w:rsidRDefault="000132E9" w:rsidP="005023A2">
      <w:pPr>
        <w:pStyle w:val="List3"/>
        <w:numPr>
          <w:ilvl w:val="0"/>
          <w:numId w:val="51"/>
        </w:numPr>
        <w:ind w:left="1080"/>
      </w:pPr>
      <w:r w:rsidRPr="007E77CD">
        <w:t>Medical/Professional Liability - $1,000,000 per occurrence/$3,000,000 per aggregate</w:t>
      </w:r>
    </w:p>
    <w:p w14:paraId="295E0594" w14:textId="77777777" w:rsidR="000132E9" w:rsidRPr="007E77CD" w:rsidRDefault="000132E9" w:rsidP="000132E9">
      <w:pPr>
        <w:pStyle w:val="List3"/>
        <w:ind w:left="1080"/>
      </w:pPr>
      <w:r w:rsidRPr="007E77CD">
        <w:t>Miscellaneous Errors and Omissions - $1,000,000 per occurrence/$3,000,000 per aggregate</w:t>
      </w:r>
    </w:p>
    <w:p w14:paraId="1708BBAF" w14:textId="77777777" w:rsidR="000132E9" w:rsidRDefault="000132E9" w:rsidP="000132E9">
      <w:pPr>
        <w:pStyle w:val="List3"/>
        <w:ind w:left="1080"/>
      </w:pPr>
      <w:r w:rsidRPr="007E77CD">
        <w:t>Product Liability - $1,000,000 per occurrence/$3,000,000 aggregate</w:t>
      </w:r>
    </w:p>
    <w:p w14:paraId="4514F5E6" w14:textId="77777777" w:rsidR="000132E9" w:rsidRPr="00B22AC3" w:rsidRDefault="000132E9" w:rsidP="000132E9">
      <w:pPr>
        <w:pStyle w:val="ListParagraph"/>
        <w:ind w:left="360"/>
      </w:pPr>
      <w:r w:rsidRPr="00B22AC3">
        <w:t>Should any of the above-described policies be cancelled before expiration date thereof, notice will be delivered in accordance with the policy provisions.</w:t>
      </w:r>
    </w:p>
    <w:p w14:paraId="502A63C7" w14:textId="77777777" w:rsidR="000132E9" w:rsidRPr="00B22AC3" w:rsidRDefault="000132E9" w:rsidP="000132E9">
      <w:pPr>
        <w:pStyle w:val="ListParagraph"/>
        <w:ind w:left="360"/>
      </w:pPr>
      <w:r w:rsidRPr="00B22AC3">
        <w:t>Before any work is done pursuant to this Agreement, the Certificate of Insurance and/or copies of the insurance policies, referencing the contract number stated herein, shall be filed with the State. The certificate holder is as follows:</w:t>
      </w:r>
    </w:p>
    <w:sdt>
      <w:sdtPr>
        <w:rPr>
          <w:rStyle w:val="Strong"/>
        </w:rPr>
        <w:id w:val="-815642555"/>
        <w:placeholder>
          <w:docPart w:val="81571667DCE86B44BAE7A238EC56DA40"/>
        </w:placeholder>
        <w:showingPlcHdr/>
        <w:dataBinding w:prefixMappings="xmlns:ns0='PSA' " w:xpath="/ns0:DemoXMLNode[1]/ns0:POCNam[1]" w:storeItemID="{37185345-79F1-4998-B557-467F0A1025D4}"/>
        <w:text/>
      </w:sdtPr>
      <w:sdtEndPr>
        <w:rPr>
          <w:rStyle w:val="PlaceholderText"/>
          <w:rFonts w:ascii="Times New Roman" w:hAnsi="Times New Roman"/>
          <w:bCs w:val="0"/>
          <w:caps/>
          <w:shd w:val="clear" w:color="auto" w:fill="FFFF00"/>
        </w:rPr>
      </w:sdtEndPr>
      <w:sdtContent>
        <w:p w14:paraId="0542A05D" w14:textId="77777777" w:rsidR="000132E9" w:rsidRPr="00081EA9" w:rsidRDefault="000132E9" w:rsidP="000132E9">
          <w:pPr>
            <w:pStyle w:val="List3"/>
            <w:numPr>
              <w:ilvl w:val="0"/>
              <w:numId w:val="0"/>
            </w:numPr>
            <w:ind w:left="360"/>
            <w:rPr>
              <w:rStyle w:val="PlaceholderText"/>
            </w:rPr>
          </w:pPr>
          <w:r>
            <w:rPr>
              <w:rStyle w:val="PlaceholderText"/>
            </w:rPr>
            <w:t>name</w:t>
          </w:r>
        </w:p>
      </w:sdtContent>
    </w:sdt>
    <w:p w14:paraId="680EC5CE" w14:textId="77777777" w:rsidR="000132E9" w:rsidRPr="00081EA9" w:rsidRDefault="000132E9" w:rsidP="000132E9">
      <w:pPr>
        <w:pStyle w:val="List3"/>
        <w:numPr>
          <w:ilvl w:val="0"/>
          <w:numId w:val="0"/>
        </w:numPr>
        <w:ind w:left="360"/>
        <w:rPr>
          <w:rStyle w:val="PlaceholderText"/>
        </w:rPr>
      </w:pPr>
      <w:r w:rsidRPr="004972FC">
        <w:rPr>
          <w:bCs/>
        </w:rPr>
        <w:t>hss-</w:t>
      </w:r>
      <w:sdt>
        <w:sdtPr>
          <w:rPr>
            <w:rStyle w:val="Strong"/>
          </w:rPr>
          <w:id w:val="-1066571419"/>
          <w:placeholder>
            <w:docPart w:val="BBB18CDB0F6A5548A08FE935B9236CD0"/>
          </w:placeholder>
          <w:showingPlcHdr/>
          <w:dataBinding w:prefixMappings="xmlns:ns0='PSA' " w:xpath="/ns0:DemoXMLNode[1]/ns0:HSS[1]" w:storeItemID="{37185345-79F1-4998-B557-467F0A1025D4}"/>
          <w:text/>
        </w:sdtPr>
        <w:sdtEndPr>
          <w:rPr>
            <w:rStyle w:val="DefaultParagraphFont"/>
            <w:b w:val="0"/>
            <w:bCs w:val="0"/>
          </w:rPr>
        </w:sdtEndPr>
        <w:sdtContent>
          <w:r>
            <w:rPr>
              <w:rStyle w:val="PlaceholderText"/>
            </w:rPr>
            <w:t>xx-xxx</w:t>
          </w:r>
        </w:sdtContent>
      </w:sdt>
    </w:p>
    <w:p w14:paraId="19C76E9E" w14:textId="77777777" w:rsidR="000132E9" w:rsidRPr="00081EA9" w:rsidRDefault="00F23E08" w:rsidP="000132E9">
      <w:pPr>
        <w:pStyle w:val="List3"/>
        <w:numPr>
          <w:ilvl w:val="0"/>
          <w:numId w:val="0"/>
        </w:numPr>
        <w:ind w:left="360"/>
        <w:rPr>
          <w:rStyle w:val="PlaceholderText"/>
        </w:rPr>
      </w:pPr>
      <w:sdt>
        <w:sdtPr>
          <w:rPr>
            <w:rStyle w:val="Strong"/>
          </w:rPr>
          <w:id w:val="-1334295208"/>
          <w:placeholder>
            <w:docPart w:val="D22E2ACDC9ECFE4C834BFFE9A4BFF358"/>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Cs w:val="0"/>
            <w:caps/>
            <w:shd w:val="clear" w:color="auto" w:fill="FFFF00"/>
          </w:rPr>
        </w:sdtEndPr>
        <w:sdtContent>
          <w:r w:rsidR="000132E9" w:rsidRPr="00335293">
            <w:rPr>
              <w:rStyle w:val="PlaceholderText"/>
            </w:rPr>
            <w:t>Division Name</w:t>
          </w:r>
        </w:sdtContent>
      </w:sdt>
    </w:p>
    <w:p w14:paraId="12EB63C4" w14:textId="77777777" w:rsidR="000132E9" w:rsidRPr="004972FC" w:rsidRDefault="000132E9" w:rsidP="000132E9">
      <w:pPr>
        <w:pStyle w:val="List3"/>
        <w:numPr>
          <w:ilvl w:val="0"/>
          <w:numId w:val="0"/>
        </w:numPr>
        <w:ind w:left="360"/>
        <w:rPr>
          <w:b/>
          <w:bCs/>
        </w:rPr>
      </w:pPr>
      <w:r w:rsidRPr="004972FC">
        <w:rPr>
          <w:b/>
          <w:bCs/>
        </w:rPr>
        <w:t>Department of Health and Social Services</w:t>
      </w:r>
    </w:p>
    <w:sdt>
      <w:sdtPr>
        <w:rPr>
          <w:rStyle w:val="Strong"/>
        </w:rPr>
        <w:id w:val="-1953238772"/>
        <w:placeholder>
          <w:docPart w:val="85D80ECBE8B2324291384CF8B13C79B0"/>
        </w:placeholder>
        <w:showingPlcHdr/>
        <w:dataBinding w:prefixMappings="xmlns:ns0='PSA' " w:xpath="/ns0:DemoXMLNode[1]/ns0:POCEm[1]" w:storeItemID="{37185345-79F1-4998-B557-467F0A1025D4}"/>
        <w:text/>
      </w:sdtPr>
      <w:sdtEndPr>
        <w:rPr>
          <w:rStyle w:val="DefaultParagraphFont"/>
          <w:b w:val="0"/>
          <w:bCs w:val="0"/>
        </w:rPr>
      </w:sdtEndPr>
      <w:sdtContent>
        <w:p w14:paraId="6B5F0ACD" w14:textId="77777777" w:rsidR="000132E9" w:rsidRPr="00D05C09" w:rsidRDefault="000132E9" w:rsidP="000132E9">
          <w:pPr>
            <w:pStyle w:val="List3"/>
            <w:numPr>
              <w:ilvl w:val="0"/>
              <w:numId w:val="0"/>
            </w:numPr>
            <w:ind w:left="360"/>
          </w:pPr>
          <w:r>
            <w:rPr>
              <w:rStyle w:val="PlaceholderText"/>
            </w:rPr>
            <w:t>eMAIL</w:t>
          </w:r>
        </w:p>
      </w:sdtContent>
    </w:sdt>
    <w:p w14:paraId="382E47F2" w14:textId="77777777" w:rsidR="000132E9" w:rsidRDefault="000132E9" w:rsidP="000132E9">
      <w:pPr>
        <w:pStyle w:val="ListParagraph"/>
        <w:ind w:left="360"/>
      </w:pPr>
      <w:r w:rsidRPr="00B22AC3">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628AD0ED" w14:textId="77777777" w:rsidR="000132E9" w:rsidRPr="00B22AC3" w:rsidRDefault="000132E9" w:rsidP="000132E9">
      <w:pPr>
        <w:pStyle w:val="ListParagraph"/>
        <w:ind w:left="360"/>
      </w:pPr>
      <w:r w:rsidRPr="00B22AC3">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027DEEEA" w14:textId="77777777" w:rsidR="000132E9" w:rsidRPr="00B22AC3" w:rsidRDefault="000132E9" w:rsidP="000132E9">
      <w:pPr>
        <w:pStyle w:val="ListParagraph"/>
        <w:ind w:left="360"/>
      </w:pPr>
      <w:r w:rsidRPr="00B22AC3">
        <w:t>In no event shall the State of Delaware be named as an additional insured on any policy required under this agreement.</w:t>
      </w:r>
    </w:p>
    <w:p w14:paraId="3443402E" w14:textId="77777777" w:rsidR="000132E9" w:rsidRDefault="000132E9" w:rsidP="005023A2">
      <w:pPr>
        <w:pStyle w:val="Heading1"/>
        <w:numPr>
          <w:ilvl w:val="0"/>
          <w:numId w:val="44"/>
        </w:numPr>
        <w:tabs>
          <w:tab w:val="num" w:pos="360"/>
          <w:tab w:val="num" w:pos="720"/>
        </w:tabs>
        <w:ind w:left="360" w:hanging="360"/>
      </w:pPr>
      <w:r w:rsidRPr="00971CCB">
        <w:t>Unique Entity Identifier.</w:t>
      </w:r>
    </w:p>
    <w:p w14:paraId="1301EEE5" w14:textId="77777777" w:rsidR="000132E9" w:rsidRDefault="000132E9" w:rsidP="000132E9">
      <w:pPr>
        <w:pStyle w:val="ListParagraph"/>
        <w:ind w:left="360"/>
      </w:pPr>
      <w:r w:rsidRPr="00D05C09">
        <w:t xml:space="preserve">A System for Award Management (SAM) registration is required for Vendors receiving federal grants and monies. 2 CFR Part 25. The Unique Entity Identifier (UEI) is a 12-character alphanumeric ID assigned to an entity by SAM. The vendor and all subcontractors shall provide a UEI as part of this agreement and maintain an active registration with SAM. The Vendor and all subcontractors assume responsibility to remain compliant with SAM requirements and maintain an active registration. </w:t>
      </w:r>
      <w:r w:rsidRPr="00D05C09">
        <w:rPr>
          <w:shd w:val="clear" w:color="auto" w:fill="FFFFFF"/>
        </w:rPr>
        <w:t>In the event that Vendor and all subcontractors do not comply, Delaware may terminate the agreement in accordance with Section 15.</w:t>
      </w:r>
    </w:p>
    <w:p w14:paraId="4C368AED" w14:textId="77777777" w:rsidR="000132E9" w:rsidRDefault="000132E9" w:rsidP="005023A2">
      <w:pPr>
        <w:pStyle w:val="Heading1"/>
        <w:numPr>
          <w:ilvl w:val="0"/>
          <w:numId w:val="44"/>
        </w:numPr>
        <w:tabs>
          <w:tab w:val="num" w:pos="360"/>
          <w:tab w:val="num" w:pos="720"/>
        </w:tabs>
        <w:ind w:left="360" w:hanging="360"/>
      </w:pPr>
      <w:r w:rsidRPr="0035225B">
        <w:t>Performance Requirements</w:t>
      </w:r>
    </w:p>
    <w:p w14:paraId="637C87BA" w14:textId="77777777" w:rsidR="000132E9" w:rsidRDefault="000132E9" w:rsidP="000132E9">
      <w:pPr>
        <w:pStyle w:val="ListParagraph"/>
        <w:ind w:left="360"/>
      </w:pPr>
      <w:r w:rsidRPr="0035225B">
        <w:t>The selected Vendor will warrant that it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3B6FDE69" w14:textId="77777777" w:rsidR="000132E9" w:rsidRDefault="000132E9" w:rsidP="005023A2">
      <w:pPr>
        <w:pStyle w:val="Heading1"/>
        <w:numPr>
          <w:ilvl w:val="0"/>
          <w:numId w:val="44"/>
        </w:numPr>
        <w:tabs>
          <w:tab w:val="num" w:pos="360"/>
          <w:tab w:val="num" w:pos="720"/>
        </w:tabs>
        <w:ind w:left="360" w:hanging="360"/>
      </w:pPr>
      <w:r w:rsidRPr="0035225B">
        <w:t>Performance Bond</w:t>
      </w:r>
    </w:p>
    <w:p w14:paraId="4DB434F1" w14:textId="77777777" w:rsidR="000132E9" w:rsidRDefault="000132E9" w:rsidP="000132E9">
      <w:pPr>
        <w:pStyle w:val="ListParagraph"/>
        <w:ind w:left="360"/>
        <w:rPr>
          <w:color w:val="FF0000"/>
        </w:rPr>
      </w:pPr>
      <w:r w:rsidRPr="00490415">
        <w:t>There is no Performance Bond requirement.</w:t>
      </w:r>
    </w:p>
    <w:p w14:paraId="155FD061" w14:textId="77777777" w:rsidR="000132E9" w:rsidRDefault="000132E9" w:rsidP="005023A2">
      <w:pPr>
        <w:pStyle w:val="Heading1"/>
        <w:numPr>
          <w:ilvl w:val="0"/>
          <w:numId w:val="44"/>
        </w:numPr>
        <w:tabs>
          <w:tab w:val="num" w:pos="360"/>
          <w:tab w:val="num" w:pos="720"/>
        </w:tabs>
        <w:ind w:left="360" w:hanging="360"/>
      </w:pPr>
      <w:r w:rsidRPr="0035225B">
        <w:t>Assignment of Antitrust Claims.</w:t>
      </w:r>
    </w:p>
    <w:p w14:paraId="17C9D003" w14:textId="77777777" w:rsidR="000132E9" w:rsidRDefault="000132E9" w:rsidP="000132E9">
      <w:pPr>
        <w:pStyle w:val="ListParagraph"/>
        <w:ind w:left="360"/>
      </w:pPr>
      <w:r w:rsidRPr="0035225B">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w:t>
      </w:r>
      <w:r>
        <w:t xml:space="preserve"> </w:t>
      </w:r>
      <w:r w:rsidRPr="0035225B">
        <w:t>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343DD477" w14:textId="77777777" w:rsidR="000132E9" w:rsidRDefault="000132E9" w:rsidP="005023A2">
      <w:pPr>
        <w:pStyle w:val="Heading1"/>
        <w:numPr>
          <w:ilvl w:val="0"/>
          <w:numId w:val="44"/>
        </w:numPr>
        <w:tabs>
          <w:tab w:val="num" w:pos="360"/>
          <w:tab w:val="num" w:pos="720"/>
        </w:tabs>
        <w:ind w:left="360" w:hanging="360"/>
      </w:pPr>
      <w:r w:rsidRPr="0035225B">
        <w:t>Governing Law.</w:t>
      </w:r>
    </w:p>
    <w:p w14:paraId="430C96BF" w14:textId="77777777" w:rsidR="000132E9" w:rsidRDefault="000132E9" w:rsidP="000132E9">
      <w:pPr>
        <w:pStyle w:val="ListParagraph"/>
        <w:ind w:left="360"/>
      </w:pPr>
      <w:r w:rsidRPr="0035225B">
        <w:t>This Agreement shall be governed by and construed in accordance with the laws of the State of Delaware, except where Federal Law has precedence.</w:t>
      </w:r>
      <w:r>
        <w:t xml:space="preserve"> </w:t>
      </w:r>
      <w:r w:rsidRPr="0035225B">
        <w:t>Vendor consents to jurisdiction venue in the State of Delaware.</w:t>
      </w:r>
    </w:p>
    <w:p w14:paraId="54FFFC18" w14:textId="77777777" w:rsidR="000132E9" w:rsidRDefault="000132E9" w:rsidP="005023A2">
      <w:pPr>
        <w:pStyle w:val="Heading1"/>
        <w:numPr>
          <w:ilvl w:val="0"/>
          <w:numId w:val="44"/>
        </w:numPr>
        <w:tabs>
          <w:tab w:val="num" w:pos="360"/>
          <w:tab w:val="num" w:pos="720"/>
        </w:tabs>
        <w:ind w:left="360" w:hanging="360"/>
      </w:pPr>
      <w:r w:rsidRPr="0035225B">
        <w:t>Notices.</w:t>
      </w:r>
    </w:p>
    <w:p w14:paraId="7B771555" w14:textId="77777777" w:rsidR="000132E9" w:rsidRDefault="000132E9" w:rsidP="000132E9">
      <w:pPr>
        <w:pStyle w:val="ListParagraph"/>
        <w:ind w:left="360"/>
      </w:pPr>
      <w:r w:rsidRPr="0035225B">
        <w:t>Any and all notices required by the provisions of this Agreement shall be in writing and shall be mailed, certified or registered mail, return receipt requested. All notices shall be sent to the following addresses:</w:t>
      </w:r>
    </w:p>
    <w:p w14:paraId="227A5E4F" w14:textId="77777777" w:rsidR="000132E9" w:rsidRPr="0044168B" w:rsidRDefault="000132E9" w:rsidP="000132E9">
      <w:pPr>
        <w:pStyle w:val="ListParagraph"/>
        <w:ind w:left="360"/>
        <w:contextualSpacing/>
        <w:rPr>
          <w:b/>
          <w:bCs/>
        </w:rPr>
      </w:pPr>
      <w:r w:rsidRPr="0044168B">
        <w:rPr>
          <w:b/>
          <w:bCs/>
        </w:rPr>
        <w:t>DELAWARE:</w:t>
      </w:r>
    </w:p>
    <w:sdt>
      <w:sdtPr>
        <w:rPr>
          <w:rStyle w:val="Strong"/>
        </w:rPr>
        <w:id w:val="-689676754"/>
        <w:placeholder>
          <w:docPart w:val="FD238C9B221F5042BCB51FEE84AF31BC"/>
        </w:placeholder>
        <w:showingPlcHdr/>
        <w:dataBinding w:prefixMappings="xmlns:ns0='PSA' " w:xpath="/ns0:DemoXMLNode[1]/ns0:POCNam[1]" w:storeItemID="{37185345-79F1-4998-B557-467F0A1025D4}"/>
        <w:text/>
      </w:sdtPr>
      <w:sdtEndPr>
        <w:rPr>
          <w:rStyle w:val="PlaceholderText"/>
          <w:rFonts w:ascii="Times New Roman" w:hAnsi="Times New Roman"/>
          <w:bCs w:val="0"/>
          <w:caps/>
          <w:shd w:val="clear" w:color="auto" w:fill="FFFF00"/>
        </w:rPr>
      </w:sdtEndPr>
      <w:sdtContent>
        <w:p w14:paraId="4B80BCEA" w14:textId="77777777" w:rsidR="000132E9" w:rsidRPr="00081EA9" w:rsidRDefault="000132E9" w:rsidP="000132E9">
          <w:pPr>
            <w:pStyle w:val="List3"/>
            <w:numPr>
              <w:ilvl w:val="0"/>
              <w:numId w:val="0"/>
            </w:numPr>
            <w:spacing w:after="0"/>
            <w:ind w:left="720"/>
            <w:rPr>
              <w:rStyle w:val="PlaceholderText"/>
            </w:rPr>
          </w:pPr>
          <w:r>
            <w:rPr>
              <w:rStyle w:val="PlaceholderText"/>
            </w:rPr>
            <w:t>name</w:t>
          </w:r>
        </w:p>
      </w:sdtContent>
    </w:sdt>
    <w:p w14:paraId="24DC2A09" w14:textId="77777777" w:rsidR="000132E9" w:rsidRPr="00081EA9" w:rsidRDefault="000132E9" w:rsidP="000132E9">
      <w:pPr>
        <w:pStyle w:val="List3"/>
        <w:numPr>
          <w:ilvl w:val="0"/>
          <w:numId w:val="0"/>
        </w:numPr>
        <w:spacing w:after="0"/>
        <w:ind w:left="720"/>
        <w:rPr>
          <w:rStyle w:val="PlaceholderText"/>
        </w:rPr>
      </w:pPr>
      <w:r w:rsidRPr="004972FC">
        <w:rPr>
          <w:bCs/>
        </w:rPr>
        <w:t>hss-</w:t>
      </w:r>
      <w:sdt>
        <w:sdtPr>
          <w:rPr>
            <w:rStyle w:val="Strong"/>
          </w:rPr>
          <w:id w:val="1782218278"/>
          <w:placeholder>
            <w:docPart w:val="1843EA328EA3C4418D56421128FD1B3D"/>
          </w:placeholder>
          <w:showingPlcHdr/>
          <w:dataBinding w:prefixMappings="xmlns:ns0='PSA' " w:xpath="/ns0:DemoXMLNode[1]/ns0:HSS[1]" w:storeItemID="{37185345-79F1-4998-B557-467F0A1025D4}"/>
          <w:text/>
        </w:sdtPr>
        <w:sdtEndPr>
          <w:rPr>
            <w:rStyle w:val="DefaultParagraphFont"/>
            <w:b w:val="0"/>
            <w:bCs w:val="0"/>
          </w:rPr>
        </w:sdtEndPr>
        <w:sdtContent>
          <w:r>
            <w:rPr>
              <w:rStyle w:val="PlaceholderText"/>
            </w:rPr>
            <w:t>xx-xxx</w:t>
          </w:r>
        </w:sdtContent>
      </w:sdt>
    </w:p>
    <w:p w14:paraId="2D456A9F" w14:textId="77777777" w:rsidR="000132E9" w:rsidRPr="00081EA9" w:rsidRDefault="00F23E08" w:rsidP="000132E9">
      <w:pPr>
        <w:pStyle w:val="List3"/>
        <w:numPr>
          <w:ilvl w:val="0"/>
          <w:numId w:val="0"/>
        </w:numPr>
        <w:spacing w:after="0"/>
        <w:ind w:left="720"/>
        <w:rPr>
          <w:rStyle w:val="PlaceholderText"/>
        </w:rPr>
      </w:pPr>
      <w:sdt>
        <w:sdtPr>
          <w:rPr>
            <w:rStyle w:val="Strong"/>
          </w:rPr>
          <w:id w:val="-875617787"/>
          <w:placeholder>
            <w:docPart w:val="2CC3CDB9A3809D44A2E0B11D31B47497"/>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Cs w:val="0"/>
            <w:caps/>
            <w:shd w:val="clear" w:color="auto" w:fill="FFFF00"/>
          </w:rPr>
        </w:sdtEndPr>
        <w:sdtContent>
          <w:r w:rsidR="000132E9" w:rsidRPr="00335293">
            <w:rPr>
              <w:rStyle w:val="PlaceholderText"/>
            </w:rPr>
            <w:t>Division Name</w:t>
          </w:r>
        </w:sdtContent>
      </w:sdt>
    </w:p>
    <w:p w14:paraId="5B1816F3" w14:textId="77777777" w:rsidR="000132E9" w:rsidRPr="004972FC" w:rsidRDefault="000132E9" w:rsidP="000132E9">
      <w:pPr>
        <w:pStyle w:val="List3"/>
        <w:numPr>
          <w:ilvl w:val="0"/>
          <w:numId w:val="0"/>
        </w:numPr>
        <w:spacing w:after="0"/>
        <w:ind w:left="720"/>
        <w:rPr>
          <w:b/>
          <w:bCs/>
        </w:rPr>
      </w:pPr>
      <w:r w:rsidRPr="004972FC">
        <w:rPr>
          <w:b/>
          <w:bCs/>
        </w:rPr>
        <w:t>Department of Health and Social Services</w:t>
      </w:r>
    </w:p>
    <w:sdt>
      <w:sdtPr>
        <w:rPr>
          <w:rStyle w:val="Strong"/>
        </w:rPr>
        <w:id w:val="1948659558"/>
        <w:placeholder>
          <w:docPart w:val="1C966957871D324EB84B44DA443EF9B9"/>
        </w:placeholder>
        <w:showingPlcHdr/>
        <w:dataBinding w:prefixMappings="xmlns:ns0='PSA' " w:xpath="/ns0:DemoXMLNode[1]/ns0:POCEm[1]" w:storeItemID="{37185345-79F1-4998-B557-467F0A1025D4}"/>
        <w:text/>
      </w:sdtPr>
      <w:sdtEndPr>
        <w:rPr>
          <w:rStyle w:val="DefaultParagraphFont"/>
          <w:b w:val="0"/>
          <w:bCs w:val="0"/>
        </w:rPr>
      </w:sdtEndPr>
      <w:sdtContent>
        <w:p w14:paraId="4635432A" w14:textId="77777777" w:rsidR="000132E9" w:rsidRPr="00D05C09" w:rsidRDefault="000132E9" w:rsidP="000132E9">
          <w:pPr>
            <w:pStyle w:val="List3"/>
            <w:numPr>
              <w:ilvl w:val="0"/>
              <w:numId w:val="0"/>
            </w:numPr>
            <w:spacing w:after="0"/>
            <w:ind w:left="720"/>
          </w:pPr>
          <w:r>
            <w:rPr>
              <w:rStyle w:val="PlaceholderText"/>
            </w:rPr>
            <w:t>eMAIL</w:t>
          </w:r>
        </w:p>
      </w:sdtContent>
    </w:sdt>
    <w:p w14:paraId="045E88C4" w14:textId="77777777" w:rsidR="000132E9" w:rsidRDefault="000132E9" w:rsidP="000132E9">
      <w:pPr>
        <w:pStyle w:val="ListParagraph"/>
        <w:ind w:left="360"/>
        <w:contextualSpacing/>
        <w:rPr>
          <w:b/>
          <w:bCs/>
        </w:rPr>
      </w:pPr>
    </w:p>
    <w:p w14:paraId="39B166E6" w14:textId="77777777" w:rsidR="000132E9" w:rsidRDefault="000132E9" w:rsidP="000132E9">
      <w:pPr>
        <w:pStyle w:val="ListParagraph"/>
        <w:ind w:left="360"/>
        <w:contextualSpacing/>
        <w:rPr>
          <w:b/>
          <w:bCs/>
        </w:rPr>
      </w:pPr>
      <w:r w:rsidRPr="0044168B">
        <w:rPr>
          <w:b/>
          <w:bCs/>
        </w:rPr>
        <w:t>VENDOR:</w:t>
      </w:r>
    </w:p>
    <w:p w14:paraId="65C55906" w14:textId="77777777" w:rsidR="000132E9" w:rsidRDefault="00F23E08" w:rsidP="000132E9">
      <w:pPr>
        <w:pStyle w:val="ListParagraph"/>
        <w:contextualSpacing/>
      </w:pPr>
      <w:sdt>
        <w:sdtPr>
          <w:rPr>
            <w:rStyle w:val="Strong"/>
          </w:rPr>
          <w:id w:val="-1506675196"/>
          <w:placeholder>
            <w:docPart w:val="62D3E9649B29A04DB93BE385337F9246"/>
          </w:placeholder>
          <w:showingPlcHdr/>
          <w:dataBinding w:prefixMappings="xmlns:ns0='PSA' " w:xpath="/ns0:DemoXMLNode[1]/ns0:Vend[1]" w:storeItemID="{37185345-79F1-4998-B557-467F0A1025D4}"/>
          <w:text/>
        </w:sdtPr>
        <w:sdtEndPr>
          <w:rPr>
            <w:rStyle w:val="DefaultParagraphFont"/>
            <w:b w:val="0"/>
            <w:bCs w:val="0"/>
          </w:rPr>
        </w:sdtEndPr>
        <w:sdtContent>
          <w:r w:rsidR="000132E9">
            <w:rPr>
              <w:rStyle w:val="PlaceholderText"/>
            </w:rPr>
            <w:t>vendor</w:t>
          </w:r>
        </w:sdtContent>
      </w:sdt>
    </w:p>
    <w:p w14:paraId="5EF5225B" w14:textId="77777777" w:rsidR="000132E9" w:rsidRDefault="00F23E08" w:rsidP="000132E9">
      <w:pPr>
        <w:pStyle w:val="ListParagraph"/>
        <w:contextualSpacing/>
      </w:pPr>
      <w:sdt>
        <w:sdtPr>
          <w:rPr>
            <w:rStyle w:val="Strong"/>
          </w:rPr>
          <w:id w:val="1678688195"/>
          <w:placeholder>
            <w:docPart w:val="32BC3B638FE3A344BF225F1E6AF75BF5"/>
          </w:placeholder>
          <w:showingPlcHdr/>
          <w:dataBinding w:prefixMappings="xmlns:ns0='PSA' " w:xpath="/ns0:DemoXMLNode[1]/ns0:VenSt[1]" w:storeItemID="{37185345-79F1-4998-B557-467F0A1025D4}"/>
          <w:text/>
        </w:sdtPr>
        <w:sdtEndPr>
          <w:rPr>
            <w:rStyle w:val="DefaultParagraphFont"/>
            <w:b w:val="0"/>
            <w:bCs w:val="0"/>
          </w:rPr>
        </w:sdtEndPr>
        <w:sdtContent>
          <w:r w:rsidR="000132E9">
            <w:rPr>
              <w:rStyle w:val="PlaceholderText"/>
            </w:rPr>
            <w:t>street</w:t>
          </w:r>
        </w:sdtContent>
      </w:sdt>
    </w:p>
    <w:p w14:paraId="7D33DB77" w14:textId="77777777" w:rsidR="000132E9" w:rsidRPr="0044168B" w:rsidRDefault="00F23E08" w:rsidP="000132E9">
      <w:pPr>
        <w:pStyle w:val="ListParagraph"/>
        <w:contextualSpacing/>
        <w:rPr>
          <w:b/>
          <w:bCs/>
        </w:rPr>
      </w:pPr>
      <w:sdt>
        <w:sdtPr>
          <w:rPr>
            <w:rStyle w:val="Strong"/>
          </w:rPr>
          <w:id w:val="98687735"/>
          <w:placeholder>
            <w:docPart w:val="C2F29F670B30DD4F9AC69683B387B709"/>
          </w:placeholder>
          <w:showingPlcHdr/>
          <w:dataBinding w:prefixMappings="xmlns:ns0='PSA' " w:xpath="/ns0:DemoXMLNode[1]/ns0:VenCit[1]" w:storeItemID="{37185345-79F1-4998-B557-467F0A1025D4}"/>
          <w:text/>
        </w:sdtPr>
        <w:sdtEndPr>
          <w:rPr>
            <w:rStyle w:val="DefaultParagraphFont"/>
            <w:b w:val="0"/>
            <w:bCs w:val="0"/>
          </w:rPr>
        </w:sdtEndPr>
        <w:sdtContent>
          <w:r w:rsidR="000132E9">
            <w:rPr>
              <w:rStyle w:val="PlaceholderText"/>
            </w:rPr>
            <w:t>city, state zip</w:t>
          </w:r>
        </w:sdtContent>
      </w:sdt>
    </w:p>
    <w:p w14:paraId="49775F56" w14:textId="77777777" w:rsidR="000132E9" w:rsidRPr="005A6227" w:rsidRDefault="000132E9" w:rsidP="000132E9">
      <w:pPr>
        <w:pStyle w:val="List3"/>
        <w:numPr>
          <w:ilvl w:val="0"/>
          <w:numId w:val="0"/>
        </w:numPr>
        <w:spacing w:after="0"/>
        <w:ind w:left="720"/>
      </w:pPr>
      <w:r>
        <w:rPr>
          <w:b/>
          <w:bCs/>
          <w:color w:val="000000"/>
        </w:rPr>
        <w:br w:type="page"/>
      </w:r>
    </w:p>
    <w:p w14:paraId="039150DF" w14:textId="77777777" w:rsidR="000132E9" w:rsidRPr="00402E4C" w:rsidRDefault="000132E9" w:rsidP="000132E9">
      <w:pPr>
        <w:jc w:val="both"/>
        <w:rPr>
          <w:b/>
          <w:bCs/>
          <w:color w:val="000000"/>
        </w:rPr>
      </w:pPr>
      <w:r w:rsidRPr="009A4DBF">
        <w:rPr>
          <w:b/>
          <w:bCs/>
          <w:color w:val="000000"/>
        </w:rPr>
        <w:t>IN WITNESS THEREOF</w:t>
      </w:r>
      <w:r w:rsidRPr="0035225B">
        <w:rPr>
          <w:color w:val="000000"/>
        </w:rPr>
        <w:t>, the Parties hereto have caused this Agreement to be duly executed as of the date and year first above written.</w:t>
      </w:r>
    </w:p>
    <w:p w14:paraId="78D81A54" w14:textId="77777777" w:rsidR="000132E9" w:rsidRDefault="000132E9" w:rsidP="000132E9">
      <w:pPr>
        <w:jc w:val="both"/>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518"/>
        <w:gridCol w:w="1596"/>
        <w:gridCol w:w="823"/>
        <w:gridCol w:w="2873"/>
        <w:gridCol w:w="840"/>
        <w:gridCol w:w="2035"/>
      </w:tblGrid>
      <w:tr w:rsidR="000132E9" w:rsidRPr="00D05C09" w14:paraId="4570CD19" w14:textId="77777777" w:rsidTr="00757291">
        <w:tc>
          <w:tcPr>
            <w:tcW w:w="1958" w:type="pct"/>
            <w:gridSpan w:val="3"/>
            <w:tcBorders>
              <w:top w:val="nil"/>
              <w:left w:val="nil"/>
              <w:bottom w:val="nil"/>
              <w:right w:val="nil"/>
            </w:tcBorders>
            <w:vAlign w:val="bottom"/>
          </w:tcPr>
          <w:p w14:paraId="157705E0" w14:textId="77777777" w:rsidR="000132E9" w:rsidRPr="002B7068" w:rsidRDefault="00F23E08" w:rsidP="00757291">
            <w:pPr>
              <w:jc w:val="center"/>
              <w:rPr>
                <w:b/>
                <w:bCs/>
                <w:u w:val="single"/>
              </w:rPr>
            </w:pPr>
            <w:sdt>
              <w:sdtPr>
                <w:rPr>
                  <w:rStyle w:val="StrongUnderlined"/>
                </w:rPr>
                <w:id w:val="595832122"/>
                <w:placeholder>
                  <w:docPart w:val="743716BA6E592F478042562AAE4D3943"/>
                </w:placeholder>
                <w:showingPlcHdr/>
                <w:dataBinding w:prefixMappings="xmlns:ns0='PSA' " w:xpath="/ns0:DemoXMLNode[1]/ns0:Vend[1]" w:storeItemID="{37185345-79F1-4998-B557-467F0A1025D4}"/>
                <w:text/>
              </w:sdtPr>
              <w:sdtEndPr>
                <w:rPr>
                  <w:rStyle w:val="DefaultParagraphFont"/>
                  <w:rFonts w:ascii="Arial" w:hAnsi="Arial"/>
                  <w:b w:val="0"/>
                  <w:u w:val="none"/>
                </w:rPr>
              </w:sdtEndPr>
              <w:sdtContent>
                <w:r w:rsidR="000132E9">
                  <w:rPr>
                    <w:rStyle w:val="PlaceholderText"/>
                  </w:rPr>
                  <w:t>vendor</w:t>
                </w:r>
              </w:sdtContent>
            </w:sdt>
          </w:p>
        </w:tc>
        <w:tc>
          <w:tcPr>
            <w:tcW w:w="381" w:type="pct"/>
            <w:tcBorders>
              <w:top w:val="nil"/>
              <w:left w:val="nil"/>
              <w:bottom w:val="nil"/>
              <w:right w:val="nil"/>
            </w:tcBorders>
          </w:tcPr>
          <w:p w14:paraId="12291182" w14:textId="77777777" w:rsidR="000132E9" w:rsidRPr="00D05C09" w:rsidRDefault="000132E9" w:rsidP="00757291">
            <w:pPr>
              <w:jc w:val="center"/>
            </w:pPr>
          </w:p>
        </w:tc>
        <w:tc>
          <w:tcPr>
            <w:tcW w:w="2661" w:type="pct"/>
            <w:gridSpan w:val="3"/>
            <w:tcBorders>
              <w:top w:val="nil"/>
              <w:left w:val="nil"/>
              <w:bottom w:val="nil"/>
              <w:right w:val="nil"/>
            </w:tcBorders>
          </w:tcPr>
          <w:p w14:paraId="4C91655E" w14:textId="77777777" w:rsidR="000132E9" w:rsidRPr="00814426" w:rsidRDefault="000132E9" w:rsidP="00757291">
            <w:pPr>
              <w:jc w:val="center"/>
              <w:rPr>
                <w:rStyle w:val="PlaceholderText"/>
                <w:bCs/>
                <w:u w:val="single"/>
              </w:rPr>
            </w:pPr>
            <w:r w:rsidRPr="00814426">
              <w:rPr>
                <w:b/>
                <w:bCs/>
                <w:u w:val="single"/>
              </w:rPr>
              <w:t>Department of Health &amp; Social Services</w:t>
            </w:r>
          </w:p>
          <w:p w14:paraId="00EAA962" w14:textId="77777777" w:rsidR="000132E9" w:rsidRPr="001B6BFD" w:rsidRDefault="00F23E08" w:rsidP="00757291">
            <w:pPr>
              <w:jc w:val="center"/>
              <w:rPr>
                <w:b/>
                <w:bCs/>
                <w:sz w:val="20"/>
                <w:u w:val="single"/>
              </w:rPr>
            </w:pPr>
            <w:sdt>
              <w:sdtPr>
                <w:rPr>
                  <w:rStyle w:val="StrongUnderlined"/>
                </w:rPr>
                <w:id w:val="-1569798862"/>
                <w:placeholder>
                  <w:docPart w:val="1D7F05C31151CD4BBAEEFD9B52569EA5"/>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caps/>
                  <w:u w:val="none"/>
                  <w:shd w:val="clear" w:color="auto" w:fill="FFFF00"/>
                </w:rPr>
              </w:sdtEndPr>
              <w:sdtContent>
                <w:r w:rsidR="000132E9" w:rsidRPr="00335293">
                  <w:rPr>
                    <w:rStyle w:val="PlaceholderText"/>
                  </w:rPr>
                  <w:t>Division Name</w:t>
                </w:r>
              </w:sdtContent>
            </w:sdt>
          </w:p>
        </w:tc>
      </w:tr>
      <w:tr w:rsidR="000132E9" w:rsidRPr="00D05C09" w14:paraId="42955A05" w14:textId="77777777" w:rsidTr="00757291">
        <w:trPr>
          <w:trHeight w:val="720"/>
        </w:trPr>
        <w:tc>
          <w:tcPr>
            <w:tcW w:w="1958" w:type="pct"/>
            <w:gridSpan w:val="3"/>
            <w:tcBorders>
              <w:top w:val="nil"/>
              <w:left w:val="nil"/>
              <w:bottom w:val="single" w:sz="4" w:space="0" w:color="auto"/>
              <w:right w:val="nil"/>
            </w:tcBorders>
            <w:vAlign w:val="bottom"/>
          </w:tcPr>
          <w:p w14:paraId="13791047" w14:textId="77777777" w:rsidR="000132E9" w:rsidRPr="00E25B67" w:rsidRDefault="000132E9" w:rsidP="00757291"/>
        </w:tc>
        <w:tc>
          <w:tcPr>
            <w:tcW w:w="381" w:type="pct"/>
            <w:tcBorders>
              <w:top w:val="nil"/>
              <w:left w:val="nil"/>
              <w:bottom w:val="nil"/>
              <w:right w:val="nil"/>
            </w:tcBorders>
          </w:tcPr>
          <w:p w14:paraId="26722AB8" w14:textId="77777777" w:rsidR="000132E9" w:rsidRPr="00E25B67" w:rsidRDefault="000132E9" w:rsidP="00757291"/>
        </w:tc>
        <w:tc>
          <w:tcPr>
            <w:tcW w:w="2661" w:type="pct"/>
            <w:gridSpan w:val="3"/>
            <w:tcBorders>
              <w:top w:val="nil"/>
              <w:left w:val="nil"/>
              <w:bottom w:val="single" w:sz="4" w:space="0" w:color="auto"/>
              <w:right w:val="nil"/>
            </w:tcBorders>
            <w:vAlign w:val="bottom"/>
          </w:tcPr>
          <w:p w14:paraId="04DD8DCB" w14:textId="77777777" w:rsidR="000132E9" w:rsidRPr="00E25B67" w:rsidRDefault="000132E9" w:rsidP="00757291"/>
        </w:tc>
      </w:tr>
      <w:tr w:rsidR="000132E9" w:rsidRPr="00D05C09" w14:paraId="377586E7" w14:textId="77777777" w:rsidTr="00757291">
        <w:trPr>
          <w:trHeight w:val="20"/>
        </w:trPr>
        <w:tc>
          <w:tcPr>
            <w:tcW w:w="1219" w:type="pct"/>
            <w:gridSpan w:val="2"/>
            <w:tcBorders>
              <w:top w:val="single" w:sz="4" w:space="0" w:color="auto"/>
              <w:left w:val="nil"/>
              <w:bottom w:val="nil"/>
              <w:right w:val="nil"/>
            </w:tcBorders>
          </w:tcPr>
          <w:p w14:paraId="76AB5146" w14:textId="77777777" w:rsidR="000132E9" w:rsidRPr="00E25B67" w:rsidRDefault="000132E9" w:rsidP="00757291">
            <w:pPr>
              <w:rPr>
                <w:sz w:val="20"/>
                <w:szCs w:val="20"/>
              </w:rPr>
            </w:pPr>
            <w:r w:rsidRPr="00E25B67">
              <w:rPr>
                <w:sz w:val="20"/>
                <w:szCs w:val="20"/>
              </w:rPr>
              <w:t>Signature</w:t>
            </w:r>
          </w:p>
        </w:tc>
        <w:tc>
          <w:tcPr>
            <w:tcW w:w="739" w:type="pct"/>
            <w:tcBorders>
              <w:top w:val="single" w:sz="4" w:space="0" w:color="auto"/>
              <w:left w:val="nil"/>
              <w:bottom w:val="nil"/>
              <w:right w:val="nil"/>
            </w:tcBorders>
          </w:tcPr>
          <w:p w14:paraId="2559D401" w14:textId="77777777" w:rsidR="000132E9" w:rsidRPr="00E25B67" w:rsidRDefault="000132E9" w:rsidP="00757291">
            <w:pPr>
              <w:jc w:val="right"/>
              <w:rPr>
                <w:sz w:val="20"/>
                <w:szCs w:val="20"/>
              </w:rPr>
            </w:pPr>
            <w:r w:rsidRPr="00E25B67">
              <w:rPr>
                <w:sz w:val="20"/>
                <w:szCs w:val="20"/>
              </w:rPr>
              <w:t>Date</w:t>
            </w:r>
          </w:p>
        </w:tc>
        <w:tc>
          <w:tcPr>
            <w:tcW w:w="381" w:type="pct"/>
            <w:tcBorders>
              <w:top w:val="nil"/>
              <w:left w:val="nil"/>
              <w:bottom w:val="nil"/>
              <w:right w:val="nil"/>
            </w:tcBorders>
          </w:tcPr>
          <w:p w14:paraId="022701A9" w14:textId="77777777" w:rsidR="000132E9" w:rsidRPr="00E25B67" w:rsidRDefault="000132E9" w:rsidP="00757291">
            <w:pPr>
              <w:rPr>
                <w:sz w:val="20"/>
                <w:szCs w:val="20"/>
              </w:rPr>
            </w:pPr>
          </w:p>
        </w:tc>
        <w:tc>
          <w:tcPr>
            <w:tcW w:w="1719" w:type="pct"/>
            <w:gridSpan w:val="2"/>
            <w:tcBorders>
              <w:top w:val="single" w:sz="4" w:space="0" w:color="auto"/>
              <w:left w:val="nil"/>
              <w:bottom w:val="nil"/>
              <w:right w:val="nil"/>
            </w:tcBorders>
          </w:tcPr>
          <w:p w14:paraId="2D7754F6" w14:textId="77777777" w:rsidR="000132E9" w:rsidRPr="00814426" w:rsidRDefault="000132E9" w:rsidP="00757291">
            <w:r w:rsidRPr="00814426">
              <w:t>Rebecca Reichardt</w:t>
            </w:r>
          </w:p>
          <w:p w14:paraId="56032D6C" w14:textId="77777777" w:rsidR="000132E9" w:rsidRPr="00E25B67" w:rsidRDefault="000132E9" w:rsidP="00757291">
            <w:pPr>
              <w:rPr>
                <w:sz w:val="20"/>
                <w:szCs w:val="20"/>
              </w:rPr>
            </w:pPr>
            <w:r>
              <w:rPr>
                <w:sz w:val="20"/>
                <w:szCs w:val="20"/>
              </w:rPr>
              <w:t>Associate Deputy Cabinet Secretary</w:t>
            </w:r>
          </w:p>
        </w:tc>
        <w:tc>
          <w:tcPr>
            <w:tcW w:w="942" w:type="pct"/>
            <w:tcBorders>
              <w:top w:val="single" w:sz="4" w:space="0" w:color="auto"/>
              <w:left w:val="nil"/>
              <w:bottom w:val="nil"/>
              <w:right w:val="nil"/>
            </w:tcBorders>
          </w:tcPr>
          <w:p w14:paraId="52F260B9" w14:textId="77777777" w:rsidR="000132E9" w:rsidRPr="00E25B67" w:rsidRDefault="000132E9" w:rsidP="00757291">
            <w:pPr>
              <w:jc w:val="right"/>
              <w:rPr>
                <w:sz w:val="20"/>
                <w:szCs w:val="20"/>
              </w:rPr>
            </w:pPr>
            <w:r w:rsidRPr="00E25B67">
              <w:rPr>
                <w:sz w:val="20"/>
                <w:szCs w:val="20"/>
              </w:rPr>
              <w:t>Date</w:t>
            </w:r>
          </w:p>
        </w:tc>
      </w:tr>
      <w:tr w:rsidR="000132E9" w:rsidRPr="00D05C09" w14:paraId="0C800048" w14:textId="77777777" w:rsidTr="00757291">
        <w:trPr>
          <w:trHeight w:val="475"/>
        </w:trPr>
        <w:tc>
          <w:tcPr>
            <w:tcW w:w="1958" w:type="pct"/>
            <w:gridSpan w:val="3"/>
            <w:tcBorders>
              <w:top w:val="nil"/>
              <w:left w:val="nil"/>
              <w:bottom w:val="single" w:sz="4" w:space="0" w:color="auto"/>
              <w:right w:val="nil"/>
            </w:tcBorders>
            <w:vAlign w:val="bottom"/>
          </w:tcPr>
          <w:p w14:paraId="32C522C3" w14:textId="77777777" w:rsidR="000132E9" w:rsidRPr="00E25B67" w:rsidRDefault="000132E9" w:rsidP="00757291"/>
        </w:tc>
        <w:tc>
          <w:tcPr>
            <w:tcW w:w="381" w:type="pct"/>
            <w:tcBorders>
              <w:top w:val="nil"/>
              <w:left w:val="nil"/>
              <w:bottom w:val="nil"/>
              <w:right w:val="nil"/>
            </w:tcBorders>
          </w:tcPr>
          <w:p w14:paraId="4FD35A52" w14:textId="77777777" w:rsidR="000132E9" w:rsidRPr="00E25B67" w:rsidRDefault="000132E9" w:rsidP="00757291"/>
        </w:tc>
        <w:tc>
          <w:tcPr>
            <w:tcW w:w="2661" w:type="pct"/>
            <w:gridSpan w:val="3"/>
            <w:tcBorders>
              <w:top w:val="nil"/>
              <w:left w:val="nil"/>
              <w:bottom w:val="single" w:sz="4" w:space="0" w:color="auto"/>
              <w:right w:val="nil"/>
            </w:tcBorders>
            <w:vAlign w:val="bottom"/>
          </w:tcPr>
          <w:p w14:paraId="7A3CE090" w14:textId="77777777" w:rsidR="000132E9" w:rsidRPr="00E25B67" w:rsidRDefault="000132E9" w:rsidP="00757291"/>
        </w:tc>
      </w:tr>
      <w:tr w:rsidR="000132E9" w:rsidRPr="00D05C09" w14:paraId="0F4B0164" w14:textId="77777777" w:rsidTr="00757291">
        <w:trPr>
          <w:trHeight w:val="274"/>
        </w:trPr>
        <w:tc>
          <w:tcPr>
            <w:tcW w:w="1958" w:type="pct"/>
            <w:gridSpan w:val="3"/>
            <w:tcBorders>
              <w:top w:val="single" w:sz="4" w:space="0" w:color="auto"/>
              <w:left w:val="nil"/>
              <w:bottom w:val="nil"/>
              <w:right w:val="nil"/>
            </w:tcBorders>
          </w:tcPr>
          <w:p w14:paraId="25978953" w14:textId="77777777" w:rsidR="000132E9" w:rsidRPr="00E25B67" w:rsidRDefault="000132E9" w:rsidP="00757291">
            <w:pPr>
              <w:rPr>
                <w:sz w:val="20"/>
                <w:szCs w:val="20"/>
              </w:rPr>
            </w:pPr>
            <w:r w:rsidRPr="00E25B67">
              <w:rPr>
                <w:sz w:val="20"/>
                <w:szCs w:val="20"/>
              </w:rPr>
              <w:t>Name</w:t>
            </w:r>
          </w:p>
        </w:tc>
        <w:tc>
          <w:tcPr>
            <w:tcW w:w="381" w:type="pct"/>
            <w:tcBorders>
              <w:top w:val="nil"/>
              <w:left w:val="nil"/>
              <w:bottom w:val="nil"/>
              <w:right w:val="nil"/>
            </w:tcBorders>
          </w:tcPr>
          <w:p w14:paraId="417BED59" w14:textId="77777777" w:rsidR="000132E9" w:rsidRPr="00E25B67" w:rsidRDefault="000132E9" w:rsidP="00757291">
            <w:pPr>
              <w:rPr>
                <w:sz w:val="20"/>
                <w:szCs w:val="20"/>
              </w:rPr>
            </w:pPr>
          </w:p>
        </w:tc>
        <w:tc>
          <w:tcPr>
            <w:tcW w:w="1330" w:type="pct"/>
            <w:tcBorders>
              <w:top w:val="single" w:sz="4" w:space="0" w:color="auto"/>
              <w:left w:val="nil"/>
              <w:bottom w:val="nil"/>
              <w:right w:val="nil"/>
            </w:tcBorders>
          </w:tcPr>
          <w:p w14:paraId="4A4D5203" w14:textId="77777777" w:rsidR="000132E9" w:rsidRPr="00D05C09" w:rsidRDefault="000132E9" w:rsidP="00757291">
            <w:r>
              <w:t>Josette Manning, Esq.</w:t>
            </w:r>
          </w:p>
          <w:p w14:paraId="13501F66" w14:textId="77777777" w:rsidR="000132E9" w:rsidRPr="00E25B67" w:rsidRDefault="000132E9" w:rsidP="00757291">
            <w:pPr>
              <w:rPr>
                <w:sz w:val="20"/>
                <w:szCs w:val="20"/>
              </w:rPr>
            </w:pPr>
            <w:r w:rsidRPr="000A6758">
              <w:rPr>
                <w:sz w:val="20"/>
                <w:szCs w:val="20"/>
              </w:rPr>
              <w:t>Cabinet Secretary</w:t>
            </w:r>
          </w:p>
        </w:tc>
        <w:tc>
          <w:tcPr>
            <w:tcW w:w="1331" w:type="pct"/>
            <w:gridSpan w:val="2"/>
            <w:tcBorders>
              <w:top w:val="single" w:sz="4" w:space="0" w:color="auto"/>
              <w:left w:val="nil"/>
              <w:bottom w:val="nil"/>
              <w:right w:val="nil"/>
            </w:tcBorders>
          </w:tcPr>
          <w:p w14:paraId="03D14B86" w14:textId="77777777" w:rsidR="000132E9" w:rsidRPr="00E25B67" w:rsidRDefault="000132E9" w:rsidP="00757291">
            <w:pPr>
              <w:jc w:val="right"/>
              <w:rPr>
                <w:sz w:val="20"/>
                <w:szCs w:val="20"/>
              </w:rPr>
            </w:pPr>
            <w:r w:rsidRPr="000B2D24">
              <w:rPr>
                <w:sz w:val="20"/>
                <w:szCs w:val="20"/>
              </w:rPr>
              <w:t>Date</w:t>
            </w:r>
          </w:p>
        </w:tc>
      </w:tr>
      <w:tr w:rsidR="000132E9" w:rsidRPr="00D05C09" w14:paraId="071576F2" w14:textId="77777777" w:rsidTr="00757291">
        <w:trPr>
          <w:trHeight w:val="475"/>
        </w:trPr>
        <w:tc>
          <w:tcPr>
            <w:tcW w:w="1958" w:type="pct"/>
            <w:gridSpan w:val="3"/>
            <w:tcBorders>
              <w:top w:val="nil"/>
              <w:left w:val="nil"/>
              <w:bottom w:val="single" w:sz="4" w:space="0" w:color="auto"/>
              <w:right w:val="nil"/>
            </w:tcBorders>
            <w:vAlign w:val="bottom"/>
          </w:tcPr>
          <w:p w14:paraId="4B810529" w14:textId="77777777" w:rsidR="000132E9" w:rsidRPr="00E25B67" w:rsidRDefault="000132E9" w:rsidP="00757291"/>
        </w:tc>
        <w:tc>
          <w:tcPr>
            <w:tcW w:w="381" w:type="pct"/>
            <w:tcBorders>
              <w:top w:val="nil"/>
              <w:left w:val="nil"/>
              <w:bottom w:val="nil"/>
              <w:right w:val="nil"/>
            </w:tcBorders>
          </w:tcPr>
          <w:p w14:paraId="2FAFD9B3" w14:textId="77777777" w:rsidR="000132E9" w:rsidRPr="00E25B67" w:rsidRDefault="000132E9" w:rsidP="00757291"/>
        </w:tc>
        <w:tc>
          <w:tcPr>
            <w:tcW w:w="2661" w:type="pct"/>
            <w:gridSpan w:val="3"/>
            <w:tcBorders>
              <w:top w:val="nil"/>
              <w:left w:val="nil"/>
              <w:bottom w:val="nil"/>
              <w:right w:val="nil"/>
            </w:tcBorders>
            <w:vAlign w:val="bottom"/>
          </w:tcPr>
          <w:p w14:paraId="083F7FC6" w14:textId="77777777" w:rsidR="000132E9" w:rsidRPr="00E25B67" w:rsidRDefault="000132E9" w:rsidP="00757291"/>
        </w:tc>
      </w:tr>
      <w:tr w:rsidR="000132E9" w:rsidRPr="00D05C09" w14:paraId="5B3AE625" w14:textId="77777777" w:rsidTr="00757291">
        <w:trPr>
          <w:trHeight w:val="20"/>
        </w:trPr>
        <w:tc>
          <w:tcPr>
            <w:tcW w:w="1958" w:type="pct"/>
            <w:gridSpan w:val="3"/>
            <w:tcBorders>
              <w:top w:val="single" w:sz="4" w:space="0" w:color="auto"/>
              <w:left w:val="nil"/>
              <w:bottom w:val="nil"/>
              <w:right w:val="nil"/>
            </w:tcBorders>
          </w:tcPr>
          <w:p w14:paraId="5D80D53D" w14:textId="77777777" w:rsidR="000132E9" w:rsidRPr="00E25B67" w:rsidRDefault="000132E9" w:rsidP="00757291">
            <w:pPr>
              <w:rPr>
                <w:sz w:val="20"/>
                <w:szCs w:val="20"/>
              </w:rPr>
            </w:pPr>
            <w:r w:rsidRPr="00E25B67">
              <w:rPr>
                <w:sz w:val="20"/>
                <w:szCs w:val="20"/>
              </w:rPr>
              <w:t>Title</w:t>
            </w:r>
          </w:p>
        </w:tc>
        <w:tc>
          <w:tcPr>
            <w:tcW w:w="381" w:type="pct"/>
            <w:tcBorders>
              <w:top w:val="nil"/>
              <w:left w:val="nil"/>
              <w:bottom w:val="nil"/>
              <w:right w:val="nil"/>
            </w:tcBorders>
          </w:tcPr>
          <w:p w14:paraId="32816F42" w14:textId="77777777" w:rsidR="000132E9" w:rsidRPr="00E25B67" w:rsidRDefault="000132E9" w:rsidP="00757291">
            <w:pPr>
              <w:rPr>
                <w:sz w:val="20"/>
                <w:szCs w:val="20"/>
              </w:rPr>
            </w:pPr>
          </w:p>
        </w:tc>
        <w:tc>
          <w:tcPr>
            <w:tcW w:w="2661" w:type="pct"/>
            <w:gridSpan w:val="3"/>
            <w:tcBorders>
              <w:top w:val="nil"/>
              <w:left w:val="nil"/>
              <w:bottom w:val="nil"/>
              <w:right w:val="nil"/>
            </w:tcBorders>
          </w:tcPr>
          <w:p w14:paraId="2A96189C" w14:textId="77777777" w:rsidR="000132E9" w:rsidRPr="00E25B67" w:rsidRDefault="000132E9" w:rsidP="00757291">
            <w:pPr>
              <w:rPr>
                <w:sz w:val="20"/>
                <w:szCs w:val="20"/>
              </w:rPr>
            </w:pPr>
          </w:p>
        </w:tc>
      </w:tr>
      <w:tr w:rsidR="000132E9" w:rsidRPr="00D05C09" w14:paraId="0B278CB9" w14:textId="77777777" w:rsidTr="00757291">
        <w:trPr>
          <w:trHeight w:val="20"/>
        </w:trPr>
        <w:tc>
          <w:tcPr>
            <w:tcW w:w="979" w:type="pct"/>
            <w:tcBorders>
              <w:top w:val="nil"/>
              <w:left w:val="nil"/>
              <w:bottom w:val="nil"/>
              <w:right w:val="nil"/>
            </w:tcBorders>
          </w:tcPr>
          <w:p w14:paraId="7D9C1299" w14:textId="77777777" w:rsidR="000132E9" w:rsidRPr="00E25B67" w:rsidRDefault="000132E9" w:rsidP="00757291">
            <w:pPr>
              <w:rPr>
                <w:sz w:val="20"/>
                <w:szCs w:val="20"/>
              </w:rPr>
            </w:pPr>
          </w:p>
        </w:tc>
        <w:tc>
          <w:tcPr>
            <w:tcW w:w="979" w:type="pct"/>
            <w:gridSpan w:val="2"/>
            <w:tcBorders>
              <w:top w:val="nil"/>
              <w:left w:val="nil"/>
              <w:bottom w:val="nil"/>
              <w:right w:val="nil"/>
            </w:tcBorders>
          </w:tcPr>
          <w:p w14:paraId="67826CC5" w14:textId="77777777" w:rsidR="000132E9" w:rsidRPr="00E25B67" w:rsidRDefault="000132E9" w:rsidP="00757291">
            <w:pPr>
              <w:rPr>
                <w:sz w:val="20"/>
                <w:szCs w:val="20"/>
              </w:rPr>
            </w:pPr>
          </w:p>
        </w:tc>
        <w:tc>
          <w:tcPr>
            <w:tcW w:w="381" w:type="pct"/>
            <w:tcBorders>
              <w:top w:val="nil"/>
              <w:left w:val="nil"/>
              <w:bottom w:val="nil"/>
              <w:right w:val="nil"/>
            </w:tcBorders>
          </w:tcPr>
          <w:p w14:paraId="11939EB5" w14:textId="77777777" w:rsidR="000132E9" w:rsidRPr="00E25B67" w:rsidRDefault="000132E9" w:rsidP="00757291">
            <w:pPr>
              <w:rPr>
                <w:sz w:val="20"/>
                <w:szCs w:val="20"/>
              </w:rPr>
            </w:pPr>
          </w:p>
        </w:tc>
        <w:tc>
          <w:tcPr>
            <w:tcW w:w="2661" w:type="pct"/>
            <w:gridSpan w:val="3"/>
            <w:tcBorders>
              <w:top w:val="nil"/>
              <w:left w:val="nil"/>
              <w:bottom w:val="nil"/>
              <w:right w:val="nil"/>
            </w:tcBorders>
          </w:tcPr>
          <w:p w14:paraId="673C30C3" w14:textId="77777777" w:rsidR="000132E9" w:rsidRPr="00E25B67" w:rsidRDefault="000132E9" w:rsidP="00757291">
            <w:pPr>
              <w:rPr>
                <w:sz w:val="20"/>
                <w:szCs w:val="20"/>
              </w:rPr>
            </w:pPr>
          </w:p>
        </w:tc>
      </w:tr>
      <w:tr w:rsidR="000132E9" w:rsidRPr="00D05C09" w14:paraId="561EBFEF" w14:textId="77777777" w:rsidTr="00757291">
        <w:trPr>
          <w:trHeight w:val="475"/>
        </w:trPr>
        <w:tc>
          <w:tcPr>
            <w:tcW w:w="979" w:type="pct"/>
            <w:tcBorders>
              <w:top w:val="nil"/>
              <w:left w:val="nil"/>
              <w:bottom w:val="single" w:sz="4" w:space="0" w:color="auto"/>
              <w:right w:val="nil"/>
            </w:tcBorders>
          </w:tcPr>
          <w:p w14:paraId="074E4D8F" w14:textId="77777777" w:rsidR="000132E9" w:rsidRDefault="000132E9" w:rsidP="00757291">
            <w:pPr>
              <w:jc w:val="both"/>
              <w:rPr>
                <w:sz w:val="20"/>
                <w:szCs w:val="20"/>
              </w:rPr>
            </w:pPr>
          </w:p>
          <w:p w14:paraId="62020AD7" w14:textId="77777777" w:rsidR="000132E9" w:rsidRPr="00E25B67" w:rsidRDefault="000132E9" w:rsidP="00757291">
            <w:pPr>
              <w:jc w:val="center"/>
              <w:rPr>
                <w:sz w:val="20"/>
                <w:szCs w:val="20"/>
              </w:rPr>
            </w:pPr>
            <w:r>
              <w:rPr>
                <w:sz w:val="20"/>
                <w:szCs w:val="20"/>
              </w:rPr>
              <w:t>N/A</w:t>
            </w:r>
          </w:p>
        </w:tc>
        <w:tc>
          <w:tcPr>
            <w:tcW w:w="979" w:type="pct"/>
            <w:gridSpan w:val="2"/>
            <w:tcBorders>
              <w:top w:val="nil"/>
              <w:left w:val="nil"/>
              <w:bottom w:val="nil"/>
              <w:right w:val="nil"/>
            </w:tcBorders>
          </w:tcPr>
          <w:p w14:paraId="0366B42C" w14:textId="77777777" w:rsidR="000132E9" w:rsidRPr="00E25B67" w:rsidRDefault="000132E9" w:rsidP="00757291">
            <w:pPr>
              <w:rPr>
                <w:sz w:val="20"/>
                <w:szCs w:val="20"/>
              </w:rPr>
            </w:pPr>
          </w:p>
        </w:tc>
        <w:tc>
          <w:tcPr>
            <w:tcW w:w="381" w:type="pct"/>
            <w:tcBorders>
              <w:top w:val="nil"/>
              <w:left w:val="nil"/>
              <w:bottom w:val="nil"/>
              <w:right w:val="nil"/>
            </w:tcBorders>
          </w:tcPr>
          <w:p w14:paraId="161ABC33" w14:textId="77777777" w:rsidR="000132E9" w:rsidRPr="00E25B67" w:rsidRDefault="000132E9" w:rsidP="00757291">
            <w:pPr>
              <w:rPr>
                <w:sz w:val="20"/>
                <w:szCs w:val="20"/>
              </w:rPr>
            </w:pPr>
          </w:p>
        </w:tc>
        <w:tc>
          <w:tcPr>
            <w:tcW w:w="2661" w:type="pct"/>
            <w:gridSpan w:val="3"/>
            <w:tcBorders>
              <w:top w:val="nil"/>
              <w:left w:val="nil"/>
              <w:bottom w:val="nil"/>
              <w:right w:val="nil"/>
            </w:tcBorders>
          </w:tcPr>
          <w:p w14:paraId="1AB2BD8E" w14:textId="77777777" w:rsidR="000132E9" w:rsidRPr="00E25B67" w:rsidRDefault="000132E9" w:rsidP="00757291">
            <w:pPr>
              <w:rPr>
                <w:sz w:val="20"/>
                <w:szCs w:val="20"/>
              </w:rPr>
            </w:pPr>
          </w:p>
        </w:tc>
      </w:tr>
      <w:tr w:rsidR="000132E9" w:rsidRPr="00D05C09" w14:paraId="4DF53AE7" w14:textId="77777777" w:rsidTr="00757291">
        <w:trPr>
          <w:trHeight w:val="20"/>
        </w:trPr>
        <w:tc>
          <w:tcPr>
            <w:tcW w:w="979" w:type="pct"/>
            <w:tcBorders>
              <w:top w:val="single" w:sz="4" w:space="0" w:color="auto"/>
              <w:left w:val="nil"/>
              <w:bottom w:val="nil"/>
              <w:right w:val="nil"/>
            </w:tcBorders>
          </w:tcPr>
          <w:p w14:paraId="74B61B5F" w14:textId="77777777" w:rsidR="000132E9" w:rsidRPr="00E25B67" w:rsidRDefault="000132E9" w:rsidP="00757291">
            <w:pPr>
              <w:rPr>
                <w:sz w:val="20"/>
                <w:szCs w:val="20"/>
              </w:rPr>
            </w:pPr>
            <w:r>
              <w:rPr>
                <w:sz w:val="20"/>
                <w:szCs w:val="20"/>
              </w:rPr>
              <w:t>ARPA</w:t>
            </w:r>
          </w:p>
        </w:tc>
        <w:tc>
          <w:tcPr>
            <w:tcW w:w="979" w:type="pct"/>
            <w:gridSpan w:val="2"/>
            <w:tcBorders>
              <w:top w:val="nil"/>
              <w:left w:val="nil"/>
              <w:bottom w:val="nil"/>
              <w:right w:val="nil"/>
            </w:tcBorders>
          </w:tcPr>
          <w:p w14:paraId="09450CC4" w14:textId="77777777" w:rsidR="000132E9" w:rsidRPr="00E25B67" w:rsidRDefault="000132E9" w:rsidP="00757291">
            <w:pPr>
              <w:rPr>
                <w:sz w:val="20"/>
                <w:szCs w:val="20"/>
              </w:rPr>
            </w:pPr>
          </w:p>
        </w:tc>
        <w:tc>
          <w:tcPr>
            <w:tcW w:w="381" w:type="pct"/>
            <w:tcBorders>
              <w:top w:val="nil"/>
              <w:left w:val="nil"/>
              <w:bottom w:val="nil"/>
              <w:right w:val="nil"/>
            </w:tcBorders>
          </w:tcPr>
          <w:p w14:paraId="39077B6B" w14:textId="77777777" w:rsidR="000132E9" w:rsidRPr="00E25B67" w:rsidRDefault="000132E9" w:rsidP="00757291">
            <w:pPr>
              <w:rPr>
                <w:sz w:val="20"/>
                <w:szCs w:val="20"/>
              </w:rPr>
            </w:pPr>
          </w:p>
        </w:tc>
        <w:tc>
          <w:tcPr>
            <w:tcW w:w="2661" w:type="pct"/>
            <w:gridSpan w:val="3"/>
            <w:tcBorders>
              <w:top w:val="nil"/>
              <w:left w:val="nil"/>
              <w:bottom w:val="nil"/>
              <w:right w:val="nil"/>
            </w:tcBorders>
          </w:tcPr>
          <w:p w14:paraId="6F1684E5" w14:textId="77777777" w:rsidR="000132E9" w:rsidRPr="00E25B67" w:rsidRDefault="000132E9" w:rsidP="00757291">
            <w:pPr>
              <w:rPr>
                <w:sz w:val="20"/>
                <w:szCs w:val="20"/>
              </w:rPr>
            </w:pPr>
          </w:p>
        </w:tc>
      </w:tr>
      <w:tr w:rsidR="000132E9" w:rsidRPr="00D05C09" w14:paraId="13AF0C65" w14:textId="77777777" w:rsidTr="00757291">
        <w:trPr>
          <w:trHeight w:val="475"/>
        </w:trPr>
        <w:tc>
          <w:tcPr>
            <w:tcW w:w="979" w:type="pct"/>
            <w:tcBorders>
              <w:top w:val="nil"/>
              <w:left w:val="nil"/>
              <w:bottom w:val="single" w:sz="4" w:space="0" w:color="auto"/>
              <w:right w:val="nil"/>
            </w:tcBorders>
          </w:tcPr>
          <w:p w14:paraId="53E1978B" w14:textId="77777777" w:rsidR="000132E9" w:rsidRDefault="000132E9" w:rsidP="00757291">
            <w:pPr>
              <w:rPr>
                <w:sz w:val="20"/>
                <w:szCs w:val="20"/>
              </w:rPr>
            </w:pPr>
          </w:p>
          <w:p w14:paraId="107F915B" w14:textId="77777777" w:rsidR="000132E9" w:rsidRPr="00E25B67" w:rsidRDefault="000132E9" w:rsidP="00757291">
            <w:pPr>
              <w:jc w:val="center"/>
              <w:rPr>
                <w:sz w:val="20"/>
                <w:szCs w:val="20"/>
              </w:rPr>
            </w:pPr>
          </w:p>
        </w:tc>
        <w:tc>
          <w:tcPr>
            <w:tcW w:w="979" w:type="pct"/>
            <w:gridSpan w:val="2"/>
            <w:tcBorders>
              <w:top w:val="nil"/>
              <w:left w:val="nil"/>
              <w:bottom w:val="nil"/>
              <w:right w:val="nil"/>
            </w:tcBorders>
          </w:tcPr>
          <w:p w14:paraId="08F80C14" w14:textId="77777777" w:rsidR="000132E9" w:rsidRPr="00E25B67" w:rsidRDefault="000132E9" w:rsidP="00757291">
            <w:pPr>
              <w:rPr>
                <w:sz w:val="20"/>
                <w:szCs w:val="20"/>
              </w:rPr>
            </w:pPr>
          </w:p>
        </w:tc>
        <w:tc>
          <w:tcPr>
            <w:tcW w:w="381" w:type="pct"/>
            <w:tcBorders>
              <w:top w:val="nil"/>
              <w:left w:val="nil"/>
              <w:bottom w:val="nil"/>
              <w:right w:val="nil"/>
            </w:tcBorders>
          </w:tcPr>
          <w:p w14:paraId="2EF421B3" w14:textId="77777777" w:rsidR="000132E9" w:rsidRPr="00E25B67" w:rsidRDefault="000132E9" w:rsidP="00757291">
            <w:pPr>
              <w:rPr>
                <w:sz w:val="20"/>
                <w:szCs w:val="20"/>
              </w:rPr>
            </w:pPr>
          </w:p>
        </w:tc>
        <w:tc>
          <w:tcPr>
            <w:tcW w:w="2661" w:type="pct"/>
            <w:gridSpan w:val="3"/>
            <w:tcBorders>
              <w:top w:val="nil"/>
              <w:left w:val="nil"/>
              <w:bottom w:val="nil"/>
              <w:right w:val="nil"/>
            </w:tcBorders>
          </w:tcPr>
          <w:p w14:paraId="66BD9FF9" w14:textId="77777777" w:rsidR="000132E9" w:rsidRPr="00E25B67" w:rsidRDefault="000132E9" w:rsidP="00757291">
            <w:pPr>
              <w:rPr>
                <w:sz w:val="20"/>
                <w:szCs w:val="20"/>
              </w:rPr>
            </w:pPr>
          </w:p>
        </w:tc>
      </w:tr>
      <w:tr w:rsidR="000132E9" w:rsidRPr="00D05C09" w14:paraId="7FFFEA89" w14:textId="77777777" w:rsidTr="00757291">
        <w:trPr>
          <w:trHeight w:val="20"/>
        </w:trPr>
        <w:tc>
          <w:tcPr>
            <w:tcW w:w="979" w:type="pct"/>
            <w:tcBorders>
              <w:top w:val="single" w:sz="4" w:space="0" w:color="auto"/>
              <w:left w:val="nil"/>
              <w:bottom w:val="nil"/>
              <w:right w:val="nil"/>
            </w:tcBorders>
          </w:tcPr>
          <w:p w14:paraId="3D7B389D" w14:textId="77777777" w:rsidR="000132E9" w:rsidRPr="00E25B67" w:rsidRDefault="000132E9" w:rsidP="00757291">
            <w:pPr>
              <w:rPr>
                <w:sz w:val="20"/>
                <w:szCs w:val="20"/>
              </w:rPr>
            </w:pPr>
            <w:r>
              <w:rPr>
                <w:sz w:val="20"/>
                <w:szCs w:val="20"/>
              </w:rPr>
              <w:t>IRM</w:t>
            </w:r>
          </w:p>
        </w:tc>
        <w:tc>
          <w:tcPr>
            <w:tcW w:w="979" w:type="pct"/>
            <w:gridSpan w:val="2"/>
            <w:tcBorders>
              <w:top w:val="nil"/>
              <w:left w:val="nil"/>
              <w:bottom w:val="nil"/>
              <w:right w:val="nil"/>
            </w:tcBorders>
          </w:tcPr>
          <w:p w14:paraId="3B37A22C" w14:textId="77777777" w:rsidR="000132E9" w:rsidRPr="00E25B67" w:rsidRDefault="000132E9" w:rsidP="00757291">
            <w:pPr>
              <w:rPr>
                <w:sz w:val="20"/>
                <w:szCs w:val="20"/>
              </w:rPr>
            </w:pPr>
          </w:p>
        </w:tc>
        <w:tc>
          <w:tcPr>
            <w:tcW w:w="381" w:type="pct"/>
            <w:tcBorders>
              <w:top w:val="nil"/>
              <w:left w:val="nil"/>
              <w:bottom w:val="nil"/>
              <w:right w:val="nil"/>
            </w:tcBorders>
          </w:tcPr>
          <w:p w14:paraId="6055423B" w14:textId="77777777" w:rsidR="000132E9" w:rsidRPr="00E25B67" w:rsidRDefault="000132E9" w:rsidP="00757291">
            <w:pPr>
              <w:rPr>
                <w:sz w:val="20"/>
                <w:szCs w:val="20"/>
              </w:rPr>
            </w:pPr>
          </w:p>
        </w:tc>
        <w:tc>
          <w:tcPr>
            <w:tcW w:w="2661" w:type="pct"/>
            <w:gridSpan w:val="3"/>
            <w:tcBorders>
              <w:top w:val="nil"/>
              <w:left w:val="nil"/>
              <w:bottom w:val="nil"/>
              <w:right w:val="nil"/>
            </w:tcBorders>
          </w:tcPr>
          <w:p w14:paraId="41DABFE1" w14:textId="77777777" w:rsidR="000132E9" w:rsidRPr="00E25B67" w:rsidRDefault="000132E9" w:rsidP="00757291">
            <w:pPr>
              <w:rPr>
                <w:sz w:val="20"/>
                <w:szCs w:val="20"/>
              </w:rPr>
            </w:pPr>
          </w:p>
        </w:tc>
      </w:tr>
      <w:tr w:rsidR="000132E9" w:rsidRPr="00D05C09" w14:paraId="36919601" w14:textId="77777777" w:rsidTr="00757291">
        <w:trPr>
          <w:trHeight w:val="475"/>
        </w:trPr>
        <w:tc>
          <w:tcPr>
            <w:tcW w:w="979" w:type="pct"/>
            <w:tcBorders>
              <w:top w:val="nil"/>
              <w:left w:val="nil"/>
              <w:bottom w:val="single" w:sz="4" w:space="0" w:color="auto"/>
              <w:right w:val="nil"/>
            </w:tcBorders>
          </w:tcPr>
          <w:p w14:paraId="17D574C5" w14:textId="77777777" w:rsidR="000132E9" w:rsidRDefault="000132E9" w:rsidP="00757291">
            <w:pPr>
              <w:rPr>
                <w:sz w:val="20"/>
                <w:szCs w:val="20"/>
              </w:rPr>
            </w:pPr>
          </w:p>
          <w:p w14:paraId="72ED6BBA" w14:textId="77777777" w:rsidR="000132E9" w:rsidRPr="00E25B67" w:rsidRDefault="000132E9" w:rsidP="00757291">
            <w:pPr>
              <w:jc w:val="center"/>
              <w:rPr>
                <w:sz w:val="20"/>
                <w:szCs w:val="20"/>
              </w:rPr>
            </w:pPr>
            <w:r>
              <w:rPr>
                <w:sz w:val="20"/>
                <w:szCs w:val="20"/>
              </w:rPr>
              <w:t>N/A</w:t>
            </w:r>
          </w:p>
        </w:tc>
        <w:tc>
          <w:tcPr>
            <w:tcW w:w="979" w:type="pct"/>
            <w:gridSpan w:val="2"/>
            <w:tcBorders>
              <w:top w:val="nil"/>
              <w:left w:val="nil"/>
              <w:bottom w:val="nil"/>
              <w:right w:val="nil"/>
            </w:tcBorders>
          </w:tcPr>
          <w:p w14:paraId="194AA753" w14:textId="77777777" w:rsidR="000132E9" w:rsidRPr="00E25B67" w:rsidRDefault="000132E9" w:rsidP="00757291">
            <w:pPr>
              <w:rPr>
                <w:sz w:val="20"/>
                <w:szCs w:val="20"/>
              </w:rPr>
            </w:pPr>
          </w:p>
        </w:tc>
        <w:tc>
          <w:tcPr>
            <w:tcW w:w="381" w:type="pct"/>
            <w:tcBorders>
              <w:top w:val="nil"/>
              <w:left w:val="nil"/>
              <w:bottom w:val="nil"/>
              <w:right w:val="nil"/>
            </w:tcBorders>
          </w:tcPr>
          <w:p w14:paraId="6001CC14" w14:textId="77777777" w:rsidR="000132E9" w:rsidRPr="00E25B67" w:rsidRDefault="000132E9" w:rsidP="00757291">
            <w:pPr>
              <w:rPr>
                <w:sz w:val="20"/>
                <w:szCs w:val="20"/>
              </w:rPr>
            </w:pPr>
          </w:p>
        </w:tc>
        <w:tc>
          <w:tcPr>
            <w:tcW w:w="2661" w:type="pct"/>
            <w:gridSpan w:val="3"/>
            <w:tcBorders>
              <w:top w:val="nil"/>
              <w:left w:val="nil"/>
              <w:bottom w:val="nil"/>
              <w:right w:val="nil"/>
            </w:tcBorders>
          </w:tcPr>
          <w:p w14:paraId="3FFF0C8F" w14:textId="77777777" w:rsidR="000132E9" w:rsidRPr="00E25B67" w:rsidRDefault="000132E9" w:rsidP="00757291">
            <w:pPr>
              <w:rPr>
                <w:sz w:val="20"/>
                <w:szCs w:val="20"/>
              </w:rPr>
            </w:pPr>
          </w:p>
        </w:tc>
      </w:tr>
      <w:tr w:rsidR="000132E9" w:rsidRPr="00D05C09" w14:paraId="6A44D83A" w14:textId="77777777" w:rsidTr="00757291">
        <w:trPr>
          <w:trHeight w:val="20"/>
        </w:trPr>
        <w:tc>
          <w:tcPr>
            <w:tcW w:w="979" w:type="pct"/>
            <w:tcBorders>
              <w:top w:val="single" w:sz="4" w:space="0" w:color="auto"/>
              <w:left w:val="nil"/>
              <w:bottom w:val="nil"/>
              <w:right w:val="nil"/>
            </w:tcBorders>
          </w:tcPr>
          <w:p w14:paraId="0A3465DB" w14:textId="77777777" w:rsidR="000132E9" w:rsidRPr="00E25B67" w:rsidRDefault="000132E9" w:rsidP="00757291">
            <w:pPr>
              <w:rPr>
                <w:sz w:val="20"/>
                <w:szCs w:val="20"/>
              </w:rPr>
            </w:pPr>
            <w:r>
              <w:rPr>
                <w:sz w:val="20"/>
                <w:szCs w:val="20"/>
              </w:rPr>
              <w:t>Training</w:t>
            </w:r>
          </w:p>
        </w:tc>
        <w:tc>
          <w:tcPr>
            <w:tcW w:w="979" w:type="pct"/>
            <w:gridSpan w:val="2"/>
            <w:tcBorders>
              <w:top w:val="nil"/>
              <w:left w:val="nil"/>
              <w:bottom w:val="nil"/>
              <w:right w:val="nil"/>
            </w:tcBorders>
          </w:tcPr>
          <w:p w14:paraId="17342C99" w14:textId="77777777" w:rsidR="000132E9" w:rsidRPr="00E25B67" w:rsidRDefault="000132E9" w:rsidP="00757291">
            <w:pPr>
              <w:rPr>
                <w:sz w:val="20"/>
                <w:szCs w:val="20"/>
              </w:rPr>
            </w:pPr>
          </w:p>
        </w:tc>
        <w:tc>
          <w:tcPr>
            <w:tcW w:w="381" w:type="pct"/>
            <w:tcBorders>
              <w:top w:val="nil"/>
              <w:left w:val="nil"/>
              <w:bottom w:val="nil"/>
              <w:right w:val="nil"/>
            </w:tcBorders>
          </w:tcPr>
          <w:p w14:paraId="479F993C" w14:textId="77777777" w:rsidR="000132E9" w:rsidRPr="00E25B67" w:rsidRDefault="000132E9" w:rsidP="00757291">
            <w:pPr>
              <w:rPr>
                <w:sz w:val="20"/>
                <w:szCs w:val="20"/>
              </w:rPr>
            </w:pPr>
          </w:p>
        </w:tc>
        <w:tc>
          <w:tcPr>
            <w:tcW w:w="2661" w:type="pct"/>
            <w:gridSpan w:val="3"/>
            <w:tcBorders>
              <w:top w:val="nil"/>
              <w:left w:val="nil"/>
              <w:bottom w:val="nil"/>
              <w:right w:val="nil"/>
            </w:tcBorders>
          </w:tcPr>
          <w:p w14:paraId="50C680B7" w14:textId="77777777" w:rsidR="000132E9" w:rsidRPr="00E25B67" w:rsidRDefault="000132E9" w:rsidP="00757291">
            <w:pPr>
              <w:rPr>
                <w:sz w:val="20"/>
                <w:szCs w:val="20"/>
              </w:rPr>
            </w:pPr>
          </w:p>
        </w:tc>
      </w:tr>
      <w:tr w:rsidR="000132E9" w:rsidRPr="00D05C09" w14:paraId="36A66B2B" w14:textId="77777777" w:rsidTr="00757291">
        <w:trPr>
          <w:trHeight w:val="475"/>
        </w:trPr>
        <w:tc>
          <w:tcPr>
            <w:tcW w:w="979" w:type="pct"/>
            <w:tcBorders>
              <w:top w:val="nil"/>
              <w:left w:val="nil"/>
              <w:bottom w:val="single" w:sz="4" w:space="0" w:color="auto"/>
              <w:right w:val="nil"/>
            </w:tcBorders>
          </w:tcPr>
          <w:p w14:paraId="6E280A8D" w14:textId="77777777" w:rsidR="000132E9" w:rsidRDefault="000132E9" w:rsidP="00757291">
            <w:pPr>
              <w:rPr>
                <w:sz w:val="20"/>
                <w:szCs w:val="20"/>
              </w:rPr>
            </w:pPr>
          </w:p>
          <w:p w14:paraId="1129A921" w14:textId="77777777" w:rsidR="000132E9" w:rsidRPr="00E25B67" w:rsidRDefault="000132E9" w:rsidP="00757291">
            <w:pPr>
              <w:jc w:val="center"/>
              <w:rPr>
                <w:sz w:val="20"/>
                <w:szCs w:val="20"/>
              </w:rPr>
            </w:pPr>
          </w:p>
        </w:tc>
        <w:tc>
          <w:tcPr>
            <w:tcW w:w="979" w:type="pct"/>
            <w:gridSpan w:val="2"/>
            <w:tcBorders>
              <w:top w:val="nil"/>
              <w:left w:val="nil"/>
              <w:bottom w:val="nil"/>
              <w:right w:val="nil"/>
            </w:tcBorders>
          </w:tcPr>
          <w:p w14:paraId="064A0BAB" w14:textId="77777777" w:rsidR="000132E9" w:rsidRPr="00E25B67" w:rsidRDefault="000132E9" w:rsidP="00757291">
            <w:pPr>
              <w:rPr>
                <w:sz w:val="20"/>
                <w:szCs w:val="20"/>
              </w:rPr>
            </w:pPr>
          </w:p>
        </w:tc>
        <w:tc>
          <w:tcPr>
            <w:tcW w:w="381" w:type="pct"/>
            <w:tcBorders>
              <w:top w:val="nil"/>
              <w:left w:val="nil"/>
              <w:bottom w:val="nil"/>
              <w:right w:val="nil"/>
            </w:tcBorders>
          </w:tcPr>
          <w:p w14:paraId="61AE46D5" w14:textId="77777777" w:rsidR="000132E9" w:rsidRPr="00E25B67" w:rsidRDefault="000132E9" w:rsidP="00757291">
            <w:pPr>
              <w:rPr>
                <w:sz w:val="20"/>
                <w:szCs w:val="20"/>
              </w:rPr>
            </w:pPr>
          </w:p>
        </w:tc>
        <w:tc>
          <w:tcPr>
            <w:tcW w:w="2661" w:type="pct"/>
            <w:gridSpan w:val="3"/>
            <w:tcBorders>
              <w:top w:val="nil"/>
              <w:left w:val="nil"/>
              <w:bottom w:val="nil"/>
              <w:right w:val="nil"/>
            </w:tcBorders>
          </w:tcPr>
          <w:p w14:paraId="75E03D8E" w14:textId="77777777" w:rsidR="000132E9" w:rsidRPr="00E25B67" w:rsidRDefault="000132E9" w:rsidP="00757291">
            <w:pPr>
              <w:rPr>
                <w:sz w:val="20"/>
                <w:szCs w:val="20"/>
              </w:rPr>
            </w:pPr>
          </w:p>
        </w:tc>
      </w:tr>
      <w:tr w:rsidR="000132E9" w:rsidRPr="00D05C09" w14:paraId="6D9D1E07" w14:textId="77777777" w:rsidTr="00757291">
        <w:trPr>
          <w:trHeight w:val="20"/>
        </w:trPr>
        <w:tc>
          <w:tcPr>
            <w:tcW w:w="979" w:type="pct"/>
            <w:tcBorders>
              <w:top w:val="single" w:sz="4" w:space="0" w:color="auto"/>
              <w:left w:val="nil"/>
              <w:bottom w:val="nil"/>
              <w:right w:val="nil"/>
            </w:tcBorders>
          </w:tcPr>
          <w:p w14:paraId="296A30C1" w14:textId="77777777" w:rsidR="000132E9" w:rsidRPr="00E25B67" w:rsidRDefault="000132E9" w:rsidP="00757291">
            <w:pPr>
              <w:rPr>
                <w:sz w:val="20"/>
                <w:szCs w:val="20"/>
              </w:rPr>
            </w:pPr>
            <w:r>
              <w:rPr>
                <w:sz w:val="20"/>
                <w:szCs w:val="20"/>
              </w:rPr>
              <w:t>CMP</w:t>
            </w:r>
          </w:p>
        </w:tc>
        <w:tc>
          <w:tcPr>
            <w:tcW w:w="979" w:type="pct"/>
            <w:gridSpan w:val="2"/>
            <w:tcBorders>
              <w:top w:val="nil"/>
              <w:left w:val="nil"/>
              <w:bottom w:val="nil"/>
              <w:right w:val="nil"/>
            </w:tcBorders>
          </w:tcPr>
          <w:p w14:paraId="69DD37AC" w14:textId="77777777" w:rsidR="000132E9" w:rsidRPr="00E25B67" w:rsidRDefault="000132E9" w:rsidP="00757291">
            <w:pPr>
              <w:rPr>
                <w:sz w:val="20"/>
                <w:szCs w:val="20"/>
              </w:rPr>
            </w:pPr>
          </w:p>
        </w:tc>
        <w:tc>
          <w:tcPr>
            <w:tcW w:w="381" w:type="pct"/>
            <w:tcBorders>
              <w:top w:val="nil"/>
              <w:left w:val="nil"/>
              <w:bottom w:val="nil"/>
              <w:right w:val="nil"/>
            </w:tcBorders>
          </w:tcPr>
          <w:p w14:paraId="66ADC056" w14:textId="77777777" w:rsidR="000132E9" w:rsidRPr="00E25B67" w:rsidRDefault="000132E9" w:rsidP="00757291">
            <w:pPr>
              <w:rPr>
                <w:sz w:val="20"/>
                <w:szCs w:val="20"/>
              </w:rPr>
            </w:pPr>
          </w:p>
        </w:tc>
        <w:tc>
          <w:tcPr>
            <w:tcW w:w="2661" w:type="pct"/>
            <w:gridSpan w:val="3"/>
            <w:tcBorders>
              <w:top w:val="nil"/>
              <w:left w:val="nil"/>
              <w:bottom w:val="nil"/>
              <w:right w:val="nil"/>
            </w:tcBorders>
          </w:tcPr>
          <w:p w14:paraId="32B890F0" w14:textId="77777777" w:rsidR="000132E9" w:rsidRPr="00E25B67" w:rsidRDefault="000132E9" w:rsidP="00757291">
            <w:pPr>
              <w:rPr>
                <w:sz w:val="20"/>
                <w:szCs w:val="20"/>
              </w:rPr>
            </w:pPr>
          </w:p>
        </w:tc>
      </w:tr>
    </w:tbl>
    <w:p w14:paraId="3F95E063" w14:textId="77777777" w:rsidR="000132E9" w:rsidRDefault="000132E9" w:rsidP="000132E9">
      <w:pPr>
        <w:jc w:val="both"/>
        <w:rPr>
          <w:color w:val="000000"/>
        </w:rPr>
      </w:pPr>
      <w:r>
        <w:rPr>
          <w:color w:val="000000"/>
        </w:rPr>
        <w:br w:type="page"/>
      </w:r>
    </w:p>
    <w:p w14:paraId="73CE1ABE" w14:textId="77777777" w:rsidR="000132E9" w:rsidRPr="00221D02" w:rsidRDefault="00F23E08" w:rsidP="000132E9">
      <w:pPr>
        <w:pStyle w:val="Heading1"/>
        <w:numPr>
          <w:ilvl w:val="0"/>
          <w:numId w:val="0"/>
        </w:numPr>
        <w:ind w:left="360"/>
        <w:jc w:val="right"/>
        <w:rPr>
          <w:rStyle w:val="PlaceholderText"/>
          <w:rFonts w:asciiTheme="majorHAnsi" w:hAnsiTheme="majorHAnsi"/>
          <w:b/>
          <w:bCs w:val="0"/>
          <w:u w:val="single"/>
        </w:rPr>
      </w:pPr>
      <w:sdt>
        <w:sdtPr>
          <w:rPr>
            <w:rStyle w:val="Strong"/>
            <w:b/>
          </w:rPr>
          <w:id w:val="-1921774445"/>
          <w:placeholder>
            <w:docPart w:val="373CFB0DDC299149A3B2B023DB7A2665"/>
          </w:placeholder>
          <w:showingPlcHdr/>
          <w:dataBinding w:prefixMappings="xmlns:ns0='PSA' " w:xpath="/ns0:DemoXMLNode[1]/ns0:AppA[1]" w:storeItemID="{37185345-79F1-4998-B557-467F0A1025D4}"/>
          <w:text/>
        </w:sdtPr>
        <w:sdtEndPr>
          <w:rPr>
            <w:rStyle w:val="Strong"/>
            <w:bCs/>
          </w:rPr>
        </w:sdtEndPr>
        <w:sdtContent>
          <w:r w:rsidR="000132E9" w:rsidRPr="00221D02">
            <w:rPr>
              <w:rStyle w:val="PlaceholderText"/>
              <w:rFonts w:asciiTheme="majorHAnsi" w:hAnsiTheme="majorHAnsi"/>
              <w:u w:val="single"/>
            </w:rPr>
            <w:t>APPENDIX XX</w:t>
          </w:r>
        </w:sdtContent>
      </w:sdt>
    </w:p>
    <w:bookmarkStart w:id="35" w:name="BAA"/>
    <w:p w14:paraId="44E4D0A0" w14:textId="77777777" w:rsidR="000132E9" w:rsidRDefault="00F23E08" w:rsidP="000132E9">
      <w:pPr>
        <w:spacing w:line="259" w:lineRule="auto"/>
        <w:jc w:val="center"/>
        <w:rPr>
          <w:b/>
          <w:caps/>
          <w:color w:val="000000"/>
          <w:sz w:val="28"/>
        </w:rPr>
      </w:pPr>
      <w:sdt>
        <w:sdtPr>
          <w:rPr>
            <w:rStyle w:val="Strong"/>
          </w:rPr>
          <w:id w:val="-1498407634"/>
          <w:placeholder>
            <w:docPart w:val="AB728AC561D4B444B86BC10B60C2495E"/>
          </w:placeholder>
          <w:dataBinding w:prefixMappings="xmlns:ns0='App' " w:xpath="/ns0:DemoXMLNode[1]/ns0:PmtS[1]" w:storeItemID="{CBF881EF-1F5B-4564-8614-FD5EA551393B}"/>
          <w:text/>
        </w:sdtPr>
        <w:sdtEndPr>
          <w:rPr>
            <w:rStyle w:val="Strong"/>
          </w:rPr>
        </w:sdtEndPr>
        <w:sdtContent>
          <w:r w:rsidR="000132E9" w:rsidRPr="00221D02">
            <w:rPr>
              <w:rStyle w:val="Strong"/>
            </w:rPr>
            <w:t>BUSINESS ASSOCIATE AGREEMENT</w:t>
          </w:r>
        </w:sdtContent>
      </w:sdt>
    </w:p>
    <w:bookmarkEnd w:id="35"/>
    <w:p w14:paraId="19246FA8" w14:textId="77777777" w:rsidR="000132E9" w:rsidRPr="00221D02" w:rsidRDefault="000132E9" w:rsidP="000132E9">
      <w:pPr>
        <w:jc w:val="center"/>
        <w:rPr>
          <w:bCs/>
        </w:rPr>
      </w:pPr>
      <w:r w:rsidRPr="00EC64BD">
        <w:rPr>
          <w:bCs/>
        </w:rPr>
        <w:t>hss-</w:t>
      </w:r>
      <w:sdt>
        <w:sdtPr>
          <w:rPr>
            <w:rStyle w:val="StrongCAPS"/>
          </w:rPr>
          <w:id w:val="-1115051925"/>
          <w:placeholder>
            <w:docPart w:val="1F3E34DEF8A2CE449D38AFBBA734C487"/>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2057958988"/>
          <w:placeholder>
            <w:docPart w:val="F7B41CDF1CC72E44BDC1E8DA85FCB908"/>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25DC383B" w14:textId="77777777" w:rsidR="000132E9" w:rsidRDefault="00F23E08" w:rsidP="000132E9">
      <w:pPr>
        <w:jc w:val="center"/>
        <w:rPr>
          <w:rStyle w:val="StrongCAPS"/>
        </w:rPr>
      </w:pPr>
      <w:sdt>
        <w:sdtPr>
          <w:rPr>
            <w:rStyle w:val="StrongCAPS"/>
          </w:rPr>
          <w:id w:val="1083637676"/>
          <w:placeholder>
            <w:docPart w:val="2E2A0421CB17D341AFC60A23C9FAD6AD"/>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0132E9">
            <w:rPr>
              <w:rStyle w:val="PlaceholderText"/>
            </w:rPr>
            <w:t>internal contract number</w:t>
          </w:r>
        </w:sdtContent>
      </w:sdt>
    </w:p>
    <w:p w14:paraId="0C65EBC1" w14:textId="77777777" w:rsidR="000132E9" w:rsidRDefault="000132E9" w:rsidP="000132E9">
      <w:pPr>
        <w:jc w:val="both"/>
        <w:rPr>
          <w:rStyle w:val="StrongCAPS"/>
        </w:rPr>
      </w:pPr>
      <w:r>
        <w:rPr>
          <w:rStyle w:val="StrongCAPS"/>
        </w:rPr>
        <w:br w:type="page"/>
      </w:r>
    </w:p>
    <w:p w14:paraId="3D12070E" w14:textId="77777777" w:rsidR="000132E9" w:rsidRDefault="000132E9" w:rsidP="000132E9">
      <w:pPr>
        <w:jc w:val="center"/>
        <w:rPr>
          <w:b/>
          <w:u w:val="single"/>
        </w:rPr>
      </w:pPr>
      <w:r w:rsidRPr="008423AC">
        <w:rPr>
          <w:b/>
          <w:u w:val="single"/>
        </w:rPr>
        <w:t>HIPAA BUSINESS ASSOCIATE AGREEMENT</w:t>
      </w:r>
    </w:p>
    <w:p w14:paraId="77A589E9" w14:textId="77777777" w:rsidR="000132E9" w:rsidRDefault="000132E9" w:rsidP="000132E9">
      <w:pPr>
        <w:jc w:val="center"/>
        <w:rPr>
          <w:b/>
          <w:u w:val="single"/>
        </w:rPr>
      </w:pPr>
    </w:p>
    <w:p w14:paraId="24A8AA14" w14:textId="77777777" w:rsidR="000132E9" w:rsidRPr="001F212D" w:rsidRDefault="000132E9" w:rsidP="000132E9">
      <w:r w:rsidRPr="008423AC">
        <w:t xml:space="preserve">This Business Associate Agreement (“BAA”) is entered into this </w:t>
      </w:r>
      <w:sdt>
        <w:sdtPr>
          <w:id w:val="-891194434"/>
          <w:placeholder>
            <w:docPart w:val="3760A9F00359F043A686A8653A6192E3"/>
          </w:placeholder>
          <w:showingPlcHdr/>
          <w:text/>
        </w:sdtPr>
        <w:sdtEndPr/>
        <w:sdtContent>
          <w:r w:rsidRPr="008423AC">
            <w:rPr>
              <w:rStyle w:val="PlaceholderText"/>
            </w:rPr>
            <w:t>DAY</w:t>
          </w:r>
        </w:sdtContent>
      </w:sdt>
      <w:r w:rsidRPr="008423AC">
        <w:t xml:space="preserve"> day of </w:t>
      </w:r>
      <w:sdt>
        <w:sdtPr>
          <w:id w:val="-1892034266"/>
          <w:placeholder>
            <w:docPart w:val="D610CAEB7F751640985DE14AC87F0301"/>
          </w:placeholder>
          <w:showingPlcHdr/>
          <w:text/>
        </w:sdtPr>
        <w:sdtEndPr/>
        <w:sdtContent>
          <w:r w:rsidRPr="008423AC">
            <w:rPr>
              <w:rStyle w:val="PlaceholderText"/>
            </w:rPr>
            <w:t>MONTH</w:t>
          </w:r>
        </w:sdtContent>
      </w:sdt>
      <w:r w:rsidRPr="008423AC">
        <w:t xml:space="preserve">, </w:t>
      </w:r>
      <w:sdt>
        <w:sdtPr>
          <w:id w:val="17205131"/>
          <w:placeholder>
            <w:docPart w:val="D3A38E137CEA034F9FD3EAD00F8AA038"/>
          </w:placeholder>
          <w:showingPlcHdr/>
        </w:sdtPr>
        <w:sdtEndPr/>
        <w:sdtContent>
          <w:r w:rsidRPr="008423AC">
            <w:rPr>
              <w:rStyle w:val="PlaceholderText"/>
            </w:rPr>
            <w:t>YEAR</w:t>
          </w:r>
        </w:sdtContent>
      </w:sdt>
      <w:r w:rsidRPr="008423AC">
        <w:t xml:space="preserve"> (“</w:t>
      </w:r>
      <w:r w:rsidRPr="008423AC">
        <w:rPr>
          <w:b/>
          <w:u w:val="single"/>
        </w:rPr>
        <w:t>Effective Date</w:t>
      </w:r>
      <w:r w:rsidRPr="008423AC">
        <w:t xml:space="preserve">”), by and between </w:t>
      </w:r>
      <w:sdt>
        <w:sdtPr>
          <w:rPr>
            <w:rStyle w:val="Strong"/>
          </w:rPr>
          <w:id w:val="959384054"/>
          <w:placeholder>
            <w:docPart w:val="C14EA5B8748EBE479A1FFF332C4B3394"/>
          </w:placeholder>
          <w:showingPlcHdr/>
          <w:dataBinding w:prefixMappings="xmlns:ns0='PSA' " w:xpath="/ns0:DemoXMLNode[1]/ns0:Vend[1]" w:storeItemID="{37185345-79F1-4998-B557-467F0A1025D4}"/>
          <w:text/>
        </w:sdtPr>
        <w:sdtEndPr>
          <w:rPr>
            <w:rStyle w:val="DefaultParagraphFont"/>
            <w:b w:val="0"/>
            <w:bCs w:val="0"/>
          </w:rPr>
        </w:sdtEndPr>
        <w:sdtContent>
          <w:r w:rsidRPr="001F212D">
            <w:rPr>
              <w:rStyle w:val="PlaceholderText"/>
            </w:rPr>
            <w:t>vendor</w:t>
          </w:r>
        </w:sdtContent>
      </w:sdt>
      <w:r w:rsidRPr="001F212D">
        <w:t xml:space="preserve"> (“</w:t>
      </w:r>
      <w:r w:rsidRPr="001F212D">
        <w:rPr>
          <w:b/>
          <w:u w:val="single"/>
        </w:rPr>
        <w:t>Business Associate</w:t>
      </w:r>
      <w:r w:rsidRPr="001F212D">
        <w:t xml:space="preserve">”), and the State of Delaware, Department of Health and Social Services, </w:t>
      </w:r>
      <w:sdt>
        <w:sdtPr>
          <w:rPr>
            <w:rStyle w:val="Strong"/>
          </w:rPr>
          <w:id w:val="1714538911"/>
          <w:placeholder>
            <w:docPart w:val="B1FCAA9C0C188E4C94212ACF5B483E24"/>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Cs w:val="0"/>
            <w:caps/>
            <w:shd w:val="clear" w:color="auto" w:fill="FFFF00"/>
          </w:rPr>
        </w:sdtEndPr>
        <w:sdtContent>
          <w:r w:rsidRPr="001F212D">
            <w:rPr>
              <w:rStyle w:val="PlaceholderText"/>
            </w:rPr>
            <w:t>Division Name</w:t>
          </w:r>
        </w:sdtContent>
      </w:sdt>
      <w:r w:rsidRPr="001F212D">
        <w:t xml:space="preserve"> (“</w:t>
      </w:r>
      <w:r w:rsidRPr="001F212D">
        <w:rPr>
          <w:b/>
          <w:u w:val="single"/>
        </w:rPr>
        <w:t>Covered Entity</w:t>
      </w:r>
      <w:r w:rsidRPr="001F212D">
        <w:t>”) (collectively, the “</w:t>
      </w:r>
      <w:r w:rsidRPr="001F212D">
        <w:rPr>
          <w:b/>
          <w:u w:val="single"/>
        </w:rPr>
        <w:t>Parties</w:t>
      </w:r>
      <w:r w:rsidRPr="001F212D">
        <w:t>”).</w:t>
      </w:r>
    </w:p>
    <w:p w14:paraId="75919376" w14:textId="77777777" w:rsidR="000132E9" w:rsidRDefault="000132E9" w:rsidP="000132E9"/>
    <w:p w14:paraId="6CD2F9AB" w14:textId="77777777" w:rsidR="000132E9" w:rsidRPr="00507BF1" w:rsidRDefault="000132E9" w:rsidP="000132E9">
      <w:pPr>
        <w:pStyle w:val="BodyText"/>
        <w:rPr>
          <w:b/>
          <w:bCs/>
        </w:rPr>
      </w:pPr>
      <w:r w:rsidRPr="00507BF1">
        <w:rPr>
          <w:b/>
        </w:rPr>
        <w:t>RECITALS</w:t>
      </w:r>
      <w:r>
        <w:rPr>
          <w:b/>
        </w:rPr>
        <w:t>:</w:t>
      </w:r>
    </w:p>
    <w:p w14:paraId="74C11339" w14:textId="77777777" w:rsidR="000132E9" w:rsidRPr="008423AC" w:rsidRDefault="000132E9" w:rsidP="000132E9">
      <w:pPr>
        <w:pStyle w:val="BodyText"/>
      </w:pPr>
    </w:p>
    <w:p w14:paraId="2E0B6686" w14:textId="77777777" w:rsidR="000132E9" w:rsidRDefault="000132E9" w:rsidP="000132E9">
      <w:pPr>
        <w:pStyle w:val="BodyText"/>
        <w:rPr>
          <w:spacing w:val="-1"/>
        </w:rPr>
      </w:pPr>
      <w:r w:rsidRPr="00507BF1">
        <w:rPr>
          <w:b/>
        </w:rPr>
        <w:t>WH</w:t>
      </w:r>
      <w:r w:rsidRPr="00507BF1">
        <w:rPr>
          <w:b/>
          <w:spacing w:val="1"/>
        </w:rPr>
        <w:t>E</w:t>
      </w:r>
      <w:r w:rsidRPr="00507BF1">
        <w:rPr>
          <w:b/>
        </w:rPr>
        <w:t>R</w:t>
      </w:r>
      <w:r w:rsidRPr="00507BF1">
        <w:rPr>
          <w:b/>
          <w:spacing w:val="1"/>
        </w:rPr>
        <w:t>E</w:t>
      </w:r>
      <w:r w:rsidRPr="00507BF1">
        <w:rPr>
          <w:b/>
        </w:rPr>
        <w:t>A</w:t>
      </w:r>
      <w:r w:rsidRPr="00507BF1">
        <w:rPr>
          <w:b/>
          <w:spacing w:val="1"/>
        </w:rPr>
        <w:t>S</w:t>
      </w:r>
      <w:r w:rsidRPr="008423AC">
        <w:t>,</w:t>
      </w:r>
      <w:r w:rsidRPr="008423AC">
        <w:rPr>
          <w:spacing w:val="2"/>
        </w:rPr>
        <w:t xml:space="preserve"> </w:t>
      </w:r>
      <w:r w:rsidRPr="008423AC">
        <w:t>The</w:t>
      </w:r>
      <w:r w:rsidRPr="008423AC">
        <w:rPr>
          <w:spacing w:val="1"/>
        </w:rPr>
        <w:t xml:space="preserve"> P</w:t>
      </w:r>
      <w:r w:rsidRPr="008423AC">
        <w:rPr>
          <w:spacing w:val="-1"/>
        </w:rPr>
        <w:t>ar</w:t>
      </w:r>
      <w:r w:rsidRPr="008423AC">
        <w:t>ti</w:t>
      </w:r>
      <w:r w:rsidRPr="008423AC">
        <w:rPr>
          <w:spacing w:val="-1"/>
        </w:rPr>
        <w:t>e</w:t>
      </w:r>
      <w:r w:rsidRPr="008423AC">
        <w:t>s</w:t>
      </w:r>
      <w:r w:rsidRPr="008423AC">
        <w:rPr>
          <w:spacing w:val="3"/>
        </w:rPr>
        <w:t xml:space="preserve"> </w:t>
      </w:r>
      <w:r w:rsidRPr="008423AC">
        <w:t>h</w:t>
      </w:r>
      <w:r w:rsidRPr="008423AC">
        <w:rPr>
          <w:spacing w:val="-1"/>
        </w:rPr>
        <w:t>a</w:t>
      </w:r>
      <w:r w:rsidRPr="008423AC">
        <w:t>ve</w:t>
      </w:r>
      <w:r w:rsidRPr="008423AC">
        <w:rPr>
          <w:spacing w:val="1"/>
        </w:rPr>
        <w:t xml:space="preserve"> </w:t>
      </w:r>
      <w:r w:rsidRPr="008423AC">
        <w:rPr>
          <w:spacing w:val="-1"/>
        </w:rPr>
        <w:t>e</w:t>
      </w:r>
      <w:r w:rsidRPr="008423AC">
        <w:t>nt</w:t>
      </w:r>
      <w:r w:rsidRPr="008423AC">
        <w:rPr>
          <w:spacing w:val="-1"/>
        </w:rPr>
        <w:t>ere</w:t>
      </w:r>
      <w:r w:rsidRPr="008423AC">
        <w:t>d,</w:t>
      </w:r>
      <w:r w:rsidRPr="008423AC">
        <w:rPr>
          <w:spacing w:val="5"/>
        </w:rPr>
        <w:t xml:space="preserve"> </w:t>
      </w:r>
      <w:r w:rsidRPr="008423AC">
        <w:rPr>
          <w:spacing w:val="-1"/>
        </w:rPr>
        <w:t>a</w:t>
      </w:r>
      <w:r w:rsidRPr="008423AC">
        <w:t>nd</w:t>
      </w:r>
      <w:r w:rsidRPr="008423AC">
        <w:rPr>
          <w:spacing w:val="2"/>
        </w:rPr>
        <w:t xml:space="preserve"> </w:t>
      </w:r>
      <w:r w:rsidRPr="008423AC">
        <w:t>m</w:t>
      </w:r>
      <w:r w:rsidRPr="008423AC">
        <w:rPr>
          <w:spacing w:val="4"/>
        </w:rPr>
        <w:t>a</w:t>
      </w:r>
      <w:r w:rsidRPr="008423AC">
        <w:t>y in</w:t>
      </w:r>
      <w:r w:rsidRPr="008423AC">
        <w:rPr>
          <w:spacing w:val="2"/>
        </w:rPr>
        <w:t xml:space="preserve"> </w:t>
      </w:r>
      <w:r w:rsidRPr="008423AC">
        <w:t>the</w:t>
      </w:r>
      <w:r w:rsidRPr="008423AC">
        <w:rPr>
          <w:spacing w:val="1"/>
        </w:rPr>
        <w:t xml:space="preserve"> </w:t>
      </w:r>
      <w:r w:rsidRPr="008423AC">
        <w:rPr>
          <w:spacing w:val="-1"/>
        </w:rPr>
        <w:t>f</w:t>
      </w:r>
      <w:r w:rsidRPr="008423AC">
        <w:t>utu</w:t>
      </w:r>
      <w:r w:rsidRPr="008423AC">
        <w:rPr>
          <w:spacing w:val="-1"/>
        </w:rPr>
        <w:t>r</w:t>
      </w:r>
      <w:r w:rsidRPr="008423AC">
        <w:t>e</w:t>
      </w:r>
      <w:r w:rsidRPr="008423AC">
        <w:rPr>
          <w:spacing w:val="1"/>
        </w:rPr>
        <w:t xml:space="preserve"> </w:t>
      </w:r>
      <w:r w:rsidRPr="008423AC">
        <w:rPr>
          <w:spacing w:val="-1"/>
        </w:rPr>
        <w:t>e</w:t>
      </w:r>
      <w:r w:rsidRPr="008423AC">
        <w:t>nt</w:t>
      </w:r>
      <w:r w:rsidRPr="008423AC">
        <w:rPr>
          <w:spacing w:val="-1"/>
        </w:rPr>
        <w:t>er</w:t>
      </w:r>
      <w:r w:rsidRPr="008423AC">
        <w:t>,</w:t>
      </w:r>
      <w:r w:rsidRPr="008423AC">
        <w:rPr>
          <w:spacing w:val="2"/>
        </w:rPr>
        <w:t xml:space="preserve"> </w:t>
      </w:r>
      <w:r w:rsidRPr="008423AC">
        <w:t>into</w:t>
      </w:r>
      <w:r w:rsidRPr="008423AC">
        <w:rPr>
          <w:spacing w:val="2"/>
        </w:rPr>
        <w:t xml:space="preserve"> </w:t>
      </w:r>
      <w:r w:rsidRPr="008423AC">
        <w:t>one</w:t>
      </w:r>
      <w:r w:rsidRPr="008423AC">
        <w:rPr>
          <w:spacing w:val="1"/>
        </w:rPr>
        <w:t xml:space="preserve"> </w:t>
      </w:r>
      <w:r w:rsidRPr="008423AC">
        <w:t>or mo</w:t>
      </w:r>
      <w:r w:rsidRPr="008423AC">
        <w:rPr>
          <w:spacing w:val="-1"/>
        </w:rPr>
        <w:t>r</w:t>
      </w:r>
      <w:r w:rsidRPr="008423AC">
        <w:t xml:space="preserve">e </w:t>
      </w:r>
      <w:r w:rsidRPr="008423AC">
        <w:rPr>
          <w:spacing w:val="-1"/>
        </w:rPr>
        <w:t>arra</w:t>
      </w:r>
      <w:r w:rsidRPr="008423AC">
        <w:rPr>
          <w:spacing w:val="2"/>
        </w:rPr>
        <w:t>n</w:t>
      </w:r>
      <w:r w:rsidRPr="008423AC">
        <w:t>g</w:t>
      </w:r>
      <w:r w:rsidRPr="008423AC">
        <w:rPr>
          <w:spacing w:val="-1"/>
        </w:rPr>
        <w:t>e</w:t>
      </w:r>
      <w:r w:rsidRPr="008423AC">
        <w:t>m</w:t>
      </w:r>
      <w:r w:rsidRPr="008423AC">
        <w:rPr>
          <w:spacing w:val="-1"/>
        </w:rPr>
        <w:t>e</w:t>
      </w:r>
      <w:r w:rsidRPr="008423AC">
        <w:t>nts</w:t>
      </w:r>
      <w:r w:rsidRPr="008423AC">
        <w:rPr>
          <w:spacing w:val="1"/>
        </w:rPr>
        <w:t xml:space="preserve"> </w:t>
      </w:r>
      <w:r w:rsidRPr="008423AC">
        <w:t xml:space="preserve">or </w:t>
      </w:r>
      <w:r w:rsidRPr="008423AC">
        <w:rPr>
          <w:spacing w:val="-1"/>
        </w:rPr>
        <w:t>a</w:t>
      </w:r>
      <w:r w:rsidRPr="008423AC">
        <w:rPr>
          <w:spacing w:val="-2"/>
        </w:rPr>
        <w:t>g</w:t>
      </w:r>
      <w:r w:rsidRPr="008423AC">
        <w:rPr>
          <w:spacing w:val="2"/>
        </w:rPr>
        <w:t>r</w:t>
      </w:r>
      <w:r w:rsidRPr="008423AC">
        <w:rPr>
          <w:spacing w:val="-1"/>
        </w:rPr>
        <w:t>ee</w:t>
      </w:r>
      <w:r w:rsidRPr="008423AC">
        <w:t>m</w:t>
      </w:r>
      <w:r w:rsidRPr="008423AC">
        <w:rPr>
          <w:spacing w:val="-1"/>
        </w:rPr>
        <w:t>e</w:t>
      </w:r>
      <w:r w:rsidRPr="008423AC">
        <w:t>nts</w:t>
      </w:r>
      <w:r w:rsidRPr="008423AC">
        <w:rPr>
          <w:spacing w:val="1"/>
        </w:rPr>
        <w:t xml:space="preserve"> </w:t>
      </w:r>
      <w:r w:rsidRPr="008423AC">
        <w:rPr>
          <w:spacing w:val="-1"/>
        </w:rPr>
        <w:t>(</w:t>
      </w:r>
      <w:r w:rsidRPr="008423AC">
        <w:t xml:space="preserve">the </w:t>
      </w:r>
      <w:r w:rsidRPr="008423AC">
        <w:rPr>
          <w:spacing w:val="-1"/>
        </w:rPr>
        <w:t>“</w:t>
      </w:r>
      <w:r w:rsidRPr="008423AC">
        <w:rPr>
          <w:spacing w:val="2"/>
        </w:rPr>
        <w:t>A</w:t>
      </w:r>
      <w:r w:rsidRPr="008423AC">
        <w:rPr>
          <w:spacing w:val="-2"/>
        </w:rPr>
        <w:t>g</w:t>
      </w:r>
      <w:r w:rsidRPr="008423AC">
        <w:rPr>
          <w:spacing w:val="2"/>
        </w:rPr>
        <w:t>r</w:t>
      </w:r>
      <w:r w:rsidRPr="008423AC">
        <w:rPr>
          <w:spacing w:val="-1"/>
        </w:rPr>
        <w:t>ee</w:t>
      </w:r>
      <w:r w:rsidRPr="008423AC">
        <w:rPr>
          <w:spacing w:val="3"/>
        </w:rPr>
        <w:t>m</w:t>
      </w:r>
      <w:r w:rsidRPr="008423AC">
        <w:rPr>
          <w:spacing w:val="-1"/>
        </w:rPr>
        <w:t>e</w:t>
      </w:r>
      <w:r w:rsidRPr="008423AC">
        <w:t>nt</w:t>
      </w:r>
      <w:r w:rsidRPr="008423AC">
        <w:rPr>
          <w:spacing w:val="-1"/>
        </w:rPr>
        <w:t>”</w:t>
      </w:r>
      <w:r w:rsidRPr="008423AC">
        <w:t>) whi</w:t>
      </w:r>
      <w:r w:rsidRPr="008423AC">
        <w:rPr>
          <w:spacing w:val="-1"/>
        </w:rPr>
        <w:t>c</w:t>
      </w:r>
      <w:r w:rsidRPr="008423AC">
        <w:t>h</w:t>
      </w:r>
      <w:r w:rsidRPr="008423AC">
        <w:rPr>
          <w:spacing w:val="1"/>
        </w:rPr>
        <w:t xml:space="preserve"> </w:t>
      </w:r>
      <w:r w:rsidRPr="008423AC">
        <w:rPr>
          <w:spacing w:val="-1"/>
        </w:rPr>
        <w:t>re</w:t>
      </w:r>
      <w:r w:rsidRPr="008423AC">
        <w:t>qui</w:t>
      </w:r>
      <w:r w:rsidRPr="008423AC">
        <w:rPr>
          <w:spacing w:val="-1"/>
        </w:rPr>
        <w:t>r</w:t>
      </w:r>
      <w:r w:rsidRPr="008423AC">
        <w:t>e the</w:t>
      </w:r>
      <w:r w:rsidRPr="008423AC">
        <w:rPr>
          <w:spacing w:val="2"/>
        </w:rPr>
        <w:t xml:space="preserve"> </w:t>
      </w:r>
      <w:r w:rsidRPr="008423AC">
        <w:rPr>
          <w:spacing w:val="-2"/>
        </w:rPr>
        <w:t>B</w:t>
      </w:r>
      <w:r w:rsidRPr="008423AC">
        <w:t>usin</w:t>
      </w:r>
      <w:r w:rsidRPr="008423AC">
        <w:rPr>
          <w:spacing w:val="-1"/>
        </w:rPr>
        <w:t>e</w:t>
      </w:r>
      <w:r w:rsidRPr="008423AC">
        <w:t>ss</w:t>
      </w:r>
      <w:r w:rsidRPr="008423AC">
        <w:rPr>
          <w:spacing w:val="1"/>
        </w:rPr>
        <w:t xml:space="preserve"> </w:t>
      </w:r>
      <w:r w:rsidRPr="008423AC">
        <w:t>Asso</w:t>
      </w:r>
      <w:r w:rsidRPr="008423AC">
        <w:rPr>
          <w:spacing w:val="-1"/>
        </w:rPr>
        <w:t>c</w:t>
      </w:r>
      <w:r w:rsidRPr="008423AC">
        <w:t>i</w:t>
      </w:r>
      <w:r w:rsidRPr="008423AC">
        <w:rPr>
          <w:spacing w:val="-1"/>
        </w:rPr>
        <w:t>a</w:t>
      </w:r>
      <w:r w:rsidRPr="008423AC">
        <w:t>te to p</w:t>
      </w:r>
      <w:r w:rsidRPr="008423AC">
        <w:rPr>
          <w:spacing w:val="-1"/>
        </w:rPr>
        <w:t>erf</w:t>
      </w:r>
      <w:r w:rsidRPr="008423AC">
        <w:t>o</w:t>
      </w:r>
      <w:r w:rsidRPr="008423AC">
        <w:rPr>
          <w:spacing w:val="-1"/>
        </w:rPr>
        <w:t>r</w:t>
      </w:r>
      <w:r w:rsidRPr="008423AC">
        <w:t>m</w:t>
      </w:r>
      <w:r w:rsidRPr="008423AC">
        <w:rPr>
          <w:spacing w:val="3"/>
        </w:rPr>
        <w:t xml:space="preserve"> </w:t>
      </w:r>
      <w:r w:rsidRPr="008423AC">
        <w:rPr>
          <w:spacing w:val="-1"/>
        </w:rPr>
        <w:t>f</w:t>
      </w:r>
      <w:r w:rsidRPr="008423AC">
        <w:t>u</w:t>
      </w:r>
      <w:r w:rsidRPr="008423AC">
        <w:rPr>
          <w:spacing w:val="2"/>
        </w:rPr>
        <w:t>n</w:t>
      </w:r>
      <w:r w:rsidRPr="008423AC">
        <w:rPr>
          <w:spacing w:val="-1"/>
        </w:rPr>
        <w:t>c</w:t>
      </w:r>
      <w:r w:rsidRPr="008423AC">
        <w:t>tions</w:t>
      </w:r>
      <w:r w:rsidRPr="008423AC">
        <w:rPr>
          <w:spacing w:val="3"/>
        </w:rPr>
        <w:t xml:space="preserve"> </w:t>
      </w:r>
      <w:r w:rsidRPr="008423AC">
        <w:t>or</w:t>
      </w:r>
      <w:r w:rsidRPr="008423AC">
        <w:rPr>
          <w:spacing w:val="2"/>
        </w:rPr>
        <w:t xml:space="preserve"> </w:t>
      </w:r>
      <w:r w:rsidRPr="008423AC">
        <w:rPr>
          <w:spacing w:val="-1"/>
        </w:rPr>
        <w:t>ac</w:t>
      </w:r>
      <w:r w:rsidRPr="008423AC">
        <w:t>tiviti</w:t>
      </w:r>
      <w:r w:rsidRPr="008423AC">
        <w:rPr>
          <w:spacing w:val="-1"/>
        </w:rPr>
        <w:t>e</w:t>
      </w:r>
      <w:r w:rsidRPr="008423AC">
        <w:t>s</w:t>
      </w:r>
      <w:r w:rsidRPr="008423AC">
        <w:rPr>
          <w:spacing w:val="3"/>
        </w:rPr>
        <w:t xml:space="preserve"> </w:t>
      </w:r>
      <w:r w:rsidRPr="008423AC">
        <w:t>on</w:t>
      </w:r>
      <w:r w:rsidRPr="008423AC">
        <w:rPr>
          <w:spacing w:val="2"/>
        </w:rPr>
        <w:t xml:space="preserve"> </w:t>
      </w:r>
      <w:r w:rsidRPr="008423AC">
        <w:t>b</w:t>
      </w:r>
      <w:r w:rsidRPr="008423AC">
        <w:rPr>
          <w:spacing w:val="-1"/>
        </w:rPr>
        <w:t>e</w:t>
      </w:r>
      <w:r w:rsidRPr="008423AC">
        <w:t>h</w:t>
      </w:r>
      <w:r w:rsidRPr="008423AC">
        <w:rPr>
          <w:spacing w:val="-1"/>
        </w:rPr>
        <w:t>a</w:t>
      </w:r>
      <w:r w:rsidRPr="008423AC">
        <w:t>lf</w:t>
      </w:r>
      <w:r w:rsidRPr="008423AC">
        <w:rPr>
          <w:spacing w:val="2"/>
        </w:rPr>
        <w:t xml:space="preserve"> </w:t>
      </w:r>
      <w:r w:rsidRPr="008423AC">
        <w:t>o</w:t>
      </w:r>
      <w:r w:rsidRPr="008423AC">
        <w:rPr>
          <w:spacing w:val="-1"/>
        </w:rPr>
        <w:t>f</w:t>
      </w:r>
      <w:r w:rsidRPr="008423AC">
        <w:t>,</w:t>
      </w:r>
      <w:r w:rsidRPr="008423AC">
        <w:rPr>
          <w:spacing w:val="2"/>
        </w:rPr>
        <w:t xml:space="preserve"> </w:t>
      </w:r>
      <w:r w:rsidRPr="008423AC">
        <w:t>or</w:t>
      </w:r>
      <w:r w:rsidRPr="008423AC">
        <w:rPr>
          <w:spacing w:val="2"/>
        </w:rPr>
        <w:t xml:space="preserve"> </w:t>
      </w:r>
      <w:r w:rsidRPr="008423AC">
        <w:t>s</w:t>
      </w:r>
      <w:r w:rsidRPr="008423AC">
        <w:rPr>
          <w:spacing w:val="1"/>
        </w:rPr>
        <w:t>e</w:t>
      </w:r>
      <w:r w:rsidRPr="008423AC">
        <w:rPr>
          <w:spacing w:val="-1"/>
        </w:rPr>
        <w:t>r</w:t>
      </w:r>
      <w:r w:rsidRPr="008423AC">
        <w:t>vi</w:t>
      </w:r>
      <w:r w:rsidRPr="008423AC">
        <w:rPr>
          <w:spacing w:val="-1"/>
        </w:rPr>
        <w:t>ce</w:t>
      </w:r>
      <w:r w:rsidRPr="008423AC">
        <w:t>s</w:t>
      </w:r>
      <w:r w:rsidRPr="008423AC">
        <w:rPr>
          <w:spacing w:val="3"/>
        </w:rPr>
        <w:t xml:space="preserve"> </w:t>
      </w:r>
      <w:r w:rsidRPr="008423AC">
        <w:rPr>
          <w:spacing w:val="-1"/>
        </w:rPr>
        <w:t>f</w:t>
      </w:r>
      <w:r w:rsidRPr="008423AC">
        <w:t>o</w:t>
      </w:r>
      <w:r w:rsidRPr="008423AC">
        <w:rPr>
          <w:spacing w:val="-1"/>
        </w:rPr>
        <w:t>r</w:t>
      </w:r>
      <w:r w:rsidRPr="008423AC">
        <w:t>,</w:t>
      </w:r>
      <w:r w:rsidRPr="008423AC">
        <w:rPr>
          <w:spacing w:val="2"/>
        </w:rPr>
        <w:t xml:space="preserve"> </w:t>
      </w:r>
      <w:r w:rsidRPr="008423AC">
        <w:rPr>
          <w:spacing w:val="1"/>
        </w:rPr>
        <w:t>C</w:t>
      </w:r>
      <w:r w:rsidRPr="008423AC">
        <w:t>ov</w:t>
      </w:r>
      <w:r w:rsidRPr="008423AC">
        <w:rPr>
          <w:spacing w:val="-1"/>
        </w:rPr>
        <w:t>e</w:t>
      </w:r>
      <w:r w:rsidRPr="008423AC">
        <w:rPr>
          <w:spacing w:val="2"/>
        </w:rPr>
        <w:t>r</w:t>
      </w:r>
      <w:r w:rsidRPr="008423AC">
        <w:rPr>
          <w:spacing w:val="-1"/>
        </w:rPr>
        <w:t>e</w:t>
      </w:r>
      <w:r w:rsidRPr="008423AC">
        <w:t>d</w:t>
      </w:r>
      <w:r w:rsidRPr="008423AC">
        <w:rPr>
          <w:spacing w:val="2"/>
        </w:rPr>
        <w:t xml:space="preserve"> </w:t>
      </w:r>
      <w:r w:rsidRPr="008423AC">
        <w:t>Entity or</w:t>
      </w:r>
      <w:r w:rsidRPr="008423AC">
        <w:rPr>
          <w:spacing w:val="2"/>
        </w:rPr>
        <w:t xml:space="preserve"> </w:t>
      </w:r>
      <w:r w:rsidRPr="008423AC">
        <w:t>a</w:t>
      </w:r>
      <w:r w:rsidRPr="008423AC">
        <w:rPr>
          <w:spacing w:val="1"/>
        </w:rPr>
        <w:t xml:space="preserve"> C</w:t>
      </w:r>
      <w:r w:rsidRPr="008423AC">
        <w:t>ov</w:t>
      </w:r>
      <w:r w:rsidRPr="008423AC">
        <w:rPr>
          <w:spacing w:val="1"/>
        </w:rPr>
        <w:t>e</w:t>
      </w:r>
      <w:r w:rsidRPr="008423AC">
        <w:rPr>
          <w:spacing w:val="-1"/>
        </w:rPr>
        <w:t>re</w:t>
      </w:r>
      <w:r w:rsidRPr="008423AC">
        <w:t>d</w:t>
      </w:r>
      <w:r w:rsidRPr="008423AC">
        <w:rPr>
          <w:spacing w:val="2"/>
        </w:rPr>
        <w:t xml:space="preserve"> </w:t>
      </w:r>
      <w:r w:rsidRPr="008423AC">
        <w:t>Enti</w:t>
      </w:r>
      <w:r w:rsidRPr="008423AC">
        <w:rPr>
          <w:spacing w:val="3"/>
        </w:rPr>
        <w:t>t</w:t>
      </w:r>
      <w:r w:rsidRPr="008423AC">
        <w:t>y A</w:t>
      </w:r>
      <w:r w:rsidRPr="008423AC">
        <w:rPr>
          <w:spacing w:val="-1"/>
        </w:rPr>
        <w:t>ff</w:t>
      </w:r>
      <w:r w:rsidRPr="008423AC">
        <w:t>ili</w:t>
      </w:r>
      <w:r w:rsidRPr="008423AC">
        <w:rPr>
          <w:spacing w:val="-1"/>
        </w:rPr>
        <w:t>a</w:t>
      </w:r>
      <w:r w:rsidRPr="008423AC">
        <w:t xml:space="preserve">te </w:t>
      </w:r>
      <w:r w:rsidRPr="008423AC">
        <w:rPr>
          <w:spacing w:val="-1"/>
        </w:rPr>
        <w:t>(“</w:t>
      </w:r>
      <w:r w:rsidRPr="008423AC">
        <w:rPr>
          <w:spacing w:val="1"/>
        </w:rPr>
        <w:t>C</w:t>
      </w:r>
      <w:r w:rsidRPr="008423AC">
        <w:t>E</w:t>
      </w:r>
      <w:r w:rsidRPr="008423AC">
        <w:rPr>
          <w:spacing w:val="1"/>
        </w:rPr>
        <w:t xml:space="preserve"> </w:t>
      </w:r>
      <w:r w:rsidRPr="008423AC">
        <w:rPr>
          <w:spacing w:val="2"/>
        </w:rPr>
        <w:t>A</w:t>
      </w:r>
      <w:r w:rsidRPr="008423AC">
        <w:rPr>
          <w:spacing w:val="-1"/>
        </w:rPr>
        <w:t>ff</w:t>
      </w:r>
      <w:r w:rsidRPr="008423AC">
        <w:t>ili</w:t>
      </w:r>
      <w:r w:rsidRPr="008423AC">
        <w:rPr>
          <w:spacing w:val="-1"/>
        </w:rPr>
        <w:t>a</w:t>
      </w:r>
      <w:r w:rsidRPr="008423AC">
        <w:t>t</w:t>
      </w:r>
      <w:r w:rsidRPr="008423AC">
        <w:rPr>
          <w:spacing w:val="-1"/>
        </w:rPr>
        <w:t>e</w:t>
      </w:r>
      <w:r w:rsidRPr="008423AC">
        <w:rPr>
          <w:spacing w:val="1"/>
        </w:rPr>
        <w:t>”</w:t>
      </w:r>
      <w:r w:rsidRPr="008423AC">
        <w:t>) th</w:t>
      </w:r>
      <w:r w:rsidRPr="008423AC">
        <w:rPr>
          <w:spacing w:val="-1"/>
        </w:rPr>
        <w:t>a</w:t>
      </w:r>
      <w:r w:rsidRPr="008423AC">
        <w:t>t</w:t>
      </w:r>
      <w:r w:rsidRPr="008423AC">
        <w:rPr>
          <w:spacing w:val="1"/>
        </w:rPr>
        <w:t xml:space="preserve"> </w:t>
      </w:r>
      <w:r w:rsidRPr="008423AC">
        <w:t xml:space="preserve">involve the use </w:t>
      </w:r>
      <w:r w:rsidRPr="008423AC">
        <w:rPr>
          <w:spacing w:val="2"/>
        </w:rPr>
        <w:t>o</w:t>
      </w:r>
      <w:r w:rsidRPr="008423AC">
        <w:t>r dis</w:t>
      </w:r>
      <w:r w:rsidRPr="008423AC">
        <w:rPr>
          <w:spacing w:val="-1"/>
        </w:rPr>
        <w:t>c</w:t>
      </w:r>
      <w:r w:rsidRPr="008423AC">
        <w:t>losu</w:t>
      </w:r>
      <w:r w:rsidRPr="008423AC">
        <w:rPr>
          <w:spacing w:val="-1"/>
        </w:rPr>
        <w:t>r</w:t>
      </w:r>
      <w:r w:rsidRPr="008423AC">
        <w:t xml:space="preserve">e of either (a) </w:t>
      </w:r>
      <w:r w:rsidRPr="008423AC">
        <w:rPr>
          <w:spacing w:val="1"/>
        </w:rPr>
        <w:t>P</w:t>
      </w:r>
      <w:r w:rsidRPr="008423AC">
        <w:rPr>
          <w:spacing w:val="-1"/>
        </w:rPr>
        <w:t>r</w:t>
      </w:r>
      <w:r w:rsidRPr="008423AC">
        <w:t>ot</w:t>
      </w:r>
      <w:r w:rsidRPr="008423AC">
        <w:rPr>
          <w:spacing w:val="1"/>
        </w:rPr>
        <w:t>e</w:t>
      </w:r>
      <w:r w:rsidRPr="008423AC">
        <w:rPr>
          <w:spacing w:val="-1"/>
        </w:rPr>
        <w:t>c</w:t>
      </w:r>
      <w:r w:rsidRPr="008423AC">
        <w:t>t</w:t>
      </w:r>
      <w:r w:rsidRPr="008423AC">
        <w:rPr>
          <w:spacing w:val="1"/>
        </w:rPr>
        <w:t>e</w:t>
      </w:r>
      <w:r w:rsidRPr="008423AC">
        <w:t>d</w:t>
      </w:r>
      <w:r w:rsidRPr="008423AC">
        <w:rPr>
          <w:spacing w:val="1"/>
        </w:rPr>
        <w:t xml:space="preserve"> </w:t>
      </w:r>
      <w:r w:rsidRPr="008423AC">
        <w:t>H</w:t>
      </w:r>
      <w:r w:rsidRPr="008423AC">
        <w:rPr>
          <w:spacing w:val="-1"/>
        </w:rPr>
        <w:t>ea</w:t>
      </w:r>
      <w:r w:rsidRPr="008423AC">
        <w:t>lth</w:t>
      </w:r>
      <w:r w:rsidRPr="008423AC">
        <w:rPr>
          <w:spacing w:val="3"/>
        </w:rPr>
        <w:t xml:space="preserve"> </w:t>
      </w:r>
      <w:r w:rsidRPr="008423AC">
        <w:rPr>
          <w:spacing w:val="-3"/>
        </w:rPr>
        <w:t>I</w:t>
      </w:r>
      <w:r w:rsidRPr="008423AC">
        <w:t>n</w:t>
      </w:r>
      <w:r w:rsidRPr="008423AC">
        <w:rPr>
          <w:spacing w:val="-1"/>
        </w:rPr>
        <w:t>f</w:t>
      </w:r>
      <w:r w:rsidRPr="008423AC">
        <w:rPr>
          <w:spacing w:val="2"/>
        </w:rPr>
        <w:t>o</w:t>
      </w:r>
      <w:r w:rsidRPr="008423AC">
        <w:rPr>
          <w:spacing w:val="-1"/>
        </w:rPr>
        <w:t>r</w:t>
      </w:r>
      <w:r w:rsidRPr="008423AC">
        <w:t>m</w:t>
      </w:r>
      <w:r w:rsidRPr="008423AC">
        <w:rPr>
          <w:spacing w:val="-1"/>
        </w:rPr>
        <w:t>a</w:t>
      </w:r>
      <w:r w:rsidRPr="008423AC">
        <w:t xml:space="preserve">tion </w:t>
      </w:r>
      <w:r w:rsidRPr="008423AC">
        <w:rPr>
          <w:spacing w:val="-1"/>
        </w:rPr>
        <w:t>(“</w:t>
      </w:r>
      <w:r w:rsidRPr="008423AC">
        <w:rPr>
          <w:spacing w:val="1"/>
        </w:rPr>
        <w:t>P</w:t>
      </w:r>
      <w:r w:rsidRPr="008423AC">
        <w:rPr>
          <w:spacing w:val="2"/>
        </w:rPr>
        <w:t>H</w:t>
      </w:r>
      <w:r w:rsidRPr="008423AC">
        <w:rPr>
          <w:spacing w:val="-3"/>
        </w:rPr>
        <w:t>I</w:t>
      </w:r>
      <w:r w:rsidRPr="008423AC">
        <w:rPr>
          <w:spacing w:val="1"/>
        </w:rPr>
        <w:t>”</w:t>
      </w:r>
      <w:r w:rsidRPr="008423AC">
        <w:t>) th</w:t>
      </w:r>
      <w:r w:rsidRPr="008423AC">
        <w:rPr>
          <w:spacing w:val="-1"/>
        </w:rPr>
        <w:t>a</w:t>
      </w:r>
      <w:r w:rsidRPr="008423AC">
        <w:t>t is subj</w:t>
      </w:r>
      <w:r w:rsidRPr="008423AC">
        <w:rPr>
          <w:spacing w:val="-1"/>
        </w:rPr>
        <w:t>ec</w:t>
      </w:r>
      <w:r w:rsidRPr="008423AC">
        <w:t xml:space="preserve">t to the </w:t>
      </w:r>
      <w:r w:rsidRPr="008423AC">
        <w:rPr>
          <w:spacing w:val="-1"/>
        </w:rPr>
        <w:t>f</w:t>
      </w:r>
      <w:r w:rsidRPr="008423AC">
        <w:t>in</w:t>
      </w:r>
      <w:r w:rsidRPr="008423AC">
        <w:rPr>
          <w:spacing w:val="-1"/>
        </w:rPr>
        <w:t>a</w:t>
      </w:r>
      <w:r w:rsidRPr="008423AC">
        <w:t xml:space="preserve">l </w:t>
      </w:r>
      <w:r w:rsidRPr="008423AC">
        <w:rPr>
          <w:spacing w:val="-1"/>
        </w:rPr>
        <w:t>fe</w:t>
      </w:r>
      <w:r w:rsidRPr="008423AC">
        <w:t>d</w:t>
      </w:r>
      <w:r w:rsidRPr="008423AC">
        <w:rPr>
          <w:spacing w:val="-1"/>
        </w:rPr>
        <w:t>era</w:t>
      </w:r>
      <w:r w:rsidRPr="008423AC">
        <w:t xml:space="preserve">l </w:t>
      </w:r>
      <w:r w:rsidRPr="008423AC">
        <w:rPr>
          <w:spacing w:val="1"/>
        </w:rPr>
        <w:t>P</w:t>
      </w:r>
      <w:r w:rsidRPr="008423AC">
        <w:rPr>
          <w:spacing w:val="-1"/>
        </w:rPr>
        <w:t>r</w:t>
      </w:r>
      <w:r w:rsidRPr="008423AC">
        <w:t>iv</w:t>
      </w:r>
      <w:r w:rsidRPr="008423AC">
        <w:rPr>
          <w:spacing w:val="-1"/>
        </w:rPr>
        <w:t>a</w:t>
      </w:r>
      <w:r w:rsidRPr="008423AC">
        <w:rPr>
          <w:spacing w:val="1"/>
        </w:rPr>
        <w:t>c</w:t>
      </w:r>
      <w:r w:rsidRPr="008423AC">
        <w:rPr>
          <w:spacing w:val="-5"/>
        </w:rPr>
        <w:t>y</w:t>
      </w:r>
      <w:r w:rsidRPr="008423AC">
        <w:t xml:space="preserve">, </w:t>
      </w:r>
      <w:r w:rsidRPr="008423AC">
        <w:rPr>
          <w:spacing w:val="1"/>
        </w:rPr>
        <w:t>Se</w:t>
      </w:r>
      <w:r w:rsidRPr="008423AC">
        <w:rPr>
          <w:spacing w:val="-1"/>
        </w:rPr>
        <w:t>c</w:t>
      </w:r>
      <w:r w:rsidRPr="008423AC">
        <w:t>u</w:t>
      </w:r>
      <w:r w:rsidRPr="008423AC">
        <w:rPr>
          <w:spacing w:val="-1"/>
        </w:rPr>
        <w:t>r</w:t>
      </w:r>
      <w:r w:rsidRPr="008423AC">
        <w:t>i</w:t>
      </w:r>
      <w:r w:rsidRPr="008423AC">
        <w:rPr>
          <w:spacing w:val="3"/>
        </w:rPr>
        <w:t>t</w:t>
      </w:r>
      <w:r w:rsidRPr="008423AC">
        <w:rPr>
          <w:spacing w:val="-5"/>
        </w:rPr>
        <w:t>y</w:t>
      </w:r>
      <w:r w:rsidRPr="008423AC">
        <w:t xml:space="preserve">, </w:t>
      </w:r>
      <w:r w:rsidRPr="008423AC">
        <w:rPr>
          <w:spacing w:val="-2"/>
        </w:rPr>
        <w:t>B</w:t>
      </w:r>
      <w:r w:rsidRPr="008423AC">
        <w:rPr>
          <w:spacing w:val="-1"/>
        </w:rPr>
        <w:t>r</w:t>
      </w:r>
      <w:r w:rsidRPr="008423AC">
        <w:rPr>
          <w:spacing w:val="1"/>
        </w:rPr>
        <w:t>ea</w:t>
      </w:r>
      <w:r w:rsidRPr="008423AC">
        <w:rPr>
          <w:spacing w:val="-1"/>
        </w:rPr>
        <w:t>c</w:t>
      </w:r>
      <w:r w:rsidRPr="008423AC">
        <w:t>h Noti</w:t>
      </w:r>
      <w:r w:rsidRPr="008423AC">
        <w:rPr>
          <w:spacing w:val="-1"/>
        </w:rPr>
        <w:t>f</w:t>
      </w:r>
      <w:r w:rsidRPr="008423AC">
        <w:t>i</w:t>
      </w:r>
      <w:r w:rsidRPr="008423AC">
        <w:rPr>
          <w:spacing w:val="-1"/>
        </w:rPr>
        <w:t>ca</w:t>
      </w:r>
      <w:r w:rsidRPr="008423AC">
        <w:t xml:space="preserve">tion </w:t>
      </w:r>
      <w:r w:rsidRPr="008423AC">
        <w:rPr>
          <w:spacing w:val="-1"/>
        </w:rPr>
        <w:t>a</w:t>
      </w:r>
      <w:r w:rsidRPr="008423AC">
        <w:t>nd En</w:t>
      </w:r>
      <w:r w:rsidRPr="008423AC">
        <w:rPr>
          <w:spacing w:val="-1"/>
        </w:rPr>
        <w:t>f</w:t>
      </w:r>
      <w:r w:rsidRPr="008423AC">
        <w:t>o</w:t>
      </w:r>
      <w:r w:rsidRPr="008423AC">
        <w:rPr>
          <w:spacing w:val="-1"/>
        </w:rPr>
        <w:t>rce</w:t>
      </w:r>
      <w:r w:rsidRPr="008423AC">
        <w:rPr>
          <w:spacing w:val="3"/>
        </w:rPr>
        <w:t>m</w:t>
      </w:r>
      <w:r w:rsidRPr="008423AC">
        <w:rPr>
          <w:spacing w:val="-1"/>
        </w:rPr>
        <w:t>e</w:t>
      </w:r>
      <w:r w:rsidRPr="008423AC">
        <w:t>nt</w:t>
      </w:r>
      <w:r w:rsidRPr="008423AC">
        <w:rPr>
          <w:spacing w:val="34"/>
        </w:rPr>
        <w:t xml:space="preserve"> </w:t>
      </w:r>
      <w:r w:rsidRPr="008423AC">
        <w:rPr>
          <w:spacing w:val="1"/>
        </w:rPr>
        <w:t>R</w:t>
      </w:r>
      <w:r w:rsidRPr="008423AC">
        <w:t>ul</w:t>
      </w:r>
      <w:r w:rsidRPr="008423AC">
        <w:rPr>
          <w:spacing w:val="-1"/>
        </w:rPr>
        <w:t>e</w:t>
      </w:r>
      <w:r w:rsidRPr="008423AC">
        <w:t>s</w:t>
      </w:r>
      <w:r w:rsidRPr="008423AC">
        <w:rPr>
          <w:spacing w:val="34"/>
        </w:rPr>
        <w:t xml:space="preserve"> </w:t>
      </w:r>
      <w:r w:rsidRPr="008423AC">
        <w:rPr>
          <w:spacing w:val="-1"/>
        </w:rPr>
        <w:t>(c</w:t>
      </w:r>
      <w:r w:rsidRPr="008423AC">
        <w:t>ol</w:t>
      </w:r>
      <w:r w:rsidRPr="008423AC">
        <w:rPr>
          <w:spacing w:val="3"/>
        </w:rPr>
        <w:t>l</w:t>
      </w:r>
      <w:r w:rsidRPr="008423AC">
        <w:rPr>
          <w:spacing w:val="-1"/>
        </w:rPr>
        <w:t>ec</w:t>
      </w:r>
      <w:r w:rsidRPr="008423AC">
        <w:t>tiv</w:t>
      </w:r>
      <w:r w:rsidRPr="008423AC">
        <w:rPr>
          <w:spacing w:val="-1"/>
        </w:rPr>
        <w:t>e</w:t>
      </w:r>
      <w:r w:rsidRPr="008423AC">
        <w:rPr>
          <w:spacing w:val="5"/>
        </w:rPr>
        <w:t>l</w:t>
      </w:r>
      <w:r w:rsidRPr="008423AC">
        <w:t>y</w:t>
      </w:r>
      <w:r w:rsidRPr="008423AC">
        <w:rPr>
          <w:spacing w:val="29"/>
        </w:rPr>
        <w:t xml:space="preserve"> </w:t>
      </w:r>
      <w:r w:rsidRPr="008423AC">
        <w:t>the</w:t>
      </w:r>
      <w:r w:rsidRPr="008423AC">
        <w:rPr>
          <w:spacing w:val="33"/>
        </w:rPr>
        <w:t xml:space="preserve"> </w:t>
      </w:r>
      <w:r w:rsidRPr="008423AC">
        <w:rPr>
          <w:spacing w:val="-1"/>
        </w:rPr>
        <w:t>“</w:t>
      </w:r>
      <w:r w:rsidRPr="008423AC">
        <w:rPr>
          <w:spacing w:val="4"/>
        </w:rPr>
        <w:t>H</w:t>
      </w:r>
      <w:r w:rsidRPr="008423AC">
        <w:rPr>
          <w:spacing w:val="-6"/>
        </w:rPr>
        <w:t>I</w:t>
      </w:r>
      <w:r w:rsidRPr="008423AC">
        <w:rPr>
          <w:spacing w:val="1"/>
        </w:rPr>
        <w:t>P</w:t>
      </w:r>
      <w:r w:rsidRPr="008423AC">
        <w:rPr>
          <w:spacing w:val="2"/>
        </w:rPr>
        <w:t>A</w:t>
      </w:r>
      <w:r w:rsidRPr="008423AC">
        <w:t>A</w:t>
      </w:r>
      <w:r w:rsidRPr="008423AC">
        <w:rPr>
          <w:spacing w:val="33"/>
        </w:rPr>
        <w:t xml:space="preserve"> </w:t>
      </w:r>
      <w:r w:rsidRPr="008423AC">
        <w:rPr>
          <w:spacing w:val="1"/>
        </w:rPr>
        <w:t>R</w:t>
      </w:r>
      <w:r w:rsidRPr="008423AC">
        <w:t>ul</w:t>
      </w:r>
      <w:r w:rsidRPr="008423AC">
        <w:rPr>
          <w:spacing w:val="-1"/>
        </w:rPr>
        <w:t>e</w:t>
      </w:r>
      <w:r w:rsidRPr="008423AC">
        <w:t>s</w:t>
      </w:r>
      <w:r w:rsidRPr="008423AC">
        <w:rPr>
          <w:spacing w:val="-1"/>
        </w:rPr>
        <w:t>”</w:t>
      </w:r>
      <w:r w:rsidRPr="008423AC">
        <w:t>)</w:t>
      </w:r>
      <w:r w:rsidRPr="008423AC">
        <w:rPr>
          <w:spacing w:val="33"/>
        </w:rPr>
        <w:t xml:space="preserve"> </w:t>
      </w:r>
      <w:r w:rsidRPr="008423AC">
        <w:t>issu</w:t>
      </w:r>
      <w:r w:rsidRPr="008423AC">
        <w:rPr>
          <w:spacing w:val="-1"/>
        </w:rPr>
        <w:t>e</w:t>
      </w:r>
      <w:r w:rsidRPr="008423AC">
        <w:t>d</w:t>
      </w:r>
      <w:r w:rsidRPr="008423AC">
        <w:rPr>
          <w:spacing w:val="34"/>
        </w:rPr>
        <w:t xml:space="preserve"> </w:t>
      </w:r>
      <w:r w:rsidRPr="008423AC">
        <w:t>pu</w:t>
      </w:r>
      <w:r w:rsidRPr="008423AC">
        <w:rPr>
          <w:spacing w:val="-1"/>
        </w:rPr>
        <w:t>r</w:t>
      </w:r>
      <w:r w:rsidRPr="008423AC">
        <w:t>su</w:t>
      </w:r>
      <w:r w:rsidRPr="008423AC">
        <w:rPr>
          <w:spacing w:val="-1"/>
        </w:rPr>
        <w:t>a</w:t>
      </w:r>
      <w:r w:rsidRPr="008423AC">
        <w:t>nt</w:t>
      </w:r>
      <w:r w:rsidRPr="008423AC">
        <w:rPr>
          <w:spacing w:val="34"/>
        </w:rPr>
        <w:t xml:space="preserve"> </w:t>
      </w:r>
      <w:r w:rsidRPr="008423AC">
        <w:t>to</w:t>
      </w:r>
      <w:r w:rsidRPr="008423AC">
        <w:rPr>
          <w:spacing w:val="36"/>
        </w:rPr>
        <w:t xml:space="preserve"> </w:t>
      </w:r>
      <w:r w:rsidRPr="008423AC">
        <w:t>the</w:t>
      </w:r>
      <w:r w:rsidRPr="008423AC">
        <w:rPr>
          <w:spacing w:val="33"/>
        </w:rPr>
        <w:t xml:space="preserve"> </w:t>
      </w:r>
      <w:r w:rsidRPr="008423AC">
        <w:t>H</w:t>
      </w:r>
      <w:r w:rsidRPr="008423AC">
        <w:rPr>
          <w:spacing w:val="-1"/>
        </w:rPr>
        <w:t>ea</w:t>
      </w:r>
      <w:r w:rsidRPr="008423AC">
        <w:t>lth</w:t>
      </w:r>
      <w:r w:rsidRPr="008423AC">
        <w:rPr>
          <w:spacing w:val="36"/>
        </w:rPr>
        <w:t xml:space="preserve"> </w:t>
      </w:r>
      <w:r w:rsidRPr="008423AC">
        <w:rPr>
          <w:spacing w:val="-3"/>
        </w:rPr>
        <w:t>I</w:t>
      </w:r>
      <w:r w:rsidRPr="008423AC">
        <w:t>nsu</w:t>
      </w:r>
      <w:r w:rsidRPr="008423AC">
        <w:rPr>
          <w:spacing w:val="2"/>
        </w:rPr>
        <w:t>r</w:t>
      </w:r>
      <w:r w:rsidRPr="008423AC">
        <w:rPr>
          <w:spacing w:val="-1"/>
        </w:rPr>
        <w:t>a</w:t>
      </w:r>
      <w:r w:rsidRPr="008423AC">
        <w:t>n</w:t>
      </w:r>
      <w:r w:rsidRPr="008423AC">
        <w:rPr>
          <w:spacing w:val="-1"/>
        </w:rPr>
        <w:t xml:space="preserve">ce </w:t>
      </w:r>
      <w:r w:rsidRPr="008423AC">
        <w:rPr>
          <w:spacing w:val="1"/>
        </w:rPr>
        <w:t>P</w:t>
      </w:r>
      <w:r w:rsidRPr="008423AC">
        <w:t>o</w:t>
      </w:r>
      <w:r w:rsidRPr="008423AC">
        <w:rPr>
          <w:spacing w:val="-1"/>
        </w:rPr>
        <w:t>r</w:t>
      </w:r>
      <w:r w:rsidRPr="008423AC">
        <w:t>t</w:t>
      </w:r>
      <w:r w:rsidRPr="008423AC">
        <w:rPr>
          <w:spacing w:val="-1"/>
        </w:rPr>
        <w:t>a</w:t>
      </w:r>
      <w:r w:rsidRPr="008423AC">
        <w:t>bili</w:t>
      </w:r>
      <w:r w:rsidRPr="008423AC">
        <w:rPr>
          <w:spacing w:val="3"/>
        </w:rPr>
        <w:t>t</w:t>
      </w:r>
      <w:r w:rsidRPr="008423AC">
        <w:t>y</w:t>
      </w:r>
      <w:r w:rsidRPr="008423AC">
        <w:rPr>
          <w:spacing w:val="5"/>
        </w:rPr>
        <w:t xml:space="preserve"> </w:t>
      </w:r>
      <w:r w:rsidRPr="008423AC">
        <w:rPr>
          <w:spacing w:val="-1"/>
        </w:rPr>
        <w:t>a</w:t>
      </w:r>
      <w:r w:rsidRPr="008423AC">
        <w:t>nd</w:t>
      </w:r>
      <w:r w:rsidRPr="008423AC">
        <w:rPr>
          <w:spacing w:val="12"/>
        </w:rPr>
        <w:t xml:space="preserve"> </w:t>
      </w:r>
      <w:r w:rsidRPr="008423AC">
        <w:t>A</w:t>
      </w:r>
      <w:r w:rsidRPr="008423AC">
        <w:rPr>
          <w:spacing w:val="1"/>
        </w:rPr>
        <w:t>c</w:t>
      </w:r>
      <w:r w:rsidRPr="008423AC">
        <w:rPr>
          <w:spacing w:val="-1"/>
        </w:rPr>
        <w:t>c</w:t>
      </w:r>
      <w:r w:rsidRPr="008423AC">
        <w:t>ount</w:t>
      </w:r>
      <w:r w:rsidRPr="008423AC">
        <w:rPr>
          <w:spacing w:val="1"/>
        </w:rPr>
        <w:t>a</w:t>
      </w:r>
      <w:r w:rsidRPr="008423AC">
        <w:t>bili</w:t>
      </w:r>
      <w:r w:rsidRPr="008423AC">
        <w:rPr>
          <w:spacing w:val="3"/>
        </w:rPr>
        <w:t>t</w:t>
      </w:r>
      <w:r w:rsidRPr="008423AC">
        <w:t>y</w:t>
      </w:r>
      <w:r w:rsidRPr="008423AC">
        <w:rPr>
          <w:spacing w:val="5"/>
        </w:rPr>
        <w:t xml:space="preserve"> </w:t>
      </w:r>
      <w:r w:rsidRPr="008423AC">
        <w:t>A</w:t>
      </w:r>
      <w:r w:rsidRPr="008423AC">
        <w:rPr>
          <w:spacing w:val="-1"/>
        </w:rPr>
        <w:t>c</w:t>
      </w:r>
      <w:r w:rsidRPr="008423AC">
        <w:t>t</w:t>
      </w:r>
      <w:r w:rsidRPr="008423AC">
        <w:rPr>
          <w:spacing w:val="10"/>
        </w:rPr>
        <w:t xml:space="preserve"> </w:t>
      </w:r>
      <w:r w:rsidRPr="008423AC">
        <w:rPr>
          <w:spacing w:val="2"/>
        </w:rPr>
        <w:t>o</w:t>
      </w:r>
      <w:r w:rsidRPr="008423AC">
        <w:t>f</w:t>
      </w:r>
      <w:r w:rsidRPr="008423AC">
        <w:rPr>
          <w:spacing w:val="9"/>
        </w:rPr>
        <w:t xml:space="preserve"> </w:t>
      </w:r>
      <w:r w:rsidRPr="008423AC">
        <w:t>1996</w:t>
      </w:r>
      <w:r w:rsidRPr="008423AC">
        <w:rPr>
          <w:spacing w:val="12"/>
        </w:rPr>
        <w:t xml:space="preserve"> </w:t>
      </w:r>
      <w:r w:rsidRPr="008423AC">
        <w:rPr>
          <w:spacing w:val="-1"/>
        </w:rPr>
        <w:t>(</w:t>
      </w:r>
      <w:r w:rsidRPr="008423AC">
        <w:t>the</w:t>
      </w:r>
      <w:r w:rsidRPr="008423AC">
        <w:rPr>
          <w:spacing w:val="11"/>
        </w:rPr>
        <w:t xml:space="preserve"> </w:t>
      </w:r>
      <w:r w:rsidRPr="008423AC">
        <w:rPr>
          <w:spacing w:val="2"/>
        </w:rPr>
        <w:t>A</w:t>
      </w:r>
      <w:r w:rsidRPr="008423AC">
        <w:rPr>
          <w:spacing w:val="-1"/>
        </w:rPr>
        <w:t>c</w:t>
      </w:r>
      <w:r w:rsidRPr="008423AC">
        <w:t>t</w:t>
      </w:r>
      <w:r w:rsidRPr="008423AC">
        <w:rPr>
          <w:spacing w:val="10"/>
        </w:rPr>
        <w:t xml:space="preserve"> </w:t>
      </w:r>
      <w:r w:rsidRPr="008423AC">
        <w:t>in</w:t>
      </w:r>
      <w:r w:rsidRPr="008423AC">
        <w:rPr>
          <w:spacing w:val="-1"/>
        </w:rPr>
        <w:t>c</w:t>
      </w:r>
      <w:r w:rsidRPr="008423AC">
        <w:t>luding</w:t>
      </w:r>
      <w:r w:rsidRPr="008423AC">
        <w:rPr>
          <w:spacing w:val="10"/>
        </w:rPr>
        <w:t xml:space="preserve"> </w:t>
      </w:r>
      <w:r w:rsidRPr="008423AC">
        <w:t>the</w:t>
      </w:r>
      <w:r w:rsidRPr="008423AC">
        <w:rPr>
          <w:spacing w:val="11"/>
        </w:rPr>
        <w:t xml:space="preserve"> </w:t>
      </w:r>
      <w:r w:rsidRPr="008423AC">
        <w:rPr>
          <w:spacing w:val="2"/>
        </w:rPr>
        <w:t>H</w:t>
      </w:r>
      <w:r w:rsidRPr="008423AC">
        <w:rPr>
          <w:spacing w:val="-3"/>
        </w:rPr>
        <w:t>I</w:t>
      </w:r>
      <w:r w:rsidRPr="008423AC">
        <w:rPr>
          <w:spacing w:val="1"/>
        </w:rPr>
        <w:t>P</w:t>
      </w:r>
      <w:r w:rsidRPr="008423AC">
        <w:t>AA</w:t>
      </w:r>
      <w:r w:rsidRPr="008423AC">
        <w:rPr>
          <w:spacing w:val="12"/>
        </w:rPr>
        <w:t xml:space="preserve"> </w:t>
      </w:r>
      <w:r w:rsidRPr="008423AC">
        <w:rPr>
          <w:spacing w:val="-1"/>
        </w:rPr>
        <w:t>r</w:t>
      </w:r>
      <w:r w:rsidRPr="008423AC">
        <w:t>ul</w:t>
      </w:r>
      <w:r w:rsidRPr="008423AC">
        <w:rPr>
          <w:spacing w:val="-1"/>
        </w:rPr>
        <w:t>e</w:t>
      </w:r>
      <w:r w:rsidRPr="008423AC">
        <w:t>s</w:t>
      </w:r>
      <w:r w:rsidRPr="008423AC">
        <w:rPr>
          <w:spacing w:val="10"/>
        </w:rPr>
        <w:t xml:space="preserve"> </w:t>
      </w:r>
      <w:r w:rsidRPr="008423AC">
        <w:t>sh</w:t>
      </w:r>
      <w:r w:rsidRPr="008423AC">
        <w:rPr>
          <w:spacing w:val="-1"/>
        </w:rPr>
        <w:t>a</w:t>
      </w:r>
      <w:r w:rsidRPr="008423AC">
        <w:t>ll</w:t>
      </w:r>
      <w:r w:rsidRPr="008423AC">
        <w:rPr>
          <w:spacing w:val="10"/>
        </w:rPr>
        <w:t xml:space="preserve"> </w:t>
      </w:r>
      <w:r w:rsidRPr="008423AC">
        <w:rPr>
          <w:spacing w:val="2"/>
        </w:rPr>
        <w:t>b</w:t>
      </w:r>
      <w:r w:rsidRPr="008423AC">
        <w:t>e</w:t>
      </w:r>
      <w:r w:rsidRPr="008423AC">
        <w:rPr>
          <w:spacing w:val="9"/>
        </w:rPr>
        <w:t xml:space="preserve"> </w:t>
      </w:r>
      <w:r w:rsidRPr="008423AC">
        <w:rPr>
          <w:spacing w:val="2"/>
        </w:rPr>
        <w:t>r</w:t>
      </w:r>
      <w:r w:rsidRPr="008423AC">
        <w:rPr>
          <w:spacing w:val="-1"/>
        </w:rPr>
        <w:t>ef</w:t>
      </w:r>
      <w:r w:rsidRPr="008423AC">
        <w:rPr>
          <w:spacing w:val="1"/>
        </w:rPr>
        <w:t>e</w:t>
      </w:r>
      <w:r w:rsidRPr="008423AC">
        <w:rPr>
          <w:spacing w:val="-1"/>
        </w:rPr>
        <w:t>rre</w:t>
      </w:r>
      <w:r w:rsidRPr="008423AC">
        <w:t>d to</w:t>
      </w:r>
      <w:r w:rsidRPr="008423AC">
        <w:rPr>
          <w:spacing w:val="19"/>
        </w:rPr>
        <w:t xml:space="preserve"> </w:t>
      </w:r>
      <w:r w:rsidRPr="008423AC">
        <w:rPr>
          <w:spacing w:val="-1"/>
        </w:rPr>
        <w:t>a</w:t>
      </w:r>
      <w:r w:rsidRPr="008423AC">
        <w:t>s</w:t>
      </w:r>
      <w:r w:rsidRPr="008423AC">
        <w:rPr>
          <w:spacing w:val="19"/>
        </w:rPr>
        <w:t xml:space="preserve"> </w:t>
      </w:r>
      <w:r w:rsidRPr="008423AC">
        <w:rPr>
          <w:spacing w:val="-1"/>
        </w:rPr>
        <w:t>“</w:t>
      </w:r>
      <w:r w:rsidRPr="008423AC">
        <w:rPr>
          <w:spacing w:val="2"/>
        </w:rPr>
        <w:t>H</w:t>
      </w:r>
      <w:r w:rsidRPr="008423AC">
        <w:rPr>
          <w:spacing w:val="-3"/>
        </w:rPr>
        <w:t>I</w:t>
      </w:r>
      <w:r w:rsidRPr="008423AC">
        <w:rPr>
          <w:spacing w:val="1"/>
        </w:rPr>
        <w:t>P</w:t>
      </w:r>
      <w:r w:rsidRPr="008423AC">
        <w:t>AA</w:t>
      </w:r>
      <w:r w:rsidRPr="008423AC">
        <w:rPr>
          <w:spacing w:val="1"/>
        </w:rPr>
        <w:t>”</w:t>
      </w:r>
      <w:r w:rsidRPr="008423AC">
        <w:t>)</w:t>
      </w:r>
      <w:r w:rsidRPr="008423AC">
        <w:rPr>
          <w:spacing w:val="18"/>
        </w:rPr>
        <w:t xml:space="preserve"> </w:t>
      </w:r>
      <w:r w:rsidRPr="008423AC">
        <w:rPr>
          <w:spacing w:val="-1"/>
        </w:rPr>
        <w:t>a</w:t>
      </w:r>
      <w:r w:rsidRPr="008423AC">
        <w:t>nd</w:t>
      </w:r>
      <w:r w:rsidRPr="008423AC">
        <w:rPr>
          <w:spacing w:val="19"/>
        </w:rPr>
        <w:t xml:space="preserve"> </w:t>
      </w:r>
      <w:r w:rsidRPr="008423AC">
        <w:t>the</w:t>
      </w:r>
      <w:r w:rsidRPr="008423AC">
        <w:rPr>
          <w:spacing w:val="21"/>
        </w:rPr>
        <w:t xml:space="preserve"> </w:t>
      </w:r>
      <w:r w:rsidRPr="008423AC">
        <w:t>H</w:t>
      </w:r>
      <w:r w:rsidRPr="008423AC">
        <w:rPr>
          <w:spacing w:val="-1"/>
        </w:rPr>
        <w:t>ea</w:t>
      </w:r>
      <w:r w:rsidRPr="008423AC">
        <w:t>lth</w:t>
      </w:r>
      <w:r w:rsidRPr="008423AC">
        <w:rPr>
          <w:spacing w:val="22"/>
        </w:rPr>
        <w:t xml:space="preserve"> </w:t>
      </w:r>
      <w:r w:rsidRPr="008423AC">
        <w:rPr>
          <w:spacing w:val="-3"/>
        </w:rPr>
        <w:t>I</w:t>
      </w:r>
      <w:r w:rsidRPr="008423AC">
        <w:t>n</w:t>
      </w:r>
      <w:r w:rsidRPr="008423AC">
        <w:rPr>
          <w:spacing w:val="-1"/>
        </w:rPr>
        <w:t>f</w:t>
      </w:r>
      <w:r w:rsidRPr="008423AC">
        <w:t>o</w:t>
      </w:r>
      <w:r w:rsidRPr="008423AC">
        <w:rPr>
          <w:spacing w:val="-1"/>
        </w:rPr>
        <w:t>r</w:t>
      </w:r>
      <w:r w:rsidRPr="008423AC">
        <w:rPr>
          <w:spacing w:val="3"/>
        </w:rPr>
        <w:t>m</w:t>
      </w:r>
      <w:r w:rsidRPr="008423AC">
        <w:rPr>
          <w:spacing w:val="-1"/>
        </w:rPr>
        <w:t>a</w:t>
      </w:r>
      <w:r w:rsidRPr="008423AC">
        <w:t>tion</w:t>
      </w:r>
      <w:r w:rsidRPr="008423AC">
        <w:rPr>
          <w:spacing w:val="19"/>
        </w:rPr>
        <w:t xml:space="preserve"> </w:t>
      </w:r>
      <w:r w:rsidRPr="008423AC">
        <w:t>T</w:t>
      </w:r>
      <w:r w:rsidRPr="008423AC">
        <w:rPr>
          <w:spacing w:val="-1"/>
        </w:rPr>
        <w:t>ec</w:t>
      </w:r>
      <w:r w:rsidRPr="008423AC">
        <w:rPr>
          <w:spacing w:val="2"/>
        </w:rPr>
        <w:t>h</w:t>
      </w:r>
      <w:r w:rsidRPr="008423AC">
        <w:t>nolo</w:t>
      </w:r>
      <w:r w:rsidRPr="008423AC">
        <w:rPr>
          <w:spacing w:val="2"/>
        </w:rPr>
        <w:t>g</w:t>
      </w:r>
      <w:r w:rsidRPr="008423AC">
        <w:t>y</w:t>
      </w:r>
      <w:r w:rsidRPr="008423AC">
        <w:rPr>
          <w:spacing w:val="14"/>
        </w:rPr>
        <w:t xml:space="preserve"> </w:t>
      </w:r>
      <w:r w:rsidRPr="008423AC">
        <w:rPr>
          <w:spacing w:val="-1"/>
        </w:rPr>
        <w:t>f</w:t>
      </w:r>
      <w:r w:rsidRPr="008423AC">
        <w:t>or</w:t>
      </w:r>
      <w:r w:rsidRPr="008423AC">
        <w:rPr>
          <w:spacing w:val="21"/>
        </w:rPr>
        <w:t xml:space="preserve"> </w:t>
      </w:r>
      <w:r w:rsidRPr="008423AC">
        <w:t>E</w:t>
      </w:r>
      <w:r w:rsidRPr="008423AC">
        <w:rPr>
          <w:spacing w:val="-1"/>
        </w:rPr>
        <w:t>c</w:t>
      </w:r>
      <w:r w:rsidRPr="008423AC">
        <w:t>onomic</w:t>
      </w:r>
      <w:r w:rsidRPr="008423AC">
        <w:rPr>
          <w:spacing w:val="18"/>
        </w:rPr>
        <w:t xml:space="preserve"> </w:t>
      </w:r>
      <w:r w:rsidRPr="008423AC">
        <w:rPr>
          <w:spacing w:val="-1"/>
        </w:rPr>
        <w:t>a</w:t>
      </w:r>
      <w:r w:rsidRPr="008423AC">
        <w:rPr>
          <w:spacing w:val="2"/>
        </w:rPr>
        <w:t>n</w:t>
      </w:r>
      <w:r w:rsidRPr="008423AC">
        <w:t>d</w:t>
      </w:r>
      <w:r w:rsidRPr="008423AC">
        <w:rPr>
          <w:spacing w:val="19"/>
        </w:rPr>
        <w:t xml:space="preserve"> </w:t>
      </w:r>
      <w:r w:rsidRPr="008423AC">
        <w:rPr>
          <w:spacing w:val="1"/>
        </w:rPr>
        <w:t>C</w:t>
      </w:r>
      <w:r w:rsidRPr="008423AC">
        <w:t>lini</w:t>
      </w:r>
      <w:r w:rsidRPr="008423AC">
        <w:rPr>
          <w:spacing w:val="-1"/>
        </w:rPr>
        <w:t>ca</w:t>
      </w:r>
      <w:r w:rsidRPr="008423AC">
        <w:t>l</w:t>
      </w:r>
      <w:r w:rsidRPr="008423AC">
        <w:rPr>
          <w:spacing w:val="20"/>
        </w:rPr>
        <w:t xml:space="preserve"> </w:t>
      </w:r>
      <w:r w:rsidRPr="008423AC">
        <w:t>H</w:t>
      </w:r>
      <w:r w:rsidRPr="008423AC">
        <w:rPr>
          <w:spacing w:val="-1"/>
        </w:rPr>
        <w:t>ea</w:t>
      </w:r>
      <w:r w:rsidRPr="008423AC">
        <w:t>lth</w:t>
      </w:r>
      <w:r w:rsidRPr="008423AC">
        <w:rPr>
          <w:spacing w:val="19"/>
        </w:rPr>
        <w:t xml:space="preserve"> </w:t>
      </w:r>
      <w:r w:rsidRPr="008423AC">
        <w:t>A</w:t>
      </w:r>
      <w:r w:rsidRPr="008423AC">
        <w:rPr>
          <w:spacing w:val="-1"/>
        </w:rPr>
        <w:t>c</w:t>
      </w:r>
      <w:r w:rsidRPr="008423AC">
        <w:t>t of</w:t>
      </w:r>
      <w:r w:rsidRPr="008423AC">
        <w:rPr>
          <w:spacing w:val="1"/>
        </w:rPr>
        <w:t xml:space="preserve"> </w:t>
      </w:r>
      <w:r w:rsidRPr="008423AC">
        <w:t>2009</w:t>
      </w:r>
      <w:r w:rsidRPr="008423AC">
        <w:rPr>
          <w:spacing w:val="1"/>
        </w:rPr>
        <w:t xml:space="preserve"> </w:t>
      </w:r>
      <w:r w:rsidRPr="008423AC">
        <w:rPr>
          <w:spacing w:val="-1"/>
        </w:rPr>
        <w:t>(“</w:t>
      </w:r>
      <w:r w:rsidRPr="008423AC">
        <w:rPr>
          <w:spacing w:val="2"/>
        </w:rPr>
        <w:t>H</w:t>
      </w:r>
      <w:r w:rsidRPr="008423AC">
        <w:rPr>
          <w:spacing w:val="-3"/>
        </w:rPr>
        <w:t>I</w:t>
      </w:r>
      <w:r w:rsidRPr="008423AC">
        <w:rPr>
          <w:spacing w:val="2"/>
        </w:rPr>
        <w:t>T</w:t>
      </w:r>
      <w:r w:rsidRPr="008423AC">
        <w:t>E</w:t>
      </w:r>
      <w:r w:rsidRPr="008423AC">
        <w:rPr>
          <w:spacing w:val="1"/>
        </w:rPr>
        <w:t>C</w:t>
      </w:r>
      <w:r w:rsidRPr="008423AC">
        <w:t>H</w:t>
      </w:r>
      <w:r w:rsidRPr="008423AC">
        <w:rPr>
          <w:spacing w:val="-1"/>
        </w:rPr>
        <w:t xml:space="preserve">”), or (b) health information relating to substance abuse and treatment (“Part 2 PHI”) protected under the </w:t>
      </w:r>
      <w:r w:rsidRPr="008423AC">
        <w:t xml:space="preserve">Federal Confidentiality of Alcohol and Drug Abuse Patient Records law and regulations, 42 USC </w:t>
      </w:r>
      <w:r>
        <w:t xml:space="preserve"> § </w:t>
      </w:r>
      <w:r w:rsidRPr="008423AC">
        <w:t>290dd-2 and 42 CFR Part 2 (collectively, “Part 2”),</w:t>
      </w:r>
      <w:r w:rsidRPr="008423AC">
        <w:rPr>
          <w:spacing w:val="1"/>
        </w:rPr>
        <w:t xml:space="preserve"> </w:t>
      </w:r>
      <w:r w:rsidRPr="008423AC">
        <w:rPr>
          <w:spacing w:val="-1"/>
        </w:rPr>
        <w:t>a</w:t>
      </w:r>
      <w:r w:rsidRPr="008423AC">
        <w:t>s</w:t>
      </w:r>
      <w:r w:rsidRPr="008423AC">
        <w:rPr>
          <w:spacing w:val="4"/>
        </w:rPr>
        <w:t xml:space="preserve"> </w:t>
      </w:r>
      <w:r w:rsidRPr="008423AC">
        <w:rPr>
          <w:spacing w:val="-1"/>
        </w:rPr>
        <w:t>eac</w:t>
      </w:r>
      <w:r w:rsidRPr="008423AC">
        <w:t>h</w:t>
      </w:r>
      <w:r w:rsidRPr="008423AC">
        <w:rPr>
          <w:spacing w:val="1"/>
        </w:rPr>
        <w:t xml:space="preserve"> </w:t>
      </w:r>
      <w:r w:rsidRPr="008423AC">
        <w:t>is</w:t>
      </w:r>
      <w:r w:rsidRPr="008423AC">
        <w:rPr>
          <w:spacing w:val="2"/>
        </w:rPr>
        <w:t xml:space="preserve"> </w:t>
      </w:r>
      <w:r w:rsidRPr="008423AC">
        <w:rPr>
          <w:spacing w:val="-1"/>
        </w:rPr>
        <w:t>a</w:t>
      </w:r>
      <w:r w:rsidRPr="008423AC">
        <w:t>m</w:t>
      </w:r>
      <w:r w:rsidRPr="008423AC">
        <w:rPr>
          <w:spacing w:val="-1"/>
        </w:rPr>
        <w:t>e</w:t>
      </w:r>
      <w:r w:rsidRPr="008423AC">
        <w:t>n</w:t>
      </w:r>
      <w:r w:rsidRPr="008423AC">
        <w:rPr>
          <w:spacing w:val="2"/>
        </w:rPr>
        <w:t>d</w:t>
      </w:r>
      <w:r w:rsidRPr="008423AC">
        <w:rPr>
          <w:spacing w:val="-1"/>
        </w:rPr>
        <w:t>e</w:t>
      </w:r>
      <w:r w:rsidRPr="008423AC">
        <w:t>d</w:t>
      </w:r>
      <w:r w:rsidRPr="008423AC">
        <w:rPr>
          <w:spacing w:val="1"/>
        </w:rPr>
        <w:t xml:space="preserve"> </w:t>
      </w:r>
      <w:r w:rsidRPr="008423AC">
        <w:rPr>
          <w:spacing w:val="-1"/>
        </w:rPr>
        <w:t>fr</w:t>
      </w:r>
      <w:r w:rsidRPr="008423AC">
        <w:t>om</w:t>
      </w:r>
      <w:r w:rsidRPr="008423AC">
        <w:rPr>
          <w:spacing w:val="2"/>
        </w:rPr>
        <w:t xml:space="preserve"> </w:t>
      </w:r>
      <w:r w:rsidRPr="008423AC">
        <w:t>time to</w:t>
      </w:r>
      <w:r w:rsidRPr="008423AC">
        <w:rPr>
          <w:spacing w:val="1"/>
        </w:rPr>
        <w:t xml:space="preserve"> </w:t>
      </w:r>
      <w:r w:rsidRPr="008423AC">
        <w:t>tim</w:t>
      </w:r>
      <w:r w:rsidRPr="008423AC">
        <w:rPr>
          <w:spacing w:val="-1"/>
        </w:rPr>
        <w:t>e</w:t>
      </w:r>
      <w:r>
        <w:rPr>
          <w:spacing w:val="-1"/>
        </w:rPr>
        <w:t>.</w:t>
      </w:r>
    </w:p>
    <w:p w14:paraId="0668DD0D" w14:textId="77777777" w:rsidR="000132E9" w:rsidRDefault="000132E9" w:rsidP="000132E9">
      <w:pPr>
        <w:pStyle w:val="BodyText"/>
      </w:pPr>
    </w:p>
    <w:p w14:paraId="7FF5024D" w14:textId="77777777" w:rsidR="000132E9" w:rsidRDefault="000132E9" w:rsidP="000132E9">
      <w:pPr>
        <w:pStyle w:val="BodyText"/>
        <w:rPr>
          <w:spacing w:val="-3"/>
        </w:rPr>
      </w:pPr>
      <w:r w:rsidRPr="008423AC">
        <w:t>The pu</w:t>
      </w:r>
      <w:r w:rsidRPr="008423AC">
        <w:rPr>
          <w:spacing w:val="-1"/>
        </w:rPr>
        <w:t>r</w:t>
      </w:r>
      <w:r w:rsidRPr="008423AC">
        <w:t>pose of</w:t>
      </w:r>
      <w:r w:rsidRPr="008423AC">
        <w:rPr>
          <w:spacing w:val="1"/>
        </w:rPr>
        <w:t xml:space="preserve"> </w:t>
      </w:r>
      <w:r w:rsidRPr="008423AC">
        <w:t>this</w:t>
      </w:r>
      <w:r w:rsidRPr="008423AC">
        <w:rPr>
          <w:spacing w:val="2"/>
        </w:rPr>
        <w:t xml:space="preserve"> </w:t>
      </w:r>
      <w:r w:rsidRPr="008423AC">
        <w:rPr>
          <w:spacing w:val="-2"/>
        </w:rPr>
        <w:t>B</w:t>
      </w:r>
      <w:r w:rsidRPr="008423AC">
        <w:t>AA</w:t>
      </w:r>
      <w:r w:rsidRPr="008423AC">
        <w:rPr>
          <w:spacing w:val="1"/>
        </w:rPr>
        <w:t xml:space="preserve"> </w:t>
      </w:r>
      <w:r w:rsidRPr="008423AC">
        <w:t>is</w:t>
      </w:r>
      <w:r w:rsidRPr="008423AC">
        <w:rPr>
          <w:spacing w:val="2"/>
        </w:rPr>
        <w:t xml:space="preserve"> </w:t>
      </w:r>
      <w:r w:rsidRPr="008423AC">
        <w:t>to</w:t>
      </w:r>
      <w:r w:rsidRPr="008423AC">
        <w:rPr>
          <w:spacing w:val="1"/>
        </w:rPr>
        <w:t xml:space="preserve"> </w:t>
      </w:r>
      <w:r w:rsidRPr="008423AC">
        <w:t>s</w:t>
      </w:r>
      <w:r w:rsidRPr="008423AC">
        <w:rPr>
          <w:spacing w:val="-1"/>
        </w:rPr>
        <w:t>e</w:t>
      </w:r>
      <w:r w:rsidRPr="008423AC">
        <w:t xml:space="preserve">t </w:t>
      </w:r>
      <w:r w:rsidRPr="008423AC">
        <w:rPr>
          <w:spacing w:val="-1"/>
        </w:rPr>
        <w:t>f</w:t>
      </w:r>
      <w:r w:rsidRPr="008423AC">
        <w:t>o</w:t>
      </w:r>
      <w:r w:rsidRPr="008423AC">
        <w:rPr>
          <w:spacing w:val="-1"/>
        </w:rPr>
        <w:t>r</w:t>
      </w:r>
      <w:r w:rsidRPr="008423AC">
        <w:t>th the</w:t>
      </w:r>
      <w:r w:rsidRPr="008423AC">
        <w:rPr>
          <w:spacing w:val="-1"/>
        </w:rPr>
        <w:t xml:space="preserve"> </w:t>
      </w:r>
      <w:r w:rsidRPr="008423AC">
        <w:t>oblig</w:t>
      </w:r>
      <w:r w:rsidRPr="008423AC">
        <w:rPr>
          <w:spacing w:val="-1"/>
        </w:rPr>
        <w:t>a</w:t>
      </w:r>
      <w:r w:rsidRPr="008423AC">
        <w:t>tions of</w:t>
      </w:r>
      <w:r w:rsidRPr="008423AC">
        <w:rPr>
          <w:spacing w:val="-1"/>
        </w:rPr>
        <w:t xml:space="preserve"> </w:t>
      </w:r>
      <w:r w:rsidRPr="008423AC">
        <w:t>the</w:t>
      </w:r>
      <w:r w:rsidRPr="008423AC">
        <w:rPr>
          <w:spacing w:val="-1"/>
        </w:rPr>
        <w:t xml:space="preserve"> </w:t>
      </w:r>
      <w:r w:rsidRPr="008423AC">
        <w:rPr>
          <w:spacing w:val="1"/>
        </w:rPr>
        <w:t>P</w:t>
      </w:r>
      <w:r w:rsidRPr="008423AC">
        <w:rPr>
          <w:spacing w:val="-1"/>
        </w:rPr>
        <w:t>ar</w:t>
      </w:r>
      <w:r w:rsidRPr="008423AC">
        <w:t>ti</w:t>
      </w:r>
      <w:r w:rsidRPr="008423AC">
        <w:rPr>
          <w:spacing w:val="-1"/>
        </w:rPr>
        <w:t>e</w:t>
      </w:r>
      <w:r w:rsidRPr="008423AC">
        <w:t xml:space="preserve">s with </w:t>
      </w:r>
      <w:r w:rsidRPr="008423AC">
        <w:rPr>
          <w:spacing w:val="-1"/>
        </w:rPr>
        <w:t>re</w:t>
      </w:r>
      <w:r w:rsidRPr="008423AC">
        <w:t>sp</w:t>
      </w:r>
      <w:r w:rsidRPr="008423AC">
        <w:rPr>
          <w:spacing w:val="1"/>
        </w:rPr>
        <w:t>e</w:t>
      </w:r>
      <w:r w:rsidRPr="008423AC">
        <w:rPr>
          <w:spacing w:val="-1"/>
        </w:rPr>
        <w:t>c</w:t>
      </w:r>
      <w:r w:rsidRPr="008423AC">
        <w:t>t to su</w:t>
      </w:r>
      <w:r w:rsidRPr="008423AC">
        <w:rPr>
          <w:spacing w:val="-1"/>
        </w:rPr>
        <w:t>c</w:t>
      </w:r>
      <w:r w:rsidRPr="008423AC">
        <w:t xml:space="preserve">h </w:t>
      </w:r>
      <w:r w:rsidRPr="008423AC">
        <w:rPr>
          <w:spacing w:val="1"/>
        </w:rPr>
        <w:t>P</w:t>
      </w:r>
      <w:r w:rsidRPr="008423AC">
        <w:rPr>
          <w:spacing w:val="2"/>
        </w:rPr>
        <w:t>H</w:t>
      </w:r>
      <w:r w:rsidRPr="008423AC">
        <w:rPr>
          <w:spacing w:val="-3"/>
        </w:rPr>
        <w:t>I and Part 2 PHI.</w:t>
      </w:r>
    </w:p>
    <w:p w14:paraId="75664838" w14:textId="77777777" w:rsidR="000132E9" w:rsidRDefault="000132E9" w:rsidP="000132E9">
      <w:pPr>
        <w:pStyle w:val="BodyText"/>
        <w:rPr>
          <w:spacing w:val="-3"/>
        </w:rPr>
      </w:pPr>
    </w:p>
    <w:p w14:paraId="6FED7D1C" w14:textId="77777777" w:rsidR="000132E9" w:rsidRDefault="000132E9" w:rsidP="000132E9">
      <w:pPr>
        <w:pStyle w:val="BodyText"/>
      </w:pPr>
      <w:r w:rsidRPr="00507BF1">
        <w:rPr>
          <w:b/>
        </w:rPr>
        <w:t>WHEREAS</w:t>
      </w:r>
      <w:r w:rsidRPr="008423AC">
        <w:t xml:space="preserve">, Business Associate provides professional services for Covered Entity pursuant to a contract dated </w:t>
      </w:r>
      <w:sdt>
        <w:sdtPr>
          <w:rPr>
            <w:rStyle w:val="Strong"/>
          </w:rPr>
          <w:id w:val="1373802746"/>
          <w:placeholder>
            <w:docPart w:val="56386F10E3F53F4DAEAA55E0C8729AE2"/>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start date</w:t>
          </w:r>
        </w:sdtContent>
      </w:sdt>
      <w:r w:rsidRPr="008423AC">
        <w:t xml:space="preserve"> and such other engagements as shall be entered into between the parties in the future in which Covered Entity discloses certain PHI or Part 2 PHI to Business Associate (collectively, the “Master Agreement”);</w:t>
      </w:r>
    </w:p>
    <w:p w14:paraId="04E58340" w14:textId="77777777" w:rsidR="000132E9" w:rsidRDefault="000132E9" w:rsidP="000132E9">
      <w:pPr>
        <w:pStyle w:val="BodyText"/>
      </w:pPr>
    </w:p>
    <w:p w14:paraId="73E8ED43" w14:textId="77777777" w:rsidR="000132E9" w:rsidRDefault="000132E9" w:rsidP="000132E9">
      <w:pPr>
        <w:pStyle w:val="BodyText"/>
      </w:pPr>
      <w:r w:rsidRPr="00507BF1">
        <w:rPr>
          <w:b/>
        </w:rPr>
        <w:t>WHEREAS</w:t>
      </w:r>
      <w:r w:rsidRPr="008423AC">
        <w:t>, Business Associate, in the course of providing services to Covered Entity, may have access to PHI and may be deemed a business associate for certain purposes under HIPAA;</w:t>
      </w:r>
    </w:p>
    <w:p w14:paraId="49E31A53" w14:textId="77777777" w:rsidR="000132E9" w:rsidRDefault="000132E9" w:rsidP="000132E9">
      <w:pPr>
        <w:pStyle w:val="BodyText"/>
      </w:pPr>
    </w:p>
    <w:p w14:paraId="2875CD14" w14:textId="77777777" w:rsidR="000132E9" w:rsidRDefault="000132E9" w:rsidP="000132E9">
      <w:pPr>
        <w:pStyle w:val="BodyText"/>
      </w:pPr>
      <w:r w:rsidRPr="00507BF1">
        <w:rPr>
          <w:b/>
        </w:rPr>
        <w:t>WHEREAS</w:t>
      </w:r>
      <w:r w:rsidRPr="008423AC">
        <w:t>, Business Associate is also a Qualified Service Organization (“QSO”) under Part</w:t>
      </w:r>
      <w:r w:rsidRPr="008423AC">
        <w:rPr>
          <w:spacing w:val="-7"/>
        </w:rPr>
        <w:t xml:space="preserve"> </w:t>
      </w:r>
      <w:r w:rsidRPr="008423AC">
        <w:t>2</w:t>
      </w:r>
      <w:r w:rsidRPr="008423AC">
        <w:rPr>
          <w:spacing w:val="-6"/>
        </w:rPr>
        <w:t xml:space="preserve"> </w:t>
      </w:r>
      <w:r w:rsidRPr="008423AC">
        <w:t>and</w:t>
      </w:r>
      <w:r w:rsidRPr="008423AC">
        <w:rPr>
          <w:spacing w:val="-4"/>
        </w:rPr>
        <w:t xml:space="preserve"> </w:t>
      </w:r>
      <w:r w:rsidRPr="008423AC">
        <w:t>must</w:t>
      </w:r>
      <w:r w:rsidRPr="008423AC">
        <w:rPr>
          <w:spacing w:val="-5"/>
        </w:rPr>
        <w:t xml:space="preserve"> </w:t>
      </w:r>
      <w:r w:rsidRPr="008423AC">
        <w:t>agree</w:t>
      </w:r>
      <w:r w:rsidRPr="008423AC">
        <w:rPr>
          <w:spacing w:val="-5"/>
        </w:rPr>
        <w:t xml:space="preserve"> </w:t>
      </w:r>
      <w:r w:rsidRPr="008423AC">
        <w:t>to</w:t>
      </w:r>
      <w:r w:rsidRPr="008423AC">
        <w:rPr>
          <w:spacing w:val="-3"/>
        </w:rPr>
        <w:t xml:space="preserve"> </w:t>
      </w:r>
      <w:r w:rsidRPr="008423AC">
        <w:t>certain</w:t>
      </w:r>
      <w:r w:rsidRPr="008423AC">
        <w:rPr>
          <w:spacing w:val="-4"/>
        </w:rPr>
        <w:t xml:space="preserve"> </w:t>
      </w:r>
      <w:r w:rsidRPr="008423AC">
        <w:t>mandatory</w:t>
      </w:r>
      <w:r w:rsidRPr="008423AC">
        <w:rPr>
          <w:spacing w:val="-9"/>
        </w:rPr>
        <w:t xml:space="preserve"> </w:t>
      </w:r>
      <w:r w:rsidRPr="008423AC">
        <w:t>provisions</w:t>
      </w:r>
      <w:r w:rsidRPr="008423AC">
        <w:rPr>
          <w:spacing w:val="-6"/>
        </w:rPr>
        <w:t xml:space="preserve"> </w:t>
      </w:r>
      <w:r w:rsidRPr="008423AC">
        <w:t>regarding</w:t>
      </w:r>
      <w:r w:rsidRPr="008423AC">
        <w:rPr>
          <w:spacing w:val="-7"/>
        </w:rPr>
        <w:t xml:space="preserve"> </w:t>
      </w:r>
      <w:r w:rsidRPr="008423AC">
        <w:t>the</w:t>
      </w:r>
      <w:r w:rsidRPr="008423AC">
        <w:rPr>
          <w:spacing w:val="-5"/>
        </w:rPr>
        <w:t xml:space="preserve"> </w:t>
      </w:r>
      <w:r w:rsidRPr="008423AC">
        <w:t>use</w:t>
      </w:r>
      <w:r w:rsidRPr="008423AC">
        <w:rPr>
          <w:spacing w:val="-5"/>
        </w:rPr>
        <w:t xml:space="preserve"> </w:t>
      </w:r>
      <w:r w:rsidRPr="008423AC">
        <w:t>and</w:t>
      </w:r>
      <w:r w:rsidRPr="008423AC">
        <w:rPr>
          <w:spacing w:val="-6"/>
        </w:rPr>
        <w:t xml:space="preserve"> </w:t>
      </w:r>
      <w:r w:rsidRPr="008423AC">
        <w:t>disclosure Part</w:t>
      </w:r>
      <w:r w:rsidRPr="008423AC">
        <w:rPr>
          <w:spacing w:val="-7"/>
        </w:rPr>
        <w:t xml:space="preserve"> </w:t>
      </w:r>
      <w:r w:rsidRPr="008423AC">
        <w:t>2</w:t>
      </w:r>
      <w:r w:rsidRPr="008423AC">
        <w:rPr>
          <w:spacing w:val="-4"/>
        </w:rPr>
        <w:t xml:space="preserve"> </w:t>
      </w:r>
      <w:r w:rsidRPr="008423AC">
        <w:t>PHI;</w:t>
      </w:r>
    </w:p>
    <w:p w14:paraId="4A493375" w14:textId="77777777" w:rsidR="000132E9" w:rsidRDefault="000132E9" w:rsidP="000132E9">
      <w:pPr>
        <w:pStyle w:val="BodyText"/>
      </w:pPr>
    </w:p>
    <w:p w14:paraId="7547FC5F" w14:textId="77777777" w:rsidR="000132E9" w:rsidRDefault="000132E9" w:rsidP="000132E9">
      <w:pPr>
        <w:pStyle w:val="BodyText"/>
      </w:pPr>
      <w:r w:rsidRPr="00507BF1">
        <w:rPr>
          <w:b/>
        </w:rPr>
        <w:t>WHEREAS</w:t>
      </w:r>
      <w:r w:rsidRPr="008423AC">
        <w:t>, the Parties contemplate that Business Associate may obtain PHI, with Covered</w:t>
      </w:r>
      <w:r w:rsidRPr="008423AC">
        <w:rPr>
          <w:spacing w:val="-7"/>
        </w:rPr>
        <w:t xml:space="preserve"> </w:t>
      </w:r>
      <w:r w:rsidRPr="008423AC">
        <w:t>Entity’s</w:t>
      </w:r>
      <w:r w:rsidRPr="008423AC">
        <w:rPr>
          <w:spacing w:val="-7"/>
        </w:rPr>
        <w:t xml:space="preserve"> </w:t>
      </w:r>
      <w:r w:rsidRPr="008423AC">
        <w:t>knowledge</w:t>
      </w:r>
      <w:r w:rsidRPr="008423AC">
        <w:rPr>
          <w:spacing w:val="-8"/>
        </w:rPr>
        <w:t xml:space="preserve"> </w:t>
      </w:r>
      <w:r w:rsidRPr="008423AC">
        <w:t>and</w:t>
      </w:r>
      <w:r w:rsidRPr="008423AC">
        <w:rPr>
          <w:spacing w:val="-5"/>
        </w:rPr>
        <w:t xml:space="preserve"> </w:t>
      </w:r>
      <w:r w:rsidRPr="008423AC">
        <w:t>consent,</w:t>
      </w:r>
      <w:r w:rsidRPr="008423AC">
        <w:rPr>
          <w:spacing w:val="-4"/>
        </w:rPr>
        <w:t xml:space="preserve"> </w:t>
      </w:r>
      <w:r w:rsidRPr="008423AC">
        <w:t>from</w:t>
      </w:r>
      <w:r w:rsidRPr="008423AC">
        <w:rPr>
          <w:spacing w:val="-2"/>
        </w:rPr>
        <w:t xml:space="preserve"> </w:t>
      </w:r>
      <w:r w:rsidRPr="008423AC">
        <w:t>certain</w:t>
      </w:r>
      <w:r w:rsidRPr="008423AC">
        <w:rPr>
          <w:spacing w:val="-7"/>
        </w:rPr>
        <w:t xml:space="preserve"> </w:t>
      </w:r>
      <w:r w:rsidRPr="008423AC">
        <w:t>other</w:t>
      </w:r>
      <w:r w:rsidRPr="008423AC">
        <w:rPr>
          <w:spacing w:val="-8"/>
        </w:rPr>
        <w:t xml:space="preserve"> </w:t>
      </w:r>
      <w:r w:rsidRPr="008423AC">
        <w:t>business</w:t>
      </w:r>
      <w:r w:rsidRPr="008423AC">
        <w:rPr>
          <w:spacing w:val="-2"/>
        </w:rPr>
        <w:t xml:space="preserve"> </w:t>
      </w:r>
      <w:r w:rsidRPr="008423AC">
        <w:t>associates</w:t>
      </w:r>
      <w:r w:rsidRPr="008423AC">
        <w:rPr>
          <w:spacing w:val="-6"/>
        </w:rPr>
        <w:t xml:space="preserve"> </w:t>
      </w:r>
      <w:r w:rsidRPr="008423AC">
        <w:t>of</w:t>
      </w:r>
      <w:r w:rsidRPr="008423AC">
        <w:rPr>
          <w:spacing w:val="-6"/>
        </w:rPr>
        <w:t xml:space="preserve"> </w:t>
      </w:r>
      <w:r w:rsidRPr="008423AC">
        <w:t>Covered</w:t>
      </w:r>
      <w:r w:rsidRPr="008423AC">
        <w:rPr>
          <w:spacing w:val="-7"/>
        </w:rPr>
        <w:t xml:space="preserve"> </w:t>
      </w:r>
      <w:r w:rsidRPr="008423AC">
        <w:t>Entity that may possess such PHI;</w:t>
      </w:r>
      <w:r w:rsidRPr="008423AC">
        <w:rPr>
          <w:spacing w:val="-10"/>
        </w:rPr>
        <w:t xml:space="preserve"> </w:t>
      </w:r>
      <w:r w:rsidRPr="008423AC">
        <w:t>and</w:t>
      </w:r>
    </w:p>
    <w:p w14:paraId="65A9C5CA" w14:textId="77777777" w:rsidR="000132E9" w:rsidRDefault="000132E9" w:rsidP="000132E9">
      <w:pPr>
        <w:pStyle w:val="BodyText"/>
      </w:pPr>
    </w:p>
    <w:p w14:paraId="3D15CB32" w14:textId="77777777" w:rsidR="000132E9" w:rsidRDefault="000132E9" w:rsidP="000132E9">
      <w:pPr>
        <w:pStyle w:val="BodyText"/>
      </w:pPr>
      <w:r w:rsidRPr="00507BF1">
        <w:rPr>
          <w:b/>
        </w:rPr>
        <w:t>WHEREAS</w:t>
      </w:r>
      <w:r w:rsidRPr="008423AC">
        <w:t>, Business Associate and Covered Entity are entering into this BAA to set forth Business Associate’s obligations with respect to its handling of the PHI, whether such PHI was obtained from another business associate of Covered Entity or directly from Covered Entity;</w:t>
      </w:r>
    </w:p>
    <w:p w14:paraId="08211DD3" w14:textId="77777777" w:rsidR="000132E9" w:rsidRDefault="000132E9" w:rsidP="000132E9">
      <w:pPr>
        <w:pStyle w:val="BodyText"/>
      </w:pPr>
    </w:p>
    <w:p w14:paraId="7981E743" w14:textId="77777777" w:rsidR="000132E9" w:rsidRDefault="000132E9" w:rsidP="000132E9">
      <w:pPr>
        <w:pStyle w:val="BodyText"/>
      </w:pPr>
      <w:r w:rsidRPr="00507BF1">
        <w:rPr>
          <w:b/>
        </w:rPr>
        <w:t>NOW, THEREFORE</w:t>
      </w:r>
      <w:r w:rsidRPr="008423AC">
        <w:t>, for mutual consideration, the sufficiency and delivery of which is acknowledged by the Parties, and upon the premises and covenants set forth herein, the Parties agree as follows:</w:t>
      </w:r>
    </w:p>
    <w:p w14:paraId="0791FDB7" w14:textId="77777777" w:rsidR="000132E9" w:rsidRDefault="000132E9" w:rsidP="000132E9">
      <w:pPr>
        <w:pStyle w:val="BodyText"/>
        <w:ind w:right="111"/>
      </w:pPr>
    </w:p>
    <w:p w14:paraId="06BEF913" w14:textId="77777777" w:rsidR="000132E9" w:rsidRDefault="000132E9" w:rsidP="005023A2">
      <w:pPr>
        <w:pStyle w:val="Heading1"/>
        <w:keepLines/>
        <w:numPr>
          <w:ilvl w:val="0"/>
          <w:numId w:val="60"/>
        </w:numPr>
        <w:tabs>
          <w:tab w:val="num" w:pos="720"/>
        </w:tabs>
        <w:ind w:left="360" w:hanging="360"/>
      </w:pPr>
      <w:r w:rsidRPr="008423AC">
        <w:t>Definitions</w:t>
      </w:r>
    </w:p>
    <w:p w14:paraId="67660C17" w14:textId="77777777" w:rsidR="000132E9" w:rsidRPr="0018695E" w:rsidRDefault="000132E9" w:rsidP="000132E9">
      <w:pPr>
        <w:pStyle w:val="BodyText"/>
      </w:pPr>
      <w:r w:rsidRPr="0018695E">
        <w:t>Unless otherwise defined herein, capitalized terms used in this BAA shall have the meanings ascribed to them in HIPAA or the Master Agreement between Covered Entity and Business Associate, as applicable.</w:t>
      </w:r>
    </w:p>
    <w:p w14:paraId="50EAC56A" w14:textId="77777777" w:rsidR="000132E9" w:rsidRDefault="000132E9" w:rsidP="005023A2">
      <w:pPr>
        <w:pStyle w:val="Heading2"/>
        <w:numPr>
          <w:ilvl w:val="1"/>
          <w:numId w:val="60"/>
        </w:numPr>
        <w:tabs>
          <w:tab w:val="num" w:pos="1440"/>
        </w:tabs>
        <w:ind w:left="864" w:hanging="504"/>
      </w:pPr>
      <w:r w:rsidRPr="008423AC">
        <w:t>Obligations and Activities of Business Associate</w:t>
      </w:r>
    </w:p>
    <w:p w14:paraId="59A46566" w14:textId="77777777" w:rsidR="000132E9" w:rsidRDefault="000132E9" w:rsidP="000132E9">
      <w:pPr>
        <w:pStyle w:val="BodyText2"/>
      </w:pPr>
      <w:r w:rsidRPr="008423AC">
        <w:t>To the extent that Business Associate is provided with or creates any PHI on behalf of Covered Entity and is acting as a business associate of Covered Entity, Business Associate agrees to comply with the provisions of HIPAA applicable to business associates, and in doing so, represents and warrants as follows:</w:t>
      </w:r>
    </w:p>
    <w:p w14:paraId="12D2D77E" w14:textId="77777777" w:rsidR="000132E9" w:rsidRDefault="000132E9" w:rsidP="005023A2">
      <w:pPr>
        <w:pStyle w:val="Heading2"/>
        <w:numPr>
          <w:ilvl w:val="1"/>
          <w:numId w:val="60"/>
        </w:numPr>
        <w:tabs>
          <w:tab w:val="num" w:pos="1440"/>
        </w:tabs>
        <w:ind w:left="864" w:hanging="504"/>
      </w:pPr>
      <w:r w:rsidRPr="008423AC">
        <w:t>Use or Disclosure</w:t>
      </w:r>
    </w:p>
    <w:p w14:paraId="3DA1C3A8" w14:textId="77777777" w:rsidR="000132E9" w:rsidRPr="002753F3" w:rsidRDefault="000132E9" w:rsidP="000132E9">
      <w:pPr>
        <w:pStyle w:val="BodyText2"/>
      </w:pPr>
      <w:r w:rsidRPr="002753F3">
        <w:t>Business Associate agrees to not use or disclose PHI other than as set forth in this BAA, the Master Agreement, or as required by law.</w:t>
      </w:r>
    </w:p>
    <w:p w14:paraId="01DBD76E" w14:textId="77777777" w:rsidR="000132E9" w:rsidRPr="002753F3" w:rsidRDefault="000132E9" w:rsidP="005023A2">
      <w:pPr>
        <w:pStyle w:val="Heading2"/>
        <w:numPr>
          <w:ilvl w:val="1"/>
          <w:numId w:val="60"/>
        </w:numPr>
        <w:tabs>
          <w:tab w:val="num" w:pos="1440"/>
        </w:tabs>
        <w:ind w:left="864" w:hanging="504"/>
      </w:pPr>
      <w:r w:rsidRPr="002753F3">
        <w:t>Specific Use of Disclosure</w:t>
      </w:r>
    </w:p>
    <w:p w14:paraId="69E450CE" w14:textId="77777777" w:rsidR="000132E9" w:rsidRPr="002753F3" w:rsidRDefault="000132E9" w:rsidP="005023A2">
      <w:pPr>
        <w:pStyle w:val="BAAText1"/>
        <w:numPr>
          <w:ilvl w:val="2"/>
          <w:numId w:val="62"/>
        </w:numPr>
      </w:pPr>
      <w:r w:rsidRPr="008423AC">
        <w:t>Except as otherwise limited by this BAA, Business Associate may:</w:t>
      </w:r>
    </w:p>
    <w:p w14:paraId="76FCD15E" w14:textId="77777777" w:rsidR="000132E9" w:rsidRPr="002753F3" w:rsidRDefault="000132E9" w:rsidP="005023A2">
      <w:pPr>
        <w:pStyle w:val="BAAText2"/>
        <w:numPr>
          <w:ilvl w:val="3"/>
          <w:numId w:val="60"/>
        </w:numPr>
        <w:ind w:left="1440" w:hanging="360"/>
      </w:pPr>
      <w:r>
        <w:t>U</w:t>
      </w:r>
      <w:r w:rsidRPr="008423AC">
        <w:t>se or disclose PHI to perform data aggregation and other services required under the Master Agreement to assist Covered Entity in its operations, as long as such use or disclosure would not violate HIPAA if done by Covered Entity, or HIPAA permits such use or disclosure by a business associate;</w:t>
      </w:r>
    </w:p>
    <w:p w14:paraId="5BF8EE85" w14:textId="77777777" w:rsidR="000132E9" w:rsidRPr="002753F3" w:rsidRDefault="000132E9" w:rsidP="005023A2">
      <w:pPr>
        <w:pStyle w:val="BAAText2"/>
        <w:numPr>
          <w:ilvl w:val="3"/>
          <w:numId w:val="60"/>
        </w:numPr>
        <w:ind w:left="1440" w:hanging="360"/>
      </w:pPr>
      <w:r>
        <w:t>U</w:t>
      </w:r>
      <w:r w:rsidRPr="008423AC">
        <w:t>se or disclose PHI for the proper management and administration of Business Associate or to carry out Business Associate’s legal responsibilities, provided that with respect to disclosure of PHI, such disclosure is required by law, or Business Associate obtains reasonable assurances from the person to whom the information is disclosed that it will be held confidentially and used or further disclosed only as required by law or for the purpose for which it was disclosed to the person, and the person notifies Business Associate of any instances of which it is aware in which the confidentiality of the information has been breached; and</w:t>
      </w:r>
    </w:p>
    <w:p w14:paraId="77E34964" w14:textId="77777777" w:rsidR="000132E9" w:rsidRPr="002753F3" w:rsidRDefault="000132E9" w:rsidP="005023A2">
      <w:pPr>
        <w:pStyle w:val="BAAText2"/>
        <w:numPr>
          <w:ilvl w:val="3"/>
          <w:numId w:val="60"/>
        </w:numPr>
        <w:ind w:left="1440" w:hanging="360"/>
      </w:pPr>
      <w:r>
        <w:t>D</w:t>
      </w:r>
      <w:r w:rsidRPr="008423AC">
        <w:t>e-identify PHI and maintain such de-identified PHI indefinitely, notwithstanding Section 4 of this Agreement, provided that all identifiers are destroyed or returned in accordance with the Privacy Rule.</w:t>
      </w:r>
    </w:p>
    <w:p w14:paraId="658382CD" w14:textId="77777777" w:rsidR="000132E9" w:rsidRPr="00A47FAC" w:rsidRDefault="000132E9" w:rsidP="005023A2">
      <w:pPr>
        <w:pStyle w:val="BAAText1"/>
        <w:numPr>
          <w:ilvl w:val="2"/>
          <w:numId w:val="60"/>
        </w:numPr>
        <w:ind w:left="1440" w:hanging="720"/>
        <w:rPr>
          <w:b/>
          <w:bCs w:val="0"/>
          <w:u w:val="single"/>
        </w:rPr>
      </w:pPr>
      <w:r w:rsidRPr="00A47FAC">
        <w:rPr>
          <w:b/>
          <w:bCs w:val="0"/>
          <w:u w:val="single"/>
        </w:rPr>
        <w:t>MINIMUM NECESSARY</w:t>
      </w:r>
    </w:p>
    <w:p w14:paraId="013DEDE2" w14:textId="77777777" w:rsidR="000132E9" w:rsidRPr="002753F3" w:rsidRDefault="000132E9" w:rsidP="000132E9">
      <w:pPr>
        <w:pStyle w:val="BAAText2"/>
        <w:ind w:firstLine="0"/>
      </w:pPr>
      <w:r w:rsidRPr="008423AC">
        <w:t>Business Associate agrees to take reasonable efforts to limit requests for, or uses and disclosures of, PHI to the extent practical, a limited data set, otherwise to the minimum necessary to accomplish the intended request, use, or disclosure.</w:t>
      </w:r>
    </w:p>
    <w:p w14:paraId="3FDBB0CC" w14:textId="77777777" w:rsidR="000132E9" w:rsidRPr="00A47FAC" w:rsidRDefault="000132E9" w:rsidP="005023A2">
      <w:pPr>
        <w:pStyle w:val="BAAText1"/>
        <w:numPr>
          <w:ilvl w:val="2"/>
          <w:numId w:val="60"/>
        </w:numPr>
        <w:ind w:left="1440" w:hanging="720"/>
        <w:rPr>
          <w:b/>
          <w:bCs w:val="0"/>
          <w:u w:val="single"/>
        </w:rPr>
      </w:pPr>
      <w:r w:rsidRPr="00A47FAC">
        <w:rPr>
          <w:b/>
          <w:bCs w:val="0"/>
          <w:u w:val="single"/>
        </w:rPr>
        <w:t>SAFEGUARDS</w:t>
      </w:r>
    </w:p>
    <w:p w14:paraId="6A1A56B4" w14:textId="77777777" w:rsidR="000132E9" w:rsidRPr="002753F3" w:rsidRDefault="000132E9" w:rsidP="005023A2">
      <w:pPr>
        <w:pStyle w:val="BAAText2"/>
        <w:numPr>
          <w:ilvl w:val="3"/>
          <w:numId w:val="60"/>
        </w:numPr>
        <w:ind w:left="1440" w:hanging="360"/>
      </w:pPr>
      <w:r w:rsidRPr="008423AC">
        <w:t>Business Associate shall establish appropriate safeguards, consistent with HIPAA, that are reasonable and necessary to prevent any use or disclosure of PHI not expressly authorized by this BAA.</w:t>
      </w:r>
    </w:p>
    <w:p w14:paraId="0F7D1F78" w14:textId="77777777" w:rsidR="000132E9" w:rsidRPr="008423AC" w:rsidRDefault="000132E9" w:rsidP="005023A2">
      <w:pPr>
        <w:pStyle w:val="BAAText2"/>
        <w:numPr>
          <w:ilvl w:val="3"/>
          <w:numId w:val="60"/>
        </w:numPr>
        <w:ind w:left="1440" w:hanging="360"/>
      </w:pPr>
      <w:r w:rsidRPr="002753F3">
        <w:t>To the extent that Business Associate creates, receives, maintains, or transmits Electronic PHI, Business Associate agrees to establish administrative, physical, and technical safeguards that reasonably and appropriately protect the confidentiality, integrity, and availability of the Electronic PHI that it creates, receives, maintains, or transmits on behalf of Covered Entity, as required by the Privacy Rule and Security Rule.</w:t>
      </w:r>
    </w:p>
    <w:p w14:paraId="4E2CFD88" w14:textId="77777777" w:rsidR="000132E9" w:rsidRPr="008423AC" w:rsidRDefault="000132E9" w:rsidP="005023A2">
      <w:pPr>
        <w:pStyle w:val="BAAText2"/>
        <w:numPr>
          <w:ilvl w:val="3"/>
          <w:numId w:val="60"/>
        </w:numPr>
        <w:ind w:left="1440" w:hanging="360"/>
      </w:pPr>
      <w:r w:rsidRPr="002753F3">
        <w:t xml:space="preserve">The safeguards established by Business Associate shall include securing PHI that it creates, receives, maintains, or transmits on behalf of Covered Entity in accordance with the standards set forth in HITECH Act </w:t>
      </w:r>
      <w:r>
        <w:t xml:space="preserve">§ </w:t>
      </w:r>
      <w:r w:rsidRPr="002753F3">
        <w:t>13402(h) and any guidance issued thereunder.</w:t>
      </w:r>
    </w:p>
    <w:p w14:paraId="2F073A6D" w14:textId="77777777" w:rsidR="000132E9" w:rsidRPr="008423AC" w:rsidRDefault="000132E9" w:rsidP="005023A2">
      <w:pPr>
        <w:pStyle w:val="BAAText2"/>
        <w:numPr>
          <w:ilvl w:val="3"/>
          <w:numId w:val="60"/>
        </w:numPr>
        <w:ind w:left="1440" w:hanging="360"/>
      </w:pPr>
      <w:r w:rsidRPr="002753F3">
        <w:t>Business Associate agrees to provide Covered Entity with such written documentation concerning safeguards as Covered Entity may reasonably request from time to time.</w:t>
      </w:r>
    </w:p>
    <w:p w14:paraId="43593047" w14:textId="77777777" w:rsidR="000132E9" w:rsidRDefault="000132E9" w:rsidP="005023A2">
      <w:pPr>
        <w:pStyle w:val="Heading2"/>
        <w:numPr>
          <w:ilvl w:val="1"/>
          <w:numId w:val="60"/>
        </w:numPr>
        <w:tabs>
          <w:tab w:val="num" w:pos="1440"/>
        </w:tabs>
        <w:ind w:left="864" w:hanging="504"/>
      </w:pPr>
      <w:r w:rsidRPr="008423AC">
        <w:t>Agents and Subcontractors</w:t>
      </w:r>
    </w:p>
    <w:p w14:paraId="4F9DF4F9" w14:textId="77777777" w:rsidR="000132E9" w:rsidRDefault="000132E9" w:rsidP="005023A2">
      <w:pPr>
        <w:pStyle w:val="BAAText1"/>
        <w:numPr>
          <w:ilvl w:val="2"/>
          <w:numId w:val="60"/>
        </w:numPr>
        <w:ind w:left="1440" w:hanging="720"/>
      </w:pPr>
      <w:r w:rsidRPr="008423AC">
        <w:t>Business Associate agrees to obtain written assurances that any agents, including subcontractors, to whom it provides PHI received from Covered Entity, or created or received by Business Associate on behalf of Covered Entity, agree to the same restrictions and conditions that apply to Business Associate with respect to such PHI, including the requirement that it agree to implement reasonable and appropriate safeguards to protect Electronic PHI that is disclosed to it by Business Associate</w:t>
      </w:r>
    </w:p>
    <w:p w14:paraId="79CBE4D9" w14:textId="77777777" w:rsidR="000132E9" w:rsidRPr="002753F3" w:rsidRDefault="000132E9" w:rsidP="005023A2">
      <w:pPr>
        <w:pStyle w:val="BAAText1"/>
        <w:numPr>
          <w:ilvl w:val="2"/>
          <w:numId w:val="60"/>
        </w:numPr>
        <w:ind w:left="1440" w:hanging="720"/>
      </w:pPr>
      <w:r w:rsidRPr="008423AC">
        <w:t>To the extent permitted by law, Business Associate shall be fully liable to Covered Entity for any and all acts, failures, or omissions of Business Associate’s agents and subcontractors in any breach of their subcontracts or assurances to Business Associate as though they were Business Associate’s own acts, failures, or omissions.</w:t>
      </w:r>
    </w:p>
    <w:p w14:paraId="1E17445B" w14:textId="77777777" w:rsidR="000132E9" w:rsidRDefault="000132E9" w:rsidP="005023A2">
      <w:pPr>
        <w:pStyle w:val="Heading2"/>
        <w:numPr>
          <w:ilvl w:val="1"/>
          <w:numId w:val="60"/>
        </w:numPr>
        <w:tabs>
          <w:tab w:val="num" w:pos="1440"/>
        </w:tabs>
        <w:ind w:left="864" w:hanging="504"/>
      </w:pPr>
      <w:r w:rsidRPr="008423AC">
        <w:t>Reporting</w:t>
      </w:r>
    </w:p>
    <w:p w14:paraId="7DA623B5" w14:textId="77777777" w:rsidR="000132E9" w:rsidRPr="00FE601B" w:rsidRDefault="000132E9" w:rsidP="005023A2">
      <w:pPr>
        <w:pStyle w:val="BAAText1"/>
        <w:numPr>
          <w:ilvl w:val="2"/>
          <w:numId w:val="60"/>
        </w:numPr>
        <w:ind w:left="1440" w:hanging="720"/>
      </w:pPr>
      <w:r w:rsidRPr="00FE601B">
        <w:t>Within five (5) business days of discovery by Business Associate, Business Associate agrees to notify Covered Entity in writing of any use or disclosure of, or Security Incident involving, PHI, including any Breach of Unsecured PHI, not provided for by this BAA or the Master Agreement, of which Business Associate may become aware.</w:t>
      </w:r>
    </w:p>
    <w:p w14:paraId="69B4CFFC" w14:textId="77777777" w:rsidR="000132E9" w:rsidRPr="00FE601B" w:rsidRDefault="000132E9" w:rsidP="005023A2">
      <w:pPr>
        <w:pStyle w:val="BAAText2"/>
        <w:numPr>
          <w:ilvl w:val="3"/>
          <w:numId w:val="60"/>
        </w:numPr>
        <w:ind w:left="1440" w:hanging="360"/>
      </w:pPr>
      <w:r w:rsidRPr="00FE601B">
        <w:t>In the notice provided to Covered Entity by Business Associate regarding unauthorized uses and/or disclosures of PHI, Business Associate shall describe the remedial or proposed mitigation efforts required under Section 2(g) of this BAA.</w:t>
      </w:r>
    </w:p>
    <w:p w14:paraId="589BF2B4" w14:textId="77777777" w:rsidR="000132E9" w:rsidRPr="00FE601B" w:rsidRDefault="000132E9" w:rsidP="005023A2">
      <w:pPr>
        <w:pStyle w:val="BAAText2"/>
        <w:numPr>
          <w:ilvl w:val="3"/>
          <w:numId w:val="60"/>
        </w:numPr>
        <w:ind w:left="1440" w:hanging="360"/>
      </w:pPr>
      <w:r w:rsidRPr="00FE601B">
        <w:t>Specifically with respect to reporting a Breach of Unsecured PHI, Business Associate agrees to must include the identity of the individual(s) whose Unsecured PHI was Breached in the written notice provided to Covered Entity, and any additional information required by HIPAA.</w:t>
      </w:r>
    </w:p>
    <w:p w14:paraId="71BABC67" w14:textId="77777777" w:rsidR="000132E9" w:rsidRPr="00FE601B" w:rsidRDefault="000132E9" w:rsidP="005023A2">
      <w:pPr>
        <w:pStyle w:val="BAAText2"/>
        <w:numPr>
          <w:ilvl w:val="3"/>
          <w:numId w:val="60"/>
        </w:numPr>
        <w:ind w:left="1440" w:hanging="360"/>
      </w:pPr>
      <w:r w:rsidRPr="00FE601B">
        <w:t>Business Associate agrees to cooperate with Covered Entity upon report of any such Breach so that Covered Entity may provide the individual(s) affected by such Breach with proper notice as required by HIPAA.</w:t>
      </w:r>
    </w:p>
    <w:p w14:paraId="23DAB388" w14:textId="77777777" w:rsidR="000132E9" w:rsidRDefault="000132E9" w:rsidP="005023A2">
      <w:pPr>
        <w:pStyle w:val="Heading2"/>
        <w:numPr>
          <w:ilvl w:val="1"/>
          <w:numId w:val="60"/>
        </w:numPr>
        <w:tabs>
          <w:tab w:val="num" w:pos="1440"/>
        </w:tabs>
        <w:ind w:left="864" w:hanging="504"/>
      </w:pPr>
      <w:r w:rsidRPr="008423AC">
        <w:t>Mitigation</w:t>
      </w:r>
    </w:p>
    <w:p w14:paraId="1826227A" w14:textId="77777777" w:rsidR="000132E9" w:rsidRDefault="000132E9" w:rsidP="000132E9">
      <w:pPr>
        <w:pStyle w:val="BodyText2"/>
      </w:pP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 xml:space="preserve">te </w:t>
      </w:r>
      <w:r w:rsidRPr="008423AC">
        <w:rPr>
          <w:spacing w:val="1"/>
        </w:rPr>
        <w:t>a</w:t>
      </w:r>
      <w:r w:rsidRPr="008423AC">
        <w:rPr>
          <w:spacing w:val="-2"/>
        </w:rPr>
        <w:t>g</w:t>
      </w:r>
      <w:r w:rsidRPr="008423AC">
        <w:rPr>
          <w:spacing w:val="-1"/>
        </w:rPr>
        <w:t>r</w:t>
      </w:r>
      <w:r w:rsidRPr="008423AC">
        <w:rPr>
          <w:spacing w:val="1"/>
        </w:rPr>
        <w:t>e</w:t>
      </w:r>
      <w:r w:rsidRPr="008423AC">
        <w:rPr>
          <w:spacing w:val="-1"/>
        </w:rPr>
        <w:t>e</w:t>
      </w:r>
      <w:r w:rsidRPr="008423AC">
        <w:t>s to miti</w:t>
      </w:r>
      <w:r w:rsidRPr="008423AC">
        <w:rPr>
          <w:spacing w:val="-2"/>
        </w:rPr>
        <w:t>g</w:t>
      </w:r>
      <w:r w:rsidRPr="008423AC">
        <w:rPr>
          <w:spacing w:val="-1"/>
        </w:rPr>
        <w:t>a</w:t>
      </w:r>
      <w:r w:rsidRPr="008423AC">
        <w:t>t</w:t>
      </w:r>
      <w:r w:rsidRPr="008423AC">
        <w:rPr>
          <w:spacing w:val="-1"/>
        </w:rPr>
        <w:t>e</w:t>
      </w:r>
      <w:r w:rsidRPr="008423AC">
        <w:t xml:space="preserve">, to the </w:t>
      </w:r>
      <w:r w:rsidRPr="008423AC">
        <w:rPr>
          <w:spacing w:val="-1"/>
        </w:rPr>
        <w:t>e</w:t>
      </w:r>
      <w:r w:rsidRPr="008423AC">
        <w:rPr>
          <w:spacing w:val="2"/>
        </w:rPr>
        <w:t>x</w:t>
      </w:r>
      <w:r w:rsidRPr="008423AC">
        <w:t>t</w:t>
      </w:r>
      <w:r w:rsidRPr="008423AC">
        <w:rPr>
          <w:spacing w:val="-1"/>
        </w:rPr>
        <w:t>e</w:t>
      </w:r>
      <w:r w:rsidRPr="008423AC">
        <w:t>nt p</w:t>
      </w:r>
      <w:r w:rsidRPr="008423AC">
        <w:rPr>
          <w:spacing w:val="-1"/>
        </w:rPr>
        <w:t>rac</w:t>
      </w:r>
      <w:r w:rsidRPr="008423AC">
        <w:t>ti</w:t>
      </w:r>
      <w:r w:rsidRPr="008423AC">
        <w:rPr>
          <w:spacing w:val="-1"/>
        </w:rPr>
        <w:t>ca</w:t>
      </w:r>
      <w:r w:rsidRPr="008423AC">
        <w:t>b</w:t>
      </w:r>
      <w:r w:rsidRPr="008423AC">
        <w:rPr>
          <w:spacing w:val="3"/>
        </w:rPr>
        <w:t>l</w:t>
      </w:r>
      <w:r w:rsidRPr="008423AC">
        <w:rPr>
          <w:spacing w:val="-1"/>
        </w:rPr>
        <w:t>e</w:t>
      </w:r>
      <w:r w:rsidRPr="008423AC">
        <w:t>,</w:t>
      </w:r>
      <w:r w:rsidRPr="008423AC">
        <w:rPr>
          <w:spacing w:val="17"/>
        </w:rPr>
        <w:t xml:space="preserve"> </w:t>
      </w:r>
      <w:r w:rsidRPr="008423AC">
        <w:rPr>
          <w:spacing w:val="-1"/>
        </w:rPr>
        <w:t>a</w:t>
      </w:r>
      <w:r w:rsidRPr="008423AC">
        <w:rPr>
          <w:spacing w:val="5"/>
        </w:rPr>
        <w:t>n</w:t>
      </w:r>
      <w:r w:rsidRPr="008423AC">
        <w:t>y</w:t>
      </w:r>
      <w:r w:rsidRPr="008423AC">
        <w:rPr>
          <w:spacing w:val="12"/>
        </w:rPr>
        <w:t xml:space="preserve"> </w:t>
      </w:r>
      <w:r w:rsidRPr="008423AC">
        <w:t>h</w:t>
      </w:r>
      <w:r w:rsidRPr="008423AC">
        <w:rPr>
          <w:spacing w:val="1"/>
        </w:rPr>
        <w:t>a</w:t>
      </w:r>
      <w:r w:rsidRPr="008423AC">
        <w:rPr>
          <w:spacing w:val="-1"/>
        </w:rPr>
        <w:t>r</w:t>
      </w:r>
      <w:r w:rsidRPr="008423AC">
        <w:t>m</w:t>
      </w:r>
      <w:r w:rsidRPr="008423AC">
        <w:rPr>
          <w:spacing w:val="-1"/>
        </w:rPr>
        <w:t>f</w:t>
      </w:r>
      <w:r w:rsidRPr="008423AC">
        <w:t>ul</w:t>
      </w:r>
      <w:r w:rsidRPr="008423AC">
        <w:rPr>
          <w:spacing w:val="17"/>
        </w:rPr>
        <w:t xml:space="preserve"> </w:t>
      </w:r>
      <w:r w:rsidRPr="008423AC">
        <w:rPr>
          <w:spacing w:val="-1"/>
        </w:rPr>
        <w:t>eff</w:t>
      </w:r>
      <w:r w:rsidRPr="008423AC">
        <w:rPr>
          <w:spacing w:val="1"/>
        </w:rPr>
        <w:t>e</w:t>
      </w:r>
      <w:r w:rsidRPr="008423AC">
        <w:rPr>
          <w:spacing w:val="-1"/>
        </w:rPr>
        <w:t>c</w:t>
      </w:r>
      <w:r w:rsidRPr="008423AC">
        <w:t>t</w:t>
      </w:r>
      <w:r w:rsidRPr="008423AC">
        <w:rPr>
          <w:spacing w:val="17"/>
        </w:rPr>
        <w:t xml:space="preserve"> </w:t>
      </w:r>
      <w:r w:rsidRPr="008423AC">
        <w:t>th</w:t>
      </w:r>
      <w:r w:rsidRPr="008423AC">
        <w:rPr>
          <w:spacing w:val="-1"/>
        </w:rPr>
        <w:t>a</w:t>
      </w:r>
      <w:r w:rsidRPr="008423AC">
        <w:t>t</w:t>
      </w:r>
      <w:r w:rsidRPr="008423AC">
        <w:rPr>
          <w:spacing w:val="17"/>
        </w:rPr>
        <w:t xml:space="preserve"> </w:t>
      </w:r>
      <w:r w:rsidRPr="008423AC">
        <w:t>is</w:t>
      </w:r>
      <w:r w:rsidRPr="008423AC">
        <w:rPr>
          <w:spacing w:val="17"/>
        </w:rPr>
        <w:t xml:space="preserve"> </w:t>
      </w:r>
      <w:r w:rsidRPr="008423AC">
        <w:t>known</w:t>
      </w:r>
      <w:r w:rsidRPr="008423AC">
        <w:rPr>
          <w:spacing w:val="17"/>
        </w:rPr>
        <w:t xml:space="preserve"> </w:t>
      </w:r>
      <w:r w:rsidRPr="008423AC">
        <w:t>to</w:t>
      </w:r>
      <w:r w:rsidRPr="008423AC">
        <w:rPr>
          <w:spacing w:val="17"/>
        </w:rPr>
        <w:t xml:space="preserve"> </w:t>
      </w:r>
      <w:r w:rsidRPr="008423AC">
        <w:rPr>
          <w:spacing w:val="1"/>
        </w:rPr>
        <w:t>B</w:t>
      </w:r>
      <w:r w:rsidRPr="008423AC">
        <w:t>usin</w:t>
      </w:r>
      <w:r w:rsidRPr="008423AC">
        <w:rPr>
          <w:spacing w:val="-1"/>
        </w:rPr>
        <w:t>e</w:t>
      </w:r>
      <w:r w:rsidRPr="008423AC">
        <w:t>ss</w:t>
      </w:r>
      <w:r w:rsidRPr="008423AC">
        <w:rPr>
          <w:spacing w:val="17"/>
        </w:rPr>
        <w:t xml:space="preserve"> </w:t>
      </w:r>
      <w:r w:rsidRPr="008423AC">
        <w:t>Asso</w:t>
      </w:r>
      <w:r w:rsidRPr="008423AC">
        <w:rPr>
          <w:spacing w:val="-1"/>
        </w:rPr>
        <w:t>c</w:t>
      </w:r>
      <w:r w:rsidRPr="008423AC">
        <w:t>i</w:t>
      </w:r>
      <w:r w:rsidRPr="008423AC">
        <w:rPr>
          <w:spacing w:val="-1"/>
        </w:rPr>
        <w:t>a</w:t>
      </w:r>
      <w:r w:rsidRPr="008423AC">
        <w:t>te</w:t>
      </w:r>
      <w:r w:rsidRPr="008423AC">
        <w:rPr>
          <w:spacing w:val="16"/>
        </w:rPr>
        <w:t xml:space="preserve"> </w:t>
      </w:r>
      <w:r w:rsidRPr="008423AC">
        <w:rPr>
          <w:spacing w:val="-1"/>
        </w:rPr>
        <w:t>re</w:t>
      </w:r>
      <w:r w:rsidRPr="008423AC">
        <w:t>sult</w:t>
      </w:r>
      <w:r w:rsidRPr="008423AC">
        <w:rPr>
          <w:spacing w:val="3"/>
        </w:rPr>
        <w:t>i</w:t>
      </w:r>
      <w:r w:rsidRPr="008423AC">
        <w:t>ng</w:t>
      </w:r>
      <w:r w:rsidRPr="008423AC">
        <w:rPr>
          <w:spacing w:val="14"/>
        </w:rPr>
        <w:t xml:space="preserve"> </w:t>
      </w:r>
      <w:r w:rsidRPr="008423AC">
        <w:rPr>
          <w:spacing w:val="2"/>
        </w:rPr>
        <w:t>f</w:t>
      </w:r>
      <w:r w:rsidRPr="008423AC">
        <w:rPr>
          <w:spacing w:val="-1"/>
        </w:rPr>
        <w:t>r</w:t>
      </w:r>
      <w:r w:rsidRPr="008423AC">
        <w:t>om</w:t>
      </w:r>
      <w:r w:rsidRPr="008423AC">
        <w:rPr>
          <w:spacing w:val="17"/>
        </w:rPr>
        <w:t xml:space="preserve"> </w:t>
      </w:r>
      <w:r w:rsidRPr="008423AC">
        <w:t>a</w:t>
      </w:r>
      <w:r w:rsidRPr="008423AC">
        <w:rPr>
          <w:spacing w:val="16"/>
        </w:rPr>
        <w:t xml:space="preserve"> </w:t>
      </w:r>
      <w:r w:rsidRPr="008423AC">
        <w:t>use or</w:t>
      </w:r>
      <w:r w:rsidRPr="008423AC">
        <w:rPr>
          <w:spacing w:val="11"/>
        </w:rPr>
        <w:t xml:space="preserve"> </w:t>
      </w:r>
      <w:r w:rsidRPr="008423AC">
        <w:t>dis</w:t>
      </w:r>
      <w:r w:rsidRPr="008423AC">
        <w:rPr>
          <w:spacing w:val="-1"/>
        </w:rPr>
        <w:t>c</w:t>
      </w:r>
      <w:r w:rsidRPr="008423AC">
        <w:t>losu</w:t>
      </w:r>
      <w:r w:rsidRPr="008423AC">
        <w:rPr>
          <w:spacing w:val="-1"/>
        </w:rPr>
        <w:t>r</w:t>
      </w:r>
      <w:r w:rsidRPr="008423AC">
        <w:t>e</w:t>
      </w:r>
      <w:r w:rsidRPr="008423AC">
        <w:rPr>
          <w:spacing w:val="11"/>
        </w:rPr>
        <w:t xml:space="preserve"> </w:t>
      </w:r>
      <w:r w:rsidRPr="008423AC">
        <w:rPr>
          <w:spacing w:val="2"/>
        </w:rPr>
        <w:t>o</w:t>
      </w:r>
      <w:r w:rsidRPr="008423AC">
        <w:t>f</w:t>
      </w:r>
      <w:r w:rsidRPr="008423AC">
        <w:rPr>
          <w:spacing w:val="11"/>
        </w:rPr>
        <w:t xml:space="preserve"> </w:t>
      </w:r>
      <w:r w:rsidRPr="008423AC">
        <w:rPr>
          <w:spacing w:val="1"/>
        </w:rPr>
        <w:t>P</w:t>
      </w:r>
      <w:r w:rsidRPr="008423AC">
        <w:rPr>
          <w:spacing w:val="2"/>
        </w:rPr>
        <w:t>H</w:t>
      </w:r>
      <w:r w:rsidRPr="008423AC">
        <w:t>I</w:t>
      </w:r>
      <w:r w:rsidRPr="008423AC">
        <w:rPr>
          <w:spacing w:val="9"/>
        </w:rPr>
        <w:t xml:space="preserve"> </w:t>
      </w:r>
      <w:r w:rsidRPr="008423AC">
        <w:rPr>
          <w:spacing w:val="5"/>
        </w:rPr>
        <w:t>b</w:t>
      </w:r>
      <w:r w:rsidRPr="008423AC">
        <w:t>y</w:t>
      </w:r>
      <w:r w:rsidRPr="008423AC">
        <w:rPr>
          <w:spacing w:val="10"/>
        </w:rPr>
        <w:t xml:space="preserve"> </w:t>
      </w:r>
      <w:r w:rsidRPr="008423AC">
        <w:rPr>
          <w:spacing w:val="-2"/>
        </w:rPr>
        <w:t>B</w:t>
      </w:r>
      <w:r w:rsidRPr="008423AC">
        <w:t>usin</w:t>
      </w:r>
      <w:r w:rsidRPr="008423AC">
        <w:rPr>
          <w:spacing w:val="-1"/>
        </w:rPr>
        <w:t>e</w:t>
      </w:r>
      <w:r w:rsidRPr="008423AC">
        <w:t>ss</w:t>
      </w:r>
      <w:r w:rsidRPr="008423AC">
        <w:rPr>
          <w:spacing w:val="12"/>
        </w:rPr>
        <w:t xml:space="preserve"> </w:t>
      </w:r>
      <w:r w:rsidRPr="008423AC">
        <w:t>Asso</w:t>
      </w:r>
      <w:r w:rsidRPr="008423AC">
        <w:rPr>
          <w:spacing w:val="-1"/>
        </w:rPr>
        <w:t>c</w:t>
      </w:r>
      <w:r w:rsidRPr="008423AC">
        <w:t>i</w:t>
      </w:r>
      <w:r w:rsidRPr="008423AC">
        <w:rPr>
          <w:spacing w:val="-1"/>
        </w:rPr>
        <w:t>a</w:t>
      </w:r>
      <w:r w:rsidRPr="008423AC">
        <w:rPr>
          <w:spacing w:val="3"/>
        </w:rPr>
        <w:t>t</w:t>
      </w:r>
      <w:r w:rsidRPr="008423AC">
        <w:t>e</w:t>
      </w:r>
      <w:r w:rsidRPr="008423AC">
        <w:rPr>
          <w:spacing w:val="11"/>
        </w:rPr>
        <w:t xml:space="preserve"> </w:t>
      </w:r>
      <w:r w:rsidRPr="008423AC">
        <w:t>in</w:t>
      </w:r>
      <w:r w:rsidRPr="008423AC">
        <w:rPr>
          <w:spacing w:val="12"/>
        </w:rPr>
        <w:t xml:space="preserve"> </w:t>
      </w:r>
      <w:r w:rsidRPr="008423AC">
        <w:t>v</w:t>
      </w:r>
      <w:r w:rsidRPr="008423AC">
        <w:rPr>
          <w:spacing w:val="3"/>
        </w:rPr>
        <w:t>i</w:t>
      </w:r>
      <w:r w:rsidRPr="008423AC">
        <w:t>ol</w:t>
      </w:r>
      <w:r w:rsidRPr="008423AC">
        <w:rPr>
          <w:spacing w:val="-1"/>
        </w:rPr>
        <w:t>a</w:t>
      </w:r>
      <w:r w:rsidRPr="008423AC">
        <w:t>tion</w:t>
      </w:r>
      <w:r w:rsidRPr="008423AC">
        <w:rPr>
          <w:spacing w:val="12"/>
        </w:rPr>
        <w:t xml:space="preserve"> </w:t>
      </w:r>
      <w:r w:rsidRPr="008423AC">
        <w:t>of</w:t>
      </w:r>
      <w:r w:rsidRPr="008423AC">
        <w:rPr>
          <w:spacing w:val="11"/>
        </w:rPr>
        <w:t xml:space="preserve"> </w:t>
      </w:r>
      <w:r w:rsidRPr="008423AC">
        <w:t>the</w:t>
      </w:r>
      <w:r w:rsidRPr="008423AC">
        <w:rPr>
          <w:spacing w:val="11"/>
        </w:rPr>
        <w:t xml:space="preserve"> </w:t>
      </w:r>
      <w:r w:rsidRPr="008423AC">
        <w:rPr>
          <w:spacing w:val="2"/>
        </w:rPr>
        <w:t>r</w:t>
      </w:r>
      <w:r w:rsidRPr="008423AC">
        <w:rPr>
          <w:spacing w:val="-1"/>
        </w:rPr>
        <w:t>e</w:t>
      </w:r>
      <w:r w:rsidRPr="008423AC">
        <w:t>qui</w:t>
      </w:r>
      <w:r w:rsidRPr="008423AC">
        <w:rPr>
          <w:spacing w:val="-1"/>
        </w:rPr>
        <w:t>re</w:t>
      </w:r>
      <w:r w:rsidRPr="008423AC">
        <w:t>m</w:t>
      </w:r>
      <w:r w:rsidRPr="008423AC">
        <w:rPr>
          <w:spacing w:val="1"/>
        </w:rPr>
        <w:t>e</w:t>
      </w:r>
      <w:r w:rsidRPr="008423AC">
        <w:t>nts</w:t>
      </w:r>
      <w:r w:rsidRPr="008423AC">
        <w:rPr>
          <w:spacing w:val="12"/>
        </w:rPr>
        <w:t xml:space="preserve"> </w:t>
      </w:r>
      <w:r w:rsidRPr="008423AC">
        <w:t>of</w:t>
      </w:r>
      <w:r w:rsidRPr="008423AC">
        <w:rPr>
          <w:spacing w:val="11"/>
        </w:rPr>
        <w:t xml:space="preserve"> </w:t>
      </w:r>
      <w:r w:rsidRPr="008423AC">
        <w:t>this</w:t>
      </w:r>
      <w:r w:rsidRPr="008423AC">
        <w:rPr>
          <w:spacing w:val="12"/>
        </w:rPr>
        <w:t xml:space="preserve"> </w:t>
      </w:r>
      <w:r w:rsidRPr="008423AC">
        <w:rPr>
          <w:spacing w:val="-2"/>
        </w:rPr>
        <w:t>B</w:t>
      </w:r>
      <w:r w:rsidRPr="008423AC">
        <w:t>AA or</w:t>
      </w:r>
      <w:r w:rsidRPr="008423AC">
        <w:rPr>
          <w:spacing w:val="-1"/>
        </w:rPr>
        <w:t xml:space="preserve"> </w:t>
      </w:r>
      <w:r w:rsidRPr="008423AC">
        <w:t>the</w:t>
      </w:r>
      <w:r w:rsidRPr="008423AC">
        <w:rPr>
          <w:spacing w:val="-1"/>
        </w:rPr>
        <w:t xml:space="preserve"> </w:t>
      </w:r>
      <w:r w:rsidRPr="008423AC">
        <w:t>M</w:t>
      </w:r>
      <w:r w:rsidRPr="008423AC">
        <w:rPr>
          <w:spacing w:val="-1"/>
        </w:rPr>
        <w:t>a</w:t>
      </w:r>
      <w:r w:rsidRPr="008423AC">
        <w:t>st</w:t>
      </w:r>
      <w:r w:rsidRPr="008423AC">
        <w:rPr>
          <w:spacing w:val="-1"/>
        </w:rPr>
        <w:t>e</w:t>
      </w:r>
      <w:r w:rsidRPr="008423AC">
        <w:t>r</w:t>
      </w:r>
      <w:r w:rsidRPr="008423AC">
        <w:rPr>
          <w:spacing w:val="-1"/>
        </w:rPr>
        <w:t xml:space="preserve"> </w:t>
      </w:r>
      <w:r w:rsidRPr="008423AC">
        <w:rPr>
          <w:spacing w:val="2"/>
        </w:rPr>
        <w:t>A</w:t>
      </w:r>
      <w:r w:rsidRPr="008423AC">
        <w:t>g</w:t>
      </w:r>
      <w:r w:rsidRPr="008423AC">
        <w:rPr>
          <w:spacing w:val="-1"/>
        </w:rPr>
        <w:t>r</w:t>
      </w:r>
      <w:r w:rsidRPr="008423AC">
        <w:rPr>
          <w:spacing w:val="1"/>
        </w:rPr>
        <w:t>e</w:t>
      </w:r>
      <w:r w:rsidRPr="008423AC">
        <w:rPr>
          <w:spacing w:val="-1"/>
        </w:rPr>
        <w:t>e</w:t>
      </w:r>
      <w:r w:rsidRPr="008423AC">
        <w:t>m</w:t>
      </w:r>
      <w:r w:rsidRPr="008423AC">
        <w:rPr>
          <w:spacing w:val="-1"/>
        </w:rPr>
        <w:t>e</w:t>
      </w:r>
      <w:r w:rsidRPr="008423AC">
        <w:t>nt.</w:t>
      </w:r>
    </w:p>
    <w:p w14:paraId="0A057365" w14:textId="77777777" w:rsidR="000132E9" w:rsidRDefault="000132E9" w:rsidP="005023A2">
      <w:pPr>
        <w:pStyle w:val="Heading2"/>
        <w:numPr>
          <w:ilvl w:val="1"/>
          <w:numId w:val="60"/>
        </w:numPr>
        <w:tabs>
          <w:tab w:val="num" w:pos="1440"/>
        </w:tabs>
        <w:ind w:left="864" w:hanging="504"/>
      </w:pPr>
      <w:r w:rsidRPr="008423AC">
        <w:t>Audits and Inspections</w:t>
      </w:r>
    </w:p>
    <w:p w14:paraId="0E28B1B3" w14:textId="77777777" w:rsidR="000132E9" w:rsidRPr="00FE601B" w:rsidRDefault="000132E9" w:rsidP="000132E9">
      <w:pPr>
        <w:pStyle w:val="BodyText2"/>
      </w:pPr>
      <w:r w:rsidRPr="00FE601B">
        <w:t>Business Associate agrees to make its internal practices, books, and records, including policies and procedures, relating to the use and disclosure of PHI available to the Secretary, in a time and manner mutually agreed to by the Parties or designated by the Secretary, for purposes of the Secretary determining the Covered Entity’s compliance with HIPAA.</w:t>
      </w:r>
    </w:p>
    <w:p w14:paraId="4A35E8DB" w14:textId="77777777" w:rsidR="000132E9" w:rsidRDefault="000132E9" w:rsidP="005023A2">
      <w:pPr>
        <w:pStyle w:val="Heading2"/>
        <w:numPr>
          <w:ilvl w:val="1"/>
          <w:numId w:val="60"/>
        </w:numPr>
        <w:tabs>
          <w:tab w:val="num" w:pos="1440"/>
        </w:tabs>
        <w:ind w:left="864" w:hanging="504"/>
      </w:pPr>
      <w:r w:rsidRPr="008423AC">
        <w:t>Accounting</w:t>
      </w:r>
    </w:p>
    <w:p w14:paraId="113308AE" w14:textId="77777777" w:rsidR="000132E9" w:rsidRDefault="000132E9" w:rsidP="005023A2">
      <w:pPr>
        <w:pStyle w:val="BAAText1"/>
        <w:numPr>
          <w:ilvl w:val="2"/>
          <w:numId w:val="60"/>
        </w:numPr>
        <w:ind w:left="1440" w:hanging="720"/>
      </w:pPr>
      <w:r w:rsidRPr="009558F7">
        <w:rPr>
          <w:spacing w:val="-2"/>
        </w:rPr>
        <w:t>B</w:t>
      </w:r>
      <w:r w:rsidRPr="008423AC">
        <w:t>usin</w:t>
      </w:r>
      <w:r w:rsidRPr="009558F7">
        <w:rPr>
          <w:spacing w:val="-1"/>
        </w:rPr>
        <w:t>e</w:t>
      </w:r>
      <w:r w:rsidRPr="008423AC">
        <w:t>ss Asso</w:t>
      </w:r>
      <w:r w:rsidRPr="009558F7">
        <w:rPr>
          <w:spacing w:val="-1"/>
        </w:rPr>
        <w:t>c</w:t>
      </w:r>
      <w:r w:rsidRPr="008423AC">
        <w:t>i</w:t>
      </w:r>
      <w:r w:rsidRPr="009558F7">
        <w:rPr>
          <w:spacing w:val="-1"/>
        </w:rPr>
        <w:t>a</w:t>
      </w:r>
      <w:r w:rsidRPr="008423AC">
        <w:t xml:space="preserve">te </w:t>
      </w:r>
      <w:r w:rsidRPr="009558F7">
        <w:rPr>
          <w:spacing w:val="1"/>
        </w:rPr>
        <w:t>a</w:t>
      </w:r>
      <w:r w:rsidRPr="009558F7">
        <w:rPr>
          <w:spacing w:val="-2"/>
        </w:rPr>
        <w:t>g</w:t>
      </w:r>
      <w:r w:rsidRPr="009558F7">
        <w:rPr>
          <w:spacing w:val="2"/>
        </w:rPr>
        <w:t>r</w:t>
      </w:r>
      <w:r w:rsidRPr="009558F7">
        <w:rPr>
          <w:spacing w:val="-1"/>
        </w:rPr>
        <w:t>ee</w:t>
      </w:r>
      <w:r w:rsidRPr="008423AC">
        <w:t xml:space="preserve">s to </w:t>
      </w:r>
      <w:r w:rsidRPr="009558F7">
        <w:rPr>
          <w:spacing w:val="2"/>
        </w:rPr>
        <w:t>d</w:t>
      </w:r>
      <w:r w:rsidRPr="008423AC">
        <w:t>o</w:t>
      </w:r>
      <w:r w:rsidRPr="009558F7">
        <w:rPr>
          <w:spacing w:val="-1"/>
        </w:rPr>
        <w:t>c</w:t>
      </w:r>
      <w:r w:rsidRPr="008423AC">
        <w:t>um</w:t>
      </w:r>
      <w:r w:rsidRPr="009558F7">
        <w:rPr>
          <w:spacing w:val="-1"/>
        </w:rPr>
        <w:t>e</w:t>
      </w:r>
      <w:r w:rsidRPr="008423AC">
        <w:t xml:space="preserve">nt </w:t>
      </w:r>
      <w:r w:rsidRPr="009558F7">
        <w:rPr>
          <w:spacing w:val="-1"/>
        </w:rPr>
        <w:t>a</w:t>
      </w:r>
      <w:r w:rsidRPr="008423AC">
        <w:t xml:space="preserve">nd </w:t>
      </w:r>
      <w:r w:rsidRPr="009558F7">
        <w:rPr>
          <w:spacing w:val="-1"/>
        </w:rPr>
        <w:t>re</w:t>
      </w:r>
      <w:r w:rsidRPr="008423AC">
        <w:t>p</w:t>
      </w:r>
      <w:r w:rsidRPr="009558F7">
        <w:rPr>
          <w:spacing w:val="2"/>
        </w:rPr>
        <w:t>o</w:t>
      </w:r>
      <w:r w:rsidRPr="009558F7">
        <w:rPr>
          <w:spacing w:val="-1"/>
        </w:rPr>
        <w:t>r</w:t>
      </w:r>
      <w:r w:rsidRPr="008423AC">
        <w:t xml:space="preserve">t to </w:t>
      </w:r>
      <w:r w:rsidRPr="009558F7">
        <w:rPr>
          <w:spacing w:val="1"/>
        </w:rPr>
        <w:t>C</w:t>
      </w:r>
      <w:r w:rsidRPr="008423AC">
        <w:t>ov</w:t>
      </w:r>
      <w:r w:rsidRPr="009558F7">
        <w:rPr>
          <w:spacing w:val="-1"/>
        </w:rPr>
        <w:t>ere</w:t>
      </w:r>
      <w:r w:rsidRPr="008423AC">
        <w:t>d</w:t>
      </w:r>
      <w:r w:rsidRPr="009558F7">
        <w:rPr>
          <w:spacing w:val="4"/>
        </w:rPr>
        <w:t xml:space="preserve"> </w:t>
      </w:r>
      <w:r w:rsidRPr="008423AC">
        <w:t>Enti</w:t>
      </w:r>
      <w:r w:rsidRPr="009558F7">
        <w:rPr>
          <w:spacing w:val="5"/>
        </w:rPr>
        <w:t>t</w:t>
      </w:r>
      <w:r w:rsidRPr="009558F7">
        <w:rPr>
          <w:spacing w:val="-5"/>
        </w:rPr>
        <w:t>y</w:t>
      </w:r>
      <w:r w:rsidRPr="008423AC">
        <w:t>,</w:t>
      </w:r>
      <w:r w:rsidRPr="009558F7">
        <w:rPr>
          <w:spacing w:val="4"/>
        </w:rPr>
        <w:t xml:space="preserve"> </w:t>
      </w:r>
      <w:r w:rsidRPr="008423AC">
        <w:t>within</w:t>
      </w:r>
      <w:r w:rsidRPr="009558F7">
        <w:rPr>
          <w:spacing w:val="4"/>
        </w:rPr>
        <w:t xml:space="preserve"> </w:t>
      </w:r>
      <w:r w:rsidRPr="009558F7">
        <w:rPr>
          <w:spacing w:val="2"/>
        </w:rPr>
        <w:t>f</w:t>
      </w:r>
      <w:r w:rsidRPr="008423AC">
        <w:t>ou</w:t>
      </w:r>
      <w:r w:rsidRPr="009558F7">
        <w:rPr>
          <w:spacing w:val="-1"/>
        </w:rPr>
        <w:t>r</w:t>
      </w:r>
      <w:r w:rsidRPr="008423AC">
        <w:t>t</w:t>
      </w:r>
      <w:r w:rsidRPr="009558F7">
        <w:rPr>
          <w:spacing w:val="-1"/>
        </w:rPr>
        <w:t>ee</w:t>
      </w:r>
      <w:r w:rsidRPr="008423AC">
        <w:t>n</w:t>
      </w:r>
      <w:r w:rsidRPr="009558F7">
        <w:rPr>
          <w:spacing w:val="6"/>
        </w:rPr>
        <w:t xml:space="preserve"> </w:t>
      </w:r>
      <w:r w:rsidRPr="009558F7">
        <w:rPr>
          <w:spacing w:val="-1"/>
        </w:rPr>
        <w:t>(</w:t>
      </w:r>
      <w:r w:rsidRPr="008423AC">
        <w:t>14)</w:t>
      </w:r>
      <w:r w:rsidRPr="009558F7">
        <w:rPr>
          <w:spacing w:val="3"/>
        </w:rPr>
        <w:t xml:space="preserve"> </w:t>
      </w:r>
      <w:r w:rsidRPr="009558F7">
        <w:rPr>
          <w:spacing w:val="2"/>
        </w:rPr>
        <w:t>d</w:t>
      </w:r>
      <w:r w:rsidRPr="009558F7">
        <w:rPr>
          <w:spacing w:val="4"/>
        </w:rPr>
        <w:t>a</w:t>
      </w:r>
      <w:r w:rsidRPr="009558F7">
        <w:rPr>
          <w:spacing w:val="-5"/>
        </w:rPr>
        <w:t>y</w:t>
      </w:r>
      <w:r w:rsidRPr="008423AC">
        <w:t>s,</w:t>
      </w:r>
      <w:r w:rsidRPr="009558F7">
        <w:rPr>
          <w:spacing w:val="6"/>
        </w:rPr>
        <w:t xml:space="preserve"> </w:t>
      </w:r>
      <w:r w:rsidRPr="009558F7">
        <w:rPr>
          <w:spacing w:val="-2"/>
        </w:rPr>
        <w:t>B</w:t>
      </w:r>
      <w:r w:rsidRPr="008423AC">
        <w:t>us</w:t>
      </w:r>
      <w:r w:rsidRPr="009558F7">
        <w:rPr>
          <w:spacing w:val="3"/>
        </w:rPr>
        <w:t>i</w:t>
      </w:r>
      <w:r w:rsidRPr="008423AC">
        <w:t>n</w:t>
      </w:r>
      <w:r w:rsidRPr="009558F7">
        <w:rPr>
          <w:spacing w:val="-1"/>
        </w:rPr>
        <w:t>e</w:t>
      </w:r>
      <w:r w:rsidRPr="008423AC">
        <w:t>ss</w:t>
      </w:r>
      <w:r w:rsidRPr="009558F7">
        <w:rPr>
          <w:spacing w:val="4"/>
        </w:rPr>
        <w:t xml:space="preserve"> </w:t>
      </w:r>
      <w:r w:rsidRPr="008423AC">
        <w:t>Asso</w:t>
      </w:r>
      <w:r w:rsidRPr="009558F7">
        <w:rPr>
          <w:spacing w:val="-1"/>
        </w:rPr>
        <w:t>c</w:t>
      </w:r>
      <w:r w:rsidRPr="008423AC">
        <w:t>i</w:t>
      </w:r>
      <w:r w:rsidRPr="009558F7">
        <w:rPr>
          <w:spacing w:val="-1"/>
        </w:rPr>
        <w:t>a</w:t>
      </w:r>
      <w:r w:rsidRPr="008423AC">
        <w:t>t</w:t>
      </w:r>
      <w:r w:rsidRPr="009558F7">
        <w:rPr>
          <w:spacing w:val="1"/>
        </w:rPr>
        <w:t>e</w:t>
      </w:r>
      <w:r w:rsidRPr="009558F7">
        <w:rPr>
          <w:spacing w:val="-1"/>
        </w:rPr>
        <w:t>’</w:t>
      </w:r>
      <w:r w:rsidRPr="008423AC">
        <w:t>s</w:t>
      </w:r>
      <w:r w:rsidRPr="009558F7">
        <w:rPr>
          <w:spacing w:val="4"/>
        </w:rPr>
        <w:t xml:space="preserve"> </w:t>
      </w:r>
      <w:r w:rsidRPr="008423AC">
        <w:t>dis</w:t>
      </w:r>
      <w:r w:rsidRPr="009558F7">
        <w:rPr>
          <w:spacing w:val="-1"/>
        </w:rPr>
        <w:t>c</w:t>
      </w:r>
      <w:r w:rsidRPr="008423AC">
        <w:t>lo</w:t>
      </w:r>
      <w:r w:rsidRPr="009558F7">
        <w:rPr>
          <w:spacing w:val="3"/>
        </w:rPr>
        <w:t>s</w:t>
      </w:r>
      <w:r w:rsidRPr="008423AC">
        <w:t>u</w:t>
      </w:r>
      <w:r w:rsidRPr="009558F7">
        <w:rPr>
          <w:spacing w:val="-1"/>
        </w:rPr>
        <w:t>re</w:t>
      </w:r>
      <w:r w:rsidRPr="008423AC">
        <w:t>s</w:t>
      </w:r>
      <w:r w:rsidRPr="009558F7">
        <w:rPr>
          <w:spacing w:val="4"/>
        </w:rPr>
        <w:t xml:space="preserve"> </w:t>
      </w:r>
      <w:r w:rsidRPr="008423AC">
        <w:t>of</w:t>
      </w:r>
      <w:r w:rsidRPr="009558F7">
        <w:rPr>
          <w:spacing w:val="5"/>
        </w:rPr>
        <w:t xml:space="preserve"> </w:t>
      </w:r>
      <w:r w:rsidRPr="009558F7">
        <w:rPr>
          <w:spacing w:val="1"/>
        </w:rPr>
        <w:t>P</w:t>
      </w:r>
      <w:r w:rsidRPr="009558F7">
        <w:rPr>
          <w:spacing w:val="2"/>
        </w:rPr>
        <w:t>H</w:t>
      </w:r>
      <w:r w:rsidRPr="008423AC">
        <w:t xml:space="preserve">I so </w:t>
      </w:r>
      <w:r w:rsidRPr="009558F7">
        <w:rPr>
          <w:spacing w:val="1"/>
        </w:rPr>
        <w:t>C</w:t>
      </w:r>
      <w:r w:rsidRPr="008423AC">
        <w:t>ov</w:t>
      </w:r>
      <w:r w:rsidRPr="009558F7">
        <w:rPr>
          <w:spacing w:val="-1"/>
        </w:rPr>
        <w:t>ere</w:t>
      </w:r>
      <w:r w:rsidRPr="008423AC">
        <w:t>d</w:t>
      </w:r>
      <w:r w:rsidRPr="009558F7">
        <w:rPr>
          <w:spacing w:val="5"/>
        </w:rPr>
        <w:t xml:space="preserve"> </w:t>
      </w:r>
      <w:r w:rsidRPr="008423AC">
        <w:t>Enti</w:t>
      </w:r>
      <w:r w:rsidRPr="009558F7">
        <w:rPr>
          <w:spacing w:val="3"/>
        </w:rPr>
        <w:t>t</w:t>
      </w:r>
      <w:r w:rsidRPr="008423AC">
        <w:t>y</w:t>
      </w:r>
      <w:r w:rsidRPr="009558F7">
        <w:rPr>
          <w:spacing w:val="2"/>
        </w:rPr>
        <w:t xml:space="preserve"> </w:t>
      </w:r>
      <w:r w:rsidRPr="009558F7">
        <w:rPr>
          <w:spacing w:val="-1"/>
        </w:rPr>
        <w:t>ca</w:t>
      </w:r>
      <w:r w:rsidRPr="008423AC">
        <w:t>n</w:t>
      </w:r>
      <w:r w:rsidRPr="009558F7">
        <w:rPr>
          <w:spacing w:val="5"/>
        </w:rPr>
        <w:t xml:space="preserve"> </w:t>
      </w:r>
      <w:r w:rsidRPr="009558F7">
        <w:rPr>
          <w:spacing w:val="-1"/>
        </w:rPr>
        <w:t>c</w:t>
      </w:r>
      <w:r w:rsidRPr="008423AC">
        <w:t>o</w:t>
      </w:r>
      <w:r w:rsidRPr="009558F7">
        <w:rPr>
          <w:spacing w:val="3"/>
        </w:rPr>
        <w:t>m</w:t>
      </w:r>
      <w:r w:rsidRPr="008423AC">
        <w:t>p</w:t>
      </w:r>
      <w:r w:rsidRPr="009558F7">
        <w:rPr>
          <w:spacing w:val="3"/>
        </w:rPr>
        <w:t>l</w:t>
      </w:r>
      <w:r w:rsidRPr="008423AC">
        <w:t>y with</w:t>
      </w:r>
      <w:r w:rsidRPr="009558F7">
        <w:rPr>
          <w:spacing w:val="5"/>
        </w:rPr>
        <w:t xml:space="preserve"> </w:t>
      </w:r>
      <w:r w:rsidRPr="008423AC">
        <w:t>its</w:t>
      </w:r>
      <w:r w:rsidRPr="009558F7">
        <w:rPr>
          <w:spacing w:val="5"/>
        </w:rPr>
        <w:t xml:space="preserve"> </w:t>
      </w:r>
      <w:r w:rsidRPr="009558F7">
        <w:rPr>
          <w:spacing w:val="-1"/>
        </w:rPr>
        <w:t>acc</w:t>
      </w:r>
      <w:r w:rsidRPr="008423AC">
        <w:t>ounti</w:t>
      </w:r>
      <w:r w:rsidRPr="009558F7">
        <w:rPr>
          <w:spacing w:val="2"/>
        </w:rPr>
        <w:t>n</w:t>
      </w:r>
      <w:r w:rsidRPr="008423AC">
        <w:t>g</w:t>
      </w:r>
      <w:r w:rsidRPr="009558F7">
        <w:rPr>
          <w:spacing w:val="5"/>
        </w:rPr>
        <w:t xml:space="preserve"> </w:t>
      </w:r>
      <w:r w:rsidRPr="008423AC">
        <w:t>of</w:t>
      </w:r>
      <w:r w:rsidRPr="009558F7">
        <w:rPr>
          <w:spacing w:val="4"/>
        </w:rPr>
        <w:t xml:space="preserve"> </w:t>
      </w:r>
      <w:r w:rsidRPr="008423AC">
        <w:t>dis</w:t>
      </w:r>
      <w:r w:rsidRPr="009558F7">
        <w:rPr>
          <w:spacing w:val="-1"/>
        </w:rPr>
        <w:t>c</w:t>
      </w:r>
      <w:r w:rsidRPr="008423AC">
        <w:t>losu</w:t>
      </w:r>
      <w:r w:rsidRPr="009558F7">
        <w:rPr>
          <w:spacing w:val="-1"/>
        </w:rPr>
        <w:t>r</w:t>
      </w:r>
      <w:r w:rsidRPr="008423AC">
        <w:t>e</w:t>
      </w:r>
      <w:r w:rsidRPr="009558F7">
        <w:rPr>
          <w:spacing w:val="4"/>
        </w:rPr>
        <w:t xml:space="preserve"> </w:t>
      </w:r>
      <w:r w:rsidRPr="008423AC">
        <w:t>oblig</w:t>
      </w:r>
      <w:r w:rsidRPr="009558F7">
        <w:rPr>
          <w:spacing w:val="-1"/>
        </w:rPr>
        <w:t>a</w:t>
      </w:r>
      <w:r w:rsidRPr="008423AC">
        <w:t>tions</w:t>
      </w:r>
      <w:r w:rsidRPr="009558F7">
        <w:rPr>
          <w:spacing w:val="5"/>
        </w:rPr>
        <w:t xml:space="preserve"> </w:t>
      </w:r>
      <w:r w:rsidRPr="008423AC">
        <w:t>in</w:t>
      </w:r>
      <w:r w:rsidRPr="009558F7">
        <w:rPr>
          <w:spacing w:val="5"/>
        </w:rPr>
        <w:t xml:space="preserve"> </w:t>
      </w:r>
      <w:r w:rsidRPr="009558F7">
        <w:rPr>
          <w:spacing w:val="-1"/>
        </w:rPr>
        <w:t>acc</w:t>
      </w:r>
      <w:r w:rsidRPr="008423AC">
        <w:t>o</w:t>
      </w:r>
      <w:r w:rsidRPr="009558F7">
        <w:rPr>
          <w:spacing w:val="-1"/>
        </w:rPr>
        <w:t>r</w:t>
      </w:r>
      <w:r w:rsidRPr="009558F7">
        <w:rPr>
          <w:spacing w:val="2"/>
        </w:rPr>
        <w:t>d</w:t>
      </w:r>
      <w:r w:rsidRPr="009558F7">
        <w:rPr>
          <w:spacing w:val="-1"/>
        </w:rPr>
        <w:t>a</w:t>
      </w:r>
      <w:r w:rsidRPr="008423AC">
        <w:t>n</w:t>
      </w:r>
      <w:r w:rsidRPr="009558F7">
        <w:rPr>
          <w:spacing w:val="-1"/>
        </w:rPr>
        <w:t xml:space="preserve">ce </w:t>
      </w:r>
      <w:r w:rsidRPr="008423AC">
        <w:t>with</w:t>
      </w:r>
      <w:r w:rsidRPr="009558F7">
        <w:rPr>
          <w:spacing w:val="4"/>
        </w:rPr>
        <w:t xml:space="preserve"> </w:t>
      </w:r>
      <w:r w:rsidRPr="008423AC">
        <w:t>45</w:t>
      </w:r>
      <w:r w:rsidRPr="009558F7">
        <w:rPr>
          <w:spacing w:val="4"/>
        </w:rPr>
        <w:t xml:space="preserve"> </w:t>
      </w:r>
      <w:r w:rsidRPr="009558F7">
        <w:rPr>
          <w:spacing w:val="1"/>
        </w:rPr>
        <w:t>C</w:t>
      </w:r>
      <w:r w:rsidRPr="008423AC">
        <w:t>.</w:t>
      </w:r>
      <w:r w:rsidRPr="009558F7">
        <w:rPr>
          <w:spacing w:val="-1"/>
        </w:rPr>
        <w:t>F</w:t>
      </w:r>
      <w:r w:rsidRPr="008423AC">
        <w:t>.</w:t>
      </w:r>
      <w:r w:rsidRPr="009558F7">
        <w:rPr>
          <w:spacing w:val="1"/>
        </w:rPr>
        <w:t>R</w:t>
      </w:r>
      <w:r>
        <w:rPr>
          <w:spacing w:val="1"/>
        </w:rPr>
        <w:t xml:space="preserve"> § </w:t>
      </w:r>
      <w:r w:rsidRPr="008423AC">
        <w:t>164.5</w:t>
      </w:r>
      <w:r w:rsidRPr="009558F7">
        <w:rPr>
          <w:spacing w:val="-2"/>
        </w:rPr>
        <w:t>2</w:t>
      </w:r>
      <w:r w:rsidRPr="008423AC">
        <w:t>8</w:t>
      </w:r>
      <w:r w:rsidRPr="009558F7">
        <w:rPr>
          <w:spacing w:val="4"/>
        </w:rPr>
        <w:t xml:space="preserve"> </w:t>
      </w:r>
      <w:r w:rsidRPr="009558F7">
        <w:rPr>
          <w:spacing w:val="-1"/>
        </w:rPr>
        <w:t>a</w:t>
      </w:r>
      <w:r w:rsidRPr="008423AC">
        <w:t>nd</w:t>
      </w:r>
      <w:r w:rsidRPr="009558F7">
        <w:rPr>
          <w:spacing w:val="4"/>
        </w:rPr>
        <w:t xml:space="preserve"> </w:t>
      </w:r>
      <w:r w:rsidRPr="009558F7">
        <w:rPr>
          <w:spacing w:val="-1"/>
        </w:rPr>
        <w:t>a</w:t>
      </w:r>
      <w:r w:rsidRPr="009558F7">
        <w:rPr>
          <w:spacing w:val="2"/>
        </w:rPr>
        <w:t>n</w:t>
      </w:r>
      <w:r w:rsidRPr="008423AC">
        <w:t>y subs</w:t>
      </w:r>
      <w:r w:rsidRPr="009558F7">
        <w:rPr>
          <w:spacing w:val="-1"/>
        </w:rPr>
        <w:t>e</w:t>
      </w:r>
      <w:r w:rsidRPr="008423AC">
        <w:t>qu</w:t>
      </w:r>
      <w:r w:rsidRPr="009558F7">
        <w:rPr>
          <w:spacing w:val="1"/>
        </w:rPr>
        <w:t>e</w:t>
      </w:r>
      <w:r w:rsidRPr="008423AC">
        <w:t>nt</w:t>
      </w:r>
      <w:r w:rsidRPr="009558F7">
        <w:rPr>
          <w:spacing w:val="5"/>
        </w:rPr>
        <w:t xml:space="preserve"> </w:t>
      </w:r>
      <w:r w:rsidRPr="009558F7">
        <w:rPr>
          <w:spacing w:val="-1"/>
        </w:rPr>
        <w:t>re</w:t>
      </w:r>
      <w:r w:rsidRPr="009558F7">
        <w:rPr>
          <w:spacing w:val="-2"/>
        </w:rPr>
        <w:t>g</w:t>
      </w:r>
      <w:r w:rsidRPr="008423AC">
        <w:t>u</w:t>
      </w:r>
      <w:r w:rsidRPr="009558F7">
        <w:rPr>
          <w:spacing w:val="3"/>
        </w:rPr>
        <w:t>l</w:t>
      </w:r>
      <w:r w:rsidRPr="009558F7">
        <w:rPr>
          <w:spacing w:val="-1"/>
        </w:rPr>
        <w:t>a</w:t>
      </w:r>
      <w:r w:rsidRPr="008423AC">
        <w:t>tions</w:t>
      </w:r>
      <w:r w:rsidRPr="009558F7">
        <w:rPr>
          <w:spacing w:val="5"/>
        </w:rPr>
        <w:t xml:space="preserve"> </w:t>
      </w:r>
      <w:r w:rsidRPr="008423AC">
        <w:t>issu</w:t>
      </w:r>
      <w:r w:rsidRPr="009558F7">
        <w:rPr>
          <w:spacing w:val="-1"/>
        </w:rPr>
        <w:t>e</w:t>
      </w:r>
      <w:r w:rsidRPr="008423AC">
        <w:t>d</w:t>
      </w:r>
      <w:r w:rsidRPr="009558F7">
        <w:rPr>
          <w:spacing w:val="4"/>
        </w:rPr>
        <w:t xml:space="preserve"> </w:t>
      </w:r>
      <w:r w:rsidRPr="008423AC">
        <w:t>th</w:t>
      </w:r>
      <w:r w:rsidRPr="009558F7">
        <w:rPr>
          <w:spacing w:val="-1"/>
        </w:rPr>
        <w:t>ere</w:t>
      </w:r>
      <w:r w:rsidRPr="008423AC">
        <w:t>und</w:t>
      </w:r>
      <w:r w:rsidRPr="009558F7">
        <w:rPr>
          <w:spacing w:val="-1"/>
        </w:rPr>
        <w:t>er</w:t>
      </w:r>
      <w:r>
        <w:rPr>
          <w:spacing w:val="-1"/>
        </w:rPr>
        <w:t>.</w:t>
      </w:r>
    </w:p>
    <w:p w14:paraId="6DE0BCFF" w14:textId="77777777" w:rsidR="000132E9" w:rsidRPr="00A81E50" w:rsidRDefault="000132E9" w:rsidP="005023A2">
      <w:pPr>
        <w:pStyle w:val="BAAText1"/>
        <w:numPr>
          <w:ilvl w:val="2"/>
          <w:numId w:val="60"/>
        </w:numPr>
        <w:ind w:left="1440" w:hanging="720"/>
      </w:pP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te</w:t>
      </w:r>
      <w:r w:rsidRPr="008423AC">
        <w:rPr>
          <w:spacing w:val="2"/>
        </w:rPr>
        <w:t xml:space="preserve"> </w:t>
      </w:r>
      <w:r w:rsidRPr="008423AC">
        <w:rPr>
          <w:spacing w:val="1"/>
        </w:rPr>
        <w:t>a</w:t>
      </w:r>
      <w:r w:rsidRPr="008423AC">
        <w:rPr>
          <w:spacing w:val="-2"/>
        </w:rPr>
        <w:t>g</w:t>
      </w:r>
      <w:r w:rsidRPr="008423AC">
        <w:rPr>
          <w:spacing w:val="-1"/>
        </w:rPr>
        <w:t>r</w:t>
      </w:r>
      <w:r w:rsidRPr="008423AC">
        <w:rPr>
          <w:spacing w:val="1"/>
        </w:rPr>
        <w:t>e</w:t>
      </w:r>
      <w:r w:rsidRPr="008423AC">
        <w:rPr>
          <w:spacing w:val="-1"/>
        </w:rPr>
        <w:t>e</w:t>
      </w:r>
      <w:r w:rsidRPr="008423AC">
        <w:t>s</w:t>
      </w:r>
      <w:r w:rsidRPr="008423AC">
        <w:rPr>
          <w:spacing w:val="1"/>
        </w:rPr>
        <w:t xml:space="preserve"> </w:t>
      </w:r>
      <w:r w:rsidRPr="008423AC">
        <w:t>to</w:t>
      </w:r>
      <w:r w:rsidRPr="008423AC">
        <w:rPr>
          <w:spacing w:val="1"/>
        </w:rPr>
        <w:t xml:space="preserve"> </w:t>
      </w:r>
      <w:r w:rsidRPr="008423AC">
        <w:t>m</w:t>
      </w:r>
      <w:r w:rsidRPr="008423AC">
        <w:rPr>
          <w:spacing w:val="-1"/>
        </w:rPr>
        <w:t>a</w:t>
      </w:r>
      <w:r w:rsidRPr="008423AC">
        <w:t>i</w:t>
      </w:r>
      <w:r w:rsidRPr="008423AC">
        <w:rPr>
          <w:spacing w:val="2"/>
        </w:rPr>
        <w:t>n</w:t>
      </w:r>
      <w:r w:rsidRPr="008423AC">
        <w:t>t</w:t>
      </w:r>
      <w:r w:rsidRPr="008423AC">
        <w:rPr>
          <w:spacing w:val="-1"/>
        </w:rPr>
        <w:t>a</w:t>
      </w:r>
      <w:r w:rsidRPr="008423AC">
        <w:t>in</w:t>
      </w:r>
      <w:r w:rsidRPr="008423AC">
        <w:rPr>
          <w:spacing w:val="1"/>
        </w:rPr>
        <w:t xml:space="preserve"> </w:t>
      </w:r>
      <w:r w:rsidRPr="008423AC">
        <w:rPr>
          <w:spacing w:val="-1"/>
        </w:rPr>
        <w:t>e</w:t>
      </w:r>
      <w:r w:rsidRPr="008423AC">
        <w:t>l</w:t>
      </w:r>
      <w:r w:rsidRPr="008423AC">
        <w:rPr>
          <w:spacing w:val="-1"/>
        </w:rPr>
        <w:t>ec</w:t>
      </w:r>
      <w:r w:rsidRPr="008423AC">
        <w:t>t</w:t>
      </w:r>
      <w:r w:rsidRPr="008423AC">
        <w:rPr>
          <w:spacing w:val="-1"/>
        </w:rPr>
        <w:t>r</w:t>
      </w:r>
      <w:r w:rsidRPr="008423AC">
        <w:t>on</w:t>
      </w:r>
      <w:r w:rsidRPr="008423AC">
        <w:rPr>
          <w:spacing w:val="3"/>
        </w:rPr>
        <w:t>i</w:t>
      </w:r>
      <w:r w:rsidRPr="008423AC">
        <w:t xml:space="preserve">c </w:t>
      </w:r>
      <w:r w:rsidRPr="008423AC">
        <w:rPr>
          <w:spacing w:val="2"/>
        </w:rPr>
        <w:t>r</w:t>
      </w:r>
      <w:r w:rsidRPr="008423AC">
        <w:rPr>
          <w:spacing w:val="-1"/>
        </w:rPr>
        <w:t>ec</w:t>
      </w:r>
      <w:r w:rsidRPr="008423AC">
        <w:t>o</w:t>
      </w:r>
      <w:r w:rsidRPr="008423AC">
        <w:rPr>
          <w:spacing w:val="-1"/>
        </w:rPr>
        <w:t>r</w:t>
      </w:r>
      <w:r w:rsidRPr="008423AC">
        <w:t>ds</w:t>
      </w:r>
      <w:r w:rsidRPr="008423AC">
        <w:rPr>
          <w:spacing w:val="4"/>
        </w:rPr>
        <w:t xml:space="preserve"> </w:t>
      </w:r>
      <w:r w:rsidRPr="008423AC">
        <w:t>of</w:t>
      </w:r>
      <w:r w:rsidRPr="008423AC">
        <w:rPr>
          <w:spacing w:val="3"/>
        </w:rPr>
        <w:t xml:space="preserve"> </w:t>
      </w:r>
      <w:r w:rsidRPr="008423AC">
        <w:rPr>
          <w:spacing w:val="-1"/>
        </w:rPr>
        <w:t>a</w:t>
      </w:r>
      <w:r w:rsidRPr="008423AC">
        <w:t>ll</w:t>
      </w:r>
      <w:r w:rsidRPr="008423AC">
        <w:rPr>
          <w:spacing w:val="1"/>
        </w:rPr>
        <w:t xml:space="preserve"> </w:t>
      </w:r>
      <w:r w:rsidRPr="008423AC">
        <w:t>su</w:t>
      </w:r>
      <w:r w:rsidRPr="008423AC">
        <w:rPr>
          <w:spacing w:val="-1"/>
        </w:rPr>
        <w:t>c</w:t>
      </w:r>
      <w:r w:rsidRPr="008423AC">
        <w:t>h</w:t>
      </w:r>
      <w:r w:rsidRPr="008423AC">
        <w:rPr>
          <w:spacing w:val="3"/>
        </w:rPr>
        <w:t xml:space="preserve"> </w:t>
      </w:r>
      <w:r w:rsidRPr="008423AC">
        <w:t>dis</w:t>
      </w:r>
      <w:r w:rsidRPr="008423AC">
        <w:rPr>
          <w:spacing w:val="-1"/>
        </w:rPr>
        <w:t>c</w:t>
      </w:r>
      <w:r w:rsidRPr="008423AC">
        <w:t>losu</w:t>
      </w:r>
      <w:r w:rsidRPr="008423AC">
        <w:rPr>
          <w:spacing w:val="-1"/>
        </w:rPr>
        <w:t>re</w:t>
      </w:r>
      <w:r w:rsidRPr="008423AC">
        <w:t>s</w:t>
      </w:r>
      <w:r w:rsidRPr="008423AC">
        <w:rPr>
          <w:spacing w:val="4"/>
        </w:rPr>
        <w:t xml:space="preserve"> </w:t>
      </w:r>
      <w:r w:rsidRPr="008423AC">
        <w:rPr>
          <w:spacing w:val="-1"/>
        </w:rPr>
        <w:t>f</w:t>
      </w:r>
      <w:r w:rsidRPr="008423AC">
        <w:t>or</w:t>
      </w:r>
      <w:r w:rsidRPr="008423AC">
        <w:rPr>
          <w:spacing w:val="3"/>
        </w:rPr>
        <w:t xml:space="preserve"> </w:t>
      </w:r>
      <w:r w:rsidRPr="008423AC">
        <w:t>a minimum</w:t>
      </w:r>
      <w:r w:rsidRPr="008423AC">
        <w:rPr>
          <w:spacing w:val="1"/>
        </w:rPr>
        <w:t xml:space="preserve"> </w:t>
      </w:r>
      <w:r w:rsidRPr="008423AC">
        <w:t>of six</w:t>
      </w:r>
      <w:r w:rsidRPr="008423AC">
        <w:rPr>
          <w:spacing w:val="2"/>
        </w:rPr>
        <w:t xml:space="preserve"> </w:t>
      </w:r>
      <w:r w:rsidRPr="008423AC">
        <w:rPr>
          <w:spacing w:val="-1"/>
        </w:rPr>
        <w:t>(</w:t>
      </w:r>
      <w:r w:rsidRPr="008423AC">
        <w:t>6)</w:t>
      </w:r>
      <w:r w:rsidRPr="008423AC">
        <w:rPr>
          <w:spacing w:val="-1"/>
        </w:rPr>
        <w:t xml:space="preserve"> ca</w:t>
      </w:r>
      <w:r w:rsidRPr="008423AC">
        <w:t>l</w:t>
      </w:r>
      <w:r w:rsidRPr="008423AC">
        <w:rPr>
          <w:spacing w:val="-1"/>
        </w:rPr>
        <w:t>e</w:t>
      </w:r>
      <w:r w:rsidRPr="008423AC">
        <w:t>nd</w:t>
      </w:r>
      <w:r w:rsidRPr="008423AC">
        <w:rPr>
          <w:spacing w:val="-1"/>
        </w:rPr>
        <w:t>a</w:t>
      </w:r>
      <w:r w:rsidRPr="008423AC">
        <w:t>r</w:t>
      </w:r>
      <w:r w:rsidRPr="008423AC">
        <w:rPr>
          <w:spacing w:val="4"/>
        </w:rPr>
        <w:t xml:space="preserve"> </w:t>
      </w:r>
      <w:r w:rsidRPr="008423AC">
        <w:rPr>
          <w:spacing w:val="-5"/>
        </w:rPr>
        <w:t>y</w:t>
      </w:r>
      <w:r w:rsidRPr="008423AC">
        <w:rPr>
          <w:spacing w:val="1"/>
        </w:rPr>
        <w:t>e</w:t>
      </w:r>
      <w:r w:rsidRPr="008423AC">
        <w:rPr>
          <w:spacing w:val="-1"/>
        </w:rPr>
        <w:t>ar</w:t>
      </w:r>
      <w:r w:rsidRPr="008423AC">
        <w:t>s.</w:t>
      </w:r>
    </w:p>
    <w:p w14:paraId="61BF6EE8" w14:textId="77777777" w:rsidR="000132E9" w:rsidRDefault="000132E9" w:rsidP="005023A2">
      <w:pPr>
        <w:pStyle w:val="Heading2"/>
        <w:numPr>
          <w:ilvl w:val="1"/>
          <w:numId w:val="60"/>
        </w:numPr>
        <w:tabs>
          <w:tab w:val="num" w:pos="1440"/>
        </w:tabs>
        <w:ind w:left="864" w:hanging="504"/>
      </w:pPr>
      <w:r w:rsidRPr="008423AC">
        <w:t xml:space="preserve">Designated </w:t>
      </w:r>
      <w:r w:rsidRPr="00981112">
        <w:t>Record</w:t>
      </w:r>
      <w:r w:rsidRPr="008423AC">
        <w:t xml:space="preserve"> Set</w:t>
      </w:r>
    </w:p>
    <w:p w14:paraId="080EA642" w14:textId="77777777" w:rsidR="000132E9" w:rsidRDefault="000132E9" w:rsidP="005023A2">
      <w:pPr>
        <w:pStyle w:val="BAAText1"/>
        <w:numPr>
          <w:ilvl w:val="2"/>
          <w:numId w:val="60"/>
        </w:numPr>
        <w:ind w:left="1440" w:hanging="720"/>
      </w:pPr>
      <w:r w:rsidRPr="008423AC">
        <w:rPr>
          <w:spacing w:val="1"/>
        </w:rPr>
        <w:t>W</w:t>
      </w:r>
      <w:r w:rsidRPr="008423AC">
        <w:t>h</w:t>
      </w:r>
      <w:r w:rsidRPr="008423AC">
        <w:rPr>
          <w:spacing w:val="-2"/>
        </w:rPr>
        <w:t>i</w:t>
      </w:r>
      <w:r w:rsidRPr="008423AC">
        <w:t>le</w:t>
      </w:r>
      <w:r w:rsidRPr="008423AC">
        <w:rPr>
          <w:spacing w:val="42"/>
        </w:rPr>
        <w:t xml:space="preserve"> </w:t>
      </w:r>
      <w:r w:rsidRPr="008423AC">
        <w:t>the</w:t>
      </w:r>
      <w:r w:rsidRPr="008423AC">
        <w:rPr>
          <w:spacing w:val="42"/>
        </w:rPr>
        <w:t xml:space="preserve"> </w:t>
      </w:r>
      <w:r w:rsidRPr="008423AC">
        <w:rPr>
          <w:spacing w:val="1"/>
        </w:rPr>
        <w:t>P</w:t>
      </w:r>
      <w:r w:rsidRPr="008423AC">
        <w:rPr>
          <w:spacing w:val="-1"/>
        </w:rPr>
        <w:t>ar</w:t>
      </w:r>
      <w:r w:rsidRPr="008423AC">
        <w:t>ti</w:t>
      </w:r>
      <w:r w:rsidRPr="008423AC">
        <w:rPr>
          <w:spacing w:val="-1"/>
        </w:rPr>
        <w:t>e</w:t>
      </w:r>
      <w:r w:rsidRPr="008423AC">
        <w:t>s</w:t>
      </w:r>
      <w:r w:rsidRPr="008423AC">
        <w:rPr>
          <w:spacing w:val="43"/>
        </w:rPr>
        <w:t xml:space="preserve"> </w:t>
      </w:r>
      <w:r w:rsidRPr="008423AC">
        <w:t>do</w:t>
      </w:r>
      <w:r w:rsidRPr="008423AC">
        <w:rPr>
          <w:spacing w:val="41"/>
        </w:rPr>
        <w:t xml:space="preserve"> </w:t>
      </w:r>
      <w:r w:rsidRPr="008423AC">
        <w:t>not</w:t>
      </w:r>
      <w:r w:rsidRPr="008423AC">
        <w:rPr>
          <w:spacing w:val="44"/>
        </w:rPr>
        <w:t xml:space="preserve"> </w:t>
      </w:r>
      <w:r w:rsidRPr="008423AC">
        <w:t>int</w:t>
      </w:r>
      <w:r w:rsidRPr="008423AC">
        <w:rPr>
          <w:spacing w:val="-1"/>
        </w:rPr>
        <w:t>e</w:t>
      </w:r>
      <w:r w:rsidRPr="008423AC">
        <w:t>nd</w:t>
      </w:r>
      <w:r w:rsidRPr="008423AC">
        <w:rPr>
          <w:spacing w:val="43"/>
        </w:rPr>
        <w:t xml:space="preserve"> </w:t>
      </w:r>
      <w:r w:rsidRPr="008423AC">
        <w:rPr>
          <w:spacing w:val="-1"/>
        </w:rPr>
        <w:t>f</w:t>
      </w:r>
      <w:r w:rsidRPr="008423AC">
        <w:t>or</w:t>
      </w:r>
      <w:r w:rsidRPr="008423AC">
        <w:rPr>
          <w:spacing w:val="42"/>
        </w:rPr>
        <w:t xml:space="preserve"> </w:t>
      </w: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te</w:t>
      </w:r>
      <w:r w:rsidRPr="008423AC">
        <w:rPr>
          <w:spacing w:val="40"/>
        </w:rPr>
        <w:t xml:space="preserve"> </w:t>
      </w:r>
      <w:r w:rsidRPr="008423AC">
        <w:t>to</w:t>
      </w:r>
      <w:r w:rsidRPr="008423AC">
        <w:rPr>
          <w:spacing w:val="41"/>
        </w:rPr>
        <w:t xml:space="preserve"> </w:t>
      </w:r>
      <w:r w:rsidRPr="008423AC">
        <w:t>m</w:t>
      </w:r>
      <w:r w:rsidRPr="008423AC">
        <w:rPr>
          <w:spacing w:val="-1"/>
        </w:rPr>
        <w:t>a</w:t>
      </w:r>
      <w:r w:rsidRPr="008423AC">
        <w:t>int</w:t>
      </w:r>
      <w:r w:rsidRPr="008423AC">
        <w:rPr>
          <w:spacing w:val="-1"/>
        </w:rPr>
        <w:t>a</w:t>
      </w:r>
      <w:r w:rsidRPr="008423AC">
        <w:t>in</w:t>
      </w:r>
      <w:r w:rsidRPr="008423AC">
        <w:rPr>
          <w:spacing w:val="41"/>
        </w:rPr>
        <w:t xml:space="preserve"> </w:t>
      </w:r>
      <w:r w:rsidRPr="008423AC">
        <w:rPr>
          <w:spacing w:val="1"/>
        </w:rPr>
        <w:t>a</w:t>
      </w:r>
      <w:r w:rsidRPr="008423AC">
        <w:rPr>
          <w:spacing w:val="2"/>
        </w:rPr>
        <w:t>n</w:t>
      </w:r>
      <w:r w:rsidRPr="008423AC">
        <w:t>y</w:t>
      </w:r>
      <w:r w:rsidRPr="008423AC">
        <w:rPr>
          <w:spacing w:val="36"/>
        </w:rPr>
        <w:t xml:space="preserve"> </w:t>
      </w:r>
      <w:r w:rsidRPr="008423AC">
        <w:rPr>
          <w:spacing w:val="1"/>
        </w:rPr>
        <w:t>P</w:t>
      </w:r>
      <w:r w:rsidRPr="008423AC">
        <w:rPr>
          <w:spacing w:val="2"/>
        </w:rPr>
        <w:t>H</w:t>
      </w:r>
      <w:r w:rsidRPr="008423AC">
        <w:t>I</w:t>
      </w:r>
      <w:r w:rsidRPr="008423AC">
        <w:rPr>
          <w:spacing w:val="38"/>
        </w:rPr>
        <w:t xml:space="preserve"> </w:t>
      </w:r>
      <w:r w:rsidRPr="008423AC">
        <w:t>in</w:t>
      </w:r>
      <w:r w:rsidRPr="008423AC">
        <w:rPr>
          <w:spacing w:val="41"/>
        </w:rPr>
        <w:t xml:space="preserve"> </w:t>
      </w:r>
      <w:r w:rsidRPr="008423AC">
        <w:t>a</w:t>
      </w:r>
      <w:r w:rsidRPr="008423AC">
        <w:rPr>
          <w:spacing w:val="40"/>
        </w:rPr>
        <w:t xml:space="preserve"> </w:t>
      </w:r>
      <w:r w:rsidRPr="008423AC">
        <w:t>d</w:t>
      </w:r>
      <w:r w:rsidRPr="008423AC">
        <w:rPr>
          <w:spacing w:val="-1"/>
        </w:rPr>
        <w:t>e</w:t>
      </w:r>
      <w:r w:rsidRPr="008423AC">
        <w:t>s</w:t>
      </w:r>
      <w:r w:rsidRPr="008423AC">
        <w:rPr>
          <w:spacing w:val="3"/>
        </w:rPr>
        <w:t>i</w:t>
      </w:r>
      <w:r w:rsidRPr="008423AC">
        <w:rPr>
          <w:spacing w:val="-2"/>
        </w:rPr>
        <w:t>g</w:t>
      </w:r>
      <w:r w:rsidRPr="008423AC">
        <w:rPr>
          <w:spacing w:val="2"/>
        </w:rPr>
        <w:t>n</w:t>
      </w:r>
      <w:r w:rsidRPr="008423AC">
        <w:rPr>
          <w:spacing w:val="-1"/>
        </w:rPr>
        <w:t>a</w:t>
      </w:r>
      <w:r w:rsidRPr="008423AC">
        <w:t>t</w:t>
      </w:r>
      <w:r w:rsidRPr="008423AC">
        <w:rPr>
          <w:spacing w:val="-1"/>
        </w:rPr>
        <w:t>e</w:t>
      </w:r>
      <w:r w:rsidRPr="008423AC">
        <w:t>d</w:t>
      </w:r>
      <w:r w:rsidRPr="008423AC">
        <w:rPr>
          <w:spacing w:val="43"/>
        </w:rPr>
        <w:t xml:space="preserve"> </w:t>
      </w:r>
      <w:r w:rsidRPr="008423AC">
        <w:rPr>
          <w:spacing w:val="-1"/>
        </w:rPr>
        <w:t>rec</w:t>
      </w:r>
      <w:r w:rsidRPr="008423AC">
        <w:t>o</w:t>
      </w:r>
      <w:r w:rsidRPr="008423AC">
        <w:rPr>
          <w:spacing w:val="-1"/>
        </w:rPr>
        <w:t>r</w:t>
      </w:r>
      <w:r w:rsidRPr="008423AC">
        <w:t>d</w:t>
      </w:r>
      <w:r w:rsidRPr="008423AC">
        <w:rPr>
          <w:spacing w:val="41"/>
        </w:rPr>
        <w:t xml:space="preserve"> </w:t>
      </w:r>
      <w:r w:rsidRPr="008423AC">
        <w:rPr>
          <w:spacing w:val="3"/>
        </w:rPr>
        <w:t>s</w:t>
      </w:r>
      <w:r w:rsidRPr="008423AC">
        <w:rPr>
          <w:spacing w:val="-1"/>
        </w:rPr>
        <w:t>e</w:t>
      </w:r>
      <w:r w:rsidRPr="008423AC">
        <w:t>t,</w:t>
      </w:r>
      <w:r w:rsidRPr="008423AC">
        <w:rPr>
          <w:spacing w:val="41"/>
        </w:rPr>
        <w:t xml:space="preserve"> </w:t>
      </w:r>
      <w:r w:rsidRPr="008423AC">
        <w:t>to</w:t>
      </w:r>
      <w:r w:rsidRPr="008423AC">
        <w:rPr>
          <w:spacing w:val="41"/>
        </w:rPr>
        <w:t xml:space="preserve"> </w:t>
      </w:r>
      <w:r w:rsidRPr="008423AC">
        <w:t>the</w:t>
      </w:r>
      <w:r w:rsidRPr="008423AC">
        <w:rPr>
          <w:spacing w:val="40"/>
        </w:rPr>
        <w:t xml:space="preserve"> </w:t>
      </w:r>
      <w:r w:rsidRPr="008423AC">
        <w:rPr>
          <w:spacing w:val="-1"/>
        </w:rPr>
        <w:t>e</w:t>
      </w:r>
      <w:r w:rsidRPr="008423AC">
        <w:rPr>
          <w:spacing w:val="2"/>
        </w:rPr>
        <w:t>x</w:t>
      </w:r>
      <w:r w:rsidRPr="008423AC">
        <w:t>t</w:t>
      </w:r>
      <w:r w:rsidRPr="008423AC">
        <w:rPr>
          <w:spacing w:val="-1"/>
        </w:rPr>
        <w:t>e</w:t>
      </w:r>
      <w:r w:rsidRPr="008423AC">
        <w:t>nt</w:t>
      </w:r>
      <w:r w:rsidRPr="008423AC">
        <w:rPr>
          <w:spacing w:val="41"/>
        </w:rPr>
        <w:t xml:space="preserve"> </w:t>
      </w:r>
      <w:r w:rsidRPr="008423AC">
        <w:t>th</w:t>
      </w:r>
      <w:r w:rsidRPr="008423AC">
        <w:rPr>
          <w:spacing w:val="-1"/>
        </w:rPr>
        <w:t>a</w:t>
      </w:r>
      <w:r w:rsidRPr="008423AC">
        <w:t>t</w:t>
      </w:r>
      <w:r w:rsidRPr="008423AC">
        <w:rPr>
          <w:spacing w:val="41"/>
        </w:rPr>
        <w:t xml:space="preserve"> </w:t>
      </w: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te</w:t>
      </w:r>
      <w:r w:rsidRPr="008423AC">
        <w:rPr>
          <w:spacing w:val="4"/>
        </w:rPr>
        <w:t xml:space="preserve"> </w:t>
      </w:r>
      <w:r w:rsidRPr="008423AC">
        <w:t>do</w:t>
      </w:r>
      <w:r w:rsidRPr="008423AC">
        <w:rPr>
          <w:spacing w:val="-1"/>
        </w:rPr>
        <w:t>e</w:t>
      </w:r>
      <w:r w:rsidRPr="008423AC">
        <w:t>s</w:t>
      </w:r>
      <w:r w:rsidRPr="008423AC">
        <w:rPr>
          <w:spacing w:val="7"/>
        </w:rPr>
        <w:t xml:space="preserve"> </w:t>
      </w:r>
      <w:r w:rsidRPr="008423AC">
        <w:t>m</w:t>
      </w:r>
      <w:r w:rsidRPr="008423AC">
        <w:rPr>
          <w:spacing w:val="-1"/>
        </w:rPr>
        <w:t>a</w:t>
      </w:r>
      <w:r w:rsidRPr="008423AC">
        <w:t>int</w:t>
      </w:r>
      <w:r w:rsidRPr="008423AC">
        <w:rPr>
          <w:spacing w:val="-1"/>
        </w:rPr>
        <w:t>a</w:t>
      </w:r>
      <w:r w:rsidRPr="008423AC">
        <w:t>in</w:t>
      </w:r>
      <w:r w:rsidRPr="008423AC">
        <w:rPr>
          <w:spacing w:val="7"/>
        </w:rPr>
        <w:t xml:space="preserve"> </w:t>
      </w:r>
      <w:r w:rsidRPr="008423AC">
        <w:rPr>
          <w:spacing w:val="-1"/>
        </w:rPr>
        <w:t>a</w:t>
      </w:r>
      <w:r w:rsidRPr="008423AC">
        <w:rPr>
          <w:spacing w:val="2"/>
        </w:rPr>
        <w:t>n</w:t>
      </w:r>
      <w:r w:rsidRPr="008423AC">
        <w:t xml:space="preserve">y </w:t>
      </w:r>
      <w:r w:rsidRPr="008423AC">
        <w:rPr>
          <w:spacing w:val="1"/>
        </w:rPr>
        <w:t>P</w:t>
      </w:r>
      <w:r w:rsidRPr="008423AC">
        <w:rPr>
          <w:spacing w:val="4"/>
        </w:rPr>
        <w:t>H</w:t>
      </w:r>
      <w:r w:rsidRPr="008423AC">
        <w:t>I</w:t>
      </w:r>
      <w:r w:rsidRPr="008423AC">
        <w:rPr>
          <w:spacing w:val="2"/>
        </w:rPr>
        <w:t xml:space="preserve"> </w:t>
      </w:r>
      <w:r w:rsidRPr="008423AC">
        <w:t>in</w:t>
      </w:r>
      <w:r w:rsidRPr="008423AC">
        <w:rPr>
          <w:spacing w:val="5"/>
        </w:rPr>
        <w:t xml:space="preserve"> </w:t>
      </w:r>
      <w:r w:rsidRPr="008423AC">
        <w:t>a</w:t>
      </w:r>
      <w:r w:rsidRPr="008423AC">
        <w:rPr>
          <w:spacing w:val="6"/>
        </w:rPr>
        <w:t xml:space="preserve"> </w:t>
      </w:r>
      <w:r w:rsidRPr="008423AC">
        <w:t>d</w:t>
      </w:r>
      <w:r w:rsidRPr="008423AC">
        <w:rPr>
          <w:spacing w:val="-1"/>
        </w:rPr>
        <w:t>e</w:t>
      </w:r>
      <w:r w:rsidRPr="008423AC">
        <w:t>s</w:t>
      </w:r>
      <w:r w:rsidRPr="008423AC">
        <w:rPr>
          <w:spacing w:val="3"/>
        </w:rPr>
        <w:t>i</w:t>
      </w:r>
      <w:r w:rsidRPr="008423AC">
        <w:rPr>
          <w:spacing w:val="-2"/>
        </w:rPr>
        <w:t>g</w:t>
      </w:r>
      <w:r w:rsidRPr="008423AC">
        <w:t>n</w:t>
      </w:r>
      <w:r w:rsidRPr="008423AC">
        <w:rPr>
          <w:spacing w:val="-1"/>
        </w:rPr>
        <w:t>a</w:t>
      </w:r>
      <w:r w:rsidRPr="008423AC">
        <w:t>t</w:t>
      </w:r>
      <w:r w:rsidRPr="008423AC">
        <w:rPr>
          <w:spacing w:val="-1"/>
        </w:rPr>
        <w:t>e</w:t>
      </w:r>
      <w:r w:rsidRPr="008423AC">
        <w:t>d</w:t>
      </w:r>
      <w:r w:rsidRPr="008423AC">
        <w:rPr>
          <w:spacing w:val="7"/>
        </w:rPr>
        <w:t xml:space="preserve"> </w:t>
      </w:r>
      <w:r w:rsidRPr="008423AC">
        <w:rPr>
          <w:spacing w:val="-1"/>
        </w:rPr>
        <w:t>rec</w:t>
      </w:r>
      <w:r w:rsidRPr="008423AC">
        <w:t>o</w:t>
      </w:r>
      <w:r w:rsidRPr="008423AC">
        <w:rPr>
          <w:spacing w:val="-1"/>
        </w:rPr>
        <w:t>r</w:t>
      </w:r>
      <w:r w:rsidRPr="008423AC">
        <w:t>d</w:t>
      </w:r>
      <w:r w:rsidRPr="008423AC">
        <w:rPr>
          <w:spacing w:val="7"/>
        </w:rPr>
        <w:t xml:space="preserve"> </w:t>
      </w:r>
      <w:r w:rsidRPr="008423AC">
        <w:t>s</w:t>
      </w:r>
      <w:r w:rsidRPr="008423AC">
        <w:rPr>
          <w:spacing w:val="-1"/>
        </w:rPr>
        <w:t>e</w:t>
      </w:r>
      <w:r w:rsidRPr="008423AC">
        <w:t>t,</w:t>
      </w:r>
      <w:r w:rsidRPr="008423AC">
        <w:rPr>
          <w:spacing w:val="7"/>
        </w:rPr>
        <w:t xml:space="preserve"> </w:t>
      </w:r>
      <w:r w:rsidRPr="008423AC">
        <w:rPr>
          <w:spacing w:val="-2"/>
        </w:rPr>
        <w:t>B</w:t>
      </w:r>
      <w:r w:rsidRPr="008423AC">
        <w:t>usin</w:t>
      </w:r>
      <w:r w:rsidRPr="008423AC">
        <w:rPr>
          <w:spacing w:val="-1"/>
        </w:rPr>
        <w:t>e</w:t>
      </w:r>
      <w:r w:rsidRPr="008423AC">
        <w:t>ss</w:t>
      </w:r>
      <w:r w:rsidRPr="008423AC">
        <w:rPr>
          <w:spacing w:val="5"/>
        </w:rPr>
        <w:t xml:space="preserve"> </w:t>
      </w:r>
      <w:r w:rsidRPr="008423AC">
        <w:t>As</w:t>
      </w:r>
      <w:r w:rsidRPr="008423AC">
        <w:rPr>
          <w:spacing w:val="3"/>
        </w:rPr>
        <w:t>s</w:t>
      </w:r>
      <w:r w:rsidRPr="008423AC">
        <w:t>o</w:t>
      </w:r>
      <w:r w:rsidRPr="008423AC">
        <w:rPr>
          <w:spacing w:val="-1"/>
        </w:rPr>
        <w:t>c</w:t>
      </w:r>
      <w:r w:rsidRPr="008423AC">
        <w:t>i</w:t>
      </w:r>
      <w:r w:rsidRPr="008423AC">
        <w:rPr>
          <w:spacing w:val="-1"/>
        </w:rPr>
        <w:t>a</w:t>
      </w:r>
      <w:r w:rsidRPr="008423AC">
        <w:t>te</w:t>
      </w:r>
      <w:r w:rsidRPr="008423AC">
        <w:rPr>
          <w:spacing w:val="4"/>
        </w:rPr>
        <w:t xml:space="preserve"> </w:t>
      </w:r>
      <w:r w:rsidRPr="008423AC">
        <w:rPr>
          <w:spacing w:val="1"/>
        </w:rPr>
        <w:t>a</w:t>
      </w:r>
      <w:r w:rsidRPr="008423AC">
        <w:t>g</w:t>
      </w:r>
      <w:r w:rsidRPr="008423AC">
        <w:rPr>
          <w:spacing w:val="-1"/>
        </w:rPr>
        <w:t>ree</w:t>
      </w:r>
      <w:r w:rsidRPr="008423AC">
        <w:t>s</w:t>
      </w:r>
      <w:r w:rsidRPr="008423AC">
        <w:rPr>
          <w:spacing w:val="7"/>
        </w:rPr>
        <w:t xml:space="preserve"> </w:t>
      </w:r>
      <w:r w:rsidRPr="008423AC">
        <w:t>to m</w:t>
      </w:r>
      <w:r w:rsidRPr="008423AC">
        <w:rPr>
          <w:spacing w:val="-1"/>
        </w:rPr>
        <w:t>a</w:t>
      </w:r>
      <w:r w:rsidRPr="008423AC">
        <w:t>ke</w:t>
      </w:r>
      <w:r w:rsidRPr="008423AC">
        <w:rPr>
          <w:spacing w:val="-1"/>
        </w:rPr>
        <w:t xml:space="preserve"> a</w:t>
      </w:r>
      <w:r w:rsidRPr="008423AC">
        <w:t>v</w:t>
      </w:r>
      <w:r w:rsidRPr="008423AC">
        <w:rPr>
          <w:spacing w:val="-1"/>
        </w:rPr>
        <w:t>a</w:t>
      </w:r>
      <w:r w:rsidRPr="008423AC">
        <w:t>il</w:t>
      </w:r>
      <w:r w:rsidRPr="008423AC">
        <w:rPr>
          <w:spacing w:val="-1"/>
        </w:rPr>
        <w:t>a</w:t>
      </w:r>
      <w:r w:rsidRPr="008423AC">
        <w:t>ble</w:t>
      </w:r>
      <w:r w:rsidRPr="008423AC">
        <w:rPr>
          <w:spacing w:val="-1"/>
        </w:rPr>
        <w:t xml:space="preserve"> </w:t>
      </w:r>
      <w:r w:rsidRPr="008423AC">
        <w:t xml:space="preserve">to </w:t>
      </w:r>
      <w:r w:rsidRPr="008423AC">
        <w:rPr>
          <w:spacing w:val="1"/>
        </w:rPr>
        <w:t>C</w:t>
      </w:r>
      <w:r w:rsidRPr="008423AC">
        <w:t>ov</w:t>
      </w:r>
      <w:r w:rsidRPr="008423AC">
        <w:rPr>
          <w:spacing w:val="1"/>
        </w:rPr>
        <w:t>e</w:t>
      </w:r>
      <w:r w:rsidRPr="008423AC">
        <w:rPr>
          <w:spacing w:val="-1"/>
        </w:rPr>
        <w:t>r</w:t>
      </w:r>
      <w:r w:rsidRPr="008423AC">
        <w:rPr>
          <w:spacing w:val="1"/>
        </w:rPr>
        <w:t>e</w:t>
      </w:r>
      <w:r w:rsidRPr="008423AC">
        <w:t>d Enti</w:t>
      </w:r>
      <w:r w:rsidRPr="008423AC">
        <w:rPr>
          <w:spacing w:val="3"/>
        </w:rPr>
        <w:t>t</w:t>
      </w:r>
      <w:r w:rsidRPr="008423AC">
        <w:t>y</w:t>
      </w:r>
      <w:r w:rsidRPr="008423AC">
        <w:rPr>
          <w:spacing w:val="-7"/>
        </w:rPr>
        <w:t xml:space="preserve"> </w:t>
      </w:r>
      <w:r w:rsidRPr="008423AC">
        <w:rPr>
          <w:spacing w:val="1"/>
        </w:rPr>
        <w:t>P</w:t>
      </w:r>
      <w:r w:rsidRPr="008423AC">
        <w:rPr>
          <w:spacing w:val="4"/>
        </w:rPr>
        <w:t>H</w:t>
      </w:r>
      <w:r w:rsidRPr="008423AC">
        <w:t>I</w:t>
      </w:r>
      <w:r w:rsidRPr="008423AC">
        <w:rPr>
          <w:spacing w:val="-3"/>
        </w:rPr>
        <w:t xml:space="preserve"> </w:t>
      </w:r>
      <w:r w:rsidRPr="008423AC">
        <w:t xml:space="preserve">within </w:t>
      </w:r>
      <w:r w:rsidRPr="008423AC">
        <w:rPr>
          <w:spacing w:val="-1"/>
        </w:rPr>
        <w:t>f</w:t>
      </w:r>
      <w:r w:rsidRPr="008423AC">
        <w:t>ou</w:t>
      </w:r>
      <w:r w:rsidRPr="008423AC">
        <w:rPr>
          <w:spacing w:val="-1"/>
        </w:rPr>
        <w:t>r</w:t>
      </w:r>
      <w:r w:rsidRPr="008423AC">
        <w:rPr>
          <w:spacing w:val="3"/>
        </w:rPr>
        <w:t>t</w:t>
      </w:r>
      <w:r w:rsidRPr="008423AC">
        <w:rPr>
          <w:spacing w:val="-1"/>
        </w:rPr>
        <w:t>ee</w:t>
      </w:r>
      <w:r w:rsidRPr="008423AC">
        <w:t xml:space="preserve">n </w:t>
      </w:r>
      <w:r w:rsidRPr="008423AC">
        <w:rPr>
          <w:spacing w:val="-1"/>
        </w:rPr>
        <w:t>(</w:t>
      </w:r>
      <w:r w:rsidRPr="008423AC">
        <w:t>14)</w:t>
      </w:r>
      <w:r w:rsidRPr="008423AC">
        <w:rPr>
          <w:spacing w:val="-1"/>
        </w:rPr>
        <w:t xml:space="preserve"> </w:t>
      </w:r>
      <w:r w:rsidRPr="008423AC">
        <w:rPr>
          <w:spacing w:val="2"/>
        </w:rPr>
        <w:t>d</w:t>
      </w:r>
      <w:r w:rsidRPr="008423AC">
        <w:rPr>
          <w:spacing w:val="4"/>
        </w:rPr>
        <w:t>a</w:t>
      </w:r>
      <w:r w:rsidRPr="008423AC">
        <w:rPr>
          <w:spacing w:val="-5"/>
        </w:rPr>
        <w:t>y</w:t>
      </w:r>
      <w:r w:rsidRPr="008423AC">
        <w:t>s:</w:t>
      </w:r>
    </w:p>
    <w:p w14:paraId="350CDBA3" w14:textId="77777777" w:rsidR="000132E9" w:rsidRPr="00FE601B" w:rsidRDefault="000132E9" w:rsidP="005023A2">
      <w:pPr>
        <w:pStyle w:val="BAAText2"/>
        <w:numPr>
          <w:ilvl w:val="3"/>
          <w:numId w:val="60"/>
        </w:numPr>
        <w:ind w:left="1440" w:hanging="360"/>
      </w:pPr>
      <w:r>
        <w:t>F</w:t>
      </w:r>
      <w:r w:rsidRPr="00FE601B">
        <w:t>or Covered Entity to comply with its access obligations in accordance with 45 C.F.R</w:t>
      </w:r>
      <w:r>
        <w:t xml:space="preserve"> § </w:t>
      </w:r>
      <w:r w:rsidRPr="00FE601B">
        <w:t>164.524 and any subsequent regulations issued thereunder; and</w:t>
      </w:r>
    </w:p>
    <w:p w14:paraId="4952D5C1" w14:textId="77777777" w:rsidR="000132E9" w:rsidRPr="00FE601B" w:rsidRDefault="000132E9" w:rsidP="005023A2">
      <w:pPr>
        <w:pStyle w:val="BAAText2"/>
        <w:numPr>
          <w:ilvl w:val="3"/>
          <w:numId w:val="60"/>
        </w:numPr>
        <w:ind w:left="1440" w:hanging="360"/>
      </w:pPr>
      <w:r>
        <w:t>F</w:t>
      </w:r>
      <w:r w:rsidRPr="00FE601B">
        <w:t>or amendment upon Covered Entity’s request and incorporate any amendments to PHI as may be required for Covered Entity comply with its amendment obligations in accordance with 45 C.F.R</w:t>
      </w:r>
      <w:r>
        <w:t xml:space="preserve"> § </w:t>
      </w:r>
      <w:r w:rsidRPr="00FE601B">
        <w:t>164.526 and any subsequent guidance.</w:t>
      </w:r>
    </w:p>
    <w:p w14:paraId="09DF2947" w14:textId="77777777" w:rsidR="000132E9" w:rsidRDefault="000132E9" w:rsidP="005023A2">
      <w:pPr>
        <w:pStyle w:val="Heading2"/>
        <w:numPr>
          <w:ilvl w:val="1"/>
          <w:numId w:val="60"/>
        </w:numPr>
        <w:tabs>
          <w:tab w:val="num" w:pos="1440"/>
        </w:tabs>
        <w:ind w:left="864" w:hanging="504"/>
      </w:pPr>
      <w:r w:rsidRPr="008423AC">
        <w:t>HITECH Compliance Dates</w:t>
      </w:r>
    </w:p>
    <w:p w14:paraId="513F4C4D" w14:textId="77777777" w:rsidR="000132E9" w:rsidRDefault="000132E9" w:rsidP="000132E9">
      <w:pPr>
        <w:pStyle w:val="BodyText2"/>
      </w:pPr>
      <w:r w:rsidRPr="00FE601B">
        <w:rPr>
          <w:rStyle w:val="BodyText2Char"/>
        </w:rPr>
        <w:t>Business Associate agrees to comply with the HITECH Act provisions expressly addressed, or incorporated by reference, in this BAA as of the effective dates of applicability and enforcement established by the HITECH Act</w:t>
      </w:r>
      <w:r w:rsidRPr="008423AC">
        <w:t xml:space="preserve"> </w:t>
      </w:r>
      <w:r w:rsidRPr="008423AC">
        <w:rPr>
          <w:spacing w:val="-1"/>
        </w:rPr>
        <w:t>a</w:t>
      </w:r>
      <w:r w:rsidRPr="008423AC">
        <w:t>nd</w:t>
      </w:r>
      <w:r w:rsidRPr="008423AC">
        <w:rPr>
          <w:spacing w:val="2"/>
        </w:rPr>
        <w:t xml:space="preserve"> </w:t>
      </w:r>
      <w:r w:rsidRPr="008423AC">
        <w:rPr>
          <w:spacing w:val="-1"/>
        </w:rPr>
        <w:t>a</w:t>
      </w:r>
      <w:r w:rsidRPr="008423AC">
        <w:rPr>
          <w:spacing w:val="5"/>
        </w:rPr>
        <w:t>n</w:t>
      </w:r>
      <w:r w:rsidRPr="008423AC">
        <w:t>y</w:t>
      </w:r>
      <w:r w:rsidRPr="008423AC">
        <w:rPr>
          <w:spacing w:val="-5"/>
        </w:rPr>
        <w:t xml:space="preserve"> </w:t>
      </w:r>
      <w:r w:rsidRPr="008423AC">
        <w:t>s</w:t>
      </w:r>
      <w:r w:rsidRPr="008423AC">
        <w:rPr>
          <w:spacing w:val="2"/>
        </w:rPr>
        <w:t>u</w:t>
      </w:r>
      <w:r w:rsidRPr="008423AC">
        <w:t>bs</w:t>
      </w:r>
      <w:r w:rsidRPr="008423AC">
        <w:rPr>
          <w:spacing w:val="-1"/>
        </w:rPr>
        <w:t>e</w:t>
      </w:r>
      <w:r w:rsidRPr="008423AC">
        <w:t>qu</w:t>
      </w:r>
      <w:r w:rsidRPr="008423AC">
        <w:rPr>
          <w:spacing w:val="-1"/>
        </w:rPr>
        <w:t>e</w:t>
      </w:r>
      <w:r w:rsidRPr="008423AC">
        <w:t xml:space="preserve">nt </w:t>
      </w:r>
      <w:r w:rsidRPr="008423AC">
        <w:rPr>
          <w:spacing w:val="-1"/>
        </w:rPr>
        <w:t>r</w:t>
      </w:r>
      <w:r w:rsidRPr="008423AC">
        <w:rPr>
          <w:spacing w:val="1"/>
        </w:rPr>
        <w:t>e</w:t>
      </w:r>
      <w:r w:rsidRPr="008423AC">
        <w:rPr>
          <w:spacing w:val="-2"/>
        </w:rPr>
        <w:t>g</w:t>
      </w:r>
      <w:r w:rsidRPr="008423AC">
        <w:t>ul</w:t>
      </w:r>
      <w:r w:rsidRPr="008423AC">
        <w:rPr>
          <w:spacing w:val="-1"/>
        </w:rPr>
        <w:t>a</w:t>
      </w:r>
      <w:r w:rsidRPr="008423AC">
        <w:t>tions issu</w:t>
      </w:r>
      <w:r w:rsidRPr="008423AC">
        <w:rPr>
          <w:spacing w:val="-1"/>
        </w:rPr>
        <w:t>e</w:t>
      </w:r>
      <w:r w:rsidRPr="008423AC">
        <w:t>d th</w:t>
      </w:r>
      <w:r w:rsidRPr="008423AC">
        <w:rPr>
          <w:spacing w:val="-1"/>
        </w:rPr>
        <w:t>ere</w:t>
      </w:r>
      <w:r w:rsidRPr="008423AC">
        <w:t>un</w:t>
      </w:r>
      <w:r w:rsidRPr="008423AC">
        <w:rPr>
          <w:spacing w:val="2"/>
        </w:rPr>
        <w:t>d</w:t>
      </w:r>
      <w:r w:rsidRPr="008423AC">
        <w:rPr>
          <w:spacing w:val="-1"/>
        </w:rPr>
        <w:t>er</w:t>
      </w:r>
      <w:r w:rsidRPr="008423AC">
        <w:t>.</w:t>
      </w:r>
    </w:p>
    <w:p w14:paraId="045F1911" w14:textId="77777777" w:rsidR="000132E9" w:rsidRPr="00507BF1" w:rsidRDefault="000132E9" w:rsidP="005023A2">
      <w:pPr>
        <w:pStyle w:val="Heading1"/>
        <w:keepLines/>
        <w:numPr>
          <w:ilvl w:val="0"/>
          <w:numId w:val="60"/>
        </w:numPr>
        <w:tabs>
          <w:tab w:val="num" w:pos="720"/>
        </w:tabs>
        <w:ind w:left="360" w:hanging="360"/>
      </w:pPr>
      <w:r w:rsidRPr="00507BF1">
        <w:t>Part 2 QSO Compliance.</w:t>
      </w:r>
    </w:p>
    <w:p w14:paraId="4F5154A7" w14:textId="77777777" w:rsidR="000132E9" w:rsidRPr="00507BF1" w:rsidRDefault="000132E9" w:rsidP="005023A2">
      <w:pPr>
        <w:pStyle w:val="BAAText1"/>
        <w:numPr>
          <w:ilvl w:val="1"/>
          <w:numId w:val="61"/>
        </w:numPr>
        <w:rPr>
          <w:b/>
        </w:rPr>
      </w:pPr>
      <w:r w:rsidRPr="008423AC">
        <w:t>To the extent that</w:t>
      </w:r>
      <w:r>
        <w:t xml:space="preserve"> </w:t>
      </w:r>
      <w:r w:rsidRPr="008423AC">
        <w:t>in performing its services for or on behalf of Covered Entity, Business Associate uses, discloses, maintains, or transmits Part 2 PHI, Business Associate acknowledges and agrees that it is a QSO for the purpose of such federal law; acknowledges and agrees that in receiving, storing, processing or otherwise dealing with any such patient records, it is fully bound by the Part 2 regulations; and, if necessary will resist in judicial proceedings any efforts to obtain access to patient records except as permitted by the Part 2 regulations.</w:t>
      </w:r>
    </w:p>
    <w:p w14:paraId="7E295C56" w14:textId="77777777" w:rsidR="000132E9" w:rsidRPr="00507BF1" w:rsidRDefault="000132E9" w:rsidP="005023A2">
      <w:pPr>
        <w:pStyle w:val="BAAText1"/>
        <w:numPr>
          <w:ilvl w:val="1"/>
          <w:numId w:val="61"/>
        </w:numPr>
        <w:rPr>
          <w:b/>
        </w:rPr>
      </w:pPr>
      <w:r w:rsidRPr="008423AC">
        <w:t>Notwithstanding</w:t>
      </w:r>
      <w:r>
        <w:t xml:space="preserve"> </w:t>
      </w:r>
      <w:r w:rsidRPr="008423AC">
        <w:t>any other language in this Agreement, Business Associate acknowledges and agrees that any patient information it receives from Covered Entity that is protected by Part 2 is subject to protections that may prohibit Business Associate from disclosing such information to agents or subcontractors without the specific written consent of the subject individual.</w:t>
      </w:r>
    </w:p>
    <w:p w14:paraId="13C84EFF" w14:textId="77777777" w:rsidR="000132E9" w:rsidRPr="00507BF1" w:rsidRDefault="000132E9" w:rsidP="005023A2">
      <w:pPr>
        <w:pStyle w:val="BAAText1"/>
        <w:numPr>
          <w:ilvl w:val="1"/>
          <w:numId w:val="61"/>
        </w:numPr>
        <w:rPr>
          <w:b/>
        </w:rPr>
      </w:pPr>
      <w:r w:rsidRPr="008423AC">
        <w:t>Business Associate acknowledges</w:t>
      </w:r>
      <w:r>
        <w:t xml:space="preserve"> </w:t>
      </w:r>
      <w:r w:rsidRPr="008423AC">
        <w:t>that any unauthorized disclosure of information under this section is a federal criminal offense.</w:t>
      </w:r>
    </w:p>
    <w:p w14:paraId="068B5AF1" w14:textId="77777777" w:rsidR="000132E9" w:rsidRDefault="000132E9" w:rsidP="005023A2">
      <w:pPr>
        <w:pStyle w:val="Heading2"/>
        <w:numPr>
          <w:ilvl w:val="1"/>
          <w:numId w:val="60"/>
        </w:numPr>
        <w:tabs>
          <w:tab w:val="num" w:pos="1440"/>
        </w:tabs>
        <w:ind w:left="864" w:hanging="504"/>
      </w:pPr>
      <w:r w:rsidRPr="008423AC">
        <w:t>Obligations of Covered Entity.</w:t>
      </w:r>
    </w:p>
    <w:p w14:paraId="2B2C7BE9" w14:textId="77777777" w:rsidR="000132E9" w:rsidRPr="006A69D8" w:rsidRDefault="000132E9" w:rsidP="005023A2">
      <w:pPr>
        <w:pStyle w:val="BAAText1"/>
        <w:numPr>
          <w:ilvl w:val="2"/>
          <w:numId w:val="60"/>
        </w:numPr>
        <w:ind w:left="1440" w:hanging="720"/>
      </w:pPr>
      <w:r w:rsidRPr="006A69D8">
        <w:t>Covered Entity agrees to notify Business Associate of any limitation(s) in Covered Entity’s notice of privacy practices in accordance with 45 C.F.R</w:t>
      </w:r>
      <w:r>
        <w:t xml:space="preserve"> § </w:t>
      </w:r>
      <w:r w:rsidRPr="006A69D8">
        <w:t>164.520, to the extent that such limitation may affect Business Associate’s use or disclosure of PHI.</w:t>
      </w:r>
    </w:p>
    <w:p w14:paraId="649A6180" w14:textId="77777777" w:rsidR="000132E9" w:rsidRPr="006A69D8" w:rsidRDefault="000132E9" w:rsidP="005023A2">
      <w:pPr>
        <w:pStyle w:val="BAAText1"/>
        <w:numPr>
          <w:ilvl w:val="2"/>
          <w:numId w:val="60"/>
        </w:numPr>
        <w:ind w:left="1440" w:hanging="720"/>
      </w:pPr>
      <w:r w:rsidRPr="006A69D8">
        <w:t>Covered Entity agrees to notify Business Associate of any changes in, or revocation of, permission by Individual to use or disclose PHI, including disclosure of data to insurers and health plans when the patient pays for medical services in full and requests that such notification not be made, to the extent that such changes may affect Business Associate’s use or disclosure of PHI.</w:t>
      </w:r>
    </w:p>
    <w:p w14:paraId="119B4CC3" w14:textId="77777777" w:rsidR="000132E9" w:rsidRPr="006A69D8" w:rsidRDefault="000132E9" w:rsidP="005023A2">
      <w:pPr>
        <w:pStyle w:val="BAAText1"/>
        <w:numPr>
          <w:ilvl w:val="2"/>
          <w:numId w:val="60"/>
        </w:numPr>
        <w:ind w:left="1440" w:hanging="720"/>
      </w:pPr>
      <w:r w:rsidRPr="006A69D8">
        <w:t>Covered Entity agrees to notify Business Associate of any restriction to the use or disclosure of PHI that Covered Entity has agreed to in accordance with 45 C.F.R</w:t>
      </w:r>
      <w:r>
        <w:t xml:space="preserve"> § </w:t>
      </w:r>
      <w:r w:rsidRPr="006A69D8">
        <w:t>164.522, to the extent that such restriction may affect Business Associate’s use or disclosure of PHI.</w:t>
      </w:r>
    </w:p>
    <w:p w14:paraId="0DDC7F7A" w14:textId="77777777" w:rsidR="000132E9" w:rsidRPr="006A69D8" w:rsidRDefault="000132E9" w:rsidP="005023A2">
      <w:pPr>
        <w:pStyle w:val="BAAText1"/>
        <w:numPr>
          <w:ilvl w:val="2"/>
          <w:numId w:val="60"/>
        </w:numPr>
        <w:ind w:left="1440" w:hanging="720"/>
      </w:pPr>
      <w:r w:rsidRPr="006A69D8">
        <w:t>Covered Entity agrees to limit its use, disclosure, and requests of PHI under this BAA to a limited data set or, if needed by Covered Entity, to the minimum necessary PHI to accomplish the intended purpose of such use, disclosure, or request.</w:t>
      </w:r>
    </w:p>
    <w:p w14:paraId="5F132C5B" w14:textId="77777777" w:rsidR="000132E9" w:rsidRDefault="000132E9" w:rsidP="005023A2">
      <w:pPr>
        <w:pStyle w:val="Heading1"/>
        <w:keepLines/>
        <w:numPr>
          <w:ilvl w:val="0"/>
          <w:numId w:val="60"/>
        </w:numPr>
        <w:tabs>
          <w:tab w:val="num" w:pos="720"/>
        </w:tabs>
        <w:ind w:left="360" w:hanging="360"/>
      </w:pPr>
      <w:r w:rsidRPr="008423AC">
        <w:t>Term and Termination.</w:t>
      </w:r>
    </w:p>
    <w:p w14:paraId="7D99925F" w14:textId="77777777" w:rsidR="000132E9" w:rsidRDefault="000132E9" w:rsidP="005023A2">
      <w:pPr>
        <w:pStyle w:val="Heading2"/>
        <w:numPr>
          <w:ilvl w:val="1"/>
          <w:numId w:val="60"/>
        </w:numPr>
        <w:tabs>
          <w:tab w:val="num" w:pos="1440"/>
        </w:tabs>
        <w:ind w:left="864" w:hanging="504"/>
      </w:pPr>
      <w:r w:rsidRPr="008423AC">
        <w:t>Term</w:t>
      </w:r>
    </w:p>
    <w:p w14:paraId="07913542" w14:textId="77777777" w:rsidR="000132E9" w:rsidRDefault="000132E9" w:rsidP="000132E9">
      <w:pPr>
        <w:pStyle w:val="BodyText2"/>
      </w:pPr>
      <w:r w:rsidRPr="008423AC">
        <w:t>This</w:t>
      </w:r>
      <w:r w:rsidRPr="008423AC">
        <w:rPr>
          <w:spacing w:val="39"/>
        </w:rPr>
        <w:t xml:space="preserve"> </w:t>
      </w:r>
      <w:r w:rsidRPr="008423AC">
        <w:rPr>
          <w:spacing w:val="1"/>
        </w:rPr>
        <w:t>B</w:t>
      </w:r>
      <w:r w:rsidRPr="008423AC">
        <w:t>AA</w:t>
      </w:r>
      <w:r w:rsidRPr="008423AC">
        <w:rPr>
          <w:spacing w:val="38"/>
        </w:rPr>
        <w:t xml:space="preserve"> </w:t>
      </w:r>
      <w:r w:rsidRPr="008423AC">
        <w:t>sh</w:t>
      </w:r>
      <w:r w:rsidRPr="008423AC">
        <w:rPr>
          <w:spacing w:val="-1"/>
        </w:rPr>
        <w:t>a</w:t>
      </w:r>
      <w:r w:rsidRPr="008423AC">
        <w:t>ll</w:t>
      </w:r>
      <w:r w:rsidRPr="008423AC">
        <w:rPr>
          <w:spacing w:val="41"/>
        </w:rPr>
        <w:t xml:space="preserve"> </w:t>
      </w:r>
      <w:r w:rsidRPr="008423AC">
        <w:t>b</w:t>
      </w:r>
      <w:r w:rsidRPr="008423AC">
        <w:rPr>
          <w:spacing w:val="-1"/>
        </w:rPr>
        <w:t>ec</w:t>
      </w:r>
      <w:r w:rsidRPr="008423AC">
        <w:t>ome</w:t>
      </w:r>
      <w:r w:rsidRPr="008423AC">
        <w:rPr>
          <w:spacing w:val="37"/>
        </w:rPr>
        <w:t xml:space="preserve"> </w:t>
      </w:r>
      <w:r w:rsidRPr="008423AC">
        <w:rPr>
          <w:spacing w:val="1"/>
        </w:rPr>
        <w:t>e</w:t>
      </w:r>
      <w:r w:rsidRPr="008423AC">
        <w:rPr>
          <w:spacing w:val="-1"/>
        </w:rPr>
        <w:t>ff</w:t>
      </w:r>
      <w:r w:rsidRPr="008423AC">
        <w:rPr>
          <w:spacing w:val="1"/>
        </w:rPr>
        <w:t>e</w:t>
      </w:r>
      <w:r w:rsidRPr="008423AC">
        <w:rPr>
          <w:spacing w:val="-1"/>
        </w:rPr>
        <w:t>c</w:t>
      </w:r>
      <w:r w:rsidRPr="008423AC">
        <w:t>tive</w:t>
      </w:r>
      <w:r w:rsidRPr="008423AC">
        <w:rPr>
          <w:spacing w:val="37"/>
        </w:rPr>
        <w:t xml:space="preserve"> </w:t>
      </w:r>
      <w:r w:rsidRPr="008423AC">
        <w:t>upon</w:t>
      </w:r>
      <w:r w:rsidRPr="008423AC">
        <w:rPr>
          <w:spacing w:val="41"/>
        </w:rPr>
        <w:t xml:space="preserve"> </w:t>
      </w:r>
      <w:r w:rsidRPr="008423AC">
        <w:t>the</w:t>
      </w:r>
      <w:r w:rsidRPr="008423AC">
        <w:rPr>
          <w:spacing w:val="37"/>
        </w:rPr>
        <w:t xml:space="preserve"> </w:t>
      </w:r>
      <w:r w:rsidRPr="008423AC">
        <w:t>E</w:t>
      </w:r>
      <w:r w:rsidRPr="008423AC">
        <w:rPr>
          <w:spacing w:val="-1"/>
        </w:rPr>
        <w:t>ff</w:t>
      </w:r>
      <w:r w:rsidRPr="008423AC">
        <w:rPr>
          <w:spacing w:val="1"/>
        </w:rPr>
        <w:t>e</w:t>
      </w:r>
      <w:r w:rsidRPr="008423AC">
        <w:rPr>
          <w:spacing w:val="-1"/>
        </w:rPr>
        <w:t>c</w:t>
      </w:r>
      <w:r w:rsidRPr="008423AC">
        <w:t>tive</w:t>
      </w:r>
      <w:r w:rsidRPr="008423AC">
        <w:rPr>
          <w:spacing w:val="37"/>
        </w:rPr>
        <w:t xml:space="preserve"> </w:t>
      </w:r>
      <w:r w:rsidRPr="008423AC">
        <w:t>D</w:t>
      </w:r>
      <w:r w:rsidRPr="008423AC">
        <w:rPr>
          <w:spacing w:val="-1"/>
        </w:rPr>
        <w:t>a</w:t>
      </w:r>
      <w:r w:rsidRPr="008423AC">
        <w:t>te</w:t>
      </w:r>
      <w:r w:rsidRPr="008423AC">
        <w:rPr>
          <w:spacing w:val="40"/>
        </w:rPr>
        <w:t xml:space="preserve"> </w:t>
      </w:r>
      <w:r w:rsidRPr="008423AC">
        <w:rPr>
          <w:spacing w:val="-1"/>
        </w:rPr>
        <w:t>a</w:t>
      </w:r>
      <w:r w:rsidRPr="008423AC">
        <w:t>nd, unl</w:t>
      </w:r>
      <w:r w:rsidRPr="008423AC">
        <w:rPr>
          <w:spacing w:val="-1"/>
        </w:rPr>
        <w:t>e</w:t>
      </w:r>
      <w:r w:rsidRPr="008423AC">
        <w:t>ss</w:t>
      </w:r>
      <w:r w:rsidRPr="008423AC">
        <w:rPr>
          <w:spacing w:val="1"/>
        </w:rPr>
        <w:t xml:space="preserve"> </w:t>
      </w:r>
      <w:r w:rsidRPr="008423AC">
        <w:t>oth</w:t>
      </w:r>
      <w:r w:rsidRPr="008423AC">
        <w:rPr>
          <w:spacing w:val="-1"/>
        </w:rPr>
        <w:t>er</w:t>
      </w:r>
      <w:r w:rsidRPr="008423AC">
        <w:t>wise t</w:t>
      </w:r>
      <w:r w:rsidRPr="008423AC">
        <w:rPr>
          <w:spacing w:val="-1"/>
        </w:rPr>
        <w:t>er</w:t>
      </w:r>
      <w:r w:rsidRPr="008423AC">
        <w:t>m</w:t>
      </w:r>
      <w:r w:rsidRPr="008423AC">
        <w:rPr>
          <w:spacing w:val="3"/>
        </w:rPr>
        <w:t>i</w:t>
      </w:r>
      <w:r w:rsidRPr="008423AC">
        <w:t>n</w:t>
      </w:r>
      <w:r w:rsidRPr="008423AC">
        <w:rPr>
          <w:spacing w:val="-1"/>
        </w:rPr>
        <w:t>a</w:t>
      </w:r>
      <w:r w:rsidRPr="008423AC">
        <w:t>t</w:t>
      </w:r>
      <w:r w:rsidRPr="008423AC">
        <w:rPr>
          <w:spacing w:val="-1"/>
        </w:rPr>
        <w:t>e</w:t>
      </w:r>
      <w:r w:rsidRPr="008423AC">
        <w:t>d</w:t>
      </w:r>
      <w:r w:rsidRPr="008423AC">
        <w:rPr>
          <w:spacing w:val="1"/>
        </w:rPr>
        <w:t xml:space="preserve"> </w:t>
      </w:r>
      <w:r w:rsidRPr="008423AC">
        <w:rPr>
          <w:spacing w:val="-1"/>
        </w:rPr>
        <w:t>a</w:t>
      </w:r>
      <w:r w:rsidRPr="008423AC">
        <w:t>s</w:t>
      </w:r>
      <w:r w:rsidRPr="008423AC">
        <w:rPr>
          <w:spacing w:val="1"/>
        </w:rPr>
        <w:t xml:space="preserve"> </w:t>
      </w:r>
      <w:r w:rsidRPr="008423AC">
        <w:t>p</w:t>
      </w:r>
      <w:r w:rsidRPr="008423AC">
        <w:rPr>
          <w:spacing w:val="-1"/>
        </w:rPr>
        <w:t>r</w:t>
      </w:r>
      <w:r w:rsidRPr="008423AC">
        <w:t>ovid</w:t>
      </w:r>
      <w:r w:rsidRPr="008423AC">
        <w:rPr>
          <w:spacing w:val="-1"/>
        </w:rPr>
        <w:t>e</w:t>
      </w:r>
      <w:r w:rsidRPr="008423AC">
        <w:t>d</w:t>
      </w:r>
      <w:r w:rsidRPr="008423AC">
        <w:rPr>
          <w:spacing w:val="1"/>
        </w:rPr>
        <w:t xml:space="preserve"> </w:t>
      </w:r>
      <w:r w:rsidRPr="008423AC">
        <w:t>h</w:t>
      </w:r>
      <w:r w:rsidRPr="008423AC">
        <w:rPr>
          <w:spacing w:val="1"/>
        </w:rPr>
        <w:t>e</w:t>
      </w:r>
      <w:r w:rsidRPr="008423AC">
        <w:rPr>
          <w:spacing w:val="-1"/>
        </w:rPr>
        <w:t>r</w:t>
      </w:r>
      <w:r w:rsidRPr="008423AC">
        <w:rPr>
          <w:spacing w:val="1"/>
        </w:rPr>
        <w:t>e</w:t>
      </w:r>
      <w:r w:rsidRPr="008423AC">
        <w:t>in,</w:t>
      </w:r>
      <w:r w:rsidRPr="008423AC">
        <w:rPr>
          <w:spacing w:val="1"/>
        </w:rPr>
        <w:t xml:space="preserve"> </w:t>
      </w:r>
      <w:r w:rsidRPr="008423AC">
        <w:t>sh</w:t>
      </w:r>
      <w:r w:rsidRPr="008423AC">
        <w:rPr>
          <w:spacing w:val="-1"/>
        </w:rPr>
        <w:t>a</w:t>
      </w:r>
      <w:r w:rsidRPr="008423AC">
        <w:t>ll</w:t>
      </w:r>
      <w:r w:rsidRPr="008423AC">
        <w:rPr>
          <w:spacing w:val="1"/>
        </w:rPr>
        <w:t xml:space="preserve"> </w:t>
      </w:r>
      <w:r w:rsidRPr="008423AC">
        <w:t>h</w:t>
      </w:r>
      <w:r w:rsidRPr="008423AC">
        <w:rPr>
          <w:spacing w:val="-1"/>
        </w:rPr>
        <w:t>a</w:t>
      </w:r>
      <w:r w:rsidRPr="008423AC">
        <w:t>ve a t</w:t>
      </w:r>
      <w:r w:rsidRPr="008423AC">
        <w:rPr>
          <w:spacing w:val="-1"/>
        </w:rPr>
        <w:t>er</w:t>
      </w:r>
      <w:r w:rsidRPr="008423AC">
        <w:t>m</w:t>
      </w:r>
      <w:r w:rsidRPr="008423AC">
        <w:rPr>
          <w:spacing w:val="4"/>
        </w:rPr>
        <w:t xml:space="preserve"> </w:t>
      </w:r>
      <w:r w:rsidRPr="008423AC">
        <w:t>th</w:t>
      </w:r>
      <w:r w:rsidRPr="008423AC">
        <w:rPr>
          <w:spacing w:val="-1"/>
        </w:rPr>
        <w:t>a</w:t>
      </w:r>
      <w:r w:rsidRPr="008423AC">
        <w:t>t</w:t>
      </w:r>
      <w:r w:rsidRPr="008423AC">
        <w:rPr>
          <w:spacing w:val="1"/>
        </w:rPr>
        <w:t xml:space="preserve"> </w:t>
      </w:r>
      <w:r w:rsidRPr="008423AC">
        <w:t>sh</w:t>
      </w:r>
      <w:r w:rsidRPr="008423AC">
        <w:rPr>
          <w:spacing w:val="-1"/>
        </w:rPr>
        <w:t>a</w:t>
      </w:r>
      <w:r w:rsidRPr="008423AC">
        <w:t>ll</w:t>
      </w:r>
      <w:r w:rsidRPr="008423AC">
        <w:rPr>
          <w:spacing w:val="1"/>
        </w:rPr>
        <w:t xml:space="preserve"> </w:t>
      </w:r>
      <w:r w:rsidRPr="008423AC">
        <w:rPr>
          <w:spacing w:val="-1"/>
        </w:rPr>
        <w:t>r</w:t>
      </w:r>
      <w:r w:rsidRPr="008423AC">
        <w:t xml:space="preserve">un </w:t>
      </w:r>
      <w:r w:rsidRPr="008423AC">
        <w:rPr>
          <w:spacing w:val="-1"/>
        </w:rPr>
        <w:t>c</w:t>
      </w:r>
      <w:r w:rsidRPr="008423AC">
        <w:t>on</w:t>
      </w:r>
      <w:r w:rsidRPr="008423AC">
        <w:rPr>
          <w:spacing w:val="-1"/>
        </w:rPr>
        <w:t>c</w:t>
      </w:r>
      <w:r w:rsidRPr="008423AC">
        <w:t>u</w:t>
      </w:r>
      <w:r w:rsidRPr="008423AC">
        <w:rPr>
          <w:spacing w:val="-1"/>
        </w:rPr>
        <w:t>r</w:t>
      </w:r>
      <w:r w:rsidRPr="008423AC">
        <w:rPr>
          <w:spacing w:val="2"/>
        </w:rPr>
        <w:t>r</w:t>
      </w:r>
      <w:r w:rsidRPr="008423AC">
        <w:rPr>
          <w:spacing w:val="-1"/>
        </w:rPr>
        <w:t>e</w:t>
      </w:r>
      <w:r w:rsidRPr="008423AC">
        <w:t>nt</w:t>
      </w:r>
      <w:r w:rsidRPr="008423AC">
        <w:rPr>
          <w:spacing w:val="3"/>
        </w:rPr>
        <w:t>l</w:t>
      </w:r>
      <w:r w:rsidRPr="008423AC">
        <w:t>y</w:t>
      </w:r>
      <w:r w:rsidRPr="008423AC">
        <w:rPr>
          <w:spacing w:val="-2"/>
        </w:rPr>
        <w:t xml:space="preserve"> </w:t>
      </w:r>
      <w:r w:rsidRPr="008423AC">
        <w:t>with th</w:t>
      </w:r>
      <w:r w:rsidRPr="008423AC">
        <w:rPr>
          <w:spacing w:val="-1"/>
        </w:rPr>
        <w:t>a</w:t>
      </w:r>
      <w:r w:rsidRPr="008423AC">
        <w:t>t of</w:t>
      </w:r>
      <w:r w:rsidRPr="008423AC">
        <w:rPr>
          <w:spacing w:val="-1"/>
        </w:rPr>
        <w:t xml:space="preserve"> </w:t>
      </w:r>
      <w:r w:rsidRPr="008423AC">
        <w:t>the</w:t>
      </w:r>
      <w:r w:rsidRPr="008423AC">
        <w:rPr>
          <w:spacing w:val="-1"/>
        </w:rPr>
        <w:t xml:space="preserve"> </w:t>
      </w:r>
      <w:r w:rsidRPr="008423AC">
        <w:t>l</w:t>
      </w:r>
      <w:r w:rsidRPr="008423AC">
        <w:rPr>
          <w:spacing w:val="-1"/>
        </w:rPr>
        <w:t>a</w:t>
      </w:r>
      <w:r w:rsidRPr="008423AC">
        <w:t xml:space="preserve">st </w:t>
      </w:r>
      <w:r w:rsidRPr="008423AC">
        <w:rPr>
          <w:spacing w:val="-1"/>
        </w:rPr>
        <w:t>e</w:t>
      </w:r>
      <w:r w:rsidRPr="008423AC">
        <w:rPr>
          <w:spacing w:val="2"/>
        </w:rPr>
        <w:t>x</w:t>
      </w:r>
      <w:r w:rsidRPr="008423AC">
        <w:t>pi</w:t>
      </w:r>
      <w:r w:rsidRPr="008423AC">
        <w:rPr>
          <w:spacing w:val="-1"/>
        </w:rPr>
        <w:t>ra</w:t>
      </w:r>
      <w:r w:rsidRPr="008423AC">
        <w:t>tion d</w:t>
      </w:r>
      <w:r w:rsidRPr="008423AC">
        <w:rPr>
          <w:spacing w:val="-1"/>
        </w:rPr>
        <w:t>a</w:t>
      </w:r>
      <w:r w:rsidRPr="008423AC">
        <w:t>te</w:t>
      </w:r>
      <w:r w:rsidRPr="008423AC">
        <w:rPr>
          <w:spacing w:val="-1"/>
        </w:rPr>
        <w:t xml:space="preserve"> </w:t>
      </w:r>
      <w:r w:rsidRPr="008423AC">
        <w:t>or</w:t>
      </w:r>
      <w:r w:rsidRPr="008423AC">
        <w:rPr>
          <w:spacing w:val="-1"/>
        </w:rPr>
        <w:t xml:space="preserve"> </w:t>
      </w:r>
      <w:r w:rsidRPr="008423AC">
        <w:t>t</w:t>
      </w:r>
      <w:r w:rsidRPr="008423AC">
        <w:rPr>
          <w:spacing w:val="-1"/>
        </w:rPr>
        <w:t>er</w:t>
      </w:r>
      <w:r w:rsidRPr="008423AC">
        <w:t>min</w:t>
      </w:r>
      <w:r w:rsidRPr="008423AC">
        <w:rPr>
          <w:spacing w:val="-1"/>
        </w:rPr>
        <w:t>a</w:t>
      </w:r>
      <w:r w:rsidRPr="008423AC">
        <w:t>tion of</w:t>
      </w:r>
      <w:r w:rsidRPr="008423AC">
        <w:rPr>
          <w:spacing w:val="-1"/>
        </w:rPr>
        <w:t xml:space="preserve"> </w:t>
      </w:r>
      <w:r w:rsidRPr="008423AC">
        <w:t>the</w:t>
      </w:r>
      <w:r w:rsidRPr="008423AC">
        <w:rPr>
          <w:spacing w:val="-1"/>
        </w:rPr>
        <w:t xml:space="preserve"> </w:t>
      </w:r>
      <w:r w:rsidRPr="008423AC">
        <w:t>M</w:t>
      </w:r>
      <w:r w:rsidRPr="008423AC">
        <w:rPr>
          <w:spacing w:val="-1"/>
        </w:rPr>
        <w:t>a</w:t>
      </w:r>
      <w:r w:rsidRPr="008423AC">
        <w:t>st</w:t>
      </w:r>
      <w:r w:rsidRPr="008423AC">
        <w:rPr>
          <w:spacing w:val="1"/>
        </w:rPr>
        <w:t>e</w:t>
      </w:r>
      <w:r w:rsidRPr="008423AC">
        <w:t>r</w:t>
      </w:r>
      <w:r w:rsidRPr="008423AC">
        <w:rPr>
          <w:spacing w:val="-1"/>
        </w:rPr>
        <w:t xml:space="preserve"> </w:t>
      </w:r>
      <w:r w:rsidRPr="008423AC">
        <w:rPr>
          <w:spacing w:val="2"/>
        </w:rPr>
        <w:t>A</w:t>
      </w:r>
      <w:r w:rsidRPr="008423AC">
        <w:rPr>
          <w:spacing w:val="-2"/>
        </w:rPr>
        <w:t>g</w:t>
      </w:r>
      <w:r w:rsidRPr="008423AC">
        <w:rPr>
          <w:spacing w:val="-1"/>
        </w:rPr>
        <w:t>r</w:t>
      </w:r>
      <w:r w:rsidRPr="008423AC">
        <w:rPr>
          <w:spacing w:val="1"/>
        </w:rPr>
        <w:t>e</w:t>
      </w:r>
      <w:r w:rsidRPr="008423AC">
        <w:rPr>
          <w:spacing w:val="-1"/>
        </w:rPr>
        <w:t>e</w:t>
      </w:r>
      <w:r w:rsidRPr="008423AC">
        <w:t>m</w:t>
      </w:r>
      <w:r w:rsidRPr="008423AC">
        <w:rPr>
          <w:spacing w:val="-1"/>
        </w:rPr>
        <w:t>e</w:t>
      </w:r>
      <w:r w:rsidRPr="008423AC">
        <w:t>nt.</w:t>
      </w:r>
    </w:p>
    <w:p w14:paraId="68B4EA48" w14:textId="77777777" w:rsidR="000132E9" w:rsidRDefault="000132E9" w:rsidP="005023A2">
      <w:pPr>
        <w:pStyle w:val="Heading2"/>
        <w:numPr>
          <w:ilvl w:val="1"/>
          <w:numId w:val="60"/>
        </w:numPr>
        <w:tabs>
          <w:tab w:val="num" w:pos="1440"/>
        </w:tabs>
        <w:ind w:left="864" w:hanging="504"/>
      </w:pPr>
      <w:r w:rsidRPr="008423AC">
        <w:t>Termination Upon Breach.</w:t>
      </w:r>
    </w:p>
    <w:p w14:paraId="7F8CCD08" w14:textId="77777777" w:rsidR="000132E9" w:rsidRPr="006A69D8" w:rsidRDefault="000132E9" w:rsidP="005023A2">
      <w:pPr>
        <w:pStyle w:val="BAAText1"/>
        <w:numPr>
          <w:ilvl w:val="2"/>
          <w:numId w:val="60"/>
        </w:numPr>
        <w:ind w:left="1440" w:hanging="720"/>
      </w:pPr>
      <w:r w:rsidRPr="006A69D8">
        <w:t>Without limiting the termination rights of the Parties pursuant to the Master Agreement, upon either Party’s knowledge of a material breach by the other Party to this BAA, the breaching Party shall notify the non-breaching Party of such breach and the breaching party shall have fourteen (14) days from the date of notification to the non-breaching party to cure such breach</w:t>
      </w:r>
    </w:p>
    <w:p w14:paraId="57A295EE" w14:textId="77777777" w:rsidR="000132E9" w:rsidRPr="006A69D8" w:rsidRDefault="000132E9" w:rsidP="005023A2">
      <w:pPr>
        <w:pStyle w:val="BAAText1"/>
        <w:numPr>
          <w:ilvl w:val="2"/>
          <w:numId w:val="60"/>
        </w:numPr>
        <w:ind w:left="1440" w:hanging="720"/>
      </w:pPr>
      <w:r w:rsidRPr="006A69D8">
        <w:t>In the event that such breach is not cured, or cure is infeasible, the non-breaching party shall have the right to immediately terminate this BAA and those portions of the Master Agreement that involve the disclosure to Business Associate of PHI, or, if non-severable, the Master Agreement.</w:t>
      </w:r>
    </w:p>
    <w:p w14:paraId="135EA634" w14:textId="77777777" w:rsidR="000132E9" w:rsidRDefault="000132E9" w:rsidP="005023A2">
      <w:pPr>
        <w:pStyle w:val="Heading2"/>
        <w:numPr>
          <w:ilvl w:val="1"/>
          <w:numId w:val="60"/>
        </w:numPr>
        <w:tabs>
          <w:tab w:val="num" w:pos="1440"/>
        </w:tabs>
        <w:ind w:left="864" w:hanging="504"/>
      </w:pPr>
      <w:r w:rsidRPr="008423AC">
        <w:t>Termination by Either Party</w:t>
      </w:r>
    </w:p>
    <w:p w14:paraId="311ACB18" w14:textId="77777777" w:rsidR="000132E9" w:rsidRPr="00FE601B" w:rsidRDefault="000132E9" w:rsidP="000132E9">
      <w:pPr>
        <w:pStyle w:val="BodyText2"/>
      </w:pPr>
      <w:r w:rsidRPr="00FE601B">
        <w:t>Either Party may terminate this BAA upon provision of thirty (30) days’ prior written notice.</w:t>
      </w:r>
    </w:p>
    <w:p w14:paraId="6BEE2604" w14:textId="77777777" w:rsidR="000132E9" w:rsidRDefault="000132E9" w:rsidP="005023A2">
      <w:pPr>
        <w:pStyle w:val="Heading2"/>
        <w:numPr>
          <w:ilvl w:val="1"/>
          <w:numId w:val="60"/>
        </w:numPr>
        <w:tabs>
          <w:tab w:val="num" w:pos="1440"/>
        </w:tabs>
        <w:ind w:left="864" w:hanging="504"/>
      </w:pPr>
      <w:r w:rsidRPr="008423AC">
        <w:t>Effect of Termination.</w:t>
      </w:r>
    </w:p>
    <w:p w14:paraId="2A35608A" w14:textId="77777777" w:rsidR="000132E9" w:rsidRPr="006A69D8" w:rsidRDefault="000132E9" w:rsidP="005023A2">
      <w:pPr>
        <w:pStyle w:val="BAAText1"/>
        <w:numPr>
          <w:ilvl w:val="2"/>
          <w:numId w:val="60"/>
        </w:numPr>
        <w:ind w:left="1440" w:hanging="720"/>
      </w:pPr>
      <w:r w:rsidRPr="006A69D8">
        <w:t>To the extent feasible, upon termination of this BAA or the Master Agreement for any reason, Business Associate agrees, and shall cause any subcontractors or agents to return or destroy and retain no copies of all PHI received from or created or received by Business Associate on behalf of, Covered Entity</w:t>
      </w:r>
    </w:p>
    <w:p w14:paraId="5CC555FD" w14:textId="77777777" w:rsidR="000132E9" w:rsidRPr="006A69D8" w:rsidRDefault="000132E9" w:rsidP="005023A2">
      <w:pPr>
        <w:pStyle w:val="BAAText1"/>
        <w:numPr>
          <w:ilvl w:val="2"/>
          <w:numId w:val="60"/>
        </w:numPr>
        <w:ind w:left="1440" w:hanging="720"/>
      </w:pPr>
      <w:r w:rsidRPr="006A69D8">
        <w:t>Business Associate agrees to complete such return or destruction as promptly as possible and verify in writing within thirty (30) days of the termination of this BAA to Covered Entity that such return or destruction has been completed.</w:t>
      </w:r>
    </w:p>
    <w:p w14:paraId="1980AC2B" w14:textId="77777777" w:rsidR="000132E9" w:rsidRPr="006A69D8" w:rsidRDefault="000132E9" w:rsidP="005023A2">
      <w:pPr>
        <w:pStyle w:val="BAAText1"/>
        <w:numPr>
          <w:ilvl w:val="2"/>
          <w:numId w:val="60"/>
        </w:numPr>
        <w:ind w:left="1440" w:hanging="720"/>
      </w:pPr>
      <w:r w:rsidRPr="006A69D8">
        <w:t>If not feasible, Business Associate agrees to provide Covered Entity notification of the conditions that make return or destruction of PHI not feasible.</w:t>
      </w:r>
    </w:p>
    <w:p w14:paraId="7859BE9E" w14:textId="77777777" w:rsidR="000132E9" w:rsidRPr="006A69D8" w:rsidRDefault="000132E9" w:rsidP="005023A2">
      <w:pPr>
        <w:pStyle w:val="BAAText1"/>
        <w:numPr>
          <w:ilvl w:val="2"/>
          <w:numId w:val="60"/>
        </w:numPr>
        <w:ind w:left="1440" w:hanging="720"/>
      </w:pPr>
      <w:r w:rsidRPr="006A69D8">
        <w:t>Upon notice to Covered Entity that return or destruction of PHI is not feasible, Business Associate agrees to extend the protections of this BAA to such PHI for as long as Business Associate maintains such PHI.</w:t>
      </w:r>
    </w:p>
    <w:p w14:paraId="25F29ACD" w14:textId="77777777" w:rsidR="000132E9" w:rsidRPr="006A69D8" w:rsidRDefault="000132E9" w:rsidP="005023A2">
      <w:pPr>
        <w:pStyle w:val="BAAText1"/>
        <w:numPr>
          <w:ilvl w:val="2"/>
          <w:numId w:val="60"/>
        </w:numPr>
        <w:ind w:left="1440" w:hanging="720"/>
      </w:pPr>
      <w:r w:rsidRPr="006A69D8">
        <w:t>Without limiting the foregoing, Business Associate may retain copies of PHI in its workpapers related to the services provided in the Master Agreement to meet its professional obligations.</w:t>
      </w:r>
    </w:p>
    <w:p w14:paraId="6729776C" w14:textId="77777777" w:rsidR="000132E9" w:rsidRDefault="000132E9" w:rsidP="005023A2">
      <w:pPr>
        <w:pStyle w:val="Heading1"/>
        <w:keepLines/>
        <w:numPr>
          <w:ilvl w:val="0"/>
          <w:numId w:val="60"/>
        </w:numPr>
        <w:tabs>
          <w:tab w:val="num" w:pos="720"/>
        </w:tabs>
        <w:ind w:left="360" w:hanging="360"/>
      </w:pPr>
      <w:r w:rsidRPr="008423AC">
        <w:t>Miscellaneous.</w:t>
      </w:r>
    </w:p>
    <w:p w14:paraId="3CD758FB" w14:textId="77777777" w:rsidR="000132E9" w:rsidRDefault="000132E9" w:rsidP="005023A2">
      <w:pPr>
        <w:pStyle w:val="Heading2"/>
        <w:numPr>
          <w:ilvl w:val="1"/>
          <w:numId w:val="60"/>
        </w:numPr>
        <w:tabs>
          <w:tab w:val="num" w:pos="1440"/>
        </w:tabs>
        <w:ind w:left="864" w:hanging="504"/>
      </w:pPr>
      <w:r w:rsidRPr="008423AC">
        <w:t>Regulatory References</w:t>
      </w:r>
    </w:p>
    <w:p w14:paraId="2C7D5A7E" w14:textId="77777777" w:rsidR="000132E9" w:rsidRDefault="000132E9" w:rsidP="000132E9">
      <w:pPr>
        <w:pStyle w:val="BodyText2"/>
      </w:pPr>
      <w:r w:rsidRPr="008423AC">
        <w:t>A reference in this BAA to a section in the Privacy Rule or Security Rule means the section as in effect or as amended.</w:t>
      </w:r>
    </w:p>
    <w:p w14:paraId="60056E49" w14:textId="77777777" w:rsidR="000132E9" w:rsidRDefault="000132E9" w:rsidP="005023A2">
      <w:pPr>
        <w:pStyle w:val="Heading2"/>
        <w:numPr>
          <w:ilvl w:val="1"/>
          <w:numId w:val="60"/>
        </w:numPr>
        <w:tabs>
          <w:tab w:val="num" w:pos="1440"/>
        </w:tabs>
        <w:ind w:left="864" w:hanging="504"/>
      </w:pPr>
      <w:r w:rsidRPr="008423AC">
        <w:t>Amendment</w:t>
      </w:r>
    </w:p>
    <w:p w14:paraId="4B64D08B" w14:textId="77777777" w:rsidR="000132E9" w:rsidRPr="006A69D8" w:rsidRDefault="000132E9" w:rsidP="005023A2">
      <w:pPr>
        <w:pStyle w:val="BAAText1"/>
        <w:numPr>
          <w:ilvl w:val="2"/>
          <w:numId w:val="60"/>
        </w:numPr>
        <w:ind w:left="1440" w:hanging="720"/>
      </w:pPr>
      <w:r w:rsidRPr="006A69D8">
        <w:t>The Parties acknowledge that the provisions of this BAA are designed to comply with HIPAA and agree to take such action as is necessary to amend this BAA from time to time as is necessary for Covered Entity to comply with the requirements of HIPAA.</w:t>
      </w:r>
    </w:p>
    <w:p w14:paraId="75A13F28" w14:textId="77777777" w:rsidR="000132E9" w:rsidRPr="006A69D8" w:rsidRDefault="000132E9" w:rsidP="005023A2">
      <w:pPr>
        <w:pStyle w:val="BAAText1"/>
        <w:numPr>
          <w:ilvl w:val="2"/>
          <w:numId w:val="60"/>
        </w:numPr>
        <w:ind w:left="1440" w:hanging="720"/>
      </w:pPr>
      <w:r w:rsidRPr="006A69D8">
        <w:t>Regardless of the execution of a formal amendment of this BAA, the BAA shall be deemed amended to permit the Covered Entity and Business Associate to comply with HIPAA.</w:t>
      </w:r>
    </w:p>
    <w:p w14:paraId="4600D97E" w14:textId="77777777" w:rsidR="000132E9" w:rsidRDefault="000132E9" w:rsidP="005023A2">
      <w:pPr>
        <w:pStyle w:val="Heading2"/>
        <w:numPr>
          <w:ilvl w:val="1"/>
          <w:numId w:val="60"/>
        </w:numPr>
        <w:tabs>
          <w:tab w:val="num" w:pos="1440"/>
        </w:tabs>
        <w:ind w:left="864" w:hanging="504"/>
      </w:pPr>
      <w:r w:rsidRPr="008423AC">
        <w:t>Method of Providing Notice</w:t>
      </w:r>
    </w:p>
    <w:p w14:paraId="29A48945" w14:textId="77777777" w:rsidR="000132E9" w:rsidRPr="006A69D8" w:rsidRDefault="000132E9" w:rsidP="005023A2">
      <w:pPr>
        <w:pStyle w:val="BAAText1"/>
        <w:numPr>
          <w:ilvl w:val="2"/>
          <w:numId w:val="60"/>
        </w:numPr>
        <w:ind w:left="1440" w:hanging="720"/>
      </w:pPr>
      <w:r w:rsidRPr="006A69D8">
        <w:t>Any notice required to be given pursuant to the terms and provisions of this BAA shall be in writing and may be either personally delivered or sent by registered or certified mail in the United States Postal Service, Return Receipt Requested, postage prepaid, addressed to each Party at the addresses listed in the Master Agreement currently in effect between Covered Entity and Business Associate</w:t>
      </w:r>
    </w:p>
    <w:p w14:paraId="2832F562" w14:textId="77777777" w:rsidR="000132E9" w:rsidRPr="006A69D8" w:rsidRDefault="000132E9" w:rsidP="005023A2">
      <w:pPr>
        <w:pStyle w:val="BAAText1"/>
        <w:numPr>
          <w:ilvl w:val="2"/>
          <w:numId w:val="60"/>
        </w:numPr>
        <w:ind w:left="1440" w:hanging="720"/>
      </w:pPr>
      <w:r w:rsidRPr="006A69D8">
        <w:t>Any such notice shall be deemed to have been given if mailed as provided herein, as of the date mailed.</w:t>
      </w:r>
    </w:p>
    <w:p w14:paraId="45FC77DC" w14:textId="77777777" w:rsidR="000132E9" w:rsidRDefault="000132E9" w:rsidP="005023A2">
      <w:pPr>
        <w:pStyle w:val="Heading2"/>
        <w:numPr>
          <w:ilvl w:val="1"/>
          <w:numId w:val="60"/>
        </w:numPr>
        <w:tabs>
          <w:tab w:val="num" w:pos="1440"/>
        </w:tabs>
        <w:ind w:left="864" w:hanging="504"/>
      </w:pPr>
      <w:r w:rsidRPr="008423AC">
        <w:t>Parties Bound</w:t>
      </w:r>
    </w:p>
    <w:p w14:paraId="018F02CD" w14:textId="77777777" w:rsidR="000132E9" w:rsidRPr="006A69D8" w:rsidRDefault="000132E9" w:rsidP="005023A2">
      <w:pPr>
        <w:pStyle w:val="BAAText1"/>
        <w:numPr>
          <w:ilvl w:val="2"/>
          <w:numId w:val="60"/>
        </w:numPr>
        <w:ind w:left="1440" w:hanging="720"/>
      </w:pPr>
      <w:r w:rsidRPr="006A69D8">
        <w:t>This BAA shall inure to the benefit of and be binding upon the Parties hereto and their respective legal representatives, successors, and assigns.</w:t>
      </w:r>
    </w:p>
    <w:p w14:paraId="666B17B6" w14:textId="77777777" w:rsidR="000132E9" w:rsidRPr="006A69D8" w:rsidRDefault="000132E9" w:rsidP="005023A2">
      <w:pPr>
        <w:pStyle w:val="BAAText1"/>
        <w:numPr>
          <w:ilvl w:val="2"/>
          <w:numId w:val="60"/>
        </w:numPr>
        <w:ind w:left="1440" w:hanging="720"/>
      </w:pPr>
      <w:r w:rsidRPr="006A69D8">
        <w:t>Business Associate may not assign or subcontract the rights or obligations under this BAA without the express written consent of Covered Entity</w:t>
      </w:r>
    </w:p>
    <w:p w14:paraId="35798586" w14:textId="77777777" w:rsidR="000132E9" w:rsidRPr="006A69D8" w:rsidRDefault="000132E9" w:rsidP="005023A2">
      <w:pPr>
        <w:pStyle w:val="BAAText1"/>
        <w:numPr>
          <w:ilvl w:val="2"/>
          <w:numId w:val="60"/>
        </w:numPr>
        <w:ind w:left="1440" w:hanging="720"/>
      </w:pPr>
      <w:r w:rsidRPr="006A69D8">
        <w:t>Covered Entity may assign its rights and obligations under this BAA to any successor or affiliated entity.</w:t>
      </w:r>
    </w:p>
    <w:p w14:paraId="120433E8" w14:textId="77777777" w:rsidR="000132E9" w:rsidRDefault="000132E9" w:rsidP="005023A2">
      <w:pPr>
        <w:pStyle w:val="Heading2"/>
        <w:numPr>
          <w:ilvl w:val="1"/>
          <w:numId w:val="60"/>
        </w:numPr>
        <w:tabs>
          <w:tab w:val="num" w:pos="1440"/>
        </w:tabs>
        <w:ind w:left="864" w:hanging="504"/>
      </w:pPr>
      <w:r w:rsidRPr="008423AC">
        <w:t>No Waiver</w:t>
      </w:r>
    </w:p>
    <w:p w14:paraId="46481709" w14:textId="77777777" w:rsidR="000132E9" w:rsidRPr="006A69D8" w:rsidRDefault="000132E9" w:rsidP="005023A2">
      <w:pPr>
        <w:pStyle w:val="BAAText1"/>
        <w:numPr>
          <w:ilvl w:val="2"/>
          <w:numId w:val="60"/>
        </w:numPr>
        <w:ind w:left="1440" w:hanging="720"/>
      </w:pPr>
      <w:r w:rsidRPr="006A69D8">
        <w:t>No provision of this BAA or any breach thereof shall be deemed waived unless such waiver is in writing and signed by the Party claimed to have waived such provision or breach.</w:t>
      </w:r>
    </w:p>
    <w:p w14:paraId="56A8803F" w14:textId="77777777" w:rsidR="000132E9" w:rsidRPr="006A69D8" w:rsidRDefault="000132E9" w:rsidP="005023A2">
      <w:pPr>
        <w:pStyle w:val="BAAText1"/>
        <w:numPr>
          <w:ilvl w:val="2"/>
          <w:numId w:val="60"/>
        </w:numPr>
        <w:ind w:left="1440" w:hanging="720"/>
      </w:pPr>
      <w:r w:rsidRPr="006A69D8">
        <w:t>No waiver of a breach shall constitute a waiver of or excuse any different or subsequent breach.</w:t>
      </w:r>
    </w:p>
    <w:p w14:paraId="194CD1C6" w14:textId="77777777" w:rsidR="000132E9" w:rsidRDefault="000132E9" w:rsidP="005023A2">
      <w:pPr>
        <w:pStyle w:val="Heading2"/>
        <w:numPr>
          <w:ilvl w:val="1"/>
          <w:numId w:val="60"/>
        </w:numPr>
        <w:tabs>
          <w:tab w:val="num" w:pos="1440"/>
        </w:tabs>
        <w:ind w:left="864" w:hanging="504"/>
      </w:pPr>
      <w:r w:rsidRPr="008423AC">
        <w:t>Effect on Master Agreement</w:t>
      </w:r>
    </w:p>
    <w:p w14:paraId="33184716" w14:textId="77777777" w:rsidR="000132E9" w:rsidRPr="006A69D8" w:rsidRDefault="000132E9" w:rsidP="005023A2">
      <w:pPr>
        <w:pStyle w:val="BAAText1"/>
        <w:numPr>
          <w:ilvl w:val="2"/>
          <w:numId w:val="60"/>
        </w:numPr>
        <w:ind w:left="1440" w:hanging="720"/>
      </w:pPr>
      <w:r w:rsidRPr="006A69D8">
        <w:t>This BAA together with the Master Agreement constitutes the complete agreement between the Parties and supersedes all prior representations or agreements, whether oral or written, with respect to such matters</w:t>
      </w:r>
    </w:p>
    <w:p w14:paraId="456BECA3" w14:textId="77777777" w:rsidR="000132E9" w:rsidRPr="006A69D8" w:rsidRDefault="000132E9" w:rsidP="005023A2">
      <w:pPr>
        <w:pStyle w:val="BAAText1"/>
        <w:numPr>
          <w:ilvl w:val="2"/>
          <w:numId w:val="60"/>
        </w:numPr>
        <w:ind w:left="1440" w:hanging="720"/>
      </w:pPr>
      <w:r w:rsidRPr="006A69D8">
        <w:t>In the event of any conflict between the terms of this BAA and the terms of the Master Agreement, the terms of this BAA shall control unless the terms of such Master Agreement are stricter, as determined by Covered Entity, with respect to PHI and comply with HIPAA, or the Parties specifically otherwise agree in writing.</w:t>
      </w:r>
    </w:p>
    <w:p w14:paraId="5861F44B" w14:textId="77777777" w:rsidR="000132E9" w:rsidRPr="006A69D8" w:rsidRDefault="000132E9" w:rsidP="005023A2">
      <w:pPr>
        <w:pStyle w:val="BAAText1"/>
        <w:numPr>
          <w:ilvl w:val="2"/>
          <w:numId w:val="60"/>
        </w:numPr>
        <w:ind w:left="1440" w:hanging="720"/>
      </w:pPr>
      <w:r w:rsidRPr="006A69D8">
        <w:t>No oral modification or waiver of any of the provisions of this BAA shall be binding on either party.</w:t>
      </w:r>
    </w:p>
    <w:p w14:paraId="40E5BB3C" w14:textId="77777777" w:rsidR="000132E9" w:rsidRPr="006A69D8" w:rsidRDefault="000132E9" w:rsidP="005023A2">
      <w:pPr>
        <w:pStyle w:val="BAAText1"/>
        <w:numPr>
          <w:ilvl w:val="2"/>
          <w:numId w:val="60"/>
        </w:numPr>
        <w:ind w:left="1440" w:hanging="720"/>
      </w:pPr>
      <w:r w:rsidRPr="006A69D8">
        <w:t>No obligation on either party to enter into any transaction is to be implied from the execution or delivery of this BAA.</w:t>
      </w:r>
    </w:p>
    <w:p w14:paraId="484CCC68" w14:textId="77777777" w:rsidR="000132E9" w:rsidRDefault="000132E9" w:rsidP="005023A2">
      <w:pPr>
        <w:pStyle w:val="Heading2"/>
        <w:numPr>
          <w:ilvl w:val="1"/>
          <w:numId w:val="60"/>
        </w:numPr>
        <w:tabs>
          <w:tab w:val="num" w:pos="1440"/>
        </w:tabs>
        <w:ind w:left="864" w:hanging="504"/>
      </w:pPr>
      <w:r w:rsidRPr="008423AC">
        <w:t>Interpretation</w:t>
      </w:r>
    </w:p>
    <w:p w14:paraId="454A82EE" w14:textId="77777777" w:rsidR="000132E9" w:rsidRDefault="000132E9" w:rsidP="000132E9">
      <w:pPr>
        <w:pStyle w:val="BodyText2"/>
      </w:pPr>
      <w:r w:rsidRPr="008423AC">
        <w:t>Any ambiguity in this BAA shall be resolved to permit the Covered Entity to comply with HIPAA and any subsequent guidance.</w:t>
      </w:r>
    </w:p>
    <w:p w14:paraId="568DB36F" w14:textId="77777777" w:rsidR="000132E9" w:rsidRDefault="000132E9" w:rsidP="005023A2">
      <w:pPr>
        <w:pStyle w:val="Heading2"/>
        <w:numPr>
          <w:ilvl w:val="1"/>
          <w:numId w:val="60"/>
        </w:numPr>
        <w:tabs>
          <w:tab w:val="num" w:pos="1440"/>
        </w:tabs>
        <w:ind w:left="864" w:hanging="504"/>
      </w:pPr>
      <w:r w:rsidRPr="008423AC">
        <w:t>No THIRD-PARTY Rights</w:t>
      </w:r>
    </w:p>
    <w:p w14:paraId="15299466" w14:textId="77777777" w:rsidR="000132E9" w:rsidRDefault="000132E9" w:rsidP="000132E9">
      <w:pPr>
        <w:pStyle w:val="BodyText2"/>
      </w:pPr>
      <w:r w:rsidRPr="008423AC">
        <w:t>E</w:t>
      </w:r>
      <w:r w:rsidRPr="008423AC">
        <w:rPr>
          <w:spacing w:val="2"/>
        </w:rPr>
        <w:t>x</w:t>
      </w:r>
      <w:r w:rsidRPr="008423AC">
        <w:rPr>
          <w:spacing w:val="-1"/>
        </w:rPr>
        <w:t>ce</w:t>
      </w:r>
      <w:r w:rsidRPr="008423AC">
        <w:t>pt</w:t>
      </w:r>
      <w:r w:rsidRPr="008423AC">
        <w:rPr>
          <w:spacing w:val="9"/>
        </w:rPr>
        <w:t xml:space="preserve"> </w:t>
      </w:r>
      <w:r w:rsidRPr="008423AC">
        <w:rPr>
          <w:spacing w:val="-1"/>
        </w:rPr>
        <w:t>a</w:t>
      </w:r>
      <w:r w:rsidRPr="008423AC">
        <w:t>s</w:t>
      </w:r>
      <w:r w:rsidRPr="008423AC">
        <w:rPr>
          <w:spacing w:val="11"/>
        </w:rPr>
        <w:t xml:space="preserve"> </w:t>
      </w:r>
      <w:r w:rsidRPr="008423AC">
        <w:t>st</w:t>
      </w:r>
      <w:r w:rsidRPr="008423AC">
        <w:rPr>
          <w:spacing w:val="-1"/>
        </w:rPr>
        <w:t>a</w:t>
      </w:r>
      <w:r w:rsidRPr="008423AC">
        <w:t>t</w:t>
      </w:r>
      <w:r w:rsidRPr="008423AC">
        <w:rPr>
          <w:spacing w:val="-1"/>
        </w:rPr>
        <w:t>e</w:t>
      </w:r>
      <w:r w:rsidRPr="008423AC">
        <w:t>d</w:t>
      </w:r>
      <w:r w:rsidRPr="008423AC">
        <w:rPr>
          <w:spacing w:val="8"/>
        </w:rPr>
        <w:t xml:space="preserve"> </w:t>
      </w:r>
      <w:r w:rsidRPr="008423AC">
        <w:rPr>
          <w:spacing w:val="2"/>
        </w:rPr>
        <w:t>h</w:t>
      </w:r>
      <w:r w:rsidRPr="008423AC">
        <w:rPr>
          <w:spacing w:val="-1"/>
        </w:rPr>
        <w:t>e</w:t>
      </w:r>
      <w:r w:rsidRPr="008423AC">
        <w:rPr>
          <w:spacing w:val="2"/>
        </w:rPr>
        <w:t>r</w:t>
      </w:r>
      <w:r w:rsidRPr="008423AC">
        <w:rPr>
          <w:spacing w:val="-1"/>
        </w:rPr>
        <w:t>e</w:t>
      </w:r>
      <w:r w:rsidRPr="008423AC">
        <w:t>in,</w:t>
      </w:r>
      <w:r w:rsidRPr="008423AC">
        <w:rPr>
          <w:spacing w:val="8"/>
        </w:rPr>
        <w:t xml:space="preserve"> </w:t>
      </w:r>
      <w:r w:rsidRPr="008423AC">
        <w:t>the</w:t>
      </w:r>
      <w:r w:rsidRPr="008423AC">
        <w:rPr>
          <w:spacing w:val="7"/>
        </w:rPr>
        <w:t xml:space="preserve"> </w:t>
      </w:r>
      <w:r w:rsidRPr="008423AC">
        <w:t>t</w:t>
      </w:r>
      <w:r w:rsidRPr="008423AC">
        <w:rPr>
          <w:spacing w:val="1"/>
        </w:rPr>
        <w:t>e</w:t>
      </w:r>
      <w:r w:rsidRPr="008423AC">
        <w:rPr>
          <w:spacing w:val="-1"/>
        </w:rPr>
        <w:t>r</w:t>
      </w:r>
      <w:r w:rsidRPr="008423AC">
        <w:t>ms</w:t>
      </w:r>
      <w:r w:rsidRPr="008423AC">
        <w:rPr>
          <w:spacing w:val="9"/>
        </w:rPr>
        <w:t xml:space="preserve"> </w:t>
      </w:r>
      <w:r w:rsidRPr="008423AC">
        <w:t>of</w:t>
      </w:r>
      <w:r w:rsidRPr="008423AC">
        <w:rPr>
          <w:spacing w:val="8"/>
        </w:rPr>
        <w:t xml:space="preserve"> </w:t>
      </w:r>
      <w:r w:rsidRPr="008423AC">
        <w:t>this</w:t>
      </w:r>
      <w:r w:rsidRPr="008423AC">
        <w:rPr>
          <w:spacing w:val="11"/>
        </w:rPr>
        <w:t xml:space="preserve"> </w:t>
      </w:r>
      <w:r w:rsidRPr="008423AC">
        <w:rPr>
          <w:spacing w:val="-2"/>
        </w:rPr>
        <w:t>B</w:t>
      </w:r>
      <w:r w:rsidRPr="008423AC">
        <w:rPr>
          <w:spacing w:val="2"/>
        </w:rPr>
        <w:t>A</w:t>
      </w:r>
      <w:r w:rsidRPr="008423AC">
        <w:t xml:space="preserve">A </w:t>
      </w:r>
      <w:r w:rsidRPr="008423AC">
        <w:rPr>
          <w:spacing w:val="-1"/>
        </w:rPr>
        <w:t>ar</w:t>
      </w:r>
      <w:r w:rsidRPr="008423AC">
        <w:t>e</w:t>
      </w:r>
      <w:r w:rsidRPr="008423AC">
        <w:rPr>
          <w:spacing w:val="16"/>
        </w:rPr>
        <w:t xml:space="preserve"> </w:t>
      </w:r>
      <w:r w:rsidRPr="008423AC">
        <w:t>not</w:t>
      </w:r>
      <w:r w:rsidRPr="008423AC">
        <w:rPr>
          <w:spacing w:val="17"/>
        </w:rPr>
        <w:t xml:space="preserve"> </w:t>
      </w:r>
      <w:r w:rsidRPr="008423AC">
        <w:t>int</w:t>
      </w:r>
      <w:r w:rsidRPr="008423AC">
        <w:rPr>
          <w:spacing w:val="-1"/>
        </w:rPr>
        <w:t>e</w:t>
      </w:r>
      <w:r w:rsidRPr="008423AC">
        <w:t>nd</w:t>
      </w:r>
      <w:r w:rsidRPr="008423AC">
        <w:rPr>
          <w:spacing w:val="-1"/>
        </w:rPr>
        <w:t>e</w:t>
      </w:r>
      <w:r w:rsidRPr="008423AC">
        <w:t>d,</w:t>
      </w:r>
      <w:r w:rsidRPr="008423AC">
        <w:rPr>
          <w:spacing w:val="17"/>
        </w:rPr>
        <w:t xml:space="preserve"> </w:t>
      </w:r>
      <w:r w:rsidRPr="008423AC">
        <w:t>nor</w:t>
      </w:r>
      <w:r w:rsidRPr="008423AC">
        <w:rPr>
          <w:spacing w:val="16"/>
        </w:rPr>
        <w:t xml:space="preserve"> </w:t>
      </w:r>
      <w:r w:rsidRPr="008423AC">
        <w:t>sh</w:t>
      </w:r>
      <w:r w:rsidRPr="008423AC">
        <w:rPr>
          <w:spacing w:val="2"/>
        </w:rPr>
        <w:t>o</w:t>
      </w:r>
      <w:r w:rsidRPr="008423AC">
        <w:t>uld</w:t>
      </w:r>
      <w:r w:rsidRPr="008423AC">
        <w:rPr>
          <w:spacing w:val="17"/>
        </w:rPr>
        <w:t xml:space="preserve"> </w:t>
      </w:r>
      <w:r w:rsidRPr="008423AC">
        <w:t>th</w:t>
      </w:r>
      <w:r w:rsidRPr="008423AC">
        <w:rPr>
          <w:spacing w:val="1"/>
        </w:rPr>
        <w:t>e</w:t>
      </w:r>
      <w:r w:rsidRPr="008423AC">
        <w:t>y</w:t>
      </w:r>
      <w:r w:rsidRPr="008423AC">
        <w:rPr>
          <w:spacing w:val="12"/>
        </w:rPr>
        <w:t xml:space="preserve"> </w:t>
      </w:r>
      <w:r w:rsidRPr="008423AC">
        <w:t>be</w:t>
      </w:r>
      <w:r w:rsidRPr="008423AC">
        <w:rPr>
          <w:spacing w:val="16"/>
        </w:rPr>
        <w:t xml:space="preserve"> </w:t>
      </w:r>
      <w:r w:rsidRPr="008423AC">
        <w:rPr>
          <w:spacing w:val="-1"/>
        </w:rPr>
        <w:t>c</w:t>
      </w:r>
      <w:r w:rsidRPr="008423AC">
        <w:t>onst</w:t>
      </w:r>
      <w:r w:rsidRPr="008423AC">
        <w:rPr>
          <w:spacing w:val="-1"/>
        </w:rPr>
        <w:t>r</w:t>
      </w:r>
      <w:r w:rsidRPr="008423AC">
        <w:rPr>
          <w:spacing w:val="2"/>
        </w:rPr>
        <w:t>u</w:t>
      </w:r>
      <w:r w:rsidRPr="008423AC">
        <w:rPr>
          <w:spacing w:val="-1"/>
        </w:rPr>
        <w:t>e</w:t>
      </w:r>
      <w:r w:rsidRPr="008423AC">
        <w:t>d</w:t>
      </w:r>
      <w:r w:rsidRPr="008423AC">
        <w:rPr>
          <w:spacing w:val="17"/>
        </w:rPr>
        <w:t xml:space="preserve"> </w:t>
      </w:r>
      <w:r w:rsidRPr="008423AC">
        <w:t>to</w:t>
      </w:r>
      <w:r w:rsidRPr="008423AC">
        <w:rPr>
          <w:spacing w:val="17"/>
        </w:rPr>
        <w:t xml:space="preserve"> </w:t>
      </w:r>
      <w:r w:rsidRPr="008423AC">
        <w:rPr>
          <w:spacing w:val="-2"/>
        </w:rPr>
        <w:t>g</w:t>
      </w:r>
      <w:r w:rsidRPr="008423AC">
        <w:rPr>
          <w:spacing w:val="2"/>
        </w:rPr>
        <w:t>r</w:t>
      </w:r>
      <w:r w:rsidRPr="008423AC">
        <w:rPr>
          <w:spacing w:val="-1"/>
        </w:rPr>
        <w:t>a</w:t>
      </w:r>
      <w:r w:rsidRPr="008423AC">
        <w:t>nt</w:t>
      </w:r>
      <w:r w:rsidRPr="008423AC">
        <w:rPr>
          <w:spacing w:val="17"/>
        </w:rPr>
        <w:t xml:space="preserve"> </w:t>
      </w:r>
      <w:r w:rsidRPr="008423AC">
        <w:rPr>
          <w:spacing w:val="-1"/>
        </w:rPr>
        <w:t>a</w:t>
      </w:r>
      <w:r w:rsidRPr="008423AC">
        <w:rPr>
          <w:spacing w:val="5"/>
        </w:rPr>
        <w:t>n</w:t>
      </w:r>
      <w:r w:rsidRPr="008423AC">
        <w:t>y</w:t>
      </w:r>
      <w:r w:rsidRPr="008423AC">
        <w:rPr>
          <w:spacing w:val="12"/>
        </w:rPr>
        <w:t xml:space="preserve"> </w:t>
      </w:r>
      <w:r w:rsidRPr="008423AC">
        <w:rPr>
          <w:spacing w:val="-1"/>
        </w:rPr>
        <w:t>r</w:t>
      </w:r>
      <w:r w:rsidRPr="008423AC">
        <w:rPr>
          <w:spacing w:val="3"/>
        </w:rPr>
        <w:t>i</w:t>
      </w:r>
      <w:r w:rsidRPr="008423AC">
        <w:rPr>
          <w:spacing w:val="-2"/>
        </w:rPr>
        <w:t>g</w:t>
      </w:r>
      <w:r w:rsidRPr="008423AC">
        <w:t>hts,</w:t>
      </w:r>
      <w:r w:rsidRPr="008423AC">
        <w:rPr>
          <w:spacing w:val="17"/>
        </w:rPr>
        <w:t xml:space="preserve"> </w:t>
      </w:r>
      <w:r w:rsidRPr="008423AC">
        <w:rPr>
          <w:spacing w:val="-1"/>
        </w:rPr>
        <w:t>re</w:t>
      </w:r>
      <w:r w:rsidRPr="008423AC">
        <w:t>m</w:t>
      </w:r>
      <w:r w:rsidRPr="008423AC">
        <w:rPr>
          <w:spacing w:val="-1"/>
        </w:rPr>
        <w:t>e</w:t>
      </w:r>
      <w:r w:rsidRPr="008423AC">
        <w:t>di</w:t>
      </w:r>
      <w:r w:rsidRPr="008423AC">
        <w:rPr>
          <w:spacing w:val="1"/>
        </w:rPr>
        <w:t>e</w:t>
      </w:r>
      <w:r w:rsidRPr="008423AC">
        <w:t>s,</w:t>
      </w:r>
      <w:r w:rsidRPr="008423AC">
        <w:rPr>
          <w:spacing w:val="17"/>
        </w:rPr>
        <w:t xml:space="preserve"> </w:t>
      </w:r>
      <w:r w:rsidRPr="008423AC">
        <w:t>obli</w:t>
      </w:r>
      <w:r w:rsidRPr="008423AC">
        <w:rPr>
          <w:spacing w:val="-2"/>
        </w:rPr>
        <w:t>g</w:t>
      </w:r>
      <w:r w:rsidRPr="008423AC">
        <w:rPr>
          <w:spacing w:val="-1"/>
        </w:rPr>
        <w:t>a</w:t>
      </w:r>
      <w:r w:rsidRPr="008423AC">
        <w:t>tions, or</w:t>
      </w:r>
      <w:r w:rsidRPr="008423AC">
        <w:rPr>
          <w:spacing w:val="2"/>
        </w:rPr>
        <w:t xml:space="preserve"> </w:t>
      </w:r>
      <w:r w:rsidRPr="008423AC">
        <w:t>li</w:t>
      </w:r>
      <w:r w:rsidRPr="008423AC">
        <w:rPr>
          <w:spacing w:val="-1"/>
        </w:rPr>
        <w:t>a</w:t>
      </w:r>
      <w:r w:rsidRPr="008423AC">
        <w:t>biliti</w:t>
      </w:r>
      <w:r w:rsidRPr="008423AC">
        <w:rPr>
          <w:spacing w:val="-1"/>
        </w:rPr>
        <w:t>e</w:t>
      </w:r>
      <w:r w:rsidRPr="008423AC">
        <w:t>s</w:t>
      </w:r>
      <w:r w:rsidRPr="008423AC">
        <w:rPr>
          <w:spacing w:val="3"/>
        </w:rPr>
        <w:t xml:space="preserve"> </w:t>
      </w:r>
      <w:r w:rsidRPr="008423AC">
        <w:t>wh</w:t>
      </w:r>
      <w:r w:rsidRPr="008423AC">
        <w:rPr>
          <w:spacing w:val="-1"/>
        </w:rPr>
        <w:t>a</w:t>
      </w:r>
      <w:r w:rsidRPr="008423AC">
        <w:t>tso</w:t>
      </w:r>
      <w:r w:rsidRPr="008423AC">
        <w:rPr>
          <w:spacing w:val="-1"/>
        </w:rPr>
        <w:t>e</w:t>
      </w:r>
      <w:r w:rsidRPr="008423AC">
        <w:t>v</w:t>
      </w:r>
      <w:r w:rsidRPr="008423AC">
        <w:rPr>
          <w:spacing w:val="-1"/>
        </w:rPr>
        <w:t>e</w:t>
      </w:r>
      <w:r w:rsidRPr="008423AC">
        <w:t>r</w:t>
      </w:r>
      <w:r w:rsidRPr="008423AC">
        <w:rPr>
          <w:spacing w:val="7"/>
        </w:rPr>
        <w:t xml:space="preserve"> </w:t>
      </w:r>
      <w:r w:rsidRPr="008423AC">
        <w:t>to</w:t>
      </w:r>
      <w:r w:rsidRPr="008423AC">
        <w:rPr>
          <w:spacing w:val="3"/>
        </w:rPr>
        <w:t xml:space="preserve"> </w:t>
      </w:r>
      <w:r w:rsidRPr="008423AC">
        <w:t>p</w:t>
      </w:r>
      <w:r w:rsidRPr="008423AC">
        <w:rPr>
          <w:spacing w:val="-1"/>
        </w:rPr>
        <w:t>ar</w:t>
      </w:r>
      <w:r w:rsidRPr="008423AC">
        <w:t>ti</w:t>
      </w:r>
      <w:r w:rsidRPr="008423AC">
        <w:rPr>
          <w:spacing w:val="-1"/>
        </w:rPr>
        <w:t>e</w:t>
      </w:r>
      <w:r w:rsidRPr="008423AC">
        <w:t>s</w:t>
      </w:r>
      <w:r w:rsidRPr="008423AC">
        <w:rPr>
          <w:spacing w:val="3"/>
        </w:rPr>
        <w:t xml:space="preserve"> </w:t>
      </w:r>
      <w:r w:rsidRPr="008423AC">
        <w:t>oth</w:t>
      </w:r>
      <w:r w:rsidRPr="008423AC">
        <w:rPr>
          <w:spacing w:val="-1"/>
        </w:rPr>
        <w:t>e</w:t>
      </w:r>
      <w:r w:rsidRPr="008423AC">
        <w:t>r</w:t>
      </w:r>
      <w:r w:rsidRPr="008423AC">
        <w:rPr>
          <w:spacing w:val="4"/>
        </w:rPr>
        <w:t xml:space="preserve"> </w:t>
      </w:r>
      <w:r w:rsidRPr="008423AC">
        <w:t>th</w:t>
      </w:r>
      <w:r w:rsidRPr="008423AC">
        <w:rPr>
          <w:spacing w:val="-1"/>
        </w:rPr>
        <w:t>a</w:t>
      </w:r>
      <w:r w:rsidRPr="008423AC">
        <w:t>n</w:t>
      </w:r>
      <w:r w:rsidRPr="008423AC">
        <w:rPr>
          <w:spacing w:val="5"/>
        </w:rPr>
        <w:t xml:space="preserve"> </w:t>
      </w:r>
      <w:r w:rsidRPr="008423AC">
        <w:rPr>
          <w:spacing w:val="-2"/>
        </w:rPr>
        <w:t>B</w:t>
      </w:r>
      <w:r w:rsidRPr="008423AC">
        <w:t>usin</w:t>
      </w:r>
      <w:r w:rsidRPr="008423AC">
        <w:rPr>
          <w:spacing w:val="-1"/>
        </w:rPr>
        <w:t>e</w:t>
      </w:r>
      <w:r w:rsidRPr="008423AC">
        <w:t>ss</w:t>
      </w:r>
      <w:r w:rsidRPr="008423AC">
        <w:rPr>
          <w:spacing w:val="3"/>
        </w:rPr>
        <w:t xml:space="preserve"> </w:t>
      </w:r>
      <w:r w:rsidRPr="008423AC">
        <w:t>Asso</w:t>
      </w:r>
      <w:r w:rsidRPr="008423AC">
        <w:rPr>
          <w:spacing w:val="-1"/>
        </w:rPr>
        <w:t>c</w:t>
      </w:r>
      <w:r w:rsidRPr="008423AC">
        <w:t>i</w:t>
      </w:r>
      <w:r w:rsidRPr="008423AC">
        <w:rPr>
          <w:spacing w:val="-1"/>
        </w:rPr>
        <w:t>a</w:t>
      </w:r>
      <w:r w:rsidRPr="008423AC">
        <w:t>te</w:t>
      </w:r>
      <w:r w:rsidRPr="008423AC">
        <w:rPr>
          <w:spacing w:val="4"/>
        </w:rPr>
        <w:t xml:space="preserve"> </w:t>
      </w:r>
      <w:r w:rsidRPr="008423AC">
        <w:rPr>
          <w:spacing w:val="-1"/>
        </w:rPr>
        <w:t>a</w:t>
      </w:r>
      <w:r w:rsidRPr="008423AC">
        <w:t>nd</w:t>
      </w:r>
      <w:r w:rsidRPr="008423AC">
        <w:rPr>
          <w:spacing w:val="3"/>
        </w:rPr>
        <w:t xml:space="preserve"> </w:t>
      </w:r>
      <w:r w:rsidRPr="008423AC">
        <w:rPr>
          <w:spacing w:val="1"/>
        </w:rPr>
        <w:t>C</w:t>
      </w:r>
      <w:r w:rsidRPr="008423AC">
        <w:t>ov</w:t>
      </w:r>
      <w:r w:rsidRPr="008423AC">
        <w:rPr>
          <w:spacing w:val="1"/>
        </w:rPr>
        <w:t>e</w:t>
      </w:r>
      <w:r w:rsidRPr="008423AC">
        <w:rPr>
          <w:spacing w:val="-1"/>
        </w:rPr>
        <w:t>re</w:t>
      </w:r>
      <w:r w:rsidRPr="008423AC">
        <w:t>d</w:t>
      </w:r>
      <w:r w:rsidRPr="008423AC">
        <w:rPr>
          <w:spacing w:val="3"/>
        </w:rPr>
        <w:t xml:space="preserve"> </w:t>
      </w:r>
      <w:r w:rsidRPr="008423AC">
        <w:t>Enti</w:t>
      </w:r>
      <w:r w:rsidRPr="008423AC">
        <w:rPr>
          <w:spacing w:val="3"/>
        </w:rPr>
        <w:t>t</w:t>
      </w:r>
      <w:r w:rsidRPr="008423AC">
        <w:t xml:space="preserve">y </w:t>
      </w:r>
      <w:r w:rsidRPr="008423AC">
        <w:rPr>
          <w:spacing w:val="-1"/>
        </w:rPr>
        <w:t>a</w:t>
      </w:r>
      <w:r w:rsidRPr="008423AC">
        <w:t>nd th</w:t>
      </w:r>
      <w:r w:rsidRPr="008423AC">
        <w:rPr>
          <w:spacing w:val="-1"/>
        </w:rPr>
        <w:t>e</w:t>
      </w:r>
      <w:r w:rsidRPr="008423AC">
        <w:t>ir</w:t>
      </w:r>
      <w:r w:rsidRPr="008423AC">
        <w:rPr>
          <w:spacing w:val="-1"/>
        </w:rPr>
        <w:t xml:space="preserve"> re</w:t>
      </w:r>
      <w:r w:rsidRPr="008423AC">
        <w:t>sp</w:t>
      </w:r>
      <w:r w:rsidRPr="008423AC">
        <w:rPr>
          <w:spacing w:val="1"/>
        </w:rPr>
        <w:t>e</w:t>
      </w:r>
      <w:r w:rsidRPr="008423AC">
        <w:rPr>
          <w:spacing w:val="-1"/>
        </w:rPr>
        <w:t>c</w:t>
      </w:r>
      <w:r w:rsidRPr="008423AC">
        <w:t>tive</w:t>
      </w:r>
      <w:r w:rsidRPr="008423AC">
        <w:rPr>
          <w:spacing w:val="-1"/>
        </w:rPr>
        <w:t xml:space="preserve"> </w:t>
      </w:r>
      <w:r w:rsidRPr="008423AC">
        <w:t>su</w:t>
      </w:r>
      <w:r w:rsidRPr="008423AC">
        <w:rPr>
          <w:spacing w:val="-1"/>
        </w:rPr>
        <w:t>c</w:t>
      </w:r>
      <w:r w:rsidRPr="008423AC">
        <w:rPr>
          <w:spacing w:val="1"/>
        </w:rPr>
        <w:t>c</w:t>
      </w:r>
      <w:r w:rsidRPr="008423AC">
        <w:rPr>
          <w:spacing w:val="-1"/>
        </w:rPr>
        <w:t>e</w:t>
      </w:r>
      <w:r w:rsidRPr="008423AC">
        <w:t>sso</w:t>
      </w:r>
      <w:r w:rsidRPr="008423AC">
        <w:rPr>
          <w:spacing w:val="2"/>
        </w:rPr>
        <w:t>r</w:t>
      </w:r>
      <w:r w:rsidRPr="008423AC">
        <w:t>s or</w:t>
      </w:r>
      <w:r w:rsidRPr="008423AC">
        <w:rPr>
          <w:spacing w:val="-1"/>
        </w:rPr>
        <w:t xml:space="preserve"> a</w:t>
      </w:r>
      <w:r w:rsidRPr="008423AC">
        <w:t>ssi</w:t>
      </w:r>
      <w:r w:rsidRPr="008423AC">
        <w:rPr>
          <w:spacing w:val="-2"/>
        </w:rPr>
        <w:t>g</w:t>
      </w:r>
      <w:r w:rsidRPr="008423AC">
        <w:t>ns.</w:t>
      </w:r>
    </w:p>
    <w:p w14:paraId="772ED62F" w14:textId="77777777" w:rsidR="000132E9" w:rsidRDefault="000132E9" w:rsidP="005023A2">
      <w:pPr>
        <w:pStyle w:val="Heading2"/>
        <w:numPr>
          <w:ilvl w:val="1"/>
          <w:numId w:val="60"/>
        </w:numPr>
        <w:tabs>
          <w:tab w:val="num" w:pos="1440"/>
        </w:tabs>
        <w:ind w:left="864" w:hanging="504"/>
      </w:pPr>
      <w:r w:rsidRPr="008423AC">
        <w:t>Applicable Law</w:t>
      </w:r>
    </w:p>
    <w:p w14:paraId="5ADBADB4" w14:textId="77777777" w:rsidR="000132E9" w:rsidRDefault="000132E9" w:rsidP="000132E9">
      <w:pPr>
        <w:pStyle w:val="BodyText2"/>
        <w:rPr>
          <w:b/>
        </w:rPr>
      </w:pPr>
      <w:r w:rsidRPr="008423AC">
        <w:t>This</w:t>
      </w:r>
      <w:r w:rsidRPr="008423AC">
        <w:rPr>
          <w:spacing w:val="2"/>
        </w:rPr>
        <w:t xml:space="preserve"> </w:t>
      </w:r>
      <w:r w:rsidRPr="008423AC">
        <w:rPr>
          <w:spacing w:val="-2"/>
        </w:rPr>
        <w:t>B</w:t>
      </w:r>
      <w:r w:rsidRPr="008423AC">
        <w:t>AA</w:t>
      </w:r>
      <w:r w:rsidRPr="008423AC">
        <w:rPr>
          <w:spacing w:val="1"/>
        </w:rPr>
        <w:t xml:space="preserve"> </w:t>
      </w:r>
      <w:r w:rsidRPr="008423AC">
        <w:t>s</w:t>
      </w:r>
      <w:r w:rsidRPr="008423AC">
        <w:rPr>
          <w:spacing w:val="2"/>
        </w:rPr>
        <w:t>h</w:t>
      </w:r>
      <w:r w:rsidRPr="008423AC">
        <w:rPr>
          <w:spacing w:val="-1"/>
        </w:rPr>
        <w:t>a</w:t>
      </w:r>
      <w:r w:rsidRPr="008423AC">
        <w:t>ll</w:t>
      </w:r>
      <w:r w:rsidRPr="008423AC">
        <w:rPr>
          <w:spacing w:val="2"/>
        </w:rPr>
        <w:t xml:space="preserve"> </w:t>
      </w:r>
      <w:r w:rsidRPr="008423AC">
        <w:t>be</w:t>
      </w:r>
      <w:r w:rsidRPr="008423AC">
        <w:rPr>
          <w:spacing w:val="3"/>
        </w:rPr>
        <w:t xml:space="preserve"> </w:t>
      </w:r>
      <w:r w:rsidRPr="008423AC">
        <w:rPr>
          <w:spacing w:val="-2"/>
        </w:rPr>
        <w:t>g</w:t>
      </w:r>
      <w:r w:rsidRPr="008423AC">
        <w:t>o</w:t>
      </w:r>
      <w:r w:rsidRPr="008423AC">
        <w:rPr>
          <w:spacing w:val="2"/>
        </w:rPr>
        <w:t>v</w:t>
      </w:r>
      <w:r w:rsidRPr="008423AC">
        <w:rPr>
          <w:spacing w:val="-1"/>
        </w:rPr>
        <w:t>er</w:t>
      </w:r>
      <w:r w:rsidRPr="008423AC">
        <w:t>n</w:t>
      </w:r>
      <w:r w:rsidRPr="008423AC">
        <w:rPr>
          <w:spacing w:val="-1"/>
        </w:rPr>
        <w:t>e</w:t>
      </w:r>
      <w:r w:rsidRPr="008423AC">
        <w:t>d</w:t>
      </w:r>
      <w:r w:rsidRPr="008423AC">
        <w:rPr>
          <w:spacing w:val="4"/>
        </w:rPr>
        <w:t xml:space="preserve"> </w:t>
      </w:r>
      <w:r w:rsidRPr="008423AC">
        <w:rPr>
          <w:spacing w:val="2"/>
        </w:rPr>
        <w:t>u</w:t>
      </w:r>
      <w:r w:rsidRPr="008423AC">
        <w:t>nd</w:t>
      </w:r>
      <w:r w:rsidRPr="008423AC">
        <w:rPr>
          <w:spacing w:val="-1"/>
        </w:rPr>
        <w:t>e</w:t>
      </w:r>
      <w:r w:rsidRPr="008423AC">
        <w:t>r</w:t>
      </w:r>
      <w:r w:rsidRPr="008423AC">
        <w:rPr>
          <w:spacing w:val="1"/>
        </w:rPr>
        <w:t xml:space="preserve"> </w:t>
      </w:r>
      <w:r w:rsidRPr="008423AC">
        <w:t>the</w:t>
      </w:r>
      <w:r w:rsidRPr="008423AC">
        <w:rPr>
          <w:spacing w:val="3"/>
        </w:rPr>
        <w:t xml:space="preserve"> </w:t>
      </w:r>
      <w:r w:rsidRPr="008423AC">
        <w:t>l</w:t>
      </w:r>
      <w:r w:rsidRPr="008423AC">
        <w:rPr>
          <w:spacing w:val="-1"/>
        </w:rPr>
        <w:t>a</w:t>
      </w:r>
      <w:r w:rsidRPr="008423AC">
        <w:t>ws</w:t>
      </w:r>
      <w:r w:rsidRPr="008423AC">
        <w:rPr>
          <w:spacing w:val="2"/>
        </w:rPr>
        <w:t xml:space="preserve"> </w:t>
      </w:r>
      <w:r w:rsidRPr="008423AC">
        <w:t>of</w:t>
      </w:r>
      <w:r w:rsidRPr="008423AC">
        <w:rPr>
          <w:spacing w:val="3"/>
        </w:rPr>
        <w:t xml:space="preserve"> </w:t>
      </w:r>
      <w:r w:rsidRPr="008423AC">
        <w:t xml:space="preserve">the </w:t>
      </w:r>
      <w:r w:rsidRPr="008423AC">
        <w:rPr>
          <w:spacing w:val="1"/>
        </w:rPr>
        <w:t>S</w:t>
      </w:r>
      <w:r w:rsidRPr="008423AC">
        <w:t>t</w:t>
      </w:r>
      <w:r w:rsidRPr="008423AC">
        <w:rPr>
          <w:spacing w:val="-1"/>
        </w:rPr>
        <w:t>a</w:t>
      </w:r>
      <w:r w:rsidRPr="008423AC">
        <w:t>te of D</w:t>
      </w:r>
      <w:r w:rsidRPr="008423AC">
        <w:rPr>
          <w:spacing w:val="-1"/>
        </w:rPr>
        <w:t>e</w:t>
      </w:r>
      <w:r w:rsidRPr="008423AC">
        <w:t>l</w:t>
      </w:r>
      <w:r w:rsidRPr="008423AC">
        <w:rPr>
          <w:spacing w:val="-1"/>
        </w:rPr>
        <w:t>a</w:t>
      </w:r>
      <w:r w:rsidRPr="008423AC">
        <w:rPr>
          <w:spacing w:val="2"/>
        </w:rPr>
        <w:t>w</w:t>
      </w:r>
      <w:r w:rsidRPr="008423AC">
        <w:rPr>
          <w:spacing w:val="-1"/>
        </w:rPr>
        <w:t>are</w:t>
      </w:r>
      <w:r w:rsidRPr="008423AC">
        <w:t>,</w:t>
      </w:r>
      <w:r w:rsidRPr="008423AC">
        <w:rPr>
          <w:spacing w:val="1"/>
        </w:rPr>
        <w:t xml:space="preserve"> </w:t>
      </w:r>
      <w:r w:rsidRPr="008423AC">
        <w:t>without</w:t>
      </w:r>
      <w:r w:rsidRPr="008423AC">
        <w:rPr>
          <w:spacing w:val="1"/>
        </w:rPr>
        <w:t xml:space="preserve"> </w:t>
      </w:r>
      <w:r w:rsidRPr="008423AC">
        <w:rPr>
          <w:spacing w:val="-1"/>
        </w:rPr>
        <w:t>r</w:t>
      </w:r>
      <w:r w:rsidRPr="008423AC">
        <w:rPr>
          <w:spacing w:val="1"/>
        </w:rPr>
        <w:t>e</w:t>
      </w:r>
      <w:r w:rsidRPr="008423AC">
        <w:rPr>
          <w:spacing w:val="-2"/>
        </w:rPr>
        <w:t>g</w:t>
      </w:r>
      <w:r w:rsidRPr="008423AC">
        <w:rPr>
          <w:spacing w:val="1"/>
        </w:rPr>
        <w:t>a</w:t>
      </w:r>
      <w:r w:rsidRPr="008423AC">
        <w:rPr>
          <w:spacing w:val="-1"/>
        </w:rPr>
        <w:t>r</w:t>
      </w:r>
      <w:r w:rsidRPr="008423AC">
        <w:t>d</w:t>
      </w:r>
      <w:r w:rsidRPr="008423AC">
        <w:rPr>
          <w:spacing w:val="1"/>
        </w:rPr>
        <w:t xml:space="preserve"> </w:t>
      </w:r>
      <w:r w:rsidRPr="008423AC">
        <w:t>to</w:t>
      </w:r>
      <w:r w:rsidRPr="008423AC">
        <w:rPr>
          <w:spacing w:val="1"/>
        </w:rPr>
        <w:t xml:space="preserve"> </w:t>
      </w:r>
      <w:r w:rsidRPr="008423AC">
        <w:rPr>
          <w:spacing w:val="-1"/>
        </w:rPr>
        <w:t>c</w:t>
      </w:r>
      <w:r w:rsidRPr="008423AC">
        <w:t>hoi</w:t>
      </w:r>
      <w:r w:rsidRPr="008423AC">
        <w:rPr>
          <w:spacing w:val="-1"/>
        </w:rPr>
        <w:t>c</w:t>
      </w:r>
      <w:r w:rsidRPr="008423AC">
        <w:t>e of l</w:t>
      </w:r>
      <w:r w:rsidRPr="008423AC">
        <w:rPr>
          <w:spacing w:val="1"/>
        </w:rPr>
        <w:t>a</w:t>
      </w:r>
      <w:r w:rsidRPr="008423AC">
        <w:t>w p</w:t>
      </w:r>
      <w:r w:rsidRPr="008423AC">
        <w:rPr>
          <w:spacing w:val="2"/>
        </w:rPr>
        <w:t>r</w:t>
      </w:r>
      <w:r w:rsidRPr="008423AC">
        <w:t>in</w:t>
      </w:r>
      <w:r w:rsidRPr="008423AC">
        <w:rPr>
          <w:spacing w:val="-1"/>
        </w:rPr>
        <w:t>c</w:t>
      </w:r>
      <w:r w:rsidRPr="008423AC">
        <w:t>ipl</w:t>
      </w:r>
      <w:r w:rsidRPr="008423AC">
        <w:rPr>
          <w:spacing w:val="-1"/>
        </w:rPr>
        <w:t>e</w:t>
      </w:r>
      <w:r w:rsidRPr="008423AC">
        <w:t>s,</w:t>
      </w:r>
      <w:r w:rsidRPr="008423AC">
        <w:rPr>
          <w:spacing w:val="1"/>
        </w:rPr>
        <w:t xml:space="preserve"> </w:t>
      </w:r>
      <w:r w:rsidRPr="008423AC">
        <w:rPr>
          <w:spacing w:val="-1"/>
        </w:rPr>
        <w:t>a</w:t>
      </w:r>
      <w:r w:rsidRPr="008423AC">
        <w:t>nd</w:t>
      </w:r>
      <w:r w:rsidRPr="008423AC">
        <w:rPr>
          <w:spacing w:val="1"/>
        </w:rPr>
        <w:t xml:space="preserve"> </w:t>
      </w:r>
      <w:r w:rsidRPr="008423AC">
        <w:t>the D</w:t>
      </w:r>
      <w:r w:rsidRPr="008423AC">
        <w:rPr>
          <w:spacing w:val="-1"/>
        </w:rPr>
        <w:t>e</w:t>
      </w:r>
      <w:r w:rsidRPr="008423AC">
        <w:t>l</w:t>
      </w:r>
      <w:r w:rsidRPr="008423AC">
        <w:rPr>
          <w:spacing w:val="-1"/>
        </w:rPr>
        <w:t>a</w:t>
      </w:r>
      <w:r w:rsidRPr="008423AC">
        <w:rPr>
          <w:spacing w:val="2"/>
        </w:rPr>
        <w:t>w</w:t>
      </w:r>
      <w:r w:rsidRPr="008423AC">
        <w:rPr>
          <w:spacing w:val="1"/>
        </w:rPr>
        <w:t>a</w:t>
      </w:r>
      <w:r w:rsidRPr="008423AC">
        <w:rPr>
          <w:spacing w:val="-1"/>
        </w:rPr>
        <w:t>r</w:t>
      </w:r>
      <w:r w:rsidRPr="008423AC">
        <w:t xml:space="preserve">e </w:t>
      </w:r>
      <w:r w:rsidRPr="008423AC">
        <w:rPr>
          <w:spacing w:val="-1"/>
        </w:rPr>
        <w:t>c</w:t>
      </w:r>
      <w:r w:rsidRPr="008423AC">
        <w:t>ou</w:t>
      </w:r>
      <w:r w:rsidRPr="008423AC">
        <w:rPr>
          <w:spacing w:val="-1"/>
        </w:rPr>
        <w:t>r</w:t>
      </w:r>
      <w:r w:rsidRPr="008423AC">
        <w:t>ts</w:t>
      </w:r>
      <w:r w:rsidRPr="008423AC">
        <w:rPr>
          <w:spacing w:val="1"/>
        </w:rPr>
        <w:t xml:space="preserve"> </w:t>
      </w:r>
      <w:r w:rsidRPr="008423AC">
        <w:t>sh</w:t>
      </w:r>
      <w:r w:rsidRPr="008423AC">
        <w:rPr>
          <w:spacing w:val="-1"/>
        </w:rPr>
        <w:t>a</w:t>
      </w:r>
      <w:r w:rsidRPr="008423AC">
        <w:t>ll h</w:t>
      </w:r>
      <w:r w:rsidRPr="008423AC">
        <w:rPr>
          <w:spacing w:val="-1"/>
        </w:rPr>
        <w:t>a</w:t>
      </w:r>
      <w:r w:rsidRPr="008423AC">
        <w:t>ve</w:t>
      </w:r>
      <w:r w:rsidRPr="008423AC">
        <w:rPr>
          <w:spacing w:val="-1"/>
        </w:rPr>
        <w:t xml:space="preserve"> </w:t>
      </w:r>
      <w:r w:rsidRPr="008423AC">
        <w:t>sole</w:t>
      </w:r>
      <w:r w:rsidRPr="008423AC">
        <w:rPr>
          <w:spacing w:val="-1"/>
        </w:rPr>
        <w:t xml:space="preserve"> a</w:t>
      </w:r>
      <w:r w:rsidRPr="008423AC">
        <w:t>nd</w:t>
      </w:r>
      <w:r w:rsidRPr="008423AC">
        <w:rPr>
          <w:spacing w:val="2"/>
        </w:rPr>
        <w:t xml:space="preserve"> </w:t>
      </w:r>
      <w:r w:rsidRPr="008423AC">
        <w:rPr>
          <w:spacing w:val="-1"/>
        </w:rPr>
        <w:t>e</w:t>
      </w:r>
      <w:r w:rsidRPr="008423AC">
        <w:rPr>
          <w:spacing w:val="2"/>
        </w:rPr>
        <w:t>x</w:t>
      </w:r>
      <w:r w:rsidRPr="008423AC">
        <w:rPr>
          <w:spacing w:val="-1"/>
        </w:rPr>
        <w:t>c</w:t>
      </w:r>
      <w:r w:rsidRPr="008423AC">
        <w:t>lusive</w:t>
      </w:r>
      <w:r w:rsidRPr="008423AC">
        <w:rPr>
          <w:spacing w:val="-1"/>
        </w:rPr>
        <w:t xml:space="preserve"> </w:t>
      </w:r>
      <w:r w:rsidRPr="008423AC">
        <w:t>ju</w:t>
      </w:r>
      <w:r w:rsidRPr="008423AC">
        <w:rPr>
          <w:spacing w:val="-1"/>
        </w:rPr>
        <w:t>r</w:t>
      </w:r>
      <w:r w:rsidRPr="008423AC">
        <w:t>isdi</w:t>
      </w:r>
      <w:r w:rsidRPr="008423AC">
        <w:rPr>
          <w:spacing w:val="-1"/>
        </w:rPr>
        <w:t>c</w:t>
      </w:r>
      <w:r w:rsidRPr="008423AC">
        <w:t>tion ov</w:t>
      </w:r>
      <w:r w:rsidRPr="008423AC">
        <w:rPr>
          <w:spacing w:val="-1"/>
        </w:rPr>
        <w:t>e</w:t>
      </w:r>
      <w:r w:rsidRPr="008423AC">
        <w:t>r</w:t>
      </w:r>
      <w:r w:rsidRPr="008423AC">
        <w:rPr>
          <w:spacing w:val="-1"/>
        </w:rPr>
        <w:t xml:space="preserve"> a</w:t>
      </w:r>
      <w:r w:rsidRPr="008423AC">
        <w:rPr>
          <w:spacing w:val="5"/>
        </w:rPr>
        <w:t>n</w:t>
      </w:r>
      <w:r w:rsidRPr="008423AC">
        <w:t>y</w:t>
      </w:r>
      <w:r w:rsidRPr="008423AC">
        <w:rPr>
          <w:spacing w:val="-5"/>
        </w:rPr>
        <w:t xml:space="preserve"> </w:t>
      </w:r>
      <w:r w:rsidRPr="008423AC">
        <w:t>dis</w:t>
      </w:r>
      <w:r w:rsidRPr="008423AC">
        <w:rPr>
          <w:spacing w:val="2"/>
        </w:rPr>
        <w:t>p</w:t>
      </w:r>
      <w:r w:rsidRPr="008423AC">
        <w:t>ute</w:t>
      </w:r>
      <w:r w:rsidRPr="008423AC">
        <w:rPr>
          <w:spacing w:val="-1"/>
        </w:rPr>
        <w:t xml:space="preserve"> ar</w:t>
      </w:r>
      <w:r w:rsidRPr="008423AC">
        <w:t>ising</w:t>
      </w:r>
      <w:r w:rsidRPr="008423AC">
        <w:rPr>
          <w:spacing w:val="-2"/>
        </w:rPr>
        <w:t xml:space="preserve"> </w:t>
      </w:r>
      <w:r w:rsidRPr="008423AC">
        <w:t>un</w:t>
      </w:r>
      <w:r w:rsidRPr="008423AC">
        <w:rPr>
          <w:spacing w:val="2"/>
        </w:rPr>
        <w:t>d</w:t>
      </w:r>
      <w:r w:rsidRPr="008423AC">
        <w:rPr>
          <w:spacing w:val="-1"/>
        </w:rPr>
        <w:t>e</w:t>
      </w:r>
      <w:r w:rsidRPr="008423AC">
        <w:t>r</w:t>
      </w:r>
      <w:r w:rsidRPr="008423AC">
        <w:rPr>
          <w:spacing w:val="-1"/>
        </w:rPr>
        <w:t xml:space="preserve"> </w:t>
      </w:r>
      <w:r w:rsidRPr="008423AC">
        <w:t xml:space="preserve">this </w:t>
      </w:r>
      <w:r w:rsidRPr="008423AC">
        <w:rPr>
          <w:spacing w:val="2"/>
        </w:rPr>
        <w:t>A</w:t>
      </w:r>
      <w:r w:rsidRPr="008423AC">
        <w:rPr>
          <w:spacing w:val="-2"/>
        </w:rPr>
        <w:t>g</w:t>
      </w:r>
      <w:r w:rsidRPr="008423AC">
        <w:rPr>
          <w:spacing w:val="2"/>
        </w:rPr>
        <w:t>r</w:t>
      </w:r>
      <w:r w:rsidRPr="008423AC">
        <w:rPr>
          <w:spacing w:val="-1"/>
        </w:rPr>
        <w:t>ee</w:t>
      </w:r>
      <w:r w:rsidRPr="008423AC">
        <w:t>m</w:t>
      </w:r>
      <w:r w:rsidRPr="008423AC">
        <w:rPr>
          <w:spacing w:val="-1"/>
        </w:rPr>
        <w:t>e</w:t>
      </w:r>
      <w:r w:rsidRPr="008423AC">
        <w:t>nt.</w:t>
      </w:r>
    </w:p>
    <w:p w14:paraId="38A3AA22" w14:textId="77777777" w:rsidR="000132E9" w:rsidRDefault="000132E9" w:rsidP="005023A2">
      <w:pPr>
        <w:pStyle w:val="Heading2"/>
        <w:numPr>
          <w:ilvl w:val="1"/>
          <w:numId w:val="60"/>
        </w:numPr>
        <w:tabs>
          <w:tab w:val="num" w:pos="1440"/>
        </w:tabs>
        <w:ind w:left="864" w:hanging="504"/>
      </w:pPr>
      <w:r w:rsidRPr="008423AC">
        <w:t>Judicial and Administrative Proceedings</w:t>
      </w:r>
    </w:p>
    <w:p w14:paraId="79C2A8B9" w14:textId="77777777" w:rsidR="000132E9" w:rsidRPr="006A69D8" w:rsidRDefault="000132E9" w:rsidP="005023A2">
      <w:pPr>
        <w:pStyle w:val="BAAText1"/>
        <w:numPr>
          <w:ilvl w:val="2"/>
          <w:numId w:val="60"/>
        </w:numPr>
        <w:ind w:left="1440" w:hanging="720"/>
      </w:pPr>
      <w:r w:rsidRPr="006A69D8">
        <w:t>In the event that Business Associate receives a subpoena, court or administrative order, or other discovery request or mandate for release of PHI, Business Associate agrees to collaborate with Covered Entity with respect to Business Associate’s response to such request.</w:t>
      </w:r>
    </w:p>
    <w:p w14:paraId="3BCFC143" w14:textId="77777777" w:rsidR="000132E9" w:rsidRPr="006A69D8" w:rsidRDefault="000132E9" w:rsidP="005023A2">
      <w:pPr>
        <w:pStyle w:val="BAAText1"/>
        <w:numPr>
          <w:ilvl w:val="2"/>
          <w:numId w:val="60"/>
        </w:numPr>
        <w:ind w:left="1440" w:hanging="720"/>
      </w:pPr>
      <w:r w:rsidRPr="006A69D8">
        <w:t>Business Associate shall notify Covered Entity within seven (7) days of receipt of such request or mandate.</w:t>
      </w:r>
    </w:p>
    <w:p w14:paraId="2C35EB27" w14:textId="77777777" w:rsidR="000132E9" w:rsidRDefault="000132E9" w:rsidP="005023A2">
      <w:pPr>
        <w:pStyle w:val="Heading2"/>
        <w:numPr>
          <w:ilvl w:val="1"/>
          <w:numId w:val="60"/>
        </w:numPr>
        <w:tabs>
          <w:tab w:val="num" w:pos="1440"/>
        </w:tabs>
        <w:ind w:left="864" w:hanging="504"/>
      </w:pPr>
      <w:r w:rsidRPr="008423AC">
        <w:t>Transmitting Electronic PHI</w:t>
      </w:r>
    </w:p>
    <w:p w14:paraId="2B8AF968" w14:textId="77777777" w:rsidR="000132E9" w:rsidRDefault="000132E9" w:rsidP="000132E9">
      <w:pPr>
        <w:pStyle w:val="BodyText2"/>
      </w:pPr>
      <w:r w:rsidRPr="008423AC">
        <w:t>El</w:t>
      </w:r>
      <w:r w:rsidRPr="008423AC">
        <w:rPr>
          <w:spacing w:val="1"/>
        </w:rPr>
        <w:t>e</w:t>
      </w:r>
      <w:r w:rsidRPr="008423AC">
        <w:rPr>
          <w:spacing w:val="-1"/>
        </w:rPr>
        <w:t>c</w:t>
      </w:r>
      <w:r w:rsidRPr="008423AC">
        <w:t>t</w:t>
      </w:r>
      <w:r w:rsidRPr="008423AC">
        <w:rPr>
          <w:spacing w:val="-1"/>
        </w:rPr>
        <w:t>r</w:t>
      </w:r>
      <w:r w:rsidRPr="008423AC">
        <w:t>onic</w:t>
      </w:r>
      <w:r w:rsidRPr="008423AC">
        <w:rPr>
          <w:spacing w:val="28"/>
        </w:rPr>
        <w:t xml:space="preserve"> </w:t>
      </w:r>
      <w:r w:rsidRPr="008423AC">
        <w:rPr>
          <w:spacing w:val="1"/>
        </w:rPr>
        <w:t>P</w:t>
      </w:r>
      <w:r w:rsidRPr="008423AC">
        <w:rPr>
          <w:spacing w:val="2"/>
        </w:rPr>
        <w:t>H</w:t>
      </w:r>
      <w:r w:rsidRPr="008423AC">
        <w:t>I</w:t>
      </w:r>
      <w:r w:rsidRPr="008423AC">
        <w:rPr>
          <w:spacing w:val="28"/>
        </w:rPr>
        <w:t xml:space="preserve"> </w:t>
      </w:r>
      <w:r w:rsidRPr="008423AC">
        <w:t>t</w:t>
      </w:r>
      <w:r w:rsidRPr="008423AC">
        <w:rPr>
          <w:spacing w:val="-1"/>
        </w:rPr>
        <w:t>ra</w:t>
      </w:r>
      <w:r w:rsidRPr="008423AC">
        <w:t>nsmitt</w:t>
      </w:r>
      <w:r w:rsidRPr="008423AC">
        <w:rPr>
          <w:spacing w:val="-1"/>
        </w:rPr>
        <w:t>e</w:t>
      </w:r>
      <w:r w:rsidRPr="008423AC">
        <w:t>d</w:t>
      </w:r>
      <w:r w:rsidRPr="008423AC">
        <w:rPr>
          <w:spacing w:val="29"/>
        </w:rPr>
        <w:t xml:space="preserve"> </w:t>
      </w:r>
      <w:r w:rsidRPr="008423AC">
        <w:t>or</w:t>
      </w:r>
      <w:r w:rsidRPr="008423AC">
        <w:rPr>
          <w:spacing w:val="28"/>
        </w:rPr>
        <w:t xml:space="preserve"> </w:t>
      </w:r>
      <w:r w:rsidRPr="008423AC">
        <w:t>oth</w:t>
      </w:r>
      <w:r w:rsidRPr="008423AC">
        <w:rPr>
          <w:spacing w:val="-1"/>
        </w:rPr>
        <w:t>er</w:t>
      </w:r>
      <w:r w:rsidRPr="008423AC">
        <w:t>wi</w:t>
      </w:r>
      <w:r w:rsidRPr="008423AC">
        <w:rPr>
          <w:spacing w:val="3"/>
        </w:rPr>
        <w:t>s</w:t>
      </w:r>
      <w:r w:rsidRPr="008423AC">
        <w:t>e t</w:t>
      </w:r>
      <w:r w:rsidRPr="008423AC">
        <w:rPr>
          <w:spacing w:val="-1"/>
        </w:rPr>
        <w:t>ra</w:t>
      </w:r>
      <w:r w:rsidRPr="008423AC">
        <w:t>ns</w:t>
      </w:r>
      <w:r w:rsidRPr="008423AC">
        <w:rPr>
          <w:spacing w:val="-1"/>
        </w:rPr>
        <w:t>fe</w:t>
      </w:r>
      <w:r w:rsidRPr="008423AC">
        <w:rPr>
          <w:spacing w:val="2"/>
        </w:rPr>
        <w:t>r</w:t>
      </w:r>
      <w:r w:rsidRPr="008423AC">
        <w:rPr>
          <w:spacing w:val="-1"/>
        </w:rPr>
        <w:t>re</w:t>
      </w:r>
      <w:r w:rsidRPr="008423AC">
        <w:t>d</w:t>
      </w:r>
      <w:r w:rsidRPr="008423AC">
        <w:rPr>
          <w:spacing w:val="8"/>
        </w:rPr>
        <w:t xml:space="preserve"> </w:t>
      </w:r>
      <w:r w:rsidRPr="008423AC">
        <w:rPr>
          <w:spacing w:val="-1"/>
        </w:rPr>
        <w:t>fr</w:t>
      </w:r>
      <w:r w:rsidRPr="008423AC">
        <w:t>om</w:t>
      </w:r>
      <w:r w:rsidRPr="008423AC">
        <w:rPr>
          <w:spacing w:val="6"/>
        </w:rPr>
        <w:t xml:space="preserve"> </w:t>
      </w:r>
      <w:r w:rsidRPr="008423AC">
        <w:rPr>
          <w:spacing w:val="2"/>
        </w:rPr>
        <w:t>b</w:t>
      </w:r>
      <w:r w:rsidRPr="008423AC">
        <w:rPr>
          <w:spacing w:val="-1"/>
        </w:rPr>
        <w:t>e</w:t>
      </w:r>
      <w:r w:rsidRPr="008423AC">
        <w:t>tw</w:t>
      </w:r>
      <w:r w:rsidRPr="008423AC">
        <w:rPr>
          <w:spacing w:val="-1"/>
        </w:rPr>
        <w:t>ee</w:t>
      </w:r>
      <w:r w:rsidRPr="008423AC">
        <w:t>n</w:t>
      </w:r>
      <w:r w:rsidRPr="008423AC">
        <w:rPr>
          <w:spacing w:val="8"/>
        </w:rPr>
        <w:t xml:space="preserve"> </w:t>
      </w:r>
      <w:r w:rsidRPr="008423AC">
        <w:rPr>
          <w:spacing w:val="1"/>
        </w:rPr>
        <w:t>C</w:t>
      </w:r>
      <w:r w:rsidRPr="008423AC">
        <w:t>ov</w:t>
      </w:r>
      <w:r w:rsidRPr="008423AC">
        <w:rPr>
          <w:spacing w:val="-1"/>
        </w:rPr>
        <w:t>ere</w:t>
      </w:r>
      <w:r w:rsidRPr="008423AC">
        <w:t>d</w:t>
      </w:r>
      <w:r w:rsidRPr="008423AC">
        <w:rPr>
          <w:spacing w:val="8"/>
        </w:rPr>
        <w:t xml:space="preserve"> </w:t>
      </w:r>
      <w:r w:rsidRPr="008423AC">
        <w:t>Enti</w:t>
      </w:r>
      <w:r w:rsidRPr="008423AC">
        <w:rPr>
          <w:spacing w:val="3"/>
        </w:rPr>
        <w:t>t</w:t>
      </w:r>
      <w:r w:rsidRPr="008423AC">
        <w:t>y</w:t>
      </w:r>
      <w:r w:rsidRPr="008423AC">
        <w:rPr>
          <w:spacing w:val="3"/>
        </w:rPr>
        <w:t xml:space="preserve"> </w:t>
      </w:r>
      <w:r w:rsidRPr="008423AC">
        <w:rPr>
          <w:spacing w:val="-1"/>
        </w:rPr>
        <w:t>a</w:t>
      </w:r>
      <w:r w:rsidRPr="008423AC">
        <w:t>nd</w:t>
      </w:r>
      <w:r w:rsidRPr="008423AC">
        <w:rPr>
          <w:spacing w:val="8"/>
        </w:rPr>
        <w:t xml:space="preserve"> </w:t>
      </w:r>
      <w:r w:rsidRPr="008423AC">
        <w:rPr>
          <w:spacing w:val="-2"/>
        </w:rPr>
        <w:t>B</w:t>
      </w:r>
      <w:r w:rsidRPr="008423AC">
        <w:t>u</w:t>
      </w:r>
      <w:r w:rsidRPr="008423AC">
        <w:rPr>
          <w:spacing w:val="3"/>
        </w:rPr>
        <w:t>s</w:t>
      </w:r>
      <w:r w:rsidRPr="008423AC">
        <w:t>in</w:t>
      </w:r>
      <w:r w:rsidRPr="008423AC">
        <w:rPr>
          <w:spacing w:val="-1"/>
        </w:rPr>
        <w:t>e</w:t>
      </w:r>
      <w:r w:rsidRPr="008423AC">
        <w:t>ss</w:t>
      </w:r>
      <w:r w:rsidRPr="008423AC">
        <w:rPr>
          <w:spacing w:val="5"/>
        </w:rPr>
        <w:t xml:space="preserve"> </w:t>
      </w:r>
      <w:r w:rsidRPr="008423AC">
        <w:t>Asso</w:t>
      </w:r>
      <w:r w:rsidRPr="008423AC">
        <w:rPr>
          <w:spacing w:val="-1"/>
        </w:rPr>
        <w:t>c</w:t>
      </w:r>
      <w:r w:rsidRPr="008423AC">
        <w:t>i</w:t>
      </w:r>
      <w:r w:rsidRPr="008423AC">
        <w:rPr>
          <w:spacing w:val="-1"/>
        </w:rPr>
        <w:t>a</w:t>
      </w:r>
      <w:r w:rsidRPr="008423AC">
        <w:t>te</w:t>
      </w:r>
      <w:r w:rsidRPr="008423AC">
        <w:rPr>
          <w:spacing w:val="4"/>
        </w:rPr>
        <w:t xml:space="preserve"> </w:t>
      </w:r>
      <w:r w:rsidRPr="008423AC">
        <w:t>must</w:t>
      </w:r>
      <w:r w:rsidRPr="008423AC">
        <w:rPr>
          <w:spacing w:val="6"/>
        </w:rPr>
        <w:t xml:space="preserve"> </w:t>
      </w:r>
      <w:r w:rsidRPr="008423AC">
        <w:rPr>
          <w:spacing w:val="2"/>
        </w:rPr>
        <w:t>b</w:t>
      </w:r>
      <w:r w:rsidRPr="008423AC">
        <w:t>e</w:t>
      </w:r>
      <w:r w:rsidRPr="008423AC">
        <w:rPr>
          <w:spacing w:val="7"/>
        </w:rPr>
        <w:t xml:space="preserve"> </w:t>
      </w:r>
      <w:r w:rsidRPr="008423AC">
        <w:rPr>
          <w:spacing w:val="-1"/>
        </w:rPr>
        <w:t>e</w:t>
      </w:r>
      <w:r w:rsidRPr="008423AC">
        <w:t>n</w:t>
      </w:r>
      <w:r w:rsidRPr="008423AC">
        <w:rPr>
          <w:spacing w:val="-1"/>
        </w:rPr>
        <w:t>c</w:t>
      </w:r>
      <w:r w:rsidRPr="008423AC">
        <w:rPr>
          <w:spacing w:val="4"/>
        </w:rPr>
        <w:t>r</w:t>
      </w:r>
      <w:r w:rsidRPr="008423AC">
        <w:rPr>
          <w:spacing w:val="-5"/>
        </w:rPr>
        <w:t>y</w:t>
      </w:r>
      <w:r w:rsidRPr="008423AC">
        <w:t>pt</w:t>
      </w:r>
      <w:r w:rsidRPr="008423AC">
        <w:rPr>
          <w:spacing w:val="-1"/>
        </w:rPr>
        <w:t>e</w:t>
      </w:r>
      <w:r w:rsidRPr="008423AC">
        <w:t>d</w:t>
      </w:r>
      <w:r w:rsidRPr="008423AC">
        <w:rPr>
          <w:spacing w:val="8"/>
        </w:rPr>
        <w:t xml:space="preserve"> </w:t>
      </w:r>
      <w:r w:rsidRPr="008423AC">
        <w:rPr>
          <w:spacing w:val="5"/>
        </w:rPr>
        <w:t>b</w:t>
      </w:r>
      <w:r w:rsidRPr="008423AC">
        <w:t>y a p</w:t>
      </w:r>
      <w:r w:rsidRPr="008423AC">
        <w:rPr>
          <w:spacing w:val="-1"/>
        </w:rPr>
        <w:t>r</w:t>
      </w:r>
      <w:r w:rsidRPr="008423AC">
        <w:t>o</w:t>
      </w:r>
      <w:r w:rsidRPr="008423AC">
        <w:rPr>
          <w:spacing w:val="-1"/>
        </w:rPr>
        <w:t>ce</w:t>
      </w:r>
      <w:r w:rsidRPr="008423AC">
        <w:t>ss</w:t>
      </w:r>
      <w:r w:rsidRPr="008423AC">
        <w:rPr>
          <w:spacing w:val="3"/>
        </w:rPr>
        <w:t xml:space="preserve"> </w:t>
      </w:r>
      <w:r w:rsidRPr="008423AC">
        <w:t>th</w:t>
      </w:r>
      <w:r w:rsidRPr="008423AC">
        <w:rPr>
          <w:spacing w:val="-1"/>
        </w:rPr>
        <w:t>a</w:t>
      </w:r>
      <w:r w:rsidRPr="008423AC">
        <w:t>t</w:t>
      </w:r>
      <w:r w:rsidRPr="008423AC">
        <w:rPr>
          <w:spacing w:val="3"/>
        </w:rPr>
        <w:t xml:space="preserve"> </w:t>
      </w:r>
      <w:r w:rsidRPr="008423AC">
        <w:rPr>
          <w:spacing w:val="-1"/>
        </w:rPr>
        <w:t>re</w:t>
      </w:r>
      <w:r w:rsidRPr="008423AC">
        <w:t>n</w:t>
      </w:r>
      <w:r w:rsidRPr="008423AC">
        <w:rPr>
          <w:spacing w:val="2"/>
        </w:rPr>
        <w:t>d</w:t>
      </w:r>
      <w:r w:rsidRPr="008423AC">
        <w:rPr>
          <w:spacing w:val="-1"/>
        </w:rPr>
        <w:t>er</w:t>
      </w:r>
      <w:r w:rsidRPr="008423AC">
        <w:t>s</w:t>
      </w:r>
      <w:r w:rsidRPr="008423AC">
        <w:rPr>
          <w:spacing w:val="3"/>
        </w:rPr>
        <w:t xml:space="preserve"> </w:t>
      </w:r>
      <w:r w:rsidRPr="008423AC">
        <w:t>the</w:t>
      </w:r>
      <w:r w:rsidRPr="008423AC">
        <w:rPr>
          <w:spacing w:val="2"/>
        </w:rPr>
        <w:t xml:space="preserve"> </w:t>
      </w:r>
      <w:r w:rsidRPr="008423AC">
        <w:t>El</w:t>
      </w:r>
      <w:r w:rsidRPr="008423AC">
        <w:rPr>
          <w:spacing w:val="-1"/>
        </w:rPr>
        <w:t>ec</w:t>
      </w:r>
      <w:r w:rsidRPr="008423AC">
        <w:t>t</w:t>
      </w:r>
      <w:r w:rsidRPr="008423AC">
        <w:rPr>
          <w:spacing w:val="-1"/>
        </w:rPr>
        <w:t>r</w:t>
      </w:r>
      <w:r w:rsidRPr="008423AC">
        <w:t>onic</w:t>
      </w:r>
      <w:r w:rsidRPr="008423AC">
        <w:rPr>
          <w:spacing w:val="2"/>
        </w:rPr>
        <w:t xml:space="preserve"> </w:t>
      </w:r>
      <w:r w:rsidRPr="008423AC">
        <w:rPr>
          <w:spacing w:val="1"/>
        </w:rPr>
        <w:t>P</w:t>
      </w:r>
      <w:r w:rsidRPr="008423AC">
        <w:rPr>
          <w:spacing w:val="2"/>
        </w:rPr>
        <w:t>H</w:t>
      </w:r>
      <w:r w:rsidRPr="008423AC">
        <w:t>I unus</w:t>
      </w:r>
      <w:r w:rsidRPr="008423AC">
        <w:rPr>
          <w:spacing w:val="1"/>
        </w:rPr>
        <w:t>a</w:t>
      </w:r>
      <w:r w:rsidRPr="008423AC">
        <w:t>bl</w:t>
      </w:r>
      <w:r w:rsidRPr="008423AC">
        <w:rPr>
          <w:spacing w:val="-1"/>
        </w:rPr>
        <w:t>e</w:t>
      </w:r>
      <w:r w:rsidRPr="008423AC">
        <w:t>,</w:t>
      </w:r>
      <w:r w:rsidRPr="008423AC">
        <w:rPr>
          <w:spacing w:val="3"/>
        </w:rPr>
        <w:t xml:space="preserve"> </w:t>
      </w:r>
      <w:r w:rsidRPr="008423AC">
        <w:t>un</w:t>
      </w:r>
      <w:r w:rsidRPr="008423AC">
        <w:rPr>
          <w:spacing w:val="-1"/>
        </w:rPr>
        <w:t>rea</w:t>
      </w:r>
      <w:r w:rsidRPr="008423AC">
        <w:t>d</w:t>
      </w:r>
      <w:r w:rsidRPr="008423AC">
        <w:rPr>
          <w:spacing w:val="-1"/>
        </w:rPr>
        <w:t>a</w:t>
      </w:r>
      <w:r w:rsidRPr="008423AC">
        <w:t>b</w:t>
      </w:r>
      <w:r w:rsidRPr="008423AC">
        <w:rPr>
          <w:spacing w:val="3"/>
        </w:rPr>
        <w:t>l</w:t>
      </w:r>
      <w:r w:rsidRPr="008423AC">
        <w:rPr>
          <w:spacing w:val="-1"/>
        </w:rPr>
        <w:t>e</w:t>
      </w:r>
      <w:r w:rsidRPr="008423AC">
        <w:t>,</w:t>
      </w:r>
      <w:r w:rsidRPr="008423AC">
        <w:rPr>
          <w:spacing w:val="3"/>
        </w:rPr>
        <w:t xml:space="preserve"> </w:t>
      </w:r>
      <w:r w:rsidRPr="008423AC">
        <w:t>or</w:t>
      </w:r>
      <w:r w:rsidRPr="008423AC">
        <w:rPr>
          <w:spacing w:val="2"/>
        </w:rPr>
        <w:t xml:space="preserve"> </w:t>
      </w:r>
      <w:r w:rsidRPr="008423AC">
        <w:t>ind</w:t>
      </w:r>
      <w:r w:rsidRPr="008423AC">
        <w:rPr>
          <w:spacing w:val="-1"/>
        </w:rPr>
        <w:t>ec</w:t>
      </w:r>
      <w:r w:rsidRPr="008423AC">
        <w:t>iph</w:t>
      </w:r>
      <w:r w:rsidRPr="008423AC">
        <w:rPr>
          <w:spacing w:val="-1"/>
        </w:rPr>
        <w:t>e</w:t>
      </w:r>
      <w:r w:rsidRPr="008423AC">
        <w:rPr>
          <w:spacing w:val="2"/>
        </w:rPr>
        <w:t>r</w:t>
      </w:r>
      <w:r w:rsidRPr="008423AC">
        <w:rPr>
          <w:spacing w:val="-1"/>
        </w:rPr>
        <w:t>a</w:t>
      </w:r>
      <w:r w:rsidRPr="008423AC">
        <w:t>ble</w:t>
      </w:r>
      <w:r w:rsidRPr="008423AC">
        <w:rPr>
          <w:spacing w:val="2"/>
        </w:rPr>
        <w:t xml:space="preserve"> </w:t>
      </w:r>
      <w:r w:rsidRPr="008423AC">
        <w:t>to un</w:t>
      </w:r>
      <w:r w:rsidRPr="008423AC">
        <w:rPr>
          <w:spacing w:val="-1"/>
        </w:rPr>
        <w:t>a</w:t>
      </w:r>
      <w:r w:rsidRPr="008423AC">
        <w:t>utho</w:t>
      </w:r>
      <w:r w:rsidRPr="008423AC">
        <w:rPr>
          <w:spacing w:val="-1"/>
        </w:rPr>
        <w:t>r</w:t>
      </w:r>
      <w:r w:rsidRPr="008423AC">
        <w:t>i</w:t>
      </w:r>
      <w:r w:rsidRPr="008423AC">
        <w:rPr>
          <w:spacing w:val="1"/>
        </w:rPr>
        <w:t>z</w:t>
      </w:r>
      <w:r w:rsidRPr="008423AC">
        <w:rPr>
          <w:spacing w:val="-1"/>
        </w:rPr>
        <w:t>e</w:t>
      </w:r>
      <w:r w:rsidRPr="008423AC">
        <w:t>d</w:t>
      </w:r>
      <w:r w:rsidRPr="008423AC">
        <w:rPr>
          <w:spacing w:val="1"/>
        </w:rPr>
        <w:t xml:space="preserve"> </w:t>
      </w:r>
      <w:r w:rsidRPr="008423AC">
        <w:t>individu</w:t>
      </w:r>
      <w:r w:rsidRPr="008423AC">
        <w:rPr>
          <w:spacing w:val="-1"/>
        </w:rPr>
        <w:t>a</w:t>
      </w:r>
      <w:r w:rsidRPr="008423AC">
        <w:t>ls</w:t>
      </w:r>
      <w:r w:rsidRPr="008423AC">
        <w:rPr>
          <w:spacing w:val="2"/>
        </w:rPr>
        <w:t xml:space="preserve"> </w:t>
      </w:r>
      <w:r w:rsidRPr="008423AC">
        <w:t>within</w:t>
      </w:r>
      <w:r w:rsidRPr="008423AC">
        <w:rPr>
          <w:spacing w:val="1"/>
        </w:rPr>
        <w:t xml:space="preserve"> </w:t>
      </w:r>
      <w:r w:rsidRPr="008423AC">
        <w:t>the m</w:t>
      </w:r>
      <w:r w:rsidRPr="008423AC">
        <w:rPr>
          <w:spacing w:val="-1"/>
        </w:rPr>
        <w:t>ea</w:t>
      </w:r>
      <w:r w:rsidRPr="008423AC">
        <w:t>ni</w:t>
      </w:r>
      <w:r w:rsidRPr="008423AC">
        <w:rPr>
          <w:spacing w:val="2"/>
        </w:rPr>
        <w:t>n</w:t>
      </w:r>
      <w:r w:rsidRPr="008423AC">
        <w:t>g</w:t>
      </w:r>
      <w:r w:rsidRPr="008423AC">
        <w:rPr>
          <w:spacing w:val="1"/>
        </w:rPr>
        <w:t xml:space="preserve"> </w:t>
      </w:r>
      <w:r w:rsidRPr="008423AC">
        <w:t>of</w:t>
      </w:r>
      <w:r w:rsidRPr="008423AC">
        <w:rPr>
          <w:spacing w:val="1"/>
        </w:rPr>
        <w:t xml:space="preserve"> </w:t>
      </w:r>
      <w:r w:rsidRPr="008423AC">
        <w:rPr>
          <w:spacing w:val="2"/>
        </w:rPr>
        <w:t>H</w:t>
      </w:r>
      <w:r w:rsidRPr="008423AC">
        <w:rPr>
          <w:spacing w:val="-3"/>
        </w:rPr>
        <w:t>I</w:t>
      </w:r>
      <w:r w:rsidRPr="008423AC">
        <w:t>TE</w:t>
      </w:r>
      <w:r w:rsidRPr="008423AC">
        <w:rPr>
          <w:spacing w:val="1"/>
        </w:rPr>
        <w:t>C</w:t>
      </w:r>
      <w:r w:rsidRPr="008423AC">
        <w:t>H</w:t>
      </w:r>
      <w:r w:rsidRPr="008423AC">
        <w:rPr>
          <w:spacing w:val="3"/>
        </w:rPr>
        <w:t xml:space="preserve"> </w:t>
      </w:r>
      <w:r w:rsidRPr="008423AC">
        <w:t>A</w:t>
      </w:r>
      <w:r w:rsidRPr="008423AC">
        <w:rPr>
          <w:spacing w:val="-1"/>
        </w:rPr>
        <w:t>c</w:t>
      </w:r>
      <w:r w:rsidRPr="008423AC">
        <w:t>t</w:t>
      </w:r>
      <w:r>
        <w:rPr>
          <w:spacing w:val="2"/>
        </w:rPr>
        <w:t xml:space="preserve"> § </w:t>
      </w:r>
      <w:r w:rsidRPr="008423AC">
        <w:t>13402</w:t>
      </w:r>
      <w:r w:rsidRPr="008423AC">
        <w:rPr>
          <w:spacing w:val="1"/>
        </w:rPr>
        <w:t xml:space="preserve"> </w:t>
      </w:r>
      <w:r w:rsidRPr="008423AC">
        <w:rPr>
          <w:spacing w:val="-1"/>
        </w:rPr>
        <w:t>a</w:t>
      </w:r>
      <w:r w:rsidRPr="008423AC">
        <w:t>nd</w:t>
      </w:r>
      <w:r w:rsidRPr="008423AC">
        <w:rPr>
          <w:spacing w:val="1"/>
        </w:rPr>
        <w:t xml:space="preserve"> </w:t>
      </w:r>
      <w:r w:rsidRPr="008423AC">
        <w:rPr>
          <w:spacing w:val="-1"/>
        </w:rPr>
        <w:t>a</w:t>
      </w:r>
      <w:r w:rsidRPr="008423AC">
        <w:rPr>
          <w:spacing w:val="5"/>
        </w:rPr>
        <w:t>n</w:t>
      </w:r>
      <w:r w:rsidRPr="008423AC">
        <w:t>y impl</w:t>
      </w:r>
      <w:r w:rsidRPr="008423AC">
        <w:rPr>
          <w:spacing w:val="-1"/>
        </w:rPr>
        <w:t>e</w:t>
      </w:r>
      <w:r w:rsidRPr="008423AC">
        <w:t>m</w:t>
      </w:r>
      <w:r w:rsidRPr="008423AC">
        <w:rPr>
          <w:spacing w:val="-1"/>
        </w:rPr>
        <w:t>e</w:t>
      </w:r>
      <w:r w:rsidRPr="008423AC">
        <w:t xml:space="preserve">nting </w:t>
      </w:r>
      <w:r w:rsidRPr="008423AC">
        <w:rPr>
          <w:spacing w:val="-2"/>
        </w:rPr>
        <w:t>g</w:t>
      </w:r>
      <w:r w:rsidRPr="008423AC">
        <w:t>uid</w:t>
      </w:r>
      <w:r w:rsidRPr="008423AC">
        <w:rPr>
          <w:spacing w:val="-1"/>
        </w:rPr>
        <w:t>a</w:t>
      </w:r>
      <w:r w:rsidRPr="008423AC">
        <w:t>n</w:t>
      </w:r>
      <w:r w:rsidRPr="008423AC">
        <w:rPr>
          <w:spacing w:val="-1"/>
        </w:rPr>
        <w:t>c</w:t>
      </w:r>
      <w:r w:rsidRPr="008423AC">
        <w:t>e</w:t>
      </w:r>
      <w:r w:rsidRPr="008423AC">
        <w:rPr>
          <w:spacing w:val="-1"/>
        </w:rPr>
        <w:t xml:space="preserve"> </w:t>
      </w:r>
      <w:r w:rsidRPr="008423AC">
        <w:rPr>
          <w:spacing w:val="3"/>
        </w:rPr>
        <w:t>i</w:t>
      </w:r>
      <w:r w:rsidRPr="008423AC">
        <w:t>n</w:t>
      </w:r>
      <w:r w:rsidRPr="008423AC">
        <w:rPr>
          <w:spacing w:val="-1"/>
        </w:rPr>
        <w:t>c</w:t>
      </w:r>
      <w:r w:rsidRPr="008423AC">
        <w:t>ludin</w:t>
      </w:r>
      <w:r w:rsidRPr="008423AC">
        <w:rPr>
          <w:spacing w:val="-2"/>
        </w:rPr>
        <w:t>g</w:t>
      </w:r>
      <w:r w:rsidRPr="008423AC">
        <w:t>, but not limit</w:t>
      </w:r>
      <w:r w:rsidRPr="008423AC">
        <w:rPr>
          <w:spacing w:val="-1"/>
        </w:rPr>
        <w:t>e</w:t>
      </w:r>
      <w:r w:rsidRPr="008423AC">
        <w:t xml:space="preserve">d to, 42 </w:t>
      </w:r>
      <w:r w:rsidRPr="008423AC">
        <w:rPr>
          <w:spacing w:val="1"/>
        </w:rPr>
        <w:t>C</w:t>
      </w:r>
      <w:r w:rsidRPr="008423AC">
        <w:t>.</w:t>
      </w:r>
      <w:r w:rsidRPr="008423AC">
        <w:rPr>
          <w:spacing w:val="-1"/>
        </w:rPr>
        <w:t>F</w:t>
      </w:r>
      <w:r w:rsidRPr="008423AC">
        <w:t>.</w:t>
      </w:r>
      <w:r w:rsidRPr="008423AC">
        <w:rPr>
          <w:spacing w:val="1"/>
        </w:rPr>
        <w:t>R</w:t>
      </w:r>
      <w:r>
        <w:t xml:space="preserve"> § </w:t>
      </w:r>
      <w:r w:rsidRPr="00A81E50">
        <w:t>164.402.</w:t>
      </w:r>
    </w:p>
    <w:p w14:paraId="0D8ED424" w14:textId="77777777" w:rsidR="000132E9" w:rsidRPr="00507BF1" w:rsidRDefault="000132E9" w:rsidP="000132E9">
      <w:pPr>
        <w:pStyle w:val="BodyText2"/>
        <w:rPr>
          <w:color w:val="000000"/>
        </w:rPr>
      </w:pPr>
    </w:p>
    <w:p w14:paraId="3B6D15E3" w14:textId="77777777" w:rsidR="000132E9" w:rsidRPr="008423AC" w:rsidRDefault="000132E9" w:rsidP="000132E9">
      <w:pPr>
        <w:pStyle w:val="BodyText"/>
      </w:pPr>
      <w:r w:rsidRPr="008423AC">
        <w:rPr>
          <w:b/>
        </w:rPr>
        <w:t>IN WITNESS WHEREOF,</w:t>
      </w:r>
      <w:r w:rsidRPr="008423AC">
        <w:t xml:space="preserve"> the Parties hereto have executed this BAA to be effective on the date set forth above.</w:t>
      </w:r>
    </w:p>
    <w:p w14:paraId="62ED70C4" w14:textId="77777777" w:rsidR="000132E9" w:rsidRDefault="000132E9" w:rsidP="000132E9">
      <w:pPr>
        <w:spacing w:after="160" w:line="259" w:lineRule="auto"/>
      </w:pPr>
      <w:r>
        <w:br w:type="page"/>
      </w:r>
    </w:p>
    <w:tbl>
      <w:tblPr>
        <w:tblW w:w="5000" w:type="pct"/>
        <w:tblLook w:val="04A0" w:firstRow="1" w:lastRow="0" w:firstColumn="1" w:lastColumn="0" w:noHBand="0" w:noVBand="1"/>
      </w:tblPr>
      <w:tblGrid>
        <w:gridCol w:w="1054"/>
        <w:gridCol w:w="4342"/>
        <w:gridCol w:w="1054"/>
        <w:gridCol w:w="4350"/>
      </w:tblGrid>
      <w:tr w:rsidR="000132E9" w:rsidRPr="008423AC" w14:paraId="65BAE0C9" w14:textId="77777777" w:rsidTr="00757291">
        <w:tc>
          <w:tcPr>
            <w:tcW w:w="2497" w:type="pct"/>
            <w:gridSpan w:val="2"/>
            <w:vAlign w:val="center"/>
          </w:tcPr>
          <w:p w14:paraId="4A0BFE19" w14:textId="77777777" w:rsidR="000132E9" w:rsidRPr="003C3E2B" w:rsidRDefault="00F23E08" w:rsidP="00757291">
            <w:pPr>
              <w:jc w:val="center"/>
              <w:rPr>
                <w:b/>
                <w:bCs/>
                <w:u w:val="single"/>
              </w:rPr>
            </w:pPr>
            <w:sdt>
              <w:sdtPr>
                <w:rPr>
                  <w:rStyle w:val="Strong"/>
                  <w:sz w:val="20"/>
                  <w:u w:val="single"/>
                </w:rPr>
                <w:id w:val="665523140"/>
                <w:placeholder>
                  <w:docPart w:val="AAFB0E8E951C334E8A1084E773F6BB0D"/>
                </w:placeholder>
                <w:showingPlcHdr/>
                <w:dataBinding w:prefixMappings="xmlns:ns0='PSA' " w:xpath="/ns0:DemoXMLNode[1]/ns0:Vend[1]" w:storeItemID="{37185345-79F1-4998-B557-467F0A1025D4}"/>
                <w:text/>
              </w:sdtPr>
              <w:sdtEndPr>
                <w:rPr>
                  <w:rStyle w:val="DefaultParagraphFont"/>
                  <w:b w:val="0"/>
                  <w:bCs w:val="0"/>
                </w:rPr>
              </w:sdtEndPr>
              <w:sdtContent>
                <w:r w:rsidR="000132E9" w:rsidRPr="001B6BFD">
                  <w:rPr>
                    <w:rStyle w:val="PlaceholderText"/>
                    <w:sz w:val="20"/>
                    <w:u w:val="single"/>
                  </w:rPr>
                  <w:t>vendor</w:t>
                </w:r>
              </w:sdtContent>
            </w:sdt>
          </w:p>
        </w:tc>
        <w:tc>
          <w:tcPr>
            <w:tcW w:w="2503" w:type="pct"/>
            <w:gridSpan w:val="2"/>
            <w:vAlign w:val="center"/>
          </w:tcPr>
          <w:p w14:paraId="491FD854" w14:textId="77777777" w:rsidR="000132E9" w:rsidRPr="003C3E2B" w:rsidRDefault="00F23E08" w:rsidP="00757291">
            <w:pPr>
              <w:jc w:val="center"/>
              <w:rPr>
                <w:b/>
                <w:bCs/>
                <w:u w:val="single"/>
              </w:rPr>
            </w:pPr>
            <w:sdt>
              <w:sdtPr>
                <w:rPr>
                  <w:rStyle w:val="Strong"/>
                  <w:sz w:val="20"/>
                  <w:u w:val="single"/>
                </w:rPr>
                <w:id w:val="-1678730967"/>
                <w:placeholder>
                  <w:docPart w:val="280776DBF49D8848B16221D055C216A3"/>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Cs w:val="0"/>
                  <w:caps/>
                  <w:shd w:val="clear" w:color="auto" w:fill="FFFF00"/>
                </w:rPr>
              </w:sdtEndPr>
              <w:sdtContent>
                <w:r w:rsidR="000132E9" w:rsidRPr="001B6BFD">
                  <w:rPr>
                    <w:rStyle w:val="PlaceholderText"/>
                    <w:sz w:val="20"/>
                    <w:u w:val="single"/>
                  </w:rPr>
                  <w:t>Division Name</w:t>
                </w:r>
              </w:sdtContent>
            </w:sdt>
          </w:p>
        </w:tc>
      </w:tr>
      <w:tr w:rsidR="000132E9" w:rsidRPr="008423AC" w14:paraId="46897FB3" w14:textId="77777777" w:rsidTr="00757291">
        <w:trPr>
          <w:trHeight w:val="432"/>
        </w:trPr>
        <w:tc>
          <w:tcPr>
            <w:tcW w:w="488" w:type="pct"/>
            <w:vAlign w:val="bottom"/>
          </w:tcPr>
          <w:p w14:paraId="4D4E69CB" w14:textId="77777777" w:rsidR="000132E9" w:rsidRPr="008423AC" w:rsidRDefault="000132E9" w:rsidP="00757291">
            <w:pPr>
              <w:jc w:val="right"/>
            </w:pPr>
            <w:r w:rsidRPr="008423AC">
              <w:t>By:</w:t>
            </w:r>
          </w:p>
        </w:tc>
        <w:tc>
          <w:tcPr>
            <w:tcW w:w="2010" w:type="pct"/>
            <w:tcBorders>
              <w:bottom w:val="single" w:sz="4" w:space="0" w:color="auto"/>
            </w:tcBorders>
            <w:vAlign w:val="bottom"/>
          </w:tcPr>
          <w:p w14:paraId="543D645D" w14:textId="77777777" w:rsidR="000132E9" w:rsidRPr="008423AC" w:rsidRDefault="000132E9" w:rsidP="00757291"/>
        </w:tc>
        <w:tc>
          <w:tcPr>
            <w:tcW w:w="488" w:type="pct"/>
            <w:vAlign w:val="bottom"/>
          </w:tcPr>
          <w:p w14:paraId="524038E6" w14:textId="77777777" w:rsidR="000132E9" w:rsidRPr="008423AC" w:rsidRDefault="000132E9" w:rsidP="00757291">
            <w:pPr>
              <w:jc w:val="right"/>
            </w:pPr>
            <w:r w:rsidRPr="008423AC">
              <w:t>By:</w:t>
            </w:r>
          </w:p>
        </w:tc>
        <w:tc>
          <w:tcPr>
            <w:tcW w:w="2014" w:type="pct"/>
            <w:tcBorders>
              <w:bottom w:val="single" w:sz="4" w:space="0" w:color="auto"/>
            </w:tcBorders>
            <w:vAlign w:val="bottom"/>
          </w:tcPr>
          <w:p w14:paraId="04D3A5BA" w14:textId="77777777" w:rsidR="000132E9" w:rsidRPr="008423AC" w:rsidRDefault="000132E9" w:rsidP="00757291"/>
        </w:tc>
      </w:tr>
      <w:tr w:rsidR="000132E9" w:rsidRPr="008423AC" w14:paraId="0CA0F28C" w14:textId="77777777" w:rsidTr="00757291">
        <w:trPr>
          <w:trHeight w:val="432"/>
        </w:trPr>
        <w:tc>
          <w:tcPr>
            <w:tcW w:w="488" w:type="pct"/>
            <w:vAlign w:val="bottom"/>
          </w:tcPr>
          <w:p w14:paraId="23F4D989" w14:textId="77777777" w:rsidR="000132E9" w:rsidRPr="008423AC" w:rsidRDefault="000132E9" w:rsidP="00757291">
            <w:pPr>
              <w:jc w:val="right"/>
            </w:pPr>
            <w:r w:rsidRPr="008423AC">
              <w:t>Name:</w:t>
            </w:r>
          </w:p>
        </w:tc>
        <w:tc>
          <w:tcPr>
            <w:tcW w:w="2010" w:type="pct"/>
            <w:tcBorders>
              <w:top w:val="single" w:sz="4" w:space="0" w:color="auto"/>
              <w:bottom w:val="single" w:sz="4" w:space="0" w:color="auto"/>
            </w:tcBorders>
            <w:vAlign w:val="bottom"/>
          </w:tcPr>
          <w:p w14:paraId="034A18A4" w14:textId="77777777" w:rsidR="000132E9" w:rsidRPr="008423AC" w:rsidRDefault="000132E9" w:rsidP="00757291"/>
        </w:tc>
        <w:tc>
          <w:tcPr>
            <w:tcW w:w="488" w:type="pct"/>
            <w:vAlign w:val="bottom"/>
          </w:tcPr>
          <w:p w14:paraId="4CA00413" w14:textId="77777777" w:rsidR="000132E9" w:rsidRPr="008423AC" w:rsidRDefault="000132E9" w:rsidP="00757291">
            <w:pPr>
              <w:jc w:val="right"/>
            </w:pPr>
            <w:r w:rsidRPr="008423AC">
              <w:t>Name:</w:t>
            </w:r>
          </w:p>
        </w:tc>
        <w:tc>
          <w:tcPr>
            <w:tcW w:w="2014" w:type="pct"/>
            <w:tcBorders>
              <w:top w:val="single" w:sz="4" w:space="0" w:color="auto"/>
              <w:bottom w:val="single" w:sz="4" w:space="0" w:color="auto"/>
            </w:tcBorders>
            <w:vAlign w:val="bottom"/>
          </w:tcPr>
          <w:p w14:paraId="31C92519" w14:textId="77777777" w:rsidR="000132E9" w:rsidRPr="008423AC" w:rsidRDefault="000132E9" w:rsidP="00757291"/>
        </w:tc>
      </w:tr>
      <w:tr w:rsidR="000132E9" w:rsidRPr="008423AC" w14:paraId="3F81E9AE" w14:textId="77777777" w:rsidTr="00757291">
        <w:trPr>
          <w:trHeight w:val="432"/>
        </w:trPr>
        <w:tc>
          <w:tcPr>
            <w:tcW w:w="488" w:type="pct"/>
            <w:vAlign w:val="bottom"/>
          </w:tcPr>
          <w:p w14:paraId="15859CC2" w14:textId="77777777" w:rsidR="000132E9" w:rsidRPr="008423AC" w:rsidRDefault="000132E9" w:rsidP="00757291">
            <w:pPr>
              <w:jc w:val="right"/>
            </w:pPr>
            <w:r w:rsidRPr="008423AC">
              <w:t>Title:</w:t>
            </w:r>
          </w:p>
        </w:tc>
        <w:tc>
          <w:tcPr>
            <w:tcW w:w="2010" w:type="pct"/>
            <w:tcBorders>
              <w:top w:val="single" w:sz="4" w:space="0" w:color="auto"/>
              <w:bottom w:val="single" w:sz="4" w:space="0" w:color="auto"/>
            </w:tcBorders>
            <w:vAlign w:val="bottom"/>
          </w:tcPr>
          <w:p w14:paraId="41DB8549" w14:textId="77777777" w:rsidR="000132E9" w:rsidRPr="008423AC" w:rsidRDefault="000132E9" w:rsidP="00757291"/>
        </w:tc>
        <w:tc>
          <w:tcPr>
            <w:tcW w:w="488" w:type="pct"/>
            <w:vAlign w:val="bottom"/>
          </w:tcPr>
          <w:p w14:paraId="1D950DF3" w14:textId="77777777" w:rsidR="000132E9" w:rsidRPr="008423AC" w:rsidRDefault="000132E9" w:rsidP="00757291">
            <w:pPr>
              <w:jc w:val="right"/>
            </w:pPr>
            <w:r w:rsidRPr="008423AC">
              <w:t>Title:</w:t>
            </w:r>
          </w:p>
        </w:tc>
        <w:tc>
          <w:tcPr>
            <w:tcW w:w="2014" w:type="pct"/>
            <w:tcBorders>
              <w:top w:val="single" w:sz="4" w:space="0" w:color="auto"/>
              <w:bottom w:val="single" w:sz="4" w:space="0" w:color="auto"/>
            </w:tcBorders>
            <w:vAlign w:val="bottom"/>
          </w:tcPr>
          <w:p w14:paraId="7A44E13D" w14:textId="77777777" w:rsidR="000132E9" w:rsidRPr="008423AC" w:rsidRDefault="000132E9" w:rsidP="00757291"/>
        </w:tc>
      </w:tr>
      <w:tr w:rsidR="000132E9" w:rsidRPr="008423AC" w14:paraId="38A6E6B8" w14:textId="77777777" w:rsidTr="00757291">
        <w:trPr>
          <w:trHeight w:val="432"/>
        </w:trPr>
        <w:tc>
          <w:tcPr>
            <w:tcW w:w="488" w:type="pct"/>
            <w:vAlign w:val="bottom"/>
          </w:tcPr>
          <w:p w14:paraId="75EE9019" w14:textId="77777777" w:rsidR="000132E9" w:rsidRPr="008423AC" w:rsidRDefault="000132E9" w:rsidP="00757291">
            <w:pPr>
              <w:jc w:val="right"/>
            </w:pPr>
            <w:r w:rsidRPr="008423AC">
              <w:t>Date:</w:t>
            </w:r>
          </w:p>
        </w:tc>
        <w:tc>
          <w:tcPr>
            <w:tcW w:w="2010" w:type="pct"/>
            <w:tcBorders>
              <w:top w:val="single" w:sz="4" w:space="0" w:color="auto"/>
              <w:bottom w:val="single" w:sz="4" w:space="0" w:color="auto"/>
            </w:tcBorders>
            <w:vAlign w:val="bottom"/>
          </w:tcPr>
          <w:p w14:paraId="5C1B11C1" w14:textId="77777777" w:rsidR="000132E9" w:rsidRPr="008423AC" w:rsidRDefault="000132E9" w:rsidP="00757291"/>
        </w:tc>
        <w:tc>
          <w:tcPr>
            <w:tcW w:w="488" w:type="pct"/>
            <w:vAlign w:val="bottom"/>
          </w:tcPr>
          <w:p w14:paraId="158510ED" w14:textId="77777777" w:rsidR="000132E9" w:rsidRPr="008423AC" w:rsidRDefault="000132E9" w:rsidP="00757291">
            <w:pPr>
              <w:jc w:val="right"/>
            </w:pPr>
            <w:r w:rsidRPr="008423AC">
              <w:t>Date:</w:t>
            </w:r>
          </w:p>
        </w:tc>
        <w:tc>
          <w:tcPr>
            <w:tcW w:w="2014" w:type="pct"/>
            <w:tcBorders>
              <w:top w:val="single" w:sz="4" w:space="0" w:color="auto"/>
              <w:bottom w:val="single" w:sz="4" w:space="0" w:color="auto"/>
            </w:tcBorders>
            <w:vAlign w:val="bottom"/>
          </w:tcPr>
          <w:p w14:paraId="2CE71895" w14:textId="77777777" w:rsidR="000132E9" w:rsidRPr="008423AC" w:rsidRDefault="000132E9" w:rsidP="00757291"/>
        </w:tc>
      </w:tr>
    </w:tbl>
    <w:p w14:paraId="75EDEB78" w14:textId="77777777" w:rsidR="000132E9" w:rsidRDefault="000132E9" w:rsidP="000132E9">
      <w:pPr>
        <w:rPr>
          <w:b/>
        </w:rPr>
      </w:pPr>
    </w:p>
    <w:p w14:paraId="436F5780" w14:textId="77777777" w:rsidR="000132E9" w:rsidRDefault="000132E9" w:rsidP="000132E9">
      <w:pPr>
        <w:jc w:val="both"/>
        <w:rPr>
          <w:b/>
        </w:rPr>
      </w:pPr>
      <w:r>
        <w:rPr>
          <w:b/>
        </w:rPr>
        <w:br w:type="page"/>
      </w:r>
    </w:p>
    <w:p w14:paraId="217C9B8C" w14:textId="77777777" w:rsidR="000132E9" w:rsidRPr="00221D02" w:rsidRDefault="00F23E08" w:rsidP="000132E9">
      <w:pPr>
        <w:pStyle w:val="Heading1"/>
        <w:numPr>
          <w:ilvl w:val="0"/>
          <w:numId w:val="0"/>
        </w:numPr>
        <w:ind w:left="360"/>
        <w:jc w:val="right"/>
        <w:rPr>
          <w:rStyle w:val="PlaceholderText"/>
          <w:b/>
          <w:bCs w:val="0"/>
          <w:caps w:val="0"/>
          <w:u w:val="single"/>
        </w:rPr>
      </w:pPr>
      <w:sdt>
        <w:sdtPr>
          <w:rPr>
            <w:rStyle w:val="PlaceholderText"/>
            <w:b/>
            <w:bCs w:val="0"/>
            <w:caps w:val="0"/>
            <w:u w:val="single"/>
          </w:rPr>
          <w:id w:val="578871309"/>
          <w:placeholder>
            <w:docPart w:val="21F2F6F67986CF469E1506C02101E7E0"/>
          </w:placeholder>
          <w:showingPlcHdr/>
          <w:dataBinding w:prefixMappings="xmlns:ns0='PSA' " w:xpath="/ns0:DemoXMLNode[1]/ns0:AppB[1]" w:storeItemID="{37185345-79F1-4998-B557-467F0A1025D4}"/>
          <w:text/>
        </w:sdtPr>
        <w:sdtEndPr>
          <w:rPr>
            <w:rStyle w:val="PlaceholderText"/>
          </w:rPr>
        </w:sdtEndPr>
        <w:sdtContent>
          <w:r w:rsidR="000132E9" w:rsidRPr="00221D02">
            <w:rPr>
              <w:rStyle w:val="PlaceholderText"/>
              <w:u w:val="single"/>
            </w:rPr>
            <w:t>APPENDIX XX</w:t>
          </w:r>
        </w:sdtContent>
      </w:sdt>
    </w:p>
    <w:bookmarkStart w:id="36" w:name="DTI"/>
    <w:p w14:paraId="44681FBA" w14:textId="77777777" w:rsidR="000132E9" w:rsidRDefault="00F23E08" w:rsidP="000132E9">
      <w:pPr>
        <w:spacing w:line="259" w:lineRule="auto"/>
        <w:jc w:val="center"/>
        <w:rPr>
          <w:b/>
          <w:caps/>
          <w:color w:val="000000"/>
          <w:sz w:val="28"/>
        </w:rPr>
      </w:pPr>
      <w:sdt>
        <w:sdtPr>
          <w:rPr>
            <w:rStyle w:val="Strong"/>
          </w:rPr>
          <w:id w:val="-1145271694"/>
          <w:placeholder>
            <w:docPart w:val="A2BE07C0492A6F4A9E9E5B915C1E37D4"/>
          </w:placeholder>
          <w:dataBinding w:prefixMappings="xmlns:ns0='App' " w:xpath="/ns0:DemoXMLNode[1]/ns0:PmtS[1]" w:storeItemID="{CBF881EF-1F5B-4564-8614-FD5EA551393B}"/>
          <w:text/>
        </w:sdtPr>
        <w:sdtEndPr>
          <w:rPr>
            <w:rStyle w:val="Strong"/>
          </w:rPr>
        </w:sdtEndPr>
        <w:sdtContent>
          <w:r w:rsidR="000132E9">
            <w:rPr>
              <w:rStyle w:val="Strong"/>
            </w:rPr>
            <w:t>DTI TERMS AND CONDITIONS</w:t>
          </w:r>
        </w:sdtContent>
      </w:sdt>
    </w:p>
    <w:bookmarkEnd w:id="36"/>
    <w:p w14:paraId="6996028D" w14:textId="77777777" w:rsidR="000132E9" w:rsidRPr="00EC64BD" w:rsidRDefault="000132E9" w:rsidP="000132E9">
      <w:pPr>
        <w:jc w:val="center"/>
        <w:rPr>
          <w:b/>
          <w:bCs/>
        </w:rPr>
      </w:pPr>
      <w:r w:rsidRPr="00EC64BD">
        <w:rPr>
          <w:bCs/>
        </w:rPr>
        <w:t>hss-</w:t>
      </w:r>
      <w:sdt>
        <w:sdtPr>
          <w:rPr>
            <w:rStyle w:val="StrongCAPS"/>
          </w:rPr>
          <w:id w:val="-1644964866"/>
          <w:placeholder>
            <w:docPart w:val="9B909A3A34DE5648AA0B0239305BAE8B"/>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615877270"/>
          <w:placeholder>
            <w:docPart w:val="2994401F6F9C2B4EB5E5B29E49CE3C05"/>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3AECCF36" w14:textId="77777777" w:rsidR="000132E9" w:rsidRDefault="00F23E08" w:rsidP="000132E9">
      <w:pPr>
        <w:jc w:val="center"/>
        <w:rPr>
          <w:rStyle w:val="StrongCAPS"/>
        </w:rPr>
      </w:pPr>
      <w:sdt>
        <w:sdtPr>
          <w:rPr>
            <w:rStyle w:val="StrongCAPS"/>
          </w:rPr>
          <w:id w:val="61612810"/>
          <w:placeholder>
            <w:docPart w:val="380875C7D8784845A2C032DEF278B758"/>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0132E9">
            <w:rPr>
              <w:rStyle w:val="PlaceholderText"/>
            </w:rPr>
            <w:t>internal contract number</w:t>
          </w:r>
        </w:sdtContent>
      </w:sdt>
    </w:p>
    <w:p w14:paraId="29D62B5A" w14:textId="77777777" w:rsidR="000132E9" w:rsidRDefault="000132E9" w:rsidP="000132E9">
      <w:pPr>
        <w:jc w:val="both"/>
        <w:rPr>
          <w:b/>
        </w:rPr>
      </w:pPr>
    </w:p>
    <w:p w14:paraId="1849E248" w14:textId="77777777" w:rsidR="000132E9" w:rsidRPr="00C6363B" w:rsidRDefault="000132E9" w:rsidP="000132E9">
      <w:pPr>
        <w:jc w:val="both"/>
        <w:rPr>
          <w:b/>
        </w:rPr>
      </w:pPr>
    </w:p>
    <w:p w14:paraId="657A9BAD" w14:textId="77777777" w:rsidR="000132E9" w:rsidRDefault="000132E9" w:rsidP="000132E9">
      <w:pPr>
        <w:spacing w:line="259" w:lineRule="auto"/>
        <w:rPr>
          <w:color w:val="000000"/>
        </w:rPr>
        <w:sectPr w:rsidR="000132E9" w:rsidSect="0097208A">
          <w:headerReference w:type="default" r:id="rId77"/>
          <w:footerReference w:type="default" r:id="rId78"/>
          <w:pgSz w:w="12240" w:h="15840"/>
          <w:pgMar w:top="720" w:right="720" w:bottom="720" w:left="720" w:header="720" w:footer="558" w:gutter="0"/>
          <w:cols w:space="720"/>
          <w:docGrid w:linePitch="360"/>
        </w:sectPr>
      </w:pPr>
    </w:p>
    <w:p w14:paraId="50EDC9D6" w14:textId="77777777" w:rsidR="00834970" w:rsidRPr="00F83CEC" w:rsidRDefault="00834970" w:rsidP="00F83CEC">
      <w:pPr>
        <w:pStyle w:val="Heading1"/>
        <w:numPr>
          <w:ilvl w:val="0"/>
          <w:numId w:val="0"/>
        </w:numPr>
        <w:jc w:val="center"/>
        <w:rPr>
          <w:sz w:val="24"/>
          <w:szCs w:val="24"/>
        </w:rPr>
      </w:pPr>
      <w:r w:rsidRPr="00F83CEC">
        <w:rPr>
          <w:sz w:val="24"/>
          <w:szCs w:val="24"/>
        </w:rPr>
        <w:t>PUBLIC</w:t>
      </w:r>
      <w:r w:rsidRPr="00F83CEC">
        <w:rPr>
          <w:spacing w:val="-7"/>
          <w:sz w:val="24"/>
          <w:szCs w:val="24"/>
        </w:rPr>
        <w:t xml:space="preserve"> </w:t>
      </w:r>
      <w:r w:rsidRPr="00F83CEC">
        <w:rPr>
          <w:sz w:val="24"/>
          <w:szCs w:val="24"/>
        </w:rPr>
        <w:t>AND</w:t>
      </w:r>
      <w:r w:rsidRPr="00F83CEC">
        <w:rPr>
          <w:spacing w:val="-2"/>
          <w:sz w:val="24"/>
          <w:szCs w:val="24"/>
        </w:rPr>
        <w:t xml:space="preserve"> </w:t>
      </w:r>
      <w:r w:rsidRPr="00F83CEC">
        <w:rPr>
          <w:sz w:val="24"/>
          <w:szCs w:val="24"/>
        </w:rPr>
        <w:t>NON-PUBLIC</w:t>
      </w:r>
      <w:r w:rsidRPr="00F83CEC">
        <w:rPr>
          <w:spacing w:val="-4"/>
          <w:sz w:val="24"/>
          <w:szCs w:val="24"/>
        </w:rPr>
        <w:t xml:space="preserve"> </w:t>
      </w:r>
      <w:r w:rsidRPr="00F83CEC">
        <w:rPr>
          <w:sz w:val="24"/>
          <w:szCs w:val="24"/>
        </w:rPr>
        <w:t>DATA</w:t>
      </w:r>
      <w:r w:rsidRPr="00F83CEC">
        <w:rPr>
          <w:spacing w:val="-2"/>
          <w:sz w:val="24"/>
          <w:szCs w:val="24"/>
        </w:rPr>
        <w:t xml:space="preserve"> </w:t>
      </w:r>
      <w:r w:rsidRPr="00F83CEC">
        <w:rPr>
          <w:sz w:val="24"/>
          <w:szCs w:val="24"/>
        </w:rPr>
        <w:t>OWNED</w:t>
      </w:r>
      <w:r w:rsidRPr="00F83CEC">
        <w:rPr>
          <w:spacing w:val="-6"/>
          <w:sz w:val="24"/>
          <w:szCs w:val="24"/>
        </w:rPr>
        <w:t xml:space="preserve"> </w:t>
      </w:r>
      <w:r w:rsidRPr="00F83CEC">
        <w:rPr>
          <w:sz w:val="24"/>
          <w:szCs w:val="24"/>
        </w:rPr>
        <w:t>BY</w:t>
      </w:r>
      <w:r w:rsidRPr="00F83CEC">
        <w:rPr>
          <w:spacing w:val="-2"/>
          <w:sz w:val="24"/>
          <w:szCs w:val="24"/>
        </w:rPr>
        <w:t xml:space="preserve"> </w:t>
      </w:r>
      <w:r w:rsidRPr="00F83CEC">
        <w:rPr>
          <w:sz w:val="24"/>
          <w:szCs w:val="24"/>
        </w:rPr>
        <w:t>THE</w:t>
      </w:r>
      <w:r w:rsidRPr="00F83CEC">
        <w:rPr>
          <w:spacing w:val="-4"/>
          <w:sz w:val="24"/>
          <w:szCs w:val="24"/>
        </w:rPr>
        <w:t xml:space="preserve"> </w:t>
      </w:r>
      <w:r w:rsidRPr="00F83CEC">
        <w:rPr>
          <w:sz w:val="24"/>
          <w:szCs w:val="24"/>
        </w:rPr>
        <w:t>STATE</w:t>
      </w:r>
      <w:r w:rsidRPr="00F83CEC">
        <w:rPr>
          <w:spacing w:val="-4"/>
          <w:sz w:val="24"/>
          <w:szCs w:val="24"/>
        </w:rPr>
        <w:t xml:space="preserve"> </w:t>
      </w:r>
      <w:r w:rsidRPr="00F83CEC">
        <w:rPr>
          <w:sz w:val="24"/>
          <w:szCs w:val="24"/>
        </w:rPr>
        <w:t>OF</w:t>
      </w:r>
      <w:r w:rsidRPr="00F83CEC">
        <w:rPr>
          <w:spacing w:val="-5"/>
          <w:sz w:val="24"/>
          <w:szCs w:val="24"/>
        </w:rPr>
        <w:t xml:space="preserve"> </w:t>
      </w:r>
      <w:r w:rsidRPr="00F83CEC">
        <w:rPr>
          <w:spacing w:val="-2"/>
          <w:sz w:val="24"/>
          <w:szCs w:val="24"/>
        </w:rPr>
        <w:t>DELAWARE</w:t>
      </w:r>
    </w:p>
    <w:p w14:paraId="4D64E544" w14:textId="77777777" w:rsidR="00834970" w:rsidRPr="00F83CEC" w:rsidRDefault="00834970" w:rsidP="00F83CEC">
      <w:pPr>
        <w:pStyle w:val="Heading2"/>
        <w:numPr>
          <w:ilvl w:val="0"/>
          <w:numId w:val="0"/>
        </w:numPr>
        <w:ind w:left="432"/>
        <w:jc w:val="center"/>
        <w:rPr>
          <w:sz w:val="24"/>
          <w:szCs w:val="24"/>
        </w:rPr>
      </w:pPr>
      <w:r w:rsidRPr="00F83CEC">
        <w:rPr>
          <w:sz w:val="24"/>
          <w:szCs w:val="24"/>
        </w:rPr>
        <w:t>State</w:t>
      </w:r>
      <w:r w:rsidRPr="00F83CEC">
        <w:rPr>
          <w:spacing w:val="-7"/>
          <w:sz w:val="24"/>
          <w:szCs w:val="24"/>
        </w:rPr>
        <w:t xml:space="preserve"> </w:t>
      </w:r>
      <w:r w:rsidRPr="00F83CEC">
        <w:rPr>
          <w:sz w:val="24"/>
          <w:szCs w:val="24"/>
        </w:rPr>
        <w:t>of</w:t>
      </w:r>
      <w:r w:rsidRPr="00F83CEC">
        <w:rPr>
          <w:spacing w:val="-4"/>
          <w:sz w:val="24"/>
          <w:szCs w:val="24"/>
        </w:rPr>
        <w:t xml:space="preserve"> </w:t>
      </w:r>
      <w:r w:rsidRPr="00F83CEC">
        <w:rPr>
          <w:sz w:val="24"/>
          <w:szCs w:val="24"/>
        </w:rPr>
        <w:t>Delaware</w:t>
      </w:r>
      <w:r w:rsidRPr="00F83CEC">
        <w:rPr>
          <w:spacing w:val="-6"/>
          <w:sz w:val="24"/>
          <w:szCs w:val="24"/>
        </w:rPr>
        <w:t xml:space="preserve"> </w:t>
      </w:r>
      <w:r w:rsidRPr="00F83CEC">
        <w:rPr>
          <w:sz w:val="24"/>
          <w:szCs w:val="24"/>
        </w:rPr>
        <w:t>Terms</w:t>
      </w:r>
      <w:r w:rsidRPr="00F83CEC">
        <w:rPr>
          <w:spacing w:val="-3"/>
          <w:sz w:val="24"/>
          <w:szCs w:val="24"/>
        </w:rPr>
        <w:t xml:space="preserve"> </w:t>
      </w:r>
      <w:r w:rsidRPr="00F83CEC">
        <w:rPr>
          <w:sz w:val="24"/>
          <w:szCs w:val="24"/>
        </w:rPr>
        <w:t>and</w:t>
      </w:r>
      <w:r w:rsidRPr="00F83CEC">
        <w:rPr>
          <w:spacing w:val="-6"/>
          <w:sz w:val="24"/>
          <w:szCs w:val="24"/>
        </w:rPr>
        <w:t xml:space="preserve"> </w:t>
      </w:r>
      <w:r w:rsidRPr="00F83CEC">
        <w:rPr>
          <w:sz w:val="24"/>
          <w:szCs w:val="24"/>
        </w:rPr>
        <w:t>Conditions</w:t>
      </w:r>
      <w:r w:rsidRPr="00F83CEC">
        <w:rPr>
          <w:spacing w:val="-6"/>
          <w:sz w:val="24"/>
          <w:szCs w:val="24"/>
        </w:rPr>
        <w:t xml:space="preserve"> </w:t>
      </w:r>
      <w:r w:rsidRPr="00F83CEC">
        <w:rPr>
          <w:sz w:val="24"/>
          <w:szCs w:val="24"/>
        </w:rPr>
        <w:t>Governing</w:t>
      </w:r>
      <w:r w:rsidRPr="00F83CEC">
        <w:rPr>
          <w:spacing w:val="-6"/>
          <w:sz w:val="24"/>
          <w:szCs w:val="24"/>
        </w:rPr>
        <w:t xml:space="preserve"> </w:t>
      </w:r>
      <w:r w:rsidRPr="00F83CEC">
        <w:rPr>
          <w:sz w:val="24"/>
          <w:szCs w:val="24"/>
        </w:rPr>
        <w:t>Cloud</w:t>
      </w:r>
      <w:r w:rsidRPr="00F83CEC">
        <w:rPr>
          <w:spacing w:val="-5"/>
          <w:sz w:val="24"/>
          <w:szCs w:val="24"/>
        </w:rPr>
        <w:t xml:space="preserve"> </w:t>
      </w:r>
      <w:r w:rsidRPr="00F83CEC">
        <w:rPr>
          <w:sz w:val="24"/>
          <w:szCs w:val="24"/>
        </w:rPr>
        <w:t>Services</w:t>
      </w:r>
      <w:r w:rsidRPr="00F83CEC">
        <w:rPr>
          <w:spacing w:val="-4"/>
          <w:sz w:val="24"/>
          <w:szCs w:val="24"/>
        </w:rPr>
        <w:t xml:space="preserve"> </w:t>
      </w:r>
      <w:r w:rsidRPr="00F83CEC">
        <w:rPr>
          <w:sz w:val="24"/>
          <w:szCs w:val="24"/>
        </w:rPr>
        <w:t>and</w:t>
      </w:r>
      <w:r w:rsidRPr="00F83CEC">
        <w:rPr>
          <w:spacing w:val="-5"/>
          <w:sz w:val="24"/>
          <w:szCs w:val="24"/>
        </w:rPr>
        <w:t xml:space="preserve"> </w:t>
      </w:r>
      <w:r w:rsidRPr="00F83CEC">
        <w:rPr>
          <w:sz w:val="24"/>
          <w:szCs w:val="24"/>
        </w:rPr>
        <w:t>Data</w:t>
      </w:r>
      <w:r w:rsidRPr="00F83CEC">
        <w:rPr>
          <w:spacing w:val="-6"/>
          <w:sz w:val="24"/>
          <w:szCs w:val="24"/>
        </w:rPr>
        <w:t xml:space="preserve"> </w:t>
      </w:r>
      <w:r w:rsidRPr="00F83CEC">
        <w:rPr>
          <w:sz w:val="24"/>
          <w:szCs w:val="24"/>
        </w:rPr>
        <w:t>Usage</w:t>
      </w:r>
      <w:r w:rsidRPr="00F83CEC">
        <w:rPr>
          <w:spacing w:val="-5"/>
          <w:sz w:val="24"/>
          <w:szCs w:val="24"/>
        </w:rPr>
        <w:t xml:space="preserve"> </w:t>
      </w:r>
      <w:r w:rsidRPr="00F83CEC">
        <w:rPr>
          <w:spacing w:val="-2"/>
          <w:sz w:val="24"/>
          <w:szCs w:val="24"/>
        </w:rPr>
        <w:t>Agreement</w:t>
      </w:r>
    </w:p>
    <w:p w14:paraId="32BC4955" w14:textId="630768A6" w:rsidR="00834970" w:rsidRPr="00834970" w:rsidRDefault="00834970" w:rsidP="00834970">
      <w:pPr>
        <w:pStyle w:val="BodyText"/>
        <w:tabs>
          <w:tab w:val="left" w:pos="8789"/>
          <w:tab w:val="left" w:pos="9512"/>
          <w:tab w:val="left" w:pos="10349"/>
          <w:tab w:val="left" w:pos="10857"/>
        </w:tabs>
        <w:spacing w:before="2" w:line="360" w:lineRule="auto"/>
        <w:ind w:left="661" w:right="620"/>
        <w:jc w:val="center"/>
      </w:pPr>
      <w:r w:rsidRPr="00834970">
        <w:t xml:space="preserve">Contract/Agreement # </w:t>
      </w:r>
      <w:r w:rsidRPr="00834970">
        <w:rPr>
          <w:u w:val="single"/>
        </w:rPr>
        <w:tab/>
      </w:r>
      <w:r w:rsidRPr="00834970">
        <w:rPr>
          <w:u w:val="single"/>
        </w:rPr>
        <w:tab/>
      </w:r>
      <w:r w:rsidRPr="00834970">
        <w:t xml:space="preserve">, Appendix </w:t>
      </w:r>
      <w:r w:rsidRPr="00834970">
        <w:rPr>
          <w:u w:val="single"/>
        </w:rPr>
        <w:tab/>
      </w:r>
      <w:r w:rsidRPr="00834970">
        <w:t xml:space="preserve"> between State of Delaware and </w:t>
      </w:r>
      <w:r w:rsidRPr="00834970">
        <w:rPr>
          <w:u w:val="single"/>
        </w:rPr>
        <w:tab/>
      </w:r>
      <w:r w:rsidRPr="00834970">
        <w:t>dated</w:t>
      </w:r>
    </w:p>
    <w:p w14:paraId="7C55FD5E" w14:textId="77777777" w:rsidR="00834970" w:rsidRPr="00F83CEC" w:rsidRDefault="00834970" w:rsidP="00834970">
      <w:pPr>
        <w:pStyle w:val="BodyText"/>
        <w:spacing w:before="2"/>
        <w:jc w:val="center"/>
        <w:rPr>
          <w:sz w:val="20"/>
          <w:szCs w:val="20"/>
        </w:rPr>
      </w:pPr>
      <w:r w:rsidRPr="00F83CEC">
        <w:rPr>
          <w:sz w:val="20"/>
          <w:szCs w:val="20"/>
        </w:rPr>
        <w:t>This</w:t>
      </w:r>
      <w:r w:rsidRPr="00F83CEC">
        <w:rPr>
          <w:spacing w:val="-6"/>
          <w:sz w:val="20"/>
          <w:szCs w:val="20"/>
        </w:rPr>
        <w:t xml:space="preserve"> </w:t>
      </w:r>
      <w:r w:rsidRPr="00F83CEC">
        <w:rPr>
          <w:sz w:val="20"/>
          <w:szCs w:val="20"/>
        </w:rPr>
        <w:t>document</w:t>
      </w:r>
      <w:r w:rsidRPr="00F83CEC">
        <w:rPr>
          <w:spacing w:val="-3"/>
          <w:sz w:val="20"/>
          <w:szCs w:val="20"/>
        </w:rPr>
        <w:t xml:space="preserve"> </w:t>
      </w:r>
      <w:r w:rsidRPr="00F83CEC">
        <w:rPr>
          <w:sz w:val="20"/>
          <w:szCs w:val="20"/>
        </w:rPr>
        <w:t>shall</w:t>
      </w:r>
      <w:r w:rsidRPr="00F83CEC">
        <w:rPr>
          <w:spacing w:val="-5"/>
          <w:sz w:val="20"/>
          <w:szCs w:val="20"/>
        </w:rPr>
        <w:t xml:space="preserve"> </w:t>
      </w:r>
      <w:r w:rsidRPr="00F83CEC">
        <w:rPr>
          <w:sz w:val="20"/>
          <w:szCs w:val="20"/>
        </w:rPr>
        <w:t>become</w:t>
      </w:r>
      <w:r w:rsidRPr="00F83CEC">
        <w:rPr>
          <w:spacing w:val="-4"/>
          <w:sz w:val="20"/>
          <w:szCs w:val="20"/>
        </w:rPr>
        <w:t xml:space="preserve"> </w:t>
      </w:r>
      <w:r w:rsidRPr="00F83CEC">
        <w:rPr>
          <w:sz w:val="20"/>
          <w:szCs w:val="20"/>
        </w:rPr>
        <w:t>part</w:t>
      </w:r>
      <w:r w:rsidRPr="00F83CEC">
        <w:rPr>
          <w:spacing w:val="-5"/>
          <w:sz w:val="20"/>
          <w:szCs w:val="20"/>
        </w:rPr>
        <w:t xml:space="preserve"> </w:t>
      </w:r>
      <w:r w:rsidRPr="00F83CEC">
        <w:rPr>
          <w:sz w:val="20"/>
          <w:szCs w:val="20"/>
        </w:rPr>
        <w:t>of</w:t>
      </w:r>
      <w:r w:rsidRPr="00F83CEC">
        <w:rPr>
          <w:spacing w:val="-7"/>
          <w:sz w:val="20"/>
          <w:szCs w:val="20"/>
        </w:rPr>
        <w:t xml:space="preserve"> </w:t>
      </w:r>
      <w:r w:rsidRPr="00F83CEC">
        <w:rPr>
          <w:sz w:val="20"/>
          <w:szCs w:val="20"/>
        </w:rPr>
        <w:t>the</w:t>
      </w:r>
      <w:r w:rsidRPr="00F83CEC">
        <w:rPr>
          <w:spacing w:val="-6"/>
          <w:sz w:val="20"/>
          <w:szCs w:val="20"/>
        </w:rPr>
        <w:t xml:space="preserve"> </w:t>
      </w:r>
      <w:r w:rsidRPr="00F83CEC">
        <w:rPr>
          <w:sz w:val="20"/>
          <w:szCs w:val="20"/>
        </w:rPr>
        <w:t>final</w:t>
      </w:r>
      <w:r w:rsidRPr="00F83CEC">
        <w:rPr>
          <w:spacing w:val="-5"/>
          <w:sz w:val="20"/>
          <w:szCs w:val="20"/>
        </w:rPr>
        <w:t xml:space="preserve"> </w:t>
      </w:r>
      <w:r w:rsidRPr="00F83CEC">
        <w:rPr>
          <w:spacing w:val="-2"/>
          <w:sz w:val="20"/>
          <w:szCs w:val="20"/>
        </w:rPr>
        <w:t>contract.</w:t>
      </w:r>
    </w:p>
    <w:tbl>
      <w:tblPr>
        <w:tblW w:w="0" w:type="auto"/>
        <w:tblInd w:w="1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834970" w14:paraId="1C261608" w14:textId="77777777" w:rsidTr="008D0EFE">
        <w:trPr>
          <w:trHeight w:val="736"/>
        </w:trPr>
        <w:tc>
          <w:tcPr>
            <w:tcW w:w="451" w:type="dxa"/>
            <w:tcBorders>
              <w:left w:val="single" w:sz="4" w:space="0" w:color="000000"/>
            </w:tcBorders>
            <w:shd w:val="clear" w:color="auto" w:fill="D9D9D9"/>
          </w:tcPr>
          <w:p w14:paraId="58C9A2B3" w14:textId="77777777" w:rsidR="00834970" w:rsidRDefault="00834970" w:rsidP="008D0EFE">
            <w:pPr>
              <w:pStyle w:val="TableParagraph"/>
              <w:rPr>
                <w:rFonts w:ascii="Times New Roman"/>
                <w:sz w:val="20"/>
              </w:rPr>
            </w:pPr>
          </w:p>
        </w:tc>
        <w:tc>
          <w:tcPr>
            <w:tcW w:w="895" w:type="dxa"/>
            <w:shd w:val="clear" w:color="auto" w:fill="D9D9D9"/>
          </w:tcPr>
          <w:p w14:paraId="4A7383F2" w14:textId="77777777" w:rsidR="00834970" w:rsidRDefault="00834970" w:rsidP="008D0EFE">
            <w:pPr>
              <w:pStyle w:val="TableParagraph"/>
              <w:spacing w:before="3"/>
              <w:ind w:left="247" w:right="177" w:hanging="56"/>
              <w:rPr>
                <w:b/>
                <w:sz w:val="20"/>
              </w:rPr>
            </w:pPr>
            <w:r>
              <w:rPr>
                <w:b/>
                <w:spacing w:val="-2"/>
                <w:sz w:val="20"/>
              </w:rPr>
              <w:t xml:space="preserve">Public </w:t>
            </w:r>
            <w:r>
              <w:rPr>
                <w:b/>
                <w:spacing w:val="-4"/>
                <w:sz w:val="20"/>
              </w:rPr>
              <w:t>Data</w:t>
            </w:r>
          </w:p>
        </w:tc>
        <w:tc>
          <w:tcPr>
            <w:tcW w:w="899" w:type="dxa"/>
            <w:shd w:val="clear" w:color="auto" w:fill="D9D9D9"/>
          </w:tcPr>
          <w:p w14:paraId="4C99A95D" w14:textId="77777777" w:rsidR="00834970" w:rsidRDefault="00834970" w:rsidP="008D0EFE">
            <w:pPr>
              <w:pStyle w:val="TableParagraph"/>
              <w:spacing w:line="240" w:lineRule="atLeast"/>
              <w:ind w:left="194" w:right="186" w:firstLine="5"/>
              <w:jc w:val="center"/>
              <w:rPr>
                <w:b/>
                <w:sz w:val="20"/>
              </w:rPr>
            </w:pPr>
            <w:r>
              <w:rPr>
                <w:b/>
                <w:spacing w:val="-4"/>
                <w:sz w:val="20"/>
              </w:rPr>
              <w:t xml:space="preserve">Non </w:t>
            </w:r>
            <w:r>
              <w:rPr>
                <w:b/>
                <w:spacing w:val="-2"/>
                <w:sz w:val="20"/>
              </w:rPr>
              <w:t xml:space="preserve">Public </w:t>
            </w:r>
            <w:r>
              <w:rPr>
                <w:b/>
                <w:spacing w:val="-4"/>
                <w:sz w:val="20"/>
              </w:rPr>
              <w:t>Data</w:t>
            </w:r>
          </w:p>
        </w:tc>
        <w:tc>
          <w:tcPr>
            <w:tcW w:w="9013" w:type="dxa"/>
            <w:tcBorders>
              <w:top w:val="single" w:sz="4" w:space="0" w:color="000000"/>
              <w:right w:val="single" w:sz="4" w:space="0" w:color="000000"/>
            </w:tcBorders>
            <w:shd w:val="clear" w:color="auto" w:fill="D9D9D9"/>
          </w:tcPr>
          <w:p w14:paraId="3E033571" w14:textId="77777777" w:rsidR="00834970" w:rsidRDefault="00834970" w:rsidP="008D0EFE">
            <w:pPr>
              <w:pStyle w:val="TableParagraph"/>
              <w:rPr>
                <w:rFonts w:ascii="Times New Roman"/>
                <w:sz w:val="20"/>
              </w:rPr>
            </w:pPr>
          </w:p>
        </w:tc>
      </w:tr>
      <w:tr w:rsidR="00834970" w14:paraId="0D7528BD" w14:textId="77777777" w:rsidTr="008D0EFE">
        <w:trPr>
          <w:trHeight w:val="1463"/>
        </w:trPr>
        <w:tc>
          <w:tcPr>
            <w:tcW w:w="451" w:type="dxa"/>
            <w:tcBorders>
              <w:left w:val="single" w:sz="4" w:space="0" w:color="000000"/>
            </w:tcBorders>
          </w:tcPr>
          <w:p w14:paraId="7C27EC8C" w14:textId="77777777" w:rsidR="00834970" w:rsidRDefault="00834970" w:rsidP="008D0EFE">
            <w:pPr>
              <w:pStyle w:val="TableParagraph"/>
              <w:spacing w:before="1"/>
              <w:ind w:right="105"/>
              <w:jc w:val="center"/>
              <w:rPr>
                <w:b/>
                <w:sz w:val="20"/>
              </w:rPr>
            </w:pPr>
            <w:r>
              <w:rPr>
                <w:b/>
                <w:spacing w:val="-10"/>
                <w:sz w:val="20"/>
              </w:rPr>
              <w:t>1</w:t>
            </w:r>
          </w:p>
        </w:tc>
        <w:tc>
          <w:tcPr>
            <w:tcW w:w="895" w:type="dxa"/>
          </w:tcPr>
          <w:p w14:paraId="22AAA72E" w14:textId="77777777" w:rsidR="00834970" w:rsidRDefault="00834970" w:rsidP="008D0EFE">
            <w:pPr>
              <w:pStyle w:val="TableParagraph"/>
              <w:spacing w:before="1"/>
              <w:ind w:left="112"/>
              <w:rPr>
                <w:rFonts w:ascii="Webdings" w:hAnsi="Webdings"/>
                <w:sz w:val="40"/>
              </w:rPr>
            </w:pPr>
            <w:r>
              <w:rPr>
                <w:rFonts w:ascii="Webdings" w:hAnsi="Webdings"/>
                <w:spacing w:val="-10"/>
                <w:sz w:val="40"/>
              </w:rPr>
              <w:t></w:t>
            </w:r>
          </w:p>
        </w:tc>
        <w:tc>
          <w:tcPr>
            <w:tcW w:w="899" w:type="dxa"/>
          </w:tcPr>
          <w:p w14:paraId="07DC4DFB" w14:textId="77777777" w:rsidR="00834970" w:rsidRDefault="00834970" w:rsidP="008D0EFE">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29A8477D" w14:textId="77777777" w:rsidR="00834970" w:rsidRDefault="00834970" w:rsidP="008D0EFE">
            <w:pPr>
              <w:pStyle w:val="TableParagraph"/>
              <w:spacing w:before="1"/>
              <w:ind w:left="114" w:right="101"/>
              <w:rPr>
                <w:sz w:val="20"/>
              </w:rPr>
            </w:pPr>
            <w:r>
              <w:rPr>
                <w:b/>
                <w:sz w:val="20"/>
              </w:rPr>
              <w:t>Data</w:t>
            </w:r>
            <w:r>
              <w:rPr>
                <w:b/>
                <w:spacing w:val="-2"/>
                <w:sz w:val="20"/>
              </w:rPr>
              <w:t xml:space="preserve"> </w:t>
            </w:r>
            <w:r>
              <w:rPr>
                <w:b/>
                <w:sz w:val="20"/>
              </w:rPr>
              <w:t>Ownership:</w:t>
            </w:r>
            <w:r>
              <w:rPr>
                <w:b/>
                <w:spacing w:val="40"/>
                <w:sz w:val="20"/>
              </w:rPr>
              <w:t xml:space="preserve"> </w:t>
            </w:r>
            <w:r>
              <w:rPr>
                <w:sz w:val="20"/>
              </w:rPr>
              <w:t>The</w:t>
            </w:r>
            <w:r>
              <w:rPr>
                <w:spacing w:val="-1"/>
                <w:sz w:val="20"/>
              </w:rPr>
              <w:t xml:space="preserve"> </w:t>
            </w:r>
            <w:r>
              <w:rPr>
                <w:sz w:val="20"/>
              </w:rPr>
              <w:t>State</w:t>
            </w:r>
            <w:r>
              <w:rPr>
                <w:spacing w:val="-3"/>
                <w:sz w:val="20"/>
              </w:rPr>
              <w:t xml:space="preserve"> </w:t>
            </w:r>
            <w:r>
              <w:rPr>
                <w:sz w:val="20"/>
              </w:rPr>
              <w:t>of</w:t>
            </w:r>
            <w:r>
              <w:rPr>
                <w:spacing w:val="-4"/>
                <w:sz w:val="20"/>
              </w:rPr>
              <w:t xml:space="preserve"> </w:t>
            </w:r>
            <w:r>
              <w:rPr>
                <w:sz w:val="20"/>
              </w:rPr>
              <w:t>Delaware</w:t>
            </w:r>
            <w:r>
              <w:rPr>
                <w:spacing w:val="-1"/>
                <w:sz w:val="20"/>
              </w:rPr>
              <w:t xml:space="preserve"> </w:t>
            </w:r>
            <w:r>
              <w:rPr>
                <w:sz w:val="20"/>
              </w:rPr>
              <w:t>shall</w:t>
            </w:r>
            <w:r>
              <w:rPr>
                <w:spacing w:val="-2"/>
                <w:sz w:val="20"/>
              </w:rPr>
              <w:t xml:space="preserve"> </w:t>
            </w:r>
            <w:r>
              <w:rPr>
                <w:sz w:val="20"/>
              </w:rPr>
              <w:t>own</w:t>
            </w:r>
            <w:r>
              <w:rPr>
                <w:spacing w:val="-2"/>
                <w:sz w:val="20"/>
              </w:rPr>
              <w:t xml:space="preserve"> </w:t>
            </w:r>
            <w:r>
              <w:rPr>
                <w:sz w:val="20"/>
              </w:rPr>
              <w:t>all</w:t>
            </w:r>
            <w:r>
              <w:rPr>
                <w:spacing w:val="-3"/>
                <w:sz w:val="20"/>
              </w:rPr>
              <w:t xml:space="preserve"> </w:t>
            </w:r>
            <w:r>
              <w:rPr>
                <w:sz w:val="20"/>
              </w:rPr>
              <w:t>right, title</w:t>
            </w:r>
            <w:r>
              <w:rPr>
                <w:spacing w:val="-4"/>
                <w:sz w:val="20"/>
              </w:rPr>
              <w:t xml:space="preserve"> </w:t>
            </w:r>
            <w:r>
              <w:rPr>
                <w:sz w:val="20"/>
              </w:rPr>
              <w:t>and</w:t>
            </w:r>
            <w:r>
              <w:rPr>
                <w:spacing w:val="-2"/>
                <w:sz w:val="20"/>
              </w:rPr>
              <w:t xml:space="preserve"> </w:t>
            </w:r>
            <w:r>
              <w:rPr>
                <w:sz w:val="20"/>
              </w:rPr>
              <w:t>interest</w:t>
            </w:r>
            <w:r>
              <w:rPr>
                <w:spacing w:val="-2"/>
                <w:sz w:val="20"/>
              </w:rPr>
              <w:t xml:space="preserve"> </w:t>
            </w:r>
            <w:r>
              <w:rPr>
                <w:sz w:val="20"/>
              </w:rPr>
              <w:t>in</w:t>
            </w:r>
            <w:r>
              <w:rPr>
                <w:spacing w:val="-2"/>
                <w:sz w:val="20"/>
              </w:rPr>
              <w:t xml:space="preserve"> </w:t>
            </w:r>
            <w:r>
              <w:rPr>
                <w:sz w:val="20"/>
              </w:rPr>
              <w:t>its</w:t>
            </w:r>
            <w:r>
              <w:rPr>
                <w:spacing w:val="-2"/>
                <w:sz w:val="20"/>
              </w:rPr>
              <w:t xml:space="preserve"> </w:t>
            </w:r>
            <w:r>
              <w:rPr>
                <w:sz w:val="20"/>
              </w:rPr>
              <w:t>data</w:t>
            </w:r>
            <w:r>
              <w:rPr>
                <w:spacing w:val="-2"/>
                <w:sz w:val="20"/>
              </w:rPr>
              <w:t xml:space="preserve"> </w:t>
            </w:r>
            <w:r>
              <w:rPr>
                <w:sz w:val="20"/>
              </w:rPr>
              <w:t>that</w:t>
            </w:r>
            <w:r>
              <w:rPr>
                <w:spacing w:val="-2"/>
                <w:sz w:val="20"/>
              </w:rPr>
              <w:t xml:space="preserve"> </w:t>
            </w:r>
            <w:r>
              <w:rPr>
                <w:sz w:val="20"/>
              </w:rPr>
              <w:t>is</w:t>
            </w:r>
            <w:r>
              <w:rPr>
                <w:spacing w:val="-1"/>
                <w:sz w:val="20"/>
              </w:rPr>
              <w:t xml:space="preserve"> </w:t>
            </w:r>
            <w:r>
              <w:rPr>
                <w:sz w:val="20"/>
              </w:rPr>
              <w:t>related</w:t>
            </w:r>
            <w:r>
              <w:rPr>
                <w:spacing w:val="-2"/>
                <w:sz w:val="20"/>
              </w:rPr>
              <w:t xml:space="preserve"> </w:t>
            </w:r>
            <w:r>
              <w:rPr>
                <w:sz w:val="20"/>
              </w:rPr>
              <w:t>to</w:t>
            </w:r>
            <w:r>
              <w:rPr>
                <w:spacing w:val="-2"/>
                <w:sz w:val="20"/>
              </w:rPr>
              <w:t xml:space="preserve"> </w:t>
            </w:r>
            <w:r>
              <w:rPr>
                <w:sz w:val="20"/>
              </w:rPr>
              <w:t>the services provided by this contract.</w:t>
            </w:r>
            <w:r>
              <w:rPr>
                <w:spacing w:val="40"/>
                <w:sz w:val="20"/>
              </w:rPr>
              <w:t xml:space="preserve"> </w:t>
            </w:r>
            <w:r>
              <w:rPr>
                <w:sz w:val="20"/>
              </w:rPr>
              <w:t>The</w:t>
            </w:r>
            <w:r>
              <w:rPr>
                <w:spacing w:val="-2"/>
                <w:sz w:val="20"/>
              </w:rPr>
              <w:t xml:space="preserve"> </w:t>
            </w:r>
            <w:r>
              <w:rPr>
                <w:sz w:val="20"/>
              </w:rPr>
              <w:t>PROVIDER</w:t>
            </w:r>
            <w:r>
              <w:rPr>
                <w:spacing w:val="-1"/>
                <w:sz w:val="20"/>
              </w:rPr>
              <w:t xml:space="preserve"> </w:t>
            </w:r>
            <w:r>
              <w:rPr>
                <w:sz w:val="20"/>
              </w:rPr>
              <w:t>shall</w:t>
            </w:r>
            <w:r>
              <w:rPr>
                <w:spacing w:val="-1"/>
                <w:sz w:val="20"/>
              </w:rPr>
              <w:t xml:space="preserve"> </w:t>
            </w:r>
            <w:r>
              <w:rPr>
                <w:sz w:val="20"/>
              </w:rPr>
              <w:t>not</w:t>
            </w:r>
            <w:r>
              <w:rPr>
                <w:spacing w:val="-6"/>
                <w:sz w:val="20"/>
              </w:rPr>
              <w:t xml:space="preserve"> </w:t>
            </w:r>
            <w:r>
              <w:rPr>
                <w:sz w:val="20"/>
              </w:rPr>
              <w:t>access State</w:t>
            </w:r>
            <w:r>
              <w:rPr>
                <w:spacing w:val="-1"/>
                <w:sz w:val="20"/>
              </w:rPr>
              <w:t xml:space="preserve"> </w:t>
            </w:r>
            <w:r>
              <w:rPr>
                <w:sz w:val="20"/>
              </w:rPr>
              <w:t>of</w:t>
            </w:r>
            <w:r>
              <w:rPr>
                <w:spacing w:val="-2"/>
                <w:sz w:val="20"/>
              </w:rPr>
              <w:t xml:space="preserve"> </w:t>
            </w:r>
            <w:r>
              <w:rPr>
                <w:sz w:val="20"/>
              </w:rPr>
              <w:t>Delaware</w:t>
            </w:r>
            <w:r>
              <w:rPr>
                <w:spacing w:val="-1"/>
                <w:sz w:val="20"/>
              </w:rPr>
              <w:t xml:space="preserve"> </w:t>
            </w:r>
            <w:r>
              <w:rPr>
                <w:sz w:val="20"/>
              </w:rPr>
              <w:t>user accounts,</w:t>
            </w:r>
            <w:r>
              <w:rPr>
                <w:spacing w:val="-3"/>
                <w:sz w:val="20"/>
              </w:rPr>
              <w:t xml:space="preserve"> </w:t>
            </w:r>
            <w:r>
              <w:rPr>
                <w:sz w:val="20"/>
              </w:rPr>
              <w:t>or</w:t>
            </w:r>
            <w:r>
              <w:rPr>
                <w:spacing w:val="-1"/>
                <w:sz w:val="20"/>
              </w:rPr>
              <w:t xml:space="preserve"> </w:t>
            </w:r>
            <w:r>
              <w:rPr>
                <w:sz w:val="20"/>
              </w:rPr>
              <w:t>State of Delaware data, except (i) in the course of data center operations, (ii) in response to service or technical issues,</w:t>
            </w:r>
            <w:r>
              <w:rPr>
                <w:spacing w:val="-5"/>
                <w:sz w:val="20"/>
              </w:rPr>
              <w:t xml:space="preserve"> </w:t>
            </w:r>
            <w:r>
              <w:rPr>
                <w:sz w:val="20"/>
              </w:rPr>
              <w:t>(iii)</w:t>
            </w:r>
            <w:r>
              <w:rPr>
                <w:spacing w:val="-6"/>
                <w:sz w:val="20"/>
              </w:rPr>
              <w:t xml:space="preserve"> </w:t>
            </w:r>
            <w:r>
              <w:rPr>
                <w:sz w:val="20"/>
              </w:rPr>
              <w:t>as</w:t>
            </w:r>
            <w:r>
              <w:rPr>
                <w:spacing w:val="-6"/>
                <w:sz w:val="20"/>
              </w:rPr>
              <w:t xml:space="preserve"> </w:t>
            </w:r>
            <w:r>
              <w:rPr>
                <w:sz w:val="20"/>
              </w:rPr>
              <w:t>required</w:t>
            </w:r>
            <w:r>
              <w:rPr>
                <w:spacing w:val="-5"/>
                <w:sz w:val="20"/>
              </w:rPr>
              <w:t xml:space="preserve"> </w:t>
            </w:r>
            <w:r>
              <w:rPr>
                <w:sz w:val="20"/>
              </w:rPr>
              <w:t>by</w:t>
            </w:r>
            <w:r>
              <w:rPr>
                <w:spacing w:val="-7"/>
                <w:sz w:val="20"/>
              </w:rPr>
              <w:t xml:space="preserve"> </w:t>
            </w:r>
            <w:r>
              <w:rPr>
                <w:sz w:val="20"/>
              </w:rPr>
              <w:t>the</w:t>
            </w:r>
            <w:r>
              <w:rPr>
                <w:spacing w:val="-9"/>
                <w:sz w:val="20"/>
              </w:rPr>
              <w:t xml:space="preserve"> </w:t>
            </w:r>
            <w:r>
              <w:rPr>
                <w:sz w:val="20"/>
              </w:rPr>
              <w:t>express</w:t>
            </w:r>
            <w:r>
              <w:rPr>
                <w:spacing w:val="-4"/>
                <w:sz w:val="20"/>
              </w:rPr>
              <w:t xml:space="preserve"> </w:t>
            </w:r>
            <w:r>
              <w:rPr>
                <w:sz w:val="20"/>
              </w:rPr>
              <w:t>terms</w:t>
            </w:r>
            <w:r>
              <w:rPr>
                <w:spacing w:val="-4"/>
                <w:sz w:val="20"/>
              </w:rPr>
              <w:t xml:space="preserve"> </w:t>
            </w:r>
            <w:r>
              <w:rPr>
                <w:sz w:val="20"/>
              </w:rPr>
              <w:t>of</w:t>
            </w:r>
            <w:r>
              <w:rPr>
                <w:spacing w:val="-6"/>
                <w:sz w:val="20"/>
              </w:rPr>
              <w:t xml:space="preserve"> </w:t>
            </w:r>
            <w:r>
              <w:rPr>
                <w:sz w:val="20"/>
              </w:rPr>
              <w:t>this</w:t>
            </w:r>
            <w:r>
              <w:rPr>
                <w:spacing w:val="-5"/>
                <w:sz w:val="20"/>
              </w:rPr>
              <w:t xml:space="preserve"> </w:t>
            </w:r>
            <w:r>
              <w:rPr>
                <w:sz w:val="20"/>
              </w:rPr>
              <w:t>contract,</w:t>
            </w:r>
            <w:r>
              <w:rPr>
                <w:spacing w:val="-7"/>
                <w:sz w:val="20"/>
              </w:rPr>
              <w:t xml:space="preserve"> </w:t>
            </w:r>
            <w:r>
              <w:rPr>
                <w:sz w:val="20"/>
              </w:rPr>
              <w:t>or</w:t>
            </w:r>
            <w:r>
              <w:rPr>
                <w:spacing w:val="-5"/>
                <w:sz w:val="20"/>
              </w:rPr>
              <w:t xml:space="preserve"> </w:t>
            </w:r>
            <w:r>
              <w:rPr>
                <w:sz w:val="20"/>
              </w:rPr>
              <w:t>(iv)</w:t>
            </w:r>
            <w:r>
              <w:rPr>
                <w:spacing w:val="-5"/>
                <w:sz w:val="20"/>
              </w:rPr>
              <w:t xml:space="preserve"> </w:t>
            </w:r>
            <w:r>
              <w:rPr>
                <w:sz w:val="20"/>
              </w:rPr>
              <w:t>at</w:t>
            </w:r>
            <w:r>
              <w:rPr>
                <w:spacing w:val="-5"/>
                <w:sz w:val="20"/>
              </w:rPr>
              <w:t xml:space="preserve"> </w:t>
            </w:r>
            <w:r>
              <w:rPr>
                <w:sz w:val="20"/>
              </w:rPr>
              <w:t>State</w:t>
            </w:r>
            <w:r>
              <w:rPr>
                <w:spacing w:val="-6"/>
                <w:sz w:val="20"/>
              </w:rPr>
              <w:t xml:space="preserve"> </w:t>
            </w:r>
            <w:r>
              <w:rPr>
                <w:sz w:val="20"/>
              </w:rPr>
              <w:t>of</w:t>
            </w:r>
            <w:r>
              <w:rPr>
                <w:spacing w:val="-6"/>
                <w:sz w:val="20"/>
              </w:rPr>
              <w:t xml:space="preserve"> </w:t>
            </w:r>
            <w:r>
              <w:rPr>
                <w:sz w:val="20"/>
              </w:rPr>
              <w:t>Delaware’s</w:t>
            </w:r>
            <w:r>
              <w:rPr>
                <w:spacing w:val="-4"/>
                <w:sz w:val="20"/>
              </w:rPr>
              <w:t xml:space="preserve"> </w:t>
            </w:r>
            <w:r>
              <w:rPr>
                <w:sz w:val="20"/>
              </w:rPr>
              <w:t>written</w:t>
            </w:r>
            <w:r>
              <w:rPr>
                <w:spacing w:val="-5"/>
                <w:sz w:val="20"/>
              </w:rPr>
              <w:t xml:space="preserve"> </w:t>
            </w:r>
            <w:r>
              <w:rPr>
                <w:sz w:val="20"/>
              </w:rPr>
              <w:t>request.</w:t>
            </w:r>
            <w:r>
              <w:rPr>
                <w:spacing w:val="-5"/>
                <w:sz w:val="20"/>
              </w:rPr>
              <w:t xml:space="preserve"> </w:t>
            </w:r>
            <w:r>
              <w:rPr>
                <w:sz w:val="20"/>
              </w:rPr>
              <w:t>All information obtained or generated by the PROVIDER under</w:t>
            </w:r>
            <w:r>
              <w:rPr>
                <w:spacing w:val="-1"/>
                <w:sz w:val="20"/>
              </w:rPr>
              <w:t xml:space="preserve"> </w:t>
            </w:r>
            <w:r>
              <w:rPr>
                <w:sz w:val="20"/>
              </w:rPr>
              <w:t>this contract</w:t>
            </w:r>
            <w:r>
              <w:rPr>
                <w:spacing w:val="-1"/>
                <w:sz w:val="20"/>
              </w:rPr>
              <w:t xml:space="preserve"> </w:t>
            </w:r>
            <w:r>
              <w:rPr>
                <w:sz w:val="20"/>
              </w:rPr>
              <w:t>shall become and remain property</w:t>
            </w:r>
          </w:p>
          <w:p w14:paraId="37CB4DD1" w14:textId="77777777" w:rsidR="00834970" w:rsidRDefault="00834970" w:rsidP="008D0EFE">
            <w:pPr>
              <w:pStyle w:val="TableParagraph"/>
              <w:spacing w:line="222" w:lineRule="exact"/>
              <w:ind w:left="114"/>
              <w:rPr>
                <w:sz w:val="20"/>
              </w:rPr>
            </w:pPr>
            <w:r>
              <w:rPr>
                <w:sz w:val="20"/>
              </w:rPr>
              <w:t>of</w:t>
            </w:r>
            <w:r>
              <w:rPr>
                <w:spacing w:val="-5"/>
                <w:sz w:val="20"/>
              </w:rPr>
              <w:t xml:space="preserve"> </w:t>
            </w:r>
            <w:r>
              <w:rPr>
                <w:sz w:val="20"/>
              </w:rPr>
              <w:t>the</w:t>
            </w:r>
            <w:r>
              <w:rPr>
                <w:spacing w:val="-4"/>
                <w:sz w:val="20"/>
              </w:rPr>
              <w:t xml:space="preserve"> </w:t>
            </w:r>
            <w:r>
              <w:rPr>
                <w:sz w:val="20"/>
              </w:rPr>
              <w:t>State</w:t>
            </w:r>
            <w:r>
              <w:rPr>
                <w:spacing w:val="-3"/>
                <w:sz w:val="20"/>
              </w:rPr>
              <w:t xml:space="preserve"> </w:t>
            </w:r>
            <w:r>
              <w:rPr>
                <w:sz w:val="20"/>
              </w:rPr>
              <w:t>of</w:t>
            </w:r>
            <w:r>
              <w:rPr>
                <w:spacing w:val="-5"/>
                <w:sz w:val="20"/>
              </w:rPr>
              <w:t xml:space="preserve"> </w:t>
            </w:r>
            <w:r>
              <w:rPr>
                <w:spacing w:val="-2"/>
                <w:sz w:val="20"/>
              </w:rPr>
              <w:t>Delaware.</w:t>
            </w:r>
          </w:p>
        </w:tc>
      </w:tr>
      <w:tr w:rsidR="00834970" w14:paraId="5D891176" w14:textId="77777777" w:rsidTr="008D0EFE">
        <w:trPr>
          <w:trHeight w:val="2930"/>
        </w:trPr>
        <w:tc>
          <w:tcPr>
            <w:tcW w:w="451" w:type="dxa"/>
            <w:tcBorders>
              <w:left w:val="single" w:sz="4" w:space="0" w:color="000000"/>
            </w:tcBorders>
          </w:tcPr>
          <w:p w14:paraId="62A89E05" w14:textId="77777777" w:rsidR="00834970" w:rsidRDefault="00834970" w:rsidP="008D0EFE">
            <w:pPr>
              <w:pStyle w:val="TableParagraph"/>
              <w:spacing w:before="1"/>
              <w:ind w:right="105"/>
              <w:jc w:val="center"/>
              <w:rPr>
                <w:b/>
                <w:sz w:val="20"/>
              </w:rPr>
            </w:pPr>
            <w:r>
              <w:rPr>
                <w:b/>
                <w:spacing w:val="-10"/>
                <w:sz w:val="20"/>
              </w:rPr>
              <w:t>2</w:t>
            </w:r>
          </w:p>
        </w:tc>
        <w:tc>
          <w:tcPr>
            <w:tcW w:w="895" w:type="dxa"/>
          </w:tcPr>
          <w:p w14:paraId="79C30AF7" w14:textId="77777777" w:rsidR="00834970" w:rsidRDefault="00834970" w:rsidP="008D0EFE">
            <w:pPr>
              <w:pStyle w:val="TableParagraph"/>
              <w:spacing w:before="1"/>
              <w:ind w:left="112"/>
              <w:rPr>
                <w:rFonts w:ascii="Webdings" w:hAnsi="Webdings"/>
                <w:sz w:val="40"/>
              </w:rPr>
            </w:pPr>
            <w:r>
              <w:rPr>
                <w:rFonts w:ascii="Webdings" w:hAnsi="Webdings"/>
                <w:spacing w:val="-10"/>
                <w:sz w:val="40"/>
              </w:rPr>
              <w:t></w:t>
            </w:r>
          </w:p>
        </w:tc>
        <w:tc>
          <w:tcPr>
            <w:tcW w:w="899" w:type="dxa"/>
          </w:tcPr>
          <w:p w14:paraId="4A88AE2D" w14:textId="77777777" w:rsidR="00834970" w:rsidRDefault="00834970" w:rsidP="008D0EFE">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788EC558" w14:textId="77777777" w:rsidR="00834970" w:rsidRDefault="00834970" w:rsidP="008D0EFE">
            <w:pPr>
              <w:pStyle w:val="TableParagraph"/>
              <w:spacing w:before="1"/>
              <w:ind w:left="114" w:right="96"/>
              <w:rPr>
                <w:sz w:val="20"/>
              </w:rPr>
            </w:pPr>
            <w:r>
              <w:rPr>
                <w:b/>
                <w:sz w:val="20"/>
              </w:rPr>
              <w:t>Data Usage:</w:t>
            </w:r>
            <w:r>
              <w:rPr>
                <w:b/>
                <w:spacing w:val="80"/>
                <w:sz w:val="20"/>
              </w:rPr>
              <w:t xml:space="preserve"> </w:t>
            </w:r>
            <w:r>
              <w:rPr>
                <w:sz w:val="20"/>
              </w:rPr>
              <w:t>The PROVIDER shall comply with the following conditions. At no time will any information, belonging to or intended for the State of Delaware, be copied, disclosed, or retained by PROVIDER or any party related to PROVIDER for subsequent use in any transaction. The PROVIDER will take reasonable steps to limit the use of, or disclosure of, and requests for, confidential State data to the minimum necessary to accomplish</w:t>
            </w:r>
            <w:r>
              <w:rPr>
                <w:spacing w:val="-6"/>
                <w:sz w:val="20"/>
              </w:rPr>
              <w:t xml:space="preserve"> </w:t>
            </w:r>
            <w:r>
              <w:rPr>
                <w:sz w:val="20"/>
              </w:rPr>
              <w:t>the</w:t>
            </w:r>
            <w:r>
              <w:rPr>
                <w:spacing w:val="-7"/>
                <w:sz w:val="20"/>
              </w:rPr>
              <w:t xml:space="preserve"> </w:t>
            </w:r>
            <w:r>
              <w:rPr>
                <w:sz w:val="20"/>
              </w:rPr>
              <w:t>intended</w:t>
            </w:r>
            <w:r>
              <w:rPr>
                <w:spacing w:val="-6"/>
                <w:sz w:val="20"/>
              </w:rPr>
              <w:t xml:space="preserve"> </w:t>
            </w:r>
            <w:r>
              <w:rPr>
                <w:sz w:val="20"/>
              </w:rPr>
              <w:t>purpose</w:t>
            </w:r>
            <w:r>
              <w:rPr>
                <w:spacing w:val="-7"/>
                <w:sz w:val="20"/>
              </w:rPr>
              <w:t xml:space="preserve"> </w:t>
            </w:r>
            <w:r>
              <w:rPr>
                <w:sz w:val="20"/>
              </w:rPr>
              <w:t>under</w:t>
            </w:r>
            <w:r>
              <w:rPr>
                <w:spacing w:val="-6"/>
                <w:sz w:val="20"/>
              </w:rPr>
              <w:t xml:space="preserve"> </w:t>
            </w:r>
            <w:r>
              <w:rPr>
                <w:sz w:val="20"/>
              </w:rPr>
              <w:t>this</w:t>
            </w:r>
            <w:r>
              <w:rPr>
                <w:spacing w:val="-5"/>
                <w:sz w:val="20"/>
              </w:rPr>
              <w:t xml:space="preserve"> </w:t>
            </w:r>
            <w:r>
              <w:rPr>
                <w:sz w:val="20"/>
              </w:rPr>
              <w:t>agreement. PROVIDER</w:t>
            </w:r>
            <w:r>
              <w:rPr>
                <w:spacing w:val="-7"/>
                <w:sz w:val="20"/>
              </w:rPr>
              <w:t xml:space="preserve"> </w:t>
            </w:r>
            <w:r>
              <w:rPr>
                <w:sz w:val="20"/>
              </w:rPr>
              <w:t>may</w:t>
            </w:r>
            <w:r>
              <w:rPr>
                <w:spacing w:val="-5"/>
                <w:sz w:val="20"/>
              </w:rPr>
              <w:t xml:space="preserve"> </w:t>
            </w:r>
            <w:r>
              <w:rPr>
                <w:sz w:val="20"/>
              </w:rPr>
              <w:t>not</w:t>
            </w:r>
            <w:r>
              <w:rPr>
                <w:spacing w:val="-6"/>
                <w:sz w:val="20"/>
              </w:rPr>
              <w:t xml:space="preserve"> </w:t>
            </w:r>
            <w:r>
              <w:rPr>
                <w:sz w:val="20"/>
              </w:rPr>
              <w:t>use</w:t>
            </w:r>
            <w:r>
              <w:rPr>
                <w:spacing w:val="-7"/>
                <w:sz w:val="20"/>
              </w:rPr>
              <w:t xml:space="preserve"> </w:t>
            </w:r>
            <w:r>
              <w:rPr>
                <w:sz w:val="20"/>
              </w:rPr>
              <w:t>any</w:t>
            </w:r>
            <w:r>
              <w:rPr>
                <w:spacing w:val="-6"/>
                <w:sz w:val="20"/>
              </w:rPr>
              <w:t xml:space="preserve"> </w:t>
            </w:r>
            <w:r>
              <w:rPr>
                <w:sz w:val="20"/>
              </w:rPr>
              <w:t>information</w:t>
            </w:r>
            <w:r>
              <w:rPr>
                <w:spacing w:val="-5"/>
                <w:sz w:val="20"/>
              </w:rPr>
              <w:t xml:space="preserve"> </w:t>
            </w:r>
            <w:r>
              <w:rPr>
                <w:sz w:val="20"/>
              </w:rPr>
              <w:t>collected</w:t>
            </w:r>
            <w:r>
              <w:rPr>
                <w:spacing w:val="-6"/>
                <w:sz w:val="20"/>
              </w:rPr>
              <w:t xml:space="preserve"> </w:t>
            </w:r>
            <w:r>
              <w:rPr>
                <w:sz w:val="20"/>
              </w:rPr>
              <w:t xml:space="preserve">in connection with the service issued from this proposal for any purpose other than fulfilling the service. Protection of Personally Identifiable Information (PII, as defined in the State’s </w:t>
            </w:r>
            <w:r>
              <w:rPr>
                <w:i/>
                <w:color w:val="0000FF"/>
                <w:sz w:val="20"/>
                <w:u w:val="single" w:color="0000FF"/>
              </w:rPr>
              <w:t>Terms and Conditions</w:t>
            </w:r>
            <w:r>
              <w:rPr>
                <w:i/>
                <w:color w:val="0000FF"/>
                <w:sz w:val="20"/>
              </w:rPr>
              <w:t xml:space="preserve"> </w:t>
            </w:r>
            <w:r>
              <w:rPr>
                <w:i/>
                <w:color w:val="0000FF"/>
                <w:sz w:val="20"/>
                <w:u w:val="single" w:color="0000FF"/>
              </w:rPr>
              <w:t>Governing Cloud Services and Data Usage Policy</w:t>
            </w:r>
            <w:r>
              <w:rPr>
                <w:sz w:val="20"/>
              </w:rPr>
              <w:t>), privacy, and sensitive data shall be an integral part of the business activities of the PROVIDER to ensure that there is no inappropriate or unauthorized use of State of Delaware</w:t>
            </w:r>
            <w:r>
              <w:rPr>
                <w:spacing w:val="-12"/>
                <w:sz w:val="20"/>
              </w:rPr>
              <w:t xml:space="preserve"> </w:t>
            </w:r>
            <w:r>
              <w:rPr>
                <w:sz w:val="20"/>
              </w:rPr>
              <w:t>information</w:t>
            </w:r>
            <w:r>
              <w:rPr>
                <w:spacing w:val="-11"/>
                <w:sz w:val="20"/>
              </w:rPr>
              <w:t xml:space="preserve"> </w:t>
            </w:r>
            <w:r>
              <w:rPr>
                <w:sz w:val="20"/>
              </w:rPr>
              <w:t>at</w:t>
            </w:r>
            <w:r>
              <w:rPr>
                <w:spacing w:val="-11"/>
                <w:sz w:val="20"/>
              </w:rPr>
              <w:t xml:space="preserve"> </w:t>
            </w:r>
            <w:r>
              <w:rPr>
                <w:sz w:val="20"/>
              </w:rPr>
              <w:t>any</w:t>
            </w:r>
            <w:r>
              <w:rPr>
                <w:spacing w:val="-12"/>
                <w:sz w:val="20"/>
              </w:rPr>
              <w:t xml:space="preserve"> </w:t>
            </w:r>
            <w:r>
              <w:rPr>
                <w:sz w:val="20"/>
              </w:rPr>
              <w:t>time.</w:t>
            </w:r>
            <w:r>
              <w:rPr>
                <w:spacing w:val="-11"/>
                <w:sz w:val="20"/>
              </w:rPr>
              <w:t xml:space="preserve"> </w:t>
            </w:r>
            <w:r>
              <w:rPr>
                <w:sz w:val="20"/>
              </w:rPr>
              <w:t>The</w:t>
            </w:r>
            <w:r>
              <w:rPr>
                <w:spacing w:val="-11"/>
                <w:sz w:val="20"/>
              </w:rPr>
              <w:t xml:space="preserve"> </w:t>
            </w:r>
            <w:r>
              <w:rPr>
                <w:sz w:val="20"/>
              </w:rPr>
              <w:t>PROVIDER</w:t>
            </w:r>
            <w:r>
              <w:rPr>
                <w:spacing w:val="-12"/>
                <w:sz w:val="20"/>
              </w:rPr>
              <w:t xml:space="preserve"> </w:t>
            </w:r>
            <w:r>
              <w:rPr>
                <w:sz w:val="20"/>
              </w:rPr>
              <w:t>shall</w:t>
            </w:r>
            <w:r>
              <w:rPr>
                <w:spacing w:val="-11"/>
                <w:sz w:val="20"/>
              </w:rPr>
              <w:t xml:space="preserve"> </w:t>
            </w:r>
            <w:r>
              <w:rPr>
                <w:sz w:val="20"/>
              </w:rPr>
              <w:t>safeguard</w:t>
            </w:r>
            <w:r>
              <w:rPr>
                <w:spacing w:val="-11"/>
                <w:sz w:val="20"/>
              </w:rPr>
              <w:t xml:space="preserve"> </w:t>
            </w:r>
            <w:r>
              <w:rPr>
                <w:sz w:val="20"/>
              </w:rPr>
              <w:t>the</w:t>
            </w:r>
            <w:r>
              <w:rPr>
                <w:spacing w:val="-12"/>
                <w:sz w:val="20"/>
              </w:rPr>
              <w:t xml:space="preserve"> </w:t>
            </w:r>
            <w:r>
              <w:rPr>
                <w:sz w:val="20"/>
              </w:rPr>
              <w:t>confidentiality,</w:t>
            </w:r>
            <w:r>
              <w:rPr>
                <w:spacing w:val="-11"/>
                <w:sz w:val="20"/>
              </w:rPr>
              <w:t xml:space="preserve"> </w:t>
            </w:r>
            <w:r>
              <w:rPr>
                <w:sz w:val="20"/>
              </w:rPr>
              <w:t>integrity,</w:t>
            </w:r>
            <w:r>
              <w:rPr>
                <w:spacing w:val="-11"/>
                <w:sz w:val="20"/>
              </w:rPr>
              <w:t xml:space="preserve"> </w:t>
            </w:r>
            <w:r>
              <w:rPr>
                <w:sz w:val="20"/>
              </w:rPr>
              <w:t>and</w:t>
            </w:r>
            <w:r>
              <w:rPr>
                <w:spacing w:val="-11"/>
                <w:sz w:val="20"/>
              </w:rPr>
              <w:t xml:space="preserve"> </w:t>
            </w:r>
            <w:r>
              <w:rPr>
                <w:sz w:val="20"/>
              </w:rPr>
              <w:t>availability of</w:t>
            </w:r>
            <w:r>
              <w:rPr>
                <w:spacing w:val="-2"/>
                <w:sz w:val="20"/>
              </w:rPr>
              <w:t xml:space="preserve"> </w:t>
            </w:r>
            <w:r>
              <w:rPr>
                <w:sz w:val="20"/>
              </w:rPr>
              <w:t>State</w:t>
            </w:r>
            <w:r>
              <w:rPr>
                <w:spacing w:val="-1"/>
                <w:sz w:val="20"/>
              </w:rPr>
              <w:t xml:space="preserve"> </w:t>
            </w:r>
            <w:r>
              <w:rPr>
                <w:sz w:val="20"/>
              </w:rPr>
              <w:t>information. No</w:t>
            </w:r>
            <w:r>
              <w:rPr>
                <w:spacing w:val="-1"/>
                <w:sz w:val="20"/>
              </w:rPr>
              <w:t xml:space="preserve"> </w:t>
            </w:r>
            <w:r>
              <w:rPr>
                <w:sz w:val="20"/>
              </w:rPr>
              <w:t>party related to the</w:t>
            </w:r>
            <w:r>
              <w:rPr>
                <w:spacing w:val="-2"/>
                <w:sz w:val="20"/>
              </w:rPr>
              <w:t xml:space="preserve"> </w:t>
            </w:r>
            <w:r>
              <w:rPr>
                <w:sz w:val="20"/>
              </w:rPr>
              <w:t>PROVIDER</w:t>
            </w:r>
            <w:r>
              <w:rPr>
                <w:spacing w:val="-1"/>
                <w:sz w:val="20"/>
              </w:rPr>
              <w:t xml:space="preserve"> </w:t>
            </w:r>
            <w:r>
              <w:rPr>
                <w:sz w:val="20"/>
              </w:rPr>
              <w:t>or</w:t>
            </w:r>
            <w:r>
              <w:rPr>
                <w:spacing w:val="-1"/>
                <w:sz w:val="20"/>
              </w:rPr>
              <w:t xml:space="preserve"> </w:t>
            </w:r>
            <w:r>
              <w:rPr>
                <w:sz w:val="20"/>
              </w:rPr>
              <w:t>contracted</w:t>
            </w:r>
            <w:r>
              <w:rPr>
                <w:spacing w:val="-1"/>
                <w:sz w:val="20"/>
              </w:rPr>
              <w:t xml:space="preserve"> </w:t>
            </w:r>
            <w:r>
              <w:rPr>
                <w:sz w:val="20"/>
              </w:rPr>
              <w:t>by the</w:t>
            </w:r>
            <w:r>
              <w:rPr>
                <w:spacing w:val="-2"/>
                <w:sz w:val="20"/>
              </w:rPr>
              <w:t xml:space="preserve"> </w:t>
            </w:r>
            <w:r>
              <w:rPr>
                <w:sz w:val="20"/>
              </w:rPr>
              <w:t>PROVIDER may retain any data</w:t>
            </w:r>
          </w:p>
          <w:p w14:paraId="1835A85F" w14:textId="77777777" w:rsidR="00834970" w:rsidRDefault="00834970" w:rsidP="008D0EFE">
            <w:pPr>
              <w:pStyle w:val="TableParagraph"/>
              <w:spacing w:line="223" w:lineRule="exact"/>
              <w:ind w:left="114"/>
              <w:rPr>
                <w:sz w:val="20"/>
              </w:rPr>
            </w:pPr>
            <w:r>
              <w:rPr>
                <w:sz w:val="20"/>
              </w:rPr>
              <w:t>for</w:t>
            </w:r>
            <w:r>
              <w:rPr>
                <w:spacing w:val="-6"/>
                <w:sz w:val="20"/>
              </w:rPr>
              <w:t xml:space="preserve"> </w:t>
            </w:r>
            <w:r>
              <w:rPr>
                <w:sz w:val="20"/>
              </w:rPr>
              <w:t>subsequent</w:t>
            </w:r>
            <w:r>
              <w:rPr>
                <w:spacing w:val="-5"/>
                <w:sz w:val="20"/>
              </w:rPr>
              <w:t xml:space="preserve"> </w:t>
            </w:r>
            <w:r>
              <w:rPr>
                <w:sz w:val="20"/>
              </w:rPr>
              <w:t>use</w:t>
            </w:r>
            <w:r>
              <w:rPr>
                <w:spacing w:val="-6"/>
                <w:sz w:val="20"/>
              </w:rPr>
              <w:t xml:space="preserve"> </w:t>
            </w:r>
            <w:r>
              <w:rPr>
                <w:sz w:val="20"/>
              </w:rPr>
              <w:t>in</w:t>
            </w:r>
            <w:r>
              <w:rPr>
                <w:spacing w:val="-5"/>
                <w:sz w:val="20"/>
              </w:rPr>
              <w:t xml:space="preserve"> </w:t>
            </w:r>
            <w:r>
              <w:rPr>
                <w:sz w:val="20"/>
              </w:rPr>
              <w:t>any</w:t>
            </w:r>
            <w:r>
              <w:rPr>
                <w:spacing w:val="-6"/>
                <w:sz w:val="20"/>
              </w:rPr>
              <w:t xml:space="preserve"> </w:t>
            </w:r>
            <w:r>
              <w:rPr>
                <w:sz w:val="20"/>
              </w:rPr>
              <w:t>transaction</w:t>
            </w:r>
            <w:r>
              <w:rPr>
                <w:spacing w:val="-5"/>
                <w:sz w:val="20"/>
              </w:rPr>
              <w:t xml:space="preserve"> </w:t>
            </w:r>
            <w:r>
              <w:rPr>
                <w:sz w:val="20"/>
              </w:rPr>
              <w:t>that</w:t>
            </w:r>
            <w:r>
              <w:rPr>
                <w:spacing w:val="-7"/>
                <w:sz w:val="20"/>
              </w:rPr>
              <w:t xml:space="preserve"> </w:t>
            </w:r>
            <w:r>
              <w:rPr>
                <w:sz w:val="20"/>
              </w:rPr>
              <w:t>has</w:t>
            </w:r>
            <w:r>
              <w:rPr>
                <w:spacing w:val="-6"/>
                <w:sz w:val="20"/>
              </w:rPr>
              <w:t xml:space="preserve"> </w:t>
            </w:r>
            <w:r>
              <w:rPr>
                <w:sz w:val="20"/>
              </w:rPr>
              <w:t>not</w:t>
            </w:r>
            <w:r>
              <w:rPr>
                <w:spacing w:val="-5"/>
                <w:sz w:val="20"/>
              </w:rPr>
              <w:t xml:space="preserve"> </w:t>
            </w:r>
            <w:r>
              <w:rPr>
                <w:sz w:val="20"/>
              </w:rPr>
              <w:t>been</w:t>
            </w:r>
            <w:r>
              <w:rPr>
                <w:spacing w:val="-6"/>
                <w:sz w:val="20"/>
              </w:rPr>
              <w:t xml:space="preserve"> </w:t>
            </w:r>
            <w:r>
              <w:rPr>
                <w:sz w:val="20"/>
              </w:rPr>
              <w:t>expressly</w:t>
            </w:r>
            <w:r>
              <w:rPr>
                <w:spacing w:val="-5"/>
                <w:sz w:val="20"/>
              </w:rPr>
              <w:t xml:space="preserve"> </w:t>
            </w:r>
            <w:r>
              <w:rPr>
                <w:sz w:val="20"/>
              </w:rPr>
              <w:t>authorized</w:t>
            </w:r>
            <w:r>
              <w:rPr>
                <w:spacing w:val="-5"/>
                <w:sz w:val="20"/>
              </w:rPr>
              <w:t xml:space="preserve"> </w:t>
            </w:r>
            <w:r>
              <w:rPr>
                <w:sz w:val="20"/>
              </w:rPr>
              <w:t>by</w:t>
            </w:r>
            <w:r>
              <w:rPr>
                <w:spacing w:val="-5"/>
                <w:sz w:val="20"/>
              </w:rPr>
              <w:t xml:space="preserve"> </w:t>
            </w:r>
            <w:r>
              <w:rPr>
                <w:sz w:val="20"/>
              </w:rPr>
              <w:t>the</w:t>
            </w:r>
            <w:r>
              <w:rPr>
                <w:spacing w:val="-6"/>
                <w:sz w:val="20"/>
              </w:rPr>
              <w:t xml:space="preserve"> </w:t>
            </w:r>
            <w:r>
              <w:rPr>
                <w:sz w:val="20"/>
              </w:rPr>
              <w:t>State</w:t>
            </w:r>
            <w:r>
              <w:rPr>
                <w:spacing w:val="-7"/>
                <w:sz w:val="20"/>
              </w:rPr>
              <w:t xml:space="preserve"> </w:t>
            </w:r>
            <w:r>
              <w:rPr>
                <w:sz w:val="20"/>
              </w:rPr>
              <w:t>of</w:t>
            </w:r>
            <w:r>
              <w:rPr>
                <w:spacing w:val="-7"/>
                <w:sz w:val="20"/>
              </w:rPr>
              <w:t xml:space="preserve"> </w:t>
            </w:r>
            <w:r>
              <w:rPr>
                <w:spacing w:val="-2"/>
                <w:sz w:val="20"/>
              </w:rPr>
              <w:t>Delaware.</w:t>
            </w:r>
          </w:p>
        </w:tc>
      </w:tr>
      <w:tr w:rsidR="00834970" w14:paraId="42DCF501" w14:textId="77777777" w:rsidTr="008D0EFE">
        <w:trPr>
          <w:trHeight w:val="5373"/>
        </w:trPr>
        <w:tc>
          <w:tcPr>
            <w:tcW w:w="451" w:type="dxa"/>
            <w:tcBorders>
              <w:left w:val="single" w:sz="4" w:space="0" w:color="000000"/>
              <w:bottom w:val="single" w:sz="4" w:space="0" w:color="000000"/>
            </w:tcBorders>
          </w:tcPr>
          <w:p w14:paraId="6E6FCA9C" w14:textId="77777777" w:rsidR="00834970" w:rsidRDefault="00834970" w:rsidP="008D0EFE">
            <w:pPr>
              <w:pStyle w:val="TableParagraph"/>
              <w:spacing w:before="1"/>
              <w:ind w:right="105"/>
              <w:jc w:val="center"/>
              <w:rPr>
                <w:b/>
                <w:sz w:val="20"/>
              </w:rPr>
            </w:pPr>
            <w:r>
              <w:rPr>
                <w:b/>
                <w:spacing w:val="-10"/>
                <w:sz w:val="20"/>
              </w:rPr>
              <w:t>3</w:t>
            </w:r>
          </w:p>
        </w:tc>
        <w:tc>
          <w:tcPr>
            <w:tcW w:w="895" w:type="dxa"/>
            <w:tcBorders>
              <w:bottom w:val="single" w:sz="4" w:space="0" w:color="000000"/>
            </w:tcBorders>
          </w:tcPr>
          <w:p w14:paraId="51BCAE58" w14:textId="77777777" w:rsidR="00834970" w:rsidRDefault="00834970" w:rsidP="008D0EFE">
            <w:pPr>
              <w:pStyle w:val="TableParagraph"/>
              <w:spacing w:before="1"/>
              <w:ind w:left="112"/>
              <w:rPr>
                <w:rFonts w:ascii="Webdings" w:hAnsi="Webdings"/>
                <w:sz w:val="40"/>
              </w:rPr>
            </w:pPr>
            <w:r>
              <w:rPr>
                <w:rFonts w:ascii="Webdings" w:hAnsi="Webdings"/>
                <w:spacing w:val="-10"/>
                <w:sz w:val="40"/>
              </w:rPr>
              <w:t></w:t>
            </w:r>
          </w:p>
        </w:tc>
        <w:tc>
          <w:tcPr>
            <w:tcW w:w="899" w:type="dxa"/>
            <w:tcBorders>
              <w:bottom w:val="single" w:sz="4" w:space="0" w:color="000000"/>
            </w:tcBorders>
          </w:tcPr>
          <w:p w14:paraId="4E79408E" w14:textId="77777777" w:rsidR="00834970" w:rsidRDefault="00834970" w:rsidP="008D0EFE">
            <w:pPr>
              <w:pStyle w:val="TableParagraph"/>
              <w:spacing w:before="1"/>
              <w:ind w:left="113"/>
              <w:rPr>
                <w:rFonts w:ascii="Webdings" w:hAnsi="Webdings"/>
                <w:sz w:val="40"/>
              </w:rPr>
            </w:pPr>
            <w:r>
              <w:rPr>
                <w:rFonts w:ascii="Webdings" w:hAnsi="Webdings"/>
                <w:spacing w:val="-10"/>
                <w:sz w:val="40"/>
              </w:rPr>
              <w:t></w:t>
            </w:r>
          </w:p>
        </w:tc>
        <w:tc>
          <w:tcPr>
            <w:tcW w:w="9013" w:type="dxa"/>
            <w:tcBorders>
              <w:bottom w:val="single" w:sz="4" w:space="0" w:color="000000"/>
              <w:right w:val="single" w:sz="4" w:space="0" w:color="000000"/>
            </w:tcBorders>
          </w:tcPr>
          <w:p w14:paraId="1CAE7895" w14:textId="77777777" w:rsidR="00834970" w:rsidRDefault="00834970" w:rsidP="008D0EFE">
            <w:pPr>
              <w:pStyle w:val="TableParagraph"/>
              <w:spacing w:before="1"/>
              <w:ind w:left="114" w:right="100"/>
              <w:rPr>
                <w:sz w:val="20"/>
              </w:rPr>
            </w:pPr>
            <w:r>
              <w:rPr>
                <w:b/>
                <w:sz w:val="20"/>
              </w:rPr>
              <w:t>Termination and Suspension of Service:</w:t>
            </w:r>
            <w:r>
              <w:rPr>
                <w:b/>
                <w:spacing w:val="40"/>
                <w:sz w:val="20"/>
              </w:rPr>
              <w:t xml:space="preserve"> </w:t>
            </w:r>
            <w:r>
              <w:rPr>
                <w:sz w:val="20"/>
              </w:rPr>
              <w:t>In the event of termination of the contract, PROVIDER shall implement an orderly return of State of Delaware data in CSV, XML, or another mutually agreeable format. The PROVIDER shall guarantee the subsequent secure disposal of State of Delaware data.</w:t>
            </w:r>
          </w:p>
          <w:p w14:paraId="6C549C4E" w14:textId="77777777" w:rsidR="00834970" w:rsidRDefault="00834970" w:rsidP="00834970">
            <w:pPr>
              <w:pStyle w:val="TableParagraph"/>
              <w:numPr>
                <w:ilvl w:val="0"/>
                <w:numId w:val="81"/>
              </w:numPr>
              <w:tabs>
                <w:tab w:val="left" w:pos="472"/>
                <w:tab w:val="left" w:pos="474"/>
              </w:tabs>
              <w:ind w:right="98"/>
              <w:jc w:val="both"/>
              <w:rPr>
                <w:sz w:val="20"/>
              </w:rPr>
            </w:pPr>
            <w:r>
              <w:rPr>
                <w:sz w:val="20"/>
              </w:rPr>
              <w:t>Suspension of services:</w:t>
            </w:r>
            <w:r>
              <w:rPr>
                <w:spacing w:val="40"/>
                <w:sz w:val="20"/>
              </w:rPr>
              <w:t xml:space="preserve"> </w:t>
            </w:r>
            <w:r>
              <w:rPr>
                <w:sz w:val="20"/>
              </w:rPr>
              <w:t>During any period of suspension, contract negotiation, or disputes, the PROVIDER shall not take any action to intentionally erase any State of Delaware data.</w:t>
            </w:r>
          </w:p>
          <w:p w14:paraId="04FD54AD" w14:textId="77777777" w:rsidR="00834970" w:rsidRDefault="00834970" w:rsidP="00834970">
            <w:pPr>
              <w:pStyle w:val="TableParagraph"/>
              <w:numPr>
                <w:ilvl w:val="0"/>
                <w:numId w:val="81"/>
              </w:numPr>
              <w:tabs>
                <w:tab w:val="left" w:pos="472"/>
                <w:tab w:val="left" w:pos="474"/>
              </w:tabs>
              <w:spacing w:before="1"/>
              <w:ind w:right="97"/>
              <w:jc w:val="both"/>
              <w:rPr>
                <w:sz w:val="20"/>
              </w:rPr>
            </w:pPr>
            <w:r>
              <w:rPr>
                <w:sz w:val="20"/>
              </w:rPr>
              <w:t>Termination of any services or agreement in entirety:</w:t>
            </w:r>
            <w:r>
              <w:rPr>
                <w:spacing w:val="40"/>
                <w:sz w:val="20"/>
              </w:rPr>
              <w:t xml:space="preserve"> </w:t>
            </w:r>
            <w:r>
              <w:rPr>
                <w:sz w:val="20"/>
              </w:rPr>
              <w:t>In the event of termination of any services or agreement in entirety, the PROVIDER shall not take any action to intentionally erase any State of Delaware</w:t>
            </w:r>
            <w:r>
              <w:rPr>
                <w:spacing w:val="-6"/>
                <w:sz w:val="20"/>
              </w:rPr>
              <w:t xml:space="preserve"> </w:t>
            </w:r>
            <w:r>
              <w:rPr>
                <w:sz w:val="20"/>
              </w:rPr>
              <w:t>data</w:t>
            </w:r>
            <w:r>
              <w:rPr>
                <w:spacing w:val="-5"/>
                <w:sz w:val="20"/>
              </w:rPr>
              <w:t xml:space="preserve"> </w:t>
            </w:r>
            <w:r>
              <w:rPr>
                <w:sz w:val="20"/>
              </w:rPr>
              <w:t>for</w:t>
            </w:r>
            <w:r>
              <w:rPr>
                <w:spacing w:val="-5"/>
                <w:sz w:val="20"/>
              </w:rPr>
              <w:t xml:space="preserve"> </w:t>
            </w:r>
            <w:r>
              <w:rPr>
                <w:sz w:val="20"/>
              </w:rPr>
              <w:t>a</w:t>
            </w:r>
            <w:r>
              <w:rPr>
                <w:spacing w:val="-7"/>
                <w:sz w:val="20"/>
              </w:rPr>
              <w:t xml:space="preserve"> </w:t>
            </w:r>
            <w:r>
              <w:rPr>
                <w:sz w:val="20"/>
              </w:rPr>
              <w:t>period</w:t>
            </w:r>
            <w:r>
              <w:rPr>
                <w:spacing w:val="-4"/>
                <w:sz w:val="20"/>
              </w:rPr>
              <w:t xml:space="preserve"> </w:t>
            </w:r>
            <w:r>
              <w:rPr>
                <w:sz w:val="20"/>
              </w:rPr>
              <w:t>of</w:t>
            </w:r>
            <w:r>
              <w:rPr>
                <w:spacing w:val="-7"/>
                <w:sz w:val="20"/>
              </w:rPr>
              <w:t xml:space="preserve"> </w:t>
            </w:r>
            <w:r>
              <w:rPr>
                <w:sz w:val="20"/>
              </w:rPr>
              <w:t>ninety</w:t>
            </w:r>
            <w:r>
              <w:rPr>
                <w:spacing w:val="-4"/>
                <w:sz w:val="20"/>
              </w:rPr>
              <w:t xml:space="preserve"> </w:t>
            </w:r>
            <w:r>
              <w:rPr>
                <w:sz w:val="20"/>
              </w:rPr>
              <w:t>(90)</w:t>
            </w:r>
            <w:r>
              <w:rPr>
                <w:spacing w:val="-6"/>
                <w:sz w:val="20"/>
              </w:rPr>
              <w:t xml:space="preserve"> </w:t>
            </w:r>
            <w:r>
              <w:rPr>
                <w:sz w:val="20"/>
              </w:rPr>
              <w:t>days</w:t>
            </w:r>
            <w:r>
              <w:rPr>
                <w:spacing w:val="-6"/>
                <w:sz w:val="20"/>
              </w:rPr>
              <w:t xml:space="preserve"> </w:t>
            </w:r>
            <w:r>
              <w:rPr>
                <w:sz w:val="20"/>
              </w:rPr>
              <w:t>after</w:t>
            </w:r>
            <w:r>
              <w:rPr>
                <w:spacing w:val="-6"/>
                <w:sz w:val="20"/>
              </w:rPr>
              <w:t xml:space="preserve"> </w:t>
            </w:r>
            <w:r>
              <w:rPr>
                <w:sz w:val="20"/>
              </w:rPr>
              <w:t>the</w:t>
            </w:r>
            <w:r>
              <w:rPr>
                <w:spacing w:val="-6"/>
                <w:sz w:val="20"/>
              </w:rPr>
              <w:t xml:space="preserve"> </w:t>
            </w:r>
            <w:r>
              <w:rPr>
                <w:sz w:val="20"/>
              </w:rPr>
              <w:t>effective</w:t>
            </w:r>
            <w:r>
              <w:rPr>
                <w:spacing w:val="-6"/>
                <w:sz w:val="20"/>
              </w:rPr>
              <w:t xml:space="preserve"> </w:t>
            </w:r>
            <w:r>
              <w:rPr>
                <w:sz w:val="20"/>
              </w:rPr>
              <w:t>date</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termination.</w:t>
            </w:r>
            <w:r>
              <w:rPr>
                <w:spacing w:val="35"/>
                <w:sz w:val="20"/>
              </w:rPr>
              <w:t xml:space="preserve"> </w:t>
            </w:r>
            <w:r>
              <w:rPr>
                <w:sz w:val="20"/>
              </w:rPr>
              <w:t>All</w:t>
            </w:r>
            <w:r>
              <w:rPr>
                <w:spacing w:val="-6"/>
                <w:sz w:val="20"/>
              </w:rPr>
              <w:t xml:space="preserve"> </w:t>
            </w:r>
            <w:r>
              <w:rPr>
                <w:sz w:val="20"/>
              </w:rPr>
              <w:t>obligations for protection of State data remain in place and enforceable during this 90-day period.</w:t>
            </w:r>
            <w:r>
              <w:rPr>
                <w:spacing w:val="40"/>
                <w:sz w:val="20"/>
              </w:rPr>
              <w:t xml:space="preserve"> </w:t>
            </w:r>
            <w:r>
              <w:rPr>
                <w:sz w:val="20"/>
              </w:rPr>
              <w:t>After such 90- day period has expired, the PROVIDER shall have no obligation to maintain or provide any State of Delaware data and shall thereafter, unless legally or contractually prohibited, dispose of all State of Delaware</w:t>
            </w:r>
            <w:r>
              <w:rPr>
                <w:spacing w:val="-9"/>
                <w:sz w:val="20"/>
              </w:rPr>
              <w:t xml:space="preserve"> </w:t>
            </w:r>
            <w:r>
              <w:rPr>
                <w:sz w:val="20"/>
              </w:rPr>
              <w:t>data</w:t>
            </w:r>
            <w:r>
              <w:rPr>
                <w:spacing w:val="-7"/>
                <w:sz w:val="20"/>
              </w:rPr>
              <w:t xml:space="preserve"> </w:t>
            </w:r>
            <w:r>
              <w:rPr>
                <w:sz w:val="20"/>
              </w:rPr>
              <w:t>in</w:t>
            </w:r>
            <w:r>
              <w:rPr>
                <w:spacing w:val="-7"/>
                <w:sz w:val="20"/>
              </w:rPr>
              <w:t xml:space="preserve"> </w:t>
            </w:r>
            <w:r>
              <w:rPr>
                <w:sz w:val="20"/>
              </w:rPr>
              <w:t>its</w:t>
            </w:r>
            <w:r>
              <w:rPr>
                <w:spacing w:val="-6"/>
                <w:sz w:val="20"/>
              </w:rPr>
              <w:t xml:space="preserve"> </w:t>
            </w:r>
            <w:r>
              <w:rPr>
                <w:sz w:val="20"/>
              </w:rPr>
              <w:t>systems</w:t>
            </w:r>
            <w:r>
              <w:rPr>
                <w:spacing w:val="-7"/>
                <w:sz w:val="20"/>
              </w:rPr>
              <w:t xml:space="preserve"> </w:t>
            </w:r>
            <w:r>
              <w:rPr>
                <w:sz w:val="20"/>
              </w:rPr>
              <w:t>or</w:t>
            </w:r>
            <w:r>
              <w:rPr>
                <w:spacing w:val="-8"/>
                <w:sz w:val="20"/>
              </w:rPr>
              <w:t xml:space="preserve"> </w:t>
            </w:r>
            <w:r>
              <w:rPr>
                <w:sz w:val="20"/>
              </w:rPr>
              <w:t>otherwise</w:t>
            </w:r>
            <w:r>
              <w:rPr>
                <w:spacing w:val="-9"/>
                <w:sz w:val="20"/>
              </w:rPr>
              <w:t xml:space="preserve"> </w:t>
            </w:r>
            <w:r>
              <w:rPr>
                <w:sz w:val="20"/>
              </w:rPr>
              <w:t>in</w:t>
            </w:r>
            <w:r>
              <w:rPr>
                <w:spacing w:val="-5"/>
                <w:sz w:val="20"/>
              </w:rPr>
              <w:t xml:space="preserve"> </w:t>
            </w:r>
            <w:r>
              <w:rPr>
                <w:sz w:val="20"/>
              </w:rPr>
              <w:t>its</w:t>
            </w:r>
            <w:r>
              <w:rPr>
                <w:spacing w:val="-6"/>
                <w:sz w:val="20"/>
              </w:rPr>
              <w:t xml:space="preserve"> </w:t>
            </w:r>
            <w:r>
              <w:rPr>
                <w:sz w:val="20"/>
              </w:rPr>
              <w:t>possession.</w:t>
            </w:r>
            <w:r>
              <w:rPr>
                <w:spacing w:val="-9"/>
                <w:sz w:val="20"/>
              </w:rPr>
              <w:t xml:space="preserve"> </w:t>
            </w:r>
            <w:r>
              <w:rPr>
                <w:sz w:val="20"/>
              </w:rPr>
              <w:t>Within</w:t>
            </w:r>
            <w:r>
              <w:rPr>
                <w:spacing w:val="-7"/>
                <w:sz w:val="20"/>
              </w:rPr>
              <w:t xml:space="preserve"> </w:t>
            </w:r>
            <w:r>
              <w:rPr>
                <w:sz w:val="20"/>
              </w:rPr>
              <w:t>this</w:t>
            </w:r>
            <w:r>
              <w:rPr>
                <w:spacing w:val="-7"/>
                <w:sz w:val="20"/>
              </w:rPr>
              <w:t xml:space="preserve"> </w:t>
            </w:r>
            <w:r>
              <w:rPr>
                <w:sz w:val="20"/>
              </w:rPr>
              <w:t>90-day</w:t>
            </w:r>
            <w:r>
              <w:rPr>
                <w:spacing w:val="-6"/>
                <w:sz w:val="20"/>
              </w:rPr>
              <w:t xml:space="preserve"> </w:t>
            </w:r>
            <w:r>
              <w:rPr>
                <w:sz w:val="20"/>
              </w:rPr>
              <w:t>timeframe,</w:t>
            </w:r>
            <w:r>
              <w:rPr>
                <w:spacing w:val="-4"/>
                <w:sz w:val="20"/>
              </w:rPr>
              <w:t xml:space="preserve"> </w:t>
            </w:r>
            <w:r>
              <w:rPr>
                <w:sz w:val="20"/>
              </w:rPr>
              <w:t>the</w:t>
            </w:r>
            <w:r>
              <w:rPr>
                <w:spacing w:val="-9"/>
                <w:sz w:val="20"/>
              </w:rPr>
              <w:t xml:space="preserve"> </w:t>
            </w:r>
            <w:r>
              <w:rPr>
                <w:sz w:val="20"/>
              </w:rPr>
              <w:t>PROVIDER will continue to secure and back up State of Delaware data covered under the contract.</w:t>
            </w:r>
          </w:p>
          <w:p w14:paraId="05A61963" w14:textId="77777777" w:rsidR="00834970" w:rsidRDefault="00834970" w:rsidP="00834970">
            <w:pPr>
              <w:pStyle w:val="TableParagraph"/>
              <w:numPr>
                <w:ilvl w:val="0"/>
                <w:numId w:val="81"/>
              </w:numPr>
              <w:tabs>
                <w:tab w:val="left" w:pos="472"/>
                <w:tab w:val="left" w:pos="474"/>
              </w:tabs>
              <w:spacing w:before="1"/>
              <w:ind w:right="97"/>
              <w:jc w:val="both"/>
              <w:rPr>
                <w:sz w:val="20"/>
              </w:rPr>
            </w:pPr>
            <w:r>
              <w:rPr>
                <w:sz w:val="20"/>
              </w:rPr>
              <w:t>Post-Termination</w:t>
            </w:r>
            <w:r>
              <w:rPr>
                <w:spacing w:val="-4"/>
                <w:sz w:val="20"/>
              </w:rPr>
              <w:t xml:space="preserve"> </w:t>
            </w:r>
            <w:r>
              <w:rPr>
                <w:sz w:val="20"/>
              </w:rPr>
              <w:t>Assistance:</w:t>
            </w:r>
            <w:r>
              <w:rPr>
                <w:spacing w:val="38"/>
                <w:sz w:val="20"/>
              </w:rPr>
              <w:t xml:space="preserve"> </w:t>
            </w:r>
            <w:r>
              <w:rPr>
                <w:sz w:val="20"/>
              </w:rPr>
              <w:t>The</w:t>
            </w:r>
            <w:r>
              <w:rPr>
                <w:spacing w:val="-6"/>
                <w:sz w:val="20"/>
              </w:rPr>
              <w:t xml:space="preserve"> </w:t>
            </w:r>
            <w:r>
              <w:rPr>
                <w:sz w:val="20"/>
              </w:rPr>
              <w:t>State</w:t>
            </w:r>
            <w:r>
              <w:rPr>
                <w:spacing w:val="-6"/>
                <w:sz w:val="20"/>
              </w:rPr>
              <w:t xml:space="preserve"> </w:t>
            </w:r>
            <w:r>
              <w:rPr>
                <w:sz w:val="20"/>
              </w:rPr>
              <w:t>of</w:t>
            </w:r>
            <w:r>
              <w:rPr>
                <w:spacing w:val="-6"/>
                <w:sz w:val="20"/>
              </w:rPr>
              <w:t xml:space="preserve"> </w:t>
            </w:r>
            <w:r>
              <w:rPr>
                <w:sz w:val="20"/>
              </w:rPr>
              <w:t>Delaware</w:t>
            </w:r>
            <w:r>
              <w:rPr>
                <w:spacing w:val="-6"/>
                <w:sz w:val="20"/>
              </w:rPr>
              <w:t xml:space="preserve"> </w:t>
            </w:r>
            <w:r>
              <w:rPr>
                <w:sz w:val="20"/>
              </w:rPr>
              <w:t>shall</w:t>
            </w:r>
            <w:r>
              <w:rPr>
                <w:spacing w:val="-5"/>
                <w:sz w:val="20"/>
              </w:rPr>
              <w:t xml:space="preserve"> </w:t>
            </w:r>
            <w:r>
              <w:rPr>
                <w:sz w:val="20"/>
              </w:rPr>
              <w:t>be</w:t>
            </w:r>
            <w:r>
              <w:rPr>
                <w:spacing w:val="-4"/>
                <w:sz w:val="20"/>
              </w:rPr>
              <w:t xml:space="preserve"> </w:t>
            </w:r>
            <w:r>
              <w:rPr>
                <w:sz w:val="20"/>
              </w:rPr>
              <w:t>entitled</w:t>
            </w:r>
            <w:r>
              <w:rPr>
                <w:spacing w:val="-5"/>
                <w:sz w:val="20"/>
              </w:rPr>
              <w:t xml:space="preserve"> </w:t>
            </w:r>
            <w:r>
              <w:rPr>
                <w:sz w:val="20"/>
              </w:rPr>
              <w:t>to</w:t>
            </w:r>
            <w:r>
              <w:rPr>
                <w:spacing w:val="-5"/>
                <w:sz w:val="20"/>
              </w:rPr>
              <w:t xml:space="preserve"> </w:t>
            </w:r>
            <w:r>
              <w:rPr>
                <w:sz w:val="20"/>
              </w:rPr>
              <w:t>any</w:t>
            </w:r>
            <w:r>
              <w:rPr>
                <w:spacing w:val="-5"/>
                <w:sz w:val="20"/>
              </w:rPr>
              <w:t xml:space="preserve"> </w:t>
            </w:r>
            <w:r>
              <w:rPr>
                <w:sz w:val="20"/>
              </w:rPr>
              <w:t>post-termination</w:t>
            </w:r>
            <w:r>
              <w:rPr>
                <w:spacing w:val="-5"/>
                <w:sz w:val="20"/>
              </w:rPr>
              <w:t xml:space="preserve"> </w:t>
            </w:r>
            <w:r>
              <w:rPr>
                <w:sz w:val="20"/>
              </w:rPr>
              <w:t>assistance generally made available with respect to the Services unless a unique data retrieval arrangement has been established as part of the Service Level Agreement.</w:t>
            </w:r>
          </w:p>
          <w:p w14:paraId="5028A8B5" w14:textId="77777777" w:rsidR="00834970" w:rsidRDefault="00834970" w:rsidP="00834970">
            <w:pPr>
              <w:pStyle w:val="TableParagraph"/>
              <w:numPr>
                <w:ilvl w:val="0"/>
                <w:numId w:val="81"/>
              </w:numPr>
              <w:tabs>
                <w:tab w:val="left" w:pos="450"/>
                <w:tab w:val="left" w:pos="452"/>
              </w:tabs>
              <w:ind w:left="452" w:right="98"/>
              <w:jc w:val="both"/>
              <w:rPr>
                <w:sz w:val="20"/>
              </w:rPr>
            </w:pPr>
            <w:r>
              <w:rPr>
                <w:sz w:val="20"/>
              </w:rPr>
              <w:t>Secure Data Disposal:</w:t>
            </w:r>
            <w:r>
              <w:rPr>
                <w:spacing w:val="40"/>
                <w:sz w:val="20"/>
              </w:rPr>
              <w:t xml:space="preserve"> </w:t>
            </w:r>
            <w:r>
              <w:rPr>
                <w:sz w:val="20"/>
              </w:rPr>
              <w:t xml:space="preserve">When non-public data is provided by the State of Delaware, the PROVIDER shall destroy all requested data in all of its forms (e.g., disk, CD/DVD, backup tape, paper). Data shall be permanently deleted, and shall not be recoverable, in accordance with National Institute of Standards and Technology (NIST) approved methods after ninety (90) days of the contract termination. The PROVIDER shall provide written </w:t>
            </w:r>
            <w:r>
              <w:rPr>
                <w:color w:val="0000FF"/>
                <w:sz w:val="20"/>
                <w:u w:val="single" w:color="0000FF"/>
              </w:rPr>
              <w:t>certificates of destruction</w:t>
            </w:r>
            <w:r>
              <w:rPr>
                <w:color w:val="0000FF"/>
                <w:sz w:val="20"/>
              </w:rPr>
              <w:t xml:space="preserve"> </w:t>
            </w:r>
            <w:r>
              <w:rPr>
                <w:sz w:val="20"/>
              </w:rPr>
              <w:t>to the State of Delaware.</w:t>
            </w:r>
          </w:p>
        </w:tc>
      </w:tr>
    </w:tbl>
    <w:p w14:paraId="31B00B9E" w14:textId="77777777" w:rsidR="00834970" w:rsidRDefault="00834970" w:rsidP="00834970">
      <w:pPr>
        <w:jc w:val="both"/>
        <w:rPr>
          <w:sz w:val="20"/>
        </w:rPr>
        <w:sectPr w:rsidR="00834970" w:rsidSect="007F165F">
          <w:headerReference w:type="default" r:id="rId79"/>
          <w:footerReference w:type="default" r:id="rId80"/>
          <w:pgSz w:w="12240" w:h="15840"/>
          <w:pgMar w:top="1920" w:right="380" w:bottom="1160" w:left="380" w:header="720" w:footer="360" w:gutter="0"/>
          <w:cols w:space="720"/>
        </w:sectPr>
      </w:pPr>
    </w:p>
    <w:p w14:paraId="49BA8796" w14:textId="77777777" w:rsidR="00834970" w:rsidRPr="00F83CEC" w:rsidRDefault="00834970" w:rsidP="00F83CEC">
      <w:pPr>
        <w:pStyle w:val="Heading1"/>
        <w:numPr>
          <w:ilvl w:val="0"/>
          <w:numId w:val="0"/>
        </w:numPr>
        <w:jc w:val="center"/>
        <w:rPr>
          <w:sz w:val="24"/>
          <w:szCs w:val="24"/>
        </w:rPr>
      </w:pPr>
      <w:r w:rsidRPr="00F83CEC">
        <w:rPr>
          <w:sz w:val="24"/>
          <w:szCs w:val="24"/>
        </w:rPr>
        <w:t>PUBLIC</w:t>
      </w:r>
      <w:r w:rsidRPr="00F83CEC">
        <w:rPr>
          <w:spacing w:val="-7"/>
          <w:sz w:val="24"/>
          <w:szCs w:val="24"/>
        </w:rPr>
        <w:t xml:space="preserve"> </w:t>
      </w:r>
      <w:r w:rsidRPr="00F83CEC">
        <w:rPr>
          <w:sz w:val="24"/>
          <w:szCs w:val="24"/>
        </w:rPr>
        <w:t>AND</w:t>
      </w:r>
      <w:r w:rsidRPr="00F83CEC">
        <w:rPr>
          <w:spacing w:val="-2"/>
          <w:sz w:val="24"/>
          <w:szCs w:val="24"/>
        </w:rPr>
        <w:t xml:space="preserve"> </w:t>
      </w:r>
      <w:r w:rsidRPr="00F83CEC">
        <w:rPr>
          <w:sz w:val="24"/>
          <w:szCs w:val="24"/>
        </w:rPr>
        <w:t>NON-PUBLIC</w:t>
      </w:r>
      <w:r w:rsidRPr="00F83CEC">
        <w:rPr>
          <w:spacing w:val="-4"/>
          <w:sz w:val="24"/>
          <w:szCs w:val="24"/>
        </w:rPr>
        <w:t xml:space="preserve"> </w:t>
      </w:r>
      <w:r w:rsidRPr="00F83CEC">
        <w:rPr>
          <w:sz w:val="24"/>
          <w:szCs w:val="24"/>
        </w:rPr>
        <w:t>DATA</w:t>
      </w:r>
      <w:r w:rsidRPr="00F83CEC">
        <w:rPr>
          <w:spacing w:val="-2"/>
          <w:sz w:val="24"/>
          <w:szCs w:val="24"/>
        </w:rPr>
        <w:t xml:space="preserve"> </w:t>
      </w:r>
      <w:r w:rsidRPr="00F83CEC">
        <w:rPr>
          <w:sz w:val="24"/>
          <w:szCs w:val="24"/>
        </w:rPr>
        <w:t>OWNED</w:t>
      </w:r>
      <w:r w:rsidRPr="00F83CEC">
        <w:rPr>
          <w:spacing w:val="-6"/>
          <w:sz w:val="24"/>
          <w:szCs w:val="24"/>
        </w:rPr>
        <w:t xml:space="preserve"> </w:t>
      </w:r>
      <w:r w:rsidRPr="00F83CEC">
        <w:rPr>
          <w:sz w:val="24"/>
          <w:szCs w:val="24"/>
        </w:rPr>
        <w:t>BY</w:t>
      </w:r>
      <w:r w:rsidRPr="00F83CEC">
        <w:rPr>
          <w:spacing w:val="-2"/>
          <w:sz w:val="24"/>
          <w:szCs w:val="24"/>
        </w:rPr>
        <w:t xml:space="preserve"> </w:t>
      </w:r>
      <w:r w:rsidRPr="00F83CEC">
        <w:rPr>
          <w:sz w:val="24"/>
          <w:szCs w:val="24"/>
        </w:rPr>
        <w:t>THE</w:t>
      </w:r>
      <w:r w:rsidRPr="00F83CEC">
        <w:rPr>
          <w:spacing w:val="-4"/>
          <w:sz w:val="24"/>
          <w:szCs w:val="24"/>
        </w:rPr>
        <w:t xml:space="preserve"> </w:t>
      </w:r>
      <w:r w:rsidRPr="00F83CEC">
        <w:rPr>
          <w:sz w:val="24"/>
          <w:szCs w:val="24"/>
        </w:rPr>
        <w:t>STATE</w:t>
      </w:r>
      <w:r w:rsidRPr="00F83CEC">
        <w:rPr>
          <w:spacing w:val="-4"/>
          <w:sz w:val="24"/>
          <w:szCs w:val="24"/>
        </w:rPr>
        <w:t xml:space="preserve"> </w:t>
      </w:r>
      <w:r w:rsidRPr="00F83CEC">
        <w:rPr>
          <w:sz w:val="24"/>
          <w:szCs w:val="24"/>
        </w:rPr>
        <w:t>OF</w:t>
      </w:r>
      <w:r w:rsidRPr="00F83CEC">
        <w:rPr>
          <w:spacing w:val="-5"/>
          <w:sz w:val="24"/>
          <w:szCs w:val="24"/>
        </w:rPr>
        <w:t xml:space="preserve"> </w:t>
      </w:r>
      <w:r w:rsidRPr="00F83CEC">
        <w:rPr>
          <w:spacing w:val="-2"/>
          <w:sz w:val="24"/>
          <w:szCs w:val="24"/>
        </w:rPr>
        <w:t>DELAWARE</w:t>
      </w:r>
    </w:p>
    <w:p w14:paraId="13F06182" w14:textId="77777777" w:rsidR="00834970" w:rsidRPr="00F83CEC" w:rsidRDefault="00834970" w:rsidP="00F83CEC">
      <w:pPr>
        <w:pStyle w:val="Heading2"/>
        <w:numPr>
          <w:ilvl w:val="0"/>
          <w:numId w:val="0"/>
        </w:numPr>
        <w:ind w:left="432"/>
        <w:jc w:val="center"/>
        <w:rPr>
          <w:sz w:val="24"/>
          <w:szCs w:val="24"/>
        </w:rPr>
      </w:pPr>
      <w:r w:rsidRPr="00F83CEC">
        <w:rPr>
          <w:sz w:val="24"/>
          <w:szCs w:val="24"/>
        </w:rPr>
        <w:t>State</w:t>
      </w:r>
      <w:r w:rsidRPr="00F83CEC">
        <w:rPr>
          <w:spacing w:val="-7"/>
          <w:sz w:val="24"/>
          <w:szCs w:val="24"/>
        </w:rPr>
        <w:t xml:space="preserve"> </w:t>
      </w:r>
      <w:r w:rsidRPr="00F83CEC">
        <w:rPr>
          <w:sz w:val="24"/>
          <w:szCs w:val="24"/>
        </w:rPr>
        <w:t>of</w:t>
      </w:r>
      <w:r w:rsidRPr="00F83CEC">
        <w:rPr>
          <w:spacing w:val="-4"/>
          <w:sz w:val="24"/>
          <w:szCs w:val="24"/>
        </w:rPr>
        <w:t xml:space="preserve"> </w:t>
      </w:r>
      <w:r w:rsidRPr="00F83CEC">
        <w:rPr>
          <w:sz w:val="24"/>
          <w:szCs w:val="24"/>
        </w:rPr>
        <w:t>Delaware</w:t>
      </w:r>
      <w:r w:rsidRPr="00F83CEC">
        <w:rPr>
          <w:spacing w:val="-6"/>
          <w:sz w:val="24"/>
          <w:szCs w:val="24"/>
        </w:rPr>
        <w:t xml:space="preserve"> </w:t>
      </w:r>
      <w:r w:rsidRPr="00F83CEC">
        <w:rPr>
          <w:sz w:val="24"/>
          <w:szCs w:val="24"/>
        </w:rPr>
        <w:t>Terms</w:t>
      </w:r>
      <w:r w:rsidRPr="00F83CEC">
        <w:rPr>
          <w:spacing w:val="-3"/>
          <w:sz w:val="24"/>
          <w:szCs w:val="24"/>
        </w:rPr>
        <w:t xml:space="preserve"> </w:t>
      </w:r>
      <w:r w:rsidRPr="00F83CEC">
        <w:rPr>
          <w:sz w:val="24"/>
          <w:szCs w:val="24"/>
        </w:rPr>
        <w:t>and</w:t>
      </w:r>
      <w:r w:rsidRPr="00F83CEC">
        <w:rPr>
          <w:spacing w:val="-6"/>
          <w:sz w:val="24"/>
          <w:szCs w:val="24"/>
        </w:rPr>
        <w:t xml:space="preserve"> </w:t>
      </w:r>
      <w:r w:rsidRPr="00F83CEC">
        <w:rPr>
          <w:sz w:val="24"/>
          <w:szCs w:val="24"/>
        </w:rPr>
        <w:t>Conditions</w:t>
      </w:r>
      <w:r w:rsidRPr="00F83CEC">
        <w:rPr>
          <w:spacing w:val="-6"/>
          <w:sz w:val="24"/>
          <w:szCs w:val="24"/>
        </w:rPr>
        <w:t xml:space="preserve"> </w:t>
      </w:r>
      <w:r w:rsidRPr="00F83CEC">
        <w:rPr>
          <w:sz w:val="24"/>
          <w:szCs w:val="24"/>
        </w:rPr>
        <w:t>Governing</w:t>
      </w:r>
      <w:r w:rsidRPr="00F83CEC">
        <w:rPr>
          <w:spacing w:val="-6"/>
          <w:sz w:val="24"/>
          <w:szCs w:val="24"/>
        </w:rPr>
        <w:t xml:space="preserve"> </w:t>
      </w:r>
      <w:r w:rsidRPr="00F83CEC">
        <w:rPr>
          <w:sz w:val="24"/>
          <w:szCs w:val="24"/>
        </w:rPr>
        <w:t>Cloud</w:t>
      </w:r>
      <w:r w:rsidRPr="00F83CEC">
        <w:rPr>
          <w:spacing w:val="-5"/>
          <w:sz w:val="24"/>
          <w:szCs w:val="24"/>
        </w:rPr>
        <w:t xml:space="preserve"> </w:t>
      </w:r>
      <w:r w:rsidRPr="00F83CEC">
        <w:rPr>
          <w:sz w:val="24"/>
          <w:szCs w:val="24"/>
        </w:rPr>
        <w:t>Services</w:t>
      </w:r>
      <w:r w:rsidRPr="00F83CEC">
        <w:rPr>
          <w:spacing w:val="-4"/>
          <w:sz w:val="24"/>
          <w:szCs w:val="24"/>
        </w:rPr>
        <w:t xml:space="preserve"> </w:t>
      </w:r>
      <w:r w:rsidRPr="00F83CEC">
        <w:rPr>
          <w:sz w:val="24"/>
          <w:szCs w:val="24"/>
        </w:rPr>
        <w:t>and</w:t>
      </w:r>
      <w:r w:rsidRPr="00F83CEC">
        <w:rPr>
          <w:spacing w:val="-5"/>
          <w:sz w:val="24"/>
          <w:szCs w:val="24"/>
        </w:rPr>
        <w:t xml:space="preserve"> </w:t>
      </w:r>
      <w:r w:rsidRPr="00F83CEC">
        <w:rPr>
          <w:sz w:val="24"/>
          <w:szCs w:val="24"/>
        </w:rPr>
        <w:t>Data</w:t>
      </w:r>
      <w:r w:rsidRPr="00F83CEC">
        <w:rPr>
          <w:spacing w:val="-6"/>
          <w:sz w:val="24"/>
          <w:szCs w:val="24"/>
        </w:rPr>
        <w:t xml:space="preserve"> </w:t>
      </w:r>
      <w:r w:rsidRPr="00F83CEC">
        <w:rPr>
          <w:sz w:val="24"/>
          <w:szCs w:val="24"/>
        </w:rPr>
        <w:t>Usage</w:t>
      </w:r>
      <w:r w:rsidRPr="00F83CEC">
        <w:rPr>
          <w:spacing w:val="-5"/>
          <w:sz w:val="24"/>
          <w:szCs w:val="24"/>
        </w:rPr>
        <w:t xml:space="preserve"> </w:t>
      </w:r>
      <w:r w:rsidRPr="00F83CEC">
        <w:rPr>
          <w:spacing w:val="-2"/>
          <w:sz w:val="24"/>
          <w:szCs w:val="24"/>
        </w:rPr>
        <w:t>Agreement</w:t>
      </w:r>
    </w:p>
    <w:p w14:paraId="07D96DCE" w14:textId="458F775E" w:rsidR="00834970" w:rsidRPr="00834970" w:rsidRDefault="00834970" w:rsidP="00834970">
      <w:pPr>
        <w:pStyle w:val="BodyText"/>
        <w:tabs>
          <w:tab w:val="left" w:pos="8789"/>
          <w:tab w:val="left" w:pos="9512"/>
          <w:tab w:val="left" w:pos="10349"/>
          <w:tab w:val="left" w:pos="10857"/>
        </w:tabs>
        <w:spacing w:before="2" w:line="360" w:lineRule="auto"/>
        <w:ind w:left="661" w:right="620"/>
        <w:jc w:val="center"/>
      </w:pPr>
      <w:r w:rsidRPr="00834970">
        <w:t xml:space="preserve">Contract/Agreement # </w:t>
      </w:r>
      <w:r w:rsidRPr="00834970">
        <w:rPr>
          <w:u w:val="single"/>
        </w:rPr>
        <w:tab/>
      </w:r>
      <w:r w:rsidRPr="00834970">
        <w:rPr>
          <w:u w:val="single"/>
        </w:rPr>
        <w:tab/>
      </w:r>
      <w:r w:rsidRPr="00834970">
        <w:t xml:space="preserve">, Appendix </w:t>
      </w:r>
      <w:r w:rsidRPr="00834970">
        <w:rPr>
          <w:u w:val="single"/>
        </w:rPr>
        <w:tab/>
      </w:r>
      <w:r w:rsidRPr="00834970">
        <w:t xml:space="preserve"> between State of Delaware and </w:t>
      </w:r>
      <w:r w:rsidRPr="00834970">
        <w:rPr>
          <w:u w:val="single"/>
        </w:rPr>
        <w:tab/>
      </w:r>
      <w:r w:rsidRPr="00834970">
        <w:t>dated</w:t>
      </w:r>
    </w:p>
    <w:p w14:paraId="3B562671" w14:textId="77777777" w:rsidR="00834970" w:rsidRPr="00F83CEC" w:rsidRDefault="00834970" w:rsidP="00834970">
      <w:pPr>
        <w:pStyle w:val="BodyText"/>
        <w:spacing w:before="2"/>
        <w:jc w:val="center"/>
        <w:rPr>
          <w:sz w:val="20"/>
          <w:szCs w:val="20"/>
        </w:rPr>
      </w:pPr>
      <w:r w:rsidRPr="00F83CEC">
        <w:rPr>
          <w:sz w:val="20"/>
          <w:szCs w:val="20"/>
        </w:rPr>
        <w:t>This</w:t>
      </w:r>
      <w:r w:rsidRPr="00F83CEC">
        <w:rPr>
          <w:spacing w:val="-6"/>
          <w:sz w:val="20"/>
          <w:szCs w:val="20"/>
        </w:rPr>
        <w:t xml:space="preserve"> </w:t>
      </w:r>
      <w:r w:rsidRPr="00F83CEC">
        <w:rPr>
          <w:sz w:val="20"/>
          <w:szCs w:val="20"/>
        </w:rPr>
        <w:t>document</w:t>
      </w:r>
      <w:r w:rsidRPr="00F83CEC">
        <w:rPr>
          <w:spacing w:val="-3"/>
          <w:sz w:val="20"/>
          <w:szCs w:val="20"/>
        </w:rPr>
        <w:t xml:space="preserve"> </w:t>
      </w:r>
      <w:r w:rsidRPr="00F83CEC">
        <w:rPr>
          <w:sz w:val="20"/>
          <w:szCs w:val="20"/>
        </w:rPr>
        <w:t>shall</w:t>
      </w:r>
      <w:r w:rsidRPr="00F83CEC">
        <w:rPr>
          <w:spacing w:val="-5"/>
          <w:sz w:val="20"/>
          <w:szCs w:val="20"/>
        </w:rPr>
        <w:t xml:space="preserve"> </w:t>
      </w:r>
      <w:r w:rsidRPr="00F83CEC">
        <w:rPr>
          <w:sz w:val="20"/>
          <w:szCs w:val="20"/>
        </w:rPr>
        <w:t>become</w:t>
      </w:r>
      <w:r w:rsidRPr="00F83CEC">
        <w:rPr>
          <w:spacing w:val="-4"/>
          <w:sz w:val="20"/>
          <w:szCs w:val="20"/>
        </w:rPr>
        <w:t xml:space="preserve"> </w:t>
      </w:r>
      <w:r w:rsidRPr="00F83CEC">
        <w:rPr>
          <w:sz w:val="20"/>
          <w:szCs w:val="20"/>
        </w:rPr>
        <w:t>part</w:t>
      </w:r>
      <w:r w:rsidRPr="00F83CEC">
        <w:rPr>
          <w:spacing w:val="-5"/>
          <w:sz w:val="20"/>
          <w:szCs w:val="20"/>
        </w:rPr>
        <w:t xml:space="preserve"> </w:t>
      </w:r>
      <w:r w:rsidRPr="00F83CEC">
        <w:rPr>
          <w:sz w:val="20"/>
          <w:szCs w:val="20"/>
        </w:rPr>
        <w:t>of</w:t>
      </w:r>
      <w:r w:rsidRPr="00F83CEC">
        <w:rPr>
          <w:spacing w:val="-7"/>
          <w:sz w:val="20"/>
          <w:szCs w:val="20"/>
        </w:rPr>
        <w:t xml:space="preserve"> </w:t>
      </w:r>
      <w:r w:rsidRPr="00F83CEC">
        <w:rPr>
          <w:sz w:val="20"/>
          <w:szCs w:val="20"/>
        </w:rPr>
        <w:t>the</w:t>
      </w:r>
      <w:r w:rsidRPr="00F83CEC">
        <w:rPr>
          <w:spacing w:val="-6"/>
          <w:sz w:val="20"/>
          <w:szCs w:val="20"/>
        </w:rPr>
        <w:t xml:space="preserve"> </w:t>
      </w:r>
      <w:r w:rsidRPr="00F83CEC">
        <w:rPr>
          <w:sz w:val="20"/>
          <w:szCs w:val="20"/>
        </w:rPr>
        <w:t>final</w:t>
      </w:r>
      <w:r w:rsidRPr="00F83CEC">
        <w:rPr>
          <w:spacing w:val="-5"/>
          <w:sz w:val="20"/>
          <w:szCs w:val="20"/>
        </w:rPr>
        <w:t xml:space="preserve"> </w:t>
      </w:r>
      <w:r w:rsidRPr="00F83CEC">
        <w:rPr>
          <w:spacing w:val="-2"/>
          <w:sz w:val="20"/>
          <w:szCs w:val="20"/>
        </w:rPr>
        <w:t>contract.</w:t>
      </w:r>
    </w:p>
    <w:tbl>
      <w:tblPr>
        <w:tblW w:w="0" w:type="auto"/>
        <w:tblInd w:w="1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834970" w14:paraId="6902C2C7" w14:textId="77777777" w:rsidTr="008D0EFE">
        <w:trPr>
          <w:trHeight w:val="736"/>
        </w:trPr>
        <w:tc>
          <w:tcPr>
            <w:tcW w:w="451" w:type="dxa"/>
            <w:tcBorders>
              <w:left w:val="single" w:sz="4" w:space="0" w:color="000000"/>
            </w:tcBorders>
            <w:shd w:val="clear" w:color="auto" w:fill="D9D9D9"/>
          </w:tcPr>
          <w:p w14:paraId="6B45BBCA" w14:textId="77777777" w:rsidR="00834970" w:rsidRDefault="00834970" w:rsidP="008D0EFE">
            <w:pPr>
              <w:pStyle w:val="TableParagraph"/>
              <w:rPr>
                <w:rFonts w:ascii="Times New Roman"/>
                <w:sz w:val="18"/>
              </w:rPr>
            </w:pPr>
          </w:p>
        </w:tc>
        <w:tc>
          <w:tcPr>
            <w:tcW w:w="895" w:type="dxa"/>
            <w:shd w:val="clear" w:color="auto" w:fill="D9D9D9"/>
          </w:tcPr>
          <w:p w14:paraId="6D4236FB" w14:textId="77777777" w:rsidR="00834970" w:rsidRDefault="00834970" w:rsidP="008D0EFE">
            <w:pPr>
              <w:pStyle w:val="TableParagraph"/>
              <w:spacing w:before="3"/>
              <w:ind w:left="247" w:right="177" w:hanging="56"/>
              <w:rPr>
                <w:b/>
                <w:sz w:val="20"/>
              </w:rPr>
            </w:pPr>
            <w:r>
              <w:rPr>
                <w:b/>
                <w:spacing w:val="-2"/>
                <w:sz w:val="20"/>
              </w:rPr>
              <w:t xml:space="preserve">Public </w:t>
            </w:r>
            <w:r>
              <w:rPr>
                <w:b/>
                <w:spacing w:val="-4"/>
                <w:sz w:val="20"/>
              </w:rPr>
              <w:t>Data</w:t>
            </w:r>
          </w:p>
        </w:tc>
        <w:tc>
          <w:tcPr>
            <w:tcW w:w="899" w:type="dxa"/>
            <w:shd w:val="clear" w:color="auto" w:fill="D9D9D9"/>
          </w:tcPr>
          <w:p w14:paraId="20442C1A" w14:textId="77777777" w:rsidR="00834970" w:rsidRDefault="00834970" w:rsidP="008D0EFE">
            <w:pPr>
              <w:pStyle w:val="TableParagraph"/>
              <w:spacing w:line="240" w:lineRule="atLeast"/>
              <w:ind w:left="194" w:right="186" w:firstLine="5"/>
              <w:jc w:val="center"/>
              <w:rPr>
                <w:b/>
                <w:sz w:val="20"/>
              </w:rPr>
            </w:pPr>
            <w:r>
              <w:rPr>
                <w:b/>
                <w:spacing w:val="-4"/>
                <w:sz w:val="20"/>
              </w:rPr>
              <w:t xml:space="preserve">Non </w:t>
            </w:r>
            <w:r>
              <w:rPr>
                <w:b/>
                <w:spacing w:val="-2"/>
                <w:sz w:val="20"/>
              </w:rPr>
              <w:t xml:space="preserve">Public </w:t>
            </w:r>
            <w:r>
              <w:rPr>
                <w:b/>
                <w:spacing w:val="-4"/>
                <w:sz w:val="20"/>
              </w:rPr>
              <w:t>Data</w:t>
            </w:r>
          </w:p>
        </w:tc>
        <w:tc>
          <w:tcPr>
            <w:tcW w:w="9013" w:type="dxa"/>
            <w:tcBorders>
              <w:top w:val="single" w:sz="4" w:space="0" w:color="000000"/>
              <w:right w:val="single" w:sz="4" w:space="0" w:color="000000"/>
            </w:tcBorders>
            <w:shd w:val="clear" w:color="auto" w:fill="D9D9D9"/>
          </w:tcPr>
          <w:p w14:paraId="725CB117" w14:textId="77777777" w:rsidR="00834970" w:rsidRDefault="00834970" w:rsidP="008D0EFE">
            <w:pPr>
              <w:pStyle w:val="TableParagraph"/>
              <w:rPr>
                <w:rFonts w:ascii="Times New Roman"/>
                <w:sz w:val="18"/>
              </w:rPr>
            </w:pPr>
          </w:p>
        </w:tc>
      </w:tr>
      <w:tr w:rsidR="00834970" w14:paraId="4E8333DA" w14:textId="77777777" w:rsidTr="008D0EFE">
        <w:trPr>
          <w:trHeight w:val="976"/>
        </w:trPr>
        <w:tc>
          <w:tcPr>
            <w:tcW w:w="451" w:type="dxa"/>
            <w:tcBorders>
              <w:left w:val="single" w:sz="4" w:space="0" w:color="000000"/>
            </w:tcBorders>
          </w:tcPr>
          <w:p w14:paraId="29F73D10" w14:textId="77777777" w:rsidR="00834970" w:rsidRDefault="00834970" w:rsidP="008D0EFE">
            <w:pPr>
              <w:pStyle w:val="TableParagraph"/>
              <w:spacing w:before="1"/>
              <w:ind w:right="105"/>
              <w:jc w:val="center"/>
              <w:rPr>
                <w:b/>
                <w:sz w:val="20"/>
              </w:rPr>
            </w:pPr>
            <w:r>
              <w:rPr>
                <w:b/>
                <w:spacing w:val="-10"/>
                <w:sz w:val="20"/>
              </w:rPr>
              <w:t>4</w:t>
            </w:r>
          </w:p>
        </w:tc>
        <w:tc>
          <w:tcPr>
            <w:tcW w:w="895" w:type="dxa"/>
          </w:tcPr>
          <w:p w14:paraId="0CEE5074" w14:textId="77777777" w:rsidR="00834970" w:rsidRDefault="00834970" w:rsidP="008D0EFE">
            <w:pPr>
              <w:pStyle w:val="TableParagraph"/>
              <w:rPr>
                <w:rFonts w:ascii="Times New Roman"/>
                <w:sz w:val="18"/>
              </w:rPr>
            </w:pPr>
          </w:p>
        </w:tc>
        <w:tc>
          <w:tcPr>
            <w:tcW w:w="899" w:type="dxa"/>
          </w:tcPr>
          <w:p w14:paraId="2D912A1D" w14:textId="77777777" w:rsidR="00834970" w:rsidRDefault="00834970" w:rsidP="008D0EFE">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35096850" w14:textId="77777777" w:rsidR="00834970" w:rsidRDefault="00834970" w:rsidP="008D0EFE">
            <w:pPr>
              <w:pStyle w:val="TableParagraph"/>
              <w:spacing w:before="1"/>
              <w:ind w:left="114" w:right="101"/>
              <w:rPr>
                <w:sz w:val="20"/>
              </w:rPr>
            </w:pPr>
            <w:r>
              <w:rPr>
                <w:b/>
                <w:sz w:val="20"/>
              </w:rPr>
              <w:t>Data Location:</w:t>
            </w:r>
            <w:r>
              <w:rPr>
                <w:b/>
                <w:spacing w:val="40"/>
                <w:sz w:val="20"/>
              </w:rPr>
              <w:t xml:space="preserve"> </w:t>
            </w:r>
            <w:r>
              <w:rPr>
                <w:sz w:val="20"/>
              </w:rPr>
              <w:t>The PROVIDER shall not store, process, or transfer any non-public State of Delaware data outside</w:t>
            </w:r>
            <w:r>
              <w:rPr>
                <w:spacing w:val="-9"/>
                <w:sz w:val="20"/>
              </w:rPr>
              <w:t xml:space="preserve"> </w:t>
            </w:r>
            <w:r>
              <w:rPr>
                <w:sz w:val="20"/>
              </w:rPr>
              <w:t>of</w:t>
            </w:r>
            <w:r>
              <w:rPr>
                <w:spacing w:val="-9"/>
                <w:sz w:val="20"/>
              </w:rPr>
              <w:t xml:space="preserve"> </w:t>
            </w:r>
            <w:r>
              <w:rPr>
                <w:sz w:val="20"/>
              </w:rPr>
              <w:t>the</w:t>
            </w:r>
            <w:r>
              <w:rPr>
                <w:spacing w:val="-9"/>
                <w:sz w:val="20"/>
              </w:rPr>
              <w:t xml:space="preserve"> </w:t>
            </w:r>
            <w:r>
              <w:rPr>
                <w:sz w:val="20"/>
              </w:rPr>
              <w:t>United</w:t>
            </w:r>
            <w:r>
              <w:rPr>
                <w:spacing w:val="-8"/>
                <w:sz w:val="20"/>
              </w:rPr>
              <w:t xml:space="preserve"> </w:t>
            </w:r>
            <w:r>
              <w:rPr>
                <w:sz w:val="20"/>
              </w:rPr>
              <w:t>States,</w:t>
            </w:r>
            <w:r>
              <w:rPr>
                <w:spacing w:val="-7"/>
                <w:sz w:val="20"/>
              </w:rPr>
              <w:t xml:space="preserve"> </w:t>
            </w:r>
            <w:r>
              <w:rPr>
                <w:sz w:val="20"/>
              </w:rPr>
              <w:t>including</w:t>
            </w:r>
            <w:r>
              <w:rPr>
                <w:spacing w:val="-8"/>
                <w:sz w:val="20"/>
              </w:rPr>
              <w:t xml:space="preserve"> </w:t>
            </w:r>
            <w:r>
              <w:rPr>
                <w:sz w:val="20"/>
              </w:rPr>
              <w:t>for</w:t>
            </w:r>
            <w:r>
              <w:rPr>
                <w:spacing w:val="-8"/>
                <w:sz w:val="20"/>
              </w:rPr>
              <w:t xml:space="preserve"> </w:t>
            </w:r>
            <w:r>
              <w:rPr>
                <w:sz w:val="20"/>
              </w:rPr>
              <w:t>back-up</w:t>
            </w:r>
            <w:r>
              <w:rPr>
                <w:spacing w:val="-7"/>
                <w:sz w:val="20"/>
              </w:rPr>
              <w:t xml:space="preserve"> </w:t>
            </w:r>
            <w:r>
              <w:rPr>
                <w:sz w:val="20"/>
              </w:rPr>
              <w:t>and</w:t>
            </w:r>
            <w:r>
              <w:rPr>
                <w:spacing w:val="-9"/>
                <w:sz w:val="20"/>
              </w:rPr>
              <w:t xml:space="preserve"> </w:t>
            </w:r>
            <w:r>
              <w:rPr>
                <w:sz w:val="20"/>
              </w:rPr>
              <w:t>disaster</w:t>
            </w:r>
            <w:r>
              <w:rPr>
                <w:spacing w:val="-8"/>
                <w:sz w:val="20"/>
              </w:rPr>
              <w:t xml:space="preserve"> </w:t>
            </w:r>
            <w:r>
              <w:rPr>
                <w:sz w:val="20"/>
              </w:rPr>
              <w:t>recovery</w:t>
            </w:r>
            <w:r>
              <w:rPr>
                <w:spacing w:val="-7"/>
                <w:sz w:val="20"/>
              </w:rPr>
              <w:t xml:space="preserve"> </w:t>
            </w:r>
            <w:r>
              <w:rPr>
                <w:sz w:val="20"/>
              </w:rPr>
              <w:t>purposes.</w:t>
            </w:r>
            <w:r>
              <w:rPr>
                <w:spacing w:val="-8"/>
                <w:sz w:val="20"/>
              </w:rPr>
              <w:t xml:space="preserve"> </w:t>
            </w:r>
            <w:r>
              <w:rPr>
                <w:sz w:val="20"/>
              </w:rPr>
              <w:t>The</w:t>
            </w:r>
            <w:r>
              <w:rPr>
                <w:spacing w:val="-9"/>
                <w:sz w:val="20"/>
              </w:rPr>
              <w:t xml:space="preserve"> </w:t>
            </w:r>
            <w:r>
              <w:rPr>
                <w:sz w:val="20"/>
              </w:rPr>
              <w:t>PROVIDER</w:t>
            </w:r>
            <w:r>
              <w:rPr>
                <w:spacing w:val="-8"/>
                <w:sz w:val="20"/>
              </w:rPr>
              <w:t xml:space="preserve"> </w:t>
            </w:r>
            <w:r>
              <w:rPr>
                <w:sz w:val="20"/>
              </w:rPr>
              <w:t>will</w:t>
            </w:r>
            <w:r>
              <w:rPr>
                <w:spacing w:val="-8"/>
                <w:sz w:val="20"/>
              </w:rPr>
              <w:t xml:space="preserve"> </w:t>
            </w:r>
            <w:r>
              <w:rPr>
                <w:sz w:val="20"/>
              </w:rPr>
              <w:t>permit its</w:t>
            </w:r>
            <w:r>
              <w:rPr>
                <w:spacing w:val="24"/>
                <w:sz w:val="20"/>
              </w:rPr>
              <w:t xml:space="preserve"> </w:t>
            </w:r>
            <w:r>
              <w:rPr>
                <w:sz w:val="20"/>
              </w:rPr>
              <w:t>personnel</w:t>
            </w:r>
            <w:r>
              <w:rPr>
                <w:spacing w:val="24"/>
                <w:sz w:val="20"/>
              </w:rPr>
              <w:t xml:space="preserve"> </w:t>
            </w:r>
            <w:r>
              <w:rPr>
                <w:sz w:val="20"/>
              </w:rPr>
              <w:t>and</w:t>
            </w:r>
            <w:r>
              <w:rPr>
                <w:spacing w:val="24"/>
                <w:sz w:val="20"/>
              </w:rPr>
              <w:t xml:space="preserve"> </w:t>
            </w:r>
            <w:r>
              <w:rPr>
                <w:sz w:val="20"/>
              </w:rPr>
              <w:t>subcontractors</w:t>
            </w:r>
            <w:r>
              <w:rPr>
                <w:spacing w:val="24"/>
                <w:sz w:val="20"/>
              </w:rPr>
              <w:t xml:space="preserve"> </w:t>
            </w:r>
            <w:r>
              <w:rPr>
                <w:sz w:val="20"/>
              </w:rPr>
              <w:t>to</w:t>
            </w:r>
            <w:r>
              <w:rPr>
                <w:spacing w:val="24"/>
                <w:sz w:val="20"/>
              </w:rPr>
              <w:t xml:space="preserve"> </w:t>
            </w:r>
            <w:r>
              <w:rPr>
                <w:sz w:val="20"/>
              </w:rPr>
              <w:t>access</w:t>
            </w:r>
            <w:r>
              <w:rPr>
                <w:spacing w:val="24"/>
                <w:sz w:val="20"/>
              </w:rPr>
              <w:t xml:space="preserve"> </w:t>
            </w:r>
            <w:r>
              <w:rPr>
                <w:sz w:val="20"/>
              </w:rPr>
              <w:t>State</w:t>
            </w:r>
            <w:r>
              <w:rPr>
                <w:spacing w:val="24"/>
                <w:sz w:val="20"/>
              </w:rPr>
              <w:t xml:space="preserve"> </w:t>
            </w:r>
            <w:r>
              <w:rPr>
                <w:sz w:val="20"/>
              </w:rPr>
              <w:t>of</w:t>
            </w:r>
            <w:r>
              <w:rPr>
                <w:spacing w:val="23"/>
                <w:sz w:val="20"/>
              </w:rPr>
              <w:t xml:space="preserve"> </w:t>
            </w:r>
            <w:r>
              <w:rPr>
                <w:sz w:val="20"/>
              </w:rPr>
              <w:t>Delaware</w:t>
            </w:r>
            <w:r>
              <w:rPr>
                <w:spacing w:val="23"/>
                <w:sz w:val="20"/>
              </w:rPr>
              <w:t xml:space="preserve"> </w:t>
            </w:r>
            <w:r>
              <w:rPr>
                <w:sz w:val="20"/>
              </w:rPr>
              <w:t>data</w:t>
            </w:r>
            <w:r>
              <w:rPr>
                <w:spacing w:val="24"/>
                <w:sz w:val="20"/>
              </w:rPr>
              <w:t xml:space="preserve"> </w:t>
            </w:r>
            <w:r>
              <w:rPr>
                <w:sz w:val="20"/>
              </w:rPr>
              <w:t>remotely</w:t>
            </w:r>
            <w:r>
              <w:rPr>
                <w:spacing w:val="24"/>
                <w:sz w:val="20"/>
              </w:rPr>
              <w:t xml:space="preserve"> </w:t>
            </w:r>
            <w:r>
              <w:rPr>
                <w:sz w:val="20"/>
              </w:rPr>
              <w:t>only</w:t>
            </w:r>
            <w:r>
              <w:rPr>
                <w:spacing w:val="24"/>
                <w:sz w:val="20"/>
              </w:rPr>
              <w:t xml:space="preserve"> </w:t>
            </w:r>
            <w:r>
              <w:rPr>
                <w:sz w:val="20"/>
              </w:rPr>
              <w:t>as</w:t>
            </w:r>
            <w:r>
              <w:rPr>
                <w:spacing w:val="25"/>
                <w:sz w:val="20"/>
              </w:rPr>
              <w:t xml:space="preserve"> </w:t>
            </w:r>
            <w:r>
              <w:rPr>
                <w:sz w:val="20"/>
              </w:rPr>
              <w:t>required</w:t>
            </w:r>
            <w:r>
              <w:rPr>
                <w:spacing w:val="24"/>
                <w:sz w:val="20"/>
              </w:rPr>
              <w:t xml:space="preserve"> </w:t>
            </w:r>
            <w:r>
              <w:rPr>
                <w:sz w:val="20"/>
              </w:rPr>
              <w:t>to</w:t>
            </w:r>
            <w:r>
              <w:rPr>
                <w:spacing w:val="24"/>
                <w:sz w:val="20"/>
              </w:rPr>
              <w:t xml:space="preserve"> </w:t>
            </w:r>
            <w:r>
              <w:rPr>
                <w:sz w:val="20"/>
              </w:rPr>
              <w:t>provide</w:t>
            </w:r>
          </w:p>
          <w:p w14:paraId="44F38D5E" w14:textId="77777777" w:rsidR="00834970" w:rsidRDefault="00834970" w:rsidP="008D0EFE">
            <w:pPr>
              <w:pStyle w:val="TableParagraph"/>
              <w:spacing w:line="223" w:lineRule="exact"/>
              <w:ind w:left="114"/>
              <w:rPr>
                <w:sz w:val="20"/>
              </w:rPr>
            </w:pPr>
            <w:r>
              <w:rPr>
                <w:sz w:val="20"/>
              </w:rPr>
              <w:t>technical</w:t>
            </w:r>
            <w:r>
              <w:rPr>
                <w:spacing w:val="-7"/>
                <w:sz w:val="20"/>
              </w:rPr>
              <w:t xml:space="preserve"> </w:t>
            </w:r>
            <w:r>
              <w:rPr>
                <w:sz w:val="20"/>
              </w:rPr>
              <w:t>or</w:t>
            </w:r>
            <w:r>
              <w:rPr>
                <w:spacing w:val="-5"/>
                <w:sz w:val="20"/>
              </w:rPr>
              <w:t xml:space="preserve"> </w:t>
            </w:r>
            <w:r>
              <w:rPr>
                <w:sz w:val="20"/>
              </w:rPr>
              <w:t>call</w:t>
            </w:r>
            <w:r>
              <w:rPr>
                <w:spacing w:val="-6"/>
                <w:sz w:val="20"/>
              </w:rPr>
              <w:t xml:space="preserve"> </w:t>
            </w:r>
            <w:r>
              <w:rPr>
                <w:sz w:val="20"/>
              </w:rPr>
              <w:t>center</w:t>
            </w:r>
            <w:r>
              <w:rPr>
                <w:spacing w:val="-6"/>
                <w:sz w:val="20"/>
              </w:rPr>
              <w:t xml:space="preserve"> </w:t>
            </w:r>
            <w:r>
              <w:rPr>
                <w:spacing w:val="-2"/>
                <w:sz w:val="20"/>
              </w:rPr>
              <w:t>support.</w:t>
            </w:r>
          </w:p>
        </w:tc>
      </w:tr>
      <w:tr w:rsidR="00834970" w14:paraId="06216F5A" w14:textId="77777777" w:rsidTr="008D0EFE">
        <w:trPr>
          <w:trHeight w:val="1953"/>
        </w:trPr>
        <w:tc>
          <w:tcPr>
            <w:tcW w:w="451" w:type="dxa"/>
            <w:tcBorders>
              <w:left w:val="single" w:sz="4" w:space="0" w:color="000000"/>
            </w:tcBorders>
          </w:tcPr>
          <w:p w14:paraId="1A6910D5" w14:textId="77777777" w:rsidR="00834970" w:rsidRDefault="00834970" w:rsidP="008D0EFE">
            <w:pPr>
              <w:pStyle w:val="TableParagraph"/>
              <w:spacing w:before="1"/>
              <w:ind w:right="105"/>
              <w:jc w:val="center"/>
              <w:rPr>
                <w:b/>
                <w:sz w:val="20"/>
              </w:rPr>
            </w:pPr>
            <w:r>
              <w:rPr>
                <w:b/>
                <w:spacing w:val="-10"/>
                <w:sz w:val="20"/>
              </w:rPr>
              <w:t>5</w:t>
            </w:r>
          </w:p>
        </w:tc>
        <w:tc>
          <w:tcPr>
            <w:tcW w:w="895" w:type="dxa"/>
          </w:tcPr>
          <w:p w14:paraId="4BB77EAA" w14:textId="77777777" w:rsidR="00834970" w:rsidRDefault="00834970" w:rsidP="008D0EFE">
            <w:pPr>
              <w:pStyle w:val="TableParagraph"/>
              <w:rPr>
                <w:rFonts w:ascii="Times New Roman"/>
                <w:sz w:val="18"/>
              </w:rPr>
            </w:pPr>
          </w:p>
        </w:tc>
        <w:tc>
          <w:tcPr>
            <w:tcW w:w="899" w:type="dxa"/>
          </w:tcPr>
          <w:p w14:paraId="59831DF1" w14:textId="77777777" w:rsidR="00834970" w:rsidRDefault="00834970" w:rsidP="008D0EFE">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16208CC1" w14:textId="77777777" w:rsidR="00834970" w:rsidRDefault="00834970" w:rsidP="008D0EFE">
            <w:pPr>
              <w:pStyle w:val="TableParagraph"/>
              <w:spacing w:before="1"/>
              <w:ind w:left="114" w:right="125"/>
              <w:rPr>
                <w:sz w:val="20"/>
              </w:rPr>
            </w:pPr>
            <w:r>
              <w:rPr>
                <w:b/>
                <w:sz w:val="20"/>
              </w:rPr>
              <w:t>Encryption:</w:t>
            </w:r>
            <w:r>
              <w:rPr>
                <w:b/>
                <w:spacing w:val="40"/>
                <w:sz w:val="20"/>
              </w:rPr>
              <w:t xml:space="preserve"> </w:t>
            </w:r>
            <w:r>
              <w:rPr>
                <w:sz w:val="20"/>
              </w:rPr>
              <w:t>The</w:t>
            </w:r>
            <w:r>
              <w:rPr>
                <w:spacing w:val="-4"/>
                <w:sz w:val="20"/>
              </w:rPr>
              <w:t xml:space="preserve"> </w:t>
            </w:r>
            <w:r>
              <w:rPr>
                <w:sz w:val="20"/>
              </w:rPr>
              <w:t>PROVIDER</w:t>
            </w:r>
            <w:r>
              <w:rPr>
                <w:spacing w:val="-3"/>
                <w:sz w:val="20"/>
              </w:rPr>
              <w:t xml:space="preserve"> </w:t>
            </w:r>
            <w:r>
              <w:rPr>
                <w:sz w:val="20"/>
              </w:rPr>
              <w:t>shall</w:t>
            </w:r>
            <w:r>
              <w:rPr>
                <w:spacing w:val="-3"/>
                <w:sz w:val="20"/>
              </w:rPr>
              <w:t xml:space="preserve"> </w:t>
            </w:r>
            <w:r>
              <w:rPr>
                <w:sz w:val="20"/>
              </w:rPr>
              <w:t>encrypt</w:t>
            </w:r>
            <w:r>
              <w:rPr>
                <w:spacing w:val="-3"/>
                <w:sz w:val="20"/>
              </w:rPr>
              <w:t xml:space="preserve"> </w:t>
            </w:r>
            <w:r>
              <w:rPr>
                <w:sz w:val="20"/>
              </w:rPr>
              <w:t>all</w:t>
            </w:r>
            <w:r>
              <w:rPr>
                <w:spacing w:val="-3"/>
                <w:sz w:val="20"/>
              </w:rPr>
              <w:t xml:space="preserve"> </w:t>
            </w:r>
            <w:r>
              <w:rPr>
                <w:sz w:val="20"/>
              </w:rPr>
              <w:t>non-public</w:t>
            </w:r>
            <w:r>
              <w:rPr>
                <w:spacing w:val="-3"/>
                <w:sz w:val="20"/>
              </w:rPr>
              <w:t xml:space="preserve"> </w:t>
            </w:r>
            <w:r>
              <w:rPr>
                <w:b/>
                <w:sz w:val="20"/>
              </w:rPr>
              <w:t>data</w:t>
            </w:r>
            <w:r>
              <w:rPr>
                <w:b/>
                <w:spacing w:val="-6"/>
                <w:sz w:val="20"/>
              </w:rPr>
              <w:t xml:space="preserve"> </w:t>
            </w:r>
            <w:r>
              <w:rPr>
                <w:b/>
                <w:sz w:val="20"/>
              </w:rPr>
              <w:t>in</w:t>
            </w:r>
            <w:r>
              <w:rPr>
                <w:b/>
                <w:spacing w:val="-3"/>
                <w:sz w:val="20"/>
              </w:rPr>
              <w:t xml:space="preserve"> </w:t>
            </w:r>
            <w:r>
              <w:rPr>
                <w:b/>
                <w:sz w:val="20"/>
              </w:rPr>
              <w:t>transit</w:t>
            </w:r>
            <w:r>
              <w:rPr>
                <w:b/>
                <w:spacing w:val="-1"/>
                <w:sz w:val="20"/>
              </w:rPr>
              <w:t xml:space="preserve"> </w:t>
            </w:r>
            <w:r>
              <w:rPr>
                <w:sz w:val="20"/>
              </w:rPr>
              <w:t>regardless</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transit</w:t>
            </w:r>
            <w:r>
              <w:rPr>
                <w:spacing w:val="-3"/>
                <w:sz w:val="20"/>
              </w:rPr>
              <w:t xml:space="preserve"> </w:t>
            </w:r>
            <w:r>
              <w:rPr>
                <w:sz w:val="20"/>
              </w:rPr>
              <w:t xml:space="preserve">mechanism. For engagements where the PROVIDER stores sensitive personally identifiable or otherwise confidential information, this data shall be </w:t>
            </w:r>
            <w:r>
              <w:rPr>
                <w:b/>
                <w:sz w:val="20"/>
              </w:rPr>
              <w:t>encrypted at rest.</w:t>
            </w:r>
            <w:r>
              <w:rPr>
                <w:b/>
                <w:spacing w:val="40"/>
                <w:sz w:val="20"/>
              </w:rPr>
              <w:t xml:space="preserve"> </w:t>
            </w:r>
            <w:r>
              <w:rPr>
                <w:sz w:val="20"/>
              </w:rPr>
              <w:t>The PROVIDER’s encryption shall be consistent with validated</w:t>
            </w:r>
            <w:r>
              <w:rPr>
                <w:spacing w:val="-3"/>
                <w:sz w:val="20"/>
              </w:rPr>
              <w:t xml:space="preserve"> </w:t>
            </w:r>
            <w:r>
              <w:rPr>
                <w:sz w:val="20"/>
              </w:rPr>
              <w:t>cryptography</w:t>
            </w:r>
            <w:r>
              <w:rPr>
                <w:spacing w:val="-5"/>
                <w:sz w:val="20"/>
              </w:rPr>
              <w:t xml:space="preserve"> </w:t>
            </w:r>
            <w:r>
              <w:rPr>
                <w:sz w:val="20"/>
              </w:rPr>
              <w:t>standards</w:t>
            </w:r>
            <w:r>
              <w:rPr>
                <w:spacing w:val="-3"/>
                <w:sz w:val="20"/>
              </w:rPr>
              <w:t xml:space="preserve"> </w:t>
            </w:r>
            <w:r>
              <w:rPr>
                <w:sz w:val="20"/>
              </w:rPr>
              <w:t>as</w:t>
            </w:r>
            <w:r>
              <w:rPr>
                <w:spacing w:val="-4"/>
                <w:sz w:val="20"/>
              </w:rPr>
              <w:t xml:space="preserve"> </w:t>
            </w:r>
            <w:r>
              <w:rPr>
                <w:sz w:val="20"/>
              </w:rPr>
              <w:t>specified</w:t>
            </w:r>
            <w:r>
              <w:rPr>
                <w:spacing w:val="-3"/>
                <w:sz w:val="20"/>
              </w:rPr>
              <w:t xml:space="preserve"> </w:t>
            </w:r>
            <w:r>
              <w:rPr>
                <w:sz w:val="20"/>
              </w:rPr>
              <w:t>in</w:t>
            </w:r>
            <w:r>
              <w:rPr>
                <w:spacing w:val="-3"/>
                <w:sz w:val="20"/>
              </w:rPr>
              <w:t xml:space="preserve"> </w:t>
            </w:r>
            <w:r>
              <w:rPr>
                <w:sz w:val="20"/>
              </w:rPr>
              <w:t>National</w:t>
            </w:r>
            <w:r>
              <w:rPr>
                <w:spacing w:val="-3"/>
                <w:sz w:val="20"/>
              </w:rPr>
              <w:t xml:space="preserve"> </w:t>
            </w:r>
            <w:r>
              <w:rPr>
                <w:sz w:val="20"/>
              </w:rPr>
              <w:t>Institute</w:t>
            </w:r>
            <w:r>
              <w:rPr>
                <w:spacing w:val="-4"/>
                <w:sz w:val="20"/>
              </w:rPr>
              <w:t xml:space="preserve"> </w:t>
            </w:r>
            <w:r>
              <w:rPr>
                <w:sz w:val="20"/>
              </w:rPr>
              <w:t>of</w:t>
            </w:r>
            <w:r>
              <w:rPr>
                <w:spacing w:val="-5"/>
                <w:sz w:val="20"/>
              </w:rPr>
              <w:t xml:space="preserve"> </w:t>
            </w:r>
            <w:r>
              <w:rPr>
                <w:sz w:val="20"/>
              </w:rPr>
              <w:t>Standards</w:t>
            </w:r>
            <w:r>
              <w:rPr>
                <w:spacing w:val="-5"/>
                <w:sz w:val="20"/>
              </w:rPr>
              <w:t xml:space="preserve"> </w:t>
            </w:r>
            <w:r>
              <w:rPr>
                <w:sz w:val="20"/>
              </w:rPr>
              <w:t>and</w:t>
            </w:r>
            <w:r>
              <w:rPr>
                <w:spacing w:val="-3"/>
                <w:sz w:val="20"/>
              </w:rPr>
              <w:t xml:space="preserve"> </w:t>
            </w:r>
            <w:r>
              <w:rPr>
                <w:sz w:val="20"/>
              </w:rPr>
              <w:t>Technology</w:t>
            </w:r>
            <w:r>
              <w:rPr>
                <w:spacing w:val="-1"/>
                <w:sz w:val="20"/>
              </w:rPr>
              <w:t xml:space="preserve"> </w:t>
            </w:r>
            <w:r>
              <w:rPr>
                <w:color w:val="0000FF"/>
                <w:sz w:val="20"/>
                <w:u w:val="single" w:color="0000FF"/>
              </w:rPr>
              <w:t>FIPS140-2,</w:t>
            </w:r>
            <w:r>
              <w:rPr>
                <w:color w:val="0000FF"/>
                <w:sz w:val="20"/>
              </w:rPr>
              <w:t xml:space="preserve"> </w:t>
            </w:r>
            <w:r>
              <w:rPr>
                <w:sz w:val="20"/>
              </w:rPr>
              <w:t>Security Requirements.</w:t>
            </w:r>
            <w:r>
              <w:rPr>
                <w:spacing w:val="40"/>
                <w:sz w:val="20"/>
              </w:rPr>
              <w:t xml:space="preserve"> </w:t>
            </w:r>
            <w:r>
              <w:rPr>
                <w:sz w:val="20"/>
              </w:rPr>
              <w:t>The key location and other key management details will be discussed and negotiated by both parties.</w:t>
            </w:r>
            <w:r>
              <w:rPr>
                <w:spacing w:val="40"/>
                <w:sz w:val="20"/>
              </w:rPr>
              <w:t xml:space="preserve"> </w:t>
            </w:r>
            <w:r>
              <w:rPr>
                <w:sz w:val="20"/>
              </w:rPr>
              <w:t>When the PROVIDER cannot offer encryption at rest, they must maintain, for the duration of the contract, cyber security liability insurance coverage for any loss resulting from a data</w:t>
            </w:r>
          </w:p>
          <w:p w14:paraId="79C498A8" w14:textId="77777777" w:rsidR="00834970" w:rsidRDefault="00834970" w:rsidP="008D0EFE">
            <w:pPr>
              <w:pStyle w:val="TableParagraph"/>
              <w:spacing w:line="223" w:lineRule="exact"/>
              <w:ind w:left="114"/>
              <w:rPr>
                <w:sz w:val="20"/>
              </w:rPr>
            </w:pPr>
            <w:r>
              <w:rPr>
                <w:sz w:val="20"/>
              </w:rPr>
              <w:t>breach</w:t>
            </w:r>
            <w:r>
              <w:rPr>
                <w:spacing w:val="-7"/>
                <w:sz w:val="20"/>
              </w:rPr>
              <w:t xml:space="preserve"> </w:t>
            </w:r>
            <w:r>
              <w:rPr>
                <w:sz w:val="20"/>
              </w:rPr>
              <w:t>in</w:t>
            </w:r>
            <w:r>
              <w:rPr>
                <w:spacing w:val="-7"/>
                <w:sz w:val="20"/>
              </w:rPr>
              <w:t xml:space="preserve"> </w:t>
            </w:r>
            <w:r>
              <w:rPr>
                <w:sz w:val="20"/>
              </w:rPr>
              <w:t>accordance</w:t>
            </w:r>
            <w:r>
              <w:rPr>
                <w:spacing w:val="-9"/>
                <w:sz w:val="20"/>
              </w:rPr>
              <w:t xml:space="preserve"> </w:t>
            </w:r>
            <w:r>
              <w:rPr>
                <w:sz w:val="20"/>
              </w:rPr>
              <w:t>with</w:t>
            </w:r>
            <w:r>
              <w:rPr>
                <w:spacing w:val="-6"/>
                <w:sz w:val="20"/>
              </w:rPr>
              <w:t xml:space="preserve"> </w:t>
            </w:r>
            <w:r>
              <w:rPr>
                <w:sz w:val="20"/>
              </w:rPr>
              <w:t>the</w:t>
            </w:r>
            <w:r>
              <w:rPr>
                <w:spacing w:val="-3"/>
                <w:sz w:val="20"/>
              </w:rPr>
              <w:t xml:space="preserve"> </w:t>
            </w:r>
            <w:r>
              <w:rPr>
                <w:color w:val="0000FF"/>
                <w:sz w:val="20"/>
                <w:u w:val="single" w:color="0000FF"/>
              </w:rPr>
              <w:t>Terms</w:t>
            </w:r>
            <w:r>
              <w:rPr>
                <w:color w:val="0000FF"/>
                <w:spacing w:val="-7"/>
                <w:sz w:val="20"/>
                <w:u w:val="single" w:color="0000FF"/>
              </w:rPr>
              <w:t xml:space="preserve"> </w:t>
            </w:r>
            <w:r>
              <w:rPr>
                <w:color w:val="0000FF"/>
                <w:sz w:val="20"/>
                <w:u w:val="single" w:color="0000FF"/>
              </w:rPr>
              <w:t>and</w:t>
            </w:r>
            <w:r>
              <w:rPr>
                <w:color w:val="0000FF"/>
                <w:spacing w:val="-6"/>
                <w:sz w:val="20"/>
                <w:u w:val="single" w:color="0000FF"/>
              </w:rPr>
              <w:t xml:space="preserve"> </w:t>
            </w:r>
            <w:r>
              <w:rPr>
                <w:color w:val="0000FF"/>
                <w:sz w:val="20"/>
                <w:u w:val="single" w:color="0000FF"/>
              </w:rPr>
              <w:t>Conditions</w:t>
            </w:r>
            <w:r>
              <w:rPr>
                <w:color w:val="0000FF"/>
                <w:spacing w:val="-7"/>
                <w:sz w:val="20"/>
                <w:u w:val="single" w:color="0000FF"/>
              </w:rPr>
              <w:t xml:space="preserve"> </w:t>
            </w:r>
            <w:r>
              <w:rPr>
                <w:color w:val="0000FF"/>
                <w:sz w:val="20"/>
                <w:u w:val="single" w:color="0000FF"/>
              </w:rPr>
              <w:t>Governing</w:t>
            </w:r>
            <w:r>
              <w:rPr>
                <w:color w:val="0000FF"/>
                <w:spacing w:val="-8"/>
                <w:sz w:val="20"/>
                <w:u w:val="single" w:color="0000FF"/>
              </w:rPr>
              <w:t xml:space="preserve"> </w:t>
            </w:r>
            <w:r>
              <w:rPr>
                <w:color w:val="0000FF"/>
                <w:sz w:val="20"/>
                <w:u w:val="single" w:color="0000FF"/>
              </w:rPr>
              <w:t>Cloud</w:t>
            </w:r>
            <w:r>
              <w:rPr>
                <w:color w:val="0000FF"/>
                <w:spacing w:val="-7"/>
                <w:sz w:val="20"/>
                <w:u w:val="single" w:color="0000FF"/>
              </w:rPr>
              <w:t xml:space="preserve"> </w:t>
            </w:r>
            <w:r>
              <w:rPr>
                <w:color w:val="0000FF"/>
                <w:sz w:val="20"/>
                <w:u w:val="single" w:color="0000FF"/>
              </w:rPr>
              <w:t>Services</w:t>
            </w:r>
            <w:r>
              <w:rPr>
                <w:color w:val="0000FF"/>
                <w:spacing w:val="-6"/>
                <w:sz w:val="20"/>
                <w:u w:val="single" w:color="0000FF"/>
              </w:rPr>
              <w:t xml:space="preserve"> </w:t>
            </w:r>
            <w:r>
              <w:rPr>
                <w:color w:val="0000FF"/>
                <w:sz w:val="20"/>
                <w:u w:val="single" w:color="0000FF"/>
              </w:rPr>
              <w:t>and</w:t>
            </w:r>
            <w:r>
              <w:rPr>
                <w:color w:val="0000FF"/>
                <w:spacing w:val="-7"/>
                <w:sz w:val="20"/>
                <w:u w:val="single" w:color="0000FF"/>
              </w:rPr>
              <w:t xml:space="preserve"> </w:t>
            </w:r>
            <w:r>
              <w:rPr>
                <w:color w:val="0000FF"/>
                <w:sz w:val="20"/>
                <w:u w:val="single" w:color="0000FF"/>
              </w:rPr>
              <w:t>Data</w:t>
            </w:r>
            <w:r>
              <w:rPr>
                <w:color w:val="0000FF"/>
                <w:spacing w:val="-7"/>
                <w:sz w:val="20"/>
                <w:u w:val="single" w:color="0000FF"/>
              </w:rPr>
              <w:t xml:space="preserve"> </w:t>
            </w:r>
            <w:r>
              <w:rPr>
                <w:color w:val="0000FF"/>
                <w:sz w:val="20"/>
                <w:u w:val="single" w:color="0000FF"/>
              </w:rPr>
              <w:t>Usage</w:t>
            </w:r>
            <w:r>
              <w:rPr>
                <w:color w:val="0000FF"/>
                <w:spacing w:val="-8"/>
                <w:sz w:val="20"/>
                <w:u w:val="single" w:color="0000FF"/>
              </w:rPr>
              <w:t xml:space="preserve"> </w:t>
            </w:r>
            <w:r>
              <w:rPr>
                <w:color w:val="0000FF"/>
                <w:spacing w:val="-2"/>
                <w:sz w:val="20"/>
                <w:u w:val="single" w:color="0000FF"/>
              </w:rPr>
              <w:t>Policy</w:t>
            </w:r>
            <w:r>
              <w:rPr>
                <w:spacing w:val="-2"/>
                <w:sz w:val="20"/>
              </w:rPr>
              <w:t>.</w:t>
            </w:r>
          </w:p>
        </w:tc>
      </w:tr>
      <w:tr w:rsidR="00834970" w14:paraId="37740008" w14:textId="77777777" w:rsidTr="008D0EFE">
        <w:trPr>
          <w:trHeight w:val="6098"/>
        </w:trPr>
        <w:tc>
          <w:tcPr>
            <w:tcW w:w="451" w:type="dxa"/>
            <w:tcBorders>
              <w:left w:val="single" w:sz="4" w:space="0" w:color="000000"/>
            </w:tcBorders>
          </w:tcPr>
          <w:p w14:paraId="4BB98F02" w14:textId="77777777" w:rsidR="00834970" w:rsidRDefault="00834970" w:rsidP="008D0EFE">
            <w:pPr>
              <w:pStyle w:val="TableParagraph"/>
              <w:spacing w:before="1"/>
              <w:ind w:right="105"/>
              <w:jc w:val="center"/>
              <w:rPr>
                <w:b/>
                <w:sz w:val="20"/>
              </w:rPr>
            </w:pPr>
            <w:r>
              <w:rPr>
                <w:b/>
                <w:spacing w:val="-10"/>
                <w:sz w:val="20"/>
              </w:rPr>
              <w:t>6</w:t>
            </w:r>
          </w:p>
        </w:tc>
        <w:tc>
          <w:tcPr>
            <w:tcW w:w="895" w:type="dxa"/>
          </w:tcPr>
          <w:p w14:paraId="28B02C39" w14:textId="77777777" w:rsidR="00834970" w:rsidRDefault="00834970" w:rsidP="008D0EFE">
            <w:pPr>
              <w:pStyle w:val="TableParagraph"/>
              <w:rPr>
                <w:rFonts w:ascii="Times New Roman"/>
                <w:sz w:val="18"/>
              </w:rPr>
            </w:pPr>
          </w:p>
        </w:tc>
        <w:tc>
          <w:tcPr>
            <w:tcW w:w="899" w:type="dxa"/>
          </w:tcPr>
          <w:p w14:paraId="099D6126" w14:textId="77777777" w:rsidR="00834970" w:rsidRDefault="00834970" w:rsidP="008D0EFE">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75A4AB7E" w14:textId="77777777" w:rsidR="00834970" w:rsidRDefault="00834970" w:rsidP="008D0EFE">
            <w:pPr>
              <w:pStyle w:val="TableParagraph"/>
              <w:spacing w:before="1"/>
              <w:ind w:left="114" w:right="125"/>
              <w:rPr>
                <w:sz w:val="20"/>
              </w:rPr>
            </w:pPr>
            <w:r>
              <w:rPr>
                <w:b/>
                <w:sz w:val="20"/>
              </w:rPr>
              <w:t>Breach Notification and Recovery:</w:t>
            </w:r>
            <w:r>
              <w:rPr>
                <w:b/>
                <w:spacing w:val="40"/>
                <w:sz w:val="20"/>
              </w:rPr>
              <w:t xml:space="preserve"> </w:t>
            </w:r>
            <w:r>
              <w:rPr>
                <w:sz w:val="20"/>
              </w:rPr>
              <w:t xml:space="preserve">The PROVIDER must notify the State of Delaware at </w:t>
            </w:r>
            <w:hyperlink r:id="rId81">
              <w:r>
                <w:rPr>
                  <w:color w:val="0000FF"/>
                  <w:sz w:val="20"/>
                  <w:u w:val="single" w:color="0000FF"/>
                </w:rPr>
                <w:t>eSecurity@delaware.gov</w:t>
              </w:r>
            </w:hyperlink>
            <w:r>
              <w:rPr>
                <w:color w:val="0000FF"/>
                <w:sz w:val="20"/>
              </w:rPr>
              <w:t xml:space="preserve"> </w:t>
            </w:r>
            <w:r>
              <w:rPr>
                <w:sz w:val="20"/>
              </w:rPr>
              <w:t>immediately or within 24 hours of any determination of the breach of security as defined in 6 Del. C. §12B-101(2) resulting in the destruction, loss, unauthorized disclosure, or alteration of State of Delaware data. The PROVIDER shall send a preliminary written report detailing the nature, extent, and root cause of any such data breach no later than two (2) business days following notice of such a breach.</w:t>
            </w:r>
            <w:r>
              <w:rPr>
                <w:spacing w:val="40"/>
                <w:sz w:val="20"/>
              </w:rPr>
              <w:t xml:space="preserve"> </w:t>
            </w:r>
            <w:r>
              <w:rPr>
                <w:sz w:val="20"/>
              </w:rPr>
              <w:t>The PROVIDER will continue to send any and all reports subsequent to the preliminary written report.</w:t>
            </w:r>
            <w:r>
              <w:rPr>
                <w:spacing w:val="-2"/>
                <w:sz w:val="20"/>
              </w:rPr>
              <w:t xml:space="preserve"> </w:t>
            </w:r>
            <w:r>
              <w:rPr>
                <w:sz w:val="20"/>
              </w:rPr>
              <w:t>The</w:t>
            </w:r>
            <w:r>
              <w:rPr>
                <w:spacing w:val="-4"/>
                <w:sz w:val="20"/>
              </w:rPr>
              <w:t xml:space="preserve"> </w:t>
            </w:r>
            <w:r>
              <w:rPr>
                <w:sz w:val="20"/>
              </w:rPr>
              <w:t>PROVIDER</w:t>
            </w:r>
            <w:r>
              <w:rPr>
                <w:spacing w:val="-4"/>
                <w:sz w:val="20"/>
              </w:rPr>
              <w:t xml:space="preserve"> </w:t>
            </w:r>
            <w:r>
              <w:rPr>
                <w:sz w:val="20"/>
              </w:rPr>
              <w:t>shall</w:t>
            </w:r>
            <w:r>
              <w:rPr>
                <w:spacing w:val="-3"/>
                <w:sz w:val="20"/>
              </w:rPr>
              <w:t xml:space="preserve"> </w:t>
            </w:r>
            <w:r>
              <w:rPr>
                <w:sz w:val="20"/>
              </w:rPr>
              <w:t>meet</w:t>
            </w:r>
            <w:r>
              <w:rPr>
                <w:spacing w:val="-3"/>
                <w:sz w:val="20"/>
              </w:rPr>
              <w:t xml:space="preserve"> </w:t>
            </w:r>
            <w:r>
              <w:rPr>
                <w:sz w:val="20"/>
              </w:rPr>
              <w:t>and</w:t>
            </w:r>
            <w:r>
              <w:rPr>
                <w:spacing w:val="-3"/>
                <w:sz w:val="20"/>
              </w:rPr>
              <w:t xml:space="preserve"> </w:t>
            </w:r>
            <w:r>
              <w:rPr>
                <w:sz w:val="20"/>
              </w:rPr>
              <w:t>confer</w:t>
            </w:r>
            <w:r>
              <w:rPr>
                <w:spacing w:val="-3"/>
                <w:sz w:val="20"/>
              </w:rPr>
              <w:t xml:space="preserve"> </w:t>
            </w:r>
            <w:r>
              <w:rPr>
                <w:sz w:val="20"/>
              </w:rPr>
              <w:t>with</w:t>
            </w:r>
            <w:r>
              <w:rPr>
                <w:spacing w:val="-3"/>
                <w:sz w:val="20"/>
              </w:rPr>
              <w:t xml:space="preserve"> </w:t>
            </w:r>
            <w:r>
              <w:rPr>
                <w:sz w:val="20"/>
              </w:rPr>
              <w:t>representatives</w:t>
            </w:r>
            <w:r>
              <w:rPr>
                <w:spacing w:val="-3"/>
                <w:sz w:val="20"/>
              </w:rPr>
              <w:t xml:space="preserve"> </w:t>
            </w:r>
            <w:r>
              <w:rPr>
                <w:sz w:val="20"/>
              </w:rPr>
              <w:t>of</w:t>
            </w:r>
            <w:r>
              <w:rPr>
                <w:spacing w:val="-5"/>
                <w:sz w:val="20"/>
              </w:rPr>
              <w:t xml:space="preserve"> </w:t>
            </w:r>
            <w:r>
              <w:rPr>
                <w:sz w:val="20"/>
              </w:rPr>
              <w:t>DTI</w:t>
            </w:r>
            <w:r>
              <w:rPr>
                <w:spacing w:val="-4"/>
                <w:sz w:val="20"/>
              </w:rPr>
              <w:t xml:space="preserve"> </w:t>
            </w:r>
            <w:r>
              <w:rPr>
                <w:sz w:val="20"/>
              </w:rPr>
              <w:t>regarding</w:t>
            </w:r>
            <w:r>
              <w:rPr>
                <w:spacing w:val="-4"/>
                <w:sz w:val="20"/>
              </w:rPr>
              <w:t xml:space="preserve"> </w:t>
            </w:r>
            <w:r>
              <w:rPr>
                <w:sz w:val="20"/>
              </w:rPr>
              <w:t>required</w:t>
            </w:r>
            <w:r>
              <w:rPr>
                <w:spacing w:val="-3"/>
                <w:sz w:val="20"/>
              </w:rPr>
              <w:t xml:space="preserve"> </w:t>
            </w:r>
            <w:r>
              <w:rPr>
                <w:sz w:val="20"/>
              </w:rPr>
              <w:t>remedial</w:t>
            </w:r>
            <w:r>
              <w:rPr>
                <w:spacing w:val="-3"/>
                <w:sz w:val="20"/>
              </w:rPr>
              <w:t xml:space="preserve"> </w:t>
            </w:r>
            <w:r>
              <w:rPr>
                <w:sz w:val="20"/>
              </w:rPr>
              <w:t>action in relation to any such data breach without unreasonable delay.</w:t>
            </w:r>
            <w:r>
              <w:rPr>
                <w:spacing w:val="40"/>
                <w:sz w:val="20"/>
              </w:rPr>
              <w:t xml:space="preserve"> </w:t>
            </w:r>
            <w:r>
              <w:rPr>
                <w:sz w:val="20"/>
              </w:rPr>
              <w:t>If data is not encrypted (</w:t>
            </w:r>
            <w:r>
              <w:rPr>
                <w:i/>
                <w:sz w:val="20"/>
              </w:rPr>
              <w:t xml:space="preserve">see </w:t>
            </w:r>
            <w:r>
              <w:rPr>
                <w:sz w:val="20"/>
              </w:rPr>
              <w:t>CS3, below), Delaware Code (6 Del. C. §12B-100 et seq.) requires public breach notification of any incident resulting in the loss or unauthorized disclosure of Delawareans’ Personally Identifiable Information (PII, as defined in</w:t>
            </w:r>
          </w:p>
          <w:p w14:paraId="495405EC" w14:textId="77777777" w:rsidR="00834970" w:rsidRDefault="00834970" w:rsidP="008D0EFE">
            <w:pPr>
              <w:pStyle w:val="TableParagraph"/>
              <w:ind w:left="114" w:right="124"/>
              <w:rPr>
                <w:sz w:val="20"/>
              </w:rPr>
            </w:pPr>
            <w:r>
              <w:rPr>
                <w:sz w:val="20"/>
              </w:rPr>
              <w:t xml:space="preserve">Delaware’s </w:t>
            </w:r>
            <w:r>
              <w:rPr>
                <w:i/>
                <w:color w:val="0000FF"/>
                <w:sz w:val="20"/>
                <w:u w:val="single" w:color="0000FF"/>
              </w:rPr>
              <w:t>Terms and Conditions Governing Cloud Services and Data Usage Policy</w:t>
            </w:r>
            <w:r>
              <w:rPr>
                <w:sz w:val="20"/>
              </w:rPr>
              <w:t>) by PROVIDER or its subcontractors. The PROVIDER will assist and be responsible for all costs to provide notification to persons whose information was breached without unreasonable delay but not later than sixty (60) days after determination of the breach, except 1) when a shorter time is required under federal law; 2) when law enforcement requests a delay; or 3) reasonable diligence did not identify certain residents, in which case notice will be delivered as soon as practicable.</w:t>
            </w:r>
            <w:r>
              <w:rPr>
                <w:spacing w:val="40"/>
                <w:sz w:val="20"/>
              </w:rPr>
              <w:t xml:space="preserve"> </w:t>
            </w:r>
            <w:r>
              <w:rPr>
                <w:sz w:val="20"/>
              </w:rPr>
              <w:t>All such communication shall be coordinated with the State of Delaware. Should the PROVIDER or its contractors be liable for the breach, the PROVIDER shall bear all costs</w:t>
            </w:r>
            <w:r>
              <w:rPr>
                <w:spacing w:val="-3"/>
                <w:sz w:val="20"/>
              </w:rPr>
              <w:t xml:space="preserve"> </w:t>
            </w:r>
            <w:r>
              <w:rPr>
                <w:sz w:val="20"/>
              </w:rPr>
              <w:t>associated</w:t>
            </w:r>
            <w:r>
              <w:rPr>
                <w:spacing w:val="-4"/>
                <w:sz w:val="20"/>
              </w:rPr>
              <w:t xml:space="preserve"> </w:t>
            </w:r>
            <w:r>
              <w:rPr>
                <w:sz w:val="20"/>
              </w:rPr>
              <w:t>with</w:t>
            </w:r>
            <w:r>
              <w:rPr>
                <w:spacing w:val="-4"/>
                <w:sz w:val="20"/>
              </w:rPr>
              <w:t xml:space="preserve"> </w:t>
            </w:r>
            <w:r>
              <w:rPr>
                <w:sz w:val="20"/>
              </w:rPr>
              <w:t>investigation,</w:t>
            </w:r>
            <w:r>
              <w:rPr>
                <w:spacing w:val="-4"/>
                <w:sz w:val="20"/>
              </w:rPr>
              <w:t xml:space="preserve"> </w:t>
            </w:r>
            <w:r>
              <w:rPr>
                <w:sz w:val="20"/>
              </w:rPr>
              <w:t>response,</w:t>
            </w:r>
            <w:r>
              <w:rPr>
                <w:spacing w:val="-4"/>
                <w:sz w:val="20"/>
              </w:rPr>
              <w:t xml:space="preserve"> </w:t>
            </w:r>
            <w:r>
              <w:rPr>
                <w:sz w:val="20"/>
              </w:rPr>
              <w:t>and</w:t>
            </w:r>
            <w:r>
              <w:rPr>
                <w:spacing w:val="-4"/>
                <w:sz w:val="20"/>
              </w:rPr>
              <w:t xml:space="preserve"> </w:t>
            </w:r>
            <w:r>
              <w:rPr>
                <w:sz w:val="20"/>
              </w:rPr>
              <w:t>recovery</w:t>
            </w:r>
            <w:r>
              <w:rPr>
                <w:spacing w:val="-5"/>
                <w:sz w:val="20"/>
              </w:rPr>
              <w:t xml:space="preserve"> </w:t>
            </w:r>
            <w:r>
              <w:rPr>
                <w:sz w:val="20"/>
              </w:rPr>
              <w:t>from</w:t>
            </w:r>
            <w:r>
              <w:rPr>
                <w:spacing w:val="-4"/>
                <w:sz w:val="20"/>
              </w:rPr>
              <w:t xml:space="preserve"> </w:t>
            </w:r>
            <w:r>
              <w:rPr>
                <w:sz w:val="20"/>
              </w:rPr>
              <w:t>the</w:t>
            </w:r>
            <w:r>
              <w:rPr>
                <w:spacing w:val="-4"/>
                <w:sz w:val="20"/>
              </w:rPr>
              <w:t xml:space="preserve"> </w:t>
            </w:r>
            <w:r>
              <w:rPr>
                <w:sz w:val="20"/>
              </w:rPr>
              <w:t>breach.</w:t>
            </w:r>
            <w:r>
              <w:rPr>
                <w:spacing w:val="-2"/>
                <w:sz w:val="20"/>
              </w:rPr>
              <w:t xml:space="preserve"> </w:t>
            </w:r>
            <w:r>
              <w:rPr>
                <w:sz w:val="20"/>
              </w:rPr>
              <w:t>This</w:t>
            </w:r>
            <w:r>
              <w:rPr>
                <w:spacing w:val="-4"/>
                <w:sz w:val="20"/>
              </w:rPr>
              <w:t xml:space="preserve"> </w:t>
            </w:r>
            <w:r>
              <w:rPr>
                <w:sz w:val="20"/>
              </w:rPr>
              <w:t>includes,</w:t>
            </w:r>
            <w:r>
              <w:rPr>
                <w:spacing w:val="-4"/>
                <w:sz w:val="20"/>
              </w:rPr>
              <w:t xml:space="preserve"> </w:t>
            </w:r>
            <w:r>
              <w:rPr>
                <w:sz w:val="20"/>
              </w:rPr>
              <w:t>but</w:t>
            </w:r>
            <w:r>
              <w:rPr>
                <w:spacing w:val="-4"/>
                <w:sz w:val="20"/>
              </w:rPr>
              <w:t xml:space="preserve"> </w:t>
            </w:r>
            <w:r>
              <w:rPr>
                <w:sz w:val="20"/>
              </w:rPr>
              <w:t>is</w:t>
            </w:r>
            <w:r>
              <w:rPr>
                <w:spacing w:val="-5"/>
                <w:sz w:val="20"/>
              </w:rPr>
              <w:t xml:space="preserve"> </w:t>
            </w:r>
            <w:r>
              <w:rPr>
                <w:sz w:val="20"/>
              </w:rPr>
              <w:t>not</w:t>
            </w:r>
            <w:r>
              <w:rPr>
                <w:spacing w:val="-4"/>
                <w:sz w:val="20"/>
              </w:rPr>
              <w:t xml:space="preserve"> </w:t>
            </w:r>
            <w:r>
              <w:rPr>
                <w:sz w:val="20"/>
              </w:rPr>
              <w:t>limited to, credit monitoring services with a term of at least three (3) years, mailing costs, website, and toll-free telephone call center services. The State will retain all determining authority for breach accountability and responsibility.</w:t>
            </w:r>
            <w:r>
              <w:rPr>
                <w:spacing w:val="40"/>
                <w:sz w:val="20"/>
              </w:rPr>
              <w:t xml:space="preserve"> </w:t>
            </w:r>
            <w:r>
              <w:rPr>
                <w:sz w:val="20"/>
              </w:rPr>
              <w:t>The State of Delaware shall not agree to any limitation on liability that relieves the</w:t>
            </w:r>
            <w:r>
              <w:rPr>
                <w:spacing w:val="40"/>
                <w:sz w:val="20"/>
              </w:rPr>
              <w:t xml:space="preserve"> </w:t>
            </w:r>
            <w:r>
              <w:rPr>
                <w:sz w:val="20"/>
              </w:rPr>
              <w:t>PROVIDER or its subcontractors from its own negligence, or to the extent that it creates an obligation on</w:t>
            </w:r>
            <w:r>
              <w:rPr>
                <w:spacing w:val="40"/>
                <w:sz w:val="20"/>
              </w:rPr>
              <w:t xml:space="preserve"> </w:t>
            </w:r>
            <w:r>
              <w:rPr>
                <w:sz w:val="20"/>
              </w:rPr>
              <w:t>the part of the State to hold a PROVIDER harmless.</w:t>
            </w:r>
            <w:r>
              <w:rPr>
                <w:spacing w:val="40"/>
                <w:sz w:val="20"/>
              </w:rPr>
              <w:t xml:space="preserve"> </w:t>
            </w:r>
            <w:r>
              <w:rPr>
                <w:sz w:val="20"/>
              </w:rPr>
              <w:t>The PROVIDER shall not issue a media notice without the approval of the State.</w:t>
            </w:r>
          </w:p>
        </w:tc>
      </w:tr>
      <w:tr w:rsidR="00834970" w14:paraId="41BA77A7" w14:textId="77777777" w:rsidTr="008D0EFE">
        <w:trPr>
          <w:trHeight w:val="733"/>
        </w:trPr>
        <w:tc>
          <w:tcPr>
            <w:tcW w:w="451" w:type="dxa"/>
            <w:tcBorders>
              <w:left w:val="single" w:sz="4" w:space="0" w:color="000000"/>
              <w:bottom w:val="single" w:sz="4" w:space="0" w:color="000000"/>
            </w:tcBorders>
          </w:tcPr>
          <w:p w14:paraId="78320FD0" w14:textId="77777777" w:rsidR="00834970" w:rsidRDefault="00834970" w:rsidP="008D0EFE">
            <w:pPr>
              <w:pStyle w:val="TableParagraph"/>
              <w:spacing w:before="1"/>
              <w:ind w:right="105"/>
              <w:jc w:val="center"/>
              <w:rPr>
                <w:b/>
                <w:sz w:val="20"/>
              </w:rPr>
            </w:pPr>
            <w:r>
              <w:rPr>
                <w:b/>
                <w:spacing w:val="-10"/>
                <w:sz w:val="20"/>
              </w:rPr>
              <w:t>7</w:t>
            </w:r>
          </w:p>
        </w:tc>
        <w:tc>
          <w:tcPr>
            <w:tcW w:w="895" w:type="dxa"/>
            <w:tcBorders>
              <w:bottom w:val="single" w:sz="4" w:space="0" w:color="000000"/>
            </w:tcBorders>
          </w:tcPr>
          <w:p w14:paraId="3395A7C2" w14:textId="77777777" w:rsidR="00834970" w:rsidRDefault="00834970" w:rsidP="008D0EFE">
            <w:pPr>
              <w:pStyle w:val="TableParagraph"/>
              <w:rPr>
                <w:rFonts w:ascii="Times New Roman"/>
                <w:sz w:val="18"/>
              </w:rPr>
            </w:pPr>
          </w:p>
        </w:tc>
        <w:tc>
          <w:tcPr>
            <w:tcW w:w="899" w:type="dxa"/>
            <w:tcBorders>
              <w:bottom w:val="single" w:sz="4" w:space="0" w:color="000000"/>
            </w:tcBorders>
          </w:tcPr>
          <w:p w14:paraId="0F51876F" w14:textId="77777777" w:rsidR="00834970" w:rsidRDefault="00834970" w:rsidP="008D0EFE">
            <w:pPr>
              <w:pStyle w:val="TableParagraph"/>
              <w:spacing w:before="1"/>
              <w:ind w:left="113"/>
              <w:rPr>
                <w:rFonts w:ascii="Webdings" w:hAnsi="Webdings"/>
                <w:sz w:val="40"/>
              </w:rPr>
            </w:pPr>
            <w:r>
              <w:rPr>
                <w:rFonts w:ascii="Webdings" w:hAnsi="Webdings"/>
                <w:spacing w:val="-10"/>
                <w:sz w:val="40"/>
              </w:rPr>
              <w:t></w:t>
            </w:r>
          </w:p>
        </w:tc>
        <w:tc>
          <w:tcPr>
            <w:tcW w:w="9013" w:type="dxa"/>
            <w:tcBorders>
              <w:bottom w:val="single" w:sz="4" w:space="0" w:color="000000"/>
              <w:right w:val="single" w:sz="4" w:space="0" w:color="000000"/>
            </w:tcBorders>
          </w:tcPr>
          <w:p w14:paraId="45C56B84" w14:textId="77777777" w:rsidR="00834970" w:rsidRDefault="00834970" w:rsidP="008D0EFE">
            <w:pPr>
              <w:pStyle w:val="TableParagraph"/>
              <w:spacing w:line="240" w:lineRule="atLeast"/>
              <w:ind w:left="114" w:right="98"/>
              <w:rPr>
                <w:sz w:val="20"/>
              </w:rPr>
            </w:pPr>
            <w:r>
              <w:rPr>
                <w:b/>
                <w:sz w:val="20"/>
              </w:rPr>
              <w:t>Background Checks:</w:t>
            </w:r>
            <w:r>
              <w:rPr>
                <w:b/>
                <w:spacing w:val="40"/>
                <w:sz w:val="20"/>
              </w:rPr>
              <w:t xml:space="preserve"> </w:t>
            </w:r>
            <w:r>
              <w:rPr>
                <w:sz w:val="20"/>
              </w:rPr>
              <w:t>The PROVIDER must warrant that they will only assign employees and subcontractors who have passed a federally compliant (IRS Pub 1075 2.C.3) criminal background check.</w:t>
            </w:r>
            <w:r>
              <w:rPr>
                <w:spacing w:val="80"/>
                <w:sz w:val="20"/>
              </w:rPr>
              <w:t xml:space="preserve"> </w:t>
            </w:r>
            <w:r>
              <w:rPr>
                <w:sz w:val="20"/>
              </w:rPr>
              <w:t>The background checks</w:t>
            </w:r>
            <w:r>
              <w:rPr>
                <w:spacing w:val="-12"/>
                <w:sz w:val="20"/>
              </w:rPr>
              <w:t xml:space="preserve"> </w:t>
            </w:r>
            <w:r>
              <w:rPr>
                <w:sz w:val="20"/>
              </w:rPr>
              <w:t>must</w:t>
            </w:r>
            <w:r>
              <w:rPr>
                <w:spacing w:val="-11"/>
                <w:sz w:val="20"/>
              </w:rPr>
              <w:t xml:space="preserve"> </w:t>
            </w:r>
            <w:r>
              <w:rPr>
                <w:sz w:val="20"/>
              </w:rPr>
              <w:t>demonstrate</w:t>
            </w:r>
            <w:r>
              <w:rPr>
                <w:spacing w:val="-11"/>
                <w:sz w:val="20"/>
              </w:rPr>
              <w:t xml:space="preserve"> </w:t>
            </w:r>
            <w:r>
              <w:rPr>
                <w:sz w:val="20"/>
              </w:rPr>
              <w:t>that</w:t>
            </w:r>
            <w:r>
              <w:rPr>
                <w:spacing w:val="-12"/>
                <w:sz w:val="20"/>
              </w:rPr>
              <w:t xml:space="preserve"> </w:t>
            </w:r>
            <w:r>
              <w:rPr>
                <w:sz w:val="20"/>
              </w:rPr>
              <w:t>staff,</w:t>
            </w:r>
            <w:r>
              <w:rPr>
                <w:spacing w:val="-11"/>
                <w:sz w:val="20"/>
              </w:rPr>
              <w:t xml:space="preserve"> </w:t>
            </w:r>
            <w:r>
              <w:rPr>
                <w:sz w:val="20"/>
              </w:rPr>
              <w:t>including</w:t>
            </w:r>
            <w:r>
              <w:rPr>
                <w:spacing w:val="-11"/>
                <w:sz w:val="20"/>
              </w:rPr>
              <w:t xml:space="preserve"> </w:t>
            </w:r>
            <w:r>
              <w:rPr>
                <w:sz w:val="20"/>
              </w:rPr>
              <w:t>subcontractors,</w:t>
            </w:r>
            <w:r>
              <w:rPr>
                <w:spacing w:val="-12"/>
                <w:sz w:val="20"/>
              </w:rPr>
              <w:t xml:space="preserve"> </w:t>
            </w:r>
            <w:r>
              <w:rPr>
                <w:sz w:val="20"/>
              </w:rPr>
              <w:t>utilized</w:t>
            </w:r>
            <w:r>
              <w:rPr>
                <w:spacing w:val="-11"/>
                <w:sz w:val="20"/>
              </w:rPr>
              <w:t xml:space="preserve"> </w:t>
            </w:r>
            <w:r>
              <w:rPr>
                <w:sz w:val="20"/>
              </w:rPr>
              <w:t>to</w:t>
            </w:r>
            <w:r>
              <w:rPr>
                <w:spacing w:val="-8"/>
                <w:sz w:val="20"/>
              </w:rPr>
              <w:t xml:space="preserve"> </w:t>
            </w:r>
            <w:r>
              <w:rPr>
                <w:sz w:val="20"/>
              </w:rPr>
              <w:t>fulfill</w:t>
            </w:r>
            <w:r>
              <w:rPr>
                <w:spacing w:val="-12"/>
                <w:sz w:val="20"/>
              </w:rPr>
              <w:t xml:space="preserve"> </w:t>
            </w:r>
            <w:r>
              <w:rPr>
                <w:sz w:val="20"/>
              </w:rPr>
              <w:t>the</w:t>
            </w:r>
            <w:r>
              <w:rPr>
                <w:spacing w:val="-11"/>
                <w:sz w:val="20"/>
              </w:rPr>
              <w:t xml:space="preserve"> </w:t>
            </w:r>
            <w:r>
              <w:rPr>
                <w:sz w:val="20"/>
              </w:rPr>
              <w:t>obligations</w:t>
            </w:r>
            <w:r>
              <w:rPr>
                <w:spacing w:val="-10"/>
                <w:sz w:val="20"/>
              </w:rPr>
              <w:t xml:space="preserve"> </w:t>
            </w:r>
            <w:r>
              <w:rPr>
                <w:sz w:val="20"/>
              </w:rPr>
              <w:t>of</w:t>
            </w:r>
            <w:r>
              <w:rPr>
                <w:spacing w:val="-12"/>
                <w:sz w:val="20"/>
              </w:rPr>
              <w:t xml:space="preserve"> </w:t>
            </w:r>
            <w:r>
              <w:rPr>
                <w:sz w:val="20"/>
              </w:rPr>
              <w:t>the</w:t>
            </w:r>
            <w:r>
              <w:rPr>
                <w:spacing w:val="-11"/>
                <w:sz w:val="20"/>
              </w:rPr>
              <w:t xml:space="preserve"> </w:t>
            </w:r>
            <w:r>
              <w:rPr>
                <w:sz w:val="20"/>
              </w:rPr>
              <w:t>contract,</w:t>
            </w:r>
          </w:p>
        </w:tc>
      </w:tr>
    </w:tbl>
    <w:p w14:paraId="298D0D33" w14:textId="77777777" w:rsidR="00834970" w:rsidRDefault="00834970" w:rsidP="00834970">
      <w:pPr>
        <w:spacing w:line="240" w:lineRule="atLeast"/>
        <w:jc w:val="both"/>
        <w:rPr>
          <w:sz w:val="20"/>
        </w:rPr>
        <w:sectPr w:rsidR="00834970" w:rsidSect="00F83CEC">
          <w:pgSz w:w="12240" w:h="15840"/>
          <w:pgMar w:top="1713" w:right="380" w:bottom="852" w:left="380" w:header="720" w:footer="603" w:gutter="0"/>
          <w:cols w:space="720"/>
        </w:sectPr>
      </w:pPr>
    </w:p>
    <w:p w14:paraId="2340149A" w14:textId="77777777" w:rsidR="00834970" w:rsidRPr="00F83CEC" w:rsidRDefault="00834970" w:rsidP="00F83CEC">
      <w:pPr>
        <w:pStyle w:val="Heading1"/>
        <w:numPr>
          <w:ilvl w:val="0"/>
          <w:numId w:val="0"/>
        </w:numPr>
        <w:jc w:val="center"/>
        <w:rPr>
          <w:sz w:val="24"/>
          <w:szCs w:val="24"/>
        </w:rPr>
      </w:pPr>
      <w:r w:rsidRPr="00F83CEC">
        <w:rPr>
          <w:noProof/>
          <w:sz w:val="24"/>
          <w:szCs w:val="24"/>
        </w:rPr>
        <mc:AlternateContent>
          <mc:Choice Requires="wps">
            <w:drawing>
              <wp:anchor distT="0" distB="0" distL="0" distR="0" simplePos="0" relativeHeight="251659264" behindDoc="0" locked="0" layoutInCell="1" allowOverlap="1" wp14:anchorId="57A1E571" wp14:editId="78EBF6AA">
                <wp:simplePos x="0" y="0"/>
                <wp:positionH relativeFrom="page">
                  <wp:posOffset>1975472</wp:posOffset>
                </wp:positionH>
                <wp:positionV relativeFrom="page">
                  <wp:posOffset>7026529</wp:posOffset>
                </wp:positionV>
                <wp:extent cx="5117465" cy="147828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7465" cy="147828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76"/>
                              <w:gridCol w:w="913"/>
                              <w:gridCol w:w="3217"/>
                              <w:gridCol w:w="3534"/>
                            </w:tblGrid>
                            <w:tr w:rsidR="00834970" w14:paraId="4D9EAD83" w14:textId="77777777">
                              <w:trPr>
                                <w:trHeight w:val="494"/>
                              </w:trPr>
                              <w:tc>
                                <w:tcPr>
                                  <w:tcW w:w="276" w:type="dxa"/>
                                </w:tcPr>
                                <w:p w14:paraId="3F98DA68" w14:textId="77777777" w:rsidR="00834970" w:rsidRDefault="00834970">
                                  <w:pPr>
                                    <w:pStyle w:val="TableParagraph"/>
                                    <w:rPr>
                                      <w:rFonts w:ascii="Times New Roman"/>
                                      <w:sz w:val="20"/>
                                    </w:rPr>
                                  </w:pPr>
                                </w:p>
                              </w:tc>
                              <w:tc>
                                <w:tcPr>
                                  <w:tcW w:w="913" w:type="dxa"/>
                                </w:tcPr>
                                <w:p w14:paraId="65FF9C60" w14:textId="77777777" w:rsidR="00834970" w:rsidRDefault="00834970">
                                  <w:pPr>
                                    <w:pStyle w:val="TableParagraph"/>
                                    <w:rPr>
                                      <w:rFonts w:ascii="Times New Roman"/>
                                      <w:sz w:val="20"/>
                                    </w:rPr>
                                  </w:pPr>
                                </w:p>
                              </w:tc>
                              <w:tc>
                                <w:tcPr>
                                  <w:tcW w:w="3217" w:type="dxa"/>
                                </w:tcPr>
                                <w:p w14:paraId="1A1EEB7D" w14:textId="77777777" w:rsidR="00834970" w:rsidRDefault="00834970">
                                  <w:pPr>
                                    <w:pStyle w:val="TableParagraph"/>
                                    <w:rPr>
                                      <w:rFonts w:ascii="Times New Roman"/>
                                      <w:sz w:val="20"/>
                                    </w:rPr>
                                  </w:pPr>
                                </w:p>
                              </w:tc>
                              <w:tc>
                                <w:tcPr>
                                  <w:tcW w:w="3534" w:type="dxa"/>
                                </w:tcPr>
                                <w:p w14:paraId="2F3CE15E" w14:textId="77777777" w:rsidR="00834970" w:rsidRDefault="00834970">
                                  <w:pPr>
                                    <w:pStyle w:val="TableParagraph"/>
                                    <w:rPr>
                                      <w:rFonts w:ascii="Times New Roman"/>
                                      <w:sz w:val="20"/>
                                    </w:rPr>
                                  </w:pPr>
                                </w:p>
                              </w:tc>
                            </w:tr>
                            <w:tr w:rsidR="00834970" w14:paraId="0C109B72" w14:textId="77777777">
                              <w:trPr>
                                <w:trHeight w:val="261"/>
                              </w:trPr>
                              <w:tc>
                                <w:tcPr>
                                  <w:tcW w:w="276" w:type="dxa"/>
                                </w:tcPr>
                                <w:p w14:paraId="5B7356AD" w14:textId="77777777" w:rsidR="00834970" w:rsidRDefault="00834970">
                                  <w:pPr>
                                    <w:pStyle w:val="TableParagraph"/>
                                    <w:rPr>
                                      <w:rFonts w:ascii="Times New Roman"/>
                                      <w:sz w:val="18"/>
                                    </w:rPr>
                                  </w:pPr>
                                </w:p>
                              </w:tc>
                              <w:tc>
                                <w:tcPr>
                                  <w:tcW w:w="913" w:type="dxa"/>
                                </w:tcPr>
                                <w:p w14:paraId="72D10DC0" w14:textId="77777777" w:rsidR="00834970" w:rsidRDefault="00834970">
                                  <w:pPr>
                                    <w:pStyle w:val="TableParagraph"/>
                                    <w:rPr>
                                      <w:rFonts w:ascii="Times New Roman"/>
                                      <w:sz w:val="18"/>
                                    </w:rPr>
                                  </w:pPr>
                                </w:p>
                              </w:tc>
                              <w:tc>
                                <w:tcPr>
                                  <w:tcW w:w="3217" w:type="dxa"/>
                                </w:tcPr>
                                <w:p w14:paraId="590975F6" w14:textId="77777777" w:rsidR="00834970" w:rsidRDefault="00834970">
                                  <w:pPr>
                                    <w:pStyle w:val="TableParagraph"/>
                                    <w:rPr>
                                      <w:rFonts w:ascii="Times New Roman"/>
                                      <w:sz w:val="18"/>
                                    </w:rPr>
                                  </w:pPr>
                                </w:p>
                              </w:tc>
                              <w:tc>
                                <w:tcPr>
                                  <w:tcW w:w="3534" w:type="dxa"/>
                                </w:tcPr>
                                <w:p w14:paraId="5AFF37E8" w14:textId="77777777" w:rsidR="00834970" w:rsidRDefault="00834970">
                                  <w:pPr>
                                    <w:pStyle w:val="TableParagraph"/>
                                    <w:rPr>
                                      <w:rFonts w:ascii="Times New Roman"/>
                                      <w:sz w:val="18"/>
                                    </w:rPr>
                                  </w:pPr>
                                </w:p>
                              </w:tc>
                            </w:tr>
                            <w:tr w:rsidR="00834970" w14:paraId="6FA094CD" w14:textId="77777777">
                              <w:trPr>
                                <w:trHeight w:val="261"/>
                              </w:trPr>
                              <w:tc>
                                <w:tcPr>
                                  <w:tcW w:w="276" w:type="dxa"/>
                                </w:tcPr>
                                <w:p w14:paraId="742827EC" w14:textId="77777777" w:rsidR="00834970" w:rsidRDefault="00834970">
                                  <w:pPr>
                                    <w:pStyle w:val="TableParagraph"/>
                                    <w:rPr>
                                      <w:rFonts w:ascii="Times New Roman"/>
                                      <w:sz w:val="18"/>
                                    </w:rPr>
                                  </w:pPr>
                                </w:p>
                              </w:tc>
                              <w:tc>
                                <w:tcPr>
                                  <w:tcW w:w="913" w:type="dxa"/>
                                </w:tcPr>
                                <w:p w14:paraId="43907BD3" w14:textId="77777777" w:rsidR="00834970" w:rsidRDefault="00834970">
                                  <w:pPr>
                                    <w:pStyle w:val="TableParagraph"/>
                                    <w:rPr>
                                      <w:rFonts w:ascii="Times New Roman"/>
                                      <w:sz w:val="18"/>
                                    </w:rPr>
                                  </w:pPr>
                                </w:p>
                              </w:tc>
                              <w:tc>
                                <w:tcPr>
                                  <w:tcW w:w="3217" w:type="dxa"/>
                                </w:tcPr>
                                <w:p w14:paraId="18EB277E" w14:textId="77777777" w:rsidR="00834970" w:rsidRDefault="00834970">
                                  <w:pPr>
                                    <w:pStyle w:val="TableParagraph"/>
                                    <w:rPr>
                                      <w:rFonts w:ascii="Times New Roman"/>
                                      <w:sz w:val="18"/>
                                    </w:rPr>
                                  </w:pPr>
                                </w:p>
                              </w:tc>
                              <w:tc>
                                <w:tcPr>
                                  <w:tcW w:w="3534" w:type="dxa"/>
                                </w:tcPr>
                                <w:p w14:paraId="1056DE73" w14:textId="77777777" w:rsidR="00834970" w:rsidRDefault="00834970">
                                  <w:pPr>
                                    <w:pStyle w:val="TableParagraph"/>
                                    <w:rPr>
                                      <w:rFonts w:ascii="Times New Roman"/>
                                      <w:sz w:val="18"/>
                                    </w:rPr>
                                  </w:pPr>
                                </w:p>
                              </w:tc>
                            </w:tr>
                            <w:tr w:rsidR="00834970" w14:paraId="51B0B6A2" w14:textId="77777777">
                              <w:trPr>
                                <w:trHeight w:val="263"/>
                              </w:trPr>
                              <w:tc>
                                <w:tcPr>
                                  <w:tcW w:w="276" w:type="dxa"/>
                                </w:tcPr>
                                <w:p w14:paraId="7E79710F" w14:textId="77777777" w:rsidR="00834970" w:rsidRDefault="00834970">
                                  <w:pPr>
                                    <w:pStyle w:val="TableParagraph"/>
                                    <w:rPr>
                                      <w:rFonts w:ascii="Times New Roman"/>
                                      <w:sz w:val="18"/>
                                    </w:rPr>
                                  </w:pPr>
                                </w:p>
                              </w:tc>
                              <w:tc>
                                <w:tcPr>
                                  <w:tcW w:w="913" w:type="dxa"/>
                                </w:tcPr>
                                <w:p w14:paraId="13F33E91" w14:textId="77777777" w:rsidR="00834970" w:rsidRDefault="00834970">
                                  <w:pPr>
                                    <w:pStyle w:val="TableParagraph"/>
                                    <w:rPr>
                                      <w:rFonts w:ascii="Times New Roman"/>
                                      <w:sz w:val="18"/>
                                    </w:rPr>
                                  </w:pPr>
                                </w:p>
                              </w:tc>
                              <w:tc>
                                <w:tcPr>
                                  <w:tcW w:w="3217" w:type="dxa"/>
                                </w:tcPr>
                                <w:p w14:paraId="75B40CBA" w14:textId="77777777" w:rsidR="00834970" w:rsidRDefault="00834970">
                                  <w:pPr>
                                    <w:pStyle w:val="TableParagraph"/>
                                    <w:rPr>
                                      <w:rFonts w:ascii="Times New Roman"/>
                                      <w:sz w:val="18"/>
                                    </w:rPr>
                                  </w:pPr>
                                </w:p>
                              </w:tc>
                              <w:tc>
                                <w:tcPr>
                                  <w:tcW w:w="3534" w:type="dxa"/>
                                </w:tcPr>
                                <w:p w14:paraId="1759236C" w14:textId="77777777" w:rsidR="00834970" w:rsidRDefault="00834970">
                                  <w:pPr>
                                    <w:pStyle w:val="TableParagraph"/>
                                    <w:rPr>
                                      <w:rFonts w:ascii="Times New Roman"/>
                                      <w:sz w:val="18"/>
                                    </w:rPr>
                                  </w:pPr>
                                </w:p>
                              </w:tc>
                            </w:tr>
                            <w:tr w:rsidR="00834970" w14:paraId="08A0CC63" w14:textId="77777777">
                              <w:trPr>
                                <w:trHeight w:val="263"/>
                              </w:trPr>
                              <w:tc>
                                <w:tcPr>
                                  <w:tcW w:w="276" w:type="dxa"/>
                                </w:tcPr>
                                <w:p w14:paraId="035B3AE0" w14:textId="77777777" w:rsidR="00834970" w:rsidRDefault="00834970">
                                  <w:pPr>
                                    <w:pStyle w:val="TableParagraph"/>
                                    <w:rPr>
                                      <w:rFonts w:ascii="Times New Roman"/>
                                      <w:sz w:val="18"/>
                                    </w:rPr>
                                  </w:pPr>
                                </w:p>
                              </w:tc>
                              <w:tc>
                                <w:tcPr>
                                  <w:tcW w:w="913" w:type="dxa"/>
                                </w:tcPr>
                                <w:p w14:paraId="5DEE4491" w14:textId="77777777" w:rsidR="00834970" w:rsidRDefault="00834970">
                                  <w:pPr>
                                    <w:pStyle w:val="TableParagraph"/>
                                    <w:rPr>
                                      <w:rFonts w:ascii="Times New Roman"/>
                                      <w:sz w:val="18"/>
                                    </w:rPr>
                                  </w:pPr>
                                </w:p>
                              </w:tc>
                              <w:tc>
                                <w:tcPr>
                                  <w:tcW w:w="3217" w:type="dxa"/>
                                </w:tcPr>
                                <w:p w14:paraId="18C95A6D" w14:textId="77777777" w:rsidR="00834970" w:rsidRDefault="00834970">
                                  <w:pPr>
                                    <w:pStyle w:val="TableParagraph"/>
                                    <w:rPr>
                                      <w:rFonts w:ascii="Times New Roman"/>
                                      <w:sz w:val="18"/>
                                    </w:rPr>
                                  </w:pPr>
                                </w:p>
                              </w:tc>
                              <w:tc>
                                <w:tcPr>
                                  <w:tcW w:w="3534" w:type="dxa"/>
                                </w:tcPr>
                                <w:p w14:paraId="7F9EC2B6" w14:textId="77777777" w:rsidR="00834970" w:rsidRDefault="00834970">
                                  <w:pPr>
                                    <w:pStyle w:val="TableParagraph"/>
                                    <w:rPr>
                                      <w:rFonts w:ascii="Times New Roman"/>
                                      <w:sz w:val="18"/>
                                    </w:rPr>
                                  </w:pPr>
                                </w:p>
                              </w:tc>
                            </w:tr>
                            <w:tr w:rsidR="00834970" w14:paraId="79764CDA" w14:textId="77777777">
                              <w:trPr>
                                <w:trHeight w:val="263"/>
                              </w:trPr>
                              <w:tc>
                                <w:tcPr>
                                  <w:tcW w:w="276" w:type="dxa"/>
                                </w:tcPr>
                                <w:p w14:paraId="1BCDA6A4" w14:textId="77777777" w:rsidR="00834970" w:rsidRDefault="00834970">
                                  <w:pPr>
                                    <w:pStyle w:val="TableParagraph"/>
                                    <w:rPr>
                                      <w:rFonts w:ascii="Times New Roman"/>
                                      <w:sz w:val="18"/>
                                    </w:rPr>
                                  </w:pPr>
                                </w:p>
                              </w:tc>
                              <w:tc>
                                <w:tcPr>
                                  <w:tcW w:w="913" w:type="dxa"/>
                                </w:tcPr>
                                <w:p w14:paraId="3B7EAFA7" w14:textId="77777777" w:rsidR="00834970" w:rsidRDefault="00834970">
                                  <w:pPr>
                                    <w:pStyle w:val="TableParagraph"/>
                                    <w:rPr>
                                      <w:rFonts w:ascii="Times New Roman"/>
                                      <w:sz w:val="18"/>
                                    </w:rPr>
                                  </w:pPr>
                                </w:p>
                              </w:tc>
                              <w:tc>
                                <w:tcPr>
                                  <w:tcW w:w="3217" w:type="dxa"/>
                                </w:tcPr>
                                <w:p w14:paraId="06257DDA" w14:textId="77777777" w:rsidR="00834970" w:rsidRDefault="00834970">
                                  <w:pPr>
                                    <w:pStyle w:val="TableParagraph"/>
                                    <w:rPr>
                                      <w:rFonts w:ascii="Times New Roman"/>
                                      <w:sz w:val="18"/>
                                    </w:rPr>
                                  </w:pPr>
                                </w:p>
                              </w:tc>
                              <w:tc>
                                <w:tcPr>
                                  <w:tcW w:w="3534" w:type="dxa"/>
                                </w:tcPr>
                                <w:p w14:paraId="6759C20D" w14:textId="77777777" w:rsidR="00834970" w:rsidRDefault="00834970">
                                  <w:pPr>
                                    <w:pStyle w:val="TableParagraph"/>
                                    <w:rPr>
                                      <w:rFonts w:ascii="Times New Roman"/>
                                      <w:sz w:val="18"/>
                                    </w:rPr>
                                  </w:pPr>
                                </w:p>
                              </w:tc>
                            </w:tr>
                            <w:tr w:rsidR="00834970" w14:paraId="731AFC75" w14:textId="77777777">
                              <w:trPr>
                                <w:trHeight w:val="264"/>
                              </w:trPr>
                              <w:tc>
                                <w:tcPr>
                                  <w:tcW w:w="276" w:type="dxa"/>
                                </w:tcPr>
                                <w:p w14:paraId="4A6F491F" w14:textId="77777777" w:rsidR="00834970" w:rsidRDefault="00834970">
                                  <w:pPr>
                                    <w:pStyle w:val="TableParagraph"/>
                                    <w:rPr>
                                      <w:rFonts w:ascii="Times New Roman"/>
                                      <w:sz w:val="18"/>
                                    </w:rPr>
                                  </w:pPr>
                                </w:p>
                              </w:tc>
                              <w:tc>
                                <w:tcPr>
                                  <w:tcW w:w="913" w:type="dxa"/>
                                </w:tcPr>
                                <w:p w14:paraId="2A5502C1" w14:textId="77777777" w:rsidR="00834970" w:rsidRDefault="00834970">
                                  <w:pPr>
                                    <w:pStyle w:val="TableParagraph"/>
                                    <w:rPr>
                                      <w:rFonts w:ascii="Times New Roman"/>
                                      <w:sz w:val="18"/>
                                    </w:rPr>
                                  </w:pPr>
                                </w:p>
                              </w:tc>
                              <w:tc>
                                <w:tcPr>
                                  <w:tcW w:w="3217" w:type="dxa"/>
                                </w:tcPr>
                                <w:p w14:paraId="1A576D73" w14:textId="77777777" w:rsidR="00834970" w:rsidRDefault="00834970">
                                  <w:pPr>
                                    <w:pStyle w:val="TableParagraph"/>
                                    <w:rPr>
                                      <w:rFonts w:ascii="Times New Roman"/>
                                      <w:sz w:val="18"/>
                                    </w:rPr>
                                  </w:pPr>
                                </w:p>
                              </w:tc>
                              <w:tc>
                                <w:tcPr>
                                  <w:tcW w:w="3534" w:type="dxa"/>
                                </w:tcPr>
                                <w:p w14:paraId="270E8542" w14:textId="77777777" w:rsidR="00834970" w:rsidRDefault="00834970">
                                  <w:pPr>
                                    <w:pStyle w:val="TableParagraph"/>
                                    <w:rPr>
                                      <w:rFonts w:ascii="Times New Roman"/>
                                      <w:sz w:val="18"/>
                                    </w:rPr>
                                  </w:pPr>
                                </w:p>
                              </w:tc>
                            </w:tr>
                            <w:tr w:rsidR="00834970" w14:paraId="170CDA83" w14:textId="77777777">
                              <w:trPr>
                                <w:trHeight w:val="259"/>
                              </w:trPr>
                              <w:tc>
                                <w:tcPr>
                                  <w:tcW w:w="276" w:type="dxa"/>
                                </w:tcPr>
                                <w:p w14:paraId="6D53F948" w14:textId="77777777" w:rsidR="00834970" w:rsidRDefault="00834970">
                                  <w:pPr>
                                    <w:pStyle w:val="TableParagraph"/>
                                    <w:rPr>
                                      <w:rFonts w:ascii="Times New Roman"/>
                                      <w:sz w:val="18"/>
                                    </w:rPr>
                                  </w:pPr>
                                </w:p>
                              </w:tc>
                              <w:tc>
                                <w:tcPr>
                                  <w:tcW w:w="913" w:type="dxa"/>
                                </w:tcPr>
                                <w:p w14:paraId="498F24D5" w14:textId="77777777" w:rsidR="00834970" w:rsidRDefault="00834970">
                                  <w:pPr>
                                    <w:pStyle w:val="TableParagraph"/>
                                    <w:rPr>
                                      <w:rFonts w:ascii="Times New Roman"/>
                                      <w:sz w:val="18"/>
                                    </w:rPr>
                                  </w:pPr>
                                </w:p>
                              </w:tc>
                              <w:tc>
                                <w:tcPr>
                                  <w:tcW w:w="3217" w:type="dxa"/>
                                </w:tcPr>
                                <w:p w14:paraId="1384EBF4" w14:textId="77777777" w:rsidR="00834970" w:rsidRDefault="00834970">
                                  <w:pPr>
                                    <w:pStyle w:val="TableParagraph"/>
                                    <w:rPr>
                                      <w:rFonts w:ascii="Times New Roman"/>
                                      <w:sz w:val="18"/>
                                    </w:rPr>
                                  </w:pPr>
                                </w:p>
                              </w:tc>
                              <w:tc>
                                <w:tcPr>
                                  <w:tcW w:w="3534" w:type="dxa"/>
                                </w:tcPr>
                                <w:p w14:paraId="6D5CAAAF" w14:textId="77777777" w:rsidR="00834970" w:rsidRDefault="00834970">
                                  <w:pPr>
                                    <w:pStyle w:val="TableParagraph"/>
                                    <w:rPr>
                                      <w:rFonts w:ascii="Times New Roman"/>
                                      <w:sz w:val="18"/>
                                    </w:rPr>
                                  </w:pPr>
                                </w:p>
                              </w:tc>
                            </w:tr>
                          </w:tbl>
                          <w:p w14:paraId="63278C75" w14:textId="77777777" w:rsidR="00834970" w:rsidRDefault="00834970" w:rsidP="00834970">
                            <w:pPr>
                              <w:pStyle w:val="BodyText"/>
                            </w:pPr>
                          </w:p>
                        </w:txbxContent>
                      </wps:txbx>
                      <wps:bodyPr wrap="square" lIns="0" tIns="0" rIns="0" bIns="0" rtlCol="0">
                        <a:noAutofit/>
                      </wps:bodyPr>
                    </wps:wsp>
                  </a:graphicData>
                </a:graphic>
              </wp:anchor>
            </w:drawing>
          </mc:Choice>
          <mc:Fallback>
            <w:pict>
              <v:shapetype w14:anchorId="57A1E571" id="_x0000_t202" coordsize="21600,21600" o:spt="202" path="m,l,21600r21600,l21600,xe">
                <v:stroke joinstyle="miter"/>
                <v:path gradientshapeok="t" o:connecttype="rect"/>
              </v:shapetype>
              <v:shape id="Textbox 8" o:spid="_x0000_s1026" type="#_x0000_t202" style="position:absolute;left:0;text-align:left;margin-left:155.55pt;margin-top:553.25pt;width:402.95pt;height:116.4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76"/>
                        <w:gridCol w:w="913"/>
                        <w:gridCol w:w="3217"/>
                        <w:gridCol w:w="3534"/>
                      </w:tblGrid>
                      <w:tr w:rsidR="00834970" w14:paraId="4D9EAD83" w14:textId="77777777">
                        <w:trPr>
                          <w:trHeight w:val="494"/>
                        </w:trPr>
                        <w:tc>
                          <w:tcPr>
                            <w:tcW w:w="276" w:type="dxa"/>
                          </w:tcPr>
                          <w:p w14:paraId="3F98DA68" w14:textId="77777777" w:rsidR="00834970" w:rsidRDefault="00834970">
                            <w:pPr>
                              <w:pStyle w:val="TableParagraph"/>
                              <w:rPr>
                                <w:rFonts w:ascii="Times New Roman"/>
                                <w:sz w:val="20"/>
                              </w:rPr>
                            </w:pPr>
                          </w:p>
                        </w:tc>
                        <w:tc>
                          <w:tcPr>
                            <w:tcW w:w="913" w:type="dxa"/>
                          </w:tcPr>
                          <w:p w14:paraId="65FF9C60" w14:textId="77777777" w:rsidR="00834970" w:rsidRDefault="00834970">
                            <w:pPr>
                              <w:pStyle w:val="TableParagraph"/>
                              <w:rPr>
                                <w:rFonts w:ascii="Times New Roman"/>
                                <w:sz w:val="20"/>
                              </w:rPr>
                            </w:pPr>
                          </w:p>
                        </w:tc>
                        <w:tc>
                          <w:tcPr>
                            <w:tcW w:w="3217" w:type="dxa"/>
                          </w:tcPr>
                          <w:p w14:paraId="1A1EEB7D" w14:textId="77777777" w:rsidR="00834970" w:rsidRDefault="00834970">
                            <w:pPr>
                              <w:pStyle w:val="TableParagraph"/>
                              <w:rPr>
                                <w:rFonts w:ascii="Times New Roman"/>
                                <w:sz w:val="20"/>
                              </w:rPr>
                            </w:pPr>
                          </w:p>
                        </w:tc>
                        <w:tc>
                          <w:tcPr>
                            <w:tcW w:w="3534" w:type="dxa"/>
                          </w:tcPr>
                          <w:p w14:paraId="2F3CE15E" w14:textId="77777777" w:rsidR="00834970" w:rsidRDefault="00834970">
                            <w:pPr>
                              <w:pStyle w:val="TableParagraph"/>
                              <w:rPr>
                                <w:rFonts w:ascii="Times New Roman"/>
                                <w:sz w:val="20"/>
                              </w:rPr>
                            </w:pPr>
                          </w:p>
                        </w:tc>
                      </w:tr>
                      <w:tr w:rsidR="00834970" w14:paraId="0C109B72" w14:textId="77777777">
                        <w:trPr>
                          <w:trHeight w:val="261"/>
                        </w:trPr>
                        <w:tc>
                          <w:tcPr>
                            <w:tcW w:w="276" w:type="dxa"/>
                          </w:tcPr>
                          <w:p w14:paraId="5B7356AD" w14:textId="77777777" w:rsidR="00834970" w:rsidRDefault="00834970">
                            <w:pPr>
                              <w:pStyle w:val="TableParagraph"/>
                              <w:rPr>
                                <w:rFonts w:ascii="Times New Roman"/>
                                <w:sz w:val="18"/>
                              </w:rPr>
                            </w:pPr>
                          </w:p>
                        </w:tc>
                        <w:tc>
                          <w:tcPr>
                            <w:tcW w:w="913" w:type="dxa"/>
                          </w:tcPr>
                          <w:p w14:paraId="72D10DC0" w14:textId="77777777" w:rsidR="00834970" w:rsidRDefault="00834970">
                            <w:pPr>
                              <w:pStyle w:val="TableParagraph"/>
                              <w:rPr>
                                <w:rFonts w:ascii="Times New Roman"/>
                                <w:sz w:val="18"/>
                              </w:rPr>
                            </w:pPr>
                          </w:p>
                        </w:tc>
                        <w:tc>
                          <w:tcPr>
                            <w:tcW w:w="3217" w:type="dxa"/>
                          </w:tcPr>
                          <w:p w14:paraId="590975F6" w14:textId="77777777" w:rsidR="00834970" w:rsidRDefault="00834970">
                            <w:pPr>
                              <w:pStyle w:val="TableParagraph"/>
                              <w:rPr>
                                <w:rFonts w:ascii="Times New Roman"/>
                                <w:sz w:val="18"/>
                              </w:rPr>
                            </w:pPr>
                          </w:p>
                        </w:tc>
                        <w:tc>
                          <w:tcPr>
                            <w:tcW w:w="3534" w:type="dxa"/>
                          </w:tcPr>
                          <w:p w14:paraId="5AFF37E8" w14:textId="77777777" w:rsidR="00834970" w:rsidRDefault="00834970">
                            <w:pPr>
                              <w:pStyle w:val="TableParagraph"/>
                              <w:rPr>
                                <w:rFonts w:ascii="Times New Roman"/>
                                <w:sz w:val="18"/>
                              </w:rPr>
                            </w:pPr>
                          </w:p>
                        </w:tc>
                      </w:tr>
                      <w:tr w:rsidR="00834970" w14:paraId="6FA094CD" w14:textId="77777777">
                        <w:trPr>
                          <w:trHeight w:val="261"/>
                        </w:trPr>
                        <w:tc>
                          <w:tcPr>
                            <w:tcW w:w="276" w:type="dxa"/>
                          </w:tcPr>
                          <w:p w14:paraId="742827EC" w14:textId="77777777" w:rsidR="00834970" w:rsidRDefault="00834970">
                            <w:pPr>
                              <w:pStyle w:val="TableParagraph"/>
                              <w:rPr>
                                <w:rFonts w:ascii="Times New Roman"/>
                                <w:sz w:val="18"/>
                              </w:rPr>
                            </w:pPr>
                          </w:p>
                        </w:tc>
                        <w:tc>
                          <w:tcPr>
                            <w:tcW w:w="913" w:type="dxa"/>
                          </w:tcPr>
                          <w:p w14:paraId="43907BD3" w14:textId="77777777" w:rsidR="00834970" w:rsidRDefault="00834970">
                            <w:pPr>
                              <w:pStyle w:val="TableParagraph"/>
                              <w:rPr>
                                <w:rFonts w:ascii="Times New Roman"/>
                                <w:sz w:val="18"/>
                              </w:rPr>
                            </w:pPr>
                          </w:p>
                        </w:tc>
                        <w:tc>
                          <w:tcPr>
                            <w:tcW w:w="3217" w:type="dxa"/>
                          </w:tcPr>
                          <w:p w14:paraId="18EB277E" w14:textId="77777777" w:rsidR="00834970" w:rsidRDefault="00834970">
                            <w:pPr>
                              <w:pStyle w:val="TableParagraph"/>
                              <w:rPr>
                                <w:rFonts w:ascii="Times New Roman"/>
                                <w:sz w:val="18"/>
                              </w:rPr>
                            </w:pPr>
                          </w:p>
                        </w:tc>
                        <w:tc>
                          <w:tcPr>
                            <w:tcW w:w="3534" w:type="dxa"/>
                          </w:tcPr>
                          <w:p w14:paraId="1056DE73" w14:textId="77777777" w:rsidR="00834970" w:rsidRDefault="00834970">
                            <w:pPr>
                              <w:pStyle w:val="TableParagraph"/>
                              <w:rPr>
                                <w:rFonts w:ascii="Times New Roman"/>
                                <w:sz w:val="18"/>
                              </w:rPr>
                            </w:pPr>
                          </w:p>
                        </w:tc>
                      </w:tr>
                      <w:tr w:rsidR="00834970" w14:paraId="51B0B6A2" w14:textId="77777777">
                        <w:trPr>
                          <w:trHeight w:val="263"/>
                        </w:trPr>
                        <w:tc>
                          <w:tcPr>
                            <w:tcW w:w="276" w:type="dxa"/>
                          </w:tcPr>
                          <w:p w14:paraId="7E79710F" w14:textId="77777777" w:rsidR="00834970" w:rsidRDefault="00834970">
                            <w:pPr>
                              <w:pStyle w:val="TableParagraph"/>
                              <w:rPr>
                                <w:rFonts w:ascii="Times New Roman"/>
                                <w:sz w:val="18"/>
                              </w:rPr>
                            </w:pPr>
                          </w:p>
                        </w:tc>
                        <w:tc>
                          <w:tcPr>
                            <w:tcW w:w="913" w:type="dxa"/>
                          </w:tcPr>
                          <w:p w14:paraId="13F33E91" w14:textId="77777777" w:rsidR="00834970" w:rsidRDefault="00834970">
                            <w:pPr>
                              <w:pStyle w:val="TableParagraph"/>
                              <w:rPr>
                                <w:rFonts w:ascii="Times New Roman"/>
                                <w:sz w:val="18"/>
                              </w:rPr>
                            </w:pPr>
                          </w:p>
                        </w:tc>
                        <w:tc>
                          <w:tcPr>
                            <w:tcW w:w="3217" w:type="dxa"/>
                          </w:tcPr>
                          <w:p w14:paraId="75B40CBA" w14:textId="77777777" w:rsidR="00834970" w:rsidRDefault="00834970">
                            <w:pPr>
                              <w:pStyle w:val="TableParagraph"/>
                              <w:rPr>
                                <w:rFonts w:ascii="Times New Roman"/>
                                <w:sz w:val="18"/>
                              </w:rPr>
                            </w:pPr>
                          </w:p>
                        </w:tc>
                        <w:tc>
                          <w:tcPr>
                            <w:tcW w:w="3534" w:type="dxa"/>
                          </w:tcPr>
                          <w:p w14:paraId="1759236C" w14:textId="77777777" w:rsidR="00834970" w:rsidRDefault="00834970">
                            <w:pPr>
                              <w:pStyle w:val="TableParagraph"/>
                              <w:rPr>
                                <w:rFonts w:ascii="Times New Roman"/>
                                <w:sz w:val="18"/>
                              </w:rPr>
                            </w:pPr>
                          </w:p>
                        </w:tc>
                      </w:tr>
                      <w:tr w:rsidR="00834970" w14:paraId="08A0CC63" w14:textId="77777777">
                        <w:trPr>
                          <w:trHeight w:val="263"/>
                        </w:trPr>
                        <w:tc>
                          <w:tcPr>
                            <w:tcW w:w="276" w:type="dxa"/>
                          </w:tcPr>
                          <w:p w14:paraId="035B3AE0" w14:textId="77777777" w:rsidR="00834970" w:rsidRDefault="00834970">
                            <w:pPr>
                              <w:pStyle w:val="TableParagraph"/>
                              <w:rPr>
                                <w:rFonts w:ascii="Times New Roman"/>
                                <w:sz w:val="18"/>
                              </w:rPr>
                            </w:pPr>
                          </w:p>
                        </w:tc>
                        <w:tc>
                          <w:tcPr>
                            <w:tcW w:w="913" w:type="dxa"/>
                          </w:tcPr>
                          <w:p w14:paraId="5DEE4491" w14:textId="77777777" w:rsidR="00834970" w:rsidRDefault="00834970">
                            <w:pPr>
                              <w:pStyle w:val="TableParagraph"/>
                              <w:rPr>
                                <w:rFonts w:ascii="Times New Roman"/>
                                <w:sz w:val="18"/>
                              </w:rPr>
                            </w:pPr>
                          </w:p>
                        </w:tc>
                        <w:tc>
                          <w:tcPr>
                            <w:tcW w:w="3217" w:type="dxa"/>
                          </w:tcPr>
                          <w:p w14:paraId="18C95A6D" w14:textId="77777777" w:rsidR="00834970" w:rsidRDefault="00834970">
                            <w:pPr>
                              <w:pStyle w:val="TableParagraph"/>
                              <w:rPr>
                                <w:rFonts w:ascii="Times New Roman"/>
                                <w:sz w:val="18"/>
                              </w:rPr>
                            </w:pPr>
                          </w:p>
                        </w:tc>
                        <w:tc>
                          <w:tcPr>
                            <w:tcW w:w="3534" w:type="dxa"/>
                          </w:tcPr>
                          <w:p w14:paraId="7F9EC2B6" w14:textId="77777777" w:rsidR="00834970" w:rsidRDefault="00834970">
                            <w:pPr>
                              <w:pStyle w:val="TableParagraph"/>
                              <w:rPr>
                                <w:rFonts w:ascii="Times New Roman"/>
                                <w:sz w:val="18"/>
                              </w:rPr>
                            </w:pPr>
                          </w:p>
                        </w:tc>
                      </w:tr>
                      <w:tr w:rsidR="00834970" w14:paraId="79764CDA" w14:textId="77777777">
                        <w:trPr>
                          <w:trHeight w:val="263"/>
                        </w:trPr>
                        <w:tc>
                          <w:tcPr>
                            <w:tcW w:w="276" w:type="dxa"/>
                          </w:tcPr>
                          <w:p w14:paraId="1BCDA6A4" w14:textId="77777777" w:rsidR="00834970" w:rsidRDefault="00834970">
                            <w:pPr>
                              <w:pStyle w:val="TableParagraph"/>
                              <w:rPr>
                                <w:rFonts w:ascii="Times New Roman"/>
                                <w:sz w:val="18"/>
                              </w:rPr>
                            </w:pPr>
                          </w:p>
                        </w:tc>
                        <w:tc>
                          <w:tcPr>
                            <w:tcW w:w="913" w:type="dxa"/>
                          </w:tcPr>
                          <w:p w14:paraId="3B7EAFA7" w14:textId="77777777" w:rsidR="00834970" w:rsidRDefault="00834970">
                            <w:pPr>
                              <w:pStyle w:val="TableParagraph"/>
                              <w:rPr>
                                <w:rFonts w:ascii="Times New Roman"/>
                                <w:sz w:val="18"/>
                              </w:rPr>
                            </w:pPr>
                          </w:p>
                        </w:tc>
                        <w:tc>
                          <w:tcPr>
                            <w:tcW w:w="3217" w:type="dxa"/>
                          </w:tcPr>
                          <w:p w14:paraId="06257DDA" w14:textId="77777777" w:rsidR="00834970" w:rsidRDefault="00834970">
                            <w:pPr>
                              <w:pStyle w:val="TableParagraph"/>
                              <w:rPr>
                                <w:rFonts w:ascii="Times New Roman"/>
                                <w:sz w:val="18"/>
                              </w:rPr>
                            </w:pPr>
                          </w:p>
                        </w:tc>
                        <w:tc>
                          <w:tcPr>
                            <w:tcW w:w="3534" w:type="dxa"/>
                          </w:tcPr>
                          <w:p w14:paraId="6759C20D" w14:textId="77777777" w:rsidR="00834970" w:rsidRDefault="00834970">
                            <w:pPr>
                              <w:pStyle w:val="TableParagraph"/>
                              <w:rPr>
                                <w:rFonts w:ascii="Times New Roman"/>
                                <w:sz w:val="18"/>
                              </w:rPr>
                            </w:pPr>
                          </w:p>
                        </w:tc>
                      </w:tr>
                      <w:tr w:rsidR="00834970" w14:paraId="731AFC75" w14:textId="77777777">
                        <w:trPr>
                          <w:trHeight w:val="264"/>
                        </w:trPr>
                        <w:tc>
                          <w:tcPr>
                            <w:tcW w:w="276" w:type="dxa"/>
                          </w:tcPr>
                          <w:p w14:paraId="4A6F491F" w14:textId="77777777" w:rsidR="00834970" w:rsidRDefault="00834970">
                            <w:pPr>
                              <w:pStyle w:val="TableParagraph"/>
                              <w:rPr>
                                <w:rFonts w:ascii="Times New Roman"/>
                                <w:sz w:val="18"/>
                              </w:rPr>
                            </w:pPr>
                          </w:p>
                        </w:tc>
                        <w:tc>
                          <w:tcPr>
                            <w:tcW w:w="913" w:type="dxa"/>
                          </w:tcPr>
                          <w:p w14:paraId="2A5502C1" w14:textId="77777777" w:rsidR="00834970" w:rsidRDefault="00834970">
                            <w:pPr>
                              <w:pStyle w:val="TableParagraph"/>
                              <w:rPr>
                                <w:rFonts w:ascii="Times New Roman"/>
                                <w:sz w:val="18"/>
                              </w:rPr>
                            </w:pPr>
                          </w:p>
                        </w:tc>
                        <w:tc>
                          <w:tcPr>
                            <w:tcW w:w="3217" w:type="dxa"/>
                          </w:tcPr>
                          <w:p w14:paraId="1A576D73" w14:textId="77777777" w:rsidR="00834970" w:rsidRDefault="00834970">
                            <w:pPr>
                              <w:pStyle w:val="TableParagraph"/>
                              <w:rPr>
                                <w:rFonts w:ascii="Times New Roman"/>
                                <w:sz w:val="18"/>
                              </w:rPr>
                            </w:pPr>
                          </w:p>
                        </w:tc>
                        <w:tc>
                          <w:tcPr>
                            <w:tcW w:w="3534" w:type="dxa"/>
                          </w:tcPr>
                          <w:p w14:paraId="270E8542" w14:textId="77777777" w:rsidR="00834970" w:rsidRDefault="00834970">
                            <w:pPr>
                              <w:pStyle w:val="TableParagraph"/>
                              <w:rPr>
                                <w:rFonts w:ascii="Times New Roman"/>
                                <w:sz w:val="18"/>
                              </w:rPr>
                            </w:pPr>
                          </w:p>
                        </w:tc>
                      </w:tr>
                      <w:tr w:rsidR="00834970" w14:paraId="170CDA83" w14:textId="77777777">
                        <w:trPr>
                          <w:trHeight w:val="259"/>
                        </w:trPr>
                        <w:tc>
                          <w:tcPr>
                            <w:tcW w:w="276" w:type="dxa"/>
                          </w:tcPr>
                          <w:p w14:paraId="6D53F948" w14:textId="77777777" w:rsidR="00834970" w:rsidRDefault="00834970">
                            <w:pPr>
                              <w:pStyle w:val="TableParagraph"/>
                              <w:rPr>
                                <w:rFonts w:ascii="Times New Roman"/>
                                <w:sz w:val="18"/>
                              </w:rPr>
                            </w:pPr>
                          </w:p>
                        </w:tc>
                        <w:tc>
                          <w:tcPr>
                            <w:tcW w:w="913" w:type="dxa"/>
                          </w:tcPr>
                          <w:p w14:paraId="498F24D5" w14:textId="77777777" w:rsidR="00834970" w:rsidRDefault="00834970">
                            <w:pPr>
                              <w:pStyle w:val="TableParagraph"/>
                              <w:rPr>
                                <w:rFonts w:ascii="Times New Roman"/>
                                <w:sz w:val="18"/>
                              </w:rPr>
                            </w:pPr>
                          </w:p>
                        </w:tc>
                        <w:tc>
                          <w:tcPr>
                            <w:tcW w:w="3217" w:type="dxa"/>
                          </w:tcPr>
                          <w:p w14:paraId="1384EBF4" w14:textId="77777777" w:rsidR="00834970" w:rsidRDefault="00834970">
                            <w:pPr>
                              <w:pStyle w:val="TableParagraph"/>
                              <w:rPr>
                                <w:rFonts w:ascii="Times New Roman"/>
                                <w:sz w:val="18"/>
                              </w:rPr>
                            </w:pPr>
                          </w:p>
                        </w:tc>
                        <w:tc>
                          <w:tcPr>
                            <w:tcW w:w="3534" w:type="dxa"/>
                          </w:tcPr>
                          <w:p w14:paraId="6D5CAAAF" w14:textId="77777777" w:rsidR="00834970" w:rsidRDefault="00834970">
                            <w:pPr>
                              <w:pStyle w:val="TableParagraph"/>
                              <w:rPr>
                                <w:rFonts w:ascii="Times New Roman"/>
                                <w:sz w:val="18"/>
                              </w:rPr>
                            </w:pPr>
                          </w:p>
                        </w:tc>
                      </w:tr>
                    </w:tbl>
                    <w:p w14:paraId="63278C75" w14:textId="77777777" w:rsidR="00834970" w:rsidRDefault="00834970" w:rsidP="00834970">
                      <w:pPr>
                        <w:pStyle w:val="BodyText"/>
                      </w:pPr>
                    </w:p>
                  </w:txbxContent>
                </v:textbox>
                <w10:wrap anchorx="page" anchory="page"/>
              </v:shape>
            </w:pict>
          </mc:Fallback>
        </mc:AlternateContent>
      </w:r>
      <w:r w:rsidRPr="00F83CEC">
        <w:rPr>
          <w:sz w:val="24"/>
          <w:szCs w:val="24"/>
        </w:rPr>
        <w:t>PUBLIC</w:t>
      </w:r>
      <w:r w:rsidRPr="00F83CEC">
        <w:rPr>
          <w:spacing w:val="-7"/>
          <w:sz w:val="24"/>
          <w:szCs w:val="24"/>
        </w:rPr>
        <w:t xml:space="preserve"> </w:t>
      </w:r>
      <w:r w:rsidRPr="00F83CEC">
        <w:rPr>
          <w:sz w:val="24"/>
          <w:szCs w:val="24"/>
        </w:rPr>
        <w:t>AND</w:t>
      </w:r>
      <w:r w:rsidRPr="00F83CEC">
        <w:rPr>
          <w:spacing w:val="-2"/>
          <w:sz w:val="24"/>
          <w:szCs w:val="24"/>
        </w:rPr>
        <w:t xml:space="preserve"> </w:t>
      </w:r>
      <w:r w:rsidRPr="00F83CEC">
        <w:rPr>
          <w:sz w:val="24"/>
          <w:szCs w:val="24"/>
        </w:rPr>
        <w:t>NON-PUBLIC</w:t>
      </w:r>
      <w:r w:rsidRPr="00F83CEC">
        <w:rPr>
          <w:spacing w:val="-4"/>
          <w:sz w:val="24"/>
          <w:szCs w:val="24"/>
        </w:rPr>
        <w:t xml:space="preserve"> </w:t>
      </w:r>
      <w:r w:rsidRPr="00F83CEC">
        <w:rPr>
          <w:sz w:val="24"/>
          <w:szCs w:val="24"/>
        </w:rPr>
        <w:t>DATA</w:t>
      </w:r>
      <w:r w:rsidRPr="00F83CEC">
        <w:rPr>
          <w:spacing w:val="-2"/>
          <w:sz w:val="24"/>
          <w:szCs w:val="24"/>
        </w:rPr>
        <w:t xml:space="preserve"> </w:t>
      </w:r>
      <w:r w:rsidRPr="00F83CEC">
        <w:rPr>
          <w:sz w:val="24"/>
          <w:szCs w:val="24"/>
        </w:rPr>
        <w:t>OWNED</w:t>
      </w:r>
      <w:r w:rsidRPr="00F83CEC">
        <w:rPr>
          <w:spacing w:val="-6"/>
          <w:sz w:val="24"/>
          <w:szCs w:val="24"/>
        </w:rPr>
        <w:t xml:space="preserve"> </w:t>
      </w:r>
      <w:r w:rsidRPr="00F83CEC">
        <w:rPr>
          <w:sz w:val="24"/>
          <w:szCs w:val="24"/>
        </w:rPr>
        <w:t>BY</w:t>
      </w:r>
      <w:r w:rsidRPr="00F83CEC">
        <w:rPr>
          <w:spacing w:val="-2"/>
          <w:sz w:val="24"/>
          <w:szCs w:val="24"/>
        </w:rPr>
        <w:t xml:space="preserve"> </w:t>
      </w:r>
      <w:r w:rsidRPr="00F83CEC">
        <w:rPr>
          <w:sz w:val="24"/>
          <w:szCs w:val="24"/>
        </w:rPr>
        <w:t>THE</w:t>
      </w:r>
      <w:r w:rsidRPr="00F83CEC">
        <w:rPr>
          <w:spacing w:val="-4"/>
          <w:sz w:val="24"/>
          <w:szCs w:val="24"/>
        </w:rPr>
        <w:t xml:space="preserve"> </w:t>
      </w:r>
      <w:r w:rsidRPr="00F83CEC">
        <w:rPr>
          <w:sz w:val="24"/>
          <w:szCs w:val="24"/>
        </w:rPr>
        <w:t>STATE</w:t>
      </w:r>
      <w:r w:rsidRPr="00F83CEC">
        <w:rPr>
          <w:spacing w:val="-4"/>
          <w:sz w:val="24"/>
          <w:szCs w:val="24"/>
        </w:rPr>
        <w:t xml:space="preserve"> </w:t>
      </w:r>
      <w:r w:rsidRPr="00F83CEC">
        <w:rPr>
          <w:sz w:val="24"/>
          <w:szCs w:val="24"/>
        </w:rPr>
        <w:t>OF</w:t>
      </w:r>
      <w:r w:rsidRPr="00F83CEC">
        <w:rPr>
          <w:spacing w:val="-5"/>
          <w:sz w:val="24"/>
          <w:szCs w:val="24"/>
        </w:rPr>
        <w:t xml:space="preserve"> </w:t>
      </w:r>
      <w:r w:rsidRPr="00F83CEC">
        <w:rPr>
          <w:spacing w:val="-2"/>
          <w:sz w:val="24"/>
          <w:szCs w:val="24"/>
        </w:rPr>
        <w:t>DELAWARE</w:t>
      </w:r>
    </w:p>
    <w:p w14:paraId="6C631ED3" w14:textId="77777777" w:rsidR="00834970" w:rsidRPr="00F83CEC" w:rsidRDefault="00834970" w:rsidP="00F83CEC">
      <w:pPr>
        <w:pStyle w:val="Heading2"/>
        <w:numPr>
          <w:ilvl w:val="0"/>
          <w:numId w:val="0"/>
        </w:numPr>
        <w:ind w:left="432"/>
        <w:jc w:val="center"/>
        <w:rPr>
          <w:sz w:val="24"/>
          <w:szCs w:val="24"/>
        </w:rPr>
      </w:pPr>
      <w:r w:rsidRPr="00F83CEC">
        <w:rPr>
          <w:sz w:val="24"/>
          <w:szCs w:val="24"/>
        </w:rPr>
        <w:t>State</w:t>
      </w:r>
      <w:r w:rsidRPr="00F83CEC">
        <w:rPr>
          <w:spacing w:val="-7"/>
          <w:sz w:val="24"/>
          <w:szCs w:val="24"/>
        </w:rPr>
        <w:t xml:space="preserve"> </w:t>
      </w:r>
      <w:r w:rsidRPr="00F83CEC">
        <w:rPr>
          <w:sz w:val="24"/>
          <w:szCs w:val="24"/>
        </w:rPr>
        <w:t>of</w:t>
      </w:r>
      <w:r w:rsidRPr="00F83CEC">
        <w:rPr>
          <w:spacing w:val="-4"/>
          <w:sz w:val="24"/>
          <w:szCs w:val="24"/>
        </w:rPr>
        <w:t xml:space="preserve"> </w:t>
      </w:r>
      <w:r w:rsidRPr="00F83CEC">
        <w:rPr>
          <w:sz w:val="24"/>
          <w:szCs w:val="24"/>
        </w:rPr>
        <w:t>Delaware</w:t>
      </w:r>
      <w:r w:rsidRPr="00F83CEC">
        <w:rPr>
          <w:spacing w:val="-6"/>
          <w:sz w:val="24"/>
          <w:szCs w:val="24"/>
        </w:rPr>
        <w:t xml:space="preserve"> </w:t>
      </w:r>
      <w:r w:rsidRPr="00F83CEC">
        <w:rPr>
          <w:sz w:val="24"/>
          <w:szCs w:val="24"/>
        </w:rPr>
        <w:t>Terms</w:t>
      </w:r>
      <w:r w:rsidRPr="00F83CEC">
        <w:rPr>
          <w:spacing w:val="-3"/>
          <w:sz w:val="24"/>
          <w:szCs w:val="24"/>
        </w:rPr>
        <w:t xml:space="preserve"> </w:t>
      </w:r>
      <w:r w:rsidRPr="00F83CEC">
        <w:rPr>
          <w:sz w:val="24"/>
          <w:szCs w:val="24"/>
        </w:rPr>
        <w:t>and</w:t>
      </w:r>
      <w:r w:rsidRPr="00F83CEC">
        <w:rPr>
          <w:spacing w:val="-6"/>
          <w:sz w:val="24"/>
          <w:szCs w:val="24"/>
        </w:rPr>
        <w:t xml:space="preserve"> </w:t>
      </w:r>
      <w:r w:rsidRPr="00F83CEC">
        <w:rPr>
          <w:sz w:val="24"/>
          <w:szCs w:val="24"/>
        </w:rPr>
        <w:t>Conditions</w:t>
      </w:r>
      <w:r w:rsidRPr="00F83CEC">
        <w:rPr>
          <w:spacing w:val="-6"/>
          <w:sz w:val="24"/>
          <w:szCs w:val="24"/>
        </w:rPr>
        <w:t xml:space="preserve"> </w:t>
      </w:r>
      <w:r w:rsidRPr="00F83CEC">
        <w:rPr>
          <w:sz w:val="24"/>
          <w:szCs w:val="24"/>
        </w:rPr>
        <w:t>Governing</w:t>
      </w:r>
      <w:r w:rsidRPr="00F83CEC">
        <w:rPr>
          <w:spacing w:val="-6"/>
          <w:sz w:val="24"/>
          <w:szCs w:val="24"/>
        </w:rPr>
        <w:t xml:space="preserve"> </w:t>
      </w:r>
      <w:r w:rsidRPr="00F83CEC">
        <w:rPr>
          <w:sz w:val="24"/>
          <w:szCs w:val="24"/>
        </w:rPr>
        <w:t>Cloud</w:t>
      </w:r>
      <w:r w:rsidRPr="00F83CEC">
        <w:rPr>
          <w:spacing w:val="-5"/>
          <w:sz w:val="24"/>
          <w:szCs w:val="24"/>
        </w:rPr>
        <w:t xml:space="preserve"> </w:t>
      </w:r>
      <w:r w:rsidRPr="00F83CEC">
        <w:rPr>
          <w:sz w:val="24"/>
          <w:szCs w:val="24"/>
        </w:rPr>
        <w:t>Services</w:t>
      </w:r>
      <w:r w:rsidRPr="00F83CEC">
        <w:rPr>
          <w:spacing w:val="-4"/>
          <w:sz w:val="24"/>
          <w:szCs w:val="24"/>
        </w:rPr>
        <w:t xml:space="preserve"> </w:t>
      </w:r>
      <w:r w:rsidRPr="00F83CEC">
        <w:rPr>
          <w:sz w:val="24"/>
          <w:szCs w:val="24"/>
        </w:rPr>
        <w:t>and</w:t>
      </w:r>
      <w:r w:rsidRPr="00F83CEC">
        <w:rPr>
          <w:spacing w:val="-5"/>
          <w:sz w:val="24"/>
          <w:szCs w:val="24"/>
        </w:rPr>
        <w:t xml:space="preserve"> </w:t>
      </w:r>
      <w:r w:rsidRPr="00F83CEC">
        <w:rPr>
          <w:sz w:val="24"/>
          <w:szCs w:val="24"/>
        </w:rPr>
        <w:t>Data</w:t>
      </w:r>
      <w:r w:rsidRPr="00F83CEC">
        <w:rPr>
          <w:spacing w:val="-6"/>
          <w:sz w:val="24"/>
          <w:szCs w:val="24"/>
        </w:rPr>
        <w:t xml:space="preserve"> </w:t>
      </w:r>
      <w:r w:rsidRPr="00F83CEC">
        <w:rPr>
          <w:sz w:val="24"/>
          <w:szCs w:val="24"/>
        </w:rPr>
        <w:t>Usage</w:t>
      </w:r>
      <w:r w:rsidRPr="00F83CEC">
        <w:rPr>
          <w:spacing w:val="-5"/>
          <w:sz w:val="24"/>
          <w:szCs w:val="24"/>
        </w:rPr>
        <w:t xml:space="preserve"> </w:t>
      </w:r>
      <w:r w:rsidRPr="00F83CEC">
        <w:rPr>
          <w:spacing w:val="-2"/>
          <w:sz w:val="24"/>
          <w:szCs w:val="24"/>
        </w:rPr>
        <w:t>Agreement</w:t>
      </w:r>
    </w:p>
    <w:p w14:paraId="31A27E69" w14:textId="76483BBE" w:rsidR="00834970" w:rsidRPr="00834970" w:rsidRDefault="00834970" w:rsidP="00F83CEC">
      <w:pPr>
        <w:pStyle w:val="BodyText"/>
        <w:tabs>
          <w:tab w:val="left" w:pos="8789"/>
          <w:tab w:val="left" w:pos="9512"/>
          <w:tab w:val="left" w:pos="10349"/>
          <w:tab w:val="left" w:pos="10857"/>
        </w:tabs>
        <w:spacing w:before="2" w:line="360" w:lineRule="auto"/>
        <w:ind w:left="661" w:right="620"/>
        <w:jc w:val="center"/>
      </w:pPr>
      <w:r w:rsidRPr="00834970">
        <w:t xml:space="preserve">Contract/Agreement # </w:t>
      </w:r>
      <w:r w:rsidRPr="00834970">
        <w:rPr>
          <w:u w:val="single"/>
        </w:rPr>
        <w:tab/>
      </w:r>
      <w:r w:rsidRPr="00834970">
        <w:rPr>
          <w:u w:val="single"/>
        </w:rPr>
        <w:tab/>
      </w:r>
      <w:r w:rsidRPr="00834970">
        <w:t xml:space="preserve">, Appendix </w:t>
      </w:r>
      <w:r w:rsidRPr="00834970">
        <w:rPr>
          <w:u w:val="single"/>
        </w:rPr>
        <w:tab/>
      </w:r>
      <w:r w:rsidRPr="00834970">
        <w:t xml:space="preserve"> between State of Delaware and </w:t>
      </w:r>
      <w:r w:rsidRPr="00834970">
        <w:rPr>
          <w:u w:val="single"/>
        </w:rPr>
        <w:tab/>
      </w:r>
      <w:r w:rsidRPr="00834970">
        <w:t>dated</w:t>
      </w:r>
    </w:p>
    <w:p w14:paraId="41D8626D" w14:textId="77777777" w:rsidR="00834970" w:rsidRPr="00F83CEC" w:rsidRDefault="00834970" w:rsidP="00834970">
      <w:pPr>
        <w:pStyle w:val="BodyText"/>
        <w:spacing w:before="2"/>
        <w:jc w:val="center"/>
        <w:rPr>
          <w:sz w:val="20"/>
          <w:szCs w:val="20"/>
        </w:rPr>
      </w:pPr>
      <w:r w:rsidRPr="00F83CEC">
        <w:rPr>
          <w:sz w:val="20"/>
          <w:szCs w:val="20"/>
        </w:rPr>
        <w:t>This</w:t>
      </w:r>
      <w:r w:rsidRPr="00F83CEC">
        <w:rPr>
          <w:spacing w:val="-6"/>
          <w:sz w:val="20"/>
          <w:szCs w:val="20"/>
        </w:rPr>
        <w:t xml:space="preserve"> </w:t>
      </w:r>
      <w:r w:rsidRPr="00F83CEC">
        <w:rPr>
          <w:sz w:val="20"/>
          <w:szCs w:val="20"/>
        </w:rPr>
        <w:t>document</w:t>
      </w:r>
      <w:r w:rsidRPr="00F83CEC">
        <w:rPr>
          <w:spacing w:val="-3"/>
          <w:sz w:val="20"/>
          <w:szCs w:val="20"/>
        </w:rPr>
        <w:t xml:space="preserve"> </w:t>
      </w:r>
      <w:r w:rsidRPr="00F83CEC">
        <w:rPr>
          <w:sz w:val="20"/>
          <w:szCs w:val="20"/>
        </w:rPr>
        <w:t>shall</w:t>
      </w:r>
      <w:r w:rsidRPr="00F83CEC">
        <w:rPr>
          <w:spacing w:val="-5"/>
          <w:sz w:val="20"/>
          <w:szCs w:val="20"/>
        </w:rPr>
        <w:t xml:space="preserve"> </w:t>
      </w:r>
      <w:r w:rsidRPr="00F83CEC">
        <w:rPr>
          <w:sz w:val="20"/>
          <w:szCs w:val="20"/>
        </w:rPr>
        <w:t>become</w:t>
      </w:r>
      <w:r w:rsidRPr="00F83CEC">
        <w:rPr>
          <w:spacing w:val="-4"/>
          <w:sz w:val="20"/>
          <w:szCs w:val="20"/>
        </w:rPr>
        <w:t xml:space="preserve"> </w:t>
      </w:r>
      <w:r w:rsidRPr="00F83CEC">
        <w:rPr>
          <w:sz w:val="20"/>
          <w:szCs w:val="20"/>
        </w:rPr>
        <w:t>part</w:t>
      </w:r>
      <w:r w:rsidRPr="00F83CEC">
        <w:rPr>
          <w:spacing w:val="-5"/>
          <w:sz w:val="20"/>
          <w:szCs w:val="20"/>
        </w:rPr>
        <w:t xml:space="preserve"> </w:t>
      </w:r>
      <w:r w:rsidRPr="00F83CEC">
        <w:rPr>
          <w:sz w:val="20"/>
          <w:szCs w:val="20"/>
        </w:rPr>
        <w:t>of</w:t>
      </w:r>
      <w:r w:rsidRPr="00F83CEC">
        <w:rPr>
          <w:spacing w:val="-7"/>
          <w:sz w:val="20"/>
          <w:szCs w:val="20"/>
        </w:rPr>
        <w:t xml:space="preserve"> </w:t>
      </w:r>
      <w:r w:rsidRPr="00F83CEC">
        <w:rPr>
          <w:sz w:val="20"/>
          <w:szCs w:val="20"/>
        </w:rPr>
        <w:t>the</w:t>
      </w:r>
      <w:r w:rsidRPr="00F83CEC">
        <w:rPr>
          <w:spacing w:val="-6"/>
          <w:sz w:val="20"/>
          <w:szCs w:val="20"/>
        </w:rPr>
        <w:t xml:space="preserve"> </w:t>
      </w:r>
      <w:r w:rsidRPr="00F83CEC">
        <w:rPr>
          <w:sz w:val="20"/>
          <w:szCs w:val="20"/>
        </w:rPr>
        <w:t>final</w:t>
      </w:r>
      <w:r w:rsidRPr="00F83CEC">
        <w:rPr>
          <w:spacing w:val="-5"/>
          <w:sz w:val="20"/>
          <w:szCs w:val="20"/>
        </w:rPr>
        <w:t xml:space="preserve"> </w:t>
      </w:r>
      <w:r w:rsidRPr="00F83CEC">
        <w:rPr>
          <w:spacing w:val="-2"/>
          <w:sz w:val="20"/>
          <w:szCs w:val="20"/>
        </w:rPr>
        <w:t>contract.</w:t>
      </w:r>
    </w:p>
    <w:tbl>
      <w:tblPr>
        <w:tblW w:w="0" w:type="auto"/>
        <w:tblInd w:w="1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834970" w14:paraId="57955123" w14:textId="77777777" w:rsidTr="008D0EFE">
        <w:trPr>
          <w:trHeight w:val="736"/>
        </w:trPr>
        <w:tc>
          <w:tcPr>
            <w:tcW w:w="451" w:type="dxa"/>
            <w:tcBorders>
              <w:left w:val="single" w:sz="4" w:space="0" w:color="000000"/>
            </w:tcBorders>
            <w:shd w:val="clear" w:color="auto" w:fill="D9D9D9"/>
          </w:tcPr>
          <w:p w14:paraId="5D496454" w14:textId="77777777" w:rsidR="00834970" w:rsidRDefault="00834970" w:rsidP="008D0EFE">
            <w:pPr>
              <w:pStyle w:val="TableParagraph"/>
              <w:rPr>
                <w:rFonts w:ascii="Times New Roman"/>
                <w:sz w:val="20"/>
              </w:rPr>
            </w:pPr>
          </w:p>
        </w:tc>
        <w:tc>
          <w:tcPr>
            <w:tcW w:w="895" w:type="dxa"/>
            <w:shd w:val="clear" w:color="auto" w:fill="D9D9D9"/>
          </w:tcPr>
          <w:p w14:paraId="639AD8F5" w14:textId="77777777" w:rsidR="00834970" w:rsidRDefault="00834970" w:rsidP="008D0EFE">
            <w:pPr>
              <w:pStyle w:val="TableParagraph"/>
              <w:spacing w:before="3"/>
              <w:ind w:left="247" w:right="177" w:hanging="56"/>
              <w:rPr>
                <w:b/>
                <w:sz w:val="20"/>
              </w:rPr>
            </w:pPr>
            <w:r>
              <w:rPr>
                <w:b/>
                <w:spacing w:val="-2"/>
                <w:sz w:val="20"/>
              </w:rPr>
              <w:t xml:space="preserve">Public </w:t>
            </w:r>
            <w:r>
              <w:rPr>
                <w:b/>
                <w:spacing w:val="-4"/>
                <w:sz w:val="20"/>
              </w:rPr>
              <w:t>Data</w:t>
            </w:r>
          </w:p>
        </w:tc>
        <w:tc>
          <w:tcPr>
            <w:tcW w:w="899" w:type="dxa"/>
            <w:shd w:val="clear" w:color="auto" w:fill="D9D9D9"/>
          </w:tcPr>
          <w:p w14:paraId="4682252A" w14:textId="77777777" w:rsidR="00834970" w:rsidRDefault="00834970" w:rsidP="008D0EFE">
            <w:pPr>
              <w:pStyle w:val="TableParagraph"/>
              <w:spacing w:line="240" w:lineRule="atLeast"/>
              <w:ind w:left="194" w:right="186" w:firstLine="5"/>
              <w:jc w:val="center"/>
              <w:rPr>
                <w:b/>
                <w:sz w:val="20"/>
              </w:rPr>
            </w:pPr>
            <w:r>
              <w:rPr>
                <w:b/>
                <w:spacing w:val="-4"/>
                <w:sz w:val="20"/>
              </w:rPr>
              <w:t xml:space="preserve">Non </w:t>
            </w:r>
            <w:r>
              <w:rPr>
                <w:b/>
                <w:spacing w:val="-2"/>
                <w:sz w:val="20"/>
              </w:rPr>
              <w:t xml:space="preserve">Public </w:t>
            </w:r>
            <w:r>
              <w:rPr>
                <w:b/>
                <w:spacing w:val="-4"/>
                <w:sz w:val="20"/>
              </w:rPr>
              <w:t>Data</w:t>
            </w:r>
          </w:p>
        </w:tc>
        <w:tc>
          <w:tcPr>
            <w:tcW w:w="9013" w:type="dxa"/>
            <w:tcBorders>
              <w:top w:val="single" w:sz="4" w:space="0" w:color="000000"/>
              <w:right w:val="single" w:sz="4" w:space="0" w:color="000000"/>
            </w:tcBorders>
            <w:shd w:val="clear" w:color="auto" w:fill="D9D9D9"/>
          </w:tcPr>
          <w:p w14:paraId="09D8A742" w14:textId="77777777" w:rsidR="00834970" w:rsidRDefault="00834970" w:rsidP="008D0EFE">
            <w:pPr>
              <w:pStyle w:val="TableParagraph"/>
              <w:rPr>
                <w:rFonts w:ascii="Times New Roman"/>
                <w:sz w:val="20"/>
              </w:rPr>
            </w:pPr>
          </w:p>
        </w:tc>
      </w:tr>
      <w:tr w:rsidR="00834970" w14:paraId="318BE3D9" w14:textId="77777777" w:rsidTr="008D0EFE">
        <w:trPr>
          <w:trHeight w:val="1703"/>
        </w:trPr>
        <w:tc>
          <w:tcPr>
            <w:tcW w:w="451" w:type="dxa"/>
            <w:tcBorders>
              <w:left w:val="single" w:sz="4" w:space="0" w:color="000000"/>
            </w:tcBorders>
          </w:tcPr>
          <w:p w14:paraId="16569478" w14:textId="77777777" w:rsidR="00834970" w:rsidRDefault="00834970" w:rsidP="008D0EFE">
            <w:pPr>
              <w:pStyle w:val="TableParagraph"/>
              <w:rPr>
                <w:rFonts w:ascii="Times New Roman"/>
                <w:sz w:val="20"/>
              </w:rPr>
            </w:pPr>
          </w:p>
        </w:tc>
        <w:tc>
          <w:tcPr>
            <w:tcW w:w="895" w:type="dxa"/>
          </w:tcPr>
          <w:p w14:paraId="128A7086" w14:textId="77777777" w:rsidR="00834970" w:rsidRDefault="00834970" w:rsidP="008D0EFE">
            <w:pPr>
              <w:pStyle w:val="TableParagraph"/>
              <w:rPr>
                <w:rFonts w:ascii="Times New Roman"/>
                <w:sz w:val="20"/>
              </w:rPr>
            </w:pPr>
          </w:p>
        </w:tc>
        <w:tc>
          <w:tcPr>
            <w:tcW w:w="899" w:type="dxa"/>
          </w:tcPr>
          <w:p w14:paraId="640B8F9B" w14:textId="77777777" w:rsidR="00834970" w:rsidRDefault="00834970" w:rsidP="008D0EFE">
            <w:pPr>
              <w:pStyle w:val="TableParagraph"/>
              <w:rPr>
                <w:rFonts w:ascii="Times New Roman"/>
                <w:sz w:val="20"/>
              </w:rPr>
            </w:pPr>
          </w:p>
        </w:tc>
        <w:tc>
          <w:tcPr>
            <w:tcW w:w="9013" w:type="dxa"/>
            <w:tcBorders>
              <w:right w:val="single" w:sz="4" w:space="0" w:color="000000"/>
            </w:tcBorders>
          </w:tcPr>
          <w:p w14:paraId="2A911FBA" w14:textId="77777777" w:rsidR="00834970" w:rsidRDefault="00834970" w:rsidP="008D0EFE">
            <w:pPr>
              <w:pStyle w:val="TableParagraph"/>
              <w:ind w:left="114" w:right="100"/>
              <w:rPr>
                <w:sz w:val="20"/>
              </w:rPr>
            </w:pPr>
            <w:r>
              <w:rPr>
                <w:sz w:val="20"/>
              </w:rPr>
              <w:t>have</w:t>
            </w:r>
            <w:r>
              <w:rPr>
                <w:spacing w:val="-6"/>
                <w:sz w:val="20"/>
              </w:rPr>
              <w:t xml:space="preserve"> </w:t>
            </w:r>
            <w:r>
              <w:rPr>
                <w:sz w:val="20"/>
              </w:rPr>
              <w:t>no</w:t>
            </w:r>
            <w:r>
              <w:rPr>
                <w:spacing w:val="-5"/>
                <w:sz w:val="20"/>
              </w:rPr>
              <w:t xml:space="preserve"> </w:t>
            </w:r>
            <w:r>
              <w:rPr>
                <w:sz w:val="20"/>
              </w:rPr>
              <w:t>convictions,</w:t>
            </w:r>
            <w:r>
              <w:rPr>
                <w:spacing w:val="-5"/>
                <w:sz w:val="20"/>
              </w:rPr>
              <w:t xml:space="preserve"> </w:t>
            </w:r>
            <w:r>
              <w:rPr>
                <w:sz w:val="20"/>
              </w:rPr>
              <w:t>pending</w:t>
            </w:r>
            <w:r>
              <w:rPr>
                <w:spacing w:val="-8"/>
                <w:sz w:val="20"/>
              </w:rPr>
              <w:t xml:space="preserve"> </w:t>
            </w:r>
            <w:r>
              <w:rPr>
                <w:sz w:val="20"/>
              </w:rPr>
              <w:t>criminal</w:t>
            </w:r>
            <w:r>
              <w:rPr>
                <w:spacing w:val="-5"/>
                <w:sz w:val="20"/>
              </w:rPr>
              <w:t xml:space="preserve"> </w:t>
            </w:r>
            <w:r>
              <w:rPr>
                <w:sz w:val="20"/>
              </w:rPr>
              <w:t>charges,</w:t>
            </w:r>
            <w:r>
              <w:rPr>
                <w:spacing w:val="-5"/>
                <w:sz w:val="20"/>
              </w:rPr>
              <w:t xml:space="preserve"> </w:t>
            </w:r>
            <w:r>
              <w:rPr>
                <w:sz w:val="20"/>
              </w:rPr>
              <w:t>or</w:t>
            </w:r>
            <w:r>
              <w:rPr>
                <w:spacing w:val="-5"/>
                <w:sz w:val="20"/>
              </w:rPr>
              <w:t xml:space="preserve"> </w:t>
            </w:r>
            <w:r>
              <w:rPr>
                <w:sz w:val="20"/>
              </w:rPr>
              <w:t>civil</w:t>
            </w:r>
            <w:r>
              <w:rPr>
                <w:spacing w:val="-6"/>
                <w:sz w:val="20"/>
              </w:rPr>
              <w:t xml:space="preserve"> </w:t>
            </w:r>
            <w:r>
              <w:rPr>
                <w:sz w:val="20"/>
              </w:rPr>
              <w:t>suits</w:t>
            </w:r>
            <w:r>
              <w:rPr>
                <w:spacing w:val="-6"/>
                <w:sz w:val="20"/>
              </w:rPr>
              <w:t xml:space="preserve"> </w:t>
            </w:r>
            <w:r>
              <w:rPr>
                <w:sz w:val="20"/>
              </w:rPr>
              <w:t>related</w:t>
            </w:r>
            <w:r>
              <w:rPr>
                <w:spacing w:val="-5"/>
                <w:sz w:val="20"/>
              </w:rPr>
              <w:t xml:space="preserve"> </w:t>
            </w:r>
            <w:r>
              <w:rPr>
                <w:sz w:val="20"/>
              </w:rPr>
              <w:t>to</w:t>
            </w:r>
            <w:r>
              <w:rPr>
                <w:spacing w:val="-5"/>
                <w:sz w:val="20"/>
              </w:rPr>
              <w:t xml:space="preserve"> </w:t>
            </w:r>
            <w:r>
              <w:rPr>
                <w:sz w:val="20"/>
              </w:rPr>
              <w:t>any</w:t>
            </w:r>
            <w:r>
              <w:rPr>
                <w:spacing w:val="-5"/>
                <w:sz w:val="20"/>
              </w:rPr>
              <w:t xml:space="preserve"> </w:t>
            </w:r>
            <w:r>
              <w:rPr>
                <w:sz w:val="20"/>
              </w:rPr>
              <w:t>crimes</w:t>
            </w:r>
            <w:r>
              <w:rPr>
                <w:spacing w:val="-4"/>
                <w:sz w:val="20"/>
              </w:rPr>
              <w:t xml:space="preserve"> </w:t>
            </w:r>
            <w:r>
              <w:rPr>
                <w:sz w:val="20"/>
              </w:rPr>
              <w:t>of</w:t>
            </w:r>
            <w:r>
              <w:rPr>
                <w:spacing w:val="-6"/>
                <w:sz w:val="20"/>
              </w:rPr>
              <w:t xml:space="preserve"> </w:t>
            </w:r>
            <w:r>
              <w:rPr>
                <w:sz w:val="20"/>
              </w:rPr>
              <w:t>dishonesty.</w:t>
            </w:r>
            <w:r>
              <w:rPr>
                <w:spacing w:val="-5"/>
                <w:sz w:val="20"/>
              </w:rPr>
              <w:t xml:space="preserve"> </w:t>
            </w:r>
            <w:r>
              <w:rPr>
                <w:sz w:val="20"/>
              </w:rPr>
              <w:t>This</w:t>
            </w:r>
            <w:r>
              <w:rPr>
                <w:spacing w:val="-5"/>
                <w:sz w:val="20"/>
              </w:rPr>
              <w:t xml:space="preserve"> </w:t>
            </w:r>
            <w:r>
              <w:rPr>
                <w:sz w:val="20"/>
              </w:rPr>
              <w:t>includes but is not limited to criminal fraud, or any conviction for any felony or misdemeanor offense for which incarceration for a minimum of one (1) year is an authorized penalty.</w:t>
            </w:r>
            <w:r>
              <w:rPr>
                <w:spacing w:val="40"/>
                <w:sz w:val="20"/>
              </w:rPr>
              <w:t xml:space="preserve"> </w:t>
            </w:r>
            <w:r>
              <w:rPr>
                <w:sz w:val="20"/>
              </w:rPr>
              <w:t>The PROVIDER shall promote and maintain an awareness of the importance of securing the State's information among the PROVIDER’s employees</w:t>
            </w:r>
            <w:r>
              <w:rPr>
                <w:spacing w:val="-8"/>
                <w:sz w:val="20"/>
              </w:rPr>
              <w:t xml:space="preserve"> </w:t>
            </w:r>
            <w:r>
              <w:rPr>
                <w:sz w:val="20"/>
              </w:rPr>
              <w:t>and</w:t>
            </w:r>
            <w:r>
              <w:rPr>
                <w:spacing w:val="-11"/>
                <w:sz w:val="20"/>
              </w:rPr>
              <w:t xml:space="preserve"> </w:t>
            </w:r>
            <w:r>
              <w:rPr>
                <w:sz w:val="20"/>
              </w:rPr>
              <w:t>agents.</w:t>
            </w:r>
            <w:r>
              <w:rPr>
                <w:spacing w:val="-7"/>
                <w:sz w:val="20"/>
              </w:rPr>
              <w:t xml:space="preserve"> </w:t>
            </w:r>
            <w:r>
              <w:rPr>
                <w:sz w:val="20"/>
              </w:rPr>
              <w:t>Failure</w:t>
            </w:r>
            <w:r>
              <w:rPr>
                <w:spacing w:val="-10"/>
                <w:sz w:val="20"/>
              </w:rPr>
              <w:t xml:space="preserve"> </w:t>
            </w:r>
            <w:r>
              <w:rPr>
                <w:sz w:val="20"/>
              </w:rPr>
              <w:t>to</w:t>
            </w:r>
            <w:r>
              <w:rPr>
                <w:spacing w:val="-8"/>
                <w:sz w:val="20"/>
              </w:rPr>
              <w:t xml:space="preserve"> </w:t>
            </w:r>
            <w:r>
              <w:rPr>
                <w:sz w:val="20"/>
              </w:rPr>
              <w:t>obtain</w:t>
            </w:r>
            <w:r>
              <w:rPr>
                <w:spacing w:val="-8"/>
                <w:sz w:val="20"/>
              </w:rPr>
              <w:t xml:space="preserve"> </w:t>
            </w:r>
            <w:r>
              <w:rPr>
                <w:sz w:val="20"/>
              </w:rPr>
              <w:t>and</w:t>
            </w:r>
            <w:r>
              <w:rPr>
                <w:spacing w:val="-8"/>
                <w:sz w:val="20"/>
              </w:rPr>
              <w:t xml:space="preserve"> </w:t>
            </w:r>
            <w:r>
              <w:rPr>
                <w:sz w:val="20"/>
              </w:rPr>
              <w:t>maintain</w:t>
            </w:r>
            <w:r>
              <w:rPr>
                <w:spacing w:val="-11"/>
                <w:sz w:val="20"/>
              </w:rPr>
              <w:t xml:space="preserve"> </w:t>
            </w:r>
            <w:r>
              <w:rPr>
                <w:sz w:val="20"/>
              </w:rPr>
              <w:t>all</w:t>
            </w:r>
            <w:r>
              <w:rPr>
                <w:spacing w:val="-9"/>
                <w:sz w:val="20"/>
              </w:rPr>
              <w:t xml:space="preserve"> </w:t>
            </w:r>
            <w:r>
              <w:rPr>
                <w:sz w:val="20"/>
              </w:rPr>
              <w:t>required</w:t>
            </w:r>
            <w:r>
              <w:rPr>
                <w:spacing w:val="-4"/>
                <w:sz w:val="20"/>
              </w:rPr>
              <w:t xml:space="preserve"> </w:t>
            </w:r>
            <w:r>
              <w:rPr>
                <w:sz w:val="20"/>
              </w:rPr>
              <w:t>criminal</w:t>
            </w:r>
            <w:r>
              <w:rPr>
                <w:spacing w:val="-8"/>
                <w:sz w:val="20"/>
              </w:rPr>
              <w:t xml:space="preserve"> </w:t>
            </w:r>
            <w:r>
              <w:rPr>
                <w:sz w:val="20"/>
              </w:rPr>
              <w:t>history</w:t>
            </w:r>
            <w:r>
              <w:rPr>
                <w:spacing w:val="-8"/>
                <w:sz w:val="20"/>
              </w:rPr>
              <w:t xml:space="preserve"> </w:t>
            </w:r>
            <w:r>
              <w:rPr>
                <w:sz w:val="20"/>
              </w:rPr>
              <w:t>may</w:t>
            </w:r>
            <w:r>
              <w:rPr>
                <w:spacing w:val="-10"/>
                <w:sz w:val="20"/>
              </w:rPr>
              <w:t xml:space="preserve"> </w:t>
            </w:r>
            <w:r>
              <w:rPr>
                <w:sz w:val="20"/>
              </w:rPr>
              <w:t>be</w:t>
            </w:r>
            <w:r>
              <w:rPr>
                <w:spacing w:val="-12"/>
                <w:sz w:val="20"/>
              </w:rPr>
              <w:t xml:space="preserve"> </w:t>
            </w:r>
            <w:r>
              <w:rPr>
                <w:sz w:val="20"/>
              </w:rPr>
              <w:t>deemed</w:t>
            </w:r>
            <w:r>
              <w:rPr>
                <w:spacing w:val="-7"/>
                <w:sz w:val="20"/>
              </w:rPr>
              <w:t xml:space="preserve"> </w:t>
            </w:r>
            <w:r>
              <w:rPr>
                <w:sz w:val="20"/>
              </w:rPr>
              <w:t>a</w:t>
            </w:r>
            <w:r>
              <w:rPr>
                <w:spacing w:val="-8"/>
                <w:sz w:val="20"/>
              </w:rPr>
              <w:t xml:space="preserve"> </w:t>
            </w:r>
            <w:r>
              <w:rPr>
                <w:sz w:val="20"/>
              </w:rPr>
              <w:t>material breach of the contract and grounds for immediate termination and denial of further work with the State of</w:t>
            </w:r>
          </w:p>
          <w:p w14:paraId="1C7AE40F" w14:textId="77777777" w:rsidR="00834970" w:rsidRDefault="00834970" w:rsidP="008D0EFE">
            <w:pPr>
              <w:pStyle w:val="TableParagraph"/>
              <w:spacing w:line="223" w:lineRule="exact"/>
              <w:ind w:left="114"/>
              <w:rPr>
                <w:sz w:val="20"/>
              </w:rPr>
            </w:pPr>
            <w:r>
              <w:rPr>
                <w:spacing w:val="-2"/>
                <w:sz w:val="20"/>
              </w:rPr>
              <w:t>Delaware.</w:t>
            </w:r>
          </w:p>
        </w:tc>
      </w:tr>
      <w:tr w:rsidR="00834970" w14:paraId="5E84C102" w14:textId="77777777" w:rsidTr="008D0EFE">
        <w:trPr>
          <w:trHeight w:val="731"/>
        </w:trPr>
        <w:tc>
          <w:tcPr>
            <w:tcW w:w="451" w:type="dxa"/>
            <w:tcBorders>
              <w:left w:val="single" w:sz="4" w:space="0" w:color="000000"/>
            </w:tcBorders>
          </w:tcPr>
          <w:p w14:paraId="5EB0D1D9" w14:textId="77777777" w:rsidR="00834970" w:rsidRDefault="00834970" w:rsidP="008D0EFE">
            <w:pPr>
              <w:pStyle w:val="TableParagraph"/>
              <w:spacing w:before="1"/>
              <w:ind w:right="105"/>
              <w:jc w:val="center"/>
              <w:rPr>
                <w:b/>
                <w:sz w:val="20"/>
              </w:rPr>
            </w:pPr>
            <w:r>
              <w:rPr>
                <w:b/>
                <w:spacing w:val="-10"/>
                <w:sz w:val="20"/>
              </w:rPr>
              <w:t>8</w:t>
            </w:r>
          </w:p>
        </w:tc>
        <w:tc>
          <w:tcPr>
            <w:tcW w:w="895" w:type="dxa"/>
          </w:tcPr>
          <w:p w14:paraId="406F5FC1" w14:textId="77777777" w:rsidR="00834970" w:rsidRDefault="00834970" w:rsidP="008D0EFE">
            <w:pPr>
              <w:pStyle w:val="TableParagraph"/>
              <w:rPr>
                <w:rFonts w:ascii="Times New Roman"/>
                <w:sz w:val="20"/>
              </w:rPr>
            </w:pPr>
          </w:p>
        </w:tc>
        <w:tc>
          <w:tcPr>
            <w:tcW w:w="899" w:type="dxa"/>
          </w:tcPr>
          <w:p w14:paraId="0BB93480" w14:textId="77777777" w:rsidR="00834970" w:rsidRDefault="00834970" w:rsidP="008D0EFE">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5B1FCD9E" w14:textId="77777777" w:rsidR="00834970" w:rsidRDefault="00834970" w:rsidP="008D0EFE">
            <w:pPr>
              <w:pStyle w:val="TableParagraph"/>
              <w:spacing w:before="1"/>
              <w:ind w:left="114" w:right="125"/>
              <w:rPr>
                <w:sz w:val="20"/>
              </w:rPr>
            </w:pPr>
            <w:r>
              <w:rPr>
                <w:b/>
                <w:sz w:val="20"/>
              </w:rPr>
              <w:t>Security Logs and Reports:</w:t>
            </w:r>
            <w:r>
              <w:rPr>
                <w:b/>
                <w:spacing w:val="40"/>
                <w:sz w:val="20"/>
              </w:rPr>
              <w:t xml:space="preserve"> </w:t>
            </w:r>
            <w:r>
              <w:rPr>
                <w:sz w:val="20"/>
              </w:rPr>
              <w:t>The PROVIDER shall allow the State of Delaware access to system security logs that</w:t>
            </w:r>
            <w:r>
              <w:rPr>
                <w:spacing w:val="-2"/>
                <w:sz w:val="20"/>
              </w:rPr>
              <w:t xml:space="preserve"> </w:t>
            </w:r>
            <w:r>
              <w:rPr>
                <w:sz w:val="20"/>
              </w:rPr>
              <w:t>affect</w:t>
            </w:r>
            <w:r>
              <w:rPr>
                <w:spacing w:val="-3"/>
                <w:sz w:val="20"/>
              </w:rPr>
              <w:t xml:space="preserve"> </w:t>
            </w:r>
            <w:r>
              <w:rPr>
                <w:sz w:val="20"/>
              </w:rPr>
              <w:t>this engagement,</w:t>
            </w:r>
            <w:r>
              <w:rPr>
                <w:spacing w:val="-2"/>
                <w:sz w:val="20"/>
              </w:rPr>
              <w:t xml:space="preserve"> </w:t>
            </w:r>
            <w:r>
              <w:rPr>
                <w:sz w:val="20"/>
              </w:rPr>
              <w:t>its</w:t>
            </w:r>
            <w:r>
              <w:rPr>
                <w:spacing w:val="-1"/>
                <w:sz w:val="20"/>
              </w:rPr>
              <w:t xml:space="preserve"> </w:t>
            </w:r>
            <w:r>
              <w:rPr>
                <w:sz w:val="20"/>
              </w:rPr>
              <w:t>data,</w:t>
            </w:r>
            <w:r>
              <w:rPr>
                <w:spacing w:val="-1"/>
                <w:sz w:val="20"/>
              </w:rPr>
              <w:t xml:space="preserve"> </w:t>
            </w:r>
            <w:r>
              <w:rPr>
                <w:sz w:val="20"/>
              </w:rPr>
              <w:t>and</w:t>
            </w:r>
            <w:r>
              <w:rPr>
                <w:spacing w:val="-2"/>
                <w:sz w:val="20"/>
              </w:rPr>
              <w:t xml:space="preserve"> </w:t>
            </w:r>
            <w:r>
              <w:rPr>
                <w:sz w:val="20"/>
              </w:rPr>
              <w:t>or</w:t>
            </w:r>
            <w:r>
              <w:rPr>
                <w:spacing w:val="-3"/>
                <w:sz w:val="20"/>
              </w:rPr>
              <w:t xml:space="preserve"> </w:t>
            </w:r>
            <w:r>
              <w:rPr>
                <w:sz w:val="20"/>
              </w:rPr>
              <w:t>processes.</w:t>
            </w:r>
            <w:r>
              <w:rPr>
                <w:spacing w:val="-3"/>
                <w:sz w:val="20"/>
              </w:rPr>
              <w:t xml:space="preserve"> </w:t>
            </w:r>
            <w:r>
              <w:rPr>
                <w:sz w:val="20"/>
              </w:rPr>
              <w:t>This</w:t>
            </w:r>
            <w:r>
              <w:rPr>
                <w:spacing w:val="-1"/>
                <w:sz w:val="20"/>
              </w:rPr>
              <w:t xml:space="preserve"> </w:t>
            </w:r>
            <w:r>
              <w:rPr>
                <w:sz w:val="20"/>
              </w:rPr>
              <w:t>includes</w:t>
            </w:r>
            <w:r>
              <w:rPr>
                <w:spacing w:val="-2"/>
                <w:sz w:val="20"/>
              </w:rPr>
              <w:t xml:space="preserve"> </w:t>
            </w:r>
            <w:r>
              <w:rPr>
                <w:sz w:val="20"/>
              </w:rPr>
              <w:t>the</w:t>
            </w:r>
            <w:r>
              <w:rPr>
                <w:spacing w:val="-4"/>
                <w:sz w:val="20"/>
              </w:rPr>
              <w:t xml:space="preserve"> </w:t>
            </w:r>
            <w:r>
              <w:rPr>
                <w:sz w:val="20"/>
              </w:rPr>
              <w:t>ability</w:t>
            </w:r>
            <w:r>
              <w:rPr>
                <w:spacing w:val="-1"/>
                <w:sz w:val="20"/>
              </w:rPr>
              <w:t xml:space="preserve"> </w:t>
            </w:r>
            <w:r>
              <w:rPr>
                <w:sz w:val="20"/>
              </w:rPr>
              <w:t>for</w:t>
            </w:r>
            <w:r>
              <w:rPr>
                <w:spacing w:val="-3"/>
                <w:sz w:val="20"/>
              </w:rPr>
              <w:t xml:space="preserve"> </w:t>
            </w:r>
            <w:r>
              <w:rPr>
                <w:sz w:val="20"/>
              </w:rPr>
              <w:t>the</w:t>
            </w:r>
            <w:r>
              <w:rPr>
                <w:spacing w:val="-1"/>
                <w:sz w:val="20"/>
              </w:rPr>
              <w:t xml:space="preserve"> </w:t>
            </w:r>
            <w:r>
              <w:rPr>
                <w:sz w:val="20"/>
              </w:rPr>
              <w:t>State</w:t>
            </w:r>
            <w:r>
              <w:rPr>
                <w:spacing w:val="-3"/>
                <w:sz w:val="20"/>
              </w:rPr>
              <w:t xml:space="preserve"> </w:t>
            </w:r>
            <w:r>
              <w:rPr>
                <w:sz w:val="20"/>
              </w:rPr>
              <w:t>of</w:t>
            </w:r>
            <w:r>
              <w:rPr>
                <w:spacing w:val="-3"/>
                <w:sz w:val="20"/>
              </w:rPr>
              <w:t xml:space="preserve"> </w:t>
            </w:r>
            <w:r>
              <w:rPr>
                <w:sz w:val="20"/>
              </w:rPr>
              <w:t>Delaware</w:t>
            </w:r>
            <w:r>
              <w:rPr>
                <w:spacing w:val="-4"/>
                <w:sz w:val="20"/>
              </w:rPr>
              <w:t xml:space="preserve"> </w:t>
            </w:r>
            <w:r>
              <w:rPr>
                <w:spacing w:val="-5"/>
                <w:sz w:val="20"/>
              </w:rPr>
              <w:t>to</w:t>
            </w:r>
          </w:p>
          <w:p w14:paraId="6E200C4C" w14:textId="77777777" w:rsidR="00834970" w:rsidRDefault="00834970" w:rsidP="008D0EFE">
            <w:pPr>
              <w:pStyle w:val="TableParagraph"/>
              <w:spacing w:line="222" w:lineRule="exact"/>
              <w:ind w:left="114"/>
              <w:rPr>
                <w:sz w:val="20"/>
              </w:rPr>
            </w:pPr>
            <w:r>
              <w:rPr>
                <w:sz w:val="20"/>
              </w:rPr>
              <w:t>request</w:t>
            </w:r>
            <w:r>
              <w:rPr>
                <w:spacing w:val="-5"/>
                <w:sz w:val="20"/>
              </w:rPr>
              <w:t xml:space="preserve"> </w:t>
            </w:r>
            <w:r>
              <w:rPr>
                <w:sz w:val="20"/>
              </w:rPr>
              <w:t>a</w:t>
            </w:r>
            <w:r>
              <w:rPr>
                <w:spacing w:val="-5"/>
                <w:sz w:val="20"/>
              </w:rPr>
              <w:t xml:space="preserve"> </w:t>
            </w:r>
            <w:r>
              <w:rPr>
                <w:sz w:val="20"/>
              </w:rPr>
              <w:t>report</w:t>
            </w:r>
            <w:r>
              <w:rPr>
                <w:spacing w:val="-5"/>
                <w:sz w:val="20"/>
              </w:rPr>
              <w:t xml:space="preserve"> </w:t>
            </w:r>
            <w:r>
              <w:rPr>
                <w:sz w:val="20"/>
              </w:rPr>
              <w:t>of</w:t>
            </w:r>
            <w:r>
              <w:rPr>
                <w:spacing w:val="-7"/>
                <w:sz w:val="20"/>
              </w:rPr>
              <w:t xml:space="preserve"> </w:t>
            </w:r>
            <w:r>
              <w:rPr>
                <w:sz w:val="20"/>
              </w:rPr>
              <w:t>the</w:t>
            </w:r>
            <w:r>
              <w:rPr>
                <w:spacing w:val="-6"/>
                <w:sz w:val="20"/>
              </w:rPr>
              <w:t xml:space="preserve"> </w:t>
            </w:r>
            <w:r>
              <w:rPr>
                <w:sz w:val="20"/>
              </w:rPr>
              <w:t>records</w:t>
            </w:r>
            <w:r>
              <w:rPr>
                <w:spacing w:val="-5"/>
                <w:sz w:val="20"/>
              </w:rPr>
              <w:t xml:space="preserve"> </w:t>
            </w:r>
            <w:r>
              <w:rPr>
                <w:sz w:val="20"/>
              </w:rPr>
              <w:t>that</w:t>
            </w:r>
            <w:r>
              <w:rPr>
                <w:spacing w:val="-5"/>
                <w:sz w:val="20"/>
              </w:rPr>
              <w:t xml:space="preserve"> </w:t>
            </w:r>
            <w:r>
              <w:rPr>
                <w:sz w:val="20"/>
              </w:rPr>
              <w:t>a</w:t>
            </w:r>
            <w:r>
              <w:rPr>
                <w:spacing w:val="-5"/>
                <w:sz w:val="20"/>
              </w:rPr>
              <w:t xml:space="preserve"> </w:t>
            </w:r>
            <w:r>
              <w:rPr>
                <w:sz w:val="20"/>
              </w:rPr>
              <w:t>specific</w:t>
            </w:r>
            <w:r>
              <w:rPr>
                <w:spacing w:val="-6"/>
                <w:sz w:val="20"/>
              </w:rPr>
              <w:t xml:space="preserve"> </w:t>
            </w:r>
            <w:r>
              <w:rPr>
                <w:sz w:val="20"/>
              </w:rPr>
              <w:t>user</w:t>
            </w:r>
            <w:r>
              <w:rPr>
                <w:spacing w:val="-5"/>
                <w:sz w:val="20"/>
              </w:rPr>
              <w:t xml:space="preserve"> </w:t>
            </w:r>
            <w:r>
              <w:rPr>
                <w:sz w:val="20"/>
              </w:rPr>
              <w:t>accessed</w:t>
            </w:r>
            <w:r>
              <w:rPr>
                <w:spacing w:val="-5"/>
                <w:sz w:val="20"/>
              </w:rPr>
              <w:t xml:space="preserve"> </w:t>
            </w:r>
            <w:r>
              <w:rPr>
                <w:sz w:val="20"/>
              </w:rPr>
              <w:t>over</w:t>
            </w:r>
            <w:r>
              <w:rPr>
                <w:spacing w:val="-5"/>
                <w:sz w:val="20"/>
              </w:rPr>
              <w:t xml:space="preserve"> </w:t>
            </w:r>
            <w:r>
              <w:rPr>
                <w:sz w:val="20"/>
              </w:rPr>
              <w:t>a</w:t>
            </w:r>
            <w:r>
              <w:rPr>
                <w:spacing w:val="-5"/>
                <w:sz w:val="20"/>
              </w:rPr>
              <w:t xml:space="preserve"> </w:t>
            </w:r>
            <w:r>
              <w:rPr>
                <w:sz w:val="20"/>
              </w:rPr>
              <w:t>specified</w:t>
            </w:r>
            <w:r>
              <w:rPr>
                <w:spacing w:val="-5"/>
                <w:sz w:val="20"/>
              </w:rPr>
              <w:t xml:space="preserve"> </w:t>
            </w:r>
            <w:r>
              <w:rPr>
                <w:sz w:val="20"/>
              </w:rPr>
              <w:t>period</w:t>
            </w:r>
            <w:r>
              <w:rPr>
                <w:spacing w:val="-4"/>
                <w:sz w:val="20"/>
              </w:rPr>
              <w:t xml:space="preserve"> </w:t>
            </w:r>
            <w:r>
              <w:rPr>
                <w:sz w:val="20"/>
              </w:rPr>
              <w:t>of</w:t>
            </w:r>
            <w:r>
              <w:rPr>
                <w:spacing w:val="-6"/>
                <w:sz w:val="20"/>
              </w:rPr>
              <w:t xml:space="preserve"> </w:t>
            </w:r>
            <w:r>
              <w:rPr>
                <w:spacing w:val="-2"/>
                <w:sz w:val="20"/>
              </w:rPr>
              <w:t>time.</w:t>
            </w:r>
          </w:p>
        </w:tc>
      </w:tr>
      <w:tr w:rsidR="00834970" w14:paraId="236508F1" w14:textId="77777777" w:rsidTr="008D0EFE">
        <w:trPr>
          <w:trHeight w:val="488"/>
        </w:trPr>
        <w:tc>
          <w:tcPr>
            <w:tcW w:w="451" w:type="dxa"/>
            <w:tcBorders>
              <w:left w:val="single" w:sz="4" w:space="0" w:color="000000"/>
            </w:tcBorders>
          </w:tcPr>
          <w:p w14:paraId="25ED5E3E" w14:textId="77777777" w:rsidR="00834970" w:rsidRDefault="00834970" w:rsidP="008D0EFE">
            <w:pPr>
              <w:pStyle w:val="TableParagraph"/>
              <w:spacing w:before="1"/>
              <w:ind w:right="105"/>
              <w:jc w:val="center"/>
              <w:rPr>
                <w:b/>
                <w:sz w:val="20"/>
              </w:rPr>
            </w:pPr>
            <w:r>
              <w:rPr>
                <w:b/>
                <w:spacing w:val="-10"/>
                <w:sz w:val="20"/>
              </w:rPr>
              <w:t>9</w:t>
            </w:r>
          </w:p>
        </w:tc>
        <w:tc>
          <w:tcPr>
            <w:tcW w:w="895" w:type="dxa"/>
          </w:tcPr>
          <w:p w14:paraId="1E45354F" w14:textId="77777777" w:rsidR="00834970" w:rsidRDefault="00834970" w:rsidP="008D0EFE">
            <w:pPr>
              <w:pStyle w:val="TableParagraph"/>
              <w:rPr>
                <w:rFonts w:ascii="Times New Roman"/>
                <w:sz w:val="20"/>
              </w:rPr>
            </w:pPr>
          </w:p>
        </w:tc>
        <w:tc>
          <w:tcPr>
            <w:tcW w:w="899" w:type="dxa"/>
          </w:tcPr>
          <w:p w14:paraId="601AE7CC" w14:textId="77777777" w:rsidR="00834970" w:rsidRDefault="00834970" w:rsidP="008D0EFE">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033B5D9F" w14:textId="0C0BEECF" w:rsidR="00834970" w:rsidRDefault="00834970" w:rsidP="008D0EFE">
            <w:pPr>
              <w:pStyle w:val="TableParagraph"/>
              <w:spacing w:before="1"/>
              <w:ind w:left="114"/>
              <w:rPr>
                <w:sz w:val="20"/>
              </w:rPr>
            </w:pPr>
            <w:r>
              <w:rPr>
                <w:b/>
                <w:sz w:val="20"/>
              </w:rPr>
              <w:t>Sub-contractor</w:t>
            </w:r>
            <w:r>
              <w:rPr>
                <w:b/>
                <w:spacing w:val="2"/>
                <w:sz w:val="20"/>
              </w:rPr>
              <w:t xml:space="preserve"> </w:t>
            </w:r>
            <w:r w:rsidR="00F83CEC">
              <w:rPr>
                <w:b/>
                <w:sz w:val="20"/>
              </w:rPr>
              <w:t>Flow down</w:t>
            </w:r>
            <w:r>
              <w:rPr>
                <w:b/>
                <w:sz w:val="20"/>
              </w:rPr>
              <w:t>:</w:t>
            </w:r>
            <w:r>
              <w:rPr>
                <w:b/>
                <w:spacing w:val="46"/>
                <w:sz w:val="20"/>
              </w:rPr>
              <w:t xml:space="preserve"> </w:t>
            </w:r>
            <w:r>
              <w:rPr>
                <w:sz w:val="20"/>
              </w:rPr>
              <w:t>The</w:t>
            </w:r>
            <w:r>
              <w:rPr>
                <w:spacing w:val="-1"/>
                <w:sz w:val="20"/>
              </w:rPr>
              <w:t xml:space="preserve"> </w:t>
            </w:r>
            <w:r>
              <w:rPr>
                <w:sz w:val="20"/>
              </w:rPr>
              <w:t>PROVIDER</w:t>
            </w:r>
            <w:r>
              <w:rPr>
                <w:spacing w:val="1"/>
                <w:sz w:val="20"/>
              </w:rPr>
              <w:t xml:space="preserve"> </w:t>
            </w:r>
            <w:r>
              <w:rPr>
                <w:sz w:val="20"/>
              </w:rPr>
              <w:t>shall</w:t>
            </w:r>
            <w:r>
              <w:rPr>
                <w:spacing w:val="1"/>
                <w:sz w:val="20"/>
              </w:rPr>
              <w:t xml:space="preserve"> </w:t>
            </w:r>
            <w:r>
              <w:rPr>
                <w:sz w:val="20"/>
              </w:rPr>
              <w:t>be</w:t>
            </w:r>
            <w:r>
              <w:rPr>
                <w:spacing w:val="-1"/>
                <w:sz w:val="20"/>
              </w:rPr>
              <w:t xml:space="preserve"> </w:t>
            </w:r>
            <w:r>
              <w:rPr>
                <w:sz w:val="20"/>
              </w:rPr>
              <w:t>responsible</w:t>
            </w:r>
            <w:r>
              <w:rPr>
                <w:spacing w:val="-1"/>
                <w:sz w:val="20"/>
              </w:rPr>
              <w:t xml:space="preserve"> </w:t>
            </w:r>
            <w:r>
              <w:rPr>
                <w:sz w:val="20"/>
              </w:rPr>
              <w:t xml:space="preserve">for ensuring its subcontractors’ </w:t>
            </w:r>
            <w:r>
              <w:rPr>
                <w:spacing w:val="-2"/>
                <w:sz w:val="20"/>
              </w:rPr>
              <w:t>compliance</w:t>
            </w:r>
          </w:p>
          <w:p w14:paraId="17834E71" w14:textId="77777777" w:rsidR="00834970" w:rsidRDefault="00834970" w:rsidP="008D0EFE">
            <w:pPr>
              <w:pStyle w:val="TableParagraph"/>
              <w:spacing w:before="1" w:line="223" w:lineRule="exact"/>
              <w:ind w:left="114"/>
              <w:rPr>
                <w:sz w:val="20"/>
              </w:rPr>
            </w:pPr>
            <w:r>
              <w:rPr>
                <w:sz w:val="20"/>
              </w:rPr>
              <w:t>with</w:t>
            </w:r>
            <w:r>
              <w:rPr>
                <w:spacing w:val="-8"/>
                <w:sz w:val="20"/>
              </w:rPr>
              <w:t xml:space="preserve"> </w:t>
            </w:r>
            <w:r>
              <w:rPr>
                <w:sz w:val="20"/>
              </w:rPr>
              <w:t>the</w:t>
            </w:r>
            <w:r>
              <w:rPr>
                <w:spacing w:val="-8"/>
                <w:sz w:val="20"/>
              </w:rPr>
              <w:t xml:space="preserve"> </w:t>
            </w:r>
            <w:r>
              <w:rPr>
                <w:sz w:val="20"/>
              </w:rPr>
              <w:t>security</w:t>
            </w:r>
            <w:r>
              <w:rPr>
                <w:spacing w:val="-7"/>
                <w:sz w:val="20"/>
              </w:rPr>
              <w:t xml:space="preserve"> </w:t>
            </w:r>
            <w:r>
              <w:rPr>
                <w:sz w:val="20"/>
              </w:rPr>
              <w:t>requirements</w:t>
            </w:r>
            <w:r>
              <w:rPr>
                <w:spacing w:val="-7"/>
                <w:sz w:val="20"/>
              </w:rPr>
              <w:t xml:space="preserve"> </w:t>
            </w:r>
            <w:r>
              <w:rPr>
                <w:sz w:val="20"/>
              </w:rPr>
              <w:t>stated</w:t>
            </w:r>
            <w:r>
              <w:rPr>
                <w:spacing w:val="-7"/>
                <w:sz w:val="20"/>
              </w:rPr>
              <w:t xml:space="preserve"> </w:t>
            </w:r>
            <w:r>
              <w:rPr>
                <w:spacing w:val="-2"/>
                <w:sz w:val="20"/>
              </w:rPr>
              <w:t>herein.</w:t>
            </w:r>
          </w:p>
        </w:tc>
      </w:tr>
      <w:tr w:rsidR="00834970" w14:paraId="7D6EEBBB" w14:textId="77777777" w:rsidTr="008D0EFE">
        <w:trPr>
          <w:trHeight w:val="1466"/>
        </w:trPr>
        <w:tc>
          <w:tcPr>
            <w:tcW w:w="451" w:type="dxa"/>
            <w:tcBorders>
              <w:left w:val="single" w:sz="4" w:space="0" w:color="000000"/>
            </w:tcBorders>
          </w:tcPr>
          <w:p w14:paraId="7614BF64" w14:textId="77777777" w:rsidR="00834970" w:rsidRDefault="00834970" w:rsidP="008D0EFE">
            <w:pPr>
              <w:pStyle w:val="TableParagraph"/>
              <w:spacing w:before="1"/>
              <w:ind w:right="4"/>
              <w:jc w:val="center"/>
              <w:rPr>
                <w:b/>
                <w:sz w:val="20"/>
              </w:rPr>
            </w:pPr>
            <w:r>
              <w:rPr>
                <w:b/>
                <w:spacing w:val="-5"/>
                <w:sz w:val="20"/>
              </w:rPr>
              <w:t>10</w:t>
            </w:r>
          </w:p>
        </w:tc>
        <w:tc>
          <w:tcPr>
            <w:tcW w:w="895" w:type="dxa"/>
          </w:tcPr>
          <w:p w14:paraId="14FF683A" w14:textId="77777777" w:rsidR="00834970" w:rsidRDefault="00834970" w:rsidP="008D0EFE">
            <w:pPr>
              <w:pStyle w:val="TableParagraph"/>
              <w:rPr>
                <w:rFonts w:ascii="Times New Roman"/>
                <w:sz w:val="20"/>
              </w:rPr>
            </w:pPr>
          </w:p>
        </w:tc>
        <w:tc>
          <w:tcPr>
            <w:tcW w:w="899" w:type="dxa"/>
          </w:tcPr>
          <w:p w14:paraId="254E2727" w14:textId="77777777" w:rsidR="00834970" w:rsidRDefault="00834970" w:rsidP="008D0EFE">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4240D1D8" w14:textId="77777777" w:rsidR="00834970" w:rsidRDefault="00834970" w:rsidP="008D0EFE">
            <w:pPr>
              <w:pStyle w:val="TableParagraph"/>
              <w:spacing w:before="1"/>
              <w:ind w:left="114" w:right="96"/>
              <w:rPr>
                <w:sz w:val="20"/>
              </w:rPr>
            </w:pPr>
            <w:r>
              <w:rPr>
                <w:b/>
                <w:sz w:val="20"/>
              </w:rPr>
              <w:t>Contract Audit:</w:t>
            </w:r>
            <w:r>
              <w:rPr>
                <w:b/>
                <w:spacing w:val="40"/>
                <w:sz w:val="20"/>
              </w:rPr>
              <w:t xml:space="preserve"> </w:t>
            </w:r>
            <w:r>
              <w:rPr>
                <w:sz w:val="20"/>
              </w:rPr>
              <w:t>The PROVIDER shall allow the State of Delaware to audit conformance including contract terms, system security, and data centers, as appropriate. The State of Delaware may perform this audit or contract with a third party at its discretion at the State’s expense.</w:t>
            </w:r>
            <w:r>
              <w:rPr>
                <w:spacing w:val="40"/>
                <w:sz w:val="20"/>
              </w:rPr>
              <w:t xml:space="preserve"> </w:t>
            </w:r>
            <w:r>
              <w:rPr>
                <w:sz w:val="20"/>
              </w:rPr>
              <w:t>Such reviews shall be conducted with at least thirty (30) days advance written notice and shall not unreasonably interfere with the PROVIDER’s. business.</w:t>
            </w:r>
            <w:r>
              <w:rPr>
                <w:spacing w:val="29"/>
                <w:sz w:val="20"/>
              </w:rPr>
              <w:t xml:space="preserve"> </w:t>
            </w:r>
            <w:r>
              <w:rPr>
                <w:sz w:val="20"/>
              </w:rPr>
              <w:t>In</w:t>
            </w:r>
            <w:r>
              <w:rPr>
                <w:spacing w:val="-7"/>
                <w:sz w:val="20"/>
              </w:rPr>
              <w:t xml:space="preserve"> </w:t>
            </w:r>
            <w:r>
              <w:rPr>
                <w:sz w:val="20"/>
              </w:rPr>
              <w:t>lieu</w:t>
            </w:r>
            <w:r>
              <w:rPr>
                <w:spacing w:val="-7"/>
                <w:sz w:val="20"/>
              </w:rPr>
              <w:t xml:space="preserve"> </w:t>
            </w:r>
            <w:r>
              <w:rPr>
                <w:sz w:val="20"/>
              </w:rPr>
              <w:t>of</w:t>
            </w:r>
            <w:r>
              <w:rPr>
                <w:spacing w:val="-8"/>
                <w:sz w:val="20"/>
              </w:rPr>
              <w:t xml:space="preserve"> </w:t>
            </w:r>
            <w:r>
              <w:rPr>
                <w:sz w:val="20"/>
              </w:rPr>
              <w:t>performing</w:t>
            </w:r>
            <w:r>
              <w:rPr>
                <w:spacing w:val="-7"/>
                <w:sz w:val="20"/>
              </w:rPr>
              <w:t xml:space="preserve"> </w:t>
            </w:r>
            <w:r>
              <w:rPr>
                <w:sz w:val="20"/>
              </w:rPr>
              <w:t>its</w:t>
            </w:r>
            <w:r>
              <w:rPr>
                <w:spacing w:val="-6"/>
                <w:sz w:val="20"/>
              </w:rPr>
              <w:t xml:space="preserve"> </w:t>
            </w:r>
            <w:r>
              <w:rPr>
                <w:sz w:val="20"/>
              </w:rPr>
              <w:t>own</w:t>
            </w:r>
            <w:r>
              <w:rPr>
                <w:spacing w:val="-7"/>
                <w:sz w:val="20"/>
              </w:rPr>
              <w:t xml:space="preserve"> </w:t>
            </w:r>
            <w:r>
              <w:rPr>
                <w:sz w:val="20"/>
              </w:rPr>
              <w:t>audit,</w:t>
            </w:r>
            <w:r>
              <w:rPr>
                <w:spacing w:val="-9"/>
                <w:sz w:val="20"/>
              </w:rPr>
              <w:t xml:space="preserve"> </w:t>
            </w:r>
            <w:r>
              <w:rPr>
                <w:sz w:val="20"/>
              </w:rPr>
              <w:t>the</w:t>
            </w:r>
            <w:r>
              <w:rPr>
                <w:spacing w:val="-8"/>
                <w:sz w:val="20"/>
              </w:rPr>
              <w:t xml:space="preserve"> </w:t>
            </w:r>
            <w:r>
              <w:rPr>
                <w:sz w:val="20"/>
              </w:rPr>
              <w:t>State</w:t>
            </w:r>
            <w:r>
              <w:rPr>
                <w:spacing w:val="-7"/>
                <w:sz w:val="20"/>
              </w:rPr>
              <w:t xml:space="preserve"> </w:t>
            </w:r>
            <w:r>
              <w:rPr>
                <w:sz w:val="20"/>
              </w:rPr>
              <w:t>may</w:t>
            </w:r>
            <w:r>
              <w:rPr>
                <w:spacing w:val="-6"/>
                <w:sz w:val="20"/>
              </w:rPr>
              <w:t xml:space="preserve"> </w:t>
            </w:r>
            <w:r>
              <w:rPr>
                <w:sz w:val="20"/>
              </w:rPr>
              <w:t>request</w:t>
            </w:r>
            <w:r>
              <w:rPr>
                <w:spacing w:val="-7"/>
                <w:sz w:val="20"/>
              </w:rPr>
              <w:t xml:space="preserve"> </w:t>
            </w:r>
            <w:r>
              <w:rPr>
                <w:sz w:val="20"/>
              </w:rPr>
              <w:t>the</w:t>
            </w:r>
            <w:r>
              <w:rPr>
                <w:spacing w:val="-8"/>
                <w:sz w:val="20"/>
              </w:rPr>
              <w:t xml:space="preserve"> </w:t>
            </w:r>
            <w:r>
              <w:rPr>
                <w:sz w:val="20"/>
              </w:rPr>
              <w:t>results</w:t>
            </w:r>
            <w:r>
              <w:rPr>
                <w:spacing w:val="-6"/>
                <w:sz w:val="20"/>
              </w:rPr>
              <w:t xml:space="preserve"> </w:t>
            </w:r>
            <w:r>
              <w:rPr>
                <w:sz w:val="20"/>
              </w:rPr>
              <w:t>of</w:t>
            </w:r>
            <w:r>
              <w:rPr>
                <w:spacing w:val="-6"/>
                <w:sz w:val="20"/>
              </w:rPr>
              <w:t xml:space="preserve"> </w:t>
            </w:r>
            <w:r>
              <w:rPr>
                <w:sz w:val="20"/>
              </w:rPr>
              <w:t>a</w:t>
            </w:r>
            <w:r>
              <w:rPr>
                <w:spacing w:val="-7"/>
                <w:sz w:val="20"/>
              </w:rPr>
              <w:t xml:space="preserve"> </w:t>
            </w:r>
            <w:r>
              <w:rPr>
                <w:sz w:val="20"/>
              </w:rPr>
              <w:t>third</w:t>
            </w:r>
            <w:r>
              <w:rPr>
                <w:spacing w:val="-7"/>
                <w:sz w:val="20"/>
              </w:rPr>
              <w:t xml:space="preserve"> </w:t>
            </w:r>
            <w:r>
              <w:rPr>
                <w:sz w:val="20"/>
              </w:rPr>
              <w:t>party</w:t>
            </w:r>
            <w:r>
              <w:rPr>
                <w:spacing w:val="-7"/>
                <w:sz w:val="20"/>
              </w:rPr>
              <w:t xml:space="preserve"> </w:t>
            </w:r>
            <w:r>
              <w:rPr>
                <w:sz w:val="20"/>
              </w:rPr>
              <w:t>audit</w:t>
            </w:r>
            <w:r>
              <w:rPr>
                <w:spacing w:val="-7"/>
                <w:sz w:val="20"/>
              </w:rPr>
              <w:t xml:space="preserve"> </w:t>
            </w:r>
            <w:r>
              <w:rPr>
                <w:sz w:val="20"/>
              </w:rPr>
              <w:t>from</w:t>
            </w:r>
            <w:r>
              <w:rPr>
                <w:spacing w:val="-8"/>
                <w:sz w:val="20"/>
              </w:rPr>
              <w:t xml:space="preserve"> </w:t>
            </w:r>
            <w:r>
              <w:rPr>
                <w:sz w:val="20"/>
              </w:rPr>
              <w:t>the</w:t>
            </w:r>
          </w:p>
          <w:p w14:paraId="4BBF1AAB" w14:textId="77777777" w:rsidR="00834970" w:rsidRDefault="00834970" w:rsidP="008D0EFE">
            <w:pPr>
              <w:pStyle w:val="TableParagraph"/>
              <w:spacing w:before="1" w:line="223" w:lineRule="exact"/>
              <w:ind w:left="114"/>
              <w:rPr>
                <w:sz w:val="20"/>
              </w:rPr>
            </w:pPr>
            <w:r>
              <w:rPr>
                <w:sz w:val="20"/>
              </w:rPr>
              <w:t>PROVIDER</w:t>
            </w:r>
            <w:r>
              <w:rPr>
                <w:spacing w:val="-6"/>
                <w:sz w:val="20"/>
              </w:rPr>
              <w:t xml:space="preserve"> </w:t>
            </w:r>
            <w:r>
              <w:rPr>
                <w:sz w:val="20"/>
              </w:rPr>
              <w:t>or</w:t>
            </w:r>
            <w:r>
              <w:rPr>
                <w:spacing w:val="-6"/>
                <w:sz w:val="20"/>
              </w:rPr>
              <w:t xml:space="preserve"> </w:t>
            </w:r>
            <w:r>
              <w:rPr>
                <w:sz w:val="20"/>
              </w:rPr>
              <w:t>an</w:t>
            </w:r>
            <w:r>
              <w:rPr>
                <w:spacing w:val="-6"/>
                <w:sz w:val="20"/>
              </w:rPr>
              <w:t xml:space="preserve"> </w:t>
            </w:r>
            <w:r>
              <w:rPr>
                <w:sz w:val="20"/>
              </w:rPr>
              <w:t>attestation</w:t>
            </w:r>
            <w:r>
              <w:rPr>
                <w:spacing w:val="-6"/>
                <w:sz w:val="20"/>
              </w:rPr>
              <w:t xml:space="preserve"> </w:t>
            </w:r>
            <w:r>
              <w:rPr>
                <w:sz w:val="20"/>
              </w:rPr>
              <w:t>of</w:t>
            </w:r>
            <w:r>
              <w:rPr>
                <w:spacing w:val="-7"/>
                <w:sz w:val="20"/>
              </w:rPr>
              <w:t xml:space="preserve"> </w:t>
            </w:r>
            <w:r>
              <w:rPr>
                <w:spacing w:val="-2"/>
                <w:sz w:val="20"/>
              </w:rPr>
              <w:t>compliance.</w:t>
            </w:r>
          </w:p>
        </w:tc>
      </w:tr>
      <w:tr w:rsidR="00834970" w14:paraId="1CF78DF5" w14:textId="77777777" w:rsidTr="008D0EFE">
        <w:trPr>
          <w:trHeight w:val="4788"/>
        </w:trPr>
        <w:tc>
          <w:tcPr>
            <w:tcW w:w="451" w:type="dxa"/>
            <w:tcBorders>
              <w:left w:val="single" w:sz="4" w:space="0" w:color="000000"/>
            </w:tcBorders>
          </w:tcPr>
          <w:p w14:paraId="23566E6E" w14:textId="77777777" w:rsidR="00834970" w:rsidRDefault="00834970" w:rsidP="008D0EFE">
            <w:pPr>
              <w:pStyle w:val="TableParagraph"/>
              <w:spacing w:before="1"/>
              <w:ind w:right="4"/>
              <w:jc w:val="center"/>
              <w:rPr>
                <w:b/>
                <w:sz w:val="20"/>
              </w:rPr>
            </w:pPr>
            <w:r>
              <w:rPr>
                <w:b/>
                <w:spacing w:val="-5"/>
                <w:sz w:val="20"/>
              </w:rPr>
              <w:t>11</w:t>
            </w:r>
          </w:p>
        </w:tc>
        <w:tc>
          <w:tcPr>
            <w:tcW w:w="895" w:type="dxa"/>
          </w:tcPr>
          <w:p w14:paraId="45D7316D" w14:textId="77777777" w:rsidR="00834970" w:rsidRDefault="00834970" w:rsidP="008D0EFE">
            <w:pPr>
              <w:pStyle w:val="TableParagraph"/>
              <w:rPr>
                <w:rFonts w:ascii="Times New Roman"/>
                <w:sz w:val="20"/>
              </w:rPr>
            </w:pPr>
          </w:p>
        </w:tc>
        <w:tc>
          <w:tcPr>
            <w:tcW w:w="899" w:type="dxa"/>
          </w:tcPr>
          <w:p w14:paraId="6B8FF6AA" w14:textId="77777777" w:rsidR="00834970" w:rsidRDefault="00834970" w:rsidP="008D0EFE">
            <w:pPr>
              <w:pStyle w:val="TableParagraph"/>
              <w:spacing w:line="399" w:lineRule="exact"/>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0CF6D052" w14:textId="77777777" w:rsidR="00834970" w:rsidRDefault="00834970" w:rsidP="008D0EFE">
            <w:pPr>
              <w:pStyle w:val="TableParagraph"/>
              <w:spacing w:before="1"/>
              <w:ind w:left="114" w:right="125"/>
              <w:rPr>
                <w:sz w:val="20"/>
              </w:rPr>
            </w:pPr>
            <w:r>
              <w:rPr>
                <w:b/>
                <w:sz w:val="20"/>
              </w:rPr>
              <w:t>Cyber Liability Insurance:</w:t>
            </w:r>
            <w:r>
              <w:rPr>
                <w:b/>
                <w:spacing w:val="40"/>
                <w:sz w:val="20"/>
              </w:rPr>
              <w:t xml:space="preserve"> </w:t>
            </w:r>
            <w:r>
              <w:rPr>
                <w:sz w:val="20"/>
              </w:rPr>
              <w:t xml:space="preserve">An awarded vendor unable to meet the </w:t>
            </w:r>
            <w:r>
              <w:rPr>
                <w:color w:val="0000FF"/>
                <w:sz w:val="20"/>
                <w:u w:val="single" w:color="0000FF"/>
              </w:rPr>
              <w:t>Terms and Conditions Governing Cloud</w:t>
            </w:r>
            <w:r>
              <w:rPr>
                <w:color w:val="0000FF"/>
                <w:sz w:val="20"/>
              </w:rPr>
              <w:t xml:space="preserve"> </w:t>
            </w:r>
            <w:r>
              <w:rPr>
                <w:color w:val="0000FF"/>
                <w:sz w:val="20"/>
                <w:u w:val="single" w:color="0000FF"/>
              </w:rPr>
              <w:t>Services and Data Usage Policy</w:t>
            </w:r>
            <w:r>
              <w:rPr>
                <w:color w:val="0000FF"/>
                <w:sz w:val="20"/>
              </w:rPr>
              <w:t xml:space="preserve"> </w:t>
            </w:r>
            <w:r>
              <w:rPr>
                <w:sz w:val="20"/>
              </w:rPr>
              <w:t>requirement of encrypting PII at rest shall, prior to execution of a contract, present a valid certificate of cyber liability insurance at the levels indicated below. Further, the awarded vendor shall ensure the insurance remains valid for the entire term of the contract, inclusive of any term extension(s).</w:t>
            </w:r>
            <w:r>
              <w:rPr>
                <w:spacing w:val="40"/>
                <w:sz w:val="20"/>
              </w:rPr>
              <w:t xml:space="preserve"> </w:t>
            </w:r>
            <w:r>
              <w:rPr>
                <w:sz w:val="20"/>
              </w:rPr>
              <w:t>Levels</w:t>
            </w:r>
            <w:r>
              <w:rPr>
                <w:spacing w:val="-1"/>
                <w:sz w:val="20"/>
              </w:rPr>
              <w:t xml:space="preserve"> </w:t>
            </w:r>
            <w:r>
              <w:rPr>
                <w:sz w:val="20"/>
              </w:rPr>
              <w:t>of</w:t>
            </w:r>
            <w:r>
              <w:rPr>
                <w:spacing w:val="-3"/>
                <w:sz w:val="20"/>
              </w:rPr>
              <w:t xml:space="preserve"> </w:t>
            </w:r>
            <w:r>
              <w:rPr>
                <w:sz w:val="20"/>
              </w:rPr>
              <w:t>cyber</w:t>
            </w:r>
            <w:r>
              <w:rPr>
                <w:spacing w:val="-1"/>
                <w:sz w:val="20"/>
              </w:rPr>
              <w:t xml:space="preserve"> </w:t>
            </w:r>
            <w:r>
              <w:rPr>
                <w:sz w:val="20"/>
              </w:rPr>
              <w:t>liability insurance</w:t>
            </w:r>
            <w:r>
              <w:rPr>
                <w:spacing w:val="-3"/>
                <w:sz w:val="20"/>
              </w:rPr>
              <w:t xml:space="preserve"> </w:t>
            </w:r>
            <w:r>
              <w:rPr>
                <w:sz w:val="20"/>
              </w:rPr>
              <w:t>required</w:t>
            </w:r>
            <w:r>
              <w:rPr>
                <w:spacing w:val="-1"/>
                <w:sz w:val="20"/>
              </w:rPr>
              <w:t xml:space="preserve"> </w:t>
            </w:r>
            <w:r>
              <w:rPr>
                <w:sz w:val="20"/>
              </w:rPr>
              <w:t>are</w:t>
            </w:r>
            <w:r>
              <w:rPr>
                <w:spacing w:val="-2"/>
                <w:sz w:val="20"/>
              </w:rPr>
              <w:t xml:space="preserve"> </w:t>
            </w:r>
            <w:r>
              <w:rPr>
                <w:sz w:val="20"/>
              </w:rPr>
              <w:t>based</w:t>
            </w:r>
            <w:r>
              <w:rPr>
                <w:spacing w:val="-1"/>
                <w:sz w:val="20"/>
              </w:rPr>
              <w:t xml:space="preserve"> </w:t>
            </w:r>
            <w:r>
              <w:rPr>
                <w:sz w:val="20"/>
              </w:rPr>
              <w:t>on</w:t>
            </w:r>
            <w:r>
              <w:rPr>
                <w:spacing w:val="-1"/>
                <w:sz w:val="20"/>
              </w:rPr>
              <w:t xml:space="preserve"> </w:t>
            </w:r>
            <w:r>
              <w:rPr>
                <w:sz w:val="20"/>
              </w:rPr>
              <w:t>the</w:t>
            </w:r>
            <w:r>
              <w:rPr>
                <w:spacing w:val="-2"/>
                <w:sz w:val="20"/>
              </w:rPr>
              <w:t xml:space="preserve"> </w:t>
            </w:r>
            <w:r>
              <w:rPr>
                <w:sz w:val="20"/>
              </w:rPr>
              <w:t>number</w:t>
            </w:r>
            <w:r>
              <w:rPr>
                <w:spacing w:val="-1"/>
                <w:sz w:val="20"/>
              </w:rPr>
              <w:t xml:space="preserve"> </w:t>
            </w:r>
            <w:r>
              <w:rPr>
                <w:sz w:val="20"/>
              </w:rPr>
              <w:t>of</w:t>
            </w:r>
            <w:r>
              <w:rPr>
                <w:spacing w:val="-3"/>
                <w:sz w:val="20"/>
              </w:rPr>
              <w:t xml:space="preserve"> </w:t>
            </w:r>
            <w:r>
              <w:rPr>
                <w:sz w:val="20"/>
              </w:rPr>
              <w:t>PII</w:t>
            </w:r>
            <w:r>
              <w:rPr>
                <w:spacing w:val="-1"/>
                <w:sz w:val="20"/>
              </w:rPr>
              <w:t xml:space="preserve"> </w:t>
            </w:r>
            <w:r>
              <w:rPr>
                <w:sz w:val="20"/>
              </w:rPr>
              <w:t>records</w:t>
            </w:r>
            <w:r>
              <w:rPr>
                <w:spacing w:val="-1"/>
                <w:sz w:val="20"/>
              </w:rPr>
              <w:t xml:space="preserve"> </w:t>
            </w:r>
            <w:r>
              <w:rPr>
                <w:sz w:val="20"/>
              </w:rPr>
              <w:t>anticipated to</w:t>
            </w:r>
            <w:r>
              <w:rPr>
                <w:spacing w:val="-2"/>
                <w:sz w:val="20"/>
              </w:rPr>
              <w:t xml:space="preserve"> </w:t>
            </w:r>
            <w:r>
              <w:rPr>
                <w:sz w:val="20"/>
              </w:rPr>
              <w:t>be</w:t>
            </w:r>
            <w:r>
              <w:rPr>
                <w:spacing w:val="-3"/>
                <w:sz w:val="20"/>
              </w:rPr>
              <w:t xml:space="preserve"> </w:t>
            </w:r>
            <w:r>
              <w:rPr>
                <w:sz w:val="20"/>
              </w:rPr>
              <w:t>housed</w:t>
            </w:r>
            <w:r>
              <w:rPr>
                <w:spacing w:val="-2"/>
                <w:sz w:val="20"/>
              </w:rPr>
              <w:t xml:space="preserve"> </w:t>
            </w:r>
            <w:r>
              <w:rPr>
                <w:sz w:val="20"/>
              </w:rPr>
              <w:t>within</w:t>
            </w:r>
            <w:r>
              <w:rPr>
                <w:spacing w:val="-2"/>
                <w:sz w:val="20"/>
              </w:rPr>
              <w:t xml:space="preserve"> </w:t>
            </w:r>
            <w:r>
              <w:rPr>
                <w:sz w:val="20"/>
              </w:rPr>
              <w:t>the</w:t>
            </w:r>
            <w:r>
              <w:rPr>
                <w:spacing w:val="-3"/>
                <w:sz w:val="20"/>
              </w:rPr>
              <w:t xml:space="preserve"> </w:t>
            </w:r>
            <w:r>
              <w:rPr>
                <w:sz w:val="20"/>
              </w:rPr>
              <w:t>solution</w:t>
            </w:r>
            <w:r>
              <w:rPr>
                <w:spacing w:val="-2"/>
                <w:sz w:val="20"/>
              </w:rPr>
              <w:t xml:space="preserve"> </w:t>
            </w:r>
            <w:r>
              <w:rPr>
                <w:sz w:val="20"/>
              </w:rPr>
              <w:t>at</w:t>
            </w:r>
            <w:r>
              <w:rPr>
                <w:spacing w:val="-2"/>
                <w:sz w:val="20"/>
              </w:rPr>
              <w:t xml:space="preserve"> </w:t>
            </w:r>
            <w:r>
              <w:rPr>
                <w:sz w:val="20"/>
              </w:rPr>
              <w:t>any</w:t>
            </w:r>
            <w:r>
              <w:rPr>
                <w:spacing w:val="-2"/>
                <w:sz w:val="20"/>
              </w:rPr>
              <w:t xml:space="preserve"> </w:t>
            </w:r>
            <w:r>
              <w:rPr>
                <w:sz w:val="20"/>
              </w:rPr>
              <w:t>given</w:t>
            </w:r>
            <w:r>
              <w:rPr>
                <w:spacing w:val="-4"/>
                <w:sz w:val="20"/>
              </w:rPr>
              <w:t xml:space="preserve"> </w:t>
            </w:r>
            <w:r>
              <w:rPr>
                <w:sz w:val="20"/>
              </w:rPr>
              <w:t>point</w:t>
            </w:r>
            <w:r>
              <w:rPr>
                <w:spacing w:val="-2"/>
                <w:sz w:val="20"/>
              </w:rPr>
              <w:t xml:space="preserve"> </w:t>
            </w:r>
            <w:r>
              <w:rPr>
                <w:sz w:val="20"/>
              </w:rPr>
              <w:t>in</w:t>
            </w:r>
            <w:r>
              <w:rPr>
                <w:spacing w:val="-2"/>
                <w:sz w:val="20"/>
              </w:rPr>
              <w:t xml:space="preserve"> </w:t>
            </w:r>
            <w:r>
              <w:rPr>
                <w:sz w:val="20"/>
              </w:rPr>
              <w:t>the</w:t>
            </w:r>
            <w:r>
              <w:rPr>
                <w:spacing w:val="-3"/>
                <w:sz w:val="20"/>
              </w:rPr>
              <w:t xml:space="preserve"> </w:t>
            </w:r>
            <w:r>
              <w:rPr>
                <w:sz w:val="20"/>
              </w:rPr>
              <w:t>term</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contract. Should</w:t>
            </w:r>
            <w:r>
              <w:rPr>
                <w:spacing w:val="-2"/>
                <w:sz w:val="20"/>
              </w:rPr>
              <w:t xml:space="preserve"> </w:t>
            </w:r>
            <w:r>
              <w:rPr>
                <w:sz w:val="20"/>
              </w:rPr>
              <w:t>the</w:t>
            </w:r>
            <w:r>
              <w:rPr>
                <w:spacing w:val="-3"/>
                <w:sz w:val="20"/>
              </w:rPr>
              <w:t xml:space="preserve"> </w:t>
            </w:r>
            <w:r>
              <w:rPr>
                <w:sz w:val="20"/>
              </w:rPr>
              <w:t>actual</w:t>
            </w:r>
            <w:r>
              <w:rPr>
                <w:spacing w:val="-2"/>
                <w:sz w:val="20"/>
              </w:rPr>
              <w:t xml:space="preserve"> </w:t>
            </w:r>
            <w:r>
              <w:rPr>
                <w:sz w:val="20"/>
              </w:rPr>
              <w:t>number</w:t>
            </w:r>
            <w:r>
              <w:rPr>
                <w:spacing w:val="-2"/>
                <w:sz w:val="20"/>
              </w:rPr>
              <w:t xml:space="preserve"> </w:t>
            </w:r>
            <w:r>
              <w:rPr>
                <w:sz w:val="20"/>
              </w:rPr>
              <w:t>of PII records exceed the anticipated number, it is the vendor’s responsibility to ensure that sufficient coverage is obtained (see table below). In the event that vendor fails to obtain sufficient coverage, vendor shall be liable to cover damages up to the required coverage amount.</w:t>
            </w:r>
          </w:p>
          <w:p w14:paraId="73A2974D" w14:textId="72948110" w:rsidR="00834970" w:rsidRDefault="00834970" w:rsidP="008D0EFE">
            <w:pPr>
              <w:pStyle w:val="TableParagraph"/>
              <w:tabs>
                <w:tab w:val="left" w:pos="2318"/>
                <w:tab w:val="left" w:pos="5292"/>
              </w:tabs>
              <w:spacing w:before="18"/>
              <w:ind w:left="963"/>
              <w:rPr>
                <w:b/>
                <w:sz w:val="20"/>
              </w:rPr>
            </w:pPr>
            <w:r>
              <w:rPr>
                <w:noProof/>
              </w:rPr>
              <mc:AlternateContent>
                <mc:Choice Requires="wpg">
                  <w:drawing>
                    <wp:anchor distT="0" distB="0" distL="0" distR="0" simplePos="0" relativeHeight="251660288" behindDoc="1" locked="0" layoutInCell="1" allowOverlap="1" wp14:anchorId="0F62D710" wp14:editId="5DE14BAA">
                      <wp:simplePos x="0" y="0"/>
                      <wp:positionH relativeFrom="column">
                        <wp:posOffset>269608</wp:posOffset>
                      </wp:positionH>
                      <wp:positionV relativeFrom="paragraph">
                        <wp:posOffset>-1759</wp:posOffset>
                      </wp:positionV>
                      <wp:extent cx="5053330" cy="149098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53330" cy="1490980"/>
                                <a:chOff x="0" y="0"/>
                                <a:chExt cx="5053330" cy="1490980"/>
                              </a:xfrm>
                            </wpg:grpSpPr>
                            <wps:wsp>
                              <wps:cNvPr id="10" name="Graphic 10"/>
                              <wps:cNvSpPr/>
                              <wps:spPr>
                                <a:xfrm>
                                  <a:off x="193687" y="0"/>
                                  <a:ext cx="4859655" cy="1329690"/>
                                </a:xfrm>
                                <a:custGeom>
                                  <a:avLst/>
                                  <a:gdLst/>
                                  <a:ahLst/>
                                  <a:cxnLst/>
                                  <a:rect l="l" t="t" r="r" b="b"/>
                                  <a:pathLst>
                                    <a:path w="4859655" h="1329690">
                                      <a:moveTo>
                                        <a:pt x="561124" y="478917"/>
                                      </a:moveTo>
                                      <a:lnTo>
                                        <a:pt x="12192" y="478917"/>
                                      </a:lnTo>
                                      <a:lnTo>
                                        <a:pt x="12192" y="12268"/>
                                      </a:lnTo>
                                      <a:lnTo>
                                        <a:pt x="0" y="12268"/>
                                      </a:lnTo>
                                      <a:lnTo>
                                        <a:pt x="0" y="1329309"/>
                                      </a:lnTo>
                                      <a:lnTo>
                                        <a:pt x="12192" y="1329309"/>
                                      </a:lnTo>
                                      <a:lnTo>
                                        <a:pt x="561124" y="1329309"/>
                                      </a:lnTo>
                                      <a:lnTo>
                                        <a:pt x="561124" y="1317117"/>
                                      </a:lnTo>
                                      <a:lnTo>
                                        <a:pt x="12192" y="1317117"/>
                                      </a:lnTo>
                                      <a:lnTo>
                                        <a:pt x="12192" y="1161669"/>
                                      </a:lnTo>
                                      <a:lnTo>
                                        <a:pt x="561124" y="1161669"/>
                                      </a:lnTo>
                                      <a:lnTo>
                                        <a:pt x="561124" y="1149477"/>
                                      </a:lnTo>
                                      <a:lnTo>
                                        <a:pt x="12192" y="1149477"/>
                                      </a:lnTo>
                                      <a:lnTo>
                                        <a:pt x="12192" y="994029"/>
                                      </a:lnTo>
                                      <a:lnTo>
                                        <a:pt x="561124" y="994029"/>
                                      </a:lnTo>
                                      <a:lnTo>
                                        <a:pt x="561124" y="981837"/>
                                      </a:lnTo>
                                      <a:lnTo>
                                        <a:pt x="12192" y="981837"/>
                                      </a:lnTo>
                                      <a:lnTo>
                                        <a:pt x="12192" y="826389"/>
                                      </a:lnTo>
                                      <a:lnTo>
                                        <a:pt x="561124" y="826389"/>
                                      </a:lnTo>
                                      <a:lnTo>
                                        <a:pt x="561124" y="814197"/>
                                      </a:lnTo>
                                      <a:lnTo>
                                        <a:pt x="12192" y="814197"/>
                                      </a:lnTo>
                                      <a:lnTo>
                                        <a:pt x="12192" y="658749"/>
                                      </a:lnTo>
                                      <a:lnTo>
                                        <a:pt x="561124" y="658749"/>
                                      </a:lnTo>
                                      <a:lnTo>
                                        <a:pt x="561124" y="646557"/>
                                      </a:lnTo>
                                      <a:lnTo>
                                        <a:pt x="12192" y="646557"/>
                                      </a:lnTo>
                                      <a:lnTo>
                                        <a:pt x="12192" y="491109"/>
                                      </a:lnTo>
                                      <a:lnTo>
                                        <a:pt x="561124" y="491109"/>
                                      </a:lnTo>
                                      <a:lnTo>
                                        <a:pt x="561124" y="478917"/>
                                      </a:lnTo>
                                      <a:close/>
                                    </a:path>
                                    <a:path w="4859655" h="1329690">
                                      <a:moveTo>
                                        <a:pt x="561124" y="0"/>
                                      </a:moveTo>
                                      <a:lnTo>
                                        <a:pt x="12192" y="0"/>
                                      </a:lnTo>
                                      <a:lnTo>
                                        <a:pt x="0" y="0"/>
                                      </a:lnTo>
                                      <a:lnTo>
                                        <a:pt x="0" y="12192"/>
                                      </a:lnTo>
                                      <a:lnTo>
                                        <a:pt x="12192" y="12192"/>
                                      </a:lnTo>
                                      <a:lnTo>
                                        <a:pt x="561124" y="12192"/>
                                      </a:lnTo>
                                      <a:lnTo>
                                        <a:pt x="561124" y="0"/>
                                      </a:lnTo>
                                      <a:close/>
                                    </a:path>
                                    <a:path w="4859655" h="1329690">
                                      <a:moveTo>
                                        <a:pt x="4847209" y="478917"/>
                                      </a:moveTo>
                                      <a:lnTo>
                                        <a:pt x="2615819" y="478917"/>
                                      </a:lnTo>
                                      <a:lnTo>
                                        <a:pt x="2615819" y="12268"/>
                                      </a:lnTo>
                                      <a:lnTo>
                                        <a:pt x="2603627" y="12268"/>
                                      </a:lnTo>
                                      <a:lnTo>
                                        <a:pt x="2603627" y="1149477"/>
                                      </a:lnTo>
                                      <a:lnTo>
                                        <a:pt x="573405" y="1149477"/>
                                      </a:lnTo>
                                      <a:lnTo>
                                        <a:pt x="573405" y="994029"/>
                                      </a:lnTo>
                                      <a:lnTo>
                                        <a:pt x="2603627" y="994029"/>
                                      </a:lnTo>
                                      <a:lnTo>
                                        <a:pt x="2603627" y="981837"/>
                                      </a:lnTo>
                                      <a:lnTo>
                                        <a:pt x="573405" y="981837"/>
                                      </a:lnTo>
                                      <a:lnTo>
                                        <a:pt x="573405" y="826389"/>
                                      </a:lnTo>
                                      <a:lnTo>
                                        <a:pt x="2603627" y="826389"/>
                                      </a:lnTo>
                                      <a:lnTo>
                                        <a:pt x="2603627" y="814197"/>
                                      </a:lnTo>
                                      <a:lnTo>
                                        <a:pt x="573405" y="814197"/>
                                      </a:lnTo>
                                      <a:lnTo>
                                        <a:pt x="573405" y="658749"/>
                                      </a:lnTo>
                                      <a:lnTo>
                                        <a:pt x="2603627" y="658749"/>
                                      </a:lnTo>
                                      <a:lnTo>
                                        <a:pt x="2603627" y="646557"/>
                                      </a:lnTo>
                                      <a:lnTo>
                                        <a:pt x="573405" y="646557"/>
                                      </a:lnTo>
                                      <a:lnTo>
                                        <a:pt x="573405" y="491109"/>
                                      </a:lnTo>
                                      <a:lnTo>
                                        <a:pt x="2603627" y="491109"/>
                                      </a:lnTo>
                                      <a:lnTo>
                                        <a:pt x="2603627" y="478917"/>
                                      </a:lnTo>
                                      <a:lnTo>
                                        <a:pt x="573405" y="478917"/>
                                      </a:lnTo>
                                      <a:lnTo>
                                        <a:pt x="573405" y="12268"/>
                                      </a:lnTo>
                                      <a:lnTo>
                                        <a:pt x="561213" y="12268"/>
                                      </a:lnTo>
                                      <a:lnTo>
                                        <a:pt x="561213" y="1329309"/>
                                      </a:lnTo>
                                      <a:lnTo>
                                        <a:pt x="573405" y="1329309"/>
                                      </a:lnTo>
                                      <a:lnTo>
                                        <a:pt x="573405" y="1317117"/>
                                      </a:lnTo>
                                      <a:lnTo>
                                        <a:pt x="573405" y="1161669"/>
                                      </a:lnTo>
                                      <a:lnTo>
                                        <a:pt x="2603627" y="1161669"/>
                                      </a:lnTo>
                                      <a:lnTo>
                                        <a:pt x="2603627" y="1317117"/>
                                      </a:lnTo>
                                      <a:lnTo>
                                        <a:pt x="2615819" y="1317117"/>
                                      </a:lnTo>
                                      <a:lnTo>
                                        <a:pt x="2615819" y="1161669"/>
                                      </a:lnTo>
                                      <a:lnTo>
                                        <a:pt x="4847209" y="1161669"/>
                                      </a:lnTo>
                                      <a:lnTo>
                                        <a:pt x="4847209" y="1149477"/>
                                      </a:lnTo>
                                      <a:lnTo>
                                        <a:pt x="2615819" y="1149477"/>
                                      </a:lnTo>
                                      <a:lnTo>
                                        <a:pt x="2615819" y="994029"/>
                                      </a:lnTo>
                                      <a:lnTo>
                                        <a:pt x="4847209" y="994029"/>
                                      </a:lnTo>
                                      <a:lnTo>
                                        <a:pt x="4847209" y="981837"/>
                                      </a:lnTo>
                                      <a:lnTo>
                                        <a:pt x="2615819" y="981837"/>
                                      </a:lnTo>
                                      <a:lnTo>
                                        <a:pt x="2615819" y="826389"/>
                                      </a:lnTo>
                                      <a:lnTo>
                                        <a:pt x="4847209" y="826389"/>
                                      </a:lnTo>
                                      <a:lnTo>
                                        <a:pt x="4847209" y="814197"/>
                                      </a:lnTo>
                                      <a:lnTo>
                                        <a:pt x="2615819" y="814197"/>
                                      </a:lnTo>
                                      <a:lnTo>
                                        <a:pt x="2615819" y="658749"/>
                                      </a:lnTo>
                                      <a:lnTo>
                                        <a:pt x="4847209" y="658749"/>
                                      </a:lnTo>
                                      <a:lnTo>
                                        <a:pt x="4847209" y="646557"/>
                                      </a:lnTo>
                                      <a:lnTo>
                                        <a:pt x="2615819" y="646557"/>
                                      </a:lnTo>
                                      <a:lnTo>
                                        <a:pt x="2615819" y="491109"/>
                                      </a:lnTo>
                                      <a:lnTo>
                                        <a:pt x="4847209" y="491109"/>
                                      </a:lnTo>
                                      <a:lnTo>
                                        <a:pt x="4847209" y="478917"/>
                                      </a:lnTo>
                                      <a:close/>
                                    </a:path>
                                    <a:path w="4859655" h="1329690">
                                      <a:moveTo>
                                        <a:pt x="4847209" y="0"/>
                                      </a:moveTo>
                                      <a:lnTo>
                                        <a:pt x="2615819" y="0"/>
                                      </a:lnTo>
                                      <a:lnTo>
                                        <a:pt x="2603627" y="0"/>
                                      </a:lnTo>
                                      <a:lnTo>
                                        <a:pt x="573405" y="0"/>
                                      </a:lnTo>
                                      <a:lnTo>
                                        <a:pt x="561213" y="0"/>
                                      </a:lnTo>
                                      <a:lnTo>
                                        <a:pt x="561213" y="12192"/>
                                      </a:lnTo>
                                      <a:lnTo>
                                        <a:pt x="573405" y="12192"/>
                                      </a:lnTo>
                                      <a:lnTo>
                                        <a:pt x="2603627" y="12192"/>
                                      </a:lnTo>
                                      <a:lnTo>
                                        <a:pt x="2615819" y="12192"/>
                                      </a:lnTo>
                                      <a:lnTo>
                                        <a:pt x="4847209" y="12192"/>
                                      </a:lnTo>
                                      <a:lnTo>
                                        <a:pt x="4847209" y="0"/>
                                      </a:lnTo>
                                      <a:close/>
                                    </a:path>
                                    <a:path w="4859655" h="1329690">
                                      <a:moveTo>
                                        <a:pt x="4859528" y="12268"/>
                                      </a:moveTo>
                                      <a:lnTo>
                                        <a:pt x="4847336" y="12268"/>
                                      </a:lnTo>
                                      <a:lnTo>
                                        <a:pt x="4847336" y="478917"/>
                                      </a:lnTo>
                                      <a:lnTo>
                                        <a:pt x="4847336" y="491109"/>
                                      </a:lnTo>
                                      <a:lnTo>
                                        <a:pt x="4847336" y="1317117"/>
                                      </a:lnTo>
                                      <a:lnTo>
                                        <a:pt x="4859528" y="1317117"/>
                                      </a:lnTo>
                                      <a:lnTo>
                                        <a:pt x="4859528" y="478917"/>
                                      </a:lnTo>
                                      <a:lnTo>
                                        <a:pt x="4859528" y="12268"/>
                                      </a:lnTo>
                                      <a:close/>
                                    </a:path>
                                    <a:path w="4859655" h="1329690">
                                      <a:moveTo>
                                        <a:pt x="4859528" y="0"/>
                                      </a:moveTo>
                                      <a:lnTo>
                                        <a:pt x="4847336" y="0"/>
                                      </a:lnTo>
                                      <a:lnTo>
                                        <a:pt x="4847336" y="12192"/>
                                      </a:lnTo>
                                      <a:lnTo>
                                        <a:pt x="4859528" y="12192"/>
                                      </a:lnTo>
                                      <a:lnTo>
                                        <a:pt x="4859528"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193687" y="313816"/>
                                  <a:ext cx="4859655" cy="1177290"/>
                                </a:xfrm>
                                <a:custGeom>
                                  <a:avLst/>
                                  <a:gdLst/>
                                  <a:ahLst/>
                                  <a:cxnLst/>
                                  <a:rect l="l" t="t" r="r" b="b"/>
                                  <a:pathLst>
                                    <a:path w="4859655" h="1177290">
                                      <a:moveTo>
                                        <a:pt x="18275" y="1170940"/>
                                      </a:moveTo>
                                      <a:lnTo>
                                        <a:pt x="12192" y="1170940"/>
                                      </a:lnTo>
                                      <a:lnTo>
                                        <a:pt x="12192" y="1015492"/>
                                      </a:lnTo>
                                      <a:lnTo>
                                        <a:pt x="0" y="1015492"/>
                                      </a:lnTo>
                                      <a:lnTo>
                                        <a:pt x="0" y="1170940"/>
                                      </a:lnTo>
                                      <a:lnTo>
                                        <a:pt x="0" y="1177036"/>
                                      </a:lnTo>
                                      <a:lnTo>
                                        <a:pt x="12192" y="1177036"/>
                                      </a:lnTo>
                                      <a:lnTo>
                                        <a:pt x="18275" y="1177036"/>
                                      </a:lnTo>
                                      <a:lnTo>
                                        <a:pt x="18275" y="1170940"/>
                                      </a:lnTo>
                                      <a:close/>
                                    </a:path>
                                    <a:path w="4859655" h="1177290">
                                      <a:moveTo>
                                        <a:pt x="561124" y="0"/>
                                      </a:moveTo>
                                      <a:lnTo>
                                        <a:pt x="12192" y="0"/>
                                      </a:lnTo>
                                      <a:lnTo>
                                        <a:pt x="12192" y="12192"/>
                                      </a:lnTo>
                                      <a:lnTo>
                                        <a:pt x="561124" y="12192"/>
                                      </a:lnTo>
                                      <a:lnTo>
                                        <a:pt x="561124" y="0"/>
                                      </a:lnTo>
                                      <a:close/>
                                    </a:path>
                                    <a:path w="4859655" h="1177290">
                                      <a:moveTo>
                                        <a:pt x="561136" y="1170940"/>
                                      </a:moveTo>
                                      <a:lnTo>
                                        <a:pt x="18288" y="1170940"/>
                                      </a:lnTo>
                                      <a:lnTo>
                                        <a:pt x="18288" y="1177036"/>
                                      </a:lnTo>
                                      <a:lnTo>
                                        <a:pt x="561136" y="1177036"/>
                                      </a:lnTo>
                                      <a:lnTo>
                                        <a:pt x="561136" y="1170940"/>
                                      </a:lnTo>
                                      <a:close/>
                                    </a:path>
                                    <a:path w="4859655" h="1177290">
                                      <a:moveTo>
                                        <a:pt x="2603627" y="167640"/>
                                      </a:moveTo>
                                      <a:lnTo>
                                        <a:pt x="573405" y="167640"/>
                                      </a:lnTo>
                                      <a:lnTo>
                                        <a:pt x="573405" y="179832"/>
                                      </a:lnTo>
                                      <a:lnTo>
                                        <a:pt x="2603627" y="179832"/>
                                      </a:lnTo>
                                      <a:lnTo>
                                        <a:pt x="2603627" y="167640"/>
                                      </a:lnTo>
                                      <a:close/>
                                    </a:path>
                                    <a:path w="4859655" h="1177290">
                                      <a:moveTo>
                                        <a:pt x="2603627" y="0"/>
                                      </a:moveTo>
                                      <a:lnTo>
                                        <a:pt x="573405" y="0"/>
                                      </a:lnTo>
                                      <a:lnTo>
                                        <a:pt x="573405" y="12192"/>
                                      </a:lnTo>
                                      <a:lnTo>
                                        <a:pt x="2603627" y="12192"/>
                                      </a:lnTo>
                                      <a:lnTo>
                                        <a:pt x="2603627" y="0"/>
                                      </a:lnTo>
                                      <a:close/>
                                    </a:path>
                                    <a:path w="4859655" h="1177290">
                                      <a:moveTo>
                                        <a:pt x="4847209" y="1003300"/>
                                      </a:moveTo>
                                      <a:lnTo>
                                        <a:pt x="2615819" y="1003300"/>
                                      </a:lnTo>
                                      <a:lnTo>
                                        <a:pt x="2603627" y="1003300"/>
                                      </a:lnTo>
                                      <a:lnTo>
                                        <a:pt x="573405" y="1003300"/>
                                      </a:lnTo>
                                      <a:lnTo>
                                        <a:pt x="561213" y="1003300"/>
                                      </a:lnTo>
                                      <a:lnTo>
                                        <a:pt x="561213" y="1015492"/>
                                      </a:lnTo>
                                      <a:lnTo>
                                        <a:pt x="561213" y="1170940"/>
                                      </a:lnTo>
                                      <a:lnTo>
                                        <a:pt x="561213" y="1177036"/>
                                      </a:lnTo>
                                      <a:lnTo>
                                        <a:pt x="567309" y="1177036"/>
                                      </a:lnTo>
                                      <a:lnTo>
                                        <a:pt x="573405" y="1177036"/>
                                      </a:lnTo>
                                      <a:lnTo>
                                        <a:pt x="579488" y="1177036"/>
                                      </a:lnTo>
                                      <a:lnTo>
                                        <a:pt x="579488" y="1170940"/>
                                      </a:lnTo>
                                      <a:lnTo>
                                        <a:pt x="573405" y="1170940"/>
                                      </a:lnTo>
                                      <a:lnTo>
                                        <a:pt x="573405" y="1015492"/>
                                      </a:lnTo>
                                      <a:lnTo>
                                        <a:pt x="2603627" y="1015492"/>
                                      </a:lnTo>
                                      <a:lnTo>
                                        <a:pt x="2603627" y="1170940"/>
                                      </a:lnTo>
                                      <a:lnTo>
                                        <a:pt x="579501" y="1170940"/>
                                      </a:lnTo>
                                      <a:lnTo>
                                        <a:pt x="579501" y="1177036"/>
                                      </a:lnTo>
                                      <a:lnTo>
                                        <a:pt x="4847209" y="1177036"/>
                                      </a:lnTo>
                                      <a:lnTo>
                                        <a:pt x="4847209" y="1170940"/>
                                      </a:lnTo>
                                      <a:lnTo>
                                        <a:pt x="2621915" y="1170940"/>
                                      </a:lnTo>
                                      <a:lnTo>
                                        <a:pt x="2615819" y="1170940"/>
                                      </a:lnTo>
                                      <a:lnTo>
                                        <a:pt x="2615819" y="1015492"/>
                                      </a:lnTo>
                                      <a:lnTo>
                                        <a:pt x="4847209" y="1015492"/>
                                      </a:lnTo>
                                      <a:lnTo>
                                        <a:pt x="4847209" y="1003300"/>
                                      </a:lnTo>
                                      <a:close/>
                                    </a:path>
                                    <a:path w="4859655" h="1177290">
                                      <a:moveTo>
                                        <a:pt x="4847209" y="0"/>
                                      </a:moveTo>
                                      <a:lnTo>
                                        <a:pt x="2615819" y="0"/>
                                      </a:lnTo>
                                      <a:lnTo>
                                        <a:pt x="2615819" y="12192"/>
                                      </a:lnTo>
                                      <a:lnTo>
                                        <a:pt x="4847209" y="12192"/>
                                      </a:lnTo>
                                      <a:lnTo>
                                        <a:pt x="4847209" y="0"/>
                                      </a:lnTo>
                                      <a:close/>
                                    </a:path>
                                    <a:path w="4859655" h="1177290">
                                      <a:moveTo>
                                        <a:pt x="4859528" y="1003300"/>
                                      </a:moveTo>
                                      <a:lnTo>
                                        <a:pt x="4847336" y="1003300"/>
                                      </a:lnTo>
                                      <a:lnTo>
                                        <a:pt x="4847336" y="1015492"/>
                                      </a:lnTo>
                                      <a:lnTo>
                                        <a:pt x="4847336" y="1170940"/>
                                      </a:lnTo>
                                      <a:lnTo>
                                        <a:pt x="4847336" y="1177036"/>
                                      </a:lnTo>
                                      <a:lnTo>
                                        <a:pt x="4853432" y="1177036"/>
                                      </a:lnTo>
                                      <a:lnTo>
                                        <a:pt x="4859528" y="1177036"/>
                                      </a:lnTo>
                                      <a:lnTo>
                                        <a:pt x="4859528" y="1170940"/>
                                      </a:lnTo>
                                      <a:lnTo>
                                        <a:pt x="4859528" y="1015492"/>
                                      </a:lnTo>
                                      <a:lnTo>
                                        <a:pt x="4859528" y="100330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6350" y="817029"/>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3" name="Graphic 13"/>
                              <wps:cNvSpPr/>
                              <wps:spPr>
                                <a:xfrm>
                                  <a:off x="6350" y="985850"/>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4" name="Graphic 14"/>
                              <wps:cNvSpPr/>
                              <wps:spPr>
                                <a:xfrm>
                                  <a:off x="6350" y="1154658"/>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5" name="Graphic 15"/>
                              <wps:cNvSpPr/>
                              <wps:spPr>
                                <a:xfrm>
                                  <a:off x="6350" y="1323479"/>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6" name="Graphic 16"/>
                              <wps:cNvSpPr/>
                              <wps:spPr>
                                <a:xfrm>
                                  <a:off x="6350" y="648220"/>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7" name="Graphic 17"/>
                              <wps:cNvSpPr/>
                              <wps:spPr>
                                <a:xfrm>
                                  <a:off x="6350" y="479399"/>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8" name="Graphic 18"/>
                              <wps:cNvSpPr/>
                              <wps:spPr>
                                <a:xfrm>
                                  <a:off x="6350" y="310591"/>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w:pict>
                    <v:group w14:anchorId="274E3575" id="Group 9" o:spid="_x0000_s1026" style="position:absolute;margin-left:21.25pt;margin-top:-.15pt;width:397.9pt;height:117.4pt;z-index:-251656192;mso-wrap-distance-left:0;mso-wrap-distance-right:0" coordsize="50533,14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">
                      <v:shape id="Graphic 10" o:spid="_x0000_s1027" style="position:absolute;left:1936;width:48597;height:13296;visibility:visible;mso-wrap-style:square;v-text-anchor:top" coordsize="4859655,132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" path="m561124,478917r-548932,l12192,12268,,12268,,1329309r12192,l561124,1329309r,-12192l12192,1317117r,-155448l561124,1161669r,-12192l12192,1149477r,-155448l561124,994029r,-12192l12192,981837r,-155448l561124,826389r,-12192l12192,814197r,-155448l561124,658749r,-12192l12192,646557r,-155448l561124,491109r,-12192xem561124,l12192,,,,,12192r12192,l561124,12192,561124,xem4847209,478917r-2231390,l2615819,12268r-12192,l2603627,1149477r-2030222,l573405,994029r2030222,l2603627,981837r-2030222,l573405,826389r2030222,l2603627,814197r-2030222,l573405,658749r2030222,l2603627,646557r-2030222,l573405,491109r2030222,l2603627,478917r-2030222,l573405,12268r-12192,l561213,1329309r12192,l573405,1317117r,-155448l2603627,1161669r,155448l2615819,1317117r,-155448l4847209,1161669r,-12192l2615819,1149477r,-155448l4847209,994029r,-12192l2615819,981837r,-155448l4847209,826389r,-12192l2615819,814197r,-155448l4847209,658749r,-12192l2615819,646557r,-155448l4847209,491109r,-12192xem4847209,l2615819,r-12192,l573405,,561213,r,12192l573405,12192r2030222,l2615819,12192r2231390,l4847209,xem4859528,12268r-12192,l4847336,478917r,12192l4847336,1317117r12192,l4859528,478917r,-466649xem4859528,r-12192,l4847336,12192r12192,l4859528,xe" fillcolor="black" stroked="f">
                        <v:path arrowok="t"/>
                      </v:shape>
                      <v:shape id="Graphic 11" o:spid="_x0000_s1028" style="position:absolute;left:1936;top:3138;width:48597;height:11773;visibility:visible;mso-wrap-style:square;v-text-anchor:top" coordsize="4859655,117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" path="m18275,1170940r-6083,l12192,1015492r-12192,l,1170940r,6096l12192,1177036r6083,l18275,1170940xem561124,l12192,r,12192l561124,12192,561124,xem561136,1170940r-542848,l18288,1177036r542848,l561136,1170940xem2603627,167640r-2030222,l573405,179832r2030222,l2603627,167640xem2603627,l573405,r,12192l2603627,12192r,-12192xem4847209,1003300r-2231390,l2603627,1003300r-2030222,l561213,1003300r,12192l561213,1170940r,6096l567309,1177036r6096,l579488,1177036r,-6096l573405,1170940r,-155448l2603627,1015492r,155448l579501,1170940r,6096l4847209,1177036r,-6096l2621915,1170940r-6096,l2615819,1015492r2231390,l4847209,1003300xem4847209,l2615819,r,12192l4847209,12192r,-12192xem4859528,1003300r-12192,l4847336,1015492r,155448l4847336,1177036r6096,l4859528,1177036r,-6096l4859528,1015492r,-12192xe" fillcolor="black" stroked="f">
                        <v:path arrowok="t"/>
                      </v:shape>
                      <v:shape id="Graphic 12" o:spid="_x0000_s1029" style="position:absolute;left:63;top:8170;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" path="m,157162r157041,l157041,,,,,157162xe" filled="f" strokeweight=".35275mm">
                        <v:path arrowok="t"/>
                      </v:shape>
                      <v:shape id="Graphic 13" o:spid="_x0000_s1030" style="position:absolute;left:63;top:9858;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" path="m,157162r157041,l157041,,,,,157162xe" filled="f" strokeweight=".35275mm">
                        <v:path arrowok="t"/>
                      </v:shape>
                      <v:shape id="Graphic 14" o:spid="_x0000_s1031" style="position:absolute;left:63;top:11546;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" path="m,157162r157041,l157041,,,,,157162xe" filled="f" strokeweight=".35275mm">
                        <v:path arrowok="t"/>
                      </v:shape>
                      <v:shape id="Graphic 15" o:spid="_x0000_s1032" style="position:absolute;left:63;top:13234;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" path="m,157162r157041,l157041,,,,,157162xe" filled="f" strokeweight=".35275mm">
                        <v:path arrowok="t"/>
                      </v:shape>
                      <v:shape id="Graphic 16" o:spid="_x0000_s1033" style="position:absolute;left:63;top:6482;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" path="m,157162r157041,l157041,,,,,157162xe" filled="f" strokeweight=".35275mm">
                        <v:path arrowok="t"/>
                      </v:shape>
                      <v:shape id="Graphic 17" o:spid="_x0000_s1034" style="position:absolute;left:63;top:4793;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" path="m,157162r157041,l157041,,,,,157162xe" filled="f" strokeweight=".35275mm">
                        <v:path arrowok="t"/>
                      </v:shape>
                      <v:shape id="Graphic 18" o:spid="_x0000_s1035" style="position:absolute;left:63;top:3105;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" path="m,157162r157041,l157041,,,,,157162xe" filled="f" strokeweight=".35275mm">
                        <v:path arrowok="t"/>
                      </v:shape>
                    </v:group>
                  </w:pict>
                </mc:Fallback>
              </mc:AlternateContent>
            </w:r>
            <w:r>
              <w:rPr>
                <w:b/>
                <w:spacing w:val="-2"/>
                <w:sz w:val="20"/>
              </w:rPr>
              <w:t>Level</w:t>
            </w:r>
            <w:r>
              <w:rPr>
                <w:b/>
                <w:sz w:val="20"/>
              </w:rPr>
              <w:tab/>
              <w:t>Number</w:t>
            </w:r>
            <w:r>
              <w:rPr>
                <w:b/>
                <w:spacing w:val="-6"/>
                <w:sz w:val="20"/>
              </w:rPr>
              <w:t xml:space="preserve"> </w:t>
            </w:r>
            <w:r>
              <w:rPr>
                <w:b/>
                <w:sz w:val="20"/>
              </w:rPr>
              <w:t>of</w:t>
            </w:r>
            <w:r>
              <w:rPr>
                <w:b/>
                <w:spacing w:val="-5"/>
                <w:sz w:val="20"/>
              </w:rPr>
              <w:t xml:space="preserve"> </w:t>
            </w:r>
            <w:r>
              <w:rPr>
                <w:b/>
                <w:sz w:val="20"/>
              </w:rPr>
              <w:t>PII</w:t>
            </w:r>
            <w:r>
              <w:rPr>
                <w:b/>
                <w:spacing w:val="-5"/>
                <w:sz w:val="20"/>
              </w:rPr>
              <w:t xml:space="preserve"> </w:t>
            </w:r>
            <w:r>
              <w:rPr>
                <w:b/>
                <w:spacing w:val="-2"/>
                <w:sz w:val="20"/>
              </w:rPr>
              <w:t>records</w:t>
            </w:r>
            <w:r>
              <w:rPr>
                <w:b/>
                <w:sz w:val="20"/>
              </w:rPr>
              <w:tab/>
              <w:t>Level</w:t>
            </w:r>
            <w:r>
              <w:rPr>
                <w:b/>
                <w:spacing w:val="-6"/>
                <w:sz w:val="20"/>
              </w:rPr>
              <w:t xml:space="preserve"> </w:t>
            </w:r>
            <w:r>
              <w:rPr>
                <w:b/>
                <w:sz w:val="20"/>
              </w:rPr>
              <w:t>of</w:t>
            </w:r>
            <w:r>
              <w:rPr>
                <w:b/>
                <w:spacing w:val="-6"/>
                <w:sz w:val="20"/>
              </w:rPr>
              <w:t xml:space="preserve"> </w:t>
            </w:r>
            <w:r>
              <w:rPr>
                <w:b/>
                <w:sz w:val="20"/>
              </w:rPr>
              <w:t>Cyber</w:t>
            </w:r>
            <w:r>
              <w:rPr>
                <w:b/>
                <w:spacing w:val="-7"/>
                <w:sz w:val="20"/>
              </w:rPr>
              <w:t xml:space="preserve"> </w:t>
            </w:r>
            <w:r w:rsidR="00F83CEC">
              <w:rPr>
                <w:b/>
                <w:sz w:val="20"/>
              </w:rPr>
              <w:t>Liability</w:t>
            </w:r>
            <w:r>
              <w:rPr>
                <w:b/>
                <w:spacing w:val="-6"/>
                <w:sz w:val="20"/>
              </w:rPr>
              <w:t xml:space="preserve"> </w:t>
            </w:r>
            <w:r>
              <w:rPr>
                <w:b/>
                <w:spacing w:val="-2"/>
                <w:sz w:val="20"/>
              </w:rPr>
              <w:t>Required</w:t>
            </w:r>
          </w:p>
          <w:p w14:paraId="3F936A0C" w14:textId="77777777" w:rsidR="00834970" w:rsidRDefault="00834970" w:rsidP="008D0EFE">
            <w:pPr>
              <w:pStyle w:val="TableParagraph"/>
              <w:spacing w:before="1"/>
              <w:ind w:left="5483"/>
              <w:rPr>
                <w:sz w:val="20"/>
              </w:rPr>
            </w:pPr>
            <w:r>
              <w:rPr>
                <w:sz w:val="20"/>
              </w:rPr>
              <w:t>(Occurrence</w:t>
            </w:r>
            <w:r>
              <w:rPr>
                <w:spacing w:val="-8"/>
                <w:sz w:val="20"/>
              </w:rPr>
              <w:t xml:space="preserve"> </w:t>
            </w:r>
            <w:r>
              <w:rPr>
                <w:sz w:val="20"/>
              </w:rPr>
              <w:t>=</w:t>
            </w:r>
            <w:r>
              <w:rPr>
                <w:spacing w:val="-7"/>
                <w:sz w:val="20"/>
              </w:rPr>
              <w:t xml:space="preserve"> </w:t>
            </w:r>
            <w:r>
              <w:rPr>
                <w:sz w:val="20"/>
              </w:rPr>
              <w:t>Data</w:t>
            </w:r>
            <w:r>
              <w:rPr>
                <w:spacing w:val="-6"/>
                <w:sz w:val="20"/>
              </w:rPr>
              <w:t xml:space="preserve"> </w:t>
            </w:r>
            <w:r>
              <w:rPr>
                <w:spacing w:val="-2"/>
                <w:sz w:val="20"/>
              </w:rPr>
              <w:t>Breach)</w:t>
            </w:r>
          </w:p>
          <w:p w14:paraId="1558189E" w14:textId="77777777" w:rsidR="00834970" w:rsidRDefault="00834970" w:rsidP="00834970">
            <w:pPr>
              <w:pStyle w:val="TableParagraph"/>
              <w:numPr>
                <w:ilvl w:val="0"/>
                <w:numId w:val="80"/>
              </w:numPr>
              <w:tabs>
                <w:tab w:val="left" w:pos="1727"/>
                <w:tab w:val="left" w:pos="4946"/>
              </w:tabs>
              <w:spacing w:before="14"/>
              <w:rPr>
                <w:sz w:val="20"/>
              </w:rPr>
            </w:pPr>
            <w:r>
              <w:rPr>
                <w:spacing w:val="-5"/>
                <w:sz w:val="20"/>
              </w:rPr>
              <w:t>N/A</w:t>
            </w:r>
            <w:r>
              <w:rPr>
                <w:sz w:val="20"/>
              </w:rPr>
              <w:tab/>
              <w:t>Data</w:t>
            </w:r>
            <w:r>
              <w:rPr>
                <w:spacing w:val="-7"/>
                <w:sz w:val="20"/>
              </w:rPr>
              <w:t xml:space="preserve"> </w:t>
            </w:r>
            <w:r>
              <w:rPr>
                <w:sz w:val="20"/>
              </w:rPr>
              <w:t>is</w:t>
            </w:r>
            <w:r>
              <w:rPr>
                <w:spacing w:val="-7"/>
                <w:sz w:val="20"/>
              </w:rPr>
              <w:t xml:space="preserve"> </w:t>
            </w:r>
            <w:r>
              <w:rPr>
                <w:sz w:val="20"/>
              </w:rPr>
              <w:t>Encrypted</w:t>
            </w:r>
            <w:r>
              <w:rPr>
                <w:spacing w:val="-7"/>
                <w:sz w:val="20"/>
              </w:rPr>
              <w:t xml:space="preserve"> </w:t>
            </w:r>
            <w:r>
              <w:rPr>
                <w:sz w:val="20"/>
              </w:rPr>
              <w:t>at</w:t>
            </w:r>
            <w:r>
              <w:rPr>
                <w:spacing w:val="-7"/>
                <w:sz w:val="20"/>
              </w:rPr>
              <w:t xml:space="preserve"> </w:t>
            </w:r>
            <w:r>
              <w:rPr>
                <w:spacing w:val="-4"/>
                <w:sz w:val="20"/>
              </w:rPr>
              <w:t>Rest</w:t>
            </w:r>
          </w:p>
          <w:p w14:paraId="6FB51919" w14:textId="77777777" w:rsidR="00834970" w:rsidRDefault="00834970" w:rsidP="00834970">
            <w:pPr>
              <w:pStyle w:val="TableParagraph"/>
              <w:numPr>
                <w:ilvl w:val="0"/>
                <w:numId w:val="80"/>
              </w:numPr>
              <w:tabs>
                <w:tab w:val="left" w:pos="1727"/>
                <w:tab w:val="left" w:pos="4946"/>
              </w:tabs>
              <w:spacing w:before="7"/>
              <w:rPr>
                <w:sz w:val="20"/>
              </w:rPr>
            </w:pPr>
            <w:r>
              <w:rPr>
                <w:spacing w:val="-2"/>
                <w:sz w:val="20"/>
              </w:rPr>
              <w:t>1-10,000</w:t>
            </w:r>
            <w:r>
              <w:rPr>
                <w:sz w:val="20"/>
              </w:rPr>
              <w:tab/>
              <w:t>$2,000,000</w:t>
            </w:r>
            <w:r>
              <w:rPr>
                <w:spacing w:val="-6"/>
                <w:sz w:val="20"/>
              </w:rPr>
              <w:t xml:space="preserve"> </w:t>
            </w:r>
            <w:r>
              <w:rPr>
                <w:sz w:val="20"/>
              </w:rPr>
              <w:t>per</w:t>
            </w:r>
            <w:r>
              <w:rPr>
                <w:spacing w:val="-4"/>
                <w:sz w:val="20"/>
              </w:rPr>
              <w:t xml:space="preserve"> </w:t>
            </w:r>
            <w:r>
              <w:rPr>
                <w:spacing w:val="-2"/>
                <w:sz w:val="20"/>
              </w:rPr>
              <w:t>occurrence</w:t>
            </w:r>
          </w:p>
          <w:p w14:paraId="1190BAA9" w14:textId="77777777" w:rsidR="00834970" w:rsidRDefault="00834970" w:rsidP="00834970">
            <w:pPr>
              <w:pStyle w:val="TableParagraph"/>
              <w:numPr>
                <w:ilvl w:val="0"/>
                <w:numId w:val="80"/>
              </w:numPr>
              <w:tabs>
                <w:tab w:val="left" w:pos="1727"/>
                <w:tab w:val="left" w:pos="4946"/>
              </w:tabs>
              <w:spacing w:before="20"/>
              <w:rPr>
                <w:sz w:val="20"/>
              </w:rPr>
            </w:pPr>
            <w:r>
              <w:rPr>
                <w:sz w:val="20"/>
              </w:rPr>
              <w:t>10,001</w:t>
            </w:r>
            <w:r>
              <w:rPr>
                <w:spacing w:val="-4"/>
                <w:sz w:val="20"/>
              </w:rPr>
              <w:t xml:space="preserve"> </w:t>
            </w:r>
            <w:r>
              <w:rPr>
                <w:sz w:val="20"/>
              </w:rPr>
              <w:t>–</w:t>
            </w:r>
            <w:r>
              <w:rPr>
                <w:spacing w:val="-4"/>
                <w:sz w:val="20"/>
              </w:rPr>
              <w:t xml:space="preserve"> </w:t>
            </w:r>
            <w:r>
              <w:rPr>
                <w:spacing w:val="-2"/>
                <w:sz w:val="20"/>
              </w:rPr>
              <w:t>50,000</w:t>
            </w:r>
            <w:r>
              <w:rPr>
                <w:sz w:val="20"/>
              </w:rPr>
              <w:tab/>
              <w:t>$3,000,000</w:t>
            </w:r>
            <w:r>
              <w:rPr>
                <w:spacing w:val="-6"/>
                <w:sz w:val="20"/>
              </w:rPr>
              <w:t xml:space="preserve"> </w:t>
            </w:r>
            <w:r>
              <w:rPr>
                <w:sz w:val="20"/>
              </w:rPr>
              <w:t>per</w:t>
            </w:r>
            <w:r>
              <w:rPr>
                <w:spacing w:val="-5"/>
                <w:sz w:val="20"/>
              </w:rPr>
              <w:t xml:space="preserve"> </w:t>
            </w:r>
            <w:r>
              <w:rPr>
                <w:spacing w:val="-2"/>
                <w:sz w:val="20"/>
              </w:rPr>
              <w:t>occurrence</w:t>
            </w:r>
          </w:p>
          <w:p w14:paraId="7855B27E" w14:textId="77777777" w:rsidR="00834970" w:rsidRDefault="00834970" w:rsidP="00834970">
            <w:pPr>
              <w:pStyle w:val="TableParagraph"/>
              <w:numPr>
                <w:ilvl w:val="0"/>
                <w:numId w:val="80"/>
              </w:numPr>
              <w:tabs>
                <w:tab w:val="left" w:pos="1727"/>
                <w:tab w:val="left" w:pos="4946"/>
              </w:tabs>
              <w:spacing w:before="19"/>
              <w:rPr>
                <w:sz w:val="20"/>
              </w:rPr>
            </w:pPr>
            <w:r>
              <w:rPr>
                <w:sz w:val="20"/>
              </w:rPr>
              <w:t>50,001</w:t>
            </w:r>
            <w:r>
              <w:rPr>
                <w:spacing w:val="-4"/>
                <w:sz w:val="20"/>
              </w:rPr>
              <w:t xml:space="preserve"> </w:t>
            </w:r>
            <w:r>
              <w:rPr>
                <w:sz w:val="20"/>
              </w:rPr>
              <w:t>–</w:t>
            </w:r>
            <w:r>
              <w:rPr>
                <w:spacing w:val="-4"/>
                <w:sz w:val="20"/>
              </w:rPr>
              <w:t xml:space="preserve"> </w:t>
            </w:r>
            <w:r>
              <w:rPr>
                <w:spacing w:val="-2"/>
                <w:sz w:val="20"/>
              </w:rPr>
              <w:t>100,000</w:t>
            </w:r>
            <w:r>
              <w:rPr>
                <w:sz w:val="20"/>
              </w:rPr>
              <w:tab/>
              <w:t>$4,000,000</w:t>
            </w:r>
            <w:r>
              <w:rPr>
                <w:spacing w:val="-6"/>
                <w:sz w:val="20"/>
              </w:rPr>
              <w:t xml:space="preserve"> </w:t>
            </w:r>
            <w:r>
              <w:rPr>
                <w:sz w:val="20"/>
              </w:rPr>
              <w:t>per</w:t>
            </w:r>
            <w:r>
              <w:rPr>
                <w:spacing w:val="-5"/>
                <w:sz w:val="20"/>
              </w:rPr>
              <w:t xml:space="preserve"> </w:t>
            </w:r>
            <w:r>
              <w:rPr>
                <w:spacing w:val="-2"/>
                <w:sz w:val="20"/>
              </w:rPr>
              <w:t>occurrence</w:t>
            </w:r>
          </w:p>
          <w:p w14:paraId="0AAD8875" w14:textId="77777777" w:rsidR="00834970" w:rsidRDefault="00834970" w:rsidP="00834970">
            <w:pPr>
              <w:pStyle w:val="TableParagraph"/>
              <w:numPr>
                <w:ilvl w:val="0"/>
                <w:numId w:val="80"/>
              </w:numPr>
              <w:tabs>
                <w:tab w:val="left" w:pos="1727"/>
                <w:tab w:val="left" w:pos="4946"/>
              </w:tabs>
              <w:spacing w:before="20"/>
              <w:rPr>
                <w:sz w:val="20"/>
              </w:rPr>
            </w:pPr>
            <w:r>
              <w:rPr>
                <w:sz w:val="20"/>
              </w:rPr>
              <w:t>100,001</w:t>
            </w:r>
            <w:r>
              <w:rPr>
                <w:spacing w:val="-2"/>
                <w:sz w:val="20"/>
              </w:rPr>
              <w:t xml:space="preserve"> </w:t>
            </w:r>
            <w:r>
              <w:rPr>
                <w:sz w:val="20"/>
              </w:rPr>
              <w:t>–</w:t>
            </w:r>
            <w:r>
              <w:rPr>
                <w:spacing w:val="-5"/>
                <w:sz w:val="20"/>
              </w:rPr>
              <w:t xml:space="preserve"> </w:t>
            </w:r>
            <w:r>
              <w:rPr>
                <w:spacing w:val="-2"/>
                <w:sz w:val="20"/>
              </w:rPr>
              <w:t>500,000</w:t>
            </w:r>
            <w:r>
              <w:rPr>
                <w:sz w:val="20"/>
              </w:rPr>
              <w:tab/>
              <w:t>$15,000,000</w:t>
            </w:r>
            <w:r>
              <w:rPr>
                <w:spacing w:val="-7"/>
                <w:sz w:val="20"/>
              </w:rPr>
              <w:t xml:space="preserve"> </w:t>
            </w:r>
            <w:r>
              <w:rPr>
                <w:sz w:val="20"/>
              </w:rPr>
              <w:t>per</w:t>
            </w:r>
            <w:r>
              <w:rPr>
                <w:spacing w:val="-6"/>
                <w:sz w:val="20"/>
              </w:rPr>
              <w:t xml:space="preserve"> </w:t>
            </w:r>
            <w:r>
              <w:rPr>
                <w:spacing w:val="-2"/>
                <w:sz w:val="20"/>
              </w:rPr>
              <w:t>occurrence</w:t>
            </w:r>
          </w:p>
          <w:p w14:paraId="3E58AD92" w14:textId="77777777" w:rsidR="00834970" w:rsidRDefault="00834970" w:rsidP="00834970">
            <w:pPr>
              <w:pStyle w:val="TableParagraph"/>
              <w:numPr>
                <w:ilvl w:val="0"/>
                <w:numId w:val="80"/>
              </w:numPr>
              <w:tabs>
                <w:tab w:val="left" w:pos="1727"/>
                <w:tab w:val="left" w:pos="4946"/>
              </w:tabs>
              <w:spacing w:before="20"/>
              <w:rPr>
                <w:sz w:val="20"/>
              </w:rPr>
            </w:pPr>
            <w:r>
              <w:rPr>
                <w:sz w:val="20"/>
              </w:rPr>
              <w:t>500,001</w:t>
            </w:r>
            <w:r>
              <w:rPr>
                <w:spacing w:val="-2"/>
                <w:sz w:val="20"/>
              </w:rPr>
              <w:t xml:space="preserve"> </w:t>
            </w:r>
            <w:r>
              <w:rPr>
                <w:sz w:val="20"/>
              </w:rPr>
              <w:t>–</w:t>
            </w:r>
            <w:r>
              <w:rPr>
                <w:spacing w:val="-5"/>
                <w:sz w:val="20"/>
              </w:rPr>
              <w:t xml:space="preserve"> </w:t>
            </w:r>
            <w:r>
              <w:rPr>
                <w:spacing w:val="-2"/>
                <w:sz w:val="20"/>
              </w:rPr>
              <w:t>1,000,000</w:t>
            </w:r>
            <w:r>
              <w:rPr>
                <w:sz w:val="20"/>
              </w:rPr>
              <w:tab/>
              <w:t>$30,000,000</w:t>
            </w:r>
            <w:r>
              <w:rPr>
                <w:spacing w:val="-7"/>
                <w:sz w:val="20"/>
              </w:rPr>
              <w:t xml:space="preserve"> </w:t>
            </w:r>
            <w:r>
              <w:rPr>
                <w:sz w:val="20"/>
              </w:rPr>
              <w:t>per</w:t>
            </w:r>
            <w:r>
              <w:rPr>
                <w:spacing w:val="-6"/>
                <w:sz w:val="20"/>
              </w:rPr>
              <w:t xml:space="preserve"> </w:t>
            </w:r>
            <w:r>
              <w:rPr>
                <w:spacing w:val="-2"/>
                <w:sz w:val="20"/>
              </w:rPr>
              <w:t>occurrence</w:t>
            </w:r>
          </w:p>
          <w:p w14:paraId="6B07954D" w14:textId="77777777" w:rsidR="00834970" w:rsidRDefault="00834970" w:rsidP="00834970">
            <w:pPr>
              <w:pStyle w:val="TableParagraph"/>
              <w:numPr>
                <w:ilvl w:val="0"/>
                <w:numId w:val="80"/>
              </w:numPr>
              <w:tabs>
                <w:tab w:val="left" w:pos="1727"/>
                <w:tab w:val="left" w:pos="4946"/>
              </w:tabs>
              <w:spacing w:before="20"/>
              <w:rPr>
                <w:sz w:val="20"/>
              </w:rPr>
            </w:pPr>
            <w:r>
              <w:rPr>
                <w:sz w:val="20"/>
              </w:rPr>
              <w:t>1,000,001</w:t>
            </w:r>
            <w:r>
              <w:rPr>
                <w:spacing w:val="-3"/>
                <w:sz w:val="20"/>
              </w:rPr>
              <w:t xml:space="preserve"> </w:t>
            </w:r>
            <w:r>
              <w:rPr>
                <w:sz w:val="20"/>
              </w:rPr>
              <w:t>–</w:t>
            </w:r>
            <w:r>
              <w:rPr>
                <w:spacing w:val="-6"/>
                <w:sz w:val="20"/>
              </w:rPr>
              <w:t xml:space="preserve"> </w:t>
            </w:r>
            <w:r>
              <w:rPr>
                <w:spacing w:val="-2"/>
                <w:sz w:val="20"/>
              </w:rPr>
              <w:t>10,000,000</w:t>
            </w:r>
            <w:r>
              <w:rPr>
                <w:sz w:val="20"/>
              </w:rPr>
              <w:tab/>
              <w:t>$100,000,000</w:t>
            </w:r>
            <w:r>
              <w:rPr>
                <w:spacing w:val="-8"/>
                <w:sz w:val="20"/>
              </w:rPr>
              <w:t xml:space="preserve"> </w:t>
            </w:r>
            <w:r>
              <w:rPr>
                <w:sz w:val="20"/>
              </w:rPr>
              <w:t>per</w:t>
            </w:r>
            <w:r>
              <w:rPr>
                <w:spacing w:val="-6"/>
                <w:sz w:val="20"/>
              </w:rPr>
              <w:t xml:space="preserve"> </w:t>
            </w:r>
            <w:r>
              <w:rPr>
                <w:spacing w:val="-2"/>
                <w:sz w:val="20"/>
              </w:rPr>
              <w:t>occurrence</w:t>
            </w:r>
          </w:p>
        </w:tc>
      </w:tr>
    </w:tbl>
    <w:p w14:paraId="600DA188" w14:textId="77777777" w:rsidR="00834970" w:rsidRDefault="00834970" w:rsidP="00834970">
      <w:pPr>
        <w:rPr>
          <w:sz w:val="20"/>
        </w:rPr>
        <w:sectPr w:rsidR="00834970" w:rsidSect="00834970">
          <w:pgSz w:w="12240" w:h="15840"/>
          <w:pgMar w:top="1920" w:right="380" w:bottom="1160" w:left="380" w:header="720" w:footer="963" w:gutter="0"/>
          <w:cols w:space="720"/>
        </w:sectPr>
      </w:pPr>
    </w:p>
    <w:p w14:paraId="05FABAB9" w14:textId="77777777" w:rsidR="00834970" w:rsidRPr="00F83CEC" w:rsidRDefault="00834970" w:rsidP="00F83CEC">
      <w:pPr>
        <w:pStyle w:val="Heading1"/>
        <w:numPr>
          <w:ilvl w:val="0"/>
          <w:numId w:val="0"/>
        </w:numPr>
        <w:jc w:val="center"/>
        <w:rPr>
          <w:sz w:val="24"/>
          <w:szCs w:val="24"/>
        </w:rPr>
      </w:pPr>
      <w:r w:rsidRPr="00F83CEC">
        <w:rPr>
          <w:sz w:val="24"/>
          <w:szCs w:val="24"/>
        </w:rPr>
        <w:t>PUBLIC</w:t>
      </w:r>
      <w:r w:rsidRPr="00F83CEC">
        <w:rPr>
          <w:spacing w:val="-7"/>
          <w:sz w:val="24"/>
          <w:szCs w:val="24"/>
        </w:rPr>
        <w:t xml:space="preserve"> </w:t>
      </w:r>
      <w:r w:rsidRPr="00F83CEC">
        <w:rPr>
          <w:sz w:val="24"/>
          <w:szCs w:val="24"/>
        </w:rPr>
        <w:t>AND</w:t>
      </w:r>
      <w:r w:rsidRPr="00F83CEC">
        <w:rPr>
          <w:spacing w:val="-2"/>
          <w:sz w:val="24"/>
          <w:szCs w:val="24"/>
        </w:rPr>
        <w:t xml:space="preserve"> </w:t>
      </w:r>
      <w:r w:rsidRPr="00F83CEC">
        <w:rPr>
          <w:sz w:val="24"/>
          <w:szCs w:val="24"/>
        </w:rPr>
        <w:t>NON-PUBLIC</w:t>
      </w:r>
      <w:r w:rsidRPr="00F83CEC">
        <w:rPr>
          <w:spacing w:val="-4"/>
          <w:sz w:val="24"/>
          <w:szCs w:val="24"/>
        </w:rPr>
        <w:t xml:space="preserve"> </w:t>
      </w:r>
      <w:r w:rsidRPr="00F83CEC">
        <w:rPr>
          <w:sz w:val="24"/>
          <w:szCs w:val="24"/>
        </w:rPr>
        <w:t>DATA</w:t>
      </w:r>
      <w:r w:rsidRPr="00F83CEC">
        <w:rPr>
          <w:spacing w:val="-2"/>
          <w:sz w:val="24"/>
          <w:szCs w:val="24"/>
        </w:rPr>
        <w:t xml:space="preserve"> </w:t>
      </w:r>
      <w:r w:rsidRPr="00F83CEC">
        <w:rPr>
          <w:sz w:val="24"/>
          <w:szCs w:val="24"/>
        </w:rPr>
        <w:t>OWNED</w:t>
      </w:r>
      <w:r w:rsidRPr="00F83CEC">
        <w:rPr>
          <w:spacing w:val="-6"/>
          <w:sz w:val="24"/>
          <w:szCs w:val="24"/>
        </w:rPr>
        <w:t xml:space="preserve"> </w:t>
      </w:r>
      <w:r w:rsidRPr="00F83CEC">
        <w:rPr>
          <w:sz w:val="24"/>
          <w:szCs w:val="24"/>
        </w:rPr>
        <w:t>BY</w:t>
      </w:r>
      <w:r w:rsidRPr="00F83CEC">
        <w:rPr>
          <w:spacing w:val="-2"/>
          <w:sz w:val="24"/>
          <w:szCs w:val="24"/>
        </w:rPr>
        <w:t xml:space="preserve"> </w:t>
      </w:r>
      <w:r w:rsidRPr="00F83CEC">
        <w:rPr>
          <w:sz w:val="24"/>
          <w:szCs w:val="24"/>
        </w:rPr>
        <w:t>THE</w:t>
      </w:r>
      <w:r w:rsidRPr="00F83CEC">
        <w:rPr>
          <w:spacing w:val="-4"/>
          <w:sz w:val="24"/>
          <w:szCs w:val="24"/>
        </w:rPr>
        <w:t xml:space="preserve"> </w:t>
      </w:r>
      <w:r w:rsidRPr="00F83CEC">
        <w:rPr>
          <w:sz w:val="24"/>
          <w:szCs w:val="24"/>
        </w:rPr>
        <w:t>STATE</w:t>
      </w:r>
      <w:r w:rsidRPr="00F83CEC">
        <w:rPr>
          <w:spacing w:val="-4"/>
          <w:sz w:val="24"/>
          <w:szCs w:val="24"/>
        </w:rPr>
        <w:t xml:space="preserve"> </w:t>
      </w:r>
      <w:r w:rsidRPr="00F83CEC">
        <w:rPr>
          <w:sz w:val="24"/>
          <w:szCs w:val="24"/>
        </w:rPr>
        <w:t>OF</w:t>
      </w:r>
      <w:r w:rsidRPr="00F83CEC">
        <w:rPr>
          <w:spacing w:val="-5"/>
          <w:sz w:val="24"/>
          <w:szCs w:val="24"/>
        </w:rPr>
        <w:t xml:space="preserve"> </w:t>
      </w:r>
      <w:r w:rsidRPr="00F83CEC">
        <w:rPr>
          <w:spacing w:val="-2"/>
          <w:sz w:val="24"/>
          <w:szCs w:val="24"/>
        </w:rPr>
        <w:t>DELAWARE</w:t>
      </w:r>
    </w:p>
    <w:p w14:paraId="7ED9F64A" w14:textId="77777777" w:rsidR="00834970" w:rsidRPr="00F83CEC" w:rsidRDefault="00834970" w:rsidP="00F83CEC">
      <w:pPr>
        <w:pStyle w:val="Heading2"/>
        <w:numPr>
          <w:ilvl w:val="0"/>
          <w:numId w:val="0"/>
        </w:numPr>
        <w:jc w:val="center"/>
        <w:rPr>
          <w:sz w:val="24"/>
          <w:szCs w:val="24"/>
        </w:rPr>
      </w:pPr>
      <w:r w:rsidRPr="00F83CEC">
        <w:rPr>
          <w:sz w:val="24"/>
          <w:szCs w:val="24"/>
        </w:rPr>
        <w:t>State</w:t>
      </w:r>
      <w:r w:rsidRPr="00F83CEC">
        <w:rPr>
          <w:spacing w:val="-7"/>
          <w:sz w:val="24"/>
          <w:szCs w:val="24"/>
        </w:rPr>
        <w:t xml:space="preserve"> </w:t>
      </w:r>
      <w:r w:rsidRPr="00F83CEC">
        <w:rPr>
          <w:sz w:val="24"/>
          <w:szCs w:val="24"/>
        </w:rPr>
        <w:t>of</w:t>
      </w:r>
      <w:r w:rsidRPr="00F83CEC">
        <w:rPr>
          <w:spacing w:val="-4"/>
          <w:sz w:val="24"/>
          <w:szCs w:val="24"/>
        </w:rPr>
        <w:t xml:space="preserve"> </w:t>
      </w:r>
      <w:r w:rsidRPr="00F83CEC">
        <w:rPr>
          <w:sz w:val="24"/>
          <w:szCs w:val="24"/>
        </w:rPr>
        <w:t>Delaware</w:t>
      </w:r>
      <w:r w:rsidRPr="00F83CEC">
        <w:rPr>
          <w:spacing w:val="-6"/>
          <w:sz w:val="24"/>
          <w:szCs w:val="24"/>
        </w:rPr>
        <w:t xml:space="preserve"> </w:t>
      </w:r>
      <w:r w:rsidRPr="00F83CEC">
        <w:rPr>
          <w:sz w:val="24"/>
          <w:szCs w:val="24"/>
        </w:rPr>
        <w:t>Terms</w:t>
      </w:r>
      <w:r w:rsidRPr="00F83CEC">
        <w:rPr>
          <w:spacing w:val="-3"/>
          <w:sz w:val="24"/>
          <w:szCs w:val="24"/>
        </w:rPr>
        <w:t xml:space="preserve"> </w:t>
      </w:r>
      <w:r w:rsidRPr="00F83CEC">
        <w:rPr>
          <w:sz w:val="24"/>
          <w:szCs w:val="24"/>
        </w:rPr>
        <w:t>and</w:t>
      </w:r>
      <w:r w:rsidRPr="00F83CEC">
        <w:rPr>
          <w:spacing w:val="-6"/>
          <w:sz w:val="24"/>
          <w:szCs w:val="24"/>
        </w:rPr>
        <w:t xml:space="preserve"> </w:t>
      </w:r>
      <w:r w:rsidRPr="00F83CEC">
        <w:rPr>
          <w:sz w:val="24"/>
          <w:szCs w:val="24"/>
        </w:rPr>
        <w:t>Conditions</w:t>
      </w:r>
      <w:r w:rsidRPr="00F83CEC">
        <w:rPr>
          <w:spacing w:val="-6"/>
          <w:sz w:val="24"/>
          <w:szCs w:val="24"/>
        </w:rPr>
        <w:t xml:space="preserve"> </w:t>
      </w:r>
      <w:r w:rsidRPr="00F83CEC">
        <w:rPr>
          <w:sz w:val="24"/>
          <w:szCs w:val="24"/>
        </w:rPr>
        <w:t>Governing</w:t>
      </w:r>
      <w:r w:rsidRPr="00F83CEC">
        <w:rPr>
          <w:spacing w:val="-6"/>
          <w:sz w:val="24"/>
          <w:szCs w:val="24"/>
        </w:rPr>
        <w:t xml:space="preserve"> </w:t>
      </w:r>
      <w:r w:rsidRPr="00F83CEC">
        <w:rPr>
          <w:sz w:val="24"/>
          <w:szCs w:val="24"/>
        </w:rPr>
        <w:t>Cloud</w:t>
      </w:r>
      <w:r w:rsidRPr="00F83CEC">
        <w:rPr>
          <w:spacing w:val="-5"/>
          <w:sz w:val="24"/>
          <w:szCs w:val="24"/>
        </w:rPr>
        <w:t xml:space="preserve"> </w:t>
      </w:r>
      <w:r w:rsidRPr="00F83CEC">
        <w:rPr>
          <w:sz w:val="24"/>
          <w:szCs w:val="24"/>
        </w:rPr>
        <w:t>Services</w:t>
      </w:r>
      <w:r w:rsidRPr="00F83CEC">
        <w:rPr>
          <w:spacing w:val="-4"/>
          <w:sz w:val="24"/>
          <w:szCs w:val="24"/>
        </w:rPr>
        <w:t xml:space="preserve"> </w:t>
      </w:r>
      <w:r w:rsidRPr="00F83CEC">
        <w:rPr>
          <w:sz w:val="24"/>
          <w:szCs w:val="24"/>
        </w:rPr>
        <w:t>and</w:t>
      </w:r>
      <w:r w:rsidRPr="00F83CEC">
        <w:rPr>
          <w:spacing w:val="-5"/>
          <w:sz w:val="24"/>
          <w:szCs w:val="24"/>
        </w:rPr>
        <w:t xml:space="preserve"> </w:t>
      </w:r>
      <w:r w:rsidRPr="00F83CEC">
        <w:rPr>
          <w:sz w:val="24"/>
          <w:szCs w:val="24"/>
        </w:rPr>
        <w:t>Data</w:t>
      </w:r>
      <w:r w:rsidRPr="00F83CEC">
        <w:rPr>
          <w:spacing w:val="-6"/>
          <w:sz w:val="24"/>
          <w:szCs w:val="24"/>
        </w:rPr>
        <w:t xml:space="preserve"> </w:t>
      </w:r>
      <w:r w:rsidRPr="00F83CEC">
        <w:rPr>
          <w:sz w:val="24"/>
          <w:szCs w:val="24"/>
        </w:rPr>
        <w:t>Usage</w:t>
      </w:r>
      <w:r w:rsidRPr="00F83CEC">
        <w:rPr>
          <w:spacing w:val="-5"/>
          <w:sz w:val="24"/>
          <w:szCs w:val="24"/>
        </w:rPr>
        <w:t xml:space="preserve"> </w:t>
      </w:r>
      <w:r w:rsidRPr="00F83CEC">
        <w:rPr>
          <w:spacing w:val="-2"/>
          <w:sz w:val="24"/>
          <w:szCs w:val="24"/>
        </w:rPr>
        <w:t>Agreement</w:t>
      </w:r>
    </w:p>
    <w:p w14:paraId="0ACA5FBC" w14:textId="6BFE0AD2" w:rsidR="00834970" w:rsidRPr="00F83CEC" w:rsidRDefault="00834970" w:rsidP="00F83CEC">
      <w:pPr>
        <w:pStyle w:val="BodyText"/>
        <w:tabs>
          <w:tab w:val="left" w:pos="8789"/>
          <w:tab w:val="left" w:pos="9512"/>
          <w:tab w:val="left" w:pos="10349"/>
          <w:tab w:val="left" w:pos="10857"/>
        </w:tabs>
        <w:spacing w:before="2" w:line="360" w:lineRule="auto"/>
        <w:ind w:left="661" w:right="620"/>
        <w:jc w:val="center"/>
      </w:pPr>
      <w:r w:rsidRPr="00F83CEC">
        <w:t xml:space="preserve">Contract/Agreement # </w:t>
      </w:r>
      <w:r w:rsidRPr="00F83CEC">
        <w:rPr>
          <w:u w:val="single"/>
        </w:rPr>
        <w:tab/>
      </w:r>
      <w:r w:rsidRPr="00F83CEC">
        <w:rPr>
          <w:u w:val="single"/>
        </w:rPr>
        <w:tab/>
      </w:r>
      <w:r w:rsidRPr="00F83CEC">
        <w:t xml:space="preserve">, Appendix </w:t>
      </w:r>
      <w:r w:rsidRPr="00F83CEC">
        <w:rPr>
          <w:u w:val="single"/>
        </w:rPr>
        <w:tab/>
      </w:r>
      <w:r w:rsidRPr="00F83CEC">
        <w:t xml:space="preserve"> between State of Delaware and </w:t>
      </w:r>
      <w:r w:rsidRPr="00F83CEC">
        <w:rPr>
          <w:u w:val="single"/>
        </w:rPr>
        <w:tab/>
      </w:r>
      <w:r w:rsidRPr="00F83CEC">
        <w:t>dated</w:t>
      </w:r>
    </w:p>
    <w:p w14:paraId="10C76386" w14:textId="77777777" w:rsidR="00834970" w:rsidRPr="00F83CEC" w:rsidRDefault="00834970" w:rsidP="00834970">
      <w:pPr>
        <w:pStyle w:val="BodyText"/>
        <w:spacing w:before="2"/>
        <w:jc w:val="center"/>
        <w:rPr>
          <w:sz w:val="20"/>
          <w:szCs w:val="20"/>
        </w:rPr>
      </w:pPr>
      <w:r w:rsidRPr="00F83CEC">
        <w:rPr>
          <w:sz w:val="20"/>
          <w:szCs w:val="20"/>
        </w:rPr>
        <w:t>This</w:t>
      </w:r>
      <w:r w:rsidRPr="00F83CEC">
        <w:rPr>
          <w:spacing w:val="-6"/>
          <w:sz w:val="20"/>
          <w:szCs w:val="20"/>
        </w:rPr>
        <w:t xml:space="preserve"> </w:t>
      </w:r>
      <w:r w:rsidRPr="00F83CEC">
        <w:rPr>
          <w:sz w:val="20"/>
          <w:szCs w:val="20"/>
        </w:rPr>
        <w:t>document</w:t>
      </w:r>
      <w:r w:rsidRPr="00F83CEC">
        <w:rPr>
          <w:spacing w:val="-3"/>
          <w:sz w:val="20"/>
          <w:szCs w:val="20"/>
        </w:rPr>
        <w:t xml:space="preserve"> </w:t>
      </w:r>
      <w:r w:rsidRPr="00F83CEC">
        <w:rPr>
          <w:sz w:val="20"/>
          <w:szCs w:val="20"/>
        </w:rPr>
        <w:t>shall</w:t>
      </w:r>
      <w:r w:rsidRPr="00F83CEC">
        <w:rPr>
          <w:spacing w:val="-5"/>
          <w:sz w:val="20"/>
          <w:szCs w:val="20"/>
        </w:rPr>
        <w:t xml:space="preserve"> </w:t>
      </w:r>
      <w:r w:rsidRPr="00F83CEC">
        <w:rPr>
          <w:sz w:val="20"/>
          <w:szCs w:val="20"/>
        </w:rPr>
        <w:t>become</w:t>
      </w:r>
      <w:r w:rsidRPr="00F83CEC">
        <w:rPr>
          <w:spacing w:val="-4"/>
          <w:sz w:val="20"/>
          <w:szCs w:val="20"/>
        </w:rPr>
        <w:t xml:space="preserve"> </w:t>
      </w:r>
      <w:r w:rsidRPr="00F83CEC">
        <w:rPr>
          <w:sz w:val="20"/>
          <w:szCs w:val="20"/>
        </w:rPr>
        <w:t>part</w:t>
      </w:r>
      <w:r w:rsidRPr="00F83CEC">
        <w:rPr>
          <w:spacing w:val="-5"/>
          <w:sz w:val="20"/>
          <w:szCs w:val="20"/>
        </w:rPr>
        <w:t xml:space="preserve"> </w:t>
      </w:r>
      <w:r w:rsidRPr="00F83CEC">
        <w:rPr>
          <w:sz w:val="20"/>
          <w:szCs w:val="20"/>
        </w:rPr>
        <w:t>of</w:t>
      </w:r>
      <w:r w:rsidRPr="00F83CEC">
        <w:rPr>
          <w:spacing w:val="-7"/>
          <w:sz w:val="20"/>
          <w:szCs w:val="20"/>
        </w:rPr>
        <w:t xml:space="preserve"> </w:t>
      </w:r>
      <w:r w:rsidRPr="00F83CEC">
        <w:rPr>
          <w:sz w:val="20"/>
          <w:szCs w:val="20"/>
        </w:rPr>
        <w:t>the</w:t>
      </w:r>
      <w:r w:rsidRPr="00F83CEC">
        <w:rPr>
          <w:spacing w:val="-6"/>
          <w:sz w:val="20"/>
          <w:szCs w:val="20"/>
        </w:rPr>
        <w:t xml:space="preserve"> </w:t>
      </w:r>
      <w:r w:rsidRPr="00F83CEC">
        <w:rPr>
          <w:sz w:val="20"/>
          <w:szCs w:val="20"/>
        </w:rPr>
        <w:t>final</w:t>
      </w:r>
      <w:r w:rsidRPr="00F83CEC">
        <w:rPr>
          <w:spacing w:val="-5"/>
          <w:sz w:val="20"/>
          <w:szCs w:val="20"/>
        </w:rPr>
        <w:t xml:space="preserve"> </w:t>
      </w:r>
      <w:r w:rsidRPr="00F83CEC">
        <w:rPr>
          <w:spacing w:val="-2"/>
          <w:sz w:val="20"/>
          <w:szCs w:val="20"/>
        </w:rPr>
        <w:t>contract.</w:t>
      </w:r>
    </w:p>
    <w:p w14:paraId="4C41D64F" w14:textId="77777777" w:rsidR="00834970" w:rsidRDefault="00834970" w:rsidP="00834970">
      <w:pPr>
        <w:pStyle w:val="BodyText"/>
      </w:pPr>
    </w:p>
    <w:p w14:paraId="14C76B3F" w14:textId="77777777" w:rsidR="00834970" w:rsidRDefault="00834970" w:rsidP="00834970">
      <w:pPr>
        <w:pStyle w:val="BodyText"/>
      </w:pPr>
    </w:p>
    <w:p w14:paraId="4169FB7F" w14:textId="77777777" w:rsidR="00834970" w:rsidRDefault="00834970" w:rsidP="00834970">
      <w:pPr>
        <w:pStyle w:val="BodyText"/>
        <w:spacing w:before="118"/>
      </w:pPr>
    </w:p>
    <w:p w14:paraId="19E2060A" w14:textId="77777777" w:rsidR="00834970" w:rsidRDefault="00834970" w:rsidP="00834970">
      <w:pPr>
        <w:ind w:left="196" w:right="195"/>
        <w:jc w:val="both"/>
      </w:pPr>
      <w:r>
        <w:t>The terms of this Agreement shall be incorporated into the aforementioned contract.</w:t>
      </w:r>
      <w:r>
        <w:rPr>
          <w:spacing w:val="40"/>
        </w:rPr>
        <w:t xml:space="preserve"> </w:t>
      </w:r>
      <w:r>
        <w:t>Any conflict between this Agreement</w:t>
      </w:r>
      <w:r>
        <w:rPr>
          <w:spacing w:val="-5"/>
        </w:rPr>
        <w:t xml:space="preserve"> </w:t>
      </w:r>
      <w:r>
        <w:t>and</w:t>
      </w:r>
      <w:r>
        <w:rPr>
          <w:spacing w:val="-5"/>
        </w:rPr>
        <w:t xml:space="preserve"> </w:t>
      </w:r>
      <w:r>
        <w:t>the</w:t>
      </w:r>
      <w:r>
        <w:rPr>
          <w:spacing w:val="-6"/>
        </w:rPr>
        <w:t xml:space="preserve"> </w:t>
      </w:r>
      <w:r>
        <w:t>aforementioned</w:t>
      </w:r>
      <w:r>
        <w:rPr>
          <w:spacing w:val="-5"/>
        </w:rPr>
        <w:t xml:space="preserve"> </w:t>
      </w:r>
      <w:r>
        <w:t>contract</w:t>
      </w:r>
      <w:r>
        <w:rPr>
          <w:spacing w:val="-2"/>
        </w:rPr>
        <w:t xml:space="preserve"> </w:t>
      </w:r>
      <w:r>
        <w:t>shall</w:t>
      </w:r>
      <w:r>
        <w:rPr>
          <w:spacing w:val="-9"/>
        </w:rPr>
        <w:t xml:space="preserve"> </w:t>
      </w:r>
      <w:r>
        <w:t>be</w:t>
      </w:r>
      <w:r>
        <w:rPr>
          <w:spacing w:val="-6"/>
        </w:rPr>
        <w:t xml:space="preserve"> </w:t>
      </w:r>
      <w:r>
        <w:t>resolved</w:t>
      </w:r>
      <w:r>
        <w:rPr>
          <w:spacing w:val="-5"/>
        </w:rPr>
        <w:t xml:space="preserve"> </w:t>
      </w:r>
      <w:r>
        <w:t>by</w:t>
      </w:r>
      <w:r>
        <w:rPr>
          <w:spacing w:val="-7"/>
        </w:rPr>
        <w:t xml:space="preserve"> </w:t>
      </w:r>
      <w:r>
        <w:t>giving</w:t>
      </w:r>
      <w:r>
        <w:rPr>
          <w:spacing w:val="-7"/>
        </w:rPr>
        <w:t xml:space="preserve"> </w:t>
      </w:r>
      <w:r>
        <w:t>priority</w:t>
      </w:r>
      <w:r>
        <w:rPr>
          <w:spacing w:val="-7"/>
        </w:rPr>
        <w:t xml:space="preserve"> </w:t>
      </w:r>
      <w:r>
        <w:t>to</w:t>
      </w:r>
      <w:r>
        <w:rPr>
          <w:spacing w:val="-8"/>
        </w:rPr>
        <w:t xml:space="preserve"> </w:t>
      </w:r>
      <w:r>
        <w:t>this</w:t>
      </w:r>
      <w:r>
        <w:rPr>
          <w:spacing w:val="-7"/>
        </w:rPr>
        <w:t xml:space="preserve"> </w:t>
      </w:r>
      <w:r>
        <w:t>Agreement.</w:t>
      </w:r>
      <w:r>
        <w:rPr>
          <w:spacing w:val="39"/>
        </w:rPr>
        <w:t xml:space="preserve"> </w:t>
      </w:r>
      <w:r>
        <w:t>By</w:t>
      </w:r>
      <w:r>
        <w:rPr>
          <w:spacing w:val="-7"/>
        </w:rPr>
        <w:t xml:space="preserve"> </w:t>
      </w:r>
      <w:r>
        <w:t>signing</w:t>
      </w:r>
      <w:r>
        <w:rPr>
          <w:spacing w:val="-7"/>
        </w:rPr>
        <w:t xml:space="preserve"> </w:t>
      </w:r>
      <w:r>
        <w:t>this Agreement, the PROVIDER agrees to abide by the following applicable Terms and Conditions [check one]:</w:t>
      </w:r>
    </w:p>
    <w:p w14:paraId="0F0E6B61" w14:textId="77777777" w:rsidR="00834970" w:rsidRDefault="00834970" w:rsidP="00834970">
      <w:pPr>
        <w:pStyle w:val="BodyText"/>
        <w:rPr>
          <w:sz w:val="16"/>
        </w:rPr>
      </w:pPr>
      <w:r>
        <w:rPr>
          <w:noProof/>
        </w:rPr>
        <mc:AlternateContent>
          <mc:Choice Requires="wpg">
            <w:drawing>
              <wp:anchor distT="0" distB="0" distL="0" distR="0" simplePos="0" relativeHeight="251661312" behindDoc="1" locked="0" layoutInCell="1" allowOverlap="1" wp14:anchorId="2720A435" wp14:editId="2A484ADD">
                <wp:simplePos x="0" y="0"/>
                <wp:positionH relativeFrom="page">
                  <wp:posOffset>241934</wp:posOffset>
                </wp:positionH>
                <wp:positionV relativeFrom="paragraph">
                  <wp:posOffset>139409</wp:posOffset>
                </wp:positionV>
                <wp:extent cx="7018655" cy="786130"/>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18655" cy="786130"/>
                          <a:chOff x="0" y="0"/>
                          <a:chExt cx="7018655" cy="786130"/>
                        </a:xfrm>
                      </wpg:grpSpPr>
                      <pic:pic xmlns:pic="http://schemas.openxmlformats.org/drawingml/2006/picture">
                        <pic:nvPicPr>
                          <pic:cNvPr id="20" name="Image 20"/>
                          <pic:cNvPicPr/>
                        </pic:nvPicPr>
                        <pic:blipFill>
                          <a:blip r:embed="rId82" cstate="print"/>
                          <a:stretch>
                            <a:fillRect/>
                          </a:stretch>
                        </pic:blipFill>
                        <pic:spPr>
                          <a:xfrm>
                            <a:off x="0" y="0"/>
                            <a:ext cx="7018147" cy="786129"/>
                          </a:xfrm>
                          <a:prstGeom prst="rect">
                            <a:avLst/>
                          </a:prstGeom>
                        </pic:spPr>
                      </pic:pic>
                      <wps:wsp>
                        <wps:cNvPr id="21" name="Graphic 21"/>
                        <wps:cNvSpPr/>
                        <wps:spPr>
                          <a:xfrm>
                            <a:off x="981196" y="115181"/>
                            <a:ext cx="182245" cy="182245"/>
                          </a:xfrm>
                          <a:custGeom>
                            <a:avLst/>
                            <a:gdLst/>
                            <a:ahLst/>
                            <a:cxnLst/>
                            <a:rect l="l" t="t" r="r" b="b"/>
                            <a:pathLst>
                              <a:path w="182245" h="182245">
                                <a:moveTo>
                                  <a:pt x="181706" y="0"/>
                                </a:moveTo>
                                <a:lnTo>
                                  <a:pt x="0" y="0"/>
                                </a:lnTo>
                                <a:lnTo>
                                  <a:pt x="0" y="181706"/>
                                </a:lnTo>
                                <a:lnTo>
                                  <a:pt x="181706" y="181706"/>
                                </a:lnTo>
                                <a:lnTo>
                                  <a:pt x="181706" y="0"/>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987546" y="121531"/>
                            <a:ext cx="169545" cy="169545"/>
                          </a:xfrm>
                          <a:custGeom>
                            <a:avLst/>
                            <a:gdLst/>
                            <a:ahLst/>
                            <a:cxnLst/>
                            <a:rect l="l" t="t" r="r" b="b"/>
                            <a:pathLst>
                              <a:path w="169545" h="169545">
                                <a:moveTo>
                                  <a:pt x="0" y="169006"/>
                                </a:moveTo>
                                <a:lnTo>
                                  <a:pt x="169006" y="169006"/>
                                </a:lnTo>
                                <a:lnTo>
                                  <a:pt x="169006" y="0"/>
                                </a:lnTo>
                                <a:lnTo>
                                  <a:pt x="0" y="0"/>
                                </a:lnTo>
                                <a:lnTo>
                                  <a:pt x="0" y="169006"/>
                                </a:lnTo>
                                <a:close/>
                              </a:path>
                            </a:pathLst>
                          </a:custGeom>
                          <a:ln w="12700">
                            <a:solidFill>
                              <a:srgbClr val="000000"/>
                            </a:solidFill>
                            <a:prstDash val="solid"/>
                          </a:ln>
                        </wps:spPr>
                        <wps:bodyPr wrap="square" lIns="0" tIns="0" rIns="0" bIns="0" rtlCol="0">
                          <a:prstTxWarp prst="textNoShape">
                            <a:avLst/>
                          </a:prstTxWarp>
                          <a:noAutofit/>
                        </wps:bodyPr>
                      </wps:wsp>
                      <wps:wsp>
                        <wps:cNvPr id="23" name="Graphic 23"/>
                        <wps:cNvSpPr/>
                        <wps:spPr>
                          <a:xfrm>
                            <a:off x="981196" y="335970"/>
                            <a:ext cx="182245" cy="182245"/>
                          </a:xfrm>
                          <a:custGeom>
                            <a:avLst/>
                            <a:gdLst/>
                            <a:ahLst/>
                            <a:cxnLst/>
                            <a:rect l="l" t="t" r="r" b="b"/>
                            <a:pathLst>
                              <a:path w="182245" h="182245">
                                <a:moveTo>
                                  <a:pt x="181706" y="0"/>
                                </a:moveTo>
                                <a:lnTo>
                                  <a:pt x="0" y="0"/>
                                </a:lnTo>
                                <a:lnTo>
                                  <a:pt x="0" y="181706"/>
                                </a:lnTo>
                                <a:lnTo>
                                  <a:pt x="181706" y="181706"/>
                                </a:lnTo>
                                <a:lnTo>
                                  <a:pt x="181706"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987546" y="342320"/>
                            <a:ext cx="169545" cy="169545"/>
                          </a:xfrm>
                          <a:custGeom>
                            <a:avLst/>
                            <a:gdLst/>
                            <a:ahLst/>
                            <a:cxnLst/>
                            <a:rect l="l" t="t" r="r" b="b"/>
                            <a:pathLst>
                              <a:path w="169545" h="169545">
                                <a:moveTo>
                                  <a:pt x="0" y="169006"/>
                                </a:moveTo>
                                <a:lnTo>
                                  <a:pt x="169006" y="169006"/>
                                </a:lnTo>
                                <a:lnTo>
                                  <a:pt x="169006" y="0"/>
                                </a:lnTo>
                                <a:lnTo>
                                  <a:pt x="0" y="0"/>
                                </a:lnTo>
                                <a:lnTo>
                                  <a:pt x="0" y="169006"/>
                                </a:lnTo>
                                <a:close/>
                              </a:path>
                            </a:pathLst>
                          </a:custGeom>
                          <a:ln w="12700">
                            <a:solidFill>
                              <a:srgbClr val="000000"/>
                            </a:solidFill>
                            <a:prstDash val="solid"/>
                          </a:ln>
                        </wps:spPr>
                        <wps:bodyPr wrap="square" lIns="0" tIns="0" rIns="0" bIns="0" rtlCol="0">
                          <a:prstTxWarp prst="textNoShape">
                            <a:avLst/>
                          </a:prstTxWarp>
                          <a:noAutofit/>
                        </wps:bodyPr>
                      </wps:wsp>
                      <wps:wsp>
                        <wps:cNvPr id="25" name="Textbox 25"/>
                        <wps:cNvSpPr txBox="1"/>
                        <wps:spPr>
                          <a:xfrm>
                            <a:off x="123825" y="162687"/>
                            <a:ext cx="711200" cy="344805"/>
                          </a:xfrm>
                          <a:prstGeom prst="rect">
                            <a:avLst/>
                          </a:prstGeom>
                        </wps:spPr>
                        <wps:txbx>
                          <w:txbxContent>
                            <w:p w14:paraId="7D11EE59" w14:textId="77777777" w:rsidR="00834970" w:rsidRDefault="00834970" w:rsidP="00834970">
                              <w:pPr>
                                <w:spacing w:line="203" w:lineRule="exact"/>
                                <w:rPr>
                                  <w:sz w:val="20"/>
                                </w:rPr>
                              </w:pPr>
                              <w:r>
                                <w:rPr>
                                  <w:sz w:val="20"/>
                                </w:rPr>
                                <w:t>FOR</w:t>
                              </w:r>
                              <w:r>
                                <w:rPr>
                                  <w:spacing w:val="-5"/>
                                  <w:sz w:val="20"/>
                                </w:rPr>
                                <w:t xml:space="preserve"> </w:t>
                              </w:r>
                              <w:r>
                                <w:rPr>
                                  <w:spacing w:val="-2"/>
                                  <w:sz w:val="20"/>
                                </w:rPr>
                                <w:t>OFFICIAL</w:t>
                              </w:r>
                            </w:p>
                            <w:p w14:paraId="33F1B59B" w14:textId="77777777" w:rsidR="00834970" w:rsidRDefault="00834970" w:rsidP="00834970">
                              <w:pPr>
                                <w:spacing w:before="99" w:line="240" w:lineRule="exact"/>
                                <w:ind w:left="91"/>
                                <w:rPr>
                                  <w:sz w:val="20"/>
                                </w:rPr>
                              </w:pPr>
                              <w:r>
                                <w:rPr>
                                  <w:sz w:val="20"/>
                                </w:rPr>
                                <w:t>USE</w:t>
                              </w:r>
                              <w:r>
                                <w:rPr>
                                  <w:spacing w:val="-6"/>
                                  <w:sz w:val="20"/>
                                </w:rPr>
                                <w:t xml:space="preserve"> </w:t>
                              </w:r>
                              <w:r>
                                <w:rPr>
                                  <w:spacing w:val="-4"/>
                                  <w:sz w:val="20"/>
                                </w:rPr>
                                <w:t>ONLY</w:t>
                              </w:r>
                            </w:p>
                          </w:txbxContent>
                        </wps:txbx>
                        <wps:bodyPr wrap="square" lIns="0" tIns="0" rIns="0" bIns="0" rtlCol="0">
                          <a:noAutofit/>
                        </wps:bodyPr>
                      </wps:wsp>
                      <wps:wsp>
                        <wps:cNvPr id="26" name="Textbox 26"/>
                        <wps:cNvSpPr txBox="1"/>
                        <wps:spPr>
                          <a:xfrm>
                            <a:off x="1272235" y="146443"/>
                            <a:ext cx="1448435" cy="370840"/>
                          </a:xfrm>
                          <a:prstGeom prst="rect">
                            <a:avLst/>
                          </a:prstGeom>
                        </wps:spPr>
                        <wps:txbx>
                          <w:txbxContent>
                            <w:p w14:paraId="19BE96C5" w14:textId="77777777" w:rsidR="00834970" w:rsidRDefault="00834970" w:rsidP="00834970">
                              <w:pPr>
                                <w:spacing w:line="244" w:lineRule="exact"/>
                                <w:rPr>
                                  <w:b/>
                                </w:rPr>
                              </w:pPr>
                              <w:r>
                                <w:rPr>
                                  <w:b/>
                                </w:rPr>
                                <w:t>1-3</w:t>
                              </w:r>
                              <w:r>
                                <w:rPr>
                                  <w:b/>
                                  <w:spacing w:val="-3"/>
                                </w:rPr>
                                <w:t xml:space="preserve"> </w:t>
                              </w:r>
                              <w:r>
                                <w:rPr>
                                  <w:b/>
                                </w:rPr>
                                <w:t>(Public</w:t>
                              </w:r>
                              <w:r>
                                <w:rPr>
                                  <w:b/>
                                  <w:spacing w:val="-2"/>
                                </w:rPr>
                                <w:t xml:space="preserve"> Data)</w:t>
                              </w:r>
                            </w:p>
                            <w:p w14:paraId="3FAACE1F" w14:textId="77777777" w:rsidR="00834970" w:rsidRDefault="00834970" w:rsidP="00834970">
                              <w:pPr>
                                <w:spacing w:before="50" w:line="289" w:lineRule="exact"/>
                                <w:rPr>
                                  <w:b/>
                                </w:rPr>
                              </w:pPr>
                              <w:r>
                                <w:rPr>
                                  <w:b/>
                                </w:rPr>
                                <w:t>1-11</w:t>
                              </w:r>
                              <w:r>
                                <w:rPr>
                                  <w:b/>
                                  <w:spacing w:val="-6"/>
                                </w:rPr>
                                <w:t xml:space="preserve"> </w:t>
                              </w:r>
                              <w:r>
                                <w:rPr>
                                  <w:b/>
                                </w:rPr>
                                <w:t>(Non-Public</w:t>
                              </w:r>
                              <w:r>
                                <w:rPr>
                                  <w:b/>
                                  <w:spacing w:val="-5"/>
                                </w:rPr>
                                <w:t xml:space="preserve"> </w:t>
                              </w:r>
                              <w:r>
                                <w:rPr>
                                  <w:b/>
                                  <w:spacing w:val="-2"/>
                                </w:rPr>
                                <w:t>Data)</w:t>
                              </w:r>
                            </w:p>
                          </w:txbxContent>
                        </wps:txbx>
                        <wps:bodyPr wrap="square" lIns="0" tIns="0" rIns="0" bIns="0" rtlCol="0">
                          <a:noAutofit/>
                        </wps:bodyPr>
                      </wps:wsp>
                    </wpg:wgp>
                  </a:graphicData>
                </a:graphic>
              </wp:anchor>
            </w:drawing>
          </mc:Choice>
          <mc:Fallback>
            <w:pict>
              <v:group w14:anchorId="2720A435" id="Group 19" o:spid="_x0000_s1027" style="position:absolute;margin-left:19.05pt;margin-top:11pt;width:552.65pt;height:61.9pt;z-index:-251655168;mso-wrap-distance-left:0;mso-wrap-distance-right:0;mso-position-horizontal-relative:page" coordsize="70186,7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28" type="#_x0000_t75" style="position:absolute;width:70181;height:7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">
                  <v:imagedata r:id="rId83" o:title=""/>
                </v:shape>
                <v:shape id="Graphic 21" o:spid="_x0000_s1029" style="position:absolute;left:9811;top:1151;width:1823;height:1823;visibility:visible;mso-wrap-style:square;v-text-anchor:top" coordsize="18224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" path="m181706,l,,,181706r181706,l181706,xe" stroked="f">
                  <v:path arrowok="t"/>
                </v:shape>
                <v:shape id="Graphic 22" o:spid="_x0000_s1030" style="position:absolute;left:9875;top:1215;width:1695;height:1695;visibility:visible;mso-wrap-style:square;v-text-anchor:top" coordsize="16954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" path="m,169006r169006,l169006,,,,,169006xe" filled="f" strokeweight="1pt">
                  <v:path arrowok="t"/>
                </v:shape>
                <v:shape id="Graphic 23" o:spid="_x0000_s1031" style="position:absolute;left:9811;top:3359;width:1823;height:1823;visibility:visible;mso-wrap-style:square;v-text-anchor:top" coordsize="18224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" path="m181706,l,,,181706r181706,l181706,xe" stroked="f">
                  <v:path arrowok="t"/>
                </v:shape>
                <v:shape id="Graphic 24" o:spid="_x0000_s1032" style="position:absolute;left:9875;top:3423;width:1695;height:1695;visibility:visible;mso-wrap-style:square;v-text-anchor:top" coordsize="16954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" path="m,169006r169006,l169006,,,,,169006xe" filled="f" strokeweight="1pt">
                  <v:path arrowok="t"/>
                </v:shape>
                <v:shape id="Textbox 25" o:spid="_x0000_s1033" type="#_x0000_t202" style="position:absolute;left:1238;top:1626;width:7112;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7D11EE59" w14:textId="77777777" w:rsidR="00834970" w:rsidRDefault="00834970" w:rsidP="00834970">
                        <w:pPr>
                          <w:spacing w:line="203" w:lineRule="exact"/>
                          <w:rPr>
                            <w:sz w:val="20"/>
                          </w:rPr>
                        </w:pPr>
                        <w:r>
                          <w:rPr>
                            <w:sz w:val="20"/>
                          </w:rPr>
                          <w:t>FOR</w:t>
                        </w:r>
                        <w:r>
                          <w:rPr>
                            <w:spacing w:val="-5"/>
                            <w:sz w:val="20"/>
                          </w:rPr>
                          <w:t xml:space="preserve"> </w:t>
                        </w:r>
                        <w:r>
                          <w:rPr>
                            <w:spacing w:val="-2"/>
                            <w:sz w:val="20"/>
                          </w:rPr>
                          <w:t>OFFICIAL</w:t>
                        </w:r>
                      </w:p>
                      <w:p w14:paraId="33F1B59B" w14:textId="77777777" w:rsidR="00834970" w:rsidRDefault="00834970" w:rsidP="00834970">
                        <w:pPr>
                          <w:spacing w:before="99" w:line="240" w:lineRule="exact"/>
                          <w:ind w:left="91"/>
                          <w:rPr>
                            <w:sz w:val="20"/>
                          </w:rPr>
                        </w:pPr>
                        <w:r>
                          <w:rPr>
                            <w:sz w:val="20"/>
                          </w:rPr>
                          <w:t>USE</w:t>
                        </w:r>
                        <w:r>
                          <w:rPr>
                            <w:spacing w:val="-6"/>
                            <w:sz w:val="20"/>
                          </w:rPr>
                          <w:t xml:space="preserve"> </w:t>
                        </w:r>
                        <w:r>
                          <w:rPr>
                            <w:spacing w:val="-4"/>
                            <w:sz w:val="20"/>
                          </w:rPr>
                          <w:t>ONLY</w:t>
                        </w:r>
                      </w:p>
                    </w:txbxContent>
                  </v:textbox>
                </v:shape>
                <v:shape id="Textbox 26" o:spid="_x0000_s1034" type="#_x0000_t202" style="position:absolute;left:12722;top:1464;width:14484;height:3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19BE96C5" w14:textId="77777777" w:rsidR="00834970" w:rsidRDefault="00834970" w:rsidP="00834970">
                        <w:pPr>
                          <w:spacing w:line="244" w:lineRule="exact"/>
                          <w:rPr>
                            <w:b/>
                          </w:rPr>
                        </w:pPr>
                        <w:r>
                          <w:rPr>
                            <w:b/>
                          </w:rPr>
                          <w:t>1-3</w:t>
                        </w:r>
                        <w:r>
                          <w:rPr>
                            <w:b/>
                            <w:spacing w:val="-3"/>
                          </w:rPr>
                          <w:t xml:space="preserve"> </w:t>
                        </w:r>
                        <w:r>
                          <w:rPr>
                            <w:b/>
                          </w:rPr>
                          <w:t>(Public</w:t>
                        </w:r>
                        <w:r>
                          <w:rPr>
                            <w:b/>
                            <w:spacing w:val="-2"/>
                          </w:rPr>
                          <w:t xml:space="preserve"> Data)</w:t>
                        </w:r>
                      </w:p>
                      <w:p w14:paraId="3FAACE1F" w14:textId="77777777" w:rsidR="00834970" w:rsidRDefault="00834970" w:rsidP="00834970">
                        <w:pPr>
                          <w:spacing w:before="50" w:line="289" w:lineRule="exact"/>
                          <w:rPr>
                            <w:b/>
                          </w:rPr>
                        </w:pPr>
                        <w:r>
                          <w:rPr>
                            <w:b/>
                          </w:rPr>
                          <w:t>1-11</w:t>
                        </w:r>
                        <w:r>
                          <w:rPr>
                            <w:b/>
                            <w:spacing w:val="-6"/>
                          </w:rPr>
                          <w:t xml:space="preserve"> </w:t>
                        </w:r>
                        <w:r>
                          <w:rPr>
                            <w:b/>
                          </w:rPr>
                          <w:t>(Non-Public</w:t>
                        </w:r>
                        <w:r>
                          <w:rPr>
                            <w:b/>
                            <w:spacing w:val="-5"/>
                          </w:rPr>
                          <w:t xml:space="preserve"> </w:t>
                        </w:r>
                        <w:r>
                          <w:rPr>
                            <w:b/>
                            <w:spacing w:val="-2"/>
                          </w:rPr>
                          <w:t>Data)</w:t>
                        </w:r>
                      </w:p>
                    </w:txbxContent>
                  </v:textbox>
                </v:shape>
                <w10:wrap type="topAndBottom" anchorx="page"/>
              </v:group>
            </w:pict>
          </mc:Fallback>
        </mc:AlternateContent>
      </w:r>
    </w:p>
    <w:p w14:paraId="373A0F20" w14:textId="77777777" w:rsidR="00834970" w:rsidRDefault="00834970" w:rsidP="00834970">
      <w:pPr>
        <w:pStyle w:val="BodyText"/>
        <w:spacing w:before="182"/>
      </w:pPr>
    </w:p>
    <w:p w14:paraId="496322E1" w14:textId="77777777" w:rsidR="00834970" w:rsidRDefault="00834970" w:rsidP="00834970">
      <w:pPr>
        <w:tabs>
          <w:tab w:val="left" w:pos="9607"/>
        </w:tabs>
        <w:ind w:left="196"/>
        <w:rPr>
          <w:b/>
        </w:rPr>
      </w:pPr>
      <w:r>
        <w:rPr>
          <w:b/>
        </w:rPr>
        <w:t>Provider Name/Address (print):</w:t>
      </w:r>
      <w:r>
        <w:rPr>
          <w:b/>
          <w:spacing w:val="111"/>
        </w:rPr>
        <w:t xml:space="preserve"> </w:t>
      </w:r>
      <w:r>
        <w:rPr>
          <w:b/>
          <w:u w:val="single"/>
        </w:rPr>
        <w:tab/>
      </w:r>
    </w:p>
    <w:p w14:paraId="11B71C1D" w14:textId="77777777" w:rsidR="00834970" w:rsidRDefault="00834970" w:rsidP="00834970">
      <w:pPr>
        <w:pStyle w:val="BodyText"/>
        <w:rPr>
          <w:b/>
        </w:rPr>
      </w:pPr>
    </w:p>
    <w:p w14:paraId="38BE3A1C" w14:textId="77777777" w:rsidR="00834970" w:rsidRDefault="00834970" w:rsidP="00834970">
      <w:pPr>
        <w:pStyle w:val="BodyText"/>
        <w:spacing w:before="84"/>
        <w:rPr>
          <w:b/>
        </w:rPr>
      </w:pPr>
      <w:r>
        <w:rPr>
          <w:noProof/>
        </w:rPr>
        <mc:AlternateContent>
          <mc:Choice Requires="wps">
            <w:drawing>
              <wp:anchor distT="0" distB="0" distL="0" distR="0" simplePos="0" relativeHeight="251662336" behindDoc="1" locked="0" layoutInCell="1" allowOverlap="1" wp14:anchorId="326CD04F" wp14:editId="1380403E">
                <wp:simplePos x="0" y="0"/>
                <wp:positionH relativeFrom="page">
                  <wp:posOffset>937564</wp:posOffset>
                </wp:positionH>
                <wp:positionV relativeFrom="paragraph">
                  <wp:posOffset>223889</wp:posOffset>
                </wp:positionV>
                <wp:extent cx="5373370" cy="1079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3370" cy="10795"/>
                        </a:xfrm>
                        <a:custGeom>
                          <a:avLst/>
                          <a:gdLst/>
                          <a:ahLst/>
                          <a:cxnLst/>
                          <a:rect l="l" t="t" r="r" b="b"/>
                          <a:pathLst>
                            <a:path w="5373370" h="10795">
                              <a:moveTo>
                                <a:pt x="5372989" y="0"/>
                              </a:moveTo>
                              <a:lnTo>
                                <a:pt x="0" y="0"/>
                              </a:lnTo>
                              <a:lnTo>
                                <a:pt x="0" y="10667"/>
                              </a:lnTo>
                              <a:lnTo>
                                <a:pt x="5372989" y="10667"/>
                              </a:lnTo>
                              <a:lnTo>
                                <a:pt x="53729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5A29C19F" id="Graphic 27" o:spid="_x0000_s1026" style="position:absolute;margin-left:73.8pt;margin-top:17.65pt;width:423.1pt;height:.85pt;z-index:-251654144;visibility:visible;mso-wrap-style:square;mso-wrap-distance-left:0;mso-wrap-distance-top:0;mso-wrap-distance-right:0;mso-wrap-distance-bottom:0;mso-position-horizontal:absolute;mso-position-horizontal-relative:page;mso-position-vertical:absolute;mso-position-vertical-relative:text;v-text-anchor:top" coordsize="53733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" path="m5372989,l,,,10667r5372989,l5372989,xe" fillcolor="black" stroked="f">
                <v:path arrowok="t"/>
                <w10:wrap type="topAndBottom" anchorx="page"/>
              </v:shape>
            </w:pict>
          </mc:Fallback>
        </mc:AlternateContent>
      </w:r>
    </w:p>
    <w:p w14:paraId="74C81923" w14:textId="77777777" w:rsidR="00834970" w:rsidRDefault="00834970" w:rsidP="00834970">
      <w:pPr>
        <w:pStyle w:val="BodyText"/>
        <w:rPr>
          <w:b/>
        </w:rPr>
      </w:pPr>
    </w:p>
    <w:p w14:paraId="38787169" w14:textId="77777777" w:rsidR="00834970" w:rsidRDefault="00834970" w:rsidP="00834970">
      <w:pPr>
        <w:pStyle w:val="BodyText"/>
        <w:spacing w:before="107"/>
        <w:rPr>
          <w:b/>
        </w:rPr>
      </w:pPr>
      <w:r>
        <w:rPr>
          <w:noProof/>
        </w:rPr>
        <mc:AlternateContent>
          <mc:Choice Requires="wps">
            <w:drawing>
              <wp:anchor distT="0" distB="0" distL="0" distR="0" simplePos="0" relativeHeight="251663360" behindDoc="1" locked="0" layoutInCell="1" allowOverlap="1" wp14:anchorId="3A2D4053" wp14:editId="750973A9">
                <wp:simplePos x="0" y="0"/>
                <wp:positionH relativeFrom="page">
                  <wp:posOffset>937564</wp:posOffset>
                </wp:positionH>
                <wp:positionV relativeFrom="paragraph">
                  <wp:posOffset>238581</wp:posOffset>
                </wp:positionV>
                <wp:extent cx="5373370" cy="1079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3370" cy="10795"/>
                        </a:xfrm>
                        <a:custGeom>
                          <a:avLst/>
                          <a:gdLst/>
                          <a:ahLst/>
                          <a:cxnLst/>
                          <a:rect l="l" t="t" r="r" b="b"/>
                          <a:pathLst>
                            <a:path w="5373370" h="10795">
                              <a:moveTo>
                                <a:pt x="5372989" y="0"/>
                              </a:moveTo>
                              <a:lnTo>
                                <a:pt x="0" y="0"/>
                              </a:lnTo>
                              <a:lnTo>
                                <a:pt x="0" y="10667"/>
                              </a:lnTo>
                              <a:lnTo>
                                <a:pt x="5372989" y="10667"/>
                              </a:lnTo>
                              <a:lnTo>
                                <a:pt x="53729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3D7DCA71" id="Graphic 28" o:spid="_x0000_s1026" style="position:absolute;margin-left:73.8pt;margin-top:18.8pt;width:423.1pt;height:.85pt;z-index:-251653120;visibility:visible;mso-wrap-style:square;mso-wrap-distance-left:0;mso-wrap-distance-top:0;mso-wrap-distance-right:0;mso-wrap-distance-bottom:0;mso-position-horizontal:absolute;mso-position-horizontal-relative:page;mso-position-vertical:absolute;mso-position-vertical-relative:text;v-text-anchor:top" coordsize="53733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" path="m5372989,l,,,10667r5372989,l5372989,xe" fillcolor="black" stroked="f">
                <v:path arrowok="t"/>
                <w10:wrap type="topAndBottom" anchorx="page"/>
              </v:shape>
            </w:pict>
          </mc:Fallback>
        </mc:AlternateContent>
      </w:r>
    </w:p>
    <w:p w14:paraId="7FA3AC59" w14:textId="77777777" w:rsidR="00834970" w:rsidRDefault="00834970" w:rsidP="00834970">
      <w:pPr>
        <w:pStyle w:val="BodyText"/>
        <w:rPr>
          <w:b/>
        </w:rPr>
      </w:pPr>
    </w:p>
    <w:p w14:paraId="3B094524" w14:textId="77777777" w:rsidR="00834970" w:rsidRDefault="00834970" w:rsidP="00834970">
      <w:pPr>
        <w:tabs>
          <w:tab w:val="left" w:pos="9607"/>
        </w:tabs>
        <w:ind w:left="196"/>
        <w:rPr>
          <w:b/>
        </w:rPr>
      </w:pPr>
      <w:r>
        <w:rPr>
          <w:b/>
        </w:rPr>
        <w:t>Provider</w:t>
      </w:r>
      <w:r>
        <w:rPr>
          <w:b/>
          <w:spacing w:val="-2"/>
        </w:rPr>
        <w:t xml:space="preserve"> </w:t>
      </w:r>
      <w:r>
        <w:rPr>
          <w:b/>
        </w:rPr>
        <w:t>Authorizing</w:t>
      </w:r>
      <w:r>
        <w:rPr>
          <w:b/>
          <w:spacing w:val="-2"/>
        </w:rPr>
        <w:t xml:space="preserve"> </w:t>
      </w:r>
      <w:r>
        <w:rPr>
          <w:b/>
        </w:rPr>
        <w:t>Official</w:t>
      </w:r>
      <w:r>
        <w:rPr>
          <w:b/>
          <w:spacing w:val="-2"/>
        </w:rPr>
        <w:t xml:space="preserve"> </w:t>
      </w:r>
      <w:r>
        <w:rPr>
          <w:b/>
        </w:rPr>
        <w:t>Name (print):</w:t>
      </w:r>
      <w:r>
        <w:rPr>
          <w:b/>
          <w:spacing w:val="-2"/>
        </w:rPr>
        <w:t xml:space="preserve"> </w:t>
      </w:r>
      <w:r>
        <w:rPr>
          <w:b/>
          <w:u w:val="single"/>
        </w:rPr>
        <w:tab/>
      </w:r>
    </w:p>
    <w:p w14:paraId="6DAE53BC" w14:textId="77777777" w:rsidR="00834970" w:rsidRDefault="00834970" w:rsidP="00834970">
      <w:pPr>
        <w:pStyle w:val="BodyText"/>
        <w:rPr>
          <w:b/>
        </w:rPr>
      </w:pPr>
    </w:p>
    <w:p w14:paraId="540DE3E2" w14:textId="77777777" w:rsidR="00834970" w:rsidRDefault="00834970" w:rsidP="00834970">
      <w:pPr>
        <w:tabs>
          <w:tab w:val="left" w:pos="9607"/>
        </w:tabs>
        <w:ind w:left="196"/>
        <w:rPr>
          <w:b/>
        </w:rPr>
      </w:pPr>
      <w:r>
        <w:rPr>
          <w:b/>
        </w:rPr>
        <w:t>Provider</w:t>
      </w:r>
      <w:r>
        <w:rPr>
          <w:b/>
          <w:spacing w:val="-1"/>
        </w:rPr>
        <w:t xml:space="preserve"> </w:t>
      </w:r>
      <w:r>
        <w:rPr>
          <w:b/>
        </w:rPr>
        <w:t>Authorizing</w:t>
      </w:r>
      <w:r>
        <w:rPr>
          <w:b/>
          <w:spacing w:val="-1"/>
        </w:rPr>
        <w:t xml:space="preserve"> </w:t>
      </w:r>
      <w:r>
        <w:rPr>
          <w:b/>
        </w:rPr>
        <w:t>Official Signature:</w:t>
      </w:r>
      <w:r>
        <w:rPr>
          <w:b/>
          <w:spacing w:val="-2"/>
        </w:rPr>
        <w:t xml:space="preserve"> </w:t>
      </w:r>
      <w:r>
        <w:rPr>
          <w:b/>
          <w:u w:val="single"/>
        </w:rPr>
        <w:tab/>
      </w:r>
    </w:p>
    <w:p w14:paraId="33EC3D67" w14:textId="77777777" w:rsidR="00834970" w:rsidRDefault="00834970" w:rsidP="00834970">
      <w:pPr>
        <w:pStyle w:val="BodyText"/>
        <w:rPr>
          <w:b/>
        </w:rPr>
      </w:pPr>
    </w:p>
    <w:p w14:paraId="56D229FE" w14:textId="77777777" w:rsidR="00834970" w:rsidRDefault="00834970" w:rsidP="00834970">
      <w:pPr>
        <w:tabs>
          <w:tab w:val="left" w:pos="9607"/>
        </w:tabs>
        <w:ind w:left="196"/>
        <w:rPr>
          <w:b/>
        </w:rPr>
      </w:pPr>
      <w:r>
        <w:rPr>
          <w:b/>
        </w:rPr>
        <w:t xml:space="preserve">Date: </w:t>
      </w:r>
      <w:r>
        <w:rPr>
          <w:b/>
          <w:u w:val="single"/>
        </w:rPr>
        <w:tab/>
      </w:r>
    </w:p>
    <w:p w14:paraId="0CC9355E" w14:textId="77777777" w:rsidR="000132E9" w:rsidRDefault="000132E9" w:rsidP="000132E9">
      <w:pPr>
        <w:pStyle w:val="BodyText"/>
        <w:spacing w:before="11"/>
        <w:rPr>
          <w:b/>
        </w:rPr>
        <w:sectPr w:rsidR="000132E9" w:rsidSect="00D54F57">
          <w:headerReference w:type="default" r:id="rId84"/>
          <w:footerReference w:type="default" r:id="rId85"/>
          <w:pgSz w:w="12240" w:h="15840"/>
          <w:pgMar w:top="720" w:right="720" w:bottom="720" w:left="720" w:header="720" w:footer="504" w:gutter="0"/>
          <w:cols w:space="720"/>
          <w:docGrid w:linePitch="360"/>
        </w:sectPr>
      </w:pPr>
    </w:p>
    <w:p w14:paraId="1E111B30" w14:textId="77777777" w:rsidR="000132E9" w:rsidRPr="00221D02" w:rsidRDefault="00F23E08" w:rsidP="000132E9">
      <w:pPr>
        <w:pStyle w:val="Heading1"/>
        <w:numPr>
          <w:ilvl w:val="0"/>
          <w:numId w:val="0"/>
        </w:numPr>
        <w:ind w:left="360"/>
        <w:jc w:val="right"/>
        <w:rPr>
          <w:caps/>
        </w:rPr>
      </w:pPr>
      <w:sdt>
        <w:sdtPr>
          <w:rPr>
            <w:rStyle w:val="Strong"/>
            <w:b/>
          </w:rPr>
          <w:id w:val="854540520"/>
          <w:placeholder>
            <w:docPart w:val="58052A260AB567499AF99CF0AF5CBC26"/>
          </w:placeholder>
          <w:showingPlcHdr/>
          <w:dataBinding w:prefixMappings="xmlns:ns0='PSA' " w:xpath="/ns0:DemoXMLNode[1]/ns0:AppC[1]" w:storeItemID="{37185345-79F1-4998-B557-467F0A1025D4}"/>
          <w:text/>
        </w:sdtPr>
        <w:sdtEndPr>
          <w:rPr>
            <w:rStyle w:val="Strong"/>
          </w:rPr>
        </w:sdtEndPr>
        <w:sdtContent>
          <w:r w:rsidR="000132E9" w:rsidRPr="00221D02">
            <w:rPr>
              <w:rStyle w:val="PlaceholderText"/>
              <w:u w:val="single"/>
            </w:rPr>
            <w:t>APPENDIX XX</w:t>
          </w:r>
        </w:sdtContent>
      </w:sdt>
    </w:p>
    <w:p w14:paraId="114CB138" w14:textId="77777777" w:rsidR="000132E9" w:rsidRDefault="00F23E08" w:rsidP="000132E9">
      <w:pPr>
        <w:spacing w:line="259" w:lineRule="auto"/>
        <w:jc w:val="center"/>
        <w:rPr>
          <w:b/>
          <w:caps/>
          <w:color w:val="000000"/>
          <w:sz w:val="28"/>
        </w:rPr>
      </w:pPr>
      <w:sdt>
        <w:sdtPr>
          <w:rPr>
            <w:rStyle w:val="Strong"/>
          </w:rPr>
          <w:id w:val="1472169933"/>
          <w:placeholder>
            <w:docPart w:val="FE910C5AAABF6F43AB8561A14E74590B"/>
          </w:placeholder>
          <w:dataBinding w:prefixMappings="xmlns:ns0='App' " w:xpath="/ns0:DemoXMLNode[1]/ns0:PmtS[1]" w:storeItemID="{CBF881EF-1F5B-4564-8614-FD5EA551393B}"/>
          <w:text/>
        </w:sdtPr>
        <w:sdtEndPr>
          <w:rPr>
            <w:rStyle w:val="Strong"/>
          </w:rPr>
        </w:sdtEndPr>
        <w:sdtContent>
          <w:r w:rsidR="000132E9" w:rsidRPr="00B4145B">
            <w:rPr>
              <w:rStyle w:val="Strong"/>
            </w:rPr>
            <w:t>PAYMENT SCHEDULE</w:t>
          </w:r>
        </w:sdtContent>
      </w:sdt>
    </w:p>
    <w:p w14:paraId="46376E56" w14:textId="77777777" w:rsidR="000132E9" w:rsidRPr="00EC64BD" w:rsidRDefault="000132E9" w:rsidP="000132E9">
      <w:pPr>
        <w:jc w:val="center"/>
        <w:rPr>
          <w:b/>
          <w:bCs/>
        </w:rPr>
      </w:pPr>
      <w:r w:rsidRPr="00EC64BD">
        <w:rPr>
          <w:bCs/>
        </w:rPr>
        <w:t>hss-</w:t>
      </w:r>
      <w:sdt>
        <w:sdtPr>
          <w:rPr>
            <w:rStyle w:val="StrongCAPS"/>
          </w:rPr>
          <w:id w:val="452139868"/>
          <w:placeholder>
            <w:docPart w:val="508AC500C459764493B49EEB49BCDD86"/>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561258930"/>
          <w:placeholder>
            <w:docPart w:val="841501188E96494A95FA90D22EDB6279"/>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5790AD89" w14:textId="77777777" w:rsidR="000132E9" w:rsidRDefault="00F23E08" w:rsidP="000132E9">
      <w:pPr>
        <w:jc w:val="center"/>
        <w:rPr>
          <w:rFonts w:ascii="Times New Roman" w:hAnsi="Times New Roman"/>
          <w:bCs/>
        </w:rPr>
      </w:pPr>
      <w:sdt>
        <w:sdtPr>
          <w:rPr>
            <w:rStyle w:val="StrongCAPS"/>
          </w:rPr>
          <w:id w:val="-740252721"/>
          <w:placeholder>
            <w:docPart w:val="B4FCA21B612E0540B4B2C6981714C05C"/>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0132E9">
            <w:rPr>
              <w:rStyle w:val="PlaceholderText"/>
            </w:rPr>
            <w:t>internal contract number</w:t>
          </w:r>
        </w:sdtContent>
      </w:sdt>
      <w:r w:rsidR="000132E9">
        <w:rPr>
          <w:rFonts w:ascii="Times New Roman" w:hAnsi="Times New Roman"/>
          <w:bCs/>
        </w:rPr>
        <w:t xml:space="preserve"> </w:t>
      </w:r>
      <w:r w:rsidR="000132E9">
        <w:rPr>
          <w:rFonts w:ascii="Times New Roman" w:hAnsi="Times New Roman"/>
          <w:bCs/>
        </w:rPr>
        <w:br w:type="page"/>
      </w:r>
    </w:p>
    <w:p w14:paraId="645E47DE" w14:textId="77777777" w:rsidR="000132E9" w:rsidRPr="00221D02" w:rsidRDefault="00F23E08" w:rsidP="000132E9">
      <w:pPr>
        <w:pStyle w:val="Heading1"/>
        <w:numPr>
          <w:ilvl w:val="0"/>
          <w:numId w:val="0"/>
        </w:numPr>
        <w:ind w:left="360"/>
        <w:jc w:val="right"/>
        <w:rPr>
          <w:caps/>
        </w:rPr>
      </w:pPr>
      <w:sdt>
        <w:sdtPr>
          <w:rPr>
            <w:rStyle w:val="Strong"/>
            <w:b/>
          </w:rPr>
          <w:id w:val="-1525005505"/>
          <w:placeholder>
            <w:docPart w:val="C91852981481E8428264E6336F8495ED"/>
          </w:placeholder>
          <w:showingPlcHdr/>
          <w:dataBinding w:prefixMappings="xmlns:ns0='PSA' " w:xpath="/ns0:DemoXMLNode[1]/ns0:AppD[1]" w:storeItemID="{37185345-79F1-4998-B557-467F0A1025D4}"/>
          <w:text/>
        </w:sdtPr>
        <w:sdtEndPr>
          <w:rPr>
            <w:rStyle w:val="Strong"/>
          </w:rPr>
        </w:sdtEndPr>
        <w:sdtContent>
          <w:r w:rsidR="000132E9" w:rsidRPr="00221D02">
            <w:rPr>
              <w:rStyle w:val="PlaceholderText"/>
              <w:u w:val="single"/>
            </w:rPr>
            <w:t>APPENDIX XX</w:t>
          </w:r>
        </w:sdtContent>
      </w:sdt>
    </w:p>
    <w:sdt>
      <w:sdtPr>
        <w:rPr>
          <w:rStyle w:val="Strong"/>
        </w:rPr>
        <w:id w:val="574860519"/>
        <w:placeholder>
          <w:docPart w:val="FE910C5AAABF6F43AB8561A14E74590B"/>
        </w:placeholder>
        <w:dataBinding w:prefixMappings="xmlns:ns0='App' " w:xpath="/ns0:DemoXMLNode[1]/ns0:SOW[1]" w:storeItemID="{CBF881EF-1F5B-4564-8614-FD5EA551393B}"/>
        <w:text/>
      </w:sdtPr>
      <w:sdtEndPr>
        <w:rPr>
          <w:rStyle w:val="Strong"/>
        </w:rPr>
      </w:sdtEndPr>
      <w:sdtContent>
        <w:p w14:paraId="0FF80D75" w14:textId="77777777" w:rsidR="000132E9" w:rsidRDefault="000132E9" w:rsidP="000132E9">
          <w:pPr>
            <w:jc w:val="center"/>
            <w:rPr>
              <w:b/>
              <w:caps/>
              <w:color w:val="000000"/>
              <w:sz w:val="28"/>
            </w:rPr>
          </w:pPr>
          <w:r w:rsidRPr="00B4145B">
            <w:rPr>
              <w:rStyle w:val="Strong"/>
            </w:rPr>
            <w:t>STATEMENT OF WORK</w:t>
          </w:r>
        </w:p>
      </w:sdtContent>
    </w:sdt>
    <w:p w14:paraId="3A28F402" w14:textId="77777777" w:rsidR="000132E9" w:rsidRPr="00EC64BD" w:rsidRDefault="000132E9" w:rsidP="000132E9">
      <w:pPr>
        <w:jc w:val="center"/>
        <w:rPr>
          <w:b/>
          <w:bCs/>
        </w:rPr>
      </w:pPr>
      <w:r w:rsidRPr="00EC64BD">
        <w:rPr>
          <w:bCs/>
        </w:rPr>
        <w:t>hss-</w:t>
      </w:r>
      <w:sdt>
        <w:sdtPr>
          <w:rPr>
            <w:rStyle w:val="StrongCAPS"/>
          </w:rPr>
          <w:id w:val="2019889562"/>
          <w:placeholder>
            <w:docPart w:val="68C4AD68AD22A4419C932E87812C4D48"/>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903823541"/>
          <w:placeholder>
            <w:docPart w:val="49DE392757A4E64BBF79B47D89E41082"/>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5025B489" w14:textId="77777777" w:rsidR="000132E9" w:rsidRDefault="00F23E08" w:rsidP="000132E9">
      <w:pPr>
        <w:jc w:val="center"/>
        <w:rPr>
          <w:rFonts w:ascii="Times New Roman" w:hAnsi="Times New Roman"/>
          <w:bCs/>
        </w:rPr>
      </w:pPr>
      <w:sdt>
        <w:sdtPr>
          <w:rPr>
            <w:rStyle w:val="StrongCAPS"/>
          </w:rPr>
          <w:id w:val="-1492866484"/>
          <w:placeholder>
            <w:docPart w:val="2CE972D1748F824E859DEE3A69F86DA0"/>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0132E9">
            <w:rPr>
              <w:rStyle w:val="PlaceholderText"/>
            </w:rPr>
            <w:t>internal contract number</w:t>
          </w:r>
        </w:sdtContent>
      </w:sdt>
      <w:r w:rsidR="000132E9">
        <w:rPr>
          <w:rFonts w:ascii="Times New Roman" w:hAnsi="Times New Roman"/>
          <w:bCs/>
        </w:rPr>
        <w:t xml:space="preserve"> </w:t>
      </w:r>
      <w:r w:rsidR="000132E9">
        <w:rPr>
          <w:rFonts w:ascii="Times New Roman" w:hAnsi="Times New Roman"/>
          <w:bCs/>
        </w:rPr>
        <w:br w:type="page"/>
      </w:r>
    </w:p>
    <w:p w14:paraId="518BD45E" w14:textId="77777777" w:rsidR="000132E9" w:rsidRPr="00221D02" w:rsidRDefault="00F23E08" w:rsidP="000132E9">
      <w:pPr>
        <w:pStyle w:val="Heading1"/>
        <w:numPr>
          <w:ilvl w:val="0"/>
          <w:numId w:val="0"/>
        </w:numPr>
        <w:ind w:left="360"/>
        <w:jc w:val="right"/>
        <w:rPr>
          <w:rFonts w:asciiTheme="minorHAnsi" w:eastAsiaTheme="minorEastAsia" w:hAnsiTheme="minorHAnsi" w:cstheme="minorBidi"/>
          <w:caps/>
          <w:sz w:val="22"/>
          <w:szCs w:val="22"/>
        </w:rPr>
      </w:pPr>
      <w:sdt>
        <w:sdtPr>
          <w:rPr>
            <w:rStyle w:val="Strong"/>
            <w:b/>
          </w:rPr>
          <w:id w:val="2145159672"/>
          <w:placeholder>
            <w:docPart w:val="FFB2424BE808C94CA5D690E4B32E18F8"/>
          </w:placeholder>
          <w:showingPlcHdr/>
          <w:dataBinding w:prefixMappings="xmlns:ns0='PSA' " w:xpath="/ns0:DemoXMLNode[1]/ns0:AppE[1]" w:storeItemID="{37185345-79F1-4998-B557-467F0A1025D4}"/>
          <w:text/>
        </w:sdtPr>
        <w:sdtEndPr>
          <w:rPr>
            <w:rStyle w:val="Strong"/>
          </w:rPr>
        </w:sdtEndPr>
        <w:sdtContent>
          <w:r w:rsidR="000132E9" w:rsidRPr="00221D02">
            <w:rPr>
              <w:rStyle w:val="PlaceholderText"/>
              <w:u w:val="single"/>
            </w:rPr>
            <w:t>APPENDIX XX</w:t>
          </w:r>
        </w:sdtContent>
      </w:sdt>
    </w:p>
    <w:sdt>
      <w:sdtPr>
        <w:rPr>
          <w:rStyle w:val="Strong"/>
        </w:rPr>
        <w:id w:val="979897436"/>
        <w:placeholder>
          <w:docPart w:val="FE910C5AAABF6F43AB8561A14E74590B"/>
        </w:placeholder>
        <w:dataBinding w:prefixMappings="xmlns:ns0='App' " w:xpath="/ns0:DemoXMLNode[1]/ns0:RFP[1]" w:storeItemID="{CBF881EF-1F5B-4564-8614-FD5EA551393B}"/>
        <w:text/>
      </w:sdtPr>
      <w:sdtEndPr>
        <w:rPr>
          <w:rStyle w:val="Strong"/>
        </w:rPr>
      </w:sdtEndPr>
      <w:sdtContent>
        <w:p w14:paraId="7C5F09DD" w14:textId="77777777" w:rsidR="000132E9" w:rsidRDefault="000132E9" w:rsidP="000132E9">
          <w:pPr>
            <w:jc w:val="center"/>
            <w:rPr>
              <w:b/>
              <w:caps/>
              <w:color w:val="000000"/>
              <w:sz w:val="28"/>
            </w:rPr>
          </w:pPr>
          <w:r w:rsidRPr="00B4145B">
            <w:rPr>
              <w:rStyle w:val="Strong"/>
            </w:rPr>
            <w:t>DELAWARE’S REQUEST FOR PROPOSAL</w:t>
          </w:r>
        </w:p>
      </w:sdtContent>
    </w:sdt>
    <w:p w14:paraId="650A5CD1" w14:textId="77777777" w:rsidR="000132E9" w:rsidRPr="00EC64BD" w:rsidRDefault="000132E9" w:rsidP="000132E9">
      <w:pPr>
        <w:jc w:val="center"/>
        <w:rPr>
          <w:b/>
          <w:bCs/>
        </w:rPr>
      </w:pPr>
      <w:r w:rsidRPr="00EC64BD">
        <w:rPr>
          <w:bCs/>
        </w:rPr>
        <w:t>hss-</w:t>
      </w:r>
      <w:sdt>
        <w:sdtPr>
          <w:rPr>
            <w:rStyle w:val="StrongCAPS"/>
          </w:rPr>
          <w:id w:val="2005390674"/>
          <w:placeholder>
            <w:docPart w:val="FBDDEB736BCFFC478353B4336A2D5B64"/>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97684665"/>
          <w:placeholder>
            <w:docPart w:val="6CE08837735BFA4F9A6D7A26FD3EA968"/>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5997AF97" w14:textId="77777777" w:rsidR="000132E9" w:rsidRDefault="00F23E08" w:rsidP="000132E9">
      <w:pPr>
        <w:jc w:val="center"/>
        <w:rPr>
          <w:rFonts w:ascii="Times New Roman" w:hAnsi="Times New Roman"/>
          <w:bCs/>
        </w:rPr>
      </w:pPr>
      <w:sdt>
        <w:sdtPr>
          <w:rPr>
            <w:rStyle w:val="StrongCAPS"/>
          </w:rPr>
          <w:id w:val="-358750897"/>
          <w:placeholder>
            <w:docPart w:val="2DFE7F530CB6F34C9629ADE3A444A90A"/>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0132E9">
            <w:rPr>
              <w:rStyle w:val="PlaceholderText"/>
            </w:rPr>
            <w:t>internal contract number</w:t>
          </w:r>
        </w:sdtContent>
      </w:sdt>
      <w:r w:rsidR="000132E9">
        <w:rPr>
          <w:rFonts w:ascii="Times New Roman" w:hAnsi="Times New Roman"/>
          <w:bCs/>
        </w:rPr>
        <w:t xml:space="preserve"> </w:t>
      </w:r>
    </w:p>
    <w:p w14:paraId="2B3822C0" w14:textId="77777777" w:rsidR="000132E9" w:rsidRDefault="000132E9" w:rsidP="000132E9">
      <w:pPr>
        <w:jc w:val="center"/>
        <w:rPr>
          <w:rFonts w:ascii="Times New Roman" w:hAnsi="Times New Roman"/>
          <w:b/>
          <w:bCs/>
        </w:rPr>
      </w:pPr>
      <w:r w:rsidRPr="00D05C09">
        <w:rPr>
          <w:rFonts w:ascii="Times New Roman" w:hAnsi="Times New Roman"/>
          <w:b/>
          <w:bCs/>
        </w:rPr>
        <w:t>INCLUDED BY REFERENC</w:t>
      </w:r>
      <w:r>
        <w:rPr>
          <w:rFonts w:ascii="Times New Roman" w:hAnsi="Times New Roman"/>
          <w:b/>
          <w:bCs/>
        </w:rPr>
        <w:t>E</w:t>
      </w:r>
      <w:r>
        <w:rPr>
          <w:rFonts w:ascii="Times New Roman" w:hAnsi="Times New Roman"/>
          <w:b/>
          <w:bCs/>
        </w:rPr>
        <w:br w:type="page"/>
      </w:r>
    </w:p>
    <w:p w14:paraId="2399F2FF" w14:textId="77777777" w:rsidR="000132E9" w:rsidRPr="00B03D33" w:rsidRDefault="00F23E08" w:rsidP="000132E9">
      <w:pPr>
        <w:pStyle w:val="Heading1"/>
        <w:numPr>
          <w:ilvl w:val="0"/>
          <w:numId w:val="0"/>
        </w:numPr>
        <w:ind w:left="360"/>
        <w:jc w:val="right"/>
        <w:rPr>
          <w:rStyle w:val="PlaceholderText"/>
          <w:rFonts w:ascii="Times New Roman Bold" w:hAnsi="Times New Roman Bold"/>
          <w:bCs w:val="0"/>
          <w:u w:val="single"/>
        </w:rPr>
      </w:pPr>
      <w:sdt>
        <w:sdtPr>
          <w:rPr>
            <w:rFonts w:ascii="Times New Roman Bold" w:hAnsi="Times New Roman Bold"/>
            <w:b w:val="0"/>
            <w:caps/>
            <w:color w:val="808080"/>
            <w:sz w:val="24"/>
            <w:shd w:val="clear" w:color="auto" w:fill="FFFF00"/>
          </w:rPr>
          <w:id w:val="-2092305354"/>
          <w:placeholder>
            <w:docPart w:val="4F8CF1366B92484B87E44D32527C35B8"/>
          </w:placeholder>
          <w:showingPlcHdr/>
          <w:dataBinding w:prefixMappings="xmlns:ns0='PSA' " w:xpath="/ns0:DemoXMLNode[1]/ns0:AppF[1]" w:storeItemID="{37185345-79F1-4998-B557-467F0A1025D4}"/>
          <w:text/>
        </w:sdtPr>
        <w:sdtEndPr>
          <w:rPr>
            <w:rStyle w:val="PlaceholderText"/>
            <w:bCs w:val="0"/>
            <w:color w:val="auto"/>
          </w:rPr>
        </w:sdtEndPr>
        <w:sdtContent>
          <w:r w:rsidR="000132E9" w:rsidRPr="00B03D33">
            <w:rPr>
              <w:rStyle w:val="PlaceholderText"/>
              <w:rFonts w:ascii="Times New Roman Bold" w:hAnsi="Times New Roman Bold"/>
              <w:u w:val="single"/>
            </w:rPr>
            <w:t>APPENDIX XX</w:t>
          </w:r>
        </w:sdtContent>
      </w:sdt>
    </w:p>
    <w:sdt>
      <w:sdtPr>
        <w:rPr>
          <w:rStyle w:val="Strong"/>
        </w:rPr>
        <w:id w:val="896628038"/>
        <w:placeholder>
          <w:docPart w:val="FE910C5AAABF6F43AB8561A14E74590B"/>
        </w:placeholder>
        <w:dataBinding w:prefixMappings="xmlns:ns0='App' " w:xpath="/ns0:DemoXMLNode[1]/ns0:RES[1]" w:storeItemID="{CBF881EF-1F5B-4564-8614-FD5EA551393B}"/>
        <w:text/>
      </w:sdtPr>
      <w:sdtEndPr>
        <w:rPr>
          <w:rStyle w:val="Strong"/>
        </w:rPr>
      </w:sdtEndPr>
      <w:sdtContent>
        <w:p w14:paraId="640BF2E8" w14:textId="77777777" w:rsidR="000132E9" w:rsidRDefault="000132E9" w:rsidP="000132E9">
          <w:pPr>
            <w:jc w:val="center"/>
            <w:rPr>
              <w:b/>
              <w:caps/>
              <w:color w:val="000000"/>
              <w:sz w:val="28"/>
            </w:rPr>
          </w:pPr>
          <w:r w:rsidRPr="00B4145B">
            <w:rPr>
              <w:rStyle w:val="Strong"/>
            </w:rPr>
            <w:t>VENDOR’S RESPONSE TO THE REQUEST FOR PROPOSAL</w:t>
          </w:r>
        </w:p>
      </w:sdtContent>
    </w:sdt>
    <w:p w14:paraId="3972990E" w14:textId="77777777" w:rsidR="000132E9" w:rsidRPr="00EC64BD" w:rsidRDefault="000132E9" w:rsidP="000132E9">
      <w:pPr>
        <w:jc w:val="center"/>
        <w:rPr>
          <w:b/>
          <w:bCs/>
        </w:rPr>
      </w:pPr>
      <w:r w:rsidRPr="00EC64BD">
        <w:rPr>
          <w:bCs/>
        </w:rPr>
        <w:t>hss-</w:t>
      </w:r>
      <w:sdt>
        <w:sdtPr>
          <w:rPr>
            <w:rStyle w:val="StrongCAPS"/>
          </w:rPr>
          <w:id w:val="1662967279"/>
          <w:placeholder>
            <w:docPart w:val="F939A4D29170AA4EBE14169B53C40C2E"/>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982986017"/>
          <w:placeholder>
            <w:docPart w:val="5B3A51A1F9E85B4CBD82572596AB91D7"/>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7C6681B4" w14:textId="77777777" w:rsidR="000132E9" w:rsidRDefault="00F23E08" w:rsidP="000132E9">
      <w:pPr>
        <w:jc w:val="center"/>
        <w:rPr>
          <w:rFonts w:ascii="Times New Roman" w:hAnsi="Times New Roman"/>
          <w:bCs/>
        </w:rPr>
      </w:pPr>
      <w:sdt>
        <w:sdtPr>
          <w:rPr>
            <w:rStyle w:val="StrongCAPS"/>
          </w:rPr>
          <w:id w:val="-1806996320"/>
          <w:placeholder>
            <w:docPart w:val="DDC7D9006405094281ED1A3EFFD2D242"/>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0132E9">
            <w:rPr>
              <w:rStyle w:val="PlaceholderText"/>
            </w:rPr>
            <w:t>internal contract number</w:t>
          </w:r>
        </w:sdtContent>
      </w:sdt>
    </w:p>
    <w:p w14:paraId="038ACB82" w14:textId="77777777" w:rsidR="000132E9" w:rsidRDefault="000132E9" w:rsidP="000132E9">
      <w:pPr>
        <w:jc w:val="center"/>
        <w:rPr>
          <w:rFonts w:ascii="Times New Roman" w:hAnsi="Times New Roman"/>
          <w:b/>
          <w:bCs/>
        </w:rPr>
      </w:pPr>
      <w:r w:rsidRPr="00D05C09">
        <w:rPr>
          <w:rFonts w:ascii="Times New Roman" w:hAnsi="Times New Roman"/>
          <w:b/>
          <w:bCs/>
        </w:rPr>
        <w:t>INCLUDED BY REFERENCE</w:t>
      </w:r>
    </w:p>
    <w:p w14:paraId="7EADEA1A" w14:textId="77777777" w:rsidR="000132E9" w:rsidRDefault="000132E9" w:rsidP="000132E9">
      <w:pPr>
        <w:rPr>
          <w:b/>
        </w:rPr>
      </w:pPr>
    </w:p>
    <w:p w14:paraId="70FAEA44" w14:textId="77777777" w:rsidR="000132E9" w:rsidRDefault="000132E9" w:rsidP="000132E9">
      <w:pPr>
        <w:ind w:left="360"/>
        <w:contextualSpacing/>
        <w:jc w:val="both"/>
        <w:rPr>
          <w:rFonts w:eastAsia="Calibri"/>
        </w:rPr>
      </w:pPr>
    </w:p>
    <w:p w14:paraId="64FA3873" w14:textId="77777777" w:rsidR="000132E9" w:rsidRPr="00A22265" w:rsidRDefault="000132E9" w:rsidP="000132E9">
      <w:pPr>
        <w:rPr>
          <w:b/>
        </w:rPr>
      </w:pPr>
    </w:p>
    <w:p w14:paraId="6E547675" w14:textId="77777777" w:rsidR="000132E9" w:rsidRPr="00A22265" w:rsidRDefault="000132E9" w:rsidP="000132E9">
      <w:pPr>
        <w:ind w:left="360"/>
        <w:contextualSpacing/>
        <w:jc w:val="both"/>
        <w:rPr>
          <w:rFonts w:eastAsia="Calibri"/>
        </w:rPr>
      </w:pPr>
    </w:p>
    <w:p w14:paraId="395148D0" w14:textId="77777777" w:rsidR="000132E9" w:rsidRPr="00A22265" w:rsidRDefault="000132E9" w:rsidP="000132E9">
      <w:pPr>
        <w:rPr>
          <w:b/>
        </w:rPr>
      </w:pPr>
    </w:p>
    <w:p w14:paraId="2A2DDF0F" w14:textId="77777777" w:rsidR="00226A3B" w:rsidRPr="00CE3432" w:rsidRDefault="00226A3B" w:rsidP="008422CB">
      <w:pPr>
        <w:jc w:val="center"/>
        <w:textAlignment w:val="baseline"/>
        <w:rPr>
          <w:sz w:val="22"/>
        </w:rPr>
      </w:pPr>
    </w:p>
    <w:sectPr w:rsidR="00226A3B" w:rsidRPr="00CE3432" w:rsidSect="00F83CEC">
      <w:headerReference w:type="default" r:id="rId86"/>
      <w:headerReference w:type="first" r:id="rId87"/>
      <w:pgSz w:w="12240" w:h="15840"/>
      <w:pgMar w:top="1962" w:right="720" w:bottom="864" w:left="720" w:header="33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B24BF" w14:textId="77777777" w:rsidR="00372B39" w:rsidRDefault="00372B39">
      <w:r>
        <w:separator/>
      </w:r>
    </w:p>
  </w:endnote>
  <w:endnote w:type="continuationSeparator" w:id="0">
    <w:p w14:paraId="7A60F6B6" w14:textId="77777777" w:rsidR="00372B39" w:rsidRDefault="00372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79058" w14:textId="77777777" w:rsidR="008422CB" w:rsidRDefault="008422CB">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0C714234" w14:textId="77777777" w:rsidR="008422CB" w:rsidRDefault="008422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24BA" w14:textId="3EA1EA6E" w:rsidR="001A2326" w:rsidRPr="00F83CEC" w:rsidRDefault="001A2326" w:rsidP="001A2326">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3598" w14:textId="77777777" w:rsidR="00AB00A7" w:rsidRDefault="00AB00A7">
    <w:pPr>
      <w:pStyle w:val="Footer"/>
      <w:framePr w:wrap="around" w:vAnchor="text" w:hAnchor="margin" w:xAlign="center" w:y="1"/>
      <w:rPr>
        <w:rStyle w:val="PageNumber"/>
      </w:rPr>
    </w:pPr>
  </w:p>
  <w:p w14:paraId="00D5032E" w14:textId="14888BE1" w:rsidR="00AB00A7" w:rsidRDefault="00B70D9D">
    <w:r>
      <w:rPr>
        <w:noProof/>
      </w:rPr>
      <mc:AlternateContent>
        <mc:Choice Requires="wps">
          <w:drawing>
            <wp:anchor distT="0" distB="0" distL="114300" distR="114300" simplePos="0" relativeHeight="251641344" behindDoc="0" locked="0" layoutInCell="0" allowOverlap="1" wp14:anchorId="76B042FB" wp14:editId="1C8E275B">
              <wp:simplePos x="0" y="0"/>
              <wp:positionH relativeFrom="page">
                <wp:posOffset>457200</wp:posOffset>
              </wp:positionH>
              <wp:positionV relativeFrom="paragraph">
                <wp:posOffset>37465</wp:posOffset>
              </wp:positionV>
              <wp:extent cx="6858000" cy="267335"/>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042FB" id="Rectangle 1" o:spid="_x0000_s1037" style="position:absolute;margin-left:36pt;margin-top:2.95pt;width:540pt;height:21.05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" o:allowincell="f" filled="f" stroked="f" strokeweight="0">
              <v:textbox inset="0,0,0,0">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v:textbox>
              <w10:wrap anchorx="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A629" w14:textId="77777777" w:rsidR="00AB00A7" w:rsidRDefault="00AB00A7"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AB00A7" w:rsidRDefault="00AB00A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CE8C7" w14:textId="77777777" w:rsidR="00AB00A7" w:rsidRDefault="00AB00A7" w:rsidP="00B16691">
    <w:pPr>
      <w:pStyle w:val="Footer"/>
      <w:jc w:val="center"/>
    </w:pPr>
    <w:r>
      <w:fldChar w:fldCharType="begin"/>
    </w:r>
    <w:r>
      <w:instrText xml:space="preserve"> PAGE   \* MERGEFORMAT </w:instrText>
    </w:r>
    <w:r>
      <w:fldChar w:fldCharType="separate"/>
    </w:r>
    <w:r>
      <w:rPr>
        <w:noProof/>
      </w:rPr>
      <w:t>39</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4D71" w14:textId="6D1267D5" w:rsidR="00AB00A7" w:rsidRDefault="00AB00A7">
    <w:pPr>
      <w:pStyle w:val="Footer"/>
      <w:jc w:val="center"/>
    </w:pPr>
    <w:r>
      <w:fldChar w:fldCharType="begin"/>
    </w:r>
    <w:r>
      <w:instrText xml:space="preserve"> PAGE   \* MERGEFORMAT </w:instrText>
    </w:r>
    <w:r>
      <w:fldChar w:fldCharType="separate"/>
    </w:r>
    <w:r>
      <w:rPr>
        <w:noProof/>
      </w:rPr>
      <w:t>37</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C71A2" w14:textId="77777777" w:rsidR="000132E9" w:rsidRDefault="000132E9">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26501BDC" w14:textId="77777777" w:rsidR="000132E9" w:rsidRPr="0097208A" w:rsidRDefault="000132E9" w:rsidP="009720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E3DEE" w14:textId="77777777" w:rsidR="00834970" w:rsidRDefault="00834970">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132A9685" w14:textId="46CCE01B" w:rsidR="00834970" w:rsidRDefault="00834970">
    <w:pPr>
      <w:pStyle w:val="BodyText"/>
      <w:spacing w:line="14"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AC83B" w14:textId="77777777" w:rsidR="000132E9" w:rsidRDefault="000132E9">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583034DB" w14:textId="77777777" w:rsidR="000132E9" w:rsidRPr="0097208A" w:rsidRDefault="000132E9" w:rsidP="009720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30129" w14:textId="77777777" w:rsidR="00372B39" w:rsidRDefault="00372B39">
      <w:r>
        <w:separator/>
      </w:r>
    </w:p>
  </w:footnote>
  <w:footnote w:type="continuationSeparator" w:id="0">
    <w:p w14:paraId="1B147AEC" w14:textId="77777777" w:rsidR="00372B39" w:rsidRDefault="00372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63F17" w14:textId="69758B65" w:rsidR="00645B34" w:rsidRDefault="00645B34">
    <w:pPr>
      <w:pStyle w:val="Header"/>
    </w:pPr>
    <w:r>
      <w:rPr>
        <w:noProof/>
      </w:rPr>
      <w:drawing>
        <wp:anchor distT="0" distB="0" distL="114300" distR="114300" simplePos="0" relativeHeight="251721216" behindDoc="0" locked="0" layoutInCell="1" allowOverlap="1" wp14:anchorId="771B681A" wp14:editId="471B75F6">
          <wp:simplePos x="0" y="0"/>
          <wp:positionH relativeFrom="column">
            <wp:posOffset>-902970</wp:posOffset>
          </wp:positionH>
          <wp:positionV relativeFrom="paragraph">
            <wp:posOffset>-150495</wp:posOffset>
          </wp:positionV>
          <wp:extent cx="7772400" cy="1005840"/>
          <wp:effectExtent l="0" t="0" r="0" b="0"/>
          <wp:wrapNone/>
          <wp:docPr id="1097126763"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7126763"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
                  </a:xfrm>
                  <a:prstGeom prst="rect">
                    <a:avLst/>
                  </a:prstGeom>
                  <a:ln w="38100" cap="sq">
                    <a:noFill/>
                    <a:prstDash val="solid"/>
                    <a:miter lim="800000"/>
                  </a:ln>
                  <a:effectLst/>
                </pic:spPr>
              </pic:pic>
            </a:graphicData>
          </a:graphic>
          <wp14:sizeRelH relativeFrom="margin">
            <wp14:pctWidth>0</wp14:pctWidth>
          </wp14:sizeRelH>
        </wp:anchor>
      </w:drawing>
    </w:r>
    <w:r>
      <w:rPr>
        <w:noProof/>
      </w:rPr>
      <w:drawing>
        <wp:anchor distT="0" distB="0" distL="114300" distR="114300" simplePos="0" relativeHeight="251722240" behindDoc="0" locked="0" layoutInCell="1" allowOverlap="1" wp14:anchorId="46C7F6C3" wp14:editId="191B4B10">
          <wp:simplePos x="0" y="0"/>
          <wp:positionH relativeFrom="column">
            <wp:posOffset>-759460</wp:posOffset>
          </wp:positionH>
          <wp:positionV relativeFrom="paragraph">
            <wp:posOffset>-90805</wp:posOffset>
          </wp:positionV>
          <wp:extent cx="914400" cy="914400"/>
          <wp:effectExtent l="0" t="0" r="0" b="0"/>
          <wp:wrapNone/>
          <wp:docPr id="1161753422"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753422"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723264" behindDoc="0" locked="0" layoutInCell="1" allowOverlap="1" wp14:anchorId="787CB511" wp14:editId="2383FA05">
              <wp:simplePos x="0" y="0"/>
              <wp:positionH relativeFrom="column">
                <wp:posOffset>183660</wp:posOffset>
              </wp:positionH>
              <wp:positionV relativeFrom="paragraph">
                <wp:posOffset>61619</wp:posOffset>
              </wp:positionV>
              <wp:extent cx="4429125" cy="809625"/>
              <wp:effectExtent l="0" t="0" r="0" b="0"/>
              <wp:wrapNone/>
              <wp:docPr id="577647213" name="Division Info"/>
              <wp:cNvGraphicFramePr/>
              <a:graphic xmlns:a="http://schemas.openxmlformats.org/drawingml/2006/main">
                <a:graphicData uri="http://schemas.microsoft.com/office/word/2010/wordprocessingShape">
                  <wps:wsp>
                    <wps:cNvSpPr txBox="1"/>
                    <wps:spPr>
                      <a:xfrm>
                        <a:off x="0" y="0"/>
                        <a:ext cx="4429125" cy="809625"/>
                      </a:xfrm>
                      <a:prstGeom prst="rect">
                        <a:avLst/>
                      </a:prstGeom>
                      <a:noFill/>
                      <a:ln w="6350">
                        <a:noFill/>
                      </a:ln>
                    </wps:spPr>
                    <wps:txbx>
                      <w:txbxContent>
                        <w:tbl>
                          <w:tblPr>
                            <w:tblW w:w="5655" w:type="dxa"/>
                            <w:tblLook w:val="04A0" w:firstRow="1" w:lastRow="0" w:firstColumn="1" w:lastColumn="0" w:noHBand="0" w:noVBand="1"/>
                          </w:tblPr>
                          <w:tblGrid>
                            <w:gridCol w:w="5655"/>
                          </w:tblGrid>
                          <w:tr w:rsidR="00645B34" w14:paraId="60CE1C9E" w14:textId="77777777" w:rsidTr="0055721C">
                            <w:tc>
                              <w:tcPr>
                                <w:tcW w:w="5655" w:type="dxa"/>
                                <w:tcBorders>
                                  <w:top w:val="nil"/>
                                  <w:left w:val="single" w:sz="12" w:space="0" w:color="FFFFFF" w:themeColor="background1"/>
                                  <w:bottom w:val="nil"/>
                                  <w:right w:val="nil"/>
                                </w:tcBorders>
                                <w:shd w:val="clear" w:color="auto" w:fill="auto"/>
                              </w:tcPr>
                              <w:p w14:paraId="2362F0ED" w14:textId="77777777" w:rsidR="00645B34" w:rsidRPr="00887458" w:rsidRDefault="00645B34"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645B34" w14:paraId="6918B7A6" w14:textId="77777777" w:rsidTr="007777F5">
                                  <w:trPr>
                                    <w:jc w:val="center"/>
                                  </w:trPr>
                                  <w:tc>
                                    <w:tcPr>
                                      <w:tcW w:w="245" w:type="dxa"/>
                                      <w:tcBorders>
                                        <w:right w:val="single" w:sz="12" w:space="0" w:color="FFFFFF" w:themeColor="background1"/>
                                      </w:tcBorders>
                                      <w:shd w:val="clear" w:color="auto" w:fill="auto"/>
                                    </w:tcPr>
                                    <w:p w14:paraId="25C184CC" w14:textId="77777777" w:rsidR="00645B34" w:rsidRPr="00B15046" w:rsidRDefault="00645B34"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0C1051A4" w14:textId="77777777" w:rsidR="00645B34" w:rsidRPr="00574F16" w:rsidRDefault="00F23E0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19714804"/>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645B34">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744A488C" w14:textId="77777777" w:rsidR="00645B34" w:rsidRDefault="00645B34" w:rsidP="001F3D16">
                                <w:pPr>
                                  <w:rPr>
                                    <w:b/>
                                    <w:bCs/>
                                    <w14:shadow w14:blurRad="50800" w14:dist="38100" w14:dir="16200000" w14:sx="100000" w14:sy="100000" w14:kx="0" w14:ky="0" w14:algn="b">
                                      <w14:srgbClr w14:val="000000">
                                        <w14:alpha w14:val="60000"/>
                                      </w14:srgbClr>
                                    </w14:shadow>
                                  </w:rPr>
                                </w:pPr>
                              </w:p>
                            </w:tc>
                          </w:tr>
                        </w:tbl>
                        <w:p w14:paraId="5E2CB9AE" w14:textId="77777777" w:rsidR="00645B34" w:rsidRDefault="00645B34" w:rsidP="00645B34">
                          <w:pPr>
                            <w:rPr>
                              <w:b/>
                              <w:bCs/>
                              <w:color w:val="FFFFFF" w:themeColor="background1"/>
                              <w14:shadow w14:blurRad="50800" w14:dist="38100" w14:dir="16200000" w14:sx="100000" w14:sy="100000" w14:kx="0" w14:ky="0" w14:algn="b">
                                <w14:srgbClr w14:val="000000">
                                  <w14:alpha w14:val="60000"/>
                                </w14:srgbClr>
                              </w14:shadow>
                            </w:rPr>
                          </w:pPr>
                        </w:p>
                        <w:p w14:paraId="74DC31B5" w14:textId="77777777" w:rsidR="00645B34" w:rsidRPr="00B15046" w:rsidRDefault="00645B34" w:rsidP="00645B34">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87CB511" id="_x0000_t202" coordsize="21600,21600" o:spt="202" path="m,l,21600r21600,l21600,xe">
              <v:stroke joinstyle="miter"/>
              <v:path gradientshapeok="t" o:connecttype="rect"/>
            </v:shapetype>
            <v:shape id="Division Info" o:spid="_x0000_s1035" type="#_x0000_t202" style="position:absolute;margin-left:14.45pt;margin-top:4.85pt;width:348.75pt;height:63.75pt;z-index:251723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" filled="f" stroked="f" strokeweight=".5pt">
              <v:textbox>
                <w:txbxContent>
                  <w:tbl>
                    <w:tblPr>
                      <w:tblW w:w="5655" w:type="dxa"/>
                      <w:tblLook w:val="04A0" w:firstRow="1" w:lastRow="0" w:firstColumn="1" w:lastColumn="0" w:noHBand="0" w:noVBand="1"/>
                    </w:tblPr>
                    <w:tblGrid>
                      <w:gridCol w:w="5655"/>
                    </w:tblGrid>
                    <w:tr w:rsidR="00645B34" w14:paraId="60CE1C9E" w14:textId="77777777" w:rsidTr="0055721C">
                      <w:tc>
                        <w:tcPr>
                          <w:tcW w:w="5655" w:type="dxa"/>
                          <w:tcBorders>
                            <w:top w:val="nil"/>
                            <w:left w:val="single" w:sz="12" w:space="0" w:color="FFFFFF" w:themeColor="background1"/>
                            <w:bottom w:val="nil"/>
                            <w:right w:val="nil"/>
                          </w:tcBorders>
                          <w:shd w:val="clear" w:color="auto" w:fill="auto"/>
                        </w:tcPr>
                        <w:p w14:paraId="2362F0ED" w14:textId="77777777" w:rsidR="00645B34" w:rsidRPr="00887458" w:rsidRDefault="00645B34"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645B34" w14:paraId="6918B7A6" w14:textId="77777777" w:rsidTr="007777F5">
                            <w:trPr>
                              <w:jc w:val="center"/>
                            </w:trPr>
                            <w:tc>
                              <w:tcPr>
                                <w:tcW w:w="245" w:type="dxa"/>
                                <w:tcBorders>
                                  <w:right w:val="single" w:sz="12" w:space="0" w:color="FFFFFF" w:themeColor="background1"/>
                                </w:tcBorders>
                                <w:shd w:val="clear" w:color="auto" w:fill="auto"/>
                              </w:tcPr>
                              <w:p w14:paraId="25C184CC" w14:textId="77777777" w:rsidR="00645B34" w:rsidRPr="00B15046" w:rsidRDefault="00645B34"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0C1051A4" w14:textId="77777777" w:rsidR="00645B34" w:rsidRPr="00574F16" w:rsidRDefault="00F23E0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19714804"/>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645B34">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744A488C" w14:textId="77777777" w:rsidR="00645B34" w:rsidRDefault="00645B34" w:rsidP="001F3D16">
                          <w:pPr>
                            <w:rPr>
                              <w:b/>
                              <w:bCs/>
                              <w14:shadow w14:blurRad="50800" w14:dist="38100" w14:dir="16200000" w14:sx="100000" w14:sy="100000" w14:kx="0" w14:ky="0" w14:algn="b">
                                <w14:srgbClr w14:val="000000">
                                  <w14:alpha w14:val="60000"/>
                                </w14:srgbClr>
                              </w14:shadow>
                            </w:rPr>
                          </w:pPr>
                        </w:p>
                      </w:tc>
                    </w:tr>
                  </w:tbl>
                  <w:p w14:paraId="5E2CB9AE" w14:textId="77777777" w:rsidR="00645B34" w:rsidRDefault="00645B34" w:rsidP="00645B34">
                    <w:pPr>
                      <w:rPr>
                        <w:b/>
                        <w:bCs/>
                        <w:color w:val="FFFFFF" w:themeColor="background1"/>
                        <w14:shadow w14:blurRad="50800" w14:dist="38100" w14:dir="16200000" w14:sx="100000" w14:sy="100000" w14:kx="0" w14:ky="0" w14:algn="b">
                          <w14:srgbClr w14:val="000000">
                            <w14:alpha w14:val="60000"/>
                          </w14:srgbClr>
                        </w14:shadow>
                      </w:rPr>
                    </w:pPr>
                  </w:p>
                  <w:p w14:paraId="74DC31B5" w14:textId="77777777" w:rsidR="00645B34" w:rsidRPr="00B15046" w:rsidRDefault="00645B34" w:rsidP="00645B34">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2C82E" w14:textId="60DA034E" w:rsidR="00CD4078" w:rsidRDefault="000132E9" w:rsidP="00BD5779">
    <w:pPr>
      <w:tabs>
        <w:tab w:val="center" w:pos="4320"/>
        <w:tab w:val="right" w:pos="8640"/>
      </w:tabs>
      <w:overflowPunct w:val="0"/>
      <w:autoSpaceDE w:val="0"/>
      <w:autoSpaceDN w:val="0"/>
      <w:adjustRightInd w:val="0"/>
      <w:textAlignment w:val="baseline"/>
    </w:pPr>
    <w:r>
      <w:rPr>
        <w:noProof/>
      </w:rPr>
      <w:drawing>
        <wp:anchor distT="0" distB="0" distL="114300" distR="114300" simplePos="0" relativeHeight="251713024" behindDoc="0" locked="0" layoutInCell="1" allowOverlap="1" wp14:anchorId="35BBF604" wp14:editId="2D1EF7A6">
          <wp:simplePos x="0" y="0"/>
          <wp:positionH relativeFrom="column">
            <wp:posOffset>-445770</wp:posOffset>
          </wp:positionH>
          <wp:positionV relativeFrom="paragraph">
            <wp:posOffset>-211455</wp:posOffset>
          </wp:positionV>
          <wp:extent cx="7772400" cy="1005840"/>
          <wp:effectExtent l="0" t="0" r="0" b="0"/>
          <wp:wrapNone/>
          <wp:docPr id="727447820"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3204476"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714048" behindDoc="0" locked="0" layoutInCell="1" allowOverlap="1" wp14:anchorId="6A00414A" wp14:editId="75DFFDF8">
          <wp:simplePos x="0" y="0"/>
          <wp:positionH relativeFrom="column">
            <wp:posOffset>-313055</wp:posOffset>
          </wp:positionH>
          <wp:positionV relativeFrom="paragraph">
            <wp:posOffset>-154940</wp:posOffset>
          </wp:positionV>
          <wp:extent cx="914400" cy="914400"/>
          <wp:effectExtent l="0" t="0" r="0" b="0"/>
          <wp:wrapNone/>
          <wp:docPr id="1423255212"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404298"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715072" behindDoc="0" locked="0" layoutInCell="1" allowOverlap="1" wp14:anchorId="6F9B5F77" wp14:editId="438C3BD4">
              <wp:simplePos x="0" y="0"/>
              <wp:positionH relativeFrom="column">
                <wp:posOffset>630213</wp:posOffset>
              </wp:positionH>
              <wp:positionV relativeFrom="paragraph">
                <wp:posOffset>-2101</wp:posOffset>
              </wp:positionV>
              <wp:extent cx="4429125" cy="809629"/>
              <wp:effectExtent l="0" t="0" r="0" b="0"/>
              <wp:wrapNone/>
              <wp:docPr id="872739310" name="Division Info"/>
              <wp:cNvGraphicFramePr/>
              <a:graphic xmlns:a="http://schemas.openxmlformats.org/drawingml/2006/main">
                <a:graphicData uri="http://schemas.microsoft.com/office/word/2010/wordprocessingShape">
                  <wps:wsp>
                    <wps:cNvSpPr txBox="1"/>
                    <wps:spPr>
                      <a:xfrm>
                        <a:off x="0" y="0"/>
                        <a:ext cx="4429125" cy="809629"/>
                      </a:xfrm>
                      <a:prstGeom prst="rect">
                        <a:avLst/>
                      </a:prstGeom>
                      <a:noFill/>
                      <a:ln w="6350">
                        <a:noFill/>
                      </a:ln>
                    </wps:spPr>
                    <wps:txbx>
                      <w:txbxContent>
                        <w:tbl>
                          <w:tblPr>
                            <w:tblW w:w="5655" w:type="dxa"/>
                            <w:tblLook w:val="04A0" w:firstRow="1" w:lastRow="0" w:firstColumn="1" w:lastColumn="0" w:noHBand="0" w:noVBand="1"/>
                          </w:tblPr>
                          <w:tblGrid>
                            <w:gridCol w:w="5655"/>
                          </w:tblGrid>
                          <w:tr w:rsidR="000132E9" w14:paraId="50C6C40D" w14:textId="77777777" w:rsidTr="0055721C">
                            <w:tc>
                              <w:tcPr>
                                <w:tcW w:w="5655" w:type="dxa"/>
                                <w:tcBorders>
                                  <w:top w:val="nil"/>
                                  <w:left w:val="single" w:sz="12" w:space="0" w:color="FFFFFF" w:themeColor="background1"/>
                                  <w:bottom w:val="nil"/>
                                  <w:right w:val="nil"/>
                                </w:tcBorders>
                                <w:shd w:val="clear" w:color="auto" w:fill="auto"/>
                              </w:tcPr>
                              <w:p w14:paraId="1756B04B" w14:textId="77777777" w:rsidR="000132E9" w:rsidRPr="00887458" w:rsidRDefault="000132E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0132E9" w14:paraId="5A956483" w14:textId="77777777" w:rsidTr="007777F5">
                                  <w:trPr>
                                    <w:jc w:val="center"/>
                                  </w:trPr>
                                  <w:tc>
                                    <w:tcPr>
                                      <w:tcW w:w="245" w:type="dxa"/>
                                      <w:tcBorders>
                                        <w:right w:val="single" w:sz="12" w:space="0" w:color="FFFFFF" w:themeColor="background1"/>
                                      </w:tcBorders>
                                      <w:shd w:val="clear" w:color="auto" w:fill="auto"/>
                                    </w:tcPr>
                                    <w:p w14:paraId="73B5F5B3" w14:textId="77777777" w:rsidR="000132E9" w:rsidRPr="00B15046" w:rsidRDefault="000132E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269FC6AB" w14:textId="6FB8FF67" w:rsidR="000132E9" w:rsidRPr="00574F16" w:rsidRDefault="00F23E0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10449275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0132E9">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303DDFFD" w14:textId="77777777" w:rsidR="000132E9" w:rsidRDefault="000132E9" w:rsidP="001F3D16">
                                <w:pPr>
                                  <w:rPr>
                                    <w:b/>
                                    <w:bCs/>
                                    <w14:shadow w14:blurRad="50800" w14:dist="38100" w14:dir="16200000" w14:sx="100000" w14:sy="100000" w14:kx="0" w14:ky="0" w14:algn="b">
                                      <w14:srgbClr w14:val="000000">
                                        <w14:alpha w14:val="60000"/>
                                      </w14:srgbClr>
                                    </w14:shadow>
                                  </w:rPr>
                                </w:pPr>
                              </w:p>
                            </w:tc>
                          </w:tr>
                        </w:tbl>
                        <w:p w14:paraId="745C0A13" w14:textId="77777777" w:rsidR="000132E9" w:rsidRDefault="000132E9" w:rsidP="000132E9">
                          <w:pPr>
                            <w:rPr>
                              <w:b/>
                              <w:bCs/>
                              <w:color w:val="FFFFFF" w:themeColor="background1"/>
                              <w14:shadow w14:blurRad="50800" w14:dist="38100" w14:dir="16200000" w14:sx="100000" w14:sy="100000" w14:kx="0" w14:ky="0" w14:algn="b">
                                <w14:srgbClr w14:val="000000">
                                  <w14:alpha w14:val="60000"/>
                                </w14:srgbClr>
                              </w14:shadow>
                            </w:rPr>
                          </w:pPr>
                        </w:p>
                        <w:p w14:paraId="09FB7590" w14:textId="77777777" w:rsidR="000132E9" w:rsidRPr="00B15046" w:rsidRDefault="000132E9" w:rsidP="000132E9">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F9B5F77" id="_x0000_t202" coordsize="21600,21600" o:spt="202" path="m,l,21600r21600,l21600,xe">
              <v:stroke joinstyle="miter"/>
              <v:path gradientshapeok="t" o:connecttype="rect"/>
            </v:shapetype>
            <v:shape id="_x0000_s1052" type="#_x0000_t202" style="position:absolute;margin-left:49.6pt;margin-top:-.15pt;width:348.75pt;height:63.75pt;z-index:251715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0132E9" w14:paraId="50C6C40D" w14:textId="77777777" w:rsidTr="0055721C">
                      <w:tc>
                        <w:tcPr>
                          <w:tcW w:w="5655" w:type="dxa"/>
                          <w:tcBorders>
                            <w:top w:val="nil"/>
                            <w:left w:val="single" w:sz="12" w:space="0" w:color="FFFFFF" w:themeColor="background1"/>
                            <w:bottom w:val="nil"/>
                            <w:right w:val="nil"/>
                          </w:tcBorders>
                          <w:shd w:val="clear" w:color="auto" w:fill="auto"/>
                        </w:tcPr>
                        <w:p w14:paraId="1756B04B" w14:textId="77777777" w:rsidR="000132E9" w:rsidRPr="00887458" w:rsidRDefault="000132E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0132E9" w14:paraId="5A956483" w14:textId="77777777" w:rsidTr="007777F5">
                            <w:trPr>
                              <w:jc w:val="center"/>
                            </w:trPr>
                            <w:tc>
                              <w:tcPr>
                                <w:tcW w:w="245" w:type="dxa"/>
                                <w:tcBorders>
                                  <w:right w:val="single" w:sz="12" w:space="0" w:color="FFFFFF" w:themeColor="background1"/>
                                </w:tcBorders>
                                <w:shd w:val="clear" w:color="auto" w:fill="auto"/>
                              </w:tcPr>
                              <w:p w14:paraId="73B5F5B3" w14:textId="77777777" w:rsidR="000132E9" w:rsidRPr="00B15046" w:rsidRDefault="000132E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269FC6AB" w14:textId="6FB8FF67" w:rsidR="000132E9" w:rsidRPr="00574F16" w:rsidRDefault="00F23E0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10449275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0132E9">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303DDFFD" w14:textId="77777777" w:rsidR="000132E9" w:rsidRDefault="000132E9" w:rsidP="001F3D16">
                          <w:pPr>
                            <w:rPr>
                              <w:b/>
                              <w:bCs/>
                              <w14:shadow w14:blurRad="50800" w14:dist="38100" w14:dir="16200000" w14:sx="100000" w14:sy="100000" w14:kx="0" w14:ky="0" w14:algn="b">
                                <w14:srgbClr w14:val="000000">
                                  <w14:alpha w14:val="60000"/>
                                </w14:srgbClr>
                              </w14:shadow>
                            </w:rPr>
                          </w:pPr>
                        </w:p>
                      </w:tc>
                    </w:tr>
                  </w:tbl>
                  <w:p w14:paraId="745C0A13" w14:textId="77777777" w:rsidR="000132E9" w:rsidRDefault="000132E9" w:rsidP="000132E9">
                    <w:pPr>
                      <w:rPr>
                        <w:b/>
                        <w:bCs/>
                        <w:color w:val="FFFFFF" w:themeColor="background1"/>
                        <w14:shadow w14:blurRad="50800" w14:dist="38100" w14:dir="16200000" w14:sx="100000" w14:sy="100000" w14:kx="0" w14:ky="0" w14:algn="b">
                          <w14:srgbClr w14:val="000000">
                            <w14:alpha w14:val="60000"/>
                          </w14:srgbClr>
                        </w14:shadow>
                      </w:rPr>
                    </w:pPr>
                  </w:p>
                  <w:p w14:paraId="09FB7590" w14:textId="77777777" w:rsidR="000132E9" w:rsidRPr="00B15046" w:rsidRDefault="000132E9" w:rsidP="000132E9">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D8061" w14:textId="413AE0DA" w:rsidR="00080DF3" w:rsidRPr="00652EE0" w:rsidRDefault="000132E9" w:rsidP="00BD5779">
    <w:pPr>
      <w:pStyle w:val="Header"/>
      <w:rPr>
        <w:rFonts w:ascii="Arial" w:hAnsi="Arial" w:cs="Arial"/>
        <w:sz w:val="22"/>
      </w:rPr>
    </w:pPr>
    <w:r>
      <w:rPr>
        <w:noProof/>
      </w:rPr>
      <w:drawing>
        <wp:anchor distT="0" distB="0" distL="114300" distR="114300" simplePos="0" relativeHeight="251708928" behindDoc="0" locked="0" layoutInCell="1" allowOverlap="1" wp14:anchorId="08FECAD4" wp14:editId="45FE588A">
          <wp:simplePos x="0" y="0"/>
          <wp:positionH relativeFrom="column">
            <wp:posOffset>-457200</wp:posOffset>
          </wp:positionH>
          <wp:positionV relativeFrom="paragraph">
            <wp:posOffset>-199390</wp:posOffset>
          </wp:positionV>
          <wp:extent cx="7772400" cy="1005840"/>
          <wp:effectExtent l="0" t="0" r="0" b="0"/>
          <wp:wrapNone/>
          <wp:docPr id="2145681395"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3204476"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709952" behindDoc="0" locked="0" layoutInCell="1" allowOverlap="1" wp14:anchorId="75E6DE33" wp14:editId="3E25AA2D">
          <wp:simplePos x="0" y="0"/>
          <wp:positionH relativeFrom="column">
            <wp:posOffset>-324485</wp:posOffset>
          </wp:positionH>
          <wp:positionV relativeFrom="paragraph">
            <wp:posOffset>-142875</wp:posOffset>
          </wp:positionV>
          <wp:extent cx="914400" cy="914400"/>
          <wp:effectExtent l="0" t="0" r="0" b="0"/>
          <wp:wrapNone/>
          <wp:docPr id="236967314"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404298"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710976" behindDoc="0" locked="0" layoutInCell="1" allowOverlap="1" wp14:anchorId="28027B7E" wp14:editId="73708184">
              <wp:simplePos x="0" y="0"/>
              <wp:positionH relativeFrom="column">
                <wp:posOffset>618490</wp:posOffset>
              </wp:positionH>
              <wp:positionV relativeFrom="paragraph">
                <wp:posOffset>9622</wp:posOffset>
              </wp:positionV>
              <wp:extent cx="4429125" cy="809629"/>
              <wp:effectExtent l="0" t="0" r="0" b="0"/>
              <wp:wrapNone/>
              <wp:docPr id="997175347" name="Division Info"/>
              <wp:cNvGraphicFramePr/>
              <a:graphic xmlns:a="http://schemas.openxmlformats.org/drawingml/2006/main">
                <a:graphicData uri="http://schemas.microsoft.com/office/word/2010/wordprocessingShape">
                  <wps:wsp>
                    <wps:cNvSpPr txBox="1"/>
                    <wps:spPr>
                      <a:xfrm>
                        <a:off x="0" y="0"/>
                        <a:ext cx="4429125" cy="809629"/>
                      </a:xfrm>
                      <a:prstGeom prst="rect">
                        <a:avLst/>
                      </a:prstGeom>
                      <a:noFill/>
                      <a:ln w="6350">
                        <a:noFill/>
                      </a:ln>
                    </wps:spPr>
                    <wps:txbx>
                      <w:txbxContent>
                        <w:tbl>
                          <w:tblPr>
                            <w:tblW w:w="5655" w:type="dxa"/>
                            <w:tblLook w:val="04A0" w:firstRow="1" w:lastRow="0" w:firstColumn="1" w:lastColumn="0" w:noHBand="0" w:noVBand="1"/>
                          </w:tblPr>
                          <w:tblGrid>
                            <w:gridCol w:w="5655"/>
                          </w:tblGrid>
                          <w:tr w:rsidR="000132E9" w14:paraId="4AE0F5C9" w14:textId="77777777" w:rsidTr="0055721C">
                            <w:tc>
                              <w:tcPr>
                                <w:tcW w:w="5655" w:type="dxa"/>
                                <w:tcBorders>
                                  <w:top w:val="nil"/>
                                  <w:left w:val="single" w:sz="12" w:space="0" w:color="FFFFFF" w:themeColor="background1"/>
                                  <w:bottom w:val="nil"/>
                                  <w:right w:val="nil"/>
                                </w:tcBorders>
                                <w:shd w:val="clear" w:color="auto" w:fill="auto"/>
                              </w:tcPr>
                              <w:p w14:paraId="24D462E5" w14:textId="77777777" w:rsidR="000132E9" w:rsidRPr="00887458" w:rsidRDefault="000132E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0132E9" w14:paraId="79BEF75C" w14:textId="77777777" w:rsidTr="007777F5">
                                  <w:trPr>
                                    <w:jc w:val="center"/>
                                  </w:trPr>
                                  <w:tc>
                                    <w:tcPr>
                                      <w:tcW w:w="245" w:type="dxa"/>
                                      <w:tcBorders>
                                        <w:right w:val="single" w:sz="12" w:space="0" w:color="FFFFFF" w:themeColor="background1"/>
                                      </w:tcBorders>
                                      <w:shd w:val="clear" w:color="auto" w:fill="auto"/>
                                    </w:tcPr>
                                    <w:p w14:paraId="02E2ACE8" w14:textId="77777777" w:rsidR="000132E9" w:rsidRPr="00B15046" w:rsidRDefault="000132E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4D0FFF38" w14:textId="30DED5B3" w:rsidR="000132E9" w:rsidRPr="00574F16" w:rsidRDefault="00F23E0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4602333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0132E9">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2E248A78" w14:textId="77777777" w:rsidR="000132E9" w:rsidRDefault="000132E9" w:rsidP="001F3D16">
                                <w:pPr>
                                  <w:rPr>
                                    <w:b/>
                                    <w:bCs/>
                                    <w14:shadow w14:blurRad="50800" w14:dist="38100" w14:dir="16200000" w14:sx="100000" w14:sy="100000" w14:kx="0" w14:ky="0" w14:algn="b">
                                      <w14:srgbClr w14:val="000000">
                                        <w14:alpha w14:val="60000"/>
                                      </w14:srgbClr>
                                    </w14:shadow>
                                  </w:rPr>
                                </w:pPr>
                              </w:p>
                            </w:tc>
                          </w:tr>
                        </w:tbl>
                        <w:p w14:paraId="3341F1D8" w14:textId="77777777" w:rsidR="000132E9" w:rsidRDefault="000132E9" w:rsidP="000132E9">
                          <w:pPr>
                            <w:rPr>
                              <w:b/>
                              <w:bCs/>
                              <w:color w:val="FFFFFF" w:themeColor="background1"/>
                              <w14:shadow w14:blurRad="50800" w14:dist="38100" w14:dir="16200000" w14:sx="100000" w14:sy="100000" w14:kx="0" w14:ky="0" w14:algn="b">
                                <w14:srgbClr w14:val="000000">
                                  <w14:alpha w14:val="60000"/>
                                </w14:srgbClr>
                              </w14:shadow>
                            </w:rPr>
                          </w:pPr>
                        </w:p>
                        <w:p w14:paraId="03E7AC70" w14:textId="77777777" w:rsidR="000132E9" w:rsidRPr="00B15046" w:rsidRDefault="000132E9" w:rsidP="000132E9">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8027B7E" id="_x0000_t202" coordsize="21600,21600" o:spt="202" path="m,l,21600r21600,l21600,xe">
              <v:stroke joinstyle="miter"/>
              <v:path gradientshapeok="t" o:connecttype="rect"/>
            </v:shapetype>
            <v:shape id="_x0000_s1053" type="#_x0000_t202" style="position:absolute;margin-left:48.7pt;margin-top:.75pt;width:348.75pt;height:63.75pt;z-index:251710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" filled="f" stroked="f" strokeweight=".5pt">
              <v:textbox>
                <w:txbxContent>
                  <w:tbl>
                    <w:tblPr>
                      <w:tblW w:w="5655" w:type="dxa"/>
                      <w:tblLook w:val="04A0" w:firstRow="1" w:lastRow="0" w:firstColumn="1" w:lastColumn="0" w:noHBand="0" w:noVBand="1"/>
                    </w:tblPr>
                    <w:tblGrid>
                      <w:gridCol w:w="5655"/>
                    </w:tblGrid>
                    <w:tr w:rsidR="000132E9" w14:paraId="4AE0F5C9" w14:textId="77777777" w:rsidTr="0055721C">
                      <w:tc>
                        <w:tcPr>
                          <w:tcW w:w="5655" w:type="dxa"/>
                          <w:tcBorders>
                            <w:top w:val="nil"/>
                            <w:left w:val="single" w:sz="12" w:space="0" w:color="FFFFFF" w:themeColor="background1"/>
                            <w:bottom w:val="nil"/>
                            <w:right w:val="nil"/>
                          </w:tcBorders>
                          <w:shd w:val="clear" w:color="auto" w:fill="auto"/>
                        </w:tcPr>
                        <w:p w14:paraId="24D462E5" w14:textId="77777777" w:rsidR="000132E9" w:rsidRPr="00887458" w:rsidRDefault="000132E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0132E9" w14:paraId="79BEF75C" w14:textId="77777777" w:rsidTr="007777F5">
                            <w:trPr>
                              <w:jc w:val="center"/>
                            </w:trPr>
                            <w:tc>
                              <w:tcPr>
                                <w:tcW w:w="245" w:type="dxa"/>
                                <w:tcBorders>
                                  <w:right w:val="single" w:sz="12" w:space="0" w:color="FFFFFF" w:themeColor="background1"/>
                                </w:tcBorders>
                                <w:shd w:val="clear" w:color="auto" w:fill="auto"/>
                              </w:tcPr>
                              <w:p w14:paraId="02E2ACE8" w14:textId="77777777" w:rsidR="000132E9" w:rsidRPr="00B15046" w:rsidRDefault="000132E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4D0FFF38" w14:textId="30DED5B3" w:rsidR="000132E9" w:rsidRPr="00574F16" w:rsidRDefault="00F23E0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4602333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0132E9">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2E248A78" w14:textId="77777777" w:rsidR="000132E9" w:rsidRDefault="000132E9" w:rsidP="001F3D16">
                          <w:pPr>
                            <w:rPr>
                              <w:b/>
                              <w:bCs/>
                              <w14:shadow w14:blurRad="50800" w14:dist="38100" w14:dir="16200000" w14:sx="100000" w14:sy="100000" w14:kx="0" w14:ky="0" w14:algn="b">
                                <w14:srgbClr w14:val="000000">
                                  <w14:alpha w14:val="60000"/>
                                </w14:srgbClr>
                              </w14:shadow>
                            </w:rPr>
                          </w:pPr>
                        </w:p>
                      </w:tc>
                    </w:tr>
                  </w:tbl>
                  <w:p w14:paraId="3341F1D8" w14:textId="77777777" w:rsidR="000132E9" w:rsidRDefault="000132E9" w:rsidP="000132E9">
                    <w:pPr>
                      <w:rPr>
                        <w:b/>
                        <w:bCs/>
                        <w:color w:val="FFFFFF" w:themeColor="background1"/>
                        <w14:shadow w14:blurRad="50800" w14:dist="38100" w14:dir="16200000" w14:sx="100000" w14:sy="100000" w14:kx="0" w14:ky="0" w14:algn="b">
                          <w14:srgbClr w14:val="000000">
                            <w14:alpha w14:val="60000"/>
                          </w14:srgbClr>
                        </w14:shadow>
                      </w:rPr>
                    </w:pPr>
                  </w:p>
                  <w:p w14:paraId="03E7AC70" w14:textId="77777777" w:rsidR="000132E9" w:rsidRPr="00B15046" w:rsidRDefault="000132E9" w:rsidP="000132E9">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6F696" w14:textId="2F5EFD56" w:rsidR="00732DAC" w:rsidRDefault="000132E9" w:rsidP="00214241">
    <w:pPr>
      <w:pStyle w:val="Header"/>
      <w:jc w:val="center"/>
      <w:rPr>
        <w:b/>
        <w:bCs/>
        <w:color w:val="FFFFFF" w:themeColor="background1"/>
        <w:sz w:val="16"/>
        <w:szCs w:val="16"/>
      </w:rPr>
    </w:pPr>
    <w:r>
      <w:rPr>
        <w:noProof/>
      </w:rPr>
      <w:drawing>
        <wp:anchor distT="0" distB="0" distL="114300" distR="114300" simplePos="0" relativeHeight="251692544" behindDoc="0" locked="0" layoutInCell="1" allowOverlap="1" wp14:anchorId="4BA7A6AF" wp14:editId="0598DC2D">
          <wp:simplePos x="0" y="0"/>
          <wp:positionH relativeFrom="column">
            <wp:posOffset>-902970</wp:posOffset>
          </wp:positionH>
          <wp:positionV relativeFrom="paragraph">
            <wp:posOffset>-199390</wp:posOffset>
          </wp:positionV>
          <wp:extent cx="7772400" cy="1005840"/>
          <wp:effectExtent l="0" t="0" r="0" b="0"/>
          <wp:wrapNone/>
          <wp:docPr id="774779312"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3204476"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693568" behindDoc="0" locked="0" layoutInCell="1" allowOverlap="1" wp14:anchorId="4C2D4739" wp14:editId="1291FCB8">
          <wp:simplePos x="0" y="0"/>
          <wp:positionH relativeFrom="column">
            <wp:posOffset>-770255</wp:posOffset>
          </wp:positionH>
          <wp:positionV relativeFrom="paragraph">
            <wp:posOffset>-142875</wp:posOffset>
          </wp:positionV>
          <wp:extent cx="914400" cy="914400"/>
          <wp:effectExtent l="0" t="0" r="0" b="0"/>
          <wp:wrapNone/>
          <wp:docPr id="800686842"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404298"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694592" behindDoc="0" locked="0" layoutInCell="1" allowOverlap="1" wp14:anchorId="5318F227" wp14:editId="0BA6A198">
              <wp:simplePos x="0" y="0"/>
              <wp:positionH relativeFrom="column">
                <wp:posOffset>173013</wp:posOffset>
              </wp:positionH>
              <wp:positionV relativeFrom="paragraph">
                <wp:posOffset>9622</wp:posOffset>
              </wp:positionV>
              <wp:extent cx="4429125" cy="809629"/>
              <wp:effectExtent l="0" t="0" r="0" b="0"/>
              <wp:wrapNone/>
              <wp:docPr id="2102805239" name="Division Info"/>
              <wp:cNvGraphicFramePr/>
              <a:graphic xmlns:a="http://schemas.openxmlformats.org/drawingml/2006/main">
                <a:graphicData uri="http://schemas.microsoft.com/office/word/2010/wordprocessingShape">
                  <wps:wsp>
                    <wps:cNvSpPr txBox="1"/>
                    <wps:spPr>
                      <a:xfrm>
                        <a:off x="0" y="0"/>
                        <a:ext cx="4429125" cy="809629"/>
                      </a:xfrm>
                      <a:prstGeom prst="rect">
                        <a:avLst/>
                      </a:prstGeom>
                      <a:noFill/>
                      <a:ln w="6350">
                        <a:noFill/>
                      </a:ln>
                    </wps:spPr>
                    <wps:txbx>
                      <w:txbxContent>
                        <w:tbl>
                          <w:tblPr>
                            <w:tblW w:w="5655" w:type="dxa"/>
                            <w:tblLook w:val="04A0" w:firstRow="1" w:lastRow="0" w:firstColumn="1" w:lastColumn="0" w:noHBand="0" w:noVBand="1"/>
                          </w:tblPr>
                          <w:tblGrid>
                            <w:gridCol w:w="5655"/>
                          </w:tblGrid>
                          <w:tr w:rsidR="000132E9" w14:paraId="394345C8" w14:textId="77777777" w:rsidTr="0055721C">
                            <w:tc>
                              <w:tcPr>
                                <w:tcW w:w="5655" w:type="dxa"/>
                                <w:tcBorders>
                                  <w:top w:val="nil"/>
                                  <w:left w:val="single" w:sz="12" w:space="0" w:color="FFFFFF" w:themeColor="background1"/>
                                  <w:bottom w:val="nil"/>
                                  <w:right w:val="nil"/>
                                </w:tcBorders>
                                <w:shd w:val="clear" w:color="auto" w:fill="auto"/>
                              </w:tcPr>
                              <w:p w14:paraId="42F0DD39" w14:textId="77777777" w:rsidR="000132E9" w:rsidRPr="00887458" w:rsidRDefault="000132E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0132E9" w14:paraId="3205B074" w14:textId="77777777" w:rsidTr="007777F5">
                                  <w:trPr>
                                    <w:jc w:val="center"/>
                                  </w:trPr>
                                  <w:tc>
                                    <w:tcPr>
                                      <w:tcW w:w="245" w:type="dxa"/>
                                      <w:tcBorders>
                                        <w:right w:val="single" w:sz="12" w:space="0" w:color="FFFFFF" w:themeColor="background1"/>
                                      </w:tcBorders>
                                      <w:shd w:val="clear" w:color="auto" w:fill="auto"/>
                                    </w:tcPr>
                                    <w:p w14:paraId="2D63AD19" w14:textId="77777777" w:rsidR="000132E9" w:rsidRPr="00B15046" w:rsidRDefault="000132E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63F4664E" w14:textId="3036C9BB" w:rsidR="000132E9" w:rsidRPr="00574F16" w:rsidRDefault="00F23E0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82654215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0132E9">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1F4F1E1F" w14:textId="77777777" w:rsidR="000132E9" w:rsidRDefault="000132E9" w:rsidP="001F3D16">
                                <w:pPr>
                                  <w:rPr>
                                    <w:b/>
                                    <w:bCs/>
                                    <w14:shadow w14:blurRad="50800" w14:dist="38100" w14:dir="16200000" w14:sx="100000" w14:sy="100000" w14:kx="0" w14:ky="0" w14:algn="b">
                                      <w14:srgbClr w14:val="000000">
                                        <w14:alpha w14:val="60000"/>
                                      </w14:srgbClr>
                                    </w14:shadow>
                                  </w:rPr>
                                </w:pPr>
                              </w:p>
                            </w:tc>
                          </w:tr>
                        </w:tbl>
                        <w:p w14:paraId="64D8DE2C" w14:textId="77777777" w:rsidR="000132E9" w:rsidRDefault="000132E9" w:rsidP="000132E9">
                          <w:pPr>
                            <w:rPr>
                              <w:b/>
                              <w:bCs/>
                              <w:color w:val="FFFFFF" w:themeColor="background1"/>
                              <w14:shadow w14:blurRad="50800" w14:dist="38100" w14:dir="16200000" w14:sx="100000" w14:sy="100000" w14:kx="0" w14:ky="0" w14:algn="b">
                                <w14:srgbClr w14:val="000000">
                                  <w14:alpha w14:val="60000"/>
                                </w14:srgbClr>
                              </w14:shadow>
                            </w:rPr>
                          </w:pPr>
                        </w:p>
                        <w:p w14:paraId="6ED039FD" w14:textId="77777777" w:rsidR="000132E9" w:rsidRPr="00B15046" w:rsidRDefault="000132E9" w:rsidP="000132E9">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318F227" id="_x0000_t202" coordsize="21600,21600" o:spt="202" path="m,l,21600r21600,l21600,xe">
              <v:stroke joinstyle="miter"/>
              <v:path gradientshapeok="t" o:connecttype="rect"/>
            </v:shapetype>
            <v:shape id="_x0000_s1036" type="#_x0000_t202" style="position:absolute;left:0;text-align:left;margin-left:13.6pt;margin-top:.75pt;width:348.75pt;height:63.75pt;z-index:251694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" filled="f" stroked="f" strokeweight=".5pt">
              <v:textbox>
                <w:txbxContent>
                  <w:tbl>
                    <w:tblPr>
                      <w:tblW w:w="5655" w:type="dxa"/>
                      <w:tblLook w:val="04A0" w:firstRow="1" w:lastRow="0" w:firstColumn="1" w:lastColumn="0" w:noHBand="0" w:noVBand="1"/>
                    </w:tblPr>
                    <w:tblGrid>
                      <w:gridCol w:w="5655"/>
                    </w:tblGrid>
                    <w:tr w:rsidR="000132E9" w14:paraId="394345C8" w14:textId="77777777" w:rsidTr="0055721C">
                      <w:tc>
                        <w:tcPr>
                          <w:tcW w:w="5655" w:type="dxa"/>
                          <w:tcBorders>
                            <w:top w:val="nil"/>
                            <w:left w:val="single" w:sz="12" w:space="0" w:color="FFFFFF" w:themeColor="background1"/>
                            <w:bottom w:val="nil"/>
                            <w:right w:val="nil"/>
                          </w:tcBorders>
                          <w:shd w:val="clear" w:color="auto" w:fill="auto"/>
                        </w:tcPr>
                        <w:p w14:paraId="42F0DD39" w14:textId="77777777" w:rsidR="000132E9" w:rsidRPr="00887458" w:rsidRDefault="000132E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0132E9" w14:paraId="3205B074" w14:textId="77777777" w:rsidTr="007777F5">
                            <w:trPr>
                              <w:jc w:val="center"/>
                            </w:trPr>
                            <w:tc>
                              <w:tcPr>
                                <w:tcW w:w="245" w:type="dxa"/>
                                <w:tcBorders>
                                  <w:right w:val="single" w:sz="12" w:space="0" w:color="FFFFFF" w:themeColor="background1"/>
                                </w:tcBorders>
                                <w:shd w:val="clear" w:color="auto" w:fill="auto"/>
                              </w:tcPr>
                              <w:p w14:paraId="2D63AD19" w14:textId="77777777" w:rsidR="000132E9" w:rsidRPr="00B15046" w:rsidRDefault="000132E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63F4664E" w14:textId="3036C9BB" w:rsidR="000132E9" w:rsidRPr="00574F16" w:rsidRDefault="00F23E0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82654215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0132E9">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1F4F1E1F" w14:textId="77777777" w:rsidR="000132E9" w:rsidRDefault="000132E9" w:rsidP="001F3D16">
                          <w:pPr>
                            <w:rPr>
                              <w:b/>
                              <w:bCs/>
                              <w14:shadow w14:blurRad="50800" w14:dist="38100" w14:dir="16200000" w14:sx="100000" w14:sy="100000" w14:kx="0" w14:ky="0" w14:algn="b">
                                <w14:srgbClr w14:val="000000">
                                  <w14:alpha w14:val="60000"/>
                                </w14:srgbClr>
                              </w14:shadow>
                            </w:rPr>
                          </w:pPr>
                        </w:p>
                      </w:tc>
                    </w:tr>
                  </w:tbl>
                  <w:p w14:paraId="64D8DE2C" w14:textId="77777777" w:rsidR="000132E9" w:rsidRDefault="000132E9" w:rsidP="000132E9">
                    <w:pPr>
                      <w:rPr>
                        <w:b/>
                        <w:bCs/>
                        <w:color w:val="FFFFFF" w:themeColor="background1"/>
                        <w14:shadow w14:blurRad="50800" w14:dist="38100" w14:dir="16200000" w14:sx="100000" w14:sy="100000" w14:kx="0" w14:ky="0" w14:algn="b">
                          <w14:srgbClr w14:val="000000">
                            <w14:alpha w14:val="60000"/>
                          </w14:srgbClr>
                        </w14:shadow>
                      </w:rPr>
                    </w:pPr>
                  </w:p>
                  <w:p w14:paraId="6ED039FD" w14:textId="77777777" w:rsidR="000132E9" w:rsidRPr="00B15046" w:rsidRDefault="000132E9" w:rsidP="000132E9">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sidR="00732DAC">
      <w:rPr>
        <w:b/>
        <w:bCs/>
        <w:color w:val="FFFFFF" w:themeColor="background1"/>
        <w:szCs w:val="24"/>
      </w:rPr>
      <w:t>]</w:t>
    </w:r>
  </w:p>
  <w:p w14:paraId="35AEAD3D" w14:textId="77777777" w:rsidR="00732DAC" w:rsidRPr="00384F44" w:rsidRDefault="00732DAC" w:rsidP="00214241">
    <w:pPr>
      <w:pStyle w:val="Header"/>
      <w:jc w:val="center"/>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57728" behindDoc="0" locked="0" layoutInCell="1" allowOverlap="1" wp14:anchorId="0B7057EB" wp14:editId="6FE9847F">
              <wp:simplePos x="0" y="0"/>
              <wp:positionH relativeFrom="margin">
                <wp:align>center</wp:align>
              </wp:positionH>
              <wp:positionV relativeFrom="paragraph">
                <wp:posOffset>71120</wp:posOffset>
              </wp:positionV>
              <wp:extent cx="4572000" cy="0"/>
              <wp:effectExtent l="0" t="0" r="0" b="0"/>
              <wp:wrapNone/>
              <wp:docPr id="273461481" name="Straight Connector 273461481"/>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1E1D032C" id="Straight Connector 273461481" o:spid="_x0000_s1026" style="position:absolute;z-index:2516812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p w14:paraId="0938C159" w14:textId="77777777" w:rsidR="00732DAC" w:rsidRDefault="00732D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543B3" w14:textId="4EAB014A" w:rsidR="00AB00A7" w:rsidRDefault="00AB00A7" w:rsidP="007C5F31">
    <w:pPr>
      <w:tabs>
        <w:tab w:val="left" w:pos="-720"/>
        <w:tab w:val="left" w:pos="0"/>
      </w:tabs>
      <w:suppressAutoHyphens/>
      <w:jc w:val="center"/>
      <w:rPr>
        <w:spacing w:val="-3"/>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0AC70" w14:textId="25147D20" w:rsidR="005E543E" w:rsidRDefault="000132E9">
    <w:pPr>
      <w:pStyle w:val="Header"/>
    </w:pPr>
    <w:r>
      <w:rPr>
        <w:noProof/>
      </w:rPr>
      <w:drawing>
        <wp:anchor distT="0" distB="0" distL="114300" distR="114300" simplePos="0" relativeHeight="251688448" behindDoc="0" locked="0" layoutInCell="1" allowOverlap="1" wp14:anchorId="572BCA27" wp14:editId="0C6C7E56">
          <wp:simplePos x="0" y="0"/>
          <wp:positionH relativeFrom="column">
            <wp:posOffset>-457200</wp:posOffset>
          </wp:positionH>
          <wp:positionV relativeFrom="paragraph">
            <wp:posOffset>-199390</wp:posOffset>
          </wp:positionV>
          <wp:extent cx="7772400" cy="1005840"/>
          <wp:effectExtent l="0" t="0" r="0" b="0"/>
          <wp:wrapNone/>
          <wp:docPr id="1198518472"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3204476"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689472" behindDoc="0" locked="0" layoutInCell="1" allowOverlap="1" wp14:anchorId="3400B44E" wp14:editId="4A0712E4">
          <wp:simplePos x="0" y="0"/>
          <wp:positionH relativeFrom="column">
            <wp:posOffset>-324485</wp:posOffset>
          </wp:positionH>
          <wp:positionV relativeFrom="paragraph">
            <wp:posOffset>-142875</wp:posOffset>
          </wp:positionV>
          <wp:extent cx="914400" cy="914400"/>
          <wp:effectExtent l="0" t="0" r="0" b="0"/>
          <wp:wrapNone/>
          <wp:docPr id="2121394337"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404298"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690496" behindDoc="0" locked="0" layoutInCell="1" allowOverlap="1" wp14:anchorId="38C655BE" wp14:editId="5B4A3CB0">
              <wp:simplePos x="0" y="0"/>
              <wp:positionH relativeFrom="column">
                <wp:posOffset>618490</wp:posOffset>
              </wp:positionH>
              <wp:positionV relativeFrom="paragraph">
                <wp:posOffset>9622</wp:posOffset>
              </wp:positionV>
              <wp:extent cx="4429125" cy="809629"/>
              <wp:effectExtent l="0" t="0" r="0" b="0"/>
              <wp:wrapNone/>
              <wp:docPr id="206509317" name="Division Info"/>
              <wp:cNvGraphicFramePr/>
              <a:graphic xmlns:a="http://schemas.openxmlformats.org/drawingml/2006/main">
                <a:graphicData uri="http://schemas.microsoft.com/office/word/2010/wordprocessingShape">
                  <wps:wsp>
                    <wps:cNvSpPr txBox="1"/>
                    <wps:spPr>
                      <a:xfrm>
                        <a:off x="0" y="0"/>
                        <a:ext cx="4429125" cy="809629"/>
                      </a:xfrm>
                      <a:prstGeom prst="rect">
                        <a:avLst/>
                      </a:prstGeom>
                      <a:noFill/>
                      <a:ln w="6350">
                        <a:noFill/>
                      </a:ln>
                    </wps:spPr>
                    <wps:txbx>
                      <w:txbxContent>
                        <w:tbl>
                          <w:tblPr>
                            <w:tblW w:w="5655" w:type="dxa"/>
                            <w:tblLook w:val="04A0" w:firstRow="1" w:lastRow="0" w:firstColumn="1" w:lastColumn="0" w:noHBand="0" w:noVBand="1"/>
                          </w:tblPr>
                          <w:tblGrid>
                            <w:gridCol w:w="5655"/>
                          </w:tblGrid>
                          <w:tr w:rsidR="000132E9" w14:paraId="3A3185FA" w14:textId="77777777" w:rsidTr="0055721C">
                            <w:tc>
                              <w:tcPr>
                                <w:tcW w:w="5655" w:type="dxa"/>
                                <w:tcBorders>
                                  <w:top w:val="nil"/>
                                  <w:left w:val="single" w:sz="12" w:space="0" w:color="FFFFFF" w:themeColor="background1"/>
                                  <w:bottom w:val="nil"/>
                                  <w:right w:val="nil"/>
                                </w:tcBorders>
                                <w:shd w:val="clear" w:color="auto" w:fill="auto"/>
                              </w:tcPr>
                              <w:p w14:paraId="01520777" w14:textId="77777777" w:rsidR="000132E9" w:rsidRPr="00887458" w:rsidRDefault="000132E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0132E9" w14:paraId="08F2E5A5" w14:textId="77777777" w:rsidTr="007777F5">
                                  <w:trPr>
                                    <w:jc w:val="center"/>
                                  </w:trPr>
                                  <w:tc>
                                    <w:tcPr>
                                      <w:tcW w:w="245" w:type="dxa"/>
                                      <w:tcBorders>
                                        <w:right w:val="single" w:sz="12" w:space="0" w:color="FFFFFF" w:themeColor="background1"/>
                                      </w:tcBorders>
                                      <w:shd w:val="clear" w:color="auto" w:fill="auto"/>
                                    </w:tcPr>
                                    <w:p w14:paraId="42F51701" w14:textId="77777777" w:rsidR="000132E9" w:rsidRPr="00B15046" w:rsidRDefault="000132E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4F8052BC" w14:textId="7BCAE00B" w:rsidR="000132E9" w:rsidRPr="00574F16" w:rsidRDefault="00F23E0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207824609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0132E9">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69609B45" w14:textId="77777777" w:rsidR="000132E9" w:rsidRDefault="000132E9" w:rsidP="001F3D16">
                                <w:pPr>
                                  <w:rPr>
                                    <w:b/>
                                    <w:bCs/>
                                    <w14:shadow w14:blurRad="50800" w14:dist="38100" w14:dir="16200000" w14:sx="100000" w14:sy="100000" w14:kx="0" w14:ky="0" w14:algn="b">
                                      <w14:srgbClr w14:val="000000">
                                        <w14:alpha w14:val="60000"/>
                                      </w14:srgbClr>
                                    </w14:shadow>
                                  </w:rPr>
                                </w:pPr>
                              </w:p>
                            </w:tc>
                          </w:tr>
                        </w:tbl>
                        <w:p w14:paraId="18ED8E7B" w14:textId="77777777" w:rsidR="000132E9" w:rsidRDefault="000132E9" w:rsidP="000132E9">
                          <w:pPr>
                            <w:rPr>
                              <w:b/>
                              <w:bCs/>
                              <w:color w:val="FFFFFF" w:themeColor="background1"/>
                              <w14:shadow w14:blurRad="50800" w14:dist="38100" w14:dir="16200000" w14:sx="100000" w14:sy="100000" w14:kx="0" w14:ky="0" w14:algn="b">
                                <w14:srgbClr w14:val="000000">
                                  <w14:alpha w14:val="60000"/>
                                </w14:srgbClr>
                              </w14:shadow>
                            </w:rPr>
                          </w:pPr>
                        </w:p>
                        <w:p w14:paraId="6C7FC32C" w14:textId="77777777" w:rsidR="000132E9" w:rsidRPr="00B15046" w:rsidRDefault="000132E9" w:rsidP="000132E9">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8C655BE" id="_x0000_t202" coordsize="21600,21600" o:spt="202" path="m,l,21600r21600,l21600,xe">
              <v:stroke joinstyle="miter"/>
              <v:path gradientshapeok="t" o:connecttype="rect"/>
            </v:shapetype>
            <v:shape id="_x0000_s1038" type="#_x0000_t202" style="position:absolute;margin-left:48.7pt;margin-top:.75pt;width:348.75pt;height:63.75pt;z-index:251690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0132E9" w14:paraId="3A3185FA" w14:textId="77777777" w:rsidTr="0055721C">
                      <w:tc>
                        <w:tcPr>
                          <w:tcW w:w="5655" w:type="dxa"/>
                          <w:tcBorders>
                            <w:top w:val="nil"/>
                            <w:left w:val="single" w:sz="12" w:space="0" w:color="FFFFFF" w:themeColor="background1"/>
                            <w:bottom w:val="nil"/>
                            <w:right w:val="nil"/>
                          </w:tcBorders>
                          <w:shd w:val="clear" w:color="auto" w:fill="auto"/>
                        </w:tcPr>
                        <w:p w14:paraId="01520777" w14:textId="77777777" w:rsidR="000132E9" w:rsidRPr="00887458" w:rsidRDefault="000132E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0132E9" w14:paraId="08F2E5A5" w14:textId="77777777" w:rsidTr="007777F5">
                            <w:trPr>
                              <w:jc w:val="center"/>
                            </w:trPr>
                            <w:tc>
                              <w:tcPr>
                                <w:tcW w:w="245" w:type="dxa"/>
                                <w:tcBorders>
                                  <w:right w:val="single" w:sz="12" w:space="0" w:color="FFFFFF" w:themeColor="background1"/>
                                </w:tcBorders>
                                <w:shd w:val="clear" w:color="auto" w:fill="auto"/>
                              </w:tcPr>
                              <w:p w14:paraId="42F51701" w14:textId="77777777" w:rsidR="000132E9" w:rsidRPr="00B15046" w:rsidRDefault="000132E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4F8052BC" w14:textId="7BCAE00B" w:rsidR="000132E9" w:rsidRPr="00574F16" w:rsidRDefault="00F23E0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207824609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0132E9">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69609B45" w14:textId="77777777" w:rsidR="000132E9" w:rsidRDefault="000132E9" w:rsidP="001F3D16">
                          <w:pPr>
                            <w:rPr>
                              <w:b/>
                              <w:bCs/>
                              <w14:shadow w14:blurRad="50800" w14:dist="38100" w14:dir="16200000" w14:sx="100000" w14:sy="100000" w14:kx="0" w14:ky="0" w14:algn="b">
                                <w14:srgbClr w14:val="000000">
                                  <w14:alpha w14:val="60000"/>
                                </w14:srgbClr>
                              </w14:shadow>
                            </w:rPr>
                          </w:pPr>
                        </w:p>
                      </w:tc>
                    </w:tr>
                  </w:tbl>
                  <w:p w14:paraId="18ED8E7B" w14:textId="77777777" w:rsidR="000132E9" w:rsidRDefault="000132E9" w:rsidP="000132E9">
                    <w:pPr>
                      <w:rPr>
                        <w:b/>
                        <w:bCs/>
                        <w:color w:val="FFFFFF" w:themeColor="background1"/>
                        <w14:shadow w14:blurRad="50800" w14:dist="38100" w14:dir="16200000" w14:sx="100000" w14:sy="100000" w14:kx="0" w14:ky="0" w14:algn="b">
                          <w14:srgbClr w14:val="000000">
                            <w14:alpha w14:val="60000"/>
                          </w14:srgbClr>
                        </w14:shadow>
                      </w:rPr>
                    </w:pPr>
                  </w:p>
                  <w:p w14:paraId="6C7FC32C" w14:textId="77777777" w:rsidR="000132E9" w:rsidRPr="00B15046" w:rsidRDefault="000132E9" w:rsidP="000132E9">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E4B65" w14:textId="2FCD3E78" w:rsidR="00AB00A7" w:rsidRPr="00F83CEC" w:rsidRDefault="00834970" w:rsidP="00BD5779">
    <w:pPr>
      <w:pStyle w:val="Header"/>
    </w:pPr>
    <w:r>
      <w:rPr>
        <w:noProof/>
      </w:rPr>
      <w:drawing>
        <wp:anchor distT="0" distB="0" distL="114300" distR="114300" simplePos="0" relativeHeight="251680256" behindDoc="0" locked="0" layoutInCell="1" allowOverlap="1" wp14:anchorId="658B549F" wp14:editId="42FA27DA">
          <wp:simplePos x="0" y="0"/>
          <wp:positionH relativeFrom="column">
            <wp:posOffset>-737870</wp:posOffset>
          </wp:positionH>
          <wp:positionV relativeFrom="paragraph">
            <wp:posOffset>-182880</wp:posOffset>
          </wp:positionV>
          <wp:extent cx="7854315" cy="1005840"/>
          <wp:effectExtent l="0" t="0" r="0" b="0"/>
          <wp:wrapNone/>
          <wp:docPr id="698631266"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3204476"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4315" cy="1005840"/>
                  </a:xfrm>
                  <a:prstGeom prst="rect">
                    <a:avLst/>
                  </a:prstGeom>
                  <a:ln w="38100" cap="sq">
                    <a:noFill/>
                    <a:prstDash val="solid"/>
                    <a:miter lim="800000"/>
                  </a:ln>
                  <a:effectLst/>
                </pic:spPr>
              </pic:pic>
            </a:graphicData>
          </a:graphic>
          <wp14:sizeRelH relativeFrom="margin">
            <wp14:pctWidth>0</wp14:pctWidth>
          </wp14:sizeRelH>
        </wp:anchor>
      </w:drawing>
    </w:r>
    <w:r>
      <w:rPr>
        <w:noProof/>
      </w:rPr>
      <mc:AlternateContent>
        <mc:Choice Requires="wps">
          <w:drawing>
            <wp:anchor distT="0" distB="0" distL="114300" distR="114300" simplePos="0" relativeHeight="251682304" behindDoc="0" locked="0" layoutInCell="1" allowOverlap="1" wp14:anchorId="5B064B04" wp14:editId="7734E320">
              <wp:simplePos x="0" y="0"/>
              <wp:positionH relativeFrom="column">
                <wp:posOffset>377190</wp:posOffset>
              </wp:positionH>
              <wp:positionV relativeFrom="paragraph">
                <wp:posOffset>-2540</wp:posOffset>
              </wp:positionV>
              <wp:extent cx="4429125" cy="809625"/>
              <wp:effectExtent l="0" t="0" r="0" b="0"/>
              <wp:wrapNone/>
              <wp:docPr id="1969337840" name="Division Info"/>
              <wp:cNvGraphicFramePr/>
              <a:graphic xmlns:a="http://schemas.openxmlformats.org/drawingml/2006/main">
                <a:graphicData uri="http://schemas.microsoft.com/office/word/2010/wordprocessingShape">
                  <wps:wsp>
                    <wps:cNvSpPr txBox="1"/>
                    <wps:spPr>
                      <a:xfrm>
                        <a:off x="0" y="0"/>
                        <a:ext cx="4429125" cy="809625"/>
                      </a:xfrm>
                      <a:prstGeom prst="rect">
                        <a:avLst/>
                      </a:prstGeom>
                      <a:noFill/>
                      <a:ln w="6350">
                        <a:noFill/>
                      </a:ln>
                    </wps:spPr>
                    <wps:txbx>
                      <w:txbxContent>
                        <w:tbl>
                          <w:tblPr>
                            <w:tblW w:w="5655" w:type="dxa"/>
                            <w:tblLook w:val="04A0" w:firstRow="1" w:lastRow="0" w:firstColumn="1" w:lastColumn="0" w:noHBand="0" w:noVBand="1"/>
                          </w:tblPr>
                          <w:tblGrid>
                            <w:gridCol w:w="5655"/>
                          </w:tblGrid>
                          <w:tr w:rsidR="000132E9" w14:paraId="370BCEE2" w14:textId="77777777" w:rsidTr="0055721C">
                            <w:tc>
                              <w:tcPr>
                                <w:tcW w:w="5655" w:type="dxa"/>
                                <w:tcBorders>
                                  <w:top w:val="nil"/>
                                  <w:left w:val="single" w:sz="12" w:space="0" w:color="FFFFFF" w:themeColor="background1"/>
                                  <w:bottom w:val="nil"/>
                                  <w:right w:val="nil"/>
                                </w:tcBorders>
                                <w:shd w:val="clear" w:color="auto" w:fill="auto"/>
                              </w:tcPr>
                              <w:p w14:paraId="5C3A5BED" w14:textId="77777777" w:rsidR="000132E9" w:rsidRPr="00887458" w:rsidRDefault="000132E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0132E9" w14:paraId="32C8546D" w14:textId="77777777" w:rsidTr="007777F5">
                                  <w:trPr>
                                    <w:jc w:val="center"/>
                                  </w:trPr>
                                  <w:tc>
                                    <w:tcPr>
                                      <w:tcW w:w="245" w:type="dxa"/>
                                      <w:tcBorders>
                                        <w:right w:val="single" w:sz="12" w:space="0" w:color="FFFFFF" w:themeColor="background1"/>
                                      </w:tcBorders>
                                      <w:shd w:val="clear" w:color="auto" w:fill="auto"/>
                                    </w:tcPr>
                                    <w:p w14:paraId="45E571A8" w14:textId="77777777" w:rsidR="000132E9" w:rsidRPr="00B15046" w:rsidRDefault="000132E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0E461CB7" w14:textId="5E1E3265" w:rsidR="000132E9" w:rsidRPr="00574F16" w:rsidRDefault="00F23E0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876000068"/>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0132E9">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4A5B9910" w14:textId="77777777" w:rsidR="000132E9" w:rsidRDefault="000132E9" w:rsidP="001F3D16">
                                <w:pPr>
                                  <w:rPr>
                                    <w:b/>
                                    <w:bCs/>
                                    <w14:shadow w14:blurRad="50800" w14:dist="38100" w14:dir="16200000" w14:sx="100000" w14:sy="100000" w14:kx="0" w14:ky="0" w14:algn="b">
                                      <w14:srgbClr w14:val="000000">
                                        <w14:alpha w14:val="60000"/>
                                      </w14:srgbClr>
                                    </w14:shadow>
                                  </w:rPr>
                                </w:pPr>
                              </w:p>
                            </w:tc>
                          </w:tr>
                        </w:tbl>
                        <w:p w14:paraId="5B0C864C" w14:textId="77777777" w:rsidR="000132E9" w:rsidRDefault="000132E9" w:rsidP="000132E9">
                          <w:pPr>
                            <w:rPr>
                              <w:b/>
                              <w:bCs/>
                              <w:color w:val="FFFFFF" w:themeColor="background1"/>
                              <w14:shadow w14:blurRad="50800" w14:dist="38100" w14:dir="16200000" w14:sx="100000" w14:sy="100000" w14:kx="0" w14:ky="0" w14:algn="b">
                                <w14:srgbClr w14:val="000000">
                                  <w14:alpha w14:val="60000"/>
                                </w14:srgbClr>
                              </w14:shadow>
                            </w:rPr>
                          </w:pPr>
                        </w:p>
                        <w:p w14:paraId="0A88F56B" w14:textId="77777777" w:rsidR="000132E9" w:rsidRPr="00B15046" w:rsidRDefault="000132E9" w:rsidP="000132E9">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064B04" id="_x0000_t202" coordsize="21600,21600" o:spt="202" path="m,l,21600r21600,l21600,xe">
              <v:stroke joinstyle="miter"/>
              <v:path gradientshapeok="t" o:connecttype="rect"/>
            </v:shapetype>
            <v:shape id="_x0000_s1039" type="#_x0000_t202" style="position:absolute;margin-left:29.7pt;margin-top:-.2pt;width:348.75pt;height:63.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0132E9" w14:paraId="370BCEE2" w14:textId="77777777" w:rsidTr="0055721C">
                      <w:tc>
                        <w:tcPr>
                          <w:tcW w:w="5655" w:type="dxa"/>
                          <w:tcBorders>
                            <w:top w:val="nil"/>
                            <w:left w:val="single" w:sz="12" w:space="0" w:color="FFFFFF" w:themeColor="background1"/>
                            <w:bottom w:val="nil"/>
                            <w:right w:val="nil"/>
                          </w:tcBorders>
                          <w:shd w:val="clear" w:color="auto" w:fill="auto"/>
                        </w:tcPr>
                        <w:p w14:paraId="5C3A5BED" w14:textId="77777777" w:rsidR="000132E9" w:rsidRPr="00887458" w:rsidRDefault="000132E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0132E9" w14:paraId="32C8546D" w14:textId="77777777" w:rsidTr="007777F5">
                            <w:trPr>
                              <w:jc w:val="center"/>
                            </w:trPr>
                            <w:tc>
                              <w:tcPr>
                                <w:tcW w:w="245" w:type="dxa"/>
                                <w:tcBorders>
                                  <w:right w:val="single" w:sz="12" w:space="0" w:color="FFFFFF" w:themeColor="background1"/>
                                </w:tcBorders>
                                <w:shd w:val="clear" w:color="auto" w:fill="auto"/>
                              </w:tcPr>
                              <w:p w14:paraId="45E571A8" w14:textId="77777777" w:rsidR="000132E9" w:rsidRPr="00B15046" w:rsidRDefault="000132E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0E461CB7" w14:textId="5E1E3265" w:rsidR="000132E9" w:rsidRPr="00574F16" w:rsidRDefault="00F23E0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876000068"/>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0132E9">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4A5B9910" w14:textId="77777777" w:rsidR="000132E9" w:rsidRDefault="000132E9" w:rsidP="001F3D16">
                          <w:pPr>
                            <w:rPr>
                              <w:b/>
                              <w:bCs/>
                              <w14:shadow w14:blurRad="50800" w14:dist="38100" w14:dir="16200000" w14:sx="100000" w14:sy="100000" w14:kx="0" w14:ky="0" w14:algn="b">
                                <w14:srgbClr w14:val="000000">
                                  <w14:alpha w14:val="60000"/>
                                </w14:srgbClr>
                              </w14:shadow>
                            </w:rPr>
                          </w:pPr>
                        </w:p>
                      </w:tc>
                    </w:tr>
                  </w:tbl>
                  <w:p w14:paraId="5B0C864C" w14:textId="77777777" w:rsidR="000132E9" w:rsidRDefault="000132E9" w:rsidP="000132E9">
                    <w:pPr>
                      <w:rPr>
                        <w:b/>
                        <w:bCs/>
                        <w:color w:val="FFFFFF" w:themeColor="background1"/>
                        <w14:shadow w14:blurRad="50800" w14:dist="38100" w14:dir="16200000" w14:sx="100000" w14:sy="100000" w14:kx="0" w14:ky="0" w14:algn="b">
                          <w14:srgbClr w14:val="000000">
                            <w14:alpha w14:val="60000"/>
                          </w14:srgbClr>
                        </w14:shadow>
                      </w:rPr>
                    </w:pPr>
                  </w:p>
                  <w:p w14:paraId="0A88F56B" w14:textId="77777777" w:rsidR="000132E9" w:rsidRPr="00B15046" w:rsidRDefault="000132E9" w:rsidP="000132E9">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81280" behindDoc="0" locked="0" layoutInCell="1" allowOverlap="1" wp14:anchorId="3247B0AA" wp14:editId="70408B82">
          <wp:simplePos x="0" y="0"/>
          <wp:positionH relativeFrom="column">
            <wp:posOffset>-563952</wp:posOffset>
          </wp:positionH>
          <wp:positionV relativeFrom="paragraph">
            <wp:posOffset>-153966</wp:posOffset>
          </wp:positionV>
          <wp:extent cx="914400" cy="914400"/>
          <wp:effectExtent l="0" t="0" r="0" b="0"/>
          <wp:wrapNone/>
          <wp:docPr id="1802003397"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404298"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a:effectLst>
                    <a:outerShdw blurRad="50800" dist="381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99203" w14:textId="07B31813" w:rsidR="00AB00A7" w:rsidRPr="00652EE0" w:rsidRDefault="00BD5779" w:rsidP="00BD5779">
    <w:pPr>
      <w:pStyle w:val="Header"/>
      <w:rPr>
        <w:rFonts w:ascii="Arial" w:hAnsi="Arial" w:cs="Arial"/>
        <w:sz w:val="22"/>
      </w:rPr>
    </w:pPr>
    <w:r>
      <w:rPr>
        <w:noProof/>
      </w:rPr>
      <mc:AlternateContent>
        <mc:Choice Requires="wps">
          <w:drawing>
            <wp:anchor distT="0" distB="0" distL="114300" distR="114300" simplePos="0" relativeHeight="251686400" behindDoc="0" locked="0" layoutInCell="1" allowOverlap="1" wp14:anchorId="48847C65" wp14:editId="096A8D2D">
              <wp:simplePos x="0" y="0"/>
              <wp:positionH relativeFrom="column">
                <wp:posOffset>644769</wp:posOffset>
              </wp:positionH>
              <wp:positionV relativeFrom="paragraph">
                <wp:posOffset>39565</wp:posOffset>
              </wp:positionV>
              <wp:extent cx="4429125" cy="668216"/>
              <wp:effectExtent l="0" t="0" r="0" b="0"/>
              <wp:wrapNone/>
              <wp:docPr id="277281122" name="Division Info"/>
              <wp:cNvGraphicFramePr/>
              <a:graphic xmlns:a="http://schemas.openxmlformats.org/drawingml/2006/main">
                <a:graphicData uri="http://schemas.microsoft.com/office/word/2010/wordprocessingShape">
                  <wps:wsp>
                    <wps:cNvSpPr txBox="1"/>
                    <wps:spPr>
                      <a:xfrm>
                        <a:off x="0" y="0"/>
                        <a:ext cx="4429125" cy="668216"/>
                      </a:xfrm>
                      <a:prstGeom prst="rect">
                        <a:avLst/>
                      </a:prstGeom>
                      <a:noFill/>
                      <a:ln w="6350">
                        <a:noFill/>
                      </a:ln>
                    </wps:spPr>
                    <wps:txbx>
                      <w:txbxContent>
                        <w:tbl>
                          <w:tblPr>
                            <w:tblW w:w="5655" w:type="dxa"/>
                            <w:tblLook w:val="04A0" w:firstRow="1" w:lastRow="0" w:firstColumn="1" w:lastColumn="0" w:noHBand="0" w:noVBand="1"/>
                          </w:tblPr>
                          <w:tblGrid>
                            <w:gridCol w:w="5655"/>
                          </w:tblGrid>
                          <w:tr w:rsidR="000132E9" w14:paraId="6EF1870E" w14:textId="77777777" w:rsidTr="0055721C">
                            <w:tc>
                              <w:tcPr>
                                <w:tcW w:w="5655" w:type="dxa"/>
                                <w:tcBorders>
                                  <w:top w:val="nil"/>
                                  <w:left w:val="single" w:sz="12" w:space="0" w:color="FFFFFF" w:themeColor="background1"/>
                                  <w:bottom w:val="nil"/>
                                  <w:right w:val="nil"/>
                                </w:tcBorders>
                                <w:shd w:val="clear" w:color="auto" w:fill="auto"/>
                              </w:tcPr>
                              <w:p w14:paraId="690DD9FA" w14:textId="77777777" w:rsidR="000132E9" w:rsidRPr="00887458" w:rsidRDefault="000132E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0132E9" w14:paraId="069BC41F" w14:textId="77777777" w:rsidTr="007777F5">
                                  <w:trPr>
                                    <w:jc w:val="center"/>
                                  </w:trPr>
                                  <w:tc>
                                    <w:tcPr>
                                      <w:tcW w:w="245" w:type="dxa"/>
                                      <w:tcBorders>
                                        <w:right w:val="single" w:sz="12" w:space="0" w:color="FFFFFF" w:themeColor="background1"/>
                                      </w:tcBorders>
                                      <w:shd w:val="clear" w:color="auto" w:fill="auto"/>
                                    </w:tcPr>
                                    <w:p w14:paraId="53702EE0" w14:textId="77777777" w:rsidR="000132E9" w:rsidRPr="00B15046" w:rsidRDefault="000132E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11C3262A" w14:textId="600D1CAC" w:rsidR="000132E9" w:rsidRPr="00574F16" w:rsidRDefault="00F23E0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539905104"/>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0132E9">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20BF88D8" w14:textId="77777777" w:rsidR="000132E9" w:rsidRDefault="000132E9" w:rsidP="001F3D16">
                                <w:pPr>
                                  <w:rPr>
                                    <w:b/>
                                    <w:bCs/>
                                    <w14:shadow w14:blurRad="50800" w14:dist="38100" w14:dir="16200000" w14:sx="100000" w14:sy="100000" w14:kx="0" w14:ky="0" w14:algn="b">
                                      <w14:srgbClr w14:val="000000">
                                        <w14:alpha w14:val="60000"/>
                                      </w14:srgbClr>
                                    </w14:shadow>
                                  </w:rPr>
                                </w:pPr>
                              </w:p>
                            </w:tc>
                          </w:tr>
                        </w:tbl>
                        <w:p w14:paraId="42D713F4" w14:textId="77777777" w:rsidR="000132E9" w:rsidRDefault="000132E9" w:rsidP="000132E9">
                          <w:pPr>
                            <w:rPr>
                              <w:b/>
                              <w:bCs/>
                              <w:color w:val="FFFFFF" w:themeColor="background1"/>
                              <w14:shadow w14:blurRad="50800" w14:dist="38100" w14:dir="16200000" w14:sx="100000" w14:sy="100000" w14:kx="0" w14:ky="0" w14:algn="b">
                                <w14:srgbClr w14:val="000000">
                                  <w14:alpha w14:val="60000"/>
                                </w14:srgbClr>
                              </w14:shadow>
                            </w:rPr>
                          </w:pPr>
                        </w:p>
                        <w:p w14:paraId="502558D2" w14:textId="77777777" w:rsidR="000132E9" w:rsidRPr="00B15046" w:rsidRDefault="000132E9" w:rsidP="000132E9">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847C65" id="_x0000_t202" coordsize="21600,21600" o:spt="202" path="m,l,21600r21600,l21600,xe">
              <v:stroke joinstyle="miter"/>
              <v:path gradientshapeok="t" o:connecttype="rect"/>
            </v:shapetype>
            <v:shape id="_x0000_s1040" type="#_x0000_t202" style="position:absolute;margin-left:50.75pt;margin-top:3.1pt;width:348.75pt;height:52.6pt;z-index:251686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" filled="f" stroked="f" strokeweight=".5pt">
              <v:textbox>
                <w:txbxContent>
                  <w:tbl>
                    <w:tblPr>
                      <w:tblW w:w="5655" w:type="dxa"/>
                      <w:tblLook w:val="04A0" w:firstRow="1" w:lastRow="0" w:firstColumn="1" w:lastColumn="0" w:noHBand="0" w:noVBand="1"/>
                    </w:tblPr>
                    <w:tblGrid>
                      <w:gridCol w:w="5655"/>
                    </w:tblGrid>
                    <w:tr w:rsidR="000132E9" w14:paraId="6EF1870E" w14:textId="77777777" w:rsidTr="0055721C">
                      <w:tc>
                        <w:tcPr>
                          <w:tcW w:w="5655" w:type="dxa"/>
                          <w:tcBorders>
                            <w:top w:val="nil"/>
                            <w:left w:val="single" w:sz="12" w:space="0" w:color="FFFFFF" w:themeColor="background1"/>
                            <w:bottom w:val="nil"/>
                            <w:right w:val="nil"/>
                          </w:tcBorders>
                          <w:shd w:val="clear" w:color="auto" w:fill="auto"/>
                        </w:tcPr>
                        <w:p w14:paraId="690DD9FA" w14:textId="77777777" w:rsidR="000132E9" w:rsidRPr="00887458" w:rsidRDefault="000132E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0132E9" w14:paraId="069BC41F" w14:textId="77777777" w:rsidTr="007777F5">
                            <w:trPr>
                              <w:jc w:val="center"/>
                            </w:trPr>
                            <w:tc>
                              <w:tcPr>
                                <w:tcW w:w="245" w:type="dxa"/>
                                <w:tcBorders>
                                  <w:right w:val="single" w:sz="12" w:space="0" w:color="FFFFFF" w:themeColor="background1"/>
                                </w:tcBorders>
                                <w:shd w:val="clear" w:color="auto" w:fill="auto"/>
                              </w:tcPr>
                              <w:p w14:paraId="53702EE0" w14:textId="77777777" w:rsidR="000132E9" w:rsidRPr="00B15046" w:rsidRDefault="000132E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11C3262A" w14:textId="600D1CAC" w:rsidR="000132E9" w:rsidRPr="00574F16" w:rsidRDefault="00F23E0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539905104"/>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0132E9">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20BF88D8" w14:textId="77777777" w:rsidR="000132E9" w:rsidRDefault="000132E9" w:rsidP="001F3D16">
                          <w:pPr>
                            <w:rPr>
                              <w:b/>
                              <w:bCs/>
                              <w14:shadow w14:blurRad="50800" w14:dist="38100" w14:dir="16200000" w14:sx="100000" w14:sy="100000" w14:kx="0" w14:ky="0" w14:algn="b">
                                <w14:srgbClr w14:val="000000">
                                  <w14:alpha w14:val="60000"/>
                                </w14:srgbClr>
                              </w14:shadow>
                            </w:rPr>
                          </w:pPr>
                        </w:p>
                      </w:tc>
                    </w:tr>
                  </w:tbl>
                  <w:p w14:paraId="42D713F4" w14:textId="77777777" w:rsidR="000132E9" w:rsidRDefault="000132E9" w:rsidP="000132E9">
                    <w:pPr>
                      <w:rPr>
                        <w:b/>
                        <w:bCs/>
                        <w:color w:val="FFFFFF" w:themeColor="background1"/>
                        <w14:shadow w14:blurRad="50800" w14:dist="38100" w14:dir="16200000" w14:sx="100000" w14:sy="100000" w14:kx="0" w14:ky="0" w14:algn="b">
                          <w14:srgbClr w14:val="000000">
                            <w14:alpha w14:val="60000"/>
                          </w14:srgbClr>
                        </w14:shadow>
                      </w:rPr>
                    </w:pPr>
                  </w:p>
                  <w:p w14:paraId="502558D2" w14:textId="77777777" w:rsidR="000132E9" w:rsidRPr="00B15046" w:rsidRDefault="000132E9" w:rsidP="000132E9">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sidR="000132E9">
      <w:rPr>
        <w:noProof/>
      </w:rPr>
      <w:drawing>
        <wp:anchor distT="0" distB="0" distL="114300" distR="114300" simplePos="0" relativeHeight="251684352" behindDoc="0" locked="0" layoutInCell="1" allowOverlap="1" wp14:anchorId="3902DEBC" wp14:editId="0D403732">
          <wp:simplePos x="0" y="0"/>
          <wp:positionH relativeFrom="column">
            <wp:posOffset>-445770</wp:posOffset>
          </wp:positionH>
          <wp:positionV relativeFrom="paragraph">
            <wp:posOffset>-167640</wp:posOffset>
          </wp:positionV>
          <wp:extent cx="7772400" cy="1005840"/>
          <wp:effectExtent l="0" t="0" r="0" b="0"/>
          <wp:wrapNone/>
          <wp:docPr id="82501025"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3204476"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
                  </a:xfrm>
                  <a:prstGeom prst="rect">
                    <a:avLst/>
                  </a:prstGeom>
                  <a:ln w="38100" cap="sq">
                    <a:noFill/>
                    <a:prstDash val="solid"/>
                    <a:miter lim="800000"/>
                  </a:ln>
                  <a:effectLst/>
                </pic:spPr>
              </pic:pic>
            </a:graphicData>
          </a:graphic>
        </wp:anchor>
      </w:drawing>
    </w:r>
    <w:r w:rsidR="000132E9">
      <w:rPr>
        <w:noProof/>
      </w:rPr>
      <w:drawing>
        <wp:anchor distT="0" distB="0" distL="114300" distR="114300" simplePos="0" relativeHeight="251685376" behindDoc="0" locked="0" layoutInCell="1" allowOverlap="1" wp14:anchorId="1106C348" wp14:editId="63035C11">
          <wp:simplePos x="0" y="0"/>
          <wp:positionH relativeFrom="column">
            <wp:posOffset>-301625</wp:posOffset>
          </wp:positionH>
          <wp:positionV relativeFrom="paragraph">
            <wp:posOffset>-122555</wp:posOffset>
          </wp:positionV>
          <wp:extent cx="914400" cy="914400"/>
          <wp:effectExtent l="0" t="0" r="0" b="0"/>
          <wp:wrapNone/>
          <wp:docPr id="634907504"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404298"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a:effectLst>
                    <a:outerShdw blurRad="50800" dist="38100" dir="5400000" algn="t" rotWithShape="0">
                      <a:prstClr val="black">
                        <a:alpha val="40000"/>
                      </a:prstClr>
                    </a:outerShdw>
                  </a:effectLst>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7DFAE" w14:textId="77777777" w:rsidR="000132E9" w:rsidRDefault="000132E9">
    <w:pPr>
      <w:pStyle w:val="Header"/>
    </w:pPr>
    <w:r>
      <w:rPr>
        <w:noProof/>
      </w:rPr>
      <mc:AlternateContent>
        <mc:Choice Requires="wpg">
          <w:drawing>
            <wp:anchor distT="0" distB="0" distL="114300" distR="114300" simplePos="0" relativeHeight="251677184" behindDoc="0" locked="0" layoutInCell="1" allowOverlap="1" wp14:anchorId="65404BF8" wp14:editId="6EAF676C">
              <wp:simplePos x="0" y="0"/>
              <wp:positionH relativeFrom="margin">
                <wp:align>center</wp:align>
              </wp:positionH>
              <wp:positionV relativeFrom="paragraph">
                <wp:posOffset>-466725</wp:posOffset>
              </wp:positionV>
              <wp:extent cx="7781925" cy="10024110"/>
              <wp:effectExtent l="0" t="0" r="3175" b="8890"/>
              <wp:wrapNone/>
              <wp:docPr id="863796129" name="Group 863796129"/>
              <wp:cNvGraphicFramePr/>
              <a:graphic xmlns:a="http://schemas.openxmlformats.org/drawingml/2006/main">
                <a:graphicData uri="http://schemas.microsoft.com/office/word/2010/wordprocessingGroup">
                  <wpg:wgp>
                    <wpg:cNvGrpSpPr/>
                    <wpg:grpSpPr>
                      <a:xfrm>
                        <a:off x="0" y="0"/>
                        <a:ext cx="7781925" cy="10024110"/>
                        <a:chOff x="0" y="0"/>
                        <a:chExt cx="7781925" cy="10024110"/>
                      </a:xfrm>
                    </wpg:grpSpPr>
                    <wps:wsp>
                      <wps:cNvPr id="1964168070" name="Address"/>
                      <wps:cNvSpPr txBox="1"/>
                      <wps:spPr>
                        <a:xfrm>
                          <a:off x="2867025" y="9906000"/>
                          <a:ext cx="2043430" cy="118110"/>
                        </a:xfrm>
                        <a:prstGeom prst="rect">
                          <a:avLst/>
                        </a:prstGeom>
                        <a:noFill/>
                        <a:ln w="6350">
                          <a:noFill/>
                        </a:ln>
                      </wps:spPr>
                      <wps:txbx>
                        <w:txbxContent>
                          <w:p w14:paraId="0C3FA43C" w14:textId="77777777" w:rsidR="000132E9" w:rsidRPr="00B73231" w:rsidRDefault="000132E9" w:rsidP="00B1623E">
                            <w:pPr>
                              <w:pStyle w:val="Footer"/>
                              <w:jc w:val="center"/>
                              <w:rPr>
                                <w:color w:val="FFFFFF" w:themeColor="background1"/>
                              </w:rPr>
                            </w:pPr>
                            <w:r w:rsidRPr="00B73231">
                              <w:rPr>
                                <w:color w:val="FFFFFF" w:themeColor="background1"/>
                                <w:sz w:val="16"/>
                                <w:szCs w:val="16"/>
                              </w:rPr>
                              <w:t>1901 N DuPont Hwy, New Castle, DE 19702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102322064" name="Top"/>
                      <wpg:cNvGrpSpPr/>
                      <wpg:grpSpPr>
                        <a:xfrm>
                          <a:off x="0" y="0"/>
                          <a:ext cx="7781925" cy="1019175"/>
                          <a:chOff x="0" y="0"/>
                          <a:chExt cx="7781925" cy="1019175"/>
                        </a:xfrm>
                      </wpg:grpSpPr>
                      <wpg:grpSp>
                        <wpg:cNvPr id="67367106" name="Top, Background"/>
                        <wpg:cNvGrpSpPr/>
                        <wpg:grpSpPr>
                          <a:xfrm>
                            <a:off x="0" y="0"/>
                            <a:ext cx="7781925" cy="1019175"/>
                            <a:chOff x="0" y="0"/>
                            <a:chExt cx="7781925" cy="1019175"/>
                          </a:xfrm>
                        </wpg:grpSpPr>
                        <wps:wsp>
                          <wps:cNvPr id="1847760202" name="Top, Black Line"/>
                          <wps:cNvCnPr/>
                          <wps:spPr>
                            <a:xfrm>
                              <a:off x="0" y="1019175"/>
                              <a:ext cx="77724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553204476"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9525" y="0"/>
                              <a:ext cx="7772400" cy="1005840"/>
                            </a:xfrm>
                            <a:prstGeom prst="rect">
                              <a:avLst/>
                            </a:prstGeom>
                            <a:ln w="38100" cap="sq">
                              <a:noFill/>
                              <a:prstDash val="solid"/>
                              <a:miter lim="800000"/>
                            </a:ln>
                            <a:effectLst/>
                          </pic:spPr>
                        </pic:pic>
                      </wpg:grpSp>
                      <wpg:grpSp>
                        <wpg:cNvPr id="469536389" name="DHSS"/>
                        <wpg:cNvGrpSpPr/>
                        <wpg:grpSpPr>
                          <a:xfrm>
                            <a:off x="142875" y="57150"/>
                            <a:ext cx="5372100" cy="962025"/>
                            <a:chOff x="0" y="0"/>
                            <a:chExt cx="5372100" cy="962025"/>
                          </a:xfrm>
                        </wpg:grpSpPr>
                        <pic:pic xmlns:pic="http://schemas.openxmlformats.org/drawingml/2006/picture">
                          <pic:nvPicPr>
                            <pic:cNvPr id="842404298"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a:effectLst>
                              <a:outerShdw blurRad="50800" dist="38100" dir="5400000" algn="t" rotWithShape="0">
                                <a:prstClr val="black">
                                  <a:alpha val="40000"/>
                                </a:prstClr>
                              </a:outerShdw>
                            </a:effectLst>
                          </pic:spPr>
                        </pic:pic>
                        <wps:wsp>
                          <wps:cNvPr id="1177590564" name="Division Info"/>
                          <wps:cNvSpPr txBox="1"/>
                          <wps:spPr>
                            <a:xfrm>
                              <a:off x="942975" y="152396"/>
                              <a:ext cx="4429125" cy="809629"/>
                            </a:xfrm>
                            <a:prstGeom prst="rect">
                              <a:avLst/>
                            </a:prstGeom>
                            <a:noFill/>
                            <a:ln w="6350">
                              <a:noFill/>
                            </a:ln>
                          </wps:spPr>
                          <wps:txbx>
                            <w:txbxContent>
                              <w:tbl>
                                <w:tblPr>
                                  <w:tblW w:w="5655" w:type="dxa"/>
                                  <w:tblLook w:val="04A0" w:firstRow="1" w:lastRow="0" w:firstColumn="1" w:lastColumn="0" w:noHBand="0" w:noVBand="1"/>
                                </w:tblPr>
                                <w:tblGrid>
                                  <w:gridCol w:w="5655"/>
                                </w:tblGrid>
                                <w:tr w:rsidR="000132E9" w14:paraId="233697CA" w14:textId="77777777" w:rsidTr="0055721C">
                                  <w:tc>
                                    <w:tcPr>
                                      <w:tcW w:w="5655" w:type="dxa"/>
                                      <w:tcBorders>
                                        <w:top w:val="nil"/>
                                        <w:left w:val="single" w:sz="12" w:space="0" w:color="FFFFFF" w:themeColor="background1"/>
                                        <w:bottom w:val="nil"/>
                                        <w:right w:val="nil"/>
                                      </w:tcBorders>
                                      <w:shd w:val="clear" w:color="auto" w:fill="auto"/>
                                    </w:tcPr>
                                    <w:p w14:paraId="21C8AEE7" w14:textId="77777777" w:rsidR="000132E9" w:rsidRPr="00887458" w:rsidRDefault="000132E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0132E9" w14:paraId="51C12712" w14:textId="77777777" w:rsidTr="007777F5">
                                        <w:trPr>
                                          <w:jc w:val="center"/>
                                        </w:trPr>
                                        <w:tc>
                                          <w:tcPr>
                                            <w:tcW w:w="245" w:type="dxa"/>
                                            <w:tcBorders>
                                              <w:right w:val="single" w:sz="12" w:space="0" w:color="FFFFFF" w:themeColor="background1"/>
                                            </w:tcBorders>
                                            <w:shd w:val="clear" w:color="auto" w:fill="auto"/>
                                          </w:tcPr>
                                          <w:p w14:paraId="2AEAA24C" w14:textId="77777777" w:rsidR="000132E9" w:rsidRPr="00B15046" w:rsidRDefault="000132E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0660FC71" w14:textId="0AD0D980" w:rsidR="000132E9" w:rsidRPr="00574F16" w:rsidRDefault="00F23E0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46964327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0132E9">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7A04BF94" w14:textId="77777777" w:rsidR="000132E9" w:rsidRDefault="000132E9" w:rsidP="001F3D16">
                                      <w:pPr>
                                        <w:rPr>
                                          <w:b/>
                                          <w:bCs/>
                                          <w14:shadow w14:blurRad="50800" w14:dist="38100" w14:dir="16200000" w14:sx="100000" w14:sy="100000" w14:kx="0" w14:ky="0" w14:algn="b">
                                            <w14:srgbClr w14:val="000000">
                                              <w14:alpha w14:val="60000"/>
                                            </w14:srgbClr>
                                          </w14:shadow>
                                        </w:rPr>
                                      </w:pPr>
                                    </w:p>
                                  </w:tc>
                                </w:tr>
                              </w:tbl>
                              <w:p w14:paraId="0069E000" w14:textId="77777777" w:rsidR="000132E9" w:rsidRDefault="000132E9" w:rsidP="00B1623E">
                                <w:pPr>
                                  <w:rPr>
                                    <w:b/>
                                    <w:bCs/>
                                    <w:color w:val="FFFFFF" w:themeColor="background1"/>
                                    <w14:shadow w14:blurRad="50800" w14:dist="38100" w14:dir="16200000" w14:sx="100000" w14:sy="100000" w14:kx="0" w14:ky="0" w14:algn="b">
                                      <w14:srgbClr w14:val="000000">
                                        <w14:alpha w14:val="60000"/>
                                      </w14:srgbClr>
                                    </w14:shadow>
                                  </w:rPr>
                                </w:pPr>
                              </w:p>
                              <w:p w14:paraId="78C31BA4" w14:textId="77777777" w:rsidR="000132E9" w:rsidRPr="00B15046" w:rsidRDefault="000132E9" w:rsidP="00B1623E">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65404BF8" id="Group 863796129" o:spid="_x0000_s1041" style="position:absolute;margin-left:0;margin-top:-36.75pt;width:612.75pt;height:789.3pt;z-index:251677184;mso-position-horizontal:center;mso-position-horizontal-relative:margin;mso-width-relative:margin;mso-height-relative:margin" coordsize="77819,10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">
              <v:shapetype id="_x0000_t202" coordsize="21600,21600" o:spt="202" path="m,l,21600r21600,l21600,xe">
                <v:stroke joinstyle="miter"/>
                <v:path gradientshapeok="t" o:connecttype="rect"/>
              </v:shapetype>
              <v:shape id="Address" o:spid="_x0000_s1042" type="#_x0000_t202" style="position:absolute;left:28670;top:99060;width:20434;height:1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" filled="f" stroked="f" strokeweight=".5pt">
                <v:textbox inset="0,0,0,0">
                  <w:txbxContent>
                    <w:p w14:paraId="0C3FA43C" w14:textId="77777777" w:rsidR="000132E9" w:rsidRPr="00B73231" w:rsidRDefault="000132E9" w:rsidP="00B1623E">
                      <w:pPr>
                        <w:pStyle w:val="Footer"/>
                        <w:jc w:val="center"/>
                        <w:rPr>
                          <w:color w:val="FFFFFF" w:themeColor="background1"/>
                        </w:rPr>
                      </w:pPr>
                      <w:r w:rsidRPr="00B73231">
                        <w:rPr>
                          <w:color w:val="FFFFFF" w:themeColor="background1"/>
                          <w:sz w:val="16"/>
                          <w:szCs w:val="16"/>
                        </w:rPr>
                        <w:t>1901 N DuPont Hwy, New Castle, DE 19702</w:t>
                      </w:r>
                    </w:p>
                  </w:txbxContent>
                </v:textbox>
              </v:shape>
              <v:group id="Top" o:spid="_x0000_s1043" style="position:absolute;width:77819;height:10191" coordsize="77819,1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">
                <v:group id="Top, Background" o:spid="_x0000_s1044" style="position:absolute;width:77819;height:10191" coordsize="77819,1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">
                  <v:line id="Top, Black Line" o:spid="_x0000_s1045" style="position:absolute;visibility:visible;mso-wrap-style:square" from="0,10191" to="77724,1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" strokecolor="black [3213]" strokeweight="2.25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op, Background" o:spid="_x0000_s1046" type="#_x0000_t75" style="position:absolute;left:95;width:77724;height:10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" strokeweight="3pt">
                    <v:stroke endcap="square"/>
                    <v:imagedata r:id="rId3" o:title=""/>
                    <o:lock v:ext="edit" aspectratio="f"/>
                  </v:shape>
                </v:group>
                <v:group id="DHSS" o:spid="_x0000_s1047" style="position:absolute;left:1428;top:571;width:53721;height:9620" coordsize="53721,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">
                  <v:shape id="Logo" o:spid="_x0000_s1048" type="#_x0000_t75" style="position:absolute;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">
                    <v:imagedata r:id="rId4" o:title=""/>
                    <v:shadow on="t" color="black" opacity="26214f" origin=",-.5" offset="0,3pt"/>
                  </v:shape>
                  <v:shape id="_x0000_s1049" type="#_x0000_t202" style="position:absolute;left:9429;top:1523;width:44292;height:8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" filled="f" stroked="f" strokeweight=".5pt">
                    <v:textbox>
                      <w:txbxContent>
                        <w:tbl>
                          <w:tblPr>
                            <w:tblW w:w="5655" w:type="dxa"/>
                            <w:tblLook w:val="04A0" w:firstRow="1" w:lastRow="0" w:firstColumn="1" w:lastColumn="0" w:noHBand="0" w:noVBand="1"/>
                          </w:tblPr>
                          <w:tblGrid>
                            <w:gridCol w:w="5655"/>
                          </w:tblGrid>
                          <w:tr w:rsidR="000132E9" w14:paraId="233697CA" w14:textId="77777777" w:rsidTr="0055721C">
                            <w:tc>
                              <w:tcPr>
                                <w:tcW w:w="5655" w:type="dxa"/>
                                <w:tcBorders>
                                  <w:top w:val="nil"/>
                                  <w:left w:val="single" w:sz="12" w:space="0" w:color="FFFFFF" w:themeColor="background1"/>
                                  <w:bottom w:val="nil"/>
                                  <w:right w:val="nil"/>
                                </w:tcBorders>
                                <w:shd w:val="clear" w:color="auto" w:fill="auto"/>
                              </w:tcPr>
                              <w:p w14:paraId="21C8AEE7" w14:textId="77777777" w:rsidR="000132E9" w:rsidRPr="00887458" w:rsidRDefault="000132E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0132E9" w14:paraId="51C12712" w14:textId="77777777" w:rsidTr="007777F5">
                                  <w:trPr>
                                    <w:jc w:val="center"/>
                                  </w:trPr>
                                  <w:tc>
                                    <w:tcPr>
                                      <w:tcW w:w="245" w:type="dxa"/>
                                      <w:tcBorders>
                                        <w:right w:val="single" w:sz="12" w:space="0" w:color="FFFFFF" w:themeColor="background1"/>
                                      </w:tcBorders>
                                      <w:shd w:val="clear" w:color="auto" w:fill="auto"/>
                                    </w:tcPr>
                                    <w:p w14:paraId="2AEAA24C" w14:textId="77777777" w:rsidR="000132E9" w:rsidRPr="00B15046" w:rsidRDefault="000132E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0660FC71" w14:textId="0AD0D980" w:rsidR="000132E9" w:rsidRPr="00574F16" w:rsidRDefault="00F23E0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46964327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0132E9">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7A04BF94" w14:textId="77777777" w:rsidR="000132E9" w:rsidRDefault="000132E9" w:rsidP="001F3D16">
                                <w:pPr>
                                  <w:rPr>
                                    <w:b/>
                                    <w:bCs/>
                                    <w14:shadow w14:blurRad="50800" w14:dist="38100" w14:dir="16200000" w14:sx="100000" w14:sy="100000" w14:kx="0" w14:ky="0" w14:algn="b">
                                      <w14:srgbClr w14:val="000000">
                                        <w14:alpha w14:val="60000"/>
                                      </w14:srgbClr>
                                    </w14:shadow>
                                  </w:rPr>
                                </w:pPr>
                              </w:p>
                            </w:tc>
                          </w:tr>
                        </w:tbl>
                        <w:p w14:paraId="0069E000" w14:textId="77777777" w:rsidR="000132E9" w:rsidRDefault="000132E9" w:rsidP="00B1623E">
                          <w:pPr>
                            <w:rPr>
                              <w:b/>
                              <w:bCs/>
                              <w:color w:val="FFFFFF" w:themeColor="background1"/>
                              <w14:shadow w14:blurRad="50800" w14:dist="38100" w14:dir="16200000" w14:sx="100000" w14:sy="100000" w14:kx="0" w14:ky="0" w14:algn="b">
                                <w14:srgbClr w14:val="000000">
                                  <w14:alpha w14:val="60000"/>
                                </w14:srgbClr>
                              </w14:shadow>
                            </w:rPr>
                          </w:pPr>
                        </w:p>
                        <w:p w14:paraId="78C31BA4" w14:textId="77777777" w:rsidR="000132E9" w:rsidRPr="00B15046" w:rsidRDefault="000132E9" w:rsidP="00B1623E">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v:group>
              </v:group>
              <w10:wrap anchorx="margin"/>
            </v:group>
          </w:pict>
        </mc:Fallback>
      </mc:AlternateContent>
    </w:r>
  </w:p>
  <w:p w14:paraId="3C8CCF88" w14:textId="77777777" w:rsidR="000132E9" w:rsidRDefault="000132E9">
    <w:pPr>
      <w:pStyle w:val="Header"/>
    </w:pPr>
  </w:p>
  <w:p w14:paraId="01026C87" w14:textId="77777777" w:rsidR="000132E9" w:rsidRDefault="000132E9">
    <w:pPr>
      <w:pStyle w:val="Header"/>
    </w:pPr>
  </w:p>
  <w:p w14:paraId="550A1B88" w14:textId="77777777" w:rsidR="000132E9" w:rsidRDefault="000132E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38007" w14:textId="5547C83B" w:rsidR="00834970" w:rsidRDefault="00834970">
    <w:pPr>
      <w:pStyle w:val="BodyText"/>
      <w:spacing w:line="14" w:lineRule="auto"/>
    </w:pPr>
    <w:r>
      <w:rPr>
        <w:noProof/>
      </w:rPr>
      <mc:AlternateContent>
        <mc:Choice Requires="wps">
          <w:drawing>
            <wp:anchor distT="0" distB="0" distL="0" distR="0" simplePos="0" relativeHeight="251726336" behindDoc="1" locked="0" layoutInCell="1" allowOverlap="1" wp14:anchorId="493F12F8" wp14:editId="272F74FA">
              <wp:simplePos x="0" y="0"/>
              <wp:positionH relativeFrom="page">
                <wp:posOffset>2832799</wp:posOffset>
              </wp:positionH>
              <wp:positionV relativeFrom="page">
                <wp:posOffset>467191</wp:posOffset>
              </wp:positionV>
              <wp:extent cx="2677795" cy="4870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7795" cy="487045"/>
                      </a:xfrm>
                      <a:prstGeom prst="rect">
                        <a:avLst/>
                      </a:prstGeom>
                    </wps:spPr>
                    <wps:txbx>
                      <w:txbxContent>
                        <w:p w14:paraId="06A70D7D" w14:textId="77777777" w:rsidR="00834970" w:rsidRDefault="00834970">
                          <w:pPr>
                            <w:spacing w:line="245" w:lineRule="exact"/>
                            <w:jc w:val="center"/>
                          </w:pPr>
                          <w:r>
                            <w:rPr>
                              <w:smallCaps/>
                              <w:sz w:val="22"/>
                            </w:rPr>
                            <w:t>State</w:t>
                          </w:r>
                          <w:r>
                            <w:rPr>
                              <w:smallCaps/>
                              <w:spacing w:val="-1"/>
                              <w:sz w:val="22"/>
                            </w:rPr>
                            <w:t xml:space="preserve"> </w:t>
                          </w:r>
                          <w:r>
                            <w:rPr>
                              <w:smallCaps/>
                              <w:sz w:val="22"/>
                            </w:rPr>
                            <w:t>Of</w:t>
                          </w:r>
                          <w:r>
                            <w:rPr>
                              <w:smallCaps/>
                              <w:spacing w:val="-2"/>
                              <w:sz w:val="22"/>
                            </w:rPr>
                            <w:t xml:space="preserve"> Delaware</w:t>
                          </w:r>
                        </w:p>
                        <w:p w14:paraId="51BD27E3" w14:textId="77777777" w:rsidR="00834970" w:rsidRDefault="00834970">
                          <w:pPr>
                            <w:spacing w:before="51"/>
                            <w:jc w:val="center"/>
                            <w:rPr>
                              <w:rFonts w:ascii="Verdana"/>
                              <w:sz w:val="16"/>
                            </w:rPr>
                          </w:pPr>
                          <w:r>
                            <w:rPr>
                              <w:rFonts w:ascii="Verdana"/>
                              <w:sz w:val="16"/>
                            </w:rPr>
                            <w:t>DEPARTMENT</w:t>
                          </w:r>
                          <w:r>
                            <w:rPr>
                              <w:rFonts w:ascii="Verdana"/>
                              <w:spacing w:val="-12"/>
                              <w:sz w:val="16"/>
                            </w:rPr>
                            <w:t xml:space="preserve"> </w:t>
                          </w:r>
                          <w:r>
                            <w:rPr>
                              <w:rFonts w:ascii="Verdana"/>
                              <w:sz w:val="16"/>
                            </w:rPr>
                            <w:t>OF</w:t>
                          </w:r>
                          <w:r>
                            <w:rPr>
                              <w:rFonts w:ascii="Verdana"/>
                              <w:spacing w:val="-8"/>
                              <w:sz w:val="16"/>
                            </w:rPr>
                            <w:t xml:space="preserve"> </w:t>
                          </w:r>
                          <w:r>
                            <w:rPr>
                              <w:rFonts w:ascii="Verdana"/>
                              <w:sz w:val="16"/>
                            </w:rPr>
                            <w:t>TECHNOLOGY</w:t>
                          </w:r>
                          <w:r>
                            <w:rPr>
                              <w:rFonts w:ascii="Verdana"/>
                              <w:spacing w:val="-9"/>
                              <w:sz w:val="16"/>
                            </w:rPr>
                            <w:t xml:space="preserve"> </w:t>
                          </w:r>
                          <w:r>
                            <w:rPr>
                              <w:rFonts w:ascii="Verdana"/>
                              <w:sz w:val="16"/>
                            </w:rPr>
                            <w:t>AND</w:t>
                          </w:r>
                          <w:r>
                            <w:rPr>
                              <w:rFonts w:ascii="Verdana"/>
                              <w:spacing w:val="-7"/>
                              <w:sz w:val="16"/>
                            </w:rPr>
                            <w:t xml:space="preserve"> </w:t>
                          </w:r>
                          <w:r>
                            <w:rPr>
                              <w:rFonts w:ascii="Verdana"/>
                              <w:spacing w:val="-2"/>
                              <w:sz w:val="16"/>
                            </w:rPr>
                            <w:t>INFORMATION</w:t>
                          </w:r>
                        </w:p>
                        <w:p w14:paraId="60B00123" w14:textId="77777777" w:rsidR="00834970" w:rsidRDefault="00834970">
                          <w:pPr>
                            <w:spacing w:before="40"/>
                            <w:jc w:val="center"/>
                            <w:rPr>
                              <w:sz w:val="18"/>
                            </w:rPr>
                          </w:pPr>
                          <w:r>
                            <w:rPr>
                              <w:sz w:val="18"/>
                            </w:rPr>
                            <w:t>801</w:t>
                          </w:r>
                          <w:r>
                            <w:rPr>
                              <w:spacing w:val="-2"/>
                              <w:sz w:val="18"/>
                            </w:rPr>
                            <w:t xml:space="preserve"> </w:t>
                          </w:r>
                          <w:r>
                            <w:rPr>
                              <w:sz w:val="18"/>
                            </w:rPr>
                            <w:t>Silver</w:t>
                          </w:r>
                          <w:r>
                            <w:rPr>
                              <w:spacing w:val="-2"/>
                              <w:sz w:val="18"/>
                            </w:rPr>
                            <w:t xml:space="preserve"> </w:t>
                          </w:r>
                          <w:r>
                            <w:rPr>
                              <w:sz w:val="18"/>
                            </w:rPr>
                            <w:t>Lake</w:t>
                          </w:r>
                          <w:r>
                            <w:rPr>
                              <w:spacing w:val="-2"/>
                              <w:sz w:val="18"/>
                            </w:rPr>
                            <w:t xml:space="preserve"> </w:t>
                          </w:r>
                          <w:r>
                            <w:rPr>
                              <w:sz w:val="18"/>
                            </w:rPr>
                            <w:t>Blvd.,</w:t>
                          </w:r>
                          <w:r>
                            <w:rPr>
                              <w:spacing w:val="-1"/>
                              <w:sz w:val="18"/>
                            </w:rPr>
                            <w:t xml:space="preserve"> </w:t>
                          </w:r>
                          <w:r>
                            <w:rPr>
                              <w:sz w:val="18"/>
                            </w:rPr>
                            <w:t>Dover,</w:t>
                          </w:r>
                          <w:r>
                            <w:rPr>
                              <w:spacing w:val="-2"/>
                              <w:sz w:val="18"/>
                            </w:rPr>
                            <w:t xml:space="preserve"> </w:t>
                          </w:r>
                          <w:r>
                            <w:rPr>
                              <w:sz w:val="18"/>
                            </w:rPr>
                            <w:t>Delaware</w:t>
                          </w:r>
                          <w:r>
                            <w:rPr>
                              <w:spacing w:val="-3"/>
                              <w:sz w:val="18"/>
                            </w:rPr>
                            <w:t xml:space="preserve"> </w:t>
                          </w:r>
                          <w:r>
                            <w:rPr>
                              <w:spacing w:val="-2"/>
                              <w:sz w:val="18"/>
                            </w:rPr>
                            <w:t>19904</w:t>
                          </w:r>
                        </w:p>
                      </w:txbxContent>
                    </wps:txbx>
                    <wps:bodyPr wrap="square" lIns="0" tIns="0" rIns="0" bIns="0" rtlCol="0">
                      <a:noAutofit/>
                    </wps:bodyPr>
                  </wps:wsp>
                </a:graphicData>
              </a:graphic>
            </wp:anchor>
          </w:drawing>
        </mc:Choice>
        <mc:Fallback>
          <w:pict>
            <v:shapetype w14:anchorId="493F12F8" id="_x0000_t202" coordsize="21600,21600" o:spt="202" path="m,l,21600r21600,l21600,xe">
              <v:stroke joinstyle="miter"/>
              <v:path gradientshapeok="t" o:connecttype="rect"/>
            </v:shapetype>
            <v:shape id="Textbox 5" o:spid="_x0000_s1050" type="#_x0000_t202" style="position:absolute;margin-left:223.05pt;margin-top:36.8pt;width:210.85pt;height:38.35pt;z-index:-25159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" filled="f" stroked="f">
              <v:textbox inset="0,0,0,0">
                <w:txbxContent>
                  <w:p w14:paraId="06A70D7D" w14:textId="77777777" w:rsidR="00834970" w:rsidRDefault="00834970">
                    <w:pPr>
                      <w:spacing w:line="245" w:lineRule="exact"/>
                      <w:jc w:val="center"/>
                    </w:pPr>
                    <w:r>
                      <w:rPr>
                        <w:smallCaps/>
                        <w:sz w:val="22"/>
                      </w:rPr>
                      <w:t>State</w:t>
                    </w:r>
                    <w:r>
                      <w:rPr>
                        <w:smallCaps/>
                        <w:spacing w:val="-1"/>
                        <w:sz w:val="22"/>
                      </w:rPr>
                      <w:t xml:space="preserve"> </w:t>
                    </w:r>
                    <w:r>
                      <w:rPr>
                        <w:smallCaps/>
                        <w:sz w:val="22"/>
                      </w:rPr>
                      <w:t>Of</w:t>
                    </w:r>
                    <w:r>
                      <w:rPr>
                        <w:smallCaps/>
                        <w:spacing w:val="-2"/>
                        <w:sz w:val="22"/>
                      </w:rPr>
                      <w:t xml:space="preserve"> Delaware</w:t>
                    </w:r>
                  </w:p>
                  <w:p w14:paraId="51BD27E3" w14:textId="77777777" w:rsidR="00834970" w:rsidRDefault="00834970">
                    <w:pPr>
                      <w:spacing w:before="51"/>
                      <w:jc w:val="center"/>
                      <w:rPr>
                        <w:rFonts w:ascii="Verdana"/>
                        <w:sz w:val="16"/>
                      </w:rPr>
                    </w:pPr>
                    <w:r>
                      <w:rPr>
                        <w:rFonts w:ascii="Verdana"/>
                        <w:sz w:val="16"/>
                      </w:rPr>
                      <w:t>DEPARTMENT</w:t>
                    </w:r>
                    <w:r>
                      <w:rPr>
                        <w:rFonts w:ascii="Verdana"/>
                        <w:spacing w:val="-12"/>
                        <w:sz w:val="16"/>
                      </w:rPr>
                      <w:t xml:space="preserve"> </w:t>
                    </w:r>
                    <w:r>
                      <w:rPr>
                        <w:rFonts w:ascii="Verdana"/>
                        <w:sz w:val="16"/>
                      </w:rPr>
                      <w:t>OF</w:t>
                    </w:r>
                    <w:r>
                      <w:rPr>
                        <w:rFonts w:ascii="Verdana"/>
                        <w:spacing w:val="-8"/>
                        <w:sz w:val="16"/>
                      </w:rPr>
                      <w:t xml:space="preserve"> </w:t>
                    </w:r>
                    <w:r>
                      <w:rPr>
                        <w:rFonts w:ascii="Verdana"/>
                        <w:sz w:val="16"/>
                      </w:rPr>
                      <w:t>TECHNOLOGY</w:t>
                    </w:r>
                    <w:r>
                      <w:rPr>
                        <w:rFonts w:ascii="Verdana"/>
                        <w:spacing w:val="-9"/>
                        <w:sz w:val="16"/>
                      </w:rPr>
                      <w:t xml:space="preserve"> </w:t>
                    </w:r>
                    <w:r>
                      <w:rPr>
                        <w:rFonts w:ascii="Verdana"/>
                        <w:sz w:val="16"/>
                      </w:rPr>
                      <w:t>AND</w:t>
                    </w:r>
                    <w:r>
                      <w:rPr>
                        <w:rFonts w:ascii="Verdana"/>
                        <w:spacing w:val="-7"/>
                        <w:sz w:val="16"/>
                      </w:rPr>
                      <w:t xml:space="preserve"> </w:t>
                    </w:r>
                    <w:r>
                      <w:rPr>
                        <w:rFonts w:ascii="Verdana"/>
                        <w:spacing w:val="-2"/>
                        <w:sz w:val="16"/>
                      </w:rPr>
                      <w:t>INFORMATION</w:t>
                    </w:r>
                  </w:p>
                  <w:p w14:paraId="60B00123" w14:textId="77777777" w:rsidR="00834970" w:rsidRDefault="00834970">
                    <w:pPr>
                      <w:spacing w:before="40"/>
                      <w:jc w:val="center"/>
                      <w:rPr>
                        <w:sz w:val="18"/>
                      </w:rPr>
                    </w:pPr>
                    <w:r>
                      <w:rPr>
                        <w:sz w:val="18"/>
                      </w:rPr>
                      <w:t>801</w:t>
                    </w:r>
                    <w:r>
                      <w:rPr>
                        <w:spacing w:val="-2"/>
                        <w:sz w:val="18"/>
                      </w:rPr>
                      <w:t xml:space="preserve"> </w:t>
                    </w:r>
                    <w:r>
                      <w:rPr>
                        <w:sz w:val="18"/>
                      </w:rPr>
                      <w:t>Silver</w:t>
                    </w:r>
                    <w:r>
                      <w:rPr>
                        <w:spacing w:val="-2"/>
                        <w:sz w:val="18"/>
                      </w:rPr>
                      <w:t xml:space="preserve"> </w:t>
                    </w:r>
                    <w:r>
                      <w:rPr>
                        <w:sz w:val="18"/>
                      </w:rPr>
                      <w:t>Lake</w:t>
                    </w:r>
                    <w:r>
                      <w:rPr>
                        <w:spacing w:val="-2"/>
                        <w:sz w:val="18"/>
                      </w:rPr>
                      <w:t xml:space="preserve"> </w:t>
                    </w:r>
                    <w:r>
                      <w:rPr>
                        <w:sz w:val="18"/>
                      </w:rPr>
                      <w:t>Blvd.,</w:t>
                    </w:r>
                    <w:r>
                      <w:rPr>
                        <w:spacing w:val="-1"/>
                        <w:sz w:val="18"/>
                      </w:rPr>
                      <w:t xml:space="preserve"> </w:t>
                    </w:r>
                    <w:r>
                      <w:rPr>
                        <w:sz w:val="18"/>
                      </w:rPr>
                      <w:t>Dover,</w:t>
                    </w:r>
                    <w:r>
                      <w:rPr>
                        <w:spacing w:val="-2"/>
                        <w:sz w:val="18"/>
                      </w:rPr>
                      <w:t xml:space="preserve"> </w:t>
                    </w:r>
                    <w:r>
                      <w:rPr>
                        <w:sz w:val="18"/>
                      </w:rPr>
                      <w:t>Delaware</w:t>
                    </w:r>
                    <w:r>
                      <w:rPr>
                        <w:spacing w:val="-3"/>
                        <w:sz w:val="18"/>
                      </w:rPr>
                      <w:t xml:space="preserve"> </w:t>
                    </w:r>
                    <w:r>
                      <w:rPr>
                        <w:spacing w:val="-2"/>
                        <w:sz w:val="18"/>
                      </w:rPr>
                      <w:t>19904</w:t>
                    </w:r>
                  </w:p>
                </w:txbxContent>
              </v:textbox>
              <w10:wrap anchorx="page" anchory="page"/>
            </v:shape>
          </w:pict>
        </mc:Fallback>
      </mc:AlternateContent>
    </w:r>
    <w:r>
      <w:rPr>
        <w:noProof/>
      </w:rPr>
      <mc:AlternateContent>
        <mc:Choice Requires="wpg">
          <w:drawing>
            <wp:anchor distT="0" distB="0" distL="0" distR="0" simplePos="0" relativeHeight="251725312" behindDoc="1" locked="0" layoutInCell="1" allowOverlap="1" wp14:anchorId="351F4029" wp14:editId="1906419B">
              <wp:simplePos x="0" y="0"/>
              <wp:positionH relativeFrom="page">
                <wp:posOffset>601345</wp:posOffset>
              </wp:positionH>
              <wp:positionV relativeFrom="page">
                <wp:posOffset>312420</wp:posOffset>
              </wp:positionV>
              <wp:extent cx="6667500" cy="773430"/>
              <wp:effectExtent l="0" t="0" r="0" b="1270"/>
              <wp:wrapNone/>
              <wp:docPr id="94672162" name="Group 94672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7500" cy="773430"/>
                        <a:chOff x="0" y="0"/>
                        <a:chExt cx="6667500" cy="773430"/>
                      </a:xfrm>
                    </wpg:grpSpPr>
                    <wps:wsp>
                      <wps:cNvPr id="1386357604" name="Graphic 2"/>
                      <wps:cNvSpPr/>
                      <wps:spPr>
                        <a:xfrm>
                          <a:off x="0" y="0"/>
                          <a:ext cx="6667500" cy="773430"/>
                        </a:xfrm>
                        <a:custGeom>
                          <a:avLst/>
                          <a:gdLst/>
                          <a:ahLst/>
                          <a:cxnLst/>
                          <a:rect l="l" t="t" r="r" b="b"/>
                          <a:pathLst>
                            <a:path w="6667500" h="773430">
                              <a:moveTo>
                                <a:pt x="6639814" y="18288"/>
                              </a:moveTo>
                              <a:lnTo>
                                <a:pt x="6630670" y="18288"/>
                              </a:lnTo>
                              <a:lnTo>
                                <a:pt x="6630670" y="36576"/>
                              </a:lnTo>
                              <a:lnTo>
                                <a:pt x="6630670" y="38049"/>
                              </a:lnTo>
                              <a:lnTo>
                                <a:pt x="6630670" y="736346"/>
                              </a:lnTo>
                              <a:lnTo>
                                <a:pt x="36576" y="736346"/>
                              </a:lnTo>
                              <a:lnTo>
                                <a:pt x="36576" y="38100"/>
                              </a:lnTo>
                              <a:lnTo>
                                <a:pt x="36576" y="36576"/>
                              </a:lnTo>
                              <a:lnTo>
                                <a:pt x="6630670" y="36576"/>
                              </a:lnTo>
                              <a:lnTo>
                                <a:pt x="6630670" y="18288"/>
                              </a:lnTo>
                              <a:lnTo>
                                <a:pt x="36576" y="18288"/>
                              </a:lnTo>
                              <a:lnTo>
                                <a:pt x="18288" y="18288"/>
                              </a:lnTo>
                              <a:lnTo>
                                <a:pt x="18288" y="745490"/>
                              </a:lnTo>
                              <a:lnTo>
                                <a:pt x="36576" y="745490"/>
                              </a:lnTo>
                              <a:lnTo>
                                <a:pt x="6630670" y="745490"/>
                              </a:lnTo>
                              <a:lnTo>
                                <a:pt x="6639814" y="745490"/>
                              </a:lnTo>
                              <a:lnTo>
                                <a:pt x="6639814" y="736346"/>
                              </a:lnTo>
                              <a:lnTo>
                                <a:pt x="6639814" y="38100"/>
                              </a:lnTo>
                              <a:lnTo>
                                <a:pt x="6639814" y="36576"/>
                              </a:lnTo>
                              <a:lnTo>
                                <a:pt x="6639814" y="18288"/>
                              </a:lnTo>
                              <a:close/>
                            </a:path>
                            <a:path w="6667500" h="773430">
                              <a:moveTo>
                                <a:pt x="6667246" y="0"/>
                              </a:moveTo>
                              <a:lnTo>
                                <a:pt x="6648958" y="0"/>
                              </a:lnTo>
                              <a:lnTo>
                                <a:pt x="6648958" y="9144"/>
                              </a:lnTo>
                              <a:lnTo>
                                <a:pt x="6648958" y="38049"/>
                              </a:lnTo>
                              <a:lnTo>
                                <a:pt x="6648958" y="736346"/>
                              </a:lnTo>
                              <a:lnTo>
                                <a:pt x="6648958" y="754634"/>
                              </a:lnTo>
                              <a:lnTo>
                                <a:pt x="6630670" y="754634"/>
                              </a:lnTo>
                              <a:lnTo>
                                <a:pt x="36576" y="754634"/>
                              </a:lnTo>
                              <a:lnTo>
                                <a:pt x="9144" y="754634"/>
                              </a:lnTo>
                              <a:lnTo>
                                <a:pt x="9144" y="736346"/>
                              </a:lnTo>
                              <a:lnTo>
                                <a:pt x="9144" y="38100"/>
                              </a:lnTo>
                              <a:lnTo>
                                <a:pt x="9144" y="9144"/>
                              </a:lnTo>
                              <a:lnTo>
                                <a:pt x="36576" y="9144"/>
                              </a:lnTo>
                              <a:lnTo>
                                <a:pt x="6630670" y="9144"/>
                              </a:lnTo>
                              <a:lnTo>
                                <a:pt x="6648958" y="9144"/>
                              </a:lnTo>
                              <a:lnTo>
                                <a:pt x="6648958" y="0"/>
                              </a:lnTo>
                              <a:lnTo>
                                <a:pt x="6630670" y="0"/>
                              </a:lnTo>
                              <a:lnTo>
                                <a:pt x="36576" y="0"/>
                              </a:lnTo>
                              <a:lnTo>
                                <a:pt x="9144" y="0"/>
                              </a:lnTo>
                              <a:lnTo>
                                <a:pt x="0" y="0"/>
                              </a:lnTo>
                              <a:lnTo>
                                <a:pt x="0" y="9144"/>
                              </a:lnTo>
                              <a:lnTo>
                                <a:pt x="0" y="772922"/>
                              </a:lnTo>
                              <a:lnTo>
                                <a:pt x="9144" y="772922"/>
                              </a:lnTo>
                              <a:lnTo>
                                <a:pt x="36576" y="772922"/>
                              </a:lnTo>
                              <a:lnTo>
                                <a:pt x="6630670" y="772922"/>
                              </a:lnTo>
                              <a:lnTo>
                                <a:pt x="6648958" y="772922"/>
                              </a:lnTo>
                              <a:lnTo>
                                <a:pt x="6667246" y="772922"/>
                              </a:lnTo>
                              <a:lnTo>
                                <a:pt x="6667246" y="754634"/>
                              </a:lnTo>
                              <a:lnTo>
                                <a:pt x="6667246" y="736346"/>
                              </a:lnTo>
                              <a:lnTo>
                                <a:pt x="6667246" y="38100"/>
                              </a:lnTo>
                              <a:lnTo>
                                <a:pt x="6667246" y="9144"/>
                              </a:lnTo>
                              <a:lnTo>
                                <a:pt x="6667246" y="0"/>
                              </a:lnTo>
                              <a:close/>
                            </a:path>
                          </a:pathLst>
                        </a:custGeom>
                        <a:solidFill>
                          <a:srgbClr val="808080"/>
                        </a:solidFill>
                      </wps:spPr>
                      <wps:bodyPr wrap="square" lIns="0" tIns="0" rIns="0" bIns="0" rtlCol="0">
                        <a:prstTxWarp prst="textNoShape">
                          <a:avLst/>
                        </a:prstTxWarp>
                        <a:noAutofit/>
                      </wps:bodyPr>
                    </wps:wsp>
                    <pic:pic xmlns:pic="http://schemas.openxmlformats.org/drawingml/2006/picture">
                      <pic:nvPicPr>
                        <pic:cNvPr id="752191270" name="Image 3"/>
                        <pic:cNvPicPr/>
                      </pic:nvPicPr>
                      <pic:blipFill>
                        <a:blip r:embed="rId1" cstate="print"/>
                        <a:stretch>
                          <a:fillRect/>
                        </a:stretch>
                      </pic:blipFill>
                      <pic:spPr>
                        <a:xfrm>
                          <a:off x="93852" y="155575"/>
                          <a:ext cx="888365" cy="475364"/>
                        </a:xfrm>
                        <a:prstGeom prst="rect">
                          <a:avLst/>
                        </a:prstGeom>
                      </pic:spPr>
                    </pic:pic>
                  </wpg:wgp>
                </a:graphicData>
              </a:graphic>
            </wp:anchor>
          </w:drawing>
        </mc:Choice>
        <mc:Fallback xmlns:w16sdtfl="http://schemas.microsoft.com/office/word/2024/wordml/sdtformatlock" xmlns:w16du="http://schemas.microsoft.com/office/word/2023/wordml/word16du">
          <w:pict>
            <v:group w14:anchorId="1599A3AC" id="Group 94672162" o:spid="_x0000_s1026" style="position:absolute;margin-left:47.35pt;margin-top:24.6pt;width:525pt;height:60.9pt;z-index:-251591168;mso-wrap-distance-left:0;mso-wrap-distance-right:0;mso-position-horizontal-relative:page;mso-position-vertical-relative:page" coordsize="66675,77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">
              <v:shape id="Graphic 2" o:spid="_x0000_s1027" style="position:absolute;width:66675;height:7734;visibility:visible;mso-wrap-style:square;v-text-anchor:top" coordsize="6667500,77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" path="m6639814,18288r-9144,l6630670,36576r,1473l6630670,736346r-6594094,l36576,38100r,-1524l6630670,36576r,-18288l36576,18288r-18288,l18288,745490r18288,l6630670,745490r9144,l6639814,736346r,-698246l6639814,36576r,-18288xem6667246,r-18288,l6648958,9144r,28905l6648958,736346r,18288l6630670,754634r-6594094,l9144,754634r,-18288l9144,38100r,-28956l36576,9144r6594094,l6648958,9144r,-9144l6630670,,36576,,9144,,,,,9144,,772922r9144,l36576,772922r6594094,l6648958,772922r18288,l6667246,754634r,-18288l6667246,38100r,-28956l6667246,xe" fillcolor="gray"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938;top:1555;width:8884;height:47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">
                <v:imagedata r:id="rId2" o:title=""/>
              </v:shape>
              <w10:wrap anchorx="page" anchory="page"/>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CA7DF" w14:textId="3591253E" w:rsidR="000132E9" w:rsidRDefault="00F83CEC">
    <w:pPr>
      <w:pStyle w:val="Header"/>
    </w:pPr>
    <w:r>
      <w:rPr>
        <w:noProof/>
      </w:rPr>
      <mc:AlternateContent>
        <mc:Choice Requires="wps">
          <w:drawing>
            <wp:anchor distT="0" distB="0" distL="0" distR="0" simplePos="0" relativeHeight="251730432" behindDoc="1" locked="0" layoutInCell="1" allowOverlap="1" wp14:anchorId="330685B5" wp14:editId="72804A3B">
              <wp:simplePos x="0" y="0"/>
              <wp:positionH relativeFrom="page">
                <wp:posOffset>2668270</wp:posOffset>
              </wp:positionH>
              <wp:positionV relativeFrom="page">
                <wp:posOffset>478790</wp:posOffset>
              </wp:positionV>
              <wp:extent cx="2677795" cy="487045"/>
              <wp:effectExtent l="0" t="0" r="0" b="0"/>
              <wp:wrapNone/>
              <wp:docPr id="185008250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7795" cy="487045"/>
                      </a:xfrm>
                      <a:prstGeom prst="rect">
                        <a:avLst/>
                      </a:prstGeom>
                    </wps:spPr>
                    <wps:txbx>
                      <w:txbxContent>
                        <w:p w14:paraId="0283B275" w14:textId="77777777" w:rsidR="00F83CEC" w:rsidRDefault="00F83CEC" w:rsidP="00F83CEC">
                          <w:pPr>
                            <w:spacing w:line="245" w:lineRule="exact"/>
                            <w:jc w:val="center"/>
                          </w:pPr>
                          <w:r>
                            <w:rPr>
                              <w:smallCaps/>
                              <w:sz w:val="22"/>
                            </w:rPr>
                            <w:t>State</w:t>
                          </w:r>
                          <w:r>
                            <w:rPr>
                              <w:smallCaps/>
                              <w:spacing w:val="-1"/>
                              <w:sz w:val="22"/>
                            </w:rPr>
                            <w:t xml:space="preserve"> </w:t>
                          </w:r>
                          <w:r>
                            <w:rPr>
                              <w:smallCaps/>
                              <w:sz w:val="22"/>
                            </w:rPr>
                            <w:t>Of</w:t>
                          </w:r>
                          <w:r>
                            <w:rPr>
                              <w:smallCaps/>
                              <w:spacing w:val="-2"/>
                              <w:sz w:val="22"/>
                            </w:rPr>
                            <w:t xml:space="preserve"> Delaware</w:t>
                          </w:r>
                        </w:p>
                        <w:p w14:paraId="1161D8A5" w14:textId="77777777" w:rsidR="00F83CEC" w:rsidRDefault="00F83CEC" w:rsidP="00F83CEC">
                          <w:pPr>
                            <w:spacing w:before="51"/>
                            <w:jc w:val="center"/>
                            <w:rPr>
                              <w:rFonts w:ascii="Verdana"/>
                              <w:sz w:val="16"/>
                            </w:rPr>
                          </w:pPr>
                          <w:r>
                            <w:rPr>
                              <w:rFonts w:ascii="Verdana"/>
                              <w:sz w:val="16"/>
                            </w:rPr>
                            <w:t>DEPARTMENT</w:t>
                          </w:r>
                          <w:r>
                            <w:rPr>
                              <w:rFonts w:ascii="Verdana"/>
                              <w:spacing w:val="-12"/>
                              <w:sz w:val="16"/>
                            </w:rPr>
                            <w:t xml:space="preserve"> </w:t>
                          </w:r>
                          <w:r>
                            <w:rPr>
                              <w:rFonts w:ascii="Verdana"/>
                              <w:sz w:val="16"/>
                            </w:rPr>
                            <w:t>OF</w:t>
                          </w:r>
                          <w:r>
                            <w:rPr>
                              <w:rFonts w:ascii="Verdana"/>
                              <w:spacing w:val="-8"/>
                              <w:sz w:val="16"/>
                            </w:rPr>
                            <w:t xml:space="preserve"> </w:t>
                          </w:r>
                          <w:r>
                            <w:rPr>
                              <w:rFonts w:ascii="Verdana"/>
                              <w:sz w:val="16"/>
                            </w:rPr>
                            <w:t>TECHNOLOGY</w:t>
                          </w:r>
                          <w:r>
                            <w:rPr>
                              <w:rFonts w:ascii="Verdana"/>
                              <w:spacing w:val="-9"/>
                              <w:sz w:val="16"/>
                            </w:rPr>
                            <w:t xml:space="preserve"> </w:t>
                          </w:r>
                          <w:r>
                            <w:rPr>
                              <w:rFonts w:ascii="Verdana"/>
                              <w:sz w:val="16"/>
                            </w:rPr>
                            <w:t>AND</w:t>
                          </w:r>
                          <w:r>
                            <w:rPr>
                              <w:rFonts w:ascii="Verdana"/>
                              <w:spacing w:val="-7"/>
                              <w:sz w:val="16"/>
                            </w:rPr>
                            <w:t xml:space="preserve"> </w:t>
                          </w:r>
                          <w:r>
                            <w:rPr>
                              <w:rFonts w:ascii="Verdana"/>
                              <w:spacing w:val="-2"/>
                              <w:sz w:val="16"/>
                            </w:rPr>
                            <w:t>INFORMATION</w:t>
                          </w:r>
                        </w:p>
                        <w:p w14:paraId="71C0F6E0" w14:textId="77777777" w:rsidR="00F83CEC" w:rsidRDefault="00F83CEC" w:rsidP="00F83CEC">
                          <w:pPr>
                            <w:spacing w:before="40"/>
                            <w:jc w:val="center"/>
                            <w:rPr>
                              <w:sz w:val="18"/>
                            </w:rPr>
                          </w:pPr>
                          <w:r>
                            <w:rPr>
                              <w:sz w:val="18"/>
                            </w:rPr>
                            <w:t>801</w:t>
                          </w:r>
                          <w:r>
                            <w:rPr>
                              <w:spacing w:val="-2"/>
                              <w:sz w:val="18"/>
                            </w:rPr>
                            <w:t xml:space="preserve"> </w:t>
                          </w:r>
                          <w:r>
                            <w:rPr>
                              <w:sz w:val="18"/>
                            </w:rPr>
                            <w:t>Silver</w:t>
                          </w:r>
                          <w:r>
                            <w:rPr>
                              <w:spacing w:val="-2"/>
                              <w:sz w:val="18"/>
                            </w:rPr>
                            <w:t xml:space="preserve"> </w:t>
                          </w:r>
                          <w:r>
                            <w:rPr>
                              <w:sz w:val="18"/>
                            </w:rPr>
                            <w:t>Lake</w:t>
                          </w:r>
                          <w:r>
                            <w:rPr>
                              <w:spacing w:val="-2"/>
                              <w:sz w:val="18"/>
                            </w:rPr>
                            <w:t xml:space="preserve"> </w:t>
                          </w:r>
                          <w:r>
                            <w:rPr>
                              <w:sz w:val="18"/>
                            </w:rPr>
                            <w:t>Blvd.,</w:t>
                          </w:r>
                          <w:r>
                            <w:rPr>
                              <w:spacing w:val="-1"/>
                              <w:sz w:val="18"/>
                            </w:rPr>
                            <w:t xml:space="preserve"> </w:t>
                          </w:r>
                          <w:r>
                            <w:rPr>
                              <w:sz w:val="18"/>
                            </w:rPr>
                            <w:t>Dover,</w:t>
                          </w:r>
                          <w:r>
                            <w:rPr>
                              <w:spacing w:val="-2"/>
                              <w:sz w:val="18"/>
                            </w:rPr>
                            <w:t xml:space="preserve"> </w:t>
                          </w:r>
                          <w:r>
                            <w:rPr>
                              <w:sz w:val="18"/>
                            </w:rPr>
                            <w:t>Delaware</w:t>
                          </w:r>
                          <w:r>
                            <w:rPr>
                              <w:spacing w:val="-3"/>
                              <w:sz w:val="18"/>
                            </w:rPr>
                            <w:t xml:space="preserve"> </w:t>
                          </w:r>
                          <w:r>
                            <w:rPr>
                              <w:spacing w:val="-2"/>
                              <w:sz w:val="18"/>
                            </w:rPr>
                            <w:t>19904</w:t>
                          </w:r>
                        </w:p>
                      </w:txbxContent>
                    </wps:txbx>
                    <wps:bodyPr wrap="square" lIns="0" tIns="0" rIns="0" bIns="0" rtlCol="0">
                      <a:noAutofit/>
                    </wps:bodyPr>
                  </wps:wsp>
                </a:graphicData>
              </a:graphic>
            </wp:anchor>
          </w:drawing>
        </mc:Choice>
        <mc:Fallback>
          <w:pict>
            <v:shapetype w14:anchorId="330685B5" id="_x0000_t202" coordsize="21600,21600" o:spt="202" path="m,l,21600r21600,l21600,xe">
              <v:stroke joinstyle="miter"/>
              <v:path gradientshapeok="t" o:connecttype="rect"/>
            </v:shapetype>
            <v:shape id="_x0000_s1051" type="#_x0000_t202" style="position:absolute;margin-left:210.1pt;margin-top:37.7pt;width:210.85pt;height:38.35pt;z-index:-25158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" filled="f" stroked="f">
              <v:textbox inset="0,0,0,0">
                <w:txbxContent>
                  <w:p w14:paraId="0283B275" w14:textId="77777777" w:rsidR="00F83CEC" w:rsidRDefault="00F83CEC" w:rsidP="00F83CEC">
                    <w:pPr>
                      <w:spacing w:line="245" w:lineRule="exact"/>
                      <w:jc w:val="center"/>
                    </w:pPr>
                    <w:r>
                      <w:rPr>
                        <w:smallCaps/>
                        <w:sz w:val="22"/>
                      </w:rPr>
                      <w:t>State</w:t>
                    </w:r>
                    <w:r>
                      <w:rPr>
                        <w:smallCaps/>
                        <w:spacing w:val="-1"/>
                        <w:sz w:val="22"/>
                      </w:rPr>
                      <w:t xml:space="preserve"> </w:t>
                    </w:r>
                    <w:r>
                      <w:rPr>
                        <w:smallCaps/>
                        <w:sz w:val="22"/>
                      </w:rPr>
                      <w:t>Of</w:t>
                    </w:r>
                    <w:r>
                      <w:rPr>
                        <w:smallCaps/>
                        <w:spacing w:val="-2"/>
                        <w:sz w:val="22"/>
                      </w:rPr>
                      <w:t xml:space="preserve"> Delaware</w:t>
                    </w:r>
                  </w:p>
                  <w:p w14:paraId="1161D8A5" w14:textId="77777777" w:rsidR="00F83CEC" w:rsidRDefault="00F83CEC" w:rsidP="00F83CEC">
                    <w:pPr>
                      <w:spacing w:before="51"/>
                      <w:jc w:val="center"/>
                      <w:rPr>
                        <w:rFonts w:ascii="Verdana"/>
                        <w:sz w:val="16"/>
                      </w:rPr>
                    </w:pPr>
                    <w:r>
                      <w:rPr>
                        <w:rFonts w:ascii="Verdana"/>
                        <w:sz w:val="16"/>
                      </w:rPr>
                      <w:t>DEPARTMENT</w:t>
                    </w:r>
                    <w:r>
                      <w:rPr>
                        <w:rFonts w:ascii="Verdana"/>
                        <w:spacing w:val="-12"/>
                        <w:sz w:val="16"/>
                      </w:rPr>
                      <w:t xml:space="preserve"> </w:t>
                    </w:r>
                    <w:r>
                      <w:rPr>
                        <w:rFonts w:ascii="Verdana"/>
                        <w:sz w:val="16"/>
                      </w:rPr>
                      <w:t>OF</w:t>
                    </w:r>
                    <w:r>
                      <w:rPr>
                        <w:rFonts w:ascii="Verdana"/>
                        <w:spacing w:val="-8"/>
                        <w:sz w:val="16"/>
                      </w:rPr>
                      <w:t xml:space="preserve"> </w:t>
                    </w:r>
                    <w:r>
                      <w:rPr>
                        <w:rFonts w:ascii="Verdana"/>
                        <w:sz w:val="16"/>
                      </w:rPr>
                      <w:t>TECHNOLOGY</w:t>
                    </w:r>
                    <w:r>
                      <w:rPr>
                        <w:rFonts w:ascii="Verdana"/>
                        <w:spacing w:val="-9"/>
                        <w:sz w:val="16"/>
                      </w:rPr>
                      <w:t xml:space="preserve"> </w:t>
                    </w:r>
                    <w:r>
                      <w:rPr>
                        <w:rFonts w:ascii="Verdana"/>
                        <w:sz w:val="16"/>
                      </w:rPr>
                      <w:t>AND</w:t>
                    </w:r>
                    <w:r>
                      <w:rPr>
                        <w:rFonts w:ascii="Verdana"/>
                        <w:spacing w:val="-7"/>
                        <w:sz w:val="16"/>
                      </w:rPr>
                      <w:t xml:space="preserve"> </w:t>
                    </w:r>
                    <w:r>
                      <w:rPr>
                        <w:rFonts w:ascii="Verdana"/>
                        <w:spacing w:val="-2"/>
                        <w:sz w:val="16"/>
                      </w:rPr>
                      <w:t>INFORMATION</w:t>
                    </w:r>
                  </w:p>
                  <w:p w14:paraId="71C0F6E0" w14:textId="77777777" w:rsidR="00F83CEC" w:rsidRDefault="00F83CEC" w:rsidP="00F83CEC">
                    <w:pPr>
                      <w:spacing w:before="40"/>
                      <w:jc w:val="center"/>
                      <w:rPr>
                        <w:sz w:val="18"/>
                      </w:rPr>
                    </w:pPr>
                    <w:r>
                      <w:rPr>
                        <w:sz w:val="18"/>
                      </w:rPr>
                      <w:t>801</w:t>
                    </w:r>
                    <w:r>
                      <w:rPr>
                        <w:spacing w:val="-2"/>
                        <w:sz w:val="18"/>
                      </w:rPr>
                      <w:t xml:space="preserve"> </w:t>
                    </w:r>
                    <w:r>
                      <w:rPr>
                        <w:sz w:val="18"/>
                      </w:rPr>
                      <w:t>Silver</w:t>
                    </w:r>
                    <w:r>
                      <w:rPr>
                        <w:spacing w:val="-2"/>
                        <w:sz w:val="18"/>
                      </w:rPr>
                      <w:t xml:space="preserve"> </w:t>
                    </w:r>
                    <w:r>
                      <w:rPr>
                        <w:sz w:val="18"/>
                      </w:rPr>
                      <w:t>Lake</w:t>
                    </w:r>
                    <w:r>
                      <w:rPr>
                        <w:spacing w:val="-2"/>
                        <w:sz w:val="18"/>
                      </w:rPr>
                      <w:t xml:space="preserve"> </w:t>
                    </w:r>
                    <w:r>
                      <w:rPr>
                        <w:sz w:val="18"/>
                      </w:rPr>
                      <w:t>Blvd.,</w:t>
                    </w:r>
                    <w:r>
                      <w:rPr>
                        <w:spacing w:val="-1"/>
                        <w:sz w:val="18"/>
                      </w:rPr>
                      <w:t xml:space="preserve"> </w:t>
                    </w:r>
                    <w:r>
                      <w:rPr>
                        <w:sz w:val="18"/>
                      </w:rPr>
                      <w:t>Dover,</w:t>
                    </w:r>
                    <w:r>
                      <w:rPr>
                        <w:spacing w:val="-2"/>
                        <w:sz w:val="18"/>
                      </w:rPr>
                      <w:t xml:space="preserve"> </w:t>
                    </w:r>
                    <w:r>
                      <w:rPr>
                        <w:sz w:val="18"/>
                      </w:rPr>
                      <w:t>Delaware</w:t>
                    </w:r>
                    <w:r>
                      <w:rPr>
                        <w:spacing w:val="-3"/>
                        <w:sz w:val="18"/>
                      </w:rPr>
                      <w:t xml:space="preserve"> </w:t>
                    </w:r>
                    <w:r>
                      <w:rPr>
                        <w:spacing w:val="-2"/>
                        <w:sz w:val="18"/>
                      </w:rPr>
                      <w:t>19904</w:t>
                    </w:r>
                  </w:p>
                </w:txbxContent>
              </v:textbox>
              <w10:wrap anchorx="page" anchory="page"/>
            </v:shape>
          </w:pict>
        </mc:Fallback>
      </mc:AlternateContent>
    </w:r>
    <w:r>
      <w:rPr>
        <w:noProof/>
      </w:rPr>
      <mc:AlternateContent>
        <mc:Choice Requires="wpg">
          <w:drawing>
            <wp:anchor distT="0" distB="0" distL="0" distR="0" simplePos="0" relativeHeight="251728384" behindDoc="1" locked="0" layoutInCell="1" allowOverlap="1" wp14:anchorId="2D138185" wp14:editId="382348BE">
              <wp:simplePos x="0" y="0"/>
              <wp:positionH relativeFrom="page">
                <wp:posOffset>551052</wp:posOffset>
              </wp:positionH>
              <wp:positionV relativeFrom="page">
                <wp:posOffset>321286</wp:posOffset>
              </wp:positionV>
              <wp:extent cx="6667500" cy="773430"/>
              <wp:effectExtent l="0" t="0" r="0" b="1270"/>
              <wp:wrapNone/>
              <wp:docPr id="515660979" name="Group 5156609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7500" cy="773430"/>
                        <a:chOff x="0" y="0"/>
                        <a:chExt cx="6667500" cy="773430"/>
                      </a:xfrm>
                    </wpg:grpSpPr>
                    <wps:wsp>
                      <wps:cNvPr id="1619243090" name="Graphic 2"/>
                      <wps:cNvSpPr/>
                      <wps:spPr>
                        <a:xfrm>
                          <a:off x="0" y="0"/>
                          <a:ext cx="6667500" cy="773430"/>
                        </a:xfrm>
                        <a:custGeom>
                          <a:avLst/>
                          <a:gdLst/>
                          <a:ahLst/>
                          <a:cxnLst/>
                          <a:rect l="l" t="t" r="r" b="b"/>
                          <a:pathLst>
                            <a:path w="6667500" h="773430">
                              <a:moveTo>
                                <a:pt x="6639814" y="18288"/>
                              </a:moveTo>
                              <a:lnTo>
                                <a:pt x="6630670" y="18288"/>
                              </a:lnTo>
                              <a:lnTo>
                                <a:pt x="6630670" y="36576"/>
                              </a:lnTo>
                              <a:lnTo>
                                <a:pt x="6630670" y="38049"/>
                              </a:lnTo>
                              <a:lnTo>
                                <a:pt x="6630670" y="736346"/>
                              </a:lnTo>
                              <a:lnTo>
                                <a:pt x="36576" y="736346"/>
                              </a:lnTo>
                              <a:lnTo>
                                <a:pt x="36576" y="38100"/>
                              </a:lnTo>
                              <a:lnTo>
                                <a:pt x="36576" y="36576"/>
                              </a:lnTo>
                              <a:lnTo>
                                <a:pt x="6630670" y="36576"/>
                              </a:lnTo>
                              <a:lnTo>
                                <a:pt x="6630670" y="18288"/>
                              </a:lnTo>
                              <a:lnTo>
                                <a:pt x="36576" y="18288"/>
                              </a:lnTo>
                              <a:lnTo>
                                <a:pt x="18288" y="18288"/>
                              </a:lnTo>
                              <a:lnTo>
                                <a:pt x="18288" y="745490"/>
                              </a:lnTo>
                              <a:lnTo>
                                <a:pt x="36576" y="745490"/>
                              </a:lnTo>
                              <a:lnTo>
                                <a:pt x="6630670" y="745490"/>
                              </a:lnTo>
                              <a:lnTo>
                                <a:pt x="6639814" y="745490"/>
                              </a:lnTo>
                              <a:lnTo>
                                <a:pt x="6639814" y="736346"/>
                              </a:lnTo>
                              <a:lnTo>
                                <a:pt x="6639814" y="38100"/>
                              </a:lnTo>
                              <a:lnTo>
                                <a:pt x="6639814" y="36576"/>
                              </a:lnTo>
                              <a:lnTo>
                                <a:pt x="6639814" y="18288"/>
                              </a:lnTo>
                              <a:close/>
                            </a:path>
                            <a:path w="6667500" h="773430">
                              <a:moveTo>
                                <a:pt x="6667246" y="0"/>
                              </a:moveTo>
                              <a:lnTo>
                                <a:pt x="6648958" y="0"/>
                              </a:lnTo>
                              <a:lnTo>
                                <a:pt x="6648958" y="9144"/>
                              </a:lnTo>
                              <a:lnTo>
                                <a:pt x="6648958" y="38049"/>
                              </a:lnTo>
                              <a:lnTo>
                                <a:pt x="6648958" y="736346"/>
                              </a:lnTo>
                              <a:lnTo>
                                <a:pt x="6648958" y="754634"/>
                              </a:lnTo>
                              <a:lnTo>
                                <a:pt x="6630670" y="754634"/>
                              </a:lnTo>
                              <a:lnTo>
                                <a:pt x="36576" y="754634"/>
                              </a:lnTo>
                              <a:lnTo>
                                <a:pt x="9144" y="754634"/>
                              </a:lnTo>
                              <a:lnTo>
                                <a:pt x="9144" y="736346"/>
                              </a:lnTo>
                              <a:lnTo>
                                <a:pt x="9144" y="38100"/>
                              </a:lnTo>
                              <a:lnTo>
                                <a:pt x="9144" y="9144"/>
                              </a:lnTo>
                              <a:lnTo>
                                <a:pt x="36576" y="9144"/>
                              </a:lnTo>
                              <a:lnTo>
                                <a:pt x="6630670" y="9144"/>
                              </a:lnTo>
                              <a:lnTo>
                                <a:pt x="6648958" y="9144"/>
                              </a:lnTo>
                              <a:lnTo>
                                <a:pt x="6648958" y="0"/>
                              </a:lnTo>
                              <a:lnTo>
                                <a:pt x="6630670" y="0"/>
                              </a:lnTo>
                              <a:lnTo>
                                <a:pt x="36576" y="0"/>
                              </a:lnTo>
                              <a:lnTo>
                                <a:pt x="9144" y="0"/>
                              </a:lnTo>
                              <a:lnTo>
                                <a:pt x="0" y="0"/>
                              </a:lnTo>
                              <a:lnTo>
                                <a:pt x="0" y="9144"/>
                              </a:lnTo>
                              <a:lnTo>
                                <a:pt x="0" y="772922"/>
                              </a:lnTo>
                              <a:lnTo>
                                <a:pt x="9144" y="772922"/>
                              </a:lnTo>
                              <a:lnTo>
                                <a:pt x="36576" y="772922"/>
                              </a:lnTo>
                              <a:lnTo>
                                <a:pt x="6630670" y="772922"/>
                              </a:lnTo>
                              <a:lnTo>
                                <a:pt x="6648958" y="772922"/>
                              </a:lnTo>
                              <a:lnTo>
                                <a:pt x="6667246" y="772922"/>
                              </a:lnTo>
                              <a:lnTo>
                                <a:pt x="6667246" y="754634"/>
                              </a:lnTo>
                              <a:lnTo>
                                <a:pt x="6667246" y="736346"/>
                              </a:lnTo>
                              <a:lnTo>
                                <a:pt x="6667246" y="38100"/>
                              </a:lnTo>
                              <a:lnTo>
                                <a:pt x="6667246" y="9144"/>
                              </a:lnTo>
                              <a:lnTo>
                                <a:pt x="6667246" y="0"/>
                              </a:lnTo>
                              <a:close/>
                            </a:path>
                          </a:pathLst>
                        </a:custGeom>
                        <a:solidFill>
                          <a:srgbClr val="808080"/>
                        </a:solidFill>
                      </wps:spPr>
                      <wps:bodyPr wrap="square" lIns="0" tIns="0" rIns="0" bIns="0" rtlCol="0">
                        <a:prstTxWarp prst="textNoShape">
                          <a:avLst/>
                        </a:prstTxWarp>
                        <a:noAutofit/>
                      </wps:bodyPr>
                    </wps:wsp>
                    <pic:pic xmlns:pic="http://schemas.openxmlformats.org/drawingml/2006/picture">
                      <pic:nvPicPr>
                        <pic:cNvPr id="1357394111" name="Image 3"/>
                        <pic:cNvPicPr/>
                      </pic:nvPicPr>
                      <pic:blipFill>
                        <a:blip r:embed="rId1" cstate="print"/>
                        <a:stretch>
                          <a:fillRect/>
                        </a:stretch>
                      </pic:blipFill>
                      <pic:spPr>
                        <a:xfrm>
                          <a:off x="93852" y="155575"/>
                          <a:ext cx="888365" cy="475364"/>
                        </a:xfrm>
                        <a:prstGeom prst="rect">
                          <a:avLst/>
                        </a:prstGeom>
                      </pic:spPr>
                    </pic:pic>
                  </wpg:wgp>
                </a:graphicData>
              </a:graphic>
            </wp:anchor>
          </w:drawing>
        </mc:Choice>
        <mc:Fallback xmlns:w16sdtfl="http://schemas.microsoft.com/office/word/2024/wordml/sdtformatlock" xmlns:w16du="http://schemas.microsoft.com/office/word/2023/wordml/word16du">
          <w:pict>
            <v:group w14:anchorId="13FC0FDF" id="Group 515660979" o:spid="_x0000_s1026" style="position:absolute;margin-left:43.4pt;margin-top:25.3pt;width:525pt;height:60.9pt;z-index:-251588096;mso-wrap-distance-left:0;mso-wrap-distance-right:0;mso-position-horizontal-relative:page;mso-position-vertical-relative:page" coordsize="66675,77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">
              <v:shape id="Graphic 2" o:spid="_x0000_s1027" style="position:absolute;width:66675;height:7734;visibility:visible;mso-wrap-style:square;v-text-anchor:top" coordsize="6667500,77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" path="m6639814,18288r-9144,l6630670,36576r,1473l6630670,736346r-6594094,l36576,38100r,-1524l6630670,36576r,-18288l36576,18288r-18288,l18288,745490r18288,l6630670,745490r9144,l6639814,736346r,-698246l6639814,36576r,-18288xem6667246,r-18288,l6648958,9144r,28905l6648958,736346r,18288l6630670,754634r-6594094,l9144,754634r,-18288l9144,38100r,-28956l36576,9144r6594094,l6648958,9144r,-9144l6630670,,36576,,9144,,,,,9144,,772922r9144,l36576,772922r6594094,l6648958,772922r18288,l6667246,754634r,-18288l6667246,38100r,-28956l6667246,xe" fillcolor="gray"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938;top:1555;width:8884;height:47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">
                <v:imagedata r:id="rId2" o:title=""/>
              </v:shape>
              <w10:wrap anchorx="page" anchory="page"/>
            </v:group>
          </w:pict>
        </mc:Fallback>
      </mc:AlternateContent>
    </w:r>
  </w:p>
  <w:p w14:paraId="1D60D7CD" w14:textId="5651C410" w:rsidR="000132E9" w:rsidRDefault="000132E9">
    <w:pPr>
      <w:pStyle w:val="Header"/>
    </w:pPr>
  </w:p>
  <w:p w14:paraId="27439962" w14:textId="170D1695" w:rsidR="000132E9" w:rsidRDefault="000132E9">
    <w:pPr>
      <w:pStyle w:val="Header"/>
    </w:pPr>
  </w:p>
  <w:p w14:paraId="67600A22" w14:textId="77777777" w:rsidR="000132E9" w:rsidRDefault="000132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4C1CDE"/>
    <w:multiLevelType w:val="hybridMultilevel"/>
    <w:tmpl w:val="FD6D27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4144D"/>
    <w:multiLevelType w:val="multilevel"/>
    <w:tmpl w:val="9BB278AE"/>
    <w:lvl w:ilvl="0">
      <w:start w:val="1"/>
      <w:numFmt w:val="decimal"/>
      <w:lvlText w:val="%1."/>
      <w:lvlJc w:val="left"/>
      <w:pPr>
        <w:ind w:left="0" w:firstLine="0"/>
      </w:pPr>
      <w:rPr>
        <w:rFonts w:hint="default"/>
        <w:b/>
        <w:i w:val="0"/>
      </w:rPr>
    </w:lvl>
    <w:lvl w:ilvl="1">
      <w:start w:val="1"/>
      <w:numFmt w:val="decimal"/>
      <w:lvlText w:val="%1.%2."/>
      <w:lvlJc w:val="left"/>
      <w:pPr>
        <w:ind w:left="360" w:firstLine="0"/>
      </w:pPr>
      <w:rPr>
        <w:rFonts w:hint="default"/>
        <w:b/>
        <w:i w:val="0"/>
      </w:rPr>
    </w:lvl>
    <w:lvl w:ilvl="2">
      <w:start w:val="1"/>
      <w:numFmt w:val="decimal"/>
      <w:lvlText w:val="%1.%2.%3."/>
      <w:lvlJc w:val="left"/>
      <w:pPr>
        <w:ind w:left="720" w:firstLine="0"/>
      </w:pPr>
      <w:rPr>
        <w:rFonts w:hint="default"/>
        <w:b/>
        <w:i w:val="0"/>
      </w:rPr>
    </w:lvl>
    <w:lvl w:ilvl="3">
      <w:start w:val="1"/>
      <w:numFmt w:val="lowerLetter"/>
      <w:lvlText w:val="%4."/>
      <w:lvlJc w:val="left"/>
      <w:pPr>
        <w:ind w:left="1080" w:firstLine="0"/>
      </w:pPr>
      <w:rPr>
        <w:rFonts w:hint="default"/>
        <w:b/>
        <w:bCs/>
      </w:r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4544C80"/>
    <w:multiLevelType w:val="hybridMultilevel"/>
    <w:tmpl w:val="E3828648"/>
    <w:lvl w:ilvl="0" w:tplc="00503704">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D225A"/>
    <w:multiLevelType w:val="hybridMultilevel"/>
    <w:tmpl w:val="69263F78"/>
    <w:lvl w:ilvl="0" w:tplc="42BA66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7F5A96"/>
    <w:multiLevelType w:val="hybridMultilevel"/>
    <w:tmpl w:val="ED543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3233E9"/>
    <w:multiLevelType w:val="hybridMultilevel"/>
    <w:tmpl w:val="1CA8E34C"/>
    <w:lvl w:ilvl="0" w:tplc="04090019">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7" w15:restartNumberingAfterBreak="0">
    <w:nsid w:val="12BD1DB8"/>
    <w:multiLevelType w:val="hybridMultilevel"/>
    <w:tmpl w:val="21D41B4E"/>
    <w:lvl w:ilvl="0" w:tplc="005037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022C85"/>
    <w:multiLevelType w:val="hybridMultilevel"/>
    <w:tmpl w:val="C4D235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534F905"/>
    <w:multiLevelType w:val="hybridMultilevel"/>
    <w:tmpl w:val="1F9242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7DE47AE"/>
    <w:multiLevelType w:val="hybridMultilevel"/>
    <w:tmpl w:val="FF7E2730"/>
    <w:lvl w:ilvl="0" w:tplc="BB7ADFF6">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01D2050"/>
    <w:multiLevelType w:val="multilevel"/>
    <w:tmpl w:val="BD10C5F0"/>
    <w:lvl w:ilvl="0">
      <w:start w:val="1"/>
      <w:numFmt w:val="decimal"/>
      <w:suff w:val="space"/>
      <w:lvlText w:val="%1."/>
      <w:lvlJc w:val="left"/>
      <w:pPr>
        <w:ind w:left="0" w:firstLine="0"/>
      </w:pPr>
      <w:rPr>
        <w:rFonts w:ascii="Times New Roman" w:hAnsi="Times New Roman" w:hint="default"/>
        <w:b/>
        <w:i w:val="0"/>
        <w:caps/>
        <w:sz w:val="24"/>
      </w:rPr>
    </w:lvl>
    <w:lvl w:ilvl="1">
      <w:start w:val="1"/>
      <w:numFmt w:val="decimal"/>
      <w:lvlText w:val="%1.%2."/>
      <w:lvlJc w:val="left"/>
      <w:pPr>
        <w:tabs>
          <w:tab w:val="num" w:pos="360"/>
        </w:tabs>
        <w:ind w:left="360" w:firstLine="0"/>
      </w:pPr>
      <w:rPr>
        <w:rFonts w:ascii="Times New Roman" w:hAnsi="Times New Roman" w:hint="default"/>
        <w:b/>
        <w:i w:val="0"/>
        <w:color w:val="auto"/>
        <w:sz w:val="24"/>
      </w:rPr>
    </w:lvl>
    <w:lvl w:ilvl="2">
      <w:start w:val="1"/>
      <w:numFmt w:val="lowerLetter"/>
      <w:suff w:val="space"/>
      <w:lvlText w:val="%3."/>
      <w:lvlJc w:val="left"/>
      <w:pPr>
        <w:ind w:left="720" w:firstLine="0"/>
      </w:pPr>
      <w:rPr>
        <w:rFonts w:ascii="Times New Roman" w:hAnsi="Times New Roman" w:hint="default"/>
        <w:b/>
        <w:bCs/>
        <w:i w:val="0"/>
        <w:sz w:val="24"/>
      </w:rPr>
    </w:lvl>
    <w:lvl w:ilvl="3">
      <w:start w:val="1"/>
      <w:numFmt w:val="lowerRoman"/>
      <w:lvlText w:val="%4."/>
      <w:lvlJc w:val="left"/>
      <w:pPr>
        <w:ind w:left="1440" w:firstLine="0"/>
      </w:pPr>
      <w:rPr>
        <w:rFonts w:ascii="Times New Roman" w:hAnsi="Times New Roman" w:hint="default"/>
        <w:b/>
        <w:i w:val="0"/>
        <w:sz w:val="24"/>
      </w:rPr>
    </w:lvl>
    <w:lvl w:ilvl="4">
      <w:start w:val="1"/>
      <w:numFmt w:val="decimal"/>
      <w:lvlText w:val="%1.%2.%3.%4.%5."/>
      <w:lvlJc w:val="left"/>
      <w:pPr>
        <w:ind w:left="1440" w:firstLine="0"/>
      </w:pPr>
      <w:rPr>
        <w:rFonts w:hint="default"/>
      </w:rPr>
    </w:lvl>
    <w:lvl w:ilvl="5">
      <w:start w:val="1"/>
      <w:numFmt w:val="decimal"/>
      <w:lvlText w:val="%1.%2.%3.%4.%5.%6."/>
      <w:lvlJc w:val="left"/>
      <w:pPr>
        <w:ind w:left="1800" w:firstLine="0"/>
      </w:pPr>
      <w:rPr>
        <w:rFonts w:hint="default"/>
      </w:rPr>
    </w:lvl>
    <w:lvl w:ilvl="6">
      <w:start w:val="1"/>
      <w:numFmt w:val="decimal"/>
      <w:lvlText w:val="%1.%2.%3.%4.%5.%6.%7."/>
      <w:lvlJc w:val="left"/>
      <w:pPr>
        <w:ind w:left="2160" w:firstLine="0"/>
      </w:pPr>
      <w:rPr>
        <w:rFonts w:hint="default"/>
      </w:rPr>
    </w:lvl>
    <w:lvl w:ilvl="7">
      <w:start w:val="1"/>
      <w:numFmt w:val="decimal"/>
      <w:lvlText w:val="%1.%2.%3.%4.%5.%6.%7.%8."/>
      <w:lvlJc w:val="left"/>
      <w:pPr>
        <w:ind w:left="2520" w:firstLine="0"/>
      </w:pPr>
      <w:rPr>
        <w:rFonts w:hint="default"/>
      </w:rPr>
    </w:lvl>
    <w:lvl w:ilvl="8">
      <w:start w:val="1"/>
      <w:numFmt w:val="decimal"/>
      <w:lvlText w:val="%1.%2.%3.%4.%5.%6.%7.%8.%9."/>
      <w:lvlJc w:val="left"/>
      <w:pPr>
        <w:ind w:left="2880" w:firstLine="0"/>
      </w:pPr>
      <w:rPr>
        <w:rFonts w:hint="default"/>
      </w:rPr>
    </w:lvl>
  </w:abstractNum>
  <w:abstractNum w:abstractNumId="13" w15:restartNumberingAfterBreak="0">
    <w:nsid w:val="22F972D5"/>
    <w:multiLevelType w:val="multilevel"/>
    <w:tmpl w:val="706A29A2"/>
    <w:lvl w:ilvl="0">
      <w:start w:val="1"/>
      <w:numFmt w:val="decimal"/>
      <w:suff w:val="space"/>
      <w:lvlText w:val="%1."/>
      <w:lvlJc w:val="left"/>
      <w:pPr>
        <w:ind w:left="0" w:firstLine="0"/>
      </w:pPr>
      <w:rPr>
        <w:rFonts w:hint="default"/>
        <w:b/>
        <w:i w:val="0"/>
      </w:rPr>
    </w:lvl>
    <w:lvl w:ilvl="1">
      <w:start w:val="1"/>
      <w:numFmt w:val="lowerLetter"/>
      <w:lvlText w:val="%2."/>
      <w:lvlJc w:val="left"/>
      <w:pPr>
        <w:ind w:left="720" w:hanging="360"/>
      </w:pPr>
    </w:lvl>
    <w:lvl w:ilvl="2">
      <w:start w:val="1"/>
      <w:numFmt w:val="decimal"/>
      <w:lvlText w:val="%1.%2.%3."/>
      <w:lvlJc w:val="left"/>
      <w:pPr>
        <w:ind w:left="720" w:firstLine="0"/>
      </w:pPr>
      <w:rPr>
        <w:rFonts w:hint="default"/>
        <w:b/>
        <w:i w:val="0"/>
      </w:rPr>
    </w:lvl>
    <w:lvl w:ilvl="3">
      <w:start w:val="1"/>
      <w:numFmt w:val="lowerLetter"/>
      <w:lvlText w:val="%4."/>
      <w:lvlJc w:val="left"/>
      <w:pPr>
        <w:ind w:left="1440" w:hanging="360"/>
      </w:p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3715460"/>
    <w:multiLevelType w:val="hybridMultilevel"/>
    <w:tmpl w:val="6158FA58"/>
    <w:lvl w:ilvl="0" w:tplc="EB90BB2C">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6226CF"/>
    <w:multiLevelType w:val="multilevel"/>
    <w:tmpl w:val="1D161DCC"/>
    <w:styleLink w:val="DHSSStyle11"/>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720" w:hanging="360"/>
      </w:pPr>
      <w:rPr>
        <w:rFonts w:hint="default"/>
        <w:b/>
        <w:i w:val="0"/>
      </w:rPr>
    </w:lvl>
    <w:lvl w:ilvl="2">
      <w:start w:val="1"/>
      <w:numFmt w:val="decimal"/>
      <w:suff w:val="space"/>
      <w:lvlText w:val="%1.%2.%3."/>
      <w:lvlJc w:val="left"/>
      <w:pPr>
        <w:ind w:left="1080" w:hanging="360"/>
      </w:pPr>
      <w:rPr>
        <w:rFonts w:hint="default"/>
        <w:b/>
        <w:i w:val="0"/>
      </w:rPr>
    </w:lvl>
    <w:lvl w:ilvl="3">
      <w:start w:val="1"/>
      <w:numFmt w:val="lowerLetter"/>
      <w:suff w:val="space"/>
      <w:lvlText w:val="%4."/>
      <w:lvlJc w:val="left"/>
      <w:pPr>
        <w:ind w:left="1440" w:hanging="360"/>
      </w:pPr>
      <w:rPr>
        <w:rFonts w:hint="default"/>
        <w:b/>
        <w:i w:val="0"/>
      </w:rPr>
    </w:lvl>
    <w:lvl w:ilvl="4">
      <w:start w:val="1"/>
      <w:numFmt w:val="lowerRoman"/>
      <w:suff w:val="space"/>
      <w:lvlText w:val="%5."/>
      <w:lvlJc w:val="left"/>
      <w:pPr>
        <w:ind w:left="1800" w:hanging="360"/>
      </w:pPr>
      <w:rPr>
        <w:rFonts w:hint="default"/>
        <w:b/>
        <w:i w:val="0"/>
      </w:rPr>
    </w:lvl>
    <w:lvl w:ilvl="5">
      <w:start w:val="1"/>
      <w:numFmt w:val="lowerRoman"/>
      <w:suff w:val="space"/>
      <w:lvlText w:val="%5.%6."/>
      <w:lvlJc w:val="left"/>
      <w:pPr>
        <w:ind w:left="2160" w:hanging="360"/>
      </w:pPr>
      <w:rPr>
        <w:rFonts w:hint="default"/>
        <w:b/>
        <w:i w:val="0"/>
      </w:rPr>
    </w:lvl>
    <w:lvl w:ilvl="6">
      <w:start w:val="1"/>
      <w:numFmt w:val="lowerLetter"/>
      <w:lvlText w:val="%7."/>
      <w:lvlJc w:val="left"/>
      <w:pPr>
        <w:ind w:left="2520" w:hanging="360"/>
      </w:pPr>
      <w:rPr>
        <w:rFonts w:hint="default"/>
        <w:b/>
        <w:i w:val="0"/>
      </w:rPr>
    </w:lvl>
    <w:lvl w:ilvl="7">
      <w:start w:val="1"/>
      <w:numFmt w:val="lowerRoman"/>
      <w:lvlText w:val="%8."/>
      <w:lvlJc w:val="left"/>
      <w:pPr>
        <w:ind w:left="2880" w:hanging="360"/>
      </w:pPr>
      <w:rPr>
        <w:rFonts w:hint="default"/>
      </w:rPr>
    </w:lvl>
    <w:lvl w:ilvl="8">
      <w:start w:val="1"/>
      <w:numFmt w:val="lowerRoman"/>
      <w:lvlText w:val="%8.%9."/>
      <w:lvlJc w:val="left"/>
      <w:pPr>
        <w:ind w:left="3240" w:hanging="360"/>
      </w:pPr>
      <w:rPr>
        <w:rFonts w:hint="default"/>
      </w:rPr>
    </w:lvl>
  </w:abstractNum>
  <w:abstractNum w:abstractNumId="16" w15:restartNumberingAfterBreak="0">
    <w:nsid w:val="2E105B21"/>
    <w:multiLevelType w:val="hybridMultilevel"/>
    <w:tmpl w:val="1B5E40DC"/>
    <w:lvl w:ilvl="0" w:tplc="ECE49B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18"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B4396"/>
    <w:multiLevelType w:val="hybridMultilevel"/>
    <w:tmpl w:val="1F8CC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4A11AD"/>
    <w:multiLevelType w:val="hybridMultilevel"/>
    <w:tmpl w:val="B7C22EE2"/>
    <w:lvl w:ilvl="0" w:tplc="A508A9E2">
      <w:start w:val="1"/>
      <w:numFmt w:val="lowerLetter"/>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2BF7765"/>
    <w:multiLevelType w:val="multilevel"/>
    <w:tmpl w:val="25E64D18"/>
    <w:lvl w:ilvl="0">
      <w:start w:val="1"/>
      <w:numFmt w:val="decimal"/>
      <w:suff w:val="space"/>
      <w:lvlText w:val="%1."/>
      <w:lvlJc w:val="left"/>
      <w:pPr>
        <w:ind w:left="360" w:firstLine="0"/>
      </w:pPr>
      <w:rPr>
        <w:rFonts w:hint="default"/>
        <w:b/>
        <w:i w:val="0"/>
      </w:rPr>
    </w:lvl>
    <w:lvl w:ilvl="1">
      <w:start w:val="1"/>
      <w:numFmt w:val="decimal"/>
      <w:suff w:val="space"/>
      <w:lvlText w:val="%1.%2."/>
      <w:lvlJc w:val="left"/>
      <w:pPr>
        <w:ind w:left="720" w:firstLine="0"/>
      </w:pPr>
      <w:rPr>
        <w:rFonts w:hint="default"/>
        <w:b/>
        <w:i w:val="0"/>
      </w:rPr>
    </w:lvl>
    <w:lvl w:ilvl="2">
      <w:start w:val="1"/>
      <w:numFmt w:val="decimal"/>
      <w:suff w:val="space"/>
      <w:lvlText w:val="%1.%2.%3."/>
      <w:lvlJc w:val="left"/>
      <w:pPr>
        <w:ind w:left="1080" w:firstLine="0"/>
      </w:pPr>
      <w:rPr>
        <w:rFonts w:hint="default"/>
        <w:b/>
        <w:i w:val="0"/>
      </w:rPr>
    </w:lvl>
    <w:lvl w:ilvl="3">
      <w:start w:val="1"/>
      <w:numFmt w:val="lowerLetter"/>
      <w:lvlText w:val="%4."/>
      <w:lvlJc w:val="left"/>
      <w:pPr>
        <w:ind w:left="1440" w:firstLine="0"/>
      </w:pPr>
      <w:rPr>
        <w:rFonts w:hint="default"/>
        <w:b/>
        <w:bCs/>
      </w:rPr>
    </w:lvl>
    <w:lvl w:ilvl="4">
      <w:start w:val="1"/>
      <w:numFmt w:val="lowerRoman"/>
      <w:lvlText w:val="%5."/>
      <w:lvlJc w:val="left"/>
      <w:pPr>
        <w:ind w:left="1800" w:firstLine="0"/>
      </w:pPr>
      <w:rPr>
        <w:rFonts w:hint="default"/>
        <w:b/>
        <w:bCs/>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2"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6A50B5C"/>
    <w:multiLevelType w:val="hybridMultilevel"/>
    <w:tmpl w:val="F564A17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C665EF"/>
    <w:multiLevelType w:val="multilevel"/>
    <w:tmpl w:val="B95464BC"/>
    <w:lvl w:ilvl="0">
      <w:start w:val="1"/>
      <w:numFmt w:val="decimal"/>
      <w:lvlText w:val="%1"/>
      <w:lvlJc w:val="left"/>
      <w:pPr>
        <w:tabs>
          <w:tab w:val="num" w:pos="645"/>
        </w:tabs>
        <w:ind w:left="645" w:hanging="645"/>
      </w:pPr>
      <w:rPr>
        <w:rFonts w:hint="default"/>
        <w:b/>
      </w:rPr>
    </w:lvl>
    <w:lvl w:ilvl="1">
      <w:start w:val="1"/>
      <w:numFmt w:val="decimal"/>
      <w:lvlText w:val="%1.%2"/>
      <w:lvlJc w:val="left"/>
      <w:pPr>
        <w:tabs>
          <w:tab w:val="num" w:pos="645"/>
        </w:tabs>
        <w:ind w:left="645" w:hanging="645"/>
      </w:pPr>
      <w:rPr>
        <w:rFonts w:hint="default"/>
        <w:b/>
      </w:rPr>
    </w:lvl>
    <w:lvl w:ilvl="2">
      <w:start w:val="1"/>
      <w:numFmt w:val="decimal"/>
      <w:lvlText w:val="%1.%2.%3"/>
      <w:lvlJc w:val="left"/>
      <w:pPr>
        <w:tabs>
          <w:tab w:val="num" w:pos="720"/>
        </w:tabs>
        <w:ind w:left="720" w:hanging="720"/>
      </w:pPr>
      <w:rPr>
        <w:rFonts w:ascii="Arial Bold" w:hAnsi="Arial Bold" w:hint="default"/>
        <w:b/>
        <w:i w:val="0"/>
        <w:sz w:val="22"/>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15:restartNumberingAfterBreak="0">
    <w:nsid w:val="38C80385"/>
    <w:multiLevelType w:val="hybridMultilevel"/>
    <w:tmpl w:val="795C57FC"/>
    <w:lvl w:ilvl="0" w:tplc="F6863598">
      <w:start w:val="3"/>
      <w:numFmt w:val="decimal"/>
      <w:lvlText w:val="%1."/>
      <w:lvlJc w:val="left"/>
      <w:pPr>
        <w:ind w:left="108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174BA1"/>
    <w:multiLevelType w:val="hybridMultilevel"/>
    <w:tmpl w:val="3EBE8EAC"/>
    <w:lvl w:ilvl="0" w:tplc="30F6B8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F130568"/>
    <w:multiLevelType w:val="hybridMultilevel"/>
    <w:tmpl w:val="605C3FFE"/>
    <w:lvl w:ilvl="0" w:tplc="3CE21B8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F567E78"/>
    <w:multiLevelType w:val="hybridMultilevel"/>
    <w:tmpl w:val="B8983C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0"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8358F0"/>
    <w:multiLevelType w:val="hybridMultilevel"/>
    <w:tmpl w:val="479A6FA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B786F89"/>
    <w:multiLevelType w:val="hybridMultilevel"/>
    <w:tmpl w:val="73AAE2B6"/>
    <w:lvl w:ilvl="0" w:tplc="F6A83A32">
      <w:numFmt w:val="decimal"/>
      <w:lvlText w:val="%1"/>
      <w:lvlJc w:val="left"/>
      <w:pPr>
        <w:ind w:left="1727" w:hanging="600"/>
        <w:jc w:val="left"/>
      </w:pPr>
      <w:rPr>
        <w:rFonts w:ascii="Calibri" w:eastAsia="Calibri" w:hAnsi="Calibri" w:cs="Calibri" w:hint="default"/>
        <w:b w:val="0"/>
        <w:bCs w:val="0"/>
        <w:i w:val="0"/>
        <w:iCs w:val="0"/>
        <w:spacing w:val="0"/>
        <w:w w:val="99"/>
        <w:sz w:val="20"/>
        <w:szCs w:val="20"/>
        <w:lang w:val="en-US" w:eastAsia="en-US" w:bidi="ar-SA"/>
      </w:rPr>
    </w:lvl>
    <w:lvl w:ilvl="1" w:tplc="DF72B030">
      <w:numFmt w:val="bullet"/>
      <w:lvlText w:val="•"/>
      <w:lvlJc w:val="left"/>
      <w:pPr>
        <w:ind w:left="2448" w:hanging="600"/>
      </w:pPr>
      <w:rPr>
        <w:rFonts w:hint="default"/>
        <w:lang w:val="en-US" w:eastAsia="en-US" w:bidi="ar-SA"/>
      </w:rPr>
    </w:lvl>
    <w:lvl w:ilvl="2" w:tplc="B9F0CC38">
      <w:numFmt w:val="bullet"/>
      <w:lvlText w:val="•"/>
      <w:lvlJc w:val="left"/>
      <w:pPr>
        <w:ind w:left="3176" w:hanging="600"/>
      </w:pPr>
      <w:rPr>
        <w:rFonts w:hint="default"/>
        <w:lang w:val="en-US" w:eastAsia="en-US" w:bidi="ar-SA"/>
      </w:rPr>
    </w:lvl>
    <w:lvl w:ilvl="3" w:tplc="F5429250">
      <w:numFmt w:val="bullet"/>
      <w:lvlText w:val="•"/>
      <w:lvlJc w:val="left"/>
      <w:pPr>
        <w:ind w:left="3904" w:hanging="600"/>
      </w:pPr>
      <w:rPr>
        <w:rFonts w:hint="default"/>
        <w:lang w:val="en-US" w:eastAsia="en-US" w:bidi="ar-SA"/>
      </w:rPr>
    </w:lvl>
    <w:lvl w:ilvl="4" w:tplc="978C70C4">
      <w:numFmt w:val="bullet"/>
      <w:lvlText w:val="•"/>
      <w:lvlJc w:val="left"/>
      <w:pPr>
        <w:ind w:left="4632" w:hanging="600"/>
      </w:pPr>
      <w:rPr>
        <w:rFonts w:hint="default"/>
        <w:lang w:val="en-US" w:eastAsia="en-US" w:bidi="ar-SA"/>
      </w:rPr>
    </w:lvl>
    <w:lvl w:ilvl="5" w:tplc="A970D460">
      <w:numFmt w:val="bullet"/>
      <w:lvlText w:val="•"/>
      <w:lvlJc w:val="left"/>
      <w:pPr>
        <w:ind w:left="5360" w:hanging="600"/>
      </w:pPr>
      <w:rPr>
        <w:rFonts w:hint="default"/>
        <w:lang w:val="en-US" w:eastAsia="en-US" w:bidi="ar-SA"/>
      </w:rPr>
    </w:lvl>
    <w:lvl w:ilvl="6" w:tplc="23166B26">
      <w:numFmt w:val="bullet"/>
      <w:lvlText w:val="•"/>
      <w:lvlJc w:val="left"/>
      <w:pPr>
        <w:ind w:left="6088" w:hanging="600"/>
      </w:pPr>
      <w:rPr>
        <w:rFonts w:hint="default"/>
        <w:lang w:val="en-US" w:eastAsia="en-US" w:bidi="ar-SA"/>
      </w:rPr>
    </w:lvl>
    <w:lvl w:ilvl="7" w:tplc="F1305AEE">
      <w:numFmt w:val="bullet"/>
      <w:lvlText w:val="•"/>
      <w:lvlJc w:val="left"/>
      <w:pPr>
        <w:ind w:left="6816" w:hanging="600"/>
      </w:pPr>
      <w:rPr>
        <w:rFonts w:hint="default"/>
        <w:lang w:val="en-US" w:eastAsia="en-US" w:bidi="ar-SA"/>
      </w:rPr>
    </w:lvl>
    <w:lvl w:ilvl="8" w:tplc="B6D6A176">
      <w:numFmt w:val="bullet"/>
      <w:lvlText w:val="•"/>
      <w:lvlJc w:val="left"/>
      <w:pPr>
        <w:ind w:left="7544" w:hanging="600"/>
      </w:pPr>
      <w:rPr>
        <w:rFonts w:hint="default"/>
        <w:lang w:val="en-US" w:eastAsia="en-US" w:bidi="ar-SA"/>
      </w:rPr>
    </w:lvl>
  </w:abstractNum>
  <w:abstractNum w:abstractNumId="33" w15:restartNumberingAfterBreak="0">
    <w:nsid w:val="4F425309"/>
    <w:multiLevelType w:val="hybridMultilevel"/>
    <w:tmpl w:val="A318538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35" w15:restartNumberingAfterBreak="0">
    <w:nsid w:val="52500751"/>
    <w:multiLevelType w:val="multilevel"/>
    <w:tmpl w:val="8CBA46F8"/>
    <w:lvl w:ilvl="0">
      <w:start w:val="1"/>
      <w:numFmt w:val="upperRoman"/>
      <w:pStyle w:val="Heading1"/>
      <w:lvlText w:val="%1."/>
      <w:lvlJc w:val="left"/>
      <w:pPr>
        <w:tabs>
          <w:tab w:val="num" w:pos="360"/>
        </w:tabs>
        <w:ind w:left="0" w:firstLine="0"/>
      </w:pPr>
      <w:rPr>
        <w:rFonts w:ascii="Arial" w:hAnsi="Arial" w:hint="default"/>
        <w:b/>
        <w:sz w:val="22"/>
      </w:rPr>
    </w:lvl>
    <w:lvl w:ilvl="1">
      <w:start w:val="7"/>
      <w:numFmt w:val="upperLetter"/>
      <w:pStyle w:val="Heading2"/>
      <w:lvlText w:val="%2."/>
      <w:lvlJc w:val="left"/>
      <w:pPr>
        <w:tabs>
          <w:tab w:val="num" w:pos="792"/>
        </w:tabs>
        <w:ind w:left="432" w:firstLine="0"/>
      </w:pPr>
      <w:rPr>
        <w:rFonts w:ascii="Arial" w:hAnsi="Arial" w:hint="default"/>
        <w:sz w:val="22"/>
      </w:rPr>
    </w:lvl>
    <w:lvl w:ilvl="2">
      <w:start w:val="7"/>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36"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37"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9243BB"/>
    <w:multiLevelType w:val="hybridMultilevel"/>
    <w:tmpl w:val="CC243950"/>
    <w:lvl w:ilvl="0" w:tplc="A508A9E2">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BF646FF"/>
    <w:multiLevelType w:val="hybridMultilevel"/>
    <w:tmpl w:val="81D2E6D8"/>
    <w:lvl w:ilvl="0" w:tplc="93522634">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C156132"/>
    <w:multiLevelType w:val="hybridMultilevel"/>
    <w:tmpl w:val="F7FE8108"/>
    <w:lvl w:ilvl="0" w:tplc="509001B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5C7A72E3"/>
    <w:multiLevelType w:val="hybridMultilevel"/>
    <w:tmpl w:val="D9E83ED2"/>
    <w:lvl w:ilvl="0" w:tplc="77F0D178">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CFE42DE"/>
    <w:multiLevelType w:val="multilevel"/>
    <w:tmpl w:val="211ECEF8"/>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3"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50B3356"/>
    <w:multiLevelType w:val="hybridMultilevel"/>
    <w:tmpl w:val="DF30AFC8"/>
    <w:lvl w:ilvl="0" w:tplc="28FCA1DA">
      <w:start w:val="1"/>
      <w:numFmt w:val="lowerLetter"/>
      <w:pStyle w:val="List3"/>
      <w:lvlText w:val="%1."/>
      <w:lvlJc w:val="left"/>
      <w:pPr>
        <w:ind w:left="1440" w:hanging="360"/>
      </w:pPr>
      <w:rPr>
        <w:b/>
        <w:bC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8" w15:restartNumberingAfterBreak="0">
    <w:nsid w:val="651B0387"/>
    <w:multiLevelType w:val="hybridMultilevel"/>
    <w:tmpl w:val="E4AC41C4"/>
    <w:lvl w:ilvl="0" w:tplc="ECE49B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659F6123"/>
    <w:multiLevelType w:val="hybridMultilevel"/>
    <w:tmpl w:val="D5523A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71B3966"/>
    <w:multiLevelType w:val="hybridMultilevel"/>
    <w:tmpl w:val="580ACDB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683E6093"/>
    <w:multiLevelType w:val="hybridMultilevel"/>
    <w:tmpl w:val="DE9478E4"/>
    <w:lvl w:ilvl="0" w:tplc="54CC9354">
      <w:start w:val="1"/>
      <w:numFmt w:val="lowerLetter"/>
      <w:lvlText w:val="%1."/>
      <w:lvlJc w:val="left"/>
      <w:pPr>
        <w:ind w:left="2520" w:hanging="360"/>
      </w:pPr>
      <w:rPr>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3"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D0951F4"/>
    <w:multiLevelType w:val="hybridMultilevel"/>
    <w:tmpl w:val="36303DE8"/>
    <w:lvl w:ilvl="0" w:tplc="A508A9E2">
      <w:start w:val="1"/>
      <w:numFmt w:val="lowerLetter"/>
      <w:lvlText w:val="%1."/>
      <w:lvlJc w:val="left"/>
      <w:pPr>
        <w:ind w:left="720" w:hanging="360"/>
      </w:pPr>
      <w:rPr>
        <w:rFonts w:hint="default"/>
        <w:b/>
        <w:bCs/>
      </w:rPr>
    </w:lvl>
    <w:lvl w:ilvl="1" w:tplc="FFFFFFFF">
      <w:start w:val="1"/>
      <w:numFmt w:val="lowerLetter"/>
      <w:lvlText w:val="%2."/>
      <w:lvlJc w:val="left"/>
      <w:pPr>
        <w:ind w:left="1440" w:hanging="36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FB40E45"/>
    <w:multiLevelType w:val="hybridMultilevel"/>
    <w:tmpl w:val="8780E138"/>
    <w:lvl w:ilvl="0" w:tplc="04090019">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729F1322"/>
    <w:multiLevelType w:val="hybridMultilevel"/>
    <w:tmpl w:val="A736331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7" w15:restartNumberingAfterBreak="0">
    <w:nsid w:val="75691EE6"/>
    <w:multiLevelType w:val="hybridMultilevel"/>
    <w:tmpl w:val="28861DD6"/>
    <w:lvl w:ilvl="0" w:tplc="DAA0DF52">
      <w:start w:val="1"/>
      <w:numFmt w:val="lowerLetter"/>
      <w:lvlText w:val="%1)"/>
      <w:lvlJc w:val="left"/>
      <w:pPr>
        <w:ind w:left="474" w:hanging="360"/>
        <w:jc w:val="left"/>
      </w:pPr>
      <w:rPr>
        <w:rFonts w:ascii="Calibri" w:eastAsia="Calibri" w:hAnsi="Calibri" w:cs="Calibri" w:hint="default"/>
        <w:b w:val="0"/>
        <w:bCs w:val="0"/>
        <w:i w:val="0"/>
        <w:iCs w:val="0"/>
        <w:spacing w:val="0"/>
        <w:w w:val="99"/>
        <w:sz w:val="20"/>
        <w:szCs w:val="20"/>
        <w:lang w:val="en-US" w:eastAsia="en-US" w:bidi="ar-SA"/>
      </w:rPr>
    </w:lvl>
    <w:lvl w:ilvl="1" w:tplc="11041B86">
      <w:numFmt w:val="bullet"/>
      <w:lvlText w:val="•"/>
      <w:lvlJc w:val="left"/>
      <w:pPr>
        <w:ind w:left="1332" w:hanging="360"/>
      </w:pPr>
      <w:rPr>
        <w:rFonts w:hint="default"/>
        <w:lang w:val="en-US" w:eastAsia="en-US" w:bidi="ar-SA"/>
      </w:rPr>
    </w:lvl>
    <w:lvl w:ilvl="2" w:tplc="3560F866">
      <w:numFmt w:val="bullet"/>
      <w:lvlText w:val="•"/>
      <w:lvlJc w:val="left"/>
      <w:pPr>
        <w:ind w:left="2184" w:hanging="360"/>
      </w:pPr>
      <w:rPr>
        <w:rFonts w:hint="default"/>
        <w:lang w:val="en-US" w:eastAsia="en-US" w:bidi="ar-SA"/>
      </w:rPr>
    </w:lvl>
    <w:lvl w:ilvl="3" w:tplc="10FABDDE">
      <w:numFmt w:val="bullet"/>
      <w:lvlText w:val="•"/>
      <w:lvlJc w:val="left"/>
      <w:pPr>
        <w:ind w:left="3036" w:hanging="360"/>
      </w:pPr>
      <w:rPr>
        <w:rFonts w:hint="default"/>
        <w:lang w:val="en-US" w:eastAsia="en-US" w:bidi="ar-SA"/>
      </w:rPr>
    </w:lvl>
    <w:lvl w:ilvl="4" w:tplc="89EC9B38">
      <w:numFmt w:val="bullet"/>
      <w:lvlText w:val="•"/>
      <w:lvlJc w:val="left"/>
      <w:pPr>
        <w:ind w:left="3888" w:hanging="360"/>
      </w:pPr>
      <w:rPr>
        <w:rFonts w:hint="default"/>
        <w:lang w:val="en-US" w:eastAsia="en-US" w:bidi="ar-SA"/>
      </w:rPr>
    </w:lvl>
    <w:lvl w:ilvl="5" w:tplc="309E8B78">
      <w:numFmt w:val="bullet"/>
      <w:lvlText w:val="•"/>
      <w:lvlJc w:val="left"/>
      <w:pPr>
        <w:ind w:left="4740" w:hanging="360"/>
      </w:pPr>
      <w:rPr>
        <w:rFonts w:hint="default"/>
        <w:lang w:val="en-US" w:eastAsia="en-US" w:bidi="ar-SA"/>
      </w:rPr>
    </w:lvl>
    <w:lvl w:ilvl="6" w:tplc="E36EAACA">
      <w:numFmt w:val="bullet"/>
      <w:lvlText w:val="•"/>
      <w:lvlJc w:val="left"/>
      <w:pPr>
        <w:ind w:left="5592" w:hanging="360"/>
      </w:pPr>
      <w:rPr>
        <w:rFonts w:hint="default"/>
        <w:lang w:val="en-US" w:eastAsia="en-US" w:bidi="ar-SA"/>
      </w:rPr>
    </w:lvl>
    <w:lvl w:ilvl="7" w:tplc="86D29A9E">
      <w:numFmt w:val="bullet"/>
      <w:lvlText w:val="•"/>
      <w:lvlJc w:val="left"/>
      <w:pPr>
        <w:ind w:left="6444" w:hanging="360"/>
      </w:pPr>
      <w:rPr>
        <w:rFonts w:hint="default"/>
        <w:lang w:val="en-US" w:eastAsia="en-US" w:bidi="ar-SA"/>
      </w:rPr>
    </w:lvl>
    <w:lvl w:ilvl="8" w:tplc="127C9388">
      <w:numFmt w:val="bullet"/>
      <w:lvlText w:val="•"/>
      <w:lvlJc w:val="left"/>
      <w:pPr>
        <w:ind w:left="7296" w:hanging="360"/>
      </w:pPr>
      <w:rPr>
        <w:rFonts w:hint="default"/>
        <w:lang w:val="en-US" w:eastAsia="en-US" w:bidi="ar-SA"/>
      </w:rPr>
    </w:lvl>
  </w:abstractNum>
  <w:abstractNum w:abstractNumId="58"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75C729C7"/>
    <w:multiLevelType w:val="multilevel"/>
    <w:tmpl w:val="A0CC63AE"/>
    <w:styleLink w:val="DHSSStyle1"/>
    <w:lvl w:ilvl="0">
      <w:start w:val="1"/>
      <w:numFmt w:val="decimal"/>
      <w:suff w:val="nothing"/>
      <w:lvlText w:val="%1."/>
      <w:lvlJc w:val="left"/>
      <w:pPr>
        <w:ind w:left="0" w:firstLine="0"/>
      </w:pPr>
      <w:rPr>
        <w:rFonts w:hint="default"/>
        <w:b/>
        <w:i w:val="0"/>
      </w:rPr>
    </w:lvl>
    <w:lvl w:ilvl="1">
      <w:start w:val="1"/>
      <w:numFmt w:val="decimal"/>
      <w:suff w:val="nothing"/>
      <w:lvlText w:val="%1.%2."/>
      <w:lvlJc w:val="left"/>
      <w:pPr>
        <w:ind w:left="720" w:hanging="360"/>
      </w:pPr>
      <w:rPr>
        <w:rFonts w:hint="default"/>
        <w:b/>
        <w:i w:val="0"/>
      </w:rPr>
    </w:lvl>
    <w:lvl w:ilvl="2">
      <w:start w:val="1"/>
      <w:numFmt w:val="decimal"/>
      <w:suff w:val="nothing"/>
      <w:lvlText w:val="%1.%2.%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Roman"/>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76A01BE2"/>
    <w:multiLevelType w:val="hybridMultilevel"/>
    <w:tmpl w:val="D506DA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15:restartNumberingAfterBreak="0">
    <w:nsid w:val="77CC225D"/>
    <w:multiLevelType w:val="hybridMultilevel"/>
    <w:tmpl w:val="DFD0E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A253EE4"/>
    <w:multiLevelType w:val="multilevel"/>
    <w:tmpl w:val="97FE5716"/>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64" w15:restartNumberingAfterBreak="0">
    <w:nsid w:val="7AD461AA"/>
    <w:multiLevelType w:val="multilevel"/>
    <w:tmpl w:val="32149F7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b/>
        <w:bCs/>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1242368334">
    <w:abstractNumId w:val="61"/>
  </w:num>
  <w:num w:numId="2" w16cid:durableId="964584709">
    <w:abstractNumId w:val="53"/>
  </w:num>
  <w:num w:numId="3" w16cid:durableId="1826237628">
    <w:abstractNumId w:val="46"/>
  </w:num>
  <w:num w:numId="4" w16cid:durableId="1436824131">
    <w:abstractNumId w:val="58"/>
  </w:num>
  <w:num w:numId="5" w16cid:durableId="2083094224">
    <w:abstractNumId w:val="37"/>
  </w:num>
  <w:num w:numId="6" w16cid:durableId="227424011">
    <w:abstractNumId w:val="44"/>
  </w:num>
  <w:num w:numId="7" w16cid:durableId="48498287">
    <w:abstractNumId w:val="30"/>
  </w:num>
  <w:num w:numId="8" w16cid:durableId="534394689">
    <w:abstractNumId w:val="11"/>
  </w:num>
  <w:num w:numId="9" w16cid:durableId="1173451245">
    <w:abstractNumId w:val="16"/>
  </w:num>
  <w:num w:numId="10" w16cid:durableId="876964398">
    <w:abstractNumId w:val="31"/>
  </w:num>
  <w:num w:numId="11" w16cid:durableId="1283923745">
    <w:abstractNumId w:val="51"/>
  </w:num>
  <w:num w:numId="12" w16cid:durableId="1746881884">
    <w:abstractNumId w:val="45"/>
  </w:num>
  <w:num w:numId="13" w16cid:durableId="625351972">
    <w:abstractNumId w:val="22"/>
  </w:num>
  <w:num w:numId="14" w16cid:durableId="245383906">
    <w:abstractNumId w:val="5"/>
  </w:num>
  <w:num w:numId="15" w16cid:durableId="412775720">
    <w:abstractNumId w:val="34"/>
  </w:num>
  <w:num w:numId="16" w16cid:durableId="228661147">
    <w:abstractNumId w:val="43"/>
  </w:num>
  <w:num w:numId="17" w16cid:durableId="319818422">
    <w:abstractNumId w:val="49"/>
  </w:num>
  <w:num w:numId="18" w16cid:durableId="1568490659">
    <w:abstractNumId w:val="18"/>
  </w:num>
  <w:num w:numId="19" w16cid:durableId="281035152">
    <w:abstractNumId w:val="50"/>
  </w:num>
  <w:num w:numId="20" w16cid:durableId="2098863886">
    <w:abstractNumId w:val="17"/>
  </w:num>
  <w:num w:numId="21" w16cid:durableId="117995894">
    <w:abstractNumId w:val="35"/>
    <w:lvlOverride w:ilvl="0">
      <w:lvl w:ilvl="0">
        <w:start w:val="1"/>
        <w:numFmt w:val="lowerLetter"/>
        <w:pStyle w:val="Heading1"/>
        <w:lvlText w:val="%1."/>
        <w:lvlJc w:val="left"/>
        <w:pPr>
          <w:ind w:left="1656" w:hanging="360"/>
        </w:pPr>
      </w:lvl>
    </w:lvlOverride>
    <w:lvlOverride w:ilvl="1">
      <w:lvl w:ilvl="1" w:tentative="1">
        <w:start w:val="1"/>
        <w:numFmt w:val="lowerLetter"/>
        <w:pStyle w:val="Heading2"/>
        <w:lvlText w:val="%2."/>
        <w:lvlJc w:val="left"/>
        <w:pPr>
          <w:ind w:left="2376" w:hanging="360"/>
        </w:pPr>
      </w:lvl>
    </w:lvlOverride>
    <w:lvlOverride w:ilvl="2">
      <w:lvl w:ilvl="2" w:tentative="1">
        <w:start w:val="1"/>
        <w:numFmt w:val="lowerRoman"/>
        <w:lvlText w:val="%3."/>
        <w:lvlJc w:val="right"/>
        <w:pPr>
          <w:ind w:left="3096" w:hanging="180"/>
        </w:pPr>
      </w:lvl>
    </w:lvlOverride>
    <w:lvlOverride w:ilvl="3">
      <w:lvl w:ilvl="3" w:tentative="1">
        <w:start w:val="1"/>
        <w:numFmt w:val="decimal"/>
        <w:pStyle w:val="Heading4"/>
        <w:lvlText w:val="%4."/>
        <w:lvlJc w:val="left"/>
        <w:pPr>
          <w:ind w:left="3816" w:hanging="360"/>
        </w:pPr>
      </w:lvl>
    </w:lvlOverride>
    <w:lvlOverride w:ilvl="4">
      <w:lvl w:ilvl="4" w:tentative="1">
        <w:start w:val="1"/>
        <w:numFmt w:val="lowerLetter"/>
        <w:pStyle w:val="Heading5"/>
        <w:lvlText w:val="%5."/>
        <w:lvlJc w:val="left"/>
        <w:pPr>
          <w:ind w:left="4536" w:hanging="360"/>
        </w:pPr>
      </w:lvl>
    </w:lvlOverride>
    <w:lvlOverride w:ilvl="5">
      <w:lvl w:ilvl="5" w:tentative="1">
        <w:start w:val="1"/>
        <w:numFmt w:val="lowerRoman"/>
        <w:pStyle w:val="Heading6"/>
        <w:lvlText w:val="%6."/>
        <w:lvlJc w:val="right"/>
        <w:pPr>
          <w:ind w:left="5256" w:hanging="180"/>
        </w:pPr>
      </w:lvl>
    </w:lvlOverride>
    <w:lvlOverride w:ilvl="6">
      <w:lvl w:ilvl="6" w:tentative="1">
        <w:start w:val="1"/>
        <w:numFmt w:val="decimal"/>
        <w:pStyle w:val="Heading7"/>
        <w:lvlText w:val="%7."/>
        <w:lvlJc w:val="left"/>
        <w:pPr>
          <w:ind w:left="5976" w:hanging="360"/>
        </w:pPr>
      </w:lvl>
    </w:lvlOverride>
    <w:lvlOverride w:ilvl="7">
      <w:lvl w:ilvl="7" w:tentative="1">
        <w:start w:val="1"/>
        <w:numFmt w:val="lowerLetter"/>
        <w:pStyle w:val="Heading8"/>
        <w:lvlText w:val="%8."/>
        <w:lvlJc w:val="left"/>
        <w:pPr>
          <w:ind w:left="6696" w:hanging="360"/>
        </w:pPr>
      </w:lvl>
    </w:lvlOverride>
    <w:lvlOverride w:ilvl="8">
      <w:lvl w:ilvl="8" w:tentative="1">
        <w:start w:val="1"/>
        <w:numFmt w:val="lowerRoman"/>
        <w:pStyle w:val="Heading9"/>
        <w:lvlText w:val="%9."/>
        <w:lvlJc w:val="right"/>
        <w:pPr>
          <w:ind w:left="7416" w:hanging="180"/>
        </w:pPr>
      </w:lvl>
    </w:lvlOverride>
  </w:num>
  <w:num w:numId="22" w16cid:durableId="934480520">
    <w:abstractNumId w:val="35"/>
  </w:num>
  <w:num w:numId="23" w16cid:durableId="602766422">
    <w:abstractNumId w:val="35"/>
  </w:num>
  <w:num w:numId="24" w16cid:durableId="1618752622">
    <w:abstractNumId w:val="6"/>
  </w:num>
  <w:num w:numId="25" w16cid:durableId="1929148363">
    <w:abstractNumId w:val="29"/>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6" w16cid:durableId="328750118">
    <w:abstractNumId w:val="63"/>
  </w:num>
  <w:num w:numId="27" w16cid:durableId="1950769202">
    <w:abstractNumId w:val="64"/>
  </w:num>
  <w:num w:numId="28" w16cid:durableId="179663829">
    <w:abstractNumId w:val="42"/>
  </w:num>
  <w:num w:numId="29" w16cid:durableId="1463765542">
    <w:abstractNumId w:val="55"/>
  </w:num>
  <w:num w:numId="30" w16cid:durableId="1661037845">
    <w:abstractNumId w:val="8"/>
  </w:num>
  <w:num w:numId="31" w16cid:durableId="1168862028">
    <w:abstractNumId w:val="35"/>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76532446">
    <w:abstractNumId w:val="25"/>
  </w:num>
  <w:num w:numId="33" w16cid:durableId="1970355707">
    <w:abstractNumId w:val="36"/>
  </w:num>
  <w:num w:numId="34" w16cid:durableId="2124180424">
    <w:abstractNumId w:val="9"/>
  </w:num>
  <w:num w:numId="35" w16cid:durableId="536359548">
    <w:abstractNumId w:val="0"/>
  </w:num>
  <w:num w:numId="36" w16cid:durableId="1351641341">
    <w:abstractNumId w:val="35"/>
    <w:lvlOverride w:ilvl="0">
      <w:startOverride w:val="5"/>
    </w:lvlOverride>
    <w:lvlOverride w:ilvl="1">
      <w:startOverride w:val="7"/>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66366007">
    <w:abstractNumId w:val="35"/>
    <w:lvlOverride w:ilvl="0">
      <w:startOverride w:val="1"/>
      <w:lvl w:ilvl="0">
        <w:start w:val="1"/>
        <w:numFmt w:val="lowerLetter"/>
        <w:pStyle w:val="Heading1"/>
        <w:lvlText w:val="%1."/>
        <w:lvlJc w:val="left"/>
        <w:pPr>
          <w:ind w:left="1656" w:hanging="360"/>
        </w:pPr>
        <w:rPr>
          <w:rFonts w:hint="default"/>
        </w:rPr>
      </w:lvl>
    </w:lvlOverride>
    <w:lvlOverride w:ilvl="1">
      <w:startOverride w:val="7"/>
      <w:lvl w:ilvl="1">
        <w:start w:val="7"/>
        <w:numFmt w:val="lowerLetter"/>
        <w:pStyle w:val="Heading2"/>
        <w:lvlText w:val="%2."/>
        <w:lvlJc w:val="left"/>
        <w:pPr>
          <w:ind w:left="2376" w:hanging="360"/>
        </w:pPr>
        <w:rPr>
          <w:rFonts w:hint="default"/>
        </w:rPr>
      </w:lvl>
    </w:lvlOverride>
    <w:lvlOverride w:ilvl="2">
      <w:startOverride w:val="7"/>
      <w:lvl w:ilvl="2">
        <w:start w:val="7"/>
        <w:numFmt w:val="lowerRoman"/>
        <w:lvlText w:val="%3."/>
        <w:lvlJc w:val="right"/>
        <w:pPr>
          <w:ind w:left="3096" w:hanging="180"/>
        </w:pPr>
        <w:rPr>
          <w:rFonts w:hint="default"/>
        </w:rPr>
      </w:lvl>
    </w:lvlOverride>
    <w:lvlOverride w:ilvl="3">
      <w:startOverride w:val="1"/>
      <w:lvl w:ilvl="3">
        <w:start w:val="1"/>
        <w:numFmt w:val="decimal"/>
        <w:pStyle w:val="Heading4"/>
        <w:lvlText w:val="%4."/>
        <w:lvlJc w:val="left"/>
        <w:pPr>
          <w:ind w:left="3816" w:hanging="360"/>
        </w:pPr>
        <w:rPr>
          <w:rFonts w:hint="default"/>
        </w:rPr>
      </w:lvl>
    </w:lvlOverride>
    <w:lvlOverride w:ilvl="4">
      <w:startOverride w:val="1"/>
      <w:lvl w:ilvl="4">
        <w:start w:val="1"/>
        <w:numFmt w:val="lowerLetter"/>
        <w:pStyle w:val="Heading5"/>
        <w:lvlText w:val="%5."/>
        <w:lvlJc w:val="left"/>
        <w:pPr>
          <w:ind w:left="4536" w:hanging="360"/>
        </w:pPr>
        <w:rPr>
          <w:rFonts w:hint="default"/>
        </w:rPr>
      </w:lvl>
    </w:lvlOverride>
    <w:lvlOverride w:ilvl="5">
      <w:startOverride w:val="1"/>
      <w:lvl w:ilvl="5">
        <w:start w:val="1"/>
        <w:numFmt w:val="lowerRoman"/>
        <w:pStyle w:val="Heading6"/>
        <w:lvlText w:val="%6."/>
        <w:lvlJc w:val="right"/>
        <w:pPr>
          <w:ind w:left="5256" w:hanging="180"/>
        </w:pPr>
        <w:rPr>
          <w:rFonts w:hint="default"/>
        </w:rPr>
      </w:lvl>
    </w:lvlOverride>
    <w:lvlOverride w:ilvl="6">
      <w:startOverride w:val="1"/>
      <w:lvl w:ilvl="6">
        <w:start w:val="1"/>
        <w:numFmt w:val="decimal"/>
        <w:pStyle w:val="Heading7"/>
        <w:lvlText w:val="%7."/>
        <w:lvlJc w:val="left"/>
        <w:pPr>
          <w:ind w:left="5976" w:hanging="360"/>
        </w:pPr>
        <w:rPr>
          <w:rFonts w:hint="default"/>
        </w:rPr>
      </w:lvl>
    </w:lvlOverride>
    <w:lvlOverride w:ilvl="7">
      <w:startOverride w:val="1"/>
      <w:lvl w:ilvl="7">
        <w:start w:val="1"/>
        <w:numFmt w:val="lowerLetter"/>
        <w:pStyle w:val="Heading8"/>
        <w:lvlText w:val="%8."/>
        <w:lvlJc w:val="left"/>
        <w:pPr>
          <w:ind w:left="6696" w:hanging="360"/>
        </w:pPr>
        <w:rPr>
          <w:rFonts w:hint="default"/>
        </w:rPr>
      </w:lvl>
    </w:lvlOverride>
    <w:lvlOverride w:ilvl="8">
      <w:startOverride w:val="1"/>
      <w:lvl w:ilvl="8">
        <w:start w:val="1"/>
        <w:numFmt w:val="lowerRoman"/>
        <w:pStyle w:val="Heading9"/>
        <w:lvlText w:val="%9."/>
        <w:lvlJc w:val="right"/>
        <w:pPr>
          <w:ind w:left="7416" w:hanging="180"/>
        </w:pPr>
        <w:rPr>
          <w:rFonts w:hint="default"/>
        </w:rPr>
      </w:lvl>
    </w:lvlOverride>
  </w:num>
  <w:num w:numId="38" w16cid:durableId="477651823">
    <w:abstractNumId w:val="48"/>
  </w:num>
  <w:num w:numId="39" w16cid:durableId="1918860588">
    <w:abstractNumId w:val="52"/>
  </w:num>
  <w:num w:numId="40" w16cid:durableId="1101216970">
    <w:abstractNumId w:val="28"/>
  </w:num>
  <w:num w:numId="41" w16cid:durableId="2042893776">
    <w:abstractNumId w:val="35"/>
    <w:lvlOverride w:ilvl="0">
      <w:startOverride w:val="6"/>
    </w:lvlOverride>
    <w:lvlOverride w:ilvl="1">
      <w:startOverride w:val="7"/>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78737120">
    <w:abstractNumId w:val="59"/>
  </w:num>
  <w:num w:numId="43" w16cid:durableId="1205168116">
    <w:abstractNumId w:val="15"/>
  </w:num>
  <w:num w:numId="44" w16cid:durableId="1748922088">
    <w:abstractNumId w:val="12"/>
  </w:num>
  <w:num w:numId="45" w16cid:durableId="174420262">
    <w:abstractNumId w:val="47"/>
  </w:num>
  <w:num w:numId="46" w16cid:durableId="787429708">
    <w:abstractNumId w:val="47"/>
    <w:lvlOverride w:ilvl="0">
      <w:startOverride w:val="1"/>
    </w:lvlOverride>
  </w:num>
  <w:num w:numId="47" w16cid:durableId="1680355151">
    <w:abstractNumId w:val="47"/>
    <w:lvlOverride w:ilvl="0">
      <w:startOverride w:val="1"/>
    </w:lvlOverride>
  </w:num>
  <w:num w:numId="48" w16cid:durableId="760954212">
    <w:abstractNumId w:val="47"/>
    <w:lvlOverride w:ilvl="0">
      <w:startOverride w:val="1"/>
    </w:lvlOverride>
  </w:num>
  <w:num w:numId="49" w16cid:durableId="646475874">
    <w:abstractNumId w:val="47"/>
    <w:lvlOverride w:ilvl="0">
      <w:startOverride w:val="1"/>
    </w:lvlOverride>
  </w:num>
  <w:num w:numId="50" w16cid:durableId="1300189855">
    <w:abstractNumId w:val="47"/>
    <w:lvlOverride w:ilvl="0">
      <w:startOverride w:val="1"/>
    </w:lvlOverride>
  </w:num>
  <w:num w:numId="51" w16cid:durableId="1197695134">
    <w:abstractNumId w:val="47"/>
    <w:lvlOverride w:ilvl="0">
      <w:startOverride w:val="1"/>
    </w:lvlOverride>
  </w:num>
  <w:num w:numId="52" w16cid:durableId="16390011">
    <w:abstractNumId w:val="47"/>
    <w:lvlOverride w:ilvl="0">
      <w:startOverride w:val="1"/>
    </w:lvlOverride>
  </w:num>
  <w:num w:numId="53" w16cid:durableId="103697589">
    <w:abstractNumId w:val="47"/>
    <w:lvlOverride w:ilvl="0">
      <w:startOverride w:val="1"/>
    </w:lvlOverride>
  </w:num>
  <w:num w:numId="54" w16cid:durableId="1484664827">
    <w:abstractNumId w:val="47"/>
    <w:lvlOverride w:ilvl="0">
      <w:startOverride w:val="1"/>
    </w:lvlOverride>
  </w:num>
  <w:num w:numId="55" w16cid:durableId="1895845779">
    <w:abstractNumId w:val="47"/>
    <w:lvlOverride w:ilvl="0">
      <w:startOverride w:val="1"/>
    </w:lvlOverride>
  </w:num>
  <w:num w:numId="56" w16cid:durableId="307706254">
    <w:abstractNumId w:val="41"/>
  </w:num>
  <w:num w:numId="57" w16cid:durableId="930285492">
    <w:abstractNumId w:val="38"/>
  </w:num>
  <w:num w:numId="58" w16cid:durableId="1208376673">
    <w:abstractNumId w:val="54"/>
  </w:num>
  <w:num w:numId="59" w16cid:durableId="346492457">
    <w:abstractNumId w:val="20"/>
  </w:num>
  <w:num w:numId="60" w16cid:durableId="1965454188">
    <w:abstractNumId w:val="1"/>
  </w:num>
  <w:num w:numId="61" w16cid:durableId="1124694634">
    <w:abstractNumId w:val="13"/>
  </w:num>
  <w:num w:numId="62" w16cid:durableId="480657965">
    <w:abstractNumId w:val="21"/>
    <w:lvlOverride w:ilvl="0">
      <w:lvl w:ilvl="0">
        <w:start w:val="1"/>
        <w:numFmt w:val="decimal"/>
        <w:suff w:val="space"/>
        <w:lvlText w:val="%1."/>
        <w:lvlJc w:val="left"/>
        <w:pPr>
          <w:ind w:left="0" w:firstLine="0"/>
        </w:pPr>
        <w:rPr>
          <w:rFonts w:hint="default"/>
          <w:b/>
          <w:i w:val="0"/>
        </w:rPr>
      </w:lvl>
    </w:lvlOverride>
    <w:lvlOverride w:ilvl="1">
      <w:lvl w:ilvl="1">
        <w:start w:val="1"/>
        <w:numFmt w:val="decimal"/>
        <w:suff w:val="space"/>
        <w:lvlText w:val="%1.%2."/>
        <w:lvlJc w:val="left"/>
        <w:pPr>
          <w:ind w:left="360" w:firstLine="0"/>
        </w:pPr>
        <w:rPr>
          <w:rFonts w:hint="default"/>
          <w:b/>
          <w:i w:val="0"/>
        </w:rPr>
      </w:lvl>
    </w:lvlOverride>
    <w:lvlOverride w:ilvl="2">
      <w:lvl w:ilvl="2">
        <w:start w:val="1"/>
        <w:numFmt w:val="decimal"/>
        <w:lvlText w:val="%1.%2.%3."/>
        <w:lvlJc w:val="left"/>
        <w:pPr>
          <w:ind w:left="720" w:firstLine="0"/>
        </w:pPr>
        <w:rPr>
          <w:rFonts w:hint="default"/>
          <w:b/>
          <w:i w:val="0"/>
        </w:rPr>
      </w:lvl>
    </w:lvlOverride>
    <w:lvlOverride w:ilvl="3">
      <w:lvl w:ilvl="3">
        <w:start w:val="1"/>
        <w:numFmt w:val="lowerLetter"/>
        <w:lvlText w:val="%4."/>
        <w:lvlJc w:val="left"/>
        <w:pPr>
          <w:ind w:left="1080" w:firstLine="0"/>
        </w:pPr>
        <w:rPr>
          <w:rFonts w:hint="default"/>
          <w:b/>
          <w:bCs/>
        </w:rPr>
      </w:lvl>
    </w:lvlOverride>
    <w:lvlOverride w:ilvl="4">
      <w:lvl w:ilvl="4">
        <w:start w:val="1"/>
        <w:numFmt w:val="lowerRoman"/>
        <w:lvlText w:val="%5."/>
        <w:lvlJc w:val="left"/>
        <w:pPr>
          <w:ind w:left="1440" w:firstLine="0"/>
        </w:pPr>
        <w:rPr>
          <w:rFonts w:hint="default"/>
          <w:b/>
          <w:bCs/>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3" w16cid:durableId="1389956743">
    <w:abstractNumId w:val="4"/>
  </w:num>
  <w:num w:numId="64" w16cid:durableId="625937502">
    <w:abstractNumId w:val="14"/>
  </w:num>
  <w:num w:numId="65" w16cid:durableId="1309165924">
    <w:abstractNumId w:val="33"/>
  </w:num>
  <w:num w:numId="66" w16cid:durableId="574827166">
    <w:abstractNumId w:val="23"/>
  </w:num>
  <w:num w:numId="67" w16cid:durableId="1083717320">
    <w:abstractNumId w:val="56"/>
  </w:num>
  <w:num w:numId="68" w16cid:durableId="1456363900">
    <w:abstractNumId w:val="39"/>
  </w:num>
  <w:num w:numId="69" w16cid:durableId="2011519328">
    <w:abstractNumId w:val="10"/>
  </w:num>
  <w:num w:numId="70" w16cid:durableId="673804828">
    <w:abstractNumId w:val="26"/>
  </w:num>
  <w:num w:numId="71" w16cid:durableId="1499223666">
    <w:abstractNumId w:val="2"/>
  </w:num>
  <w:num w:numId="72" w16cid:durableId="1753311121">
    <w:abstractNumId w:val="40"/>
  </w:num>
  <w:num w:numId="73" w16cid:durableId="1818373118">
    <w:abstractNumId w:val="3"/>
  </w:num>
  <w:num w:numId="74" w16cid:durableId="664480322">
    <w:abstractNumId w:val="27"/>
  </w:num>
  <w:num w:numId="75" w16cid:durableId="385877702">
    <w:abstractNumId w:val="7"/>
  </w:num>
  <w:num w:numId="76" w16cid:durableId="1720666199">
    <w:abstractNumId w:val="24"/>
  </w:num>
  <w:num w:numId="77" w16cid:durableId="743915130">
    <w:abstractNumId w:val="62"/>
  </w:num>
  <w:num w:numId="78" w16cid:durableId="1105275323">
    <w:abstractNumId w:val="60"/>
  </w:num>
  <w:num w:numId="79" w16cid:durableId="281427606">
    <w:abstractNumId w:val="19"/>
  </w:num>
  <w:num w:numId="80" w16cid:durableId="994802210">
    <w:abstractNumId w:val="32"/>
  </w:num>
  <w:num w:numId="81" w16cid:durableId="1259632398">
    <w:abstractNumId w:val="5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1016F"/>
    <w:rsid w:val="00012273"/>
    <w:rsid w:val="000132E9"/>
    <w:rsid w:val="00021A71"/>
    <w:rsid w:val="00023739"/>
    <w:rsid w:val="000257FD"/>
    <w:rsid w:val="000261C7"/>
    <w:rsid w:val="000326C9"/>
    <w:rsid w:val="000350B3"/>
    <w:rsid w:val="00040E6A"/>
    <w:rsid w:val="00043964"/>
    <w:rsid w:val="000454F2"/>
    <w:rsid w:val="00051306"/>
    <w:rsid w:val="00057BEC"/>
    <w:rsid w:val="00061AAD"/>
    <w:rsid w:val="000622AE"/>
    <w:rsid w:val="00062626"/>
    <w:rsid w:val="00080DF3"/>
    <w:rsid w:val="0008374E"/>
    <w:rsid w:val="00086640"/>
    <w:rsid w:val="000901BD"/>
    <w:rsid w:val="00093541"/>
    <w:rsid w:val="00093753"/>
    <w:rsid w:val="000975FB"/>
    <w:rsid w:val="000A477A"/>
    <w:rsid w:val="000A670B"/>
    <w:rsid w:val="000B3D41"/>
    <w:rsid w:val="000B4C9D"/>
    <w:rsid w:val="000B62D9"/>
    <w:rsid w:val="000B68E6"/>
    <w:rsid w:val="000B77D6"/>
    <w:rsid w:val="000C110A"/>
    <w:rsid w:val="000C1EBD"/>
    <w:rsid w:val="000C4C80"/>
    <w:rsid w:val="000E07E1"/>
    <w:rsid w:val="000E161F"/>
    <w:rsid w:val="000E3110"/>
    <w:rsid w:val="000E3547"/>
    <w:rsid w:val="000E3872"/>
    <w:rsid w:val="000E5CC3"/>
    <w:rsid w:val="000E7F07"/>
    <w:rsid w:val="000F0925"/>
    <w:rsid w:val="000F286C"/>
    <w:rsid w:val="000F5998"/>
    <w:rsid w:val="000F63DE"/>
    <w:rsid w:val="0010577F"/>
    <w:rsid w:val="001077B4"/>
    <w:rsid w:val="00110ED6"/>
    <w:rsid w:val="00111E13"/>
    <w:rsid w:val="001137D6"/>
    <w:rsid w:val="00114933"/>
    <w:rsid w:val="001177CE"/>
    <w:rsid w:val="00120BF4"/>
    <w:rsid w:val="0012304B"/>
    <w:rsid w:val="00127F28"/>
    <w:rsid w:val="0013039F"/>
    <w:rsid w:val="001305C3"/>
    <w:rsid w:val="00132C39"/>
    <w:rsid w:val="00134FC7"/>
    <w:rsid w:val="0014155D"/>
    <w:rsid w:val="00143C0A"/>
    <w:rsid w:val="00154B1F"/>
    <w:rsid w:val="0016231A"/>
    <w:rsid w:val="00165E20"/>
    <w:rsid w:val="001661F7"/>
    <w:rsid w:val="001707CD"/>
    <w:rsid w:val="00170D45"/>
    <w:rsid w:val="001826B1"/>
    <w:rsid w:val="001859BC"/>
    <w:rsid w:val="00187F94"/>
    <w:rsid w:val="001911A6"/>
    <w:rsid w:val="001A2326"/>
    <w:rsid w:val="001B171B"/>
    <w:rsid w:val="001B411F"/>
    <w:rsid w:val="001B5BE7"/>
    <w:rsid w:val="001C169D"/>
    <w:rsid w:val="001C212B"/>
    <w:rsid w:val="001D1902"/>
    <w:rsid w:val="001D47E2"/>
    <w:rsid w:val="001D6550"/>
    <w:rsid w:val="001E1428"/>
    <w:rsid w:val="001E48FF"/>
    <w:rsid w:val="001E6E74"/>
    <w:rsid w:val="001F2963"/>
    <w:rsid w:val="001F5663"/>
    <w:rsid w:val="002004C2"/>
    <w:rsid w:val="00201D1C"/>
    <w:rsid w:val="00203192"/>
    <w:rsid w:val="00203562"/>
    <w:rsid w:val="002036C3"/>
    <w:rsid w:val="0020573A"/>
    <w:rsid w:val="00207CBB"/>
    <w:rsid w:val="002110E4"/>
    <w:rsid w:val="00213E09"/>
    <w:rsid w:val="00214241"/>
    <w:rsid w:val="0021765A"/>
    <w:rsid w:val="00220CA3"/>
    <w:rsid w:val="00226A3B"/>
    <w:rsid w:val="00231246"/>
    <w:rsid w:val="00232AB6"/>
    <w:rsid w:val="00233618"/>
    <w:rsid w:val="00233E6F"/>
    <w:rsid w:val="002349D6"/>
    <w:rsid w:val="00236317"/>
    <w:rsid w:val="00241F5F"/>
    <w:rsid w:val="00243AB6"/>
    <w:rsid w:val="00243F80"/>
    <w:rsid w:val="002509D7"/>
    <w:rsid w:val="002540FD"/>
    <w:rsid w:val="00255132"/>
    <w:rsid w:val="00257AF8"/>
    <w:rsid w:val="002612CC"/>
    <w:rsid w:val="002627F1"/>
    <w:rsid w:val="00263BC3"/>
    <w:rsid w:val="0026623C"/>
    <w:rsid w:val="00272993"/>
    <w:rsid w:val="0027318B"/>
    <w:rsid w:val="002736A4"/>
    <w:rsid w:val="0028679C"/>
    <w:rsid w:val="00287EB7"/>
    <w:rsid w:val="002909FE"/>
    <w:rsid w:val="00291E4F"/>
    <w:rsid w:val="00296F18"/>
    <w:rsid w:val="002A26B1"/>
    <w:rsid w:val="002A7BB9"/>
    <w:rsid w:val="002B089B"/>
    <w:rsid w:val="002B089F"/>
    <w:rsid w:val="002B137C"/>
    <w:rsid w:val="002B1F18"/>
    <w:rsid w:val="002B3ED9"/>
    <w:rsid w:val="002B5B5E"/>
    <w:rsid w:val="002B5CB2"/>
    <w:rsid w:val="002B76A5"/>
    <w:rsid w:val="002C1E48"/>
    <w:rsid w:val="002C3146"/>
    <w:rsid w:val="002C37CB"/>
    <w:rsid w:val="002C5813"/>
    <w:rsid w:val="002D0F9E"/>
    <w:rsid w:val="002D30ED"/>
    <w:rsid w:val="002E04B9"/>
    <w:rsid w:val="002F2D4D"/>
    <w:rsid w:val="002F4D1C"/>
    <w:rsid w:val="00301888"/>
    <w:rsid w:val="0030263B"/>
    <w:rsid w:val="0030288B"/>
    <w:rsid w:val="0030541A"/>
    <w:rsid w:val="003061FF"/>
    <w:rsid w:val="0031090B"/>
    <w:rsid w:val="00315E34"/>
    <w:rsid w:val="003204DA"/>
    <w:rsid w:val="00322293"/>
    <w:rsid w:val="003228D1"/>
    <w:rsid w:val="003245CD"/>
    <w:rsid w:val="003336A9"/>
    <w:rsid w:val="00334D22"/>
    <w:rsid w:val="003430D4"/>
    <w:rsid w:val="0034505C"/>
    <w:rsid w:val="003554B5"/>
    <w:rsid w:val="00355746"/>
    <w:rsid w:val="003607A8"/>
    <w:rsid w:val="00360CDC"/>
    <w:rsid w:val="003725B7"/>
    <w:rsid w:val="00372B39"/>
    <w:rsid w:val="00375552"/>
    <w:rsid w:val="00382C60"/>
    <w:rsid w:val="00392CCB"/>
    <w:rsid w:val="00394F22"/>
    <w:rsid w:val="00395C8E"/>
    <w:rsid w:val="00395EDF"/>
    <w:rsid w:val="003A4464"/>
    <w:rsid w:val="003B5D14"/>
    <w:rsid w:val="003C0DF8"/>
    <w:rsid w:val="003C412A"/>
    <w:rsid w:val="003C46F2"/>
    <w:rsid w:val="003D1357"/>
    <w:rsid w:val="003D151A"/>
    <w:rsid w:val="003D2DD1"/>
    <w:rsid w:val="003D42BC"/>
    <w:rsid w:val="003E122B"/>
    <w:rsid w:val="003E293A"/>
    <w:rsid w:val="003E2B81"/>
    <w:rsid w:val="003E5762"/>
    <w:rsid w:val="003E5831"/>
    <w:rsid w:val="003E58B3"/>
    <w:rsid w:val="003E5BEF"/>
    <w:rsid w:val="003F359E"/>
    <w:rsid w:val="003F4456"/>
    <w:rsid w:val="004046C6"/>
    <w:rsid w:val="00411643"/>
    <w:rsid w:val="00422609"/>
    <w:rsid w:val="00425454"/>
    <w:rsid w:val="00430E01"/>
    <w:rsid w:val="00435868"/>
    <w:rsid w:val="004364C2"/>
    <w:rsid w:val="0044085B"/>
    <w:rsid w:val="00440B09"/>
    <w:rsid w:val="00442D03"/>
    <w:rsid w:val="00445E52"/>
    <w:rsid w:val="004510A5"/>
    <w:rsid w:val="004557F4"/>
    <w:rsid w:val="00463F20"/>
    <w:rsid w:val="00464575"/>
    <w:rsid w:val="00466046"/>
    <w:rsid w:val="00472DD4"/>
    <w:rsid w:val="00474740"/>
    <w:rsid w:val="004807EA"/>
    <w:rsid w:val="0048154A"/>
    <w:rsid w:val="0048168D"/>
    <w:rsid w:val="00486092"/>
    <w:rsid w:val="00487375"/>
    <w:rsid w:val="0048794D"/>
    <w:rsid w:val="00490670"/>
    <w:rsid w:val="004A2A50"/>
    <w:rsid w:val="004A39F9"/>
    <w:rsid w:val="004A6F45"/>
    <w:rsid w:val="004B02A4"/>
    <w:rsid w:val="004B194C"/>
    <w:rsid w:val="004B490E"/>
    <w:rsid w:val="004B4D76"/>
    <w:rsid w:val="004B5993"/>
    <w:rsid w:val="004C3E55"/>
    <w:rsid w:val="004C4831"/>
    <w:rsid w:val="004C4C87"/>
    <w:rsid w:val="004D26E0"/>
    <w:rsid w:val="004D4FA0"/>
    <w:rsid w:val="004E3C4A"/>
    <w:rsid w:val="004E3D5C"/>
    <w:rsid w:val="004E651A"/>
    <w:rsid w:val="004E65AB"/>
    <w:rsid w:val="004E7E8D"/>
    <w:rsid w:val="004E7F08"/>
    <w:rsid w:val="004F3D52"/>
    <w:rsid w:val="004F3FD8"/>
    <w:rsid w:val="004F5D97"/>
    <w:rsid w:val="0050032E"/>
    <w:rsid w:val="005023A2"/>
    <w:rsid w:val="00503785"/>
    <w:rsid w:val="00512AAD"/>
    <w:rsid w:val="00520D64"/>
    <w:rsid w:val="005213D5"/>
    <w:rsid w:val="00521760"/>
    <w:rsid w:val="00521E9D"/>
    <w:rsid w:val="00523911"/>
    <w:rsid w:val="00531DAB"/>
    <w:rsid w:val="00533EEC"/>
    <w:rsid w:val="005352DB"/>
    <w:rsid w:val="005419EE"/>
    <w:rsid w:val="00541C48"/>
    <w:rsid w:val="00550C83"/>
    <w:rsid w:val="00556A32"/>
    <w:rsid w:val="00557D8D"/>
    <w:rsid w:val="00560BE0"/>
    <w:rsid w:val="0056149F"/>
    <w:rsid w:val="00563A28"/>
    <w:rsid w:val="00563B0D"/>
    <w:rsid w:val="00564A89"/>
    <w:rsid w:val="0056758A"/>
    <w:rsid w:val="005719D3"/>
    <w:rsid w:val="00572614"/>
    <w:rsid w:val="00581CC1"/>
    <w:rsid w:val="005843D9"/>
    <w:rsid w:val="0058795A"/>
    <w:rsid w:val="00590BB9"/>
    <w:rsid w:val="0059168D"/>
    <w:rsid w:val="00591B93"/>
    <w:rsid w:val="00594686"/>
    <w:rsid w:val="00594F48"/>
    <w:rsid w:val="00595FC1"/>
    <w:rsid w:val="00596125"/>
    <w:rsid w:val="0059701F"/>
    <w:rsid w:val="0059775F"/>
    <w:rsid w:val="005B2F38"/>
    <w:rsid w:val="005B582E"/>
    <w:rsid w:val="005C1AE4"/>
    <w:rsid w:val="005C7864"/>
    <w:rsid w:val="005D0877"/>
    <w:rsid w:val="005D4DC9"/>
    <w:rsid w:val="005D57C0"/>
    <w:rsid w:val="005D6169"/>
    <w:rsid w:val="005E2361"/>
    <w:rsid w:val="005E23EA"/>
    <w:rsid w:val="005E3380"/>
    <w:rsid w:val="005E543E"/>
    <w:rsid w:val="005F09A2"/>
    <w:rsid w:val="005F0B31"/>
    <w:rsid w:val="005F0ECF"/>
    <w:rsid w:val="005F3FDE"/>
    <w:rsid w:val="005F5119"/>
    <w:rsid w:val="005F5295"/>
    <w:rsid w:val="0060304D"/>
    <w:rsid w:val="006036F3"/>
    <w:rsid w:val="00605B40"/>
    <w:rsid w:val="00613AD2"/>
    <w:rsid w:val="00613FBF"/>
    <w:rsid w:val="00615672"/>
    <w:rsid w:val="006206A2"/>
    <w:rsid w:val="00622C02"/>
    <w:rsid w:val="00624FFB"/>
    <w:rsid w:val="0062740E"/>
    <w:rsid w:val="00634452"/>
    <w:rsid w:val="00635086"/>
    <w:rsid w:val="00645B34"/>
    <w:rsid w:val="0064791F"/>
    <w:rsid w:val="00651389"/>
    <w:rsid w:val="00651D91"/>
    <w:rsid w:val="00652EE0"/>
    <w:rsid w:val="00653FB7"/>
    <w:rsid w:val="00655BBD"/>
    <w:rsid w:val="00663299"/>
    <w:rsid w:val="0066359C"/>
    <w:rsid w:val="0066514F"/>
    <w:rsid w:val="00666562"/>
    <w:rsid w:val="006675DD"/>
    <w:rsid w:val="00667F24"/>
    <w:rsid w:val="0067348D"/>
    <w:rsid w:val="0067564A"/>
    <w:rsid w:val="00680261"/>
    <w:rsid w:val="00680DA9"/>
    <w:rsid w:val="00682164"/>
    <w:rsid w:val="00685523"/>
    <w:rsid w:val="00691C66"/>
    <w:rsid w:val="006A5B04"/>
    <w:rsid w:val="006B21F0"/>
    <w:rsid w:val="006B4E68"/>
    <w:rsid w:val="006B4F39"/>
    <w:rsid w:val="006B5025"/>
    <w:rsid w:val="006C6547"/>
    <w:rsid w:val="006D381F"/>
    <w:rsid w:val="006D6A18"/>
    <w:rsid w:val="006E096F"/>
    <w:rsid w:val="006E5EB2"/>
    <w:rsid w:val="006E7BD8"/>
    <w:rsid w:val="006F1661"/>
    <w:rsid w:val="006F1E36"/>
    <w:rsid w:val="006F2245"/>
    <w:rsid w:val="006F29BA"/>
    <w:rsid w:val="006F325F"/>
    <w:rsid w:val="006F3D66"/>
    <w:rsid w:val="006F4D65"/>
    <w:rsid w:val="007002E8"/>
    <w:rsid w:val="0070627A"/>
    <w:rsid w:val="0071131D"/>
    <w:rsid w:val="00715547"/>
    <w:rsid w:val="00716885"/>
    <w:rsid w:val="0071790B"/>
    <w:rsid w:val="007208A6"/>
    <w:rsid w:val="00720938"/>
    <w:rsid w:val="007260A7"/>
    <w:rsid w:val="00731FAD"/>
    <w:rsid w:val="00731FBF"/>
    <w:rsid w:val="00732DAC"/>
    <w:rsid w:val="007330A0"/>
    <w:rsid w:val="00735DE0"/>
    <w:rsid w:val="00743DE2"/>
    <w:rsid w:val="0075006E"/>
    <w:rsid w:val="00750DA6"/>
    <w:rsid w:val="007541B2"/>
    <w:rsid w:val="007546C1"/>
    <w:rsid w:val="007548A6"/>
    <w:rsid w:val="007571AF"/>
    <w:rsid w:val="007578C6"/>
    <w:rsid w:val="00762035"/>
    <w:rsid w:val="00762264"/>
    <w:rsid w:val="00765911"/>
    <w:rsid w:val="007673C9"/>
    <w:rsid w:val="00767B59"/>
    <w:rsid w:val="00776575"/>
    <w:rsid w:val="00782554"/>
    <w:rsid w:val="007835D6"/>
    <w:rsid w:val="00783C9E"/>
    <w:rsid w:val="00792D35"/>
    <w:rsid w:val="007A013D"/>
    <w:rsid w:val="007A200A"/>
    <w:rsid w:val="007A2859"/>
    <w:rsid w:val="007A32A9"/>
    <w:rsid w:val="007A42AC"/>
    <w:rsid w:val="007A6405"/>
    <w:rsid w:val="007A659A"/>
    <w:rsid w:val="007B0982"/>
    <w:rsid w:val="007B4DE9"/>
    <w:rsid w:val="007B7A09"/>
    <w:rsid w:val="007C2A73"/>
    <w:rsid w:val="007C4F0E"/>
    <w:rsid w:val="007C513A"/>
    <w:rsid w:val="007C5F31"/>
    <w:rsid w:val="007C7B8E"/>
    <w:rsid w:val="007D0968"/>
    <w:rsid w:val="007D5940"/>
    <w:rsid w:val="007D685E"/>
    <w:rsid w:val="007D7497"/>
    <w:rsid w:val="007E275D"/>
    <w:rsid w:val="007E3958"/>
    <w:rsid w:val="007E6014"/>
    <w:rsid w:val="007F165F"/>
    <w:rsid w:val="00800B02"/>
    <w:rsid w:val="00802FDC"/>
    <w:rsid w:val="00811971"/>
    <w:rsid w:val="00825785"/>
    <w:rsid w:val="00826A35"/>
    <w:rsid w:val="00827B02"/>
    <w:rsid w:val="00833C4F"/>
    <w:rsid w:val="00834970"/>
    <w:rsid w:val="008422CB"/>
    <w:rsid w:val="008477C4"/>
    <w:rsid w:val="0085238F"/>
    <w:rsid w:val="00852F76"/>
    <w:rsid w:val="00854F24"/>
    <w:rsid w:val="008610F1"/>
    <w:rsid w:val="0086437C"/>
    <w:rsid w:val="00865E59"/>
    <w:rsid w:val="0087027F"/>
    <w:rsid w:val="008723B9"/>
    <w:rsid w:val="00872C13"/>
    <w:rsid w:val="008732A8"/>
    <w:rsid w:val="00876AE1"/>
    <w:rsid w:val="00877524"/>
    <w:rsid w:val="00880491"/>
    <w:rsid w:val="00882559"/>
    <w:rsid w:val="008838DA"/>
    <w:rsid w:val="00884052"/>
    <w:rsid w:val="00886D57"/>
    <w:rsid w:val="00886D91"/>
    <w:rsid w:val="008921EF"/>
    <w:rsid w:val="0089405D"/>
    <w:rsid w:val="0089626E"/>
    <w:rsid w:val="00896557"/>
    <w:rsid w:val="00897CA4"/>
    <w:rsid w:val="008A531F"/>
    <w:rsid w:val="008B10F2"/>
    <w:rsid w:val="008B3003"/>
    <w:rsid w:val="008B3BEF"/>
    <w:rsid w:val="008B3CAB"/>
    <w:rsid w:val="008B421F"/>
    <w:rsid w:val="008B6E4F"/>
    <w:rsid w:val="008D5C89"/>
    <w:rsid w:val="008E071F"/>
    <w:rsid w:val="008E0FB7"/>
    <w:rsid w:val="008E261D"/>
    <w:rsid w:val="008E4AE2"/>
    <w:rsid w:val="008F36A0"/>
    <w:rsid w:val="0090097A"/>
    <w:rsid w:val="00902400"/>
    <w:rsid w:val="00902829"/>
    <w:rsid w:val="009032FB"/>
    <w:rsid w:val="0091042A"/>
    <w:rsid w:val="009116B4"/>
    <w:rsid w:val="00911C0A"/>
    <w:rsid w:val="00920093"/>
    <w:rsid w:val="00920EA7"/>
    <w:rsid w:val="00924E15"/>
    <w:rsid w:val="0096013C"/>
    <w:rsid w:val="00962614"/>
    <w:rsid w:val="00965B0B"/>
    <w:rsid w:val="00971F8B"/>
    <w:rsid w:val="00976122"/>
    <w:rsid w:val="00980A4A"/>
    <w:rsid w:val="00984B7D"/>
    <w:rsid w:val="0099207C"/>
    <w:rsid w:val="0099222F"/>
    <w:rsid w:val="00997B3B"/>
    <w:rsid w:val="009A2139"/>
    <w:rsid w:val="009A2190"/>
    <w:rsid w:val="009A2733"/>
    <w:rsid w:val="009A4375"/>
    <w:rsid w:val="009B4187"/>
    <w:rsid w:val="009C0C38"/>
    <w:rsid w:val="009C34EF"/>
    <w:rsid w:val="009C4212"/>
    <w:rsid w:val="009D2E8B"/>
    <w:rsid w:val="009D44EB"/>
    <w:rsid w:val="009D5CF9"/>
    <w:rsid w:val="009D74AD"/>
    <w:rsid w:val="009E4EDA"/>
    <w:rsid w:val="009E6EAF"/>
    <w:rsid w:val="009E7E02"/>
    <w:rsid w:val="009F0821"/>
    <w:rsid w:val="009F1EB7"/>
    <w:rsid w:val="00A10062"/>
    <w:rsid w:val="00A11603"/>
    <w:rsid w:val="00A125D8"/>
    <w:rsid w:val="00A167CE"/>
    <w:rsid w:val="00A2265F"/>
    <w:rsid w:val="00A242A8"/>
    <w:rsid w:val="00A25D4B"/>
    <w:rsid w:val="00A26C93"/>
    <w:rsid w:val="00A27A94"/>
    <w:rsid w:val="00A30A8C"/>
    <w:rsid w:val="00A30F3E"/>
    <w:rsid w:val="00A31B44"/>
    <w:rsid w:val="00A32506"/>
    <w:rsid w:val="00A34DB5"/>
    <w:rsid w:val="00A423B8"/>
    <w:rsid w:val="00A44526"/>
    <w:rsid w:val="00A446B7"/>
    <w:rsid w:val="00A45733"/>
    <w:rsid w:val="00A52AEB"/>
    <w:rsid w:val="00A5366F"/>
    <w:rsid w:val="00A56449"/>
    <w:rsid w:val="00A568F6"/>
    <w:rsid w:val="00A56D16"/>
    <w:rsid w:val="00A64394"/>
    <w:rsid w:val="00A65625"/>
    <w:rsid w:val="00A73786"/>
    <w:rsid w:val="00A75248"/>
    <w:rsid w:val="00A75C60"/>
    <w:rsid w:val="00A769BB"/>
    <w:rsid w:val="00A77831"/>
    <w:rsid w:val="00A800AA"/>
    <w:rsid w:val="00A917BC"/>
    <w:rsid w:val="00A939A8"/>
    <w:rsid w:val="00A93EFC"/>
    <w:rsid w:val="00A963D9"/>
    <w:rsid w:val="00A96C68"/>
    <w:rsid w:val="00AA52B3"/>
    <w:rsid w:val="00AB00A7"/>
    <w:rsid w:val="00AB2081"/>
    <w:rsid w:val="00AB3CE0"/>
    <w:rsid w:val="00AC0EB4"/>
    <w:rsid w:val="00AD3D35"/>
    <w:rsid w:val="00AE26BD"/>
    <w:rsid w:val="00AE2B57"/>
    <w:rsid w:val="00AF262A"/>
    <w:rsid w:val="00AF26EE"/>
    <w:rsid w:val="00AF4BE4"/>
    <w:rsid w:val="00B00A1A"/>
    <w:rsid w:val="00B01225"/>
    <w:rsid w:val="00B04C73"/>
    <w:rsid w:val="00B07F77"/>
    <w:rsid w:val="00B10AD8"/>
    <w:rsid w:val="00B15116"/>
    <w:rsid w:val="00B156A6"/>
    <w:rsid w:val="00B16691"/>
    <w:rsid w:val="00B24863"/>
    <w:rsid w:val="00B25ED4"/>
    <w:rsid w:val="00B260C1"/>
    <w:rsid w:val="00B27DC7"/>
    <w:rsid w:val="00B307A6"/>
    <w:rsid w:val="00B30D40"/>
    <w:rsid w:val="00B37873"/>
    <w:rsid w:val="00B53AD0"/>
    <w:rsid w:val="00B57D36"/>
    <w:rsid w:val="00B61A85"/>
    <w:rsid w:val="00B62F24"/>
    <w:rsid w:val="00B66A22"/>
    <w:rsid w:val="00B70D9D"/>
    <w:rsid w:val="00B80396"/>
    <w:rsid w:val="00B82020"/>
    <w:rsid w:val="00B87524"/>
    <w:rsid w:val="00B875FD"/>
    <w:rsid w:val="00B90736"/>
    <w:rsid w:val="00B9226E"/>
    <w:rsid w:val="00B92EB5"/>
    <w:rsid w:val="00B93207"/>
    <w:rsid w:val="00B95D54"/>
    <w:rsid w:val="00BA62EA"/>
    <w:rsid w:val="00BB268E"/>
    <w:rsid w:val="00BB54A6"/>
    <w:rsid w:val="00BB67A5"/>
    <w:rsid w:val="00BC1726"/>
    <w:rsid w:val="00BC1BFE"/>
    <w:rsid w:val="00BC2681"/>
    <w:rsid w:val="00BC55F0"/>
    <w:rsid w:val="00BC5A2F"/>
    <w:rsid w:val="00BD5779"/>
    <w:rsid w:val="00BE37C1"/>
    <w:rsid w:val="00BE7375"/>
    <w:rsid w:val="00BF0DE2"/>
    <w:rsid w:val="00BF7A99"/>
    <w:rsid w:val="00C011F5"/>
    <w:rsid w:val="00C07D64"/>
    <w:rsid w:val="00C1388B"/>
    <w:rsid w:val="00C202ED"/>
    <w:rsid w:val="00C25B03"/>
    <w:rsid w:val="00C26302"/>
    <w:rsid w:val="00C26F0E"/>
    <w:rsid w:val="00C27014"/>
    <w:rsid w:val="00C2762E"/>
    <w:rsid w:val="00C3120E"/>
    <w:rsid w:val="00C314AE"/>
    <w:rsid w:val="00C31681"/>
    <w:rsid w:val="00C357AC"/>
    <w:rsid w:val="00C3586D"/>
    <w:rsid w:val="00C400F6"/>
    <w:rsid w:val="00C40A11"/>
    <w:rsid w:val="00C42CD5"/>
    <w:rsid w:val="00C43E8C"/>
    <w:rsid w:val="00C451BC"/>
    <w:rsid w:val="00C47C3E"/>
    <w:rsid w:val="00C507A0"/>
    <w:rsid w:val="00C519EF"/>
    <w:rsid w:val="00C532A4"/>
    <w:rsid w:val="00C56BDC"/>
    <w:rsid w:val="00C619C1"/>
    <w:rsid w:val="00C71011"/>
    <w:rsid w:val="00C7112F"/>
    <w:rsid w:val="00C72281"/>
    <w:rsid w:val="00C747C7"/>
    <w:rsid w:val="00C75BE7"/>
    <w:rsid w:val="00C774CE"/>
    <w:rsid w:val="00C847BA"/>
    <w:rsid w:val="00C84AC1"/>
    <w:rsid w:val="00C84D30"/>
    <w:rsid w:val="00C84D80"/>
    <w:rsid w:val="00C9320C"/>
    <w:rsid w:val="00CA23AF"/>
    <w:rsid w:val="00CA250C"/>
    <w:rsid w:val="00CA3FD2"/>
    <w:rsid w:val="00CA4099"/>
    <w:rsid w:val="00CA6EB2"/>
    <w:rsid w:val="00CB2BEC"/>
    <w:rsid w:val="00CB6BBA"/>
    <w:rsid w:val="00CB7190"/>
    <w:rsid w:val="00CC4AAA"/>
    <w:rsid w:val="00CC678D"/>
    <w:rsid w:val="00CC7FB6"/>
    <w:rsid w:val="00CD2822"/>
    <w:rsid w:val="00CD289F"/>
    <w:rsid w:val="00CD354F"/>
    <w:rsid w:val="00CD4078"/>
    <w:rsid w:val="00CE075D"/>
    <w:rsid w:val="00CE3432"/>
    <w:rsid w:val="00CF00D1"/>
    <w:rsid w:val="00CF430D"/>
    <w:rsid w:val="00CF7599"/>
    <w:rsid w:val="00D05DF8"/>
    <w:rsid w:val="00D06F1E"/>
    <w:rsid w:val="00D070B7"/>
    <w:rsid w:val="00D10F26"/>
    <w:rsid w:val="00D16E2C"/>
    <w:rsid w:val="00D17ED4"/>
    <w:rsid w:val="00D25011"/>
    <w:rsid w:val="00D25100"/>
    <w:rsid w:val="00D409B2"/>
    <w:rsid w:val="00D44B6E"/>
    <w:rsid w:val="00D46D35"/>
    <w:rsid w:val="00D4703A"/>
    <w:rsid w:val="00D51D31"/>
    <w:rsid w:val="00D62922"/>
    <w:rsid w:val="00D84ED0"/>
    <w:rsid w:val="00D8583F"/>
    <w:rsid w:val="00D90078"/>
    <w:rsid w:val="00D962DA"/>
    <w:rsid w:val="00D96E9F"/>
    <w:rsid w:val="00DA0153"/>
    <w:rsid w:val="00DA0A93"/>
    <w:rsid w:val="00DA6C42"/>
    <w:rsid w:val="00DB7B6B"/>
    <w:rsid w:val="00DC717D"/>
    <w:rsid w:val="00DD4E1F"/>
    <w:rsid w:val="00DE0B73"/>
    <w:rsid w:val="00DE0EF9"/>
    <w:rsid w:val="00DF3E6D"/>
    <w:rsid w:val="00E07ABD"/>
    <w:rsid w:val="00E162CD"/>
    <w:rsid w:val="00E21846"/>
    <w:rsid w:val="00E249D9"/>
    <w:rsid w:val="00E24D56"/>
    <w:rsid w:val="00E25791"/>
    <w:rsid w:val="00E27412"/>
    <w:rsid w:val="00E346AB"/>
    <w:rsid w:val="00E373B9"/>
    <w:rsid w:val="00E438D8"/>
    <w:rsid w:val="00E462B0"/>
    <w:rsid w:val="00E46D42"/>
    <w:rsid w:val="00E50BE0"/>
    <w:rsid w:val="00E52176"/>
    <w:rsid w:val="00E52F87"/>
    <w:rsid w:val="00E601DC"/>
    <w:rsid w:val="00E60DE6"/>
    <w:rsid w:val="00E73B35"/>
    <w:rsid w:val="00E91DBE"/>
    <w:rsid w:val="00E92419"/>
    <w:rsid w:val="00E92CAB"/>
    <w:rsid w:val="00E96869"/>
    <w:rsid w:val="00E96C90"/>
    <w:rsid w:val="00E9775E"/>
    <w:rsid w:val="00EA7595"/>
    <w:rsid w:val="00EB24C8"/>
    <w:rsid w:val="00EB637E"/>
    <w:rsid w:val="00EC2A32"/>
    <w:rsid w:val="00EC40C3"/>
    <w:rsid w:val="00EC6C15"/>
    <w:rsid w:val="00ED3969"/>
    <w:rsid w:val="00ED4EF8"/>
    <w:rsid w:val="00EE4041"/>
    <w:rsid w:val="00EE6341"/>
    <w:rsid w:val="00EF172F"/>
    <w:rsid w:val="00EF26E2"/>
    <w:rsid w:val="00EF45AD"/>
    <w:rsid w:val="00EF73C1"/>
    <w:rsid w:val="00F024F0"/>
    <w:rsid w:val="00F04C3F"/>
    <w:rsid w:val="00F12A56"/>
    <w:rsid w:val="00F16FFE"/>
    <w:rsid w:val="00F210ED"/>
    <w:rsid w:val="00F22D81"/>
    <w:rsid w:val="00F23E08"/>
    <w:rsid w:val="00F24C47"/>
    <w:rsid w:val="00F27121"/>
    <w:rsid w:val="00F313D3"/>
    <w:rsid w:val="00F31DF0"/>
    <w:rsid w:val="00F34E86"/>
    <w:rsid w:val="00F34EE7"/>
    <w:rsid w:val="00F35C32"/>
    <w:rsid w:val="00F400EB"/>
    <w:rsid w:val="00F42EF7"/>
    <w:rsid w:val="00F43B1A"/>
    <w:rsid w:val="00F5288D"/>
    <w:rsid w:val="00F52D8B"/>
    <w:rsid w:val="00F5334C"/>
    <w:rsid w:val="00F60CA4"/>
    <w:rsid w:val="00F662E3"/>
    <w:rsid w:val="00F66AEA"/>
    <w:rsid w:val="00F717FC"/>
    <w:rsid w:val="00F73995"/>
    <w:rsid w:val="00F74614"/>
    <w:rsid w:val="00F82564"/>
    <w:rsid w:val="00F83CEC"/>
    <w:rsid w:val="00F92AFB"/>
    <w:rsid w:val="00F936D4"/>
    <w:rsid w:val="00F94E62"/>
    <w:rsid w:val="00FA769B"/>
    <w:rsid w:val="00FB3FBB"/>
    <w:rsid w:val="00FC0305"/>
    <w:rsid w:val="00FC707C"/>
    <w:rsid w:val="00FC7693"/>
    <w:rsid w:val="00FD10F4"/>
    <w:rsid w:val="00FD23AF"/>
    <w:rsid w:val="00FE4317"/>
    <w:rsid w:val="00FE594B"/>
    <w:rsid w:val="00FF0F78"/>
    <w:rsid w:val="00FF34E2"/>
    <w:rsid w:val="00FF476D"/>
    <w:rsid w:val="00FF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F3C95"/>
  <w15:docId w15:val="{D6FEFFAB-A3C4-48B2-BA1B-8F2C08F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39" w:qFormat="1"/>
    <w:lsdException w:name="heading 4" w:uiPriority="39" w:qFormat="1"/>
    <w:lsdException w:name="heading 5" w:uiPriority="39" w:qFormat="1"/>
    <w:lsdException w:name="heading 6" w:uiPriority="39" w:qFormat="1"/>
    <w:lsdException w:name="heading 7" w:semiHidden="1" w:uiPriority="39" w:unhideWhenUsed="1" w:qFormat="1"/>
    <w:lsdException w:name="heading 8" w:semiHidden="1" w:uiPriority="39" w:unhideWhenUsed="1" w:qFormat="1"/>
    <w:lsdException w:name="heading 9" w:semiHidden="1" w:uiPriority="3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4" w:unhideWhenUsed="1" w:qFormat="1"/>
    <w:lsdException w:name="Body Text 3" w:semiHidden="1" w:uiPriority="5" w:unhideWhenUsed="1" w:qFormat="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qFormat="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305"/>
    <w:rPr>
      <w:rFonts w:ascii="Arial" w:hAnsi="Arial" w:cs="Arial"/>
      <w:sz w:val="24"/>
      <w:szCs w:val="24"/>
    </w:rPr>
  </w:style>
  <w:style w:type="paragraph" w:styleId="Heading1">
    <w:name w:val="heading 1"/>
    <w:basedOn w:val="Normal"/>
    <w:next w:val="Normal"/>
    <w:link w:val="Heading1Char"/>
    <w:uiPriority w:val="9"/>
    <w:qFormat/>
    <w:rsid w:val="00FC0305"/>
    <w:pPr>
      <w:keepNext/>
      <w:numPr>
        <w:numId w:val="23"/>
      </w:numPr>
      <w:spacing w:before="240" w:after="60"/>
      <w:outlineLvl w:val="0"/>
    </w:pPr>
    <w:rPr>
      <w:b/>
      <w:bCs/>
      <w:kern w:val="32"/>
      <w:sz w:val="32"/>
      <w:szCs w:val="32"/>
    </w:rPr>
  </w:style>
  <w:style w:type="paragraph" w:styleId="Heading2">
    <w:name w:val="heading 2"/>
    <w:basedOn w:val="Normal"/>
    <w:next w:val="Normal"/>
    <w:link w:val="Heading2Char"/>
    <w:uiPriority w:val="9"/>
    <w:qFormat/>
    <w:rsid w:val="00FC0305"/>
    <w:pPr>
      <w:keepNext/>
      <w:numPr>
        <w:ilvl w:val="1"/>
        <w:numId w:val="23"/>
      </w:numPr>
      <w:spacing w:before="240" w:after="60"/>
      <w:outlineLvl w:val="1"/>
    </w:pPr>
    <w:rPr>
      <w:b/>
      <w:bCs/>
      <w:iCs/>
      <w:sz w:val="22"/>
      <w:szCs w:val="22"/>
    </w:rPr>
  </w:style>
  <w:style w:type="paragraph" w:styleId="Heading3">
    <w:name w:val="heading 3"/>
    <w:basedOn w:val="Normal"/>
    <w:next w:val="Normal"/>
    <w:link w:val="Heading3Char"/>
    <w:uiPriority w:val="39"/>
    <w:qFormat/>
    <w:rsid w:val="00FC0305"/>
    <w:pPr>
      <w:keepNext/>
      <w:spacing w:before="240" w:after="60"/>
      <w:outlineLvl w:val="2"/>
    </w:pPr>
    <w:rPr>
      <w:b/>
      <w:bCs/>
      <w:sz w:val="26"/>
      <w:szCs w:val="26"/>
    </w:rPr>
  </w:style>
  <w:style w:type="paragraph" w:styleId="Heading4">
    <w:name w:val="heading 4"/>
    <w:basedOn w:val="Normal"/>
    <w:next w:val="Normal"/>
    <w:link w:val="Heading4Char"/>
    <w:uiPriority w:val="39"/>
    <w:qFormat/>
    <w:rsid w:val="00FC0305"/>
    <w:pPr>
      <w:keepNext/>
      <w:numPr>
        <w:ilvl w:val="3"/>
        <w:numId w:val="23"/>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iPriority w:val="39"/>
    <w:qFormat/>
    <w:rsid w:val="008E261D"/>
    <w:pPr>
      <w:numPr>
        <w:ilvl w:val="4"/>
        <w:numId w:val="23"/>
      </w:numPr>
      <w:spacing w:before="240" w:after="60"/>
      <w:outlineLvl w:val="4"/>
    </w:pPr>
    <w:rPr>
      <w:b/>
      <w:bCs/>
      <w:i/>
      <w:iCs/>
      <w:sz w:val="26"/>
      <w:szCs w:val="26"/>
    </w:rPr>
  </w:style>
  <w:style w:type="paragraph" w:styleId="Heading6">
    <w:name w:val="heading 6"/>
    <w:basedOn w:val="Normal"/>
    <w:next w:val="Normal"/>
    <w:link w:val="Heading6Char"/>
    <w:uiPriority w:val="39"/>
    <w:qFormat/>
    <w:rsid w:val="008E261D"/>
    <w:pPr>
      <w:numPr>
        <w:ilvl w:val="5"/>
        <w:numId w:val="23"/>
      </w:num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uiPriority w:val="39"/>
    <w:qFormat/>
    <w:rsid w:val="008E261D"/>
    <w:pPr>
      <w:numPr>
        <w:ilvl w:val="6"/>
        <w:numId w:val="23"/>
      </w:numPr>
      <w:spacing w:before="240" w:after="60"/>
      <w:outlineLvl w:val="6"/>
    </w:pPr>
    <w:rPr>
      <w:rFonts w:ascii="Times New Roman" w:hAnsi="Times New Roman" w:cs="Times New Roman"/>
    </w:rPr>
  </w:style>
  <w:style w:type="paragraph" w:styleId="Heading8">
    <w:name w:val="heading 8"/>
    <w:basedOn w:val="Normal"/>
    <w:next w:val="Normal"/>
    <w:link w:val="Heading8Char"/>
    <w:uiPriority w:val="39"/>
    <w:qFormat/>
    <w:rsid w:val="008E261D"/>
    <w:pPr>
      <w:numPr>
        <w:ilvl w:val="7"/>
        <w:numId w:val="23"/>
      </w:numPr>
      <w:spacing w:before="240" w:after="60"/>
      <w:outlineLvl w:val="7"/>
    </w:pPr>
    <w:rPr>
      <w:rFonts w:ascii="Times New Roman" w:hAnsi="Times New Roman" w:cs="Times New Roman"/>
      <w:i/>
      <w:iCs/>
    </w:rPr>
  </w:style>
  <w:style w:type="paragraph" w:styleId="Heading9">
    <w:name w:val="heading 9"/>
    <w:basedOn w:val="Normal"/>
    <w:next w:val="Normal"/>
    <w:link w:val="Heading9Char"/>
    <w:uiPriority w:val="39"/>
    <w:qFormat/>
    <w:rsid w:val="008E261D"/>
    <w:pPr>
      <w:numPr>
        <w:ilvl w:val="8"/>
        <w:numId w:val="23"/>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uiPriority w:val="39"/>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rPr>
      <w:rFonts w:cs="Times New Roman"/>
    </w:rPr>
  </w:style>
  <w:style w:type="character" w:styleId="PageNumber">
    <w:name w:val="page number"/>
    <w:basedOn w:val="DefaultParagraphFont"/>
    <w:uiPriority w:val="99"/>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cs="Times New Roman"/>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rFonts w:ascii="Times New Roman" w:hAnsi="Times New Roman" w:cs="Times New Roman"/>
      <w:szCs w:val="20"/>
    </w:rPr>
  </w:style>
  <w:style w:type="character" w:customStyle="1" w:styleId="HeaderChar">
    <w:name w:val="Header Char"/>
    <w:link w:val="Header"/>
    <w:uiPriority w:val="99"/>
    <w:rsid w:val="00531DAB"/>
    <w:rPr>
      <w:sz w:val="24"/>
    </w:rPr>
  </w:style>
  <w:style w:type="paragraph" w:styleId="ListParagraph">
    <w:name w:val="List Paragraph"/>
    <w:aliases w:val="Bulleted Text"/>
    <w:basedOn w:val="Normal"/>
    <w:link w:val="ListParagraphChar"/>
    <w:uiPriority w:val="1"/>
    <w:qFormat/>
    <w:rsid w:val="00531DAB"/>
    <w:pPr>
      <w:overflowPunct w:val="0"/>
      <w:autoSpaceDE w:val="0"/>
      <w:autoSpaceDN w:val="0"/>
      <w:adjustRightInd w:val="0"/>
      <w:ind w:left="720"/>
      <w:textAlignment w:val="baseline"/>
    </w:pPr>
    <w:rPr>
      <w:rFonts w:ascii="Times New Roman" w:hAnsi="Times New Roman" w:cs="Times New Roman"/>
      <w:szCs w:val="20"/>
    </w:rPr>
  </w:style>
  <w:style w:type="paragraph" w:styleId="BodyTextIndent">
    <w:name w:val="Body Text Indent"/>
    <w:basedOn w:val="Normal"/>
    <w:link w:val="BodyTextIndentChar"/>
    <w:rsid w:val="009C34EF"/>
    <w:pPr>
      <w:tabs>
        <w:tab w:val="left" w:pos="-720"/>
        <w:tab w:val="left" w:pos="0"/>
      </w:tabs>
      <w:suppressAutoHyphens/>
      <w:ind w:left="720"/>
    </w:pPr>
    <w:rPr>
      <w:rFonts w:cs="Times New Roman"/>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uiPriority w:val="5"/>
    <w:qFormat/>
    <w:rsid w:val="009C34EF"/>
    <w:pPr>
      <w:overflowPunct w:val="0"/>
      <w:autoSpaceDE w:val="0"/>
      <w:autoSpaceDN w:val="0"/>
      <w:adjustRightInd w:val="0"/>
      <w:textAlignment w:val="baseline"/>
    </w:pPr>
    <w:rPr>
      <w:rFonts w:cs="Times New Roman"/>
      <w:sz w:val="16"/>
      <w:szCs w:val="20"/>
    </w:rPr>
  </w:style>
  <w:style w:type="character" w:customStyle="1" w:styleId="BodyText3Char">
    <w:name w:val="Body Text 3 Char"/>
    <w:link w:val="BodyText3"/>
    <w:uiPriority w:val="5"/>
    <w:rsid w:val="009C34EF"/>
    <w:rPr>
      <w:rFonts w:ascii="Arial" w:hAnsi="Arial" w:cs="Arial"/>
      <w:sz w:val="16"/>
    </w:rPr>
  </w:style>
  <w:style w:type="paragraph" w:styleId="Title">
    <w:name w:val="Title"/>
    <w:basedOn w:val="Normal"/>
    <w:link w:val="TitleChar"/>
    <w:uiPriority w:val="99"/>
    <w:qFormat/>
    <w:rsid w:val="00C507A0"/>
    <w:pPr>
      <w:jc w:val="center"/>
    </w:pPr>
    <w:rPr>
      <w:rFonts w:ascii="Times New Roman" w:hAnsi="Times New Roman" w:cs="Times New Roman"/>
      <w:szCs w:val="20"/>
      <w:u w:val="single"/>
    </w:rPr>
  </w:style>
  <w:style w:type="character" w:customStyle="1" w:styleId="TitleChar">
    <w:name w:val="Title Char"/>
    <w:link w:val="Title"/>
    <w:uiPriority w:val="99"/>
    <w:rsid w:val="00C507A0"/>
    <w:rPr>
      <w:sz w:val="24"/>
      <w:u w:val="single"/>
    </w:rPr>
  </w:style>
  <w:style w:type="paragraph" w:styleId="BalloonText">
    <w:name w:val="Balloon Text"/>
    <w:basedOn w:val="Normal"/>
    <w:link w:val="BalloonTextChar"/>
    <w:uiPriority w:val="99"/>
    <w:rsid w:val="0089405D"/>
    <w:rPr>
      <w:rFonts w:ascii="Tahoma" w:hAnsi="Tahoma" w:cs="Times New Roman"/>
      <w:sz w:val="16"/>
      <w:szCs w:val="16"/>
    </w:rPr>
  </w:style>
  <w:style w:type="character" w:customStyle="1" w:styleId="BalloonTextChar">
    <w:name w:val="Balloon Text Char"/>
    <w:link w:val="BalloonText"/>
    <w:uiPriority w:val="99"/>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rFonts w:cs="Times New Roman"/>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uiPriority w:val="99"/>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98"/>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A32506"/>
    <w:pPr>
      <w:spacing w:after="100"/>
    </w:pPr>
  </w:style>
  <w:style w:type="paragraph" w:styleId="TOC2">
    <w:name w:val="toc 2"/>
    <w:basedOn w:val="Normal"/>
    <w:next w:val="Normal"/>
    <w:autoRedefine/>
    <w:uiPriority w:val="39"/>
    <w:unhideWhenUsed/>
    <w:rsid w:val="00A32506"/>
    <w:pPr>
      <w:spacing w:after="100"/>
      <w:ind w:left="240"/>
    </w:pPr>
  </w:style>
  <w:style w:type="character" w:styleId="UnresolvedMention">
    <w:name w:val="Unresolved Mention"/>
    <w:basedOn w:val="DefaultParagraphFont"/>
    <w:uiPriority w:val="99"/>
    <w:semiHidden/>
    <w:unhideWhenUsed/>
    <w:rsid w:val="00226A3B"/>
    <w:rPr>
      <w:color w:val="605E5C"/>
      <w:shd w:val="clear" w:color="auto" w:fill="E1DFDD"/>
    </w:rPr>
  </w:style>
  <w:style w:type="character" w:customStyle="1" w:styleId="Heading1Char">
    <w:name w:val="Heading 1 Char"/>
    <w:basedOn w:val="DefaultParagraphFont"/>
    <w:link w:val="Heading1"/>
    <w:uiPriority w:val="39"/>
    <w:rsid w:val="00226A3B"/>
    <w:rPr>
      <w:rFonts w:ascii="Arial" w:hAnsi="Arial" w:cs="Arial"/>
      <w:b/>
      <w:bCs/>
      <w:kern w:val="32"/>
      <w:sz w:val="32"/>
      <w:szCs w:val="32"/>
    </w:rPr>
  </w:style>
  <w:style w:type="paragraph" w:customStyle="1" w:styleId="msonormal0">
    <w:name w:val="msonormal"/>
    <w:basedOn w:val="Normal"/>
    <w:rsid w:val="00226A3B"/>
    <w:pPr>
      <w:spacing w:before="100" w:beforeAutospacing="1" w:after="100" w:afterAutospacing="1"/>
    </w:pPr>
    <w:rPr>
      <w:rFonts w:ascii="Times New Roman" w:hAnsi="Times New Roman" w:cs="Times New Roman"/>
    </w:rPr>
  </w:style>
  <w:style w:type="paragraph" w:customStyle="1" w:styleId="paragraph">
    <w:name w:val="paragraph"/>
    <w:basedOn w:val="Normal"/>
    <w:rsid w:val="00226A3B"/>
    <w:pPr>
      <w:spacing w:before="100" w:beforeAutospacing="1" w:after="100" w:afterAutospacing="1"/>
    </w:pPr>
    <w:rPr>
      <w:rFonts w:ascii="Times New Roman" w:hAnsi="Times New Roman" w:cs="Times New Roman"/>
    </w:rPr>
  </w:style>
  <w:style w:type="character" w:customStyle="1" w:styleId="textrun">
    <w:name w:val="textrun"/>
    <w:basedOn w:val="DefaultParagraphFont"/>
    <w:rsid w:val="00226A3B"/>
  </w:style>
  <w:style w:type="character" w:customStyle="1" w:styleId="normaltextrun">
    <w:name w:val="normaltextrun"/>
    <w:basedOn w:val="DefaultParagraphFont"/>
    <w:rsid w:val="00226A3B"/>
  </w:style>
  <w:style w:type="character" w:customStyle="1" w:styleId="eop">
    <w:name w:val="eop"/>
    <w:basedOn w:val="DefaultParagraphFont"/>
    <w:rsid w:val="00226A3B"/>
  </w:style>
  <w:style w:type="character" w:customStyle="1" w:styleId="contextualspellingandgrammarerror">
    <w:name w:val="contextualspellingandgrammarerror"/>
    <w:basedOn w:val="DefaultParagraphFont"/>
    <w:rsid w:val="00226A3B"/>
  </w:style>
  <w:style w:type="paragraph" w:customStyle="1" w:styleId="outlineelement">
    <w:name w:val="outlineelement"/>
    <w:basedOn w:val="Normal"/>
    <w:rsid w:val="00226A3B"/>
    <w:pPr>
      <w:spacing w:before="100" w:beforeAutospacing="1" w:after="100" w:afterAutospacing="1"/>
    </w:pPr>
    <w:rPr>
      <w:rFonts w:ascii="Times New Roman" w:hAnsi="Times New Roman" w:cs="Times New Roman"/>
    </w:rPr>
  </w:style>
  <w:style w:type="character" w:customStyle="1" w:styleId="advancedproofingissue">
    <w:name w:val="advancedproofingissue"/>
    <w:basedOn w:val="DefaultParagraphFont"/>
    <w:rsid w:val="00226A3B"/>
  </w:style>
  <w:style w:type="character" w:customStyle="1" w:styleId="tabrun">
    <w:name w:val="tabrun"/>
    <w:basedOn w:val="DefaultParagraphFont"/>
    <w:rsid w:val="00226A3B"/>
  </w:style>
  <w:style w:type="character" w:customStyle="1" w:styleId="tabchar">
    <w:name w:val="tabchar"/>
    <w:basedOn w:val="DefaultParagraphFont"/>
    <w:rsid w:val="00226A3B"/>
  </w:style>
  <w:style w:type="character" w:customStyle="1" w:styleId="tableaderchars">
    <w:name w:val="tableaderchars"/>
    <w:basedOn w:val="DefaultParagraphFont"/>
    <w:rsid w:val="00226A3B"/>
  </w:style>
  <w:style w:type="table" w:styleId="GridTable2-Accent5">
    <w:name w:val="Grid Table 2 Accent 5"/>
    <w:basedOn w:val="TableNormal"/>
    <w:uiPriority w:val="47"/>
    <w:rsid w:val="00226A3B"/>
    <w:rPr>
      <w:rFonts w:asciiTheme="minorHAnsi" w:eastAsiaTheme="minorHAnsi" w:hAnsiTheme="minorHAnsi" w:cstheme="minorBidi"/>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uiPriority w:val="1"/>
    <w:unhideWhenUsed/>
    <w:qFormat/>
    <w:rsid w:val="004C3E55"/>
    <w:pPr>
      <w:spacing w:after="120"/>
    </w:pPr>
  </w:style>
  <w:style w:type="character" w:customStyle="1" w:styleId="BodyTextChar">
    <w:name w:val="Body Text Char"/>
    <w:basedOn w:val="DefaultParagraphFont"/>
    <w:link w:val="BodyText"/>
    <w:uiPriority w:val="1"/>
    <w:rsid w:val="004C3E55"/>
    <w:rPr>
      <w:rFonts w:ascii="Arial" w:hAnsi="Arial" w:cs="Arial"/>
      <w:sz w:val="24"/>
      <w:szCs w:val="24"/>
    </w:rPr>
  </w:style>
  <w:style w:type="character" w:styleId="PlaceholderText">
    <w:name w:val="Placeholder Text"/>
    <w:basedOn w:val="DefaultParagraphFont"/>
    <w:uiPriority w:val="99"/>
    <w:semiHidden/>
    <w:qFormat/>
    <w:rsid w:val="004C3E55"/>
    <w:rPr>
      <w:rFonts w:ascii="Times New Roman" w:hAnsi="Times New Roman"/>
      <w:b/>
      <w:caps/>
      <w:smallCaps w:val="0"/>
      <w:color w:val="auto"/>
      <w:sz w:val="24"/>
      <w:u w:val="none"/>
      <w:bdr w:val="none" w:sz="0" w:space="0" w:color="auto"/>
      <w:shd w:val="clear" w:color="auto" w:fill="FFFF00"/>
    </w:rPr>
  </w:style>
  <w:style w:type="character" w:customStyle="1" w:styleId="Heading2Char">
    <w:name w:val="Heading 2 Char"/>
    <w:basedOn w:val="DefaultParagraphFont"/>
    <w:link w:val="Heading2"/>
    <w:uiPriority w:val="39"/>
    <w:rsid w:val="004C3E55"/>
    <w:rPr>
      <w:rFonts w:ascii="Arial" w:hAnsi="Arial" w:cs="Arial"/>
      <w:b/>
      <w:bCs/>
      <w:iCs/>
      <w:sz w:val="22"/>
      <w:szCs w:val="22"/>
    </w:rPr>
  </w:style>
  <w:style w:type="paragraph" w:styleId="BodyText2">
    <w:name w:val="Body Text 2"/>
    <w:basedOn w:val="Normal"/>
    <w:link w:val="BodyText2Char"/>
    <w:uiPriority w:val="4"/>
    <w:qFormat/>
    <w:rsid w:val="004C3E55"/>
    <w:pPr>
      <w:ind w:left="360"/>
      <w:contextualSpacing/>
    </w:pPr>
    <w:rPr>
      <w:rFonts w:asciiTheme="majorHAnsi" w:eastAsiaTheme="minorHAnsi" w:hAnsiTheme="majorHAnsi" w:cstheme="majorHAnsi"/>
    </w:rPr>
  </w:style>
  <w:style w:type="character" w:customStyle="1" w:styleId="BodyText2Char">
    <w:name w:val="Body Text 2 Char"/>
    <w:basedOn w:val="DefaultParagraphFont"/>
    <w:link w:val="BodyText2"/>
    <w:uiPriority w:val="4"/>
    <w:rsid w:val="004C3E55"/>
    <w:rPr>
      <w:rFonts w:asciiTheme="majorHAnsi" w:eastAsiaTheme="minorHAnsi" w:hAnsiTheme="majorHAnsi" w:cstheme="majorHAnsi"/>
      <w:sz w:val="24"/>
      <w:szCs w:val="24"/>
    </w:rPr>
  </w:style>
  <w:style w:type="character" w:customStyle="1" w:styleId="Heading3Char">
    <w:name w:val="Heading 3 Char"/>
    <w:basedOn w:val="DefaultParagraphFont"/>
    <w:link w:val="Heading3"/>
    <w:uiPriority w:val="39"/>
    <w:rsid w:val="004C3E55"/>
    <w:rPr>
      <w:rFonts w:ascii="Arial" w:hAnsi="Arial" w:cs="Arial"/>
      <w:b/>
      <w:bCs/>
      <w:sz w:val="26"/>
      <w:szCs w:val="26"/>
    </w:rPr>
  </w:style>
  <w:style w:type="numbering" w:customStyle="1" w:styleId="DHSSStyle">
    <w:name w:val="DHSS Style"/>
    <w:uiPriority w:val="99"/>
    <w:rsid w:val="004C3E55"/>
  </w:style>
  <w:style w:type="numbering" w:customStyle="1" w:styleId="DHSSStyle10">
    <w:name w:val="DHSS Style 1"/>
    <w:uiPriority w:val="99"/>
    <w:rsid w:val="004C3E55"/>
  </w:style>
  <w:style w:type="paragraph" w:styleId="BodyTextFirstIndent">
    <w:name w:val="Body Text First Indent"/>
    <w:basedOn w:val="BodyText"/>
    <w:link w:val="BodyTextFirstIndentChar"/>
    <w:uiPriority w:val="99"/>
    <w:unhideWhenUsed/>
    <w:rsid w:val="004C3E55"/>
    <w:pPr>
      <w:spacing w:after="0" w:line="480" w:lineRule="auto"/>
      <w:ind w:firstLine="360"/>
      <w:contextualSpacing/>
    </w:pPr>
    <w:rPr>
      <w:rFonts w:asciiTheme="majorHAnsi" w:eastAsiaTheme="minorHAnsi" w:hAnsiTheme="majorHAnsi" w:cstheme="majorHAnsi"/>
    </w:rPr>
  </w:style>
  <w:style w:type="character" w:customStyle="1" w:styleId="BodyTextFirstIndentChar">
    <w:name w:val="Body Text First Indent Char"/>
    <w:basedOn w:val="BodyTextChar"/>
    <w:link w:val="BodyTextFirstIndent"/>
    <w:uiPriority w:val="99"/>
    <w:rsid w:val="004C3E55"/>
    <w:rPr>
      <w:rFonts w:asciiTheme="majorHAnsi" w:eastAsiaTheme="minorHAnsi" w:hAnsiTheme="majorHAnsi" w:cstheme="majorHAnsi"/>
      <w:sz w:val="24"/>
      <w:szCs w:val="24"/>
    </w:rPr>
  </w:style>
  <w:style w:type="paragraph" w:customStyle="1" w:styleId="Strike">
    <w:name w:val="Strike"/>
    <w:basedOn w:val="Normal"/>
    <w:uiPriority w:val="8"/>
    <w:qFormat/>
    <w:rsid w:val="004C3E55"/>
    <w:rPr>
      <w:rFonts w:asciiTheme="majorHAnsi" w:eastAsiaTheme="minorHAnsi" w:hAnsiTheme="majorHAnsi" w:cstheme="majorHAnsi"/>
      <w:strike/>
      <w:color w:val="A6A6A6" w:themeColor="background1" w:themeShade="A6"/>
    </w:rPr>
  </w:style>
  <w:style w:type="character" w:styleId="Strong">
    <w:name w:val="Strong"/>
    <w:basedOn w:val="DefaultParagraphFont"/>
    <w:uiPriority w:val="22"/>
    <w:qFormat/>
    <w:rsid w:val="004C3E55"/>
    <w:rPr>
      <w:b/>
      <w:bCs/>
    </w:rPr>
  </w:style>
  <w:style w:type="character" w:customStyle="1" w:styleId="BoldWhite">
    <w:name w:val="Bold White"/>
    <w:basedOn w:val="DefaultParagraphFont"/>
    <w:uiPriority w:val="1"/>
    <w:rsid w:val="004C3E55"/>
    <w:rPr>
      <w:rFonts w:ascii="Times New Roman" w:hAnsi="Times New Roman"/>
      <w:b/>
      <w:color w:val="FFFFFF" w:themeColor="background1"/>
      <w:sz w:val="24"/>
    </w:rPr>
  </w:style>
  <w:style w:type="table" w:styleId="PlainTable1">
    <w:name w:val="Plain Table 1"/>
    <w:basedOn w:val="TableNormal"/>
    <w:uiPriority w:val="41"/>
    <w:rsid w:val="004C3E55"/>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tion">
    <w:name w:val="Mention"/>
    <w:basedOn w:val="DefaultParagraphFont"/>
    <w:uiPriority w:val="99"/>
    <w:unhideWhenUsed/>
    <w:rsid w:val="004C3E55"/>
    <w:rPr>
      <w:color w:val="2B579A"/>
      <w:shd w:val="clear" w:color="auto" w:fill="E1DFDD"/>
    </w:rPr>
  </w:style>
  <w:style w:type="paragraph" w:styleId="List3">
    <w:name w:val="List 3"/>
    <w:basedOn w:val="Normal"/>
    <w:uiPriority w:val="99"/>
    <w:unhideWhenUsed/>
    <w:rsid w:val="004C3E55"/>
    <w:pPr>
      <w:numPr>
        <w:numId w:val="45"/>
      </w:numPr>
      <w:spacing w:after="120"/>
      <w:contextualSpacing/>
      <w:jc w:val="both"/>
    </w:pPr>
    <w:rPr>
      <w:rFonts w:asciiTheme="majorHAnsi" w:eastAsiaTheme="minorHAnsi" w:hAnsiTheme="majorHAnsi" w:cstheme="majorHAnsi"/>
    </w:rPr>
  </w:style>
  <w:style w:type="paragraph" w:styleId="List">
    <w:name w:val="List"/>
    <w:basedOn w:val="Normal"/>
    <w:next w:val="List2"/>
    <w:uiPriority w:val="99"/>
    <w:semiHidden/>
    <w:unhideWhenUsed/>
    <w:rsid w:val="004C3E55"/>
    <w:pPr>
      <w:spacing w:after="120"/>
      <w:ind w:left="360"/>
      <w:contextualSpacing/>
    </w:pPr>
    <w:rPr>
      <w:rFonts w:asciiTheme="majorHAnsi" w:eastAsiaTheme="minorHAnsi" w:hAnsiTheme="majorHAnsi" w:cstheme="majorHAnsi"/>
    </w:rPr>
  </w:style>
  <w:style w:type="paragraph" w:styleId="List2">
    <w:name w:val="List 2"/>
    <w:basedOn w:val="Normal"/>
    <w:uiPriority w:val="99"/>
    <w:unhideWhenUsed/>
    <w:rsid w:val="004C3E55"/>
    <w:pPr>
      <w:tabs>
        <w:tab w:val="num" w:pos="360"/>
      </w:tabs>
      <w:spacing w:before="120" w:after="120"/>
      <w:ind w:left="1080" w:hanging="720"/>
      <w:jc w:val="both"/>
    </w:pPr>
    <w:rPr>
      <w:rFonts w:asciiTheme="majorHAnsi" w:eastAsiaTheme="minorHAnsi" w:hAnsiTheme="majorHAnsi" w:cstheme="majorHAnsi"/>
    </w:rPr>
  </w:style>
  <w:style w:type="paragraph" w:styleId="List4">
    <w:name w:val="List 4"/>
    <w:basedOn w:val="Normal"/>
    <w:uiPriority w:val="99"/>
    <w:unhideWhenUsed/>
    <w:rsid w:val="004C3E55"/>
    <w:pPr>
      <w:spacing w:after="120"/>
      <w:ind w:left="1800" w:hanging="360"/>
      <w:contextualSpacing/>
    </w:pPr>
    <w:rPr>
      <w:rFonts w:asciiTheme="majorHAnsi" w:eastAsiaTheme="minorHAnsi" w:hAnsiTheme="majorHAnsi" w:cstheme="majorHAnsi"/>
    </w:rPr>
  </w:style>
  <w:style w:type="character" w:customStyle="1" w:styleId="StrongCAPS">
    <w:name w:val="StrongCAPS"/>
    <w:basedOn w:val="DefaultParagraphFont"/>
    <w:uiPriority w:val="1"/>
    <w:rsid w:val="004C3E55"/>
    <w:rPr>
      <w:rFonts w:asciiTheme="majorHAnsi" w:hAnsiTheme="majorHAnsi"/>
      <w:b/>
      <w:caps/>
      <w:smallCaps w:val="0"/>
      <w:sz w:val="24"/>
    </w:rPr>
  </w:style>
  <w:style w:type="paragraph" w:customStyle="1" w:styleId="TableParagraph">
    <w:name w:val="Table Paragraph"/>
    <w:basedOn w:val="Normal"/>
    <w:uiPriority w:val="1"/>
    <w:qFormat/>
    <w:rsid w:val="004C3E55"/>
    <w:pPr>
      <w:widowControl w:val="0"/>
      <w:autoSpaceDE w:val="0"/>
      <w:autoSpaceDN w:val="0"/>
      <w:jc w:val="both"/>
    </w:pPr>
    <w:rPr>
      <w:rFonts w:asciiTheme="majorHAnsi" w:eastAsia="Calibri" w:hAnsiTheme="majorHAnsi" w:cs="Calibri"/>
      <w:szCs w:val="22"/>
      <w:lang w:bidi="en-US"/>
    </w:rPr>
  </w:style>
  <w:style w:type="character" w:customStyle="1" w:styleId="Heading4Char">
    <w:name w:val="Heading 4 Char"/>
    <w:basedOn w:val="DefaultParagraphFont"/>
    <w:link w:val="Heading4"/>
    <w:uiPriority w:val="39"/>
    <w:rsid w:val="004C3E55"/>
    <w:rPr>
      <w:b/>
      <w:bCs/>
      <w:sz w:val="28"/>
      <w:szCs w:val="28"/>
    </w:rPr>
  </w:style>
  <w:style w:type="character" w:customStyle="1" w:styleId="Heading5Char">
    <w:name w:val="Heading 5 Char"/>
    <w:basedOn w:val="DefaultParagraphFont"/>
    <w:link w:val="Heading5"/>
    <w:uiPriority w:val="39"/>
    <w:rsid w:val="004C3E55"/>
    <w:rPr>
      <w:rFonts w:ascii="Arial" w:hAnsi="Arial" w:cs="Arial"/>
      <w:b/>
      <w:bCs/>
      <w:i/>
      <w:iCs/>
      <w:sz w:val="26"/>
      <w:szCs w:val="26"/>
    </w:rPr>
  </w:style>
  <w:style w:type="character" w:customStyle="1" w:styleId="Heading6Char">
    <w:name w:val="Heading 6 Char"/>
    <w:basedOn w:val="DefaultParagraphFont"/>
    <w:link w:val="Heading6"/>
    <w:uiPriority w:val="39"/>
    <w:rsid w:val="004C3E55"/>
    <w:rPr>
      <w:b/>
      <w:bCs/>
      <w:sz w:val="22"/>
      <w:szCs w:val="22"/>
    </w:rPr>
  </w:style>
  <w:style w:type="character" w:customStyle="1" w:styleId="Heading7Char">
    <w:name w:val="Heading 7 Char"/>
    <w:basedOn w:val="DefaultParagraphFont"/>
    <w:link w:val="Heading7"/>
    <w:uiPriority w:val="39"/>
    <w:rsid w:val="004C3E55"/>
    <w:rPr>
      <w:sz w:val="24"/>
      <w:szCs w:val="24"/>
    </w:rPr>
  </w:style>
  <w:style w:type="character" w:customStyle="1" w:styleId="Heading8Char">
    <w:name w:val="Heading 8 Char"/>
    <w:basedOn w:val="DefaultParagraphFont"/>
    <w:link w:val="Heading8"/>
    <w:uiPriority w:val="39"/>
    <w:rsid w:val="004C3E55"/>
    <w:rPr>
      <w:i/>
      <w:iCs/>
      <w:sz w:val="24"/>
      <w:szCs w:val="24"/>
    </w:rPr>
  </w:style>
  <w:style w:type="character" w:customStyle="1" w:styleId="Heading9Char">
    <w:name w:val="Heading 9 Char"/>
    <w:basedOn w:val="DefaultParagraphFont"/>
    <w:link w:val="Heading9"/>
    <w:uiPriority w:val="39"/>
    <w:rsid w:val="004C3E55"/>
    <w:rPr>
      <w:rFonts w:ascii="Arial" w:hAnsi="Arial" w:cs="Arial"/>
      <w:sz w:val="22"/>
      <w:szCs w:val="22"/>
    </w:rPr>
  </w:style>
  <w:style w:type="numbering" w:customStyle="1" w:styleId="NoList1">
    <w:name w:val="No List1"/>
    <w:next w:val="NoList"/>
    <w:uiPriority w:val="99"/>
    <w:semiHidden/>
    <w:unhideWhenUsed/>
    <w:rsid w:val="004C3E55"/>
  </w:style>
  <w:style w:type="numbering" w:customStyle="1" w:styleId="DHSSStyle1">
    <w:name w:val="DHSS Style1"/>
    <w:uiPriority w:val="99"/>
    <w:rsid w:val="004C3E55"/>
    <w:pPr>
      <w:numPr>
        <w:numId w:val="42"/>
      </w:numPr>
    </w:pPr>
  </w:style>
  <w:style w:type="numbering" w:customStyle="1" w:styleId="DHSSStyle11">
    <w:name w:val="DHSS Style 11"/>
    <w:uiPriority w:val="99"/>
    <w:rsid w:val="004C3E55"/>
    <w:pPr>
      <w:numPr>
        <w:numId w:val="43"/>
      </w:numPr>
    </w:pPr>
  </w:style>
  <w:style w:type="paragraph" w:customStyle="1" w:styleId="BAAText2">
    <w:name w:val="BAA Text 2"/>
    <w:uiPriority w:val="6"/>
    <w:qFormat/>
    <w:rsid w:val="004C3E55"/>
    <w:pPr>
      <w:autoSpaceDE w:val="0"/>
      <w:autoSpaceDN w:val="0"/>
      <w:adjustRightInd w:val="0"/>
      <w:spacing w:after="120"/>
      <w:ind w:left="1440" w:hanging="360"/>
      <w:contextualSpacing/>
      <w:jc w:val="both"/>
    </w:pPr>
    <w:rPr>
      <w:rFonts w:ascii="IAACON+TimesNewRoman" w:hAnsi="IAACON+TimesNewRoman" w:cs="IAACON+TimesNewRoman"/>
      <w:bCs/>
      <w:color w:val="000000"/>
      <w:sz w:val="24"/>
      <w:szCs w:val="24"/>
    </w:rPr>
  </w:style>
  <w:style w:type="paragraph" w:customStyle="1" w:styleId="Normal0">
    <w:name w:val="@Normal"/>
    <w:uiPriority w:val="99"/>
    <w:semiHidden/>
    <w:rsid w:val="004C3E55"/>
    <w:rPr>
      <w:bCs/>
      <w:sz w:val="24"/>
      <w:szCs w:val="24"/>
    </w:rPr>
  </w:style>
  <w:style w:type="paragraph" w:customStyle="1" w:styleId="15Line0">
    <w:name w:val="1.5 Line 0&quot;"/>
    <w:basedOn w:val="Normal"/>
    <w:uiPriority w:val="2"/>
    <w:qFormat/>
    <w:rsid w:val="004C3E55"/>
    <w:pPr>
      <w:suppressAutoHyphens/>
      <w:spacing w:after="240" w:line="360" w:lineRule="auto"/>
    </w:pPr>
    <w:rPr>
      <w:rFonts w:ascii="Times New Roman" w:hAnsi="Times New Roman" w:cs="Times New Roman"/>
      <w:bCs/>
      <w:szCs w:val="20"/>
    </w:rPr>
  </w:style>
  <w:style w:type="paragraph" w:customStyle="1" w:styleId="15Line05">
    <w:name w:val="1.5 Line 0.5&quot;"/>
    <w:basedOn w:val="Normal"/>
    <w:uiPriority w:val="5"/>
    <w:qFormat/>
    <w:rsid w:val="004C3E55"/>
    <w:pPr>
      <w:suppressAutoHyphens/>
      <w:spacing w:after="240" w:line="360" w:lineRule="auto"/>
      <w:ind w:firstLine="720"/>
    </w:pPr>
    <w:rPr>
      <w:rFonts w:ascii="Times New Roman" w:hAnsi="Times New Roman" w:cs="Times New Roman"/>
      <w:bCs/>
      <w:szCs w:val="20"/>
    </w:rPr>
  </w:style>
  <w:style w:type="paragraph" w:customStyle="1" w:styleId="15Line1">
    <w:name w:val="1.5 Line 1&quot;"/>
    <w:basedOn w:val="Normal"/>
    <w:uiPriority w:val="8"/>
    <w:qFormat/>
    <w:rsid w:val="004C3E55"/>
    <w:pPr>
      <w:suppressAutoHyphens/>
      <w:spacing w:after="240" w:line="360" w:lineRule="auto"/>
      <w:ind w:firstLine="1440"/>
    </w:pPr>
    <w:rPr>
      <w:rFonts w:ascii="Times New Roman" w:hAnsi="Times New Roman" w:cs="Times New Roman"/>
      <w:bCs/>
      <w:szCs w:val="20"/>
    </w:rPr>
  </w:style>
  <w:style w:type="paragraph" w:customStyle="1" w:styleId="15Line15">
    <w:name w:val="1.5 Line 1.5&quot;"/>
    <w:basedOn w:val="Normal"/>
    <w:uiPriority w:val="11"/>
    <w:rsid w:val="004C3E55"/>
    <w:pPr>
      <w:suppressAutoHyphens/>
      <w:spacing w:line="360" w:lineRule="auto"/>
      <w:ind w:firstLine="2160"/>
    </w:pPr>
    <w:rPr>
      <w:rFonts w:ascii="Times New Roman" w:hAnsi="Times New Roman" w:cs="Times New Roman"/>
      <w:bCs/>
      <w:szCs w:val="20"/>
    </w:rPr>
  </w:style>
  <w:style w:type="paragraph" w:customStyle="1" w:styleId="15LineHanging05">
    <w:name w:val="1.5 Line Hanging 0.5&quot;"/>
    <w:basedOn w:val="Normal"/>
    <w:uiPriority w:val="17"/>
    <w:rsid w:val="004C3E55"/>
    <w:pPr>
      <w:suppressAutoHyphens/>
      <w:spacing w:line="360" w:lineRule="auto"/>
      <w:ind w:left="720" w:hanging="720"/>
    </w:pPr>
    <w:rPr>
      <w:rFonts w:ascii="Times New Roman" w:hAnsi="Times New Roman" w:cs="Times New Roman"/>
      <w:bCs/>
      <w:szCs w:val="20"/>
    </w:rPr>
  </w:style>
  <w:style w:type="paragraph" w:customStyle="1" w:styleId="15LineHanging1">
    <w:name w:val="1.5 Line Hanging 1&quot;"/>
    <w:basedOn w:val="Normal"/>
    <w:uiPriority w:val="17"/>
    <w:rsid w:val="004C3E55"/>
    <w:pPr>
      <w:suppressAutoHyphens/>
      <w:spacing w:line="360" w:lineRule="auto"/>
      <w:ind w:left="1440" w:hanging="720"/>
    </w:pPr>
    <w:rPr>
      <w:rFonts w:ascii="Times New Roman" w:hAnsi="Times New Roman" w:cs="Times New Roman"/>
      <w:bCs/>
      <w:szCs w:val="20"/>
    </w:rPr>
  </w:style>
  <w:style w:type="paragraph" w:customStyle="1" w:styleId="15LineHanging15">
    <w:name w:val="1.5 Line Hanging 1.5&quot;"/>
    <w:basedOn w:val="Normal"/>
    <w:uiPriority w:val="17"/>
    <w:rsid w:val="004C3E55"/>
    <w:pPr>
      <w:suppressAutoHyphens/>
      <w:spacing w:line="360" w:lineRule="auto"/>
      <w:ind w:left="2160" w:hanging="720"/>
    </w:pPr>
    <w:rPr>
      <w:rFonts w:ascii="Times New Roman" w:hAnsi="Times New Roman" w:cs="Times New Roman"/>
      <w:bCs/>
      <w:szCs w:val="20"/>
    </w:rPr>
  </w:style>
  <w:style w:type="paragraph" w:customStyle="1" w:styleId="15LineInd05">
    <w:name w:val="1.5 Line Ind 0.5&quot;"/>
    <w:basedOn w:val="Normal"/>
    <w:uiPriority w:val="17"/>
    <w:rsid w:val="004C3E55"/>
    <w:pPr>
      <w:suppressAutoHyphens/>
      <w:spacing w:line="360" w:lineRule="auto"/>
      <w:ind w:left="720"/>
    </w:pPr>
    <w:rPr>
      <w:rFonts w:ascii="Times New Roman" w:hAnsi="Times New Roman" w:cs="Times New Roman"/>
      <w:bCs/>
      <w:szCs w:val="20"/>
    </w:rPr>
  </w:style>
  <w:style w:type="paragraph" w:customStyle="1" w:styleId="15LineInd1">
    <w:name w:val="1.5 Line Ind 1&quot;"/>
    <w:basedOn w:val="Normal"/>
    <w:uiPriority w:val="17"/>
    <w:rsid w:val="004C3E55"/>
    <w:pPr>
      <w:suppressAutoHyphens/>
      <w:spacing w:after="240" w:line="360" w:lineRule="auto"/>
      <w:ind w:left="1440"/>
    </w:pPr>
    <w:rPr>
      <w:rFonts w:ascii="Times New Roman" w:hAnsi="Times New Roman" w:cs="Times New Roman"/>
      <w:bCs/>
      <w:szCs w:val="20"/>
    </w:rPr>
  </w:style>
  <w:style w:type="paragraph" w:customStyle="1" w:styleId="15LineInd15">
    <w:name w:val="1.5 Line Ind 1.5&quot;"/>
    <w:basedOn w:val="Normal"/>
    <w:uiPriority w:val="17"/>
    <w:rsid w:val="004C3E55"/>
    <w:pPr>
      <w:suppressAutoHyphens/>
      <w:spacing w:line="360" w:lineRule="auto"/>
      <w:ind w:left="2160"/>
    </w:pPr>
    <w:rPr>
      <w:rFonts w:ascii="Times New Roman" w:hAnsi="Times New Roman" w:cs="Times New Roman"/>
      <w:bCs/>
      <w:szCs w:val="20"/>
    </w:rPr>
  </w:style>
  <w:style w:type="paragraph" w:customStyle="1" w:styleId="15LineLeft-Right1">
    <w:name w:val="1.5 Line Left-Right 1&quot;"/>
    <w:basedOn w:val="Normal"/>
    <w:uiPriority w:val="17"/>
    <w:qFormat/>
    <w:rsid w:val="004C3E55"/>
    <w:pPr>
      <w:suppressAutoHyphens/>
      <w:spacing w:after="240" w:line="360" w:lineRule="auto"/>
      <w:ind w:left="1440" w:right="1440"/>
    </w:pPr>
    <w:rPr>
      <w:rFonts w:ascii="Times New Roman" w:hAnsi="Times New Roman" w:cs="Times New Roman"/>
      <w:bCs/>
      <w:szCs w:val="20"/>
    </w:rPr>
  </w:style>
  <w:style w:type="paragraph" w:customStyle="1" w:styleId="15LineLeft-Right15">
    <w:name w:val="1.5 Line Left-Right 1.5&quot;"/>
    <w:basedOn w:val="Normal"/>
    <w:uiPriority w:val="17"/>
    <w:rsid w:val="004C3E55"/>
    <w:pPr>
      <w:suppressAutoHyphens/>
      <w:spacing w:line="360" w:lineRule="auto"/>
      <w:ind w:left="2160" w:right="2160"/>
    </w:pPr>
    <w:rPr>
      <w:rFonts w:ascii="Times New Roman" w:hAnsi="Times New Roman" w:cs="Times New Roman"/>
      <w:bCs/>
      <w:szCs w:val="20"/>
    </w:rPr>
  </w:style>
  <w:style w:type="paragraph" w:customStyle="1" w:styleId="15LineQuote05">
    <w:name w:val="1.5 Line Quote 0.5&quot;"/>
    <w:basedOn w:val="Normal"/>
    <w:uiPriority w:val="17"/>
    <w:qFormat/>
    <w:rsid w:val="004C3E55"/>
    <w:pPr>
      <w:suppressAutoHyphens/>
      <w:spacing w:after="240" w:line="360" w:lineRule="auto"/>
      <w:ind w:left="720" w:right="720"/>
    </w:pPr>
    <w:rPr>
      <w:rFonts w:ascii="Times New Roman" w:hAnsi="Times New Roman" w:cs="Times New Roman"/>
      <w:bCs/>
      <w:szCs w:val="20"/>
    </w:rPr>
  </w:style>
  <w:style w:type="paragraph" w:customStyle="1" w:styleId="15LineRightAligned">
    <w:name w:val="1.5 Line Right Aligned"/>
    <w:basedOn w:val="Normal"/>
    <w:uiPriority w:val="17"/>
    <w:rsid w:val="004C3E55"/>
    <w:pPr>
      <w:suppressAutoHyphens/>
      <w:spacing w:line="360" w:lineRule="auto"/>
      <w:jc w:val="right"/>
    </w:pPr>
    <w:rPr>
      <w:rFonts w:ascii="Times New Roman" w:hAnsi="Times New Roman" w:cs="Times New Roman"/>
      <w:bCs/>
      <w:szCs w:val="20"/>
    </w:rPr>
  </w:style>
  <w:style w:type="paragraph" w:customStyle="1" w:styleId="AffirmativeDefense">
    <w:name w:val="Affirmative Defense"/>
    <w:basedOn w:val="Normal0"/>
    <w:next w:val="Normal"/>
    <w:uiPriority w:val="99"/>
    <w:semiHidden/>
    <w:rsid w:val="004C3E55"/>
    <w:pPr>
      <w:spacing w:line="480" w:lineRule="exact"/>
      <w:jc w:val="center"/>
    </w:pPr>
    <w:rPr>
      <w:b/>
      <w:u w:val="single"/>
    </w:rPr>
  </w:style>
  <w:style w:type="paragraph" w:customStyle="1" w:styleId="CustomHeading1">
    <w:name w:val="Custom Heading 1"/>
    <w:basedOn w:val="Normal"/>
    <w:uiPriority w:val="99"/>
    <w:semiHidden/>
    <w:rsid w:val="004C3E55"/>
    <w:pPr>
      <w:keepNext/>
      <w:keepLines/>
      <w:suppressAutoHyphens/>
      <w:jc w:val="center"/>
    </w:pPr>
    <w:rPr>
      <w:rFonts w:ascii="Times New Roman" w:hAnsi="Times New Roman" w:cs="Times New Roman"/>
      <w:bCs/>
      <w:szCs w:val="20"/>
    </w:rPr>
  </w:style>
  <w:style w:type="paragraph" w:customStyle="1" w:styleId="CustomHeading2">
    <w:name w:val="Custom Heading 2"/>
    <w:basedOn w:val="Normal"/>
    <w:uiPriority w:val="99"/>
    <w:semiHidden/>
    <w:rsid w:val="004C3E55"/>
    <w:pPr>
      <w:keepNext/>
      <w:keepLines/>
      <w:suppressAutoHyphens/>
      <w:jc w:val="center"/>
    </w:pPr>
    <w:rPr>
      <w:rFonts w:ascii="Times New Roman" w:hAnsi="Times New Roman" w:cs="Times New Roman"/>
      <w:bCs/>
      <w:szCs w:val="20"/>
    </w:rPr>
  </w:style>
  <w:style w:type="paragraph" w:customStyle="1" w:styleId="CustomHeading3">
    <w:name w:val="Custom Heading 3"/>
    <w:basedOn w:val="Normal"/>
    <w:uiPriority w:val="99"/>
    <w:semiHidden/>
    <w:rsid w:val="004C3E55"/>
    <w:pPr>
      <w:keepNext/>
      <w:keepLines/>
      <w:suppressAutoHyphens/>
      <w:jc w:val="center"/>
    </w:pPr>
    <w:rPr>
      <w:rFonts w:ascii="Times New Roman" w:hAnsi="Times New Roman" w:cs="Times New Roman"/>
      <w:bCs/>
      <w:szCs w:val="20"/>
    </w:rPr>
  </w:style>
  <w:style w:type="paragraph" w:customStyle="1" w:styleId="CustomHeading4">
    <w:name w:val="Custom Heading 4"/>
    <w:basedOn w:val="Normal"/>
    <w:uiPriority w:val="99"/>
    <w:semiHidden/>
    <w:rsid w:val="004C3E55"/>
    <w:pPr>
      <w:keepNext/>
      <w:keepLines/>
      <w:suppressAutoHyphens/>
      <w:jc w:val="center"/>
    </w:pPr>
    <w:rPr>
      <w:rFonts w:ascii="Times New Roman" w:hAnsi="Times New Roman" w:cs="Times New Roman"/>
      <w:bCs/>
      <w:szCs w:val="20"/>
    </w:rPr>
  </w:style>
  <w:style w:type="paragraph" w:customStyle="1" w:styleId="CustomHeading5">
    <w:name w:val="Custom Heading 5"/>
    <w:basedOn w:val="Normal"/>
    <w:uiPriority w:val="99"/>
    <w:semiHidden/>
    <w:rsid w:val="004C3E55"/>
    <w:pPr>
      <w:keepNext/>
      <w:keepLines/>
      <w:suppressAutoHyphens/>
      <w:jc w:val="center"/>
    </w:pPr>
    <w:rPr>
      <w:rFonts w:ascii="Times New Roman" w:hAnsi="Times New Roman" w:cs="Times New Roman"/>
      <w:bCs/>
      <w:szCs w:val="20"/>
    </w:rPr>
  </w:style>
  <w:style w:type="paragraph" w:customStyle="1" w:styleId="CustomHeading6">
    <w:name w:val="Custom Heading 6"/>
    <w:basedOn w:val="Normal"/>
    <w:uiPriority w:val="99"/>
    <w:semiHidden/>
    <w:rsid w:val="004C3E55"/>
    <w:pPr>
      <w:keepNext/>
      <w:keepLines/>
      <w:suppressAutoHyphens/>
      <w:jc w:val="center"/>
    </w:pPr>
    <w:rPr>
      <w:rFonts w:ascii="Times New Roman" w:hAnsi="Times New Roman" w:cs="Times New Roman"/>
      <w:bCs/>
      <w:szCs w:val="20"/>
    </w:rPr>
  </w:style>
  <w:style w:type="paragraph" w:customStyle="1" w:styleId="CustomParagraph1">
    <w:name w:val="Custom Paragraph 1"/>
    <w:basedOn w:val="Normal"/>
    <w:uiPriority w:val="99"/>
    <w:semiHidden/>
    <w:rsid w:val="004C3E55"/>
    <w:pPr>
      <w:suppressAutoHyphens/>
    </w:pPr>
    <w:rPr>
      <w:rFonts w:ascii="Times New Roman" w:hAnsi="Times New Roman" w:cs="Times New Roman"/>
      <w:bCs/>
      <w:szCs w:val="20"/>
    </w:rPr>
  </w:style>
  <w:style w:type="paragraph" w:customStyle="1" w:styleId="CustomParagraph2">
    <w:name w:val="Custom Paragraph 2"/>
    <w:basedOn w:val="Normal"/>
    <w:uiPriority w:val="99"/>
    <w:semiHidden/>
    <w:rsid w:val="004C3E55"/>
    <w:pPr>
      <w:suppressAutoHyphens/>
    </w:pPr>
    <w:rPr>
      <w:rFonts w:ascii="Times New Roman" w:hAnsi="Times New Roman" w:cs="Times New Roman"/>
      <w:bCs/>
      <w:szCs w:val="20"/>
    </w:rPr>
  </w:style>
  <w:style w:type="paragraph" w:customStyle="1" w:styleId="CustomParagraph3">
    <w:name w:val="Custom Paragraph 3"/>
    <w:basedOn w:val="Normal"/>
    <w:uiPriority w:val="99"/>
    <w:semiHidden/>
    <w:rsid w:val="004C3E55"/>
    <w:pPr>
      <w:suppressAutoHyphens/>
    </w:pPr>
    <w:rPr>
      <w:rFonts w:ascii="Times New Roman" w:hAnsi="Times New Roman" w:cs="Times New Roman"/>
      <w:bCs/>
      <w:szCs w:val="20"/>
    </w:rPr>
  </w:style>
  <w:style w:type="paragraph" w:customStyle="1" w:styleId="CustomParagraph4">
    <w:name w:val="Custom Paragraph 4"/>
    <w:basedOn w:val="Normal"/>
    <w:uiPriority w:val="99"/>
    <w:semiHidden/>
    <w:rsid w:val="004C3E55"/>
    <w:pPr>
      <w:suppressAutoHyphens/>
    </w:pPr>
    <w:rPr>
      <w:rFonts w:ascii="Times New Roman" w:hAnsi="Times New Roman" w:cs="Times New Roman"/>
      <w:bCs/>
      <w:szCs w:val="20"/>
    </w:rPr>
  </w:style>
  <w:style w:type="paragraph" w:customStyle="1" w:styleId="CustomParagraph5">
    <w:name w:val="Custom Paragraph 5"/>
    <w:basedOn w:val="Normal"/>
    <w:uiPriority w:val="99"/>
    <w:semiHidden/>
    <w:rsid w:val="004C3E55"/>
    <w:pPr>
      <w:suppressAutoHyphens/>
    </w:pPr>
    <w:rPr>
      <w:rFonts w:ascii="Times New Roman" w:hAnsi="Times New Roman" w:cs="Times New Roman"/>
      <w:bCs/>
      <w:szCs w:val="20"/>
    </w:rPr>
  </w:style>
  <w:style w:type="paragraph" w:customStyle="1" w:styleId="CustomParagraph6">
    <w:name w:val="Custom Paragraph 6"/>
    <w:basedOn w:val="Normal"/>
    <w:uiPriority w:val="99"/>
    <w:semiHidden/>
    <w:rsid w:val="004C3E55"/>
    <w:pPr>
      <w:suppressAutoHyphens/>
    </w:pPr>
    <w:rPr>
      <w:rFonts w:ascii="Times New Roman" w:hAnsi="Times New Roman" w:cs="Times New Roman"/>
      <w:bCs/>
      <w:szCs w:val="20"/>
    </w:rPr>
  </w:style>
  <w:style w:type="paragraph" w:customStyle="1" w:styleId="Discovery">
    <w:name w:val="Discovery"/>
    <w:basedOn w:val="Normal0"/>
    <w:uiPriority w:val="99"/>
    <w:semiHidden/>
    <w:rsid w:val="004C3E55"/>
    <w:pPr>
      <w:spacing w:line="240" w:lineRule="exact"/>
      <w:ind w:left="2880" w:right="720" w:hanging="2160"/>
    </w:pPr>
  </w:style>
  <w:style w:type="paragraph" w:customStyle="1" w:styleId="Double0">
    <w:name w:val="Double 0&quot;"/>
    <w:basedOn w:val="Normal"/>
    <w:uiPriority w:val="3"/>
    <w:qFormat/>
    <w:rsid w:val="004C3E55"/>
    <w:pPr>
      <w:suppressAutoHyphens/>
      <w:spacing w:line="480" w:lineRule="auto"/>
    </w:pPr>
    <w:rPr>
      <w:rFonts w:ascii="Times New Roman" w:hAnsi="Times New Roman" w:cs="Times New Roman"/>
      <w:bCs/>
      <w:szCs w:val="20"/>
    </w:rPr>
  </w:style>
  <w:style w:type="paragraph" w:customStyle="1" w:styleId="Double05">
    <w:name w:val="Double 0.5&quot;"/>
    <w:basedOn w:val="Normal"/>
    <w:uiPriority w:val="6"/>
    <w:qFormat/>
    <w:rsid w:val="004C3E55"/>
    <w:pPr>
      <w:suppressAutoHyphens/>
      <w:spacing w:line="480" w:lineRule="auto"/>
      <w:ind w:firstLine="720"/>
    </w:pPr>
    <w:rPr>
      <w:rFonts w:ascii="Times New Roman" w:hAnsi="Times New Roman" w:cs="Times New Roman"/>
      <w:bCs/>
      <w:szCs w:val="20"/>
    </w:rPr>
  </w:style>
  <w:style w:type="paragraph" w:customStyle="1" w:styleId="Double1">
    <w:name w:val="Double 1&quot;"/>
    <w:basedOn w:val="Normal"/>
    <w:uiPriority w:val="9"/>
    <w:qFormat/>
    <w:rsid w:val="004C3E55"/>
    <w:pPr>
      <w:suppressAutoHyphens/>
      <w:spacing w:line="480" w:lineRule="auto"/>
      <w:ind w:firstLine="1440"/>
    </w:pPr>
    <w:rPr>
      <w:rFonts w:ascii="Times New Roman" w:hAnsi="Times New Roman" w:cs="Times New Roman"/>
      <w:bCs/>
      <w:szCs w:val="20"/>
    </w:rPr>
  </w:style>
  <w:style w:type="paragraph" w:customStyle="1" w:styleId="Double15">
    <w:name w:val="Double 1.5&quot;"/>
    <w:basedOn w:val="Normal"/>
    <w:uiPriority w:val="12"/>
    <w:rsid w:val="004C3E55"/>
    <w:pPr>
      <w:suppressAutoHyphens/>
      <w:spacing w:after="240" w:line="480" w:lineRule="auto"/>
      <w:ind w:firstLine="2160"/>
    </w:pPr>
    <w:rPr>
      <w:rFonts w:ascii="Times New Roman" w:hAnsi="Times New Roman" w:cs="Times New Roman"/>
      <w:bCs/>
      <w:szCs w:val="20"/>
    </w:rPr>
  </w:style>
  <w:style w:type="paragraph" w:customStyle="1" w:styleId="DoubleHanging05">
    <w:name w:val="Double Hanging 0.5&quot;"/>
    <w:basedOn w:val="Normal"/>
    <w:uiPriority w:val="17"/>
    <w:rsid w:val="004C3E55"/>
    <w:pPr>
      <w:suppressAutoHyphens/>
      <w:spacing w:line="480" w:lineRule="auto"/>
      <w:ind w:left="720" w:hanging="720"/>
    </w:pPr>
    <w:rPr>
      <w:rFonts w:ascii="Times New Roman" w:hAnsi="Times New Roman" w:cs="Times New Roman"/>
      <w:bCs/>
      <w:szCs w:val="20"/>
    </w:rPr>
  </w:style>
  <w:style w:type="paragraph" w:customStyle="1" w:styleId="DoubleHanging1">
    <w:name w:val="Double Hanging 1&quot;"/>
    <w:basedOn w:val="Normal"/>
    <w:uiPriority w:val="17"/>
    <w:rsid w:val="004C3E55"/>
    <w:pPr>
      <w:suppressAutoHyphens/>
      <w:spacing w:line="480" w:lineRule="auto"/>
      <w:ind w:left="1440" w:hanging="720"/>
    </w:pPr>
    <w:rPr>
      <w:rFonts w:ascii="Times New Roman" w:hAnsi="Times New Roman" w:cs="Times New Roman"/>
      <w:bCs/>
      <w:szCs w:val="20"/>
    </w:rPr>
  </w:style>
  <w:style w:type="paragraph" w:customStyle="1" w:styleId="DoubleHanging15">
    <w:name w:val="Double Hanging 1.5&quot;"/>
    <w:basedOn w:val="Normal"/>
    <w:uiPriority w:val="17"/>
    <w:rsid w:val="004C3E55"/>
    <w:pPr>
      <w:suppressAutoHyphens/>
      <w:spacing w:line="480" w:lineRule="auto"/>
      <w:ind w:left="2160" w:hanging="720"/>
    </w:pPr>
    <w:rPr>
      <w:rFonts w:ascii="Times New Roman" w:hAnsi="Times New Roman" w:cs="Times New Roman"/>
      <w:bCs/>
      <w:szCs w:val="20"/>
    </w:rPr>
  </w:style>
  <w:style w:type="paragraph" w:customStyle="1" w:styleId="DoubleInd05">
    <w:name w:val="Double Ind 0.5&quot;"/>
    <w:basedOn w:val="Normal"/>
    <w:uiPriority w:val="17"/>
    <w:qFormat/>
    <w:rsid w:val="004C3E55"/>
    <w:pPr>
      <w:suppressAutoHyphens/>
      <w:spacing w:line="480" w:lineRule="auto"/>
      <w:ind w:left="720"/>
    </w:pPr>
    <w:rPr>
      <w:rFonts w:ascii="Times New Roman" w:hAnsi="Times New Roman" w:cs="Times New Roman"/>
      <w:bCs/>
      <w:szCs w:val="20"/>
    </w:rPr>
  </w:style>
  <w:style w:type="paragraph" w:customStyle="1" w:styleId="DoubleInd1">
    <w:name w:val="Double Ind 1&quot;"/>
    <w:basedOn w:val="Normal"/>
    <w:uiPriority w:val="17"/>
    <w:rsid w:val="004C3E55"/>
    <w:pPr>
      <w:suppressAutoHyphens/>
      <w:spacing w:line="480" w:lineRule="auto"/>
      <w:ind w:left="1440"/>
    </w:pPr>
    <w:rPr>
      <w:rFonts w:ascii="Times New Roman" w:hAnsi="Times New Roman" w:cs="Times New Roman"/>
      <w:bCs/>
      <w:szCs w:val="20"/>
    </w:rPr>
  </w:style>
  <w:style w:type="paragraph" w:customStyle="1" w:styleId="DoubleInd15">
    <w:name w:val="Double Ind 1.5&quot;"/>
    <w:basedOn w:val="Normal"/>
    <w:uiPriority w:val="17"/>
    <w:rsid w:val="004C3E55"/>
    <w:pPr>
      <w:suppressAutoHyphens/>
      <w:spacing w:line="480" w:lineRule="auto"/>
      <w:ind w:left="2160"/>
    </w:pPr>
    <w:rPr>
      <w:rFonts w:ascii="Times New Roman" w:hAnsi="Times New Roman" w:cs="Times New Roman"/>
      <w:bCs/>
      <w:szCs w:val="20"/>
    </w:rPr>
  </w:style>
  <w:style w:type="paragraph" w:customStyle="1" w:styleId="DoubleQuote05">
    <w:name w:val="Double Quote 0.5&quot;"/>
    <w:basedOn w:val="Normal"/>
    <w:uiPriority w:val="17"/>
    <w:qFormat/>
    <w:rsid w:val="004C3E55"/>
    <w:pPr>
      <w:suppressAutoHyphens/>
      <w:spacing w:line="480" w:lineRule="auto"/>
      <w:ind w:left="720" w:right="720"/>
    </w:pPr>
    <w:rPr>
      <w:rFonts w:ascii="Times New Roman" w:hAnsi="Times New Roman" w:cs="Times New Roman"/>
      <w:bCs/>
      <w:szCs w:val="20"/>
    </w:rPr>
  </w:style>
  <w:style w:type="paragraph" w:customStyle="1" w:styleId="DoubleQuote1">
    <w:name w:val="Double Quote 1&quot;"/>
    <w:basedOn w:val="Normal"/>
    <w:uiPriority w:val="17"/>
    <w:qFormat/>
    <w:rsid w:val="004C3E55"/>
    <w:pPr>
      <w:suppressAutoHyphens/>
      <w:spacing w:line="480" w:lineRule="auto"/>
      <w:ind w:left="1440" w:right="1440"/>
    </w:pPr>
    <w:rPr>
      <w:rFonts w:ascii="Times New Roman" w:hAnsi="Times New Roman" w:cs="Times New Roman"/>
      <w:bCs/>
      <w:szCs w:val="20"/>
    </w:rPr>
  </w:style>
  <w:style w:type="paragraph" w:customStyle="1" w:styleId="DoubleQuote15">
    <w:name w:val="Double Quote 1.5&quot;"/>
    <w:basedOn w:val="Normal"/>
    <w:uiPriority w:val="17"/>
    <w:rsid w:val="004C3E55"/>
    <w:pPr>
      <w:suppressAutoHyphens/>
      <w:spacing w:line="480" w:lineRule="auto"/>
      <w:ind w:left="2160" w:right="2160"/>
    </w:pPr>
    <w:rPr>
      <w:rFonts w:ascii="Times New Roman" w:hAnsi="Times New Roman" w:cs="Times New Roman"/>
      <w:bCs/>
      <w:szCs w:val="20"/>
    </w:rPr>
  </w:style>
  <w:style w:type="paragraph" w:customStyle="1" w:styleId="DoubleRightAligned">
    <w:name w:val="Double Right Aligned"/>
    <w:basedOn w:val="Normal"/>
    <w:uiPriority w:val="17"/>
    <w:rsid w:val="004C3E55"/>
    <w:pPr>
      <w:suppressAutoHyphens/>
      <w:spacing w:line="480" w:lineRule="auto"/>
      <w:jc w:val="right"/>
    </w:pPr>
    <w:rPr>
      <w:rFonts w:ascii="Times New Roman" w:hAnsi="Times New Roman" w:cs="Times New Roman"/>
      <w:bCs/>
      <w:szCs w:val="20"/>
    </w:rPr>
  </w:style>
  <w:style w:type="paragraph" w:customStyle="1" w:styleId="FilenameText">
    <w:name w:val="FilenameText"/>
    <w:basedOn w:val="Normal"/>
    <w:next w:val="Normal"/>
    <w:uiPriority w:val="99"/>
    <w:semiHidden/>
    <w:rsid w:val="004C3E55"/>
    <w:rPr>
      <w:rFonts w:ascii="Times New Roman" w:hAnsi="Times New Roman" w:cs="Times New Roman"/>
      <w:bCs/>
      <w:sz w:val="16"/>
      <w:szCs w:val="20"/>
    </w:rPr>
  </w:style>
  <w:style w:type="paragraph" w:customStyle="1" w:styleId="Index">
    <w:name w:val="Index"/>
    <w:basedOn w:val="Normal"/>
    <w:uiPriority w:val="99"/>
    <w:semiHidden/>
    <w:rsid w:val="004C3E55"/>
    <w:pPr>
      <w:tabs>
        <w:tab w:val="right" w:pos="9360"/>
      </w:tabs>
      <w:suppressAutoHyphens/>
    </w:pPr>
    <w:rPr>
      <w:rFonts w:ascii="Times New Roman" w:hAnsi="Times New Roman" w:cs="Times New Roman"/>
      <w:bCs/>
      <w:szCs w:val="20"/>
    </w:rPr>
  </w:style>
  <w:style w:type="paragraph" w:customStyle="1" w:styleId="MWsig">
    <w:name w:val="MWsig"/>
    <w:basedOn w:val="Normal"/>
    <w:next w:val="Normal"/>
    <w:uiPriority w:val="99"/>
    <w:semiHidden/>
    <w:rsid w:val="004C3E55"/>
    <w:pPr>
      <w:keepNext/>
      <w:suppressAutoHyphens/>
      <w:spacing w:before="120" w:after="240"/>
    </w:pPr>
    <w:rPr>
      <w:bCs/>
      <w:szCs w:val="20"/>
    </w:rPr>
  </w:style>
  <w:style w:type="paragraph" w:customStyle="1" w:styleId="MWsigFP">
    <w:name w:val="MWsigFP"/>
    <w:basedOn w:val="Normal"/>
    <w:next w:val="Normal"/>
    <w:uiPriority w:val="99"/>
    <w:semiHidden/>
    <w:rsid w:val="004C3E55"/>
    <w:pPr>
      <w:suppressAutoHyphens/>
      <w:spacing w:before="720"/>
    </w:pPr>
    <w:rPr>
      <w:bCs/>
      <w:szCs w:val="20"/>
    </w:rPr>
  </w:style>
  <w:style w:type="paragraph" w:customStyle="1" w:styleId="MWsigFP2">
    <w:name w:val="MWsigFP2"/>
    <w:basedOn w:val="Normal"/>
    <w:uiPriority w:val="99"/>
    <w:semiHidden/>
    <w:rsid w:val="004C3E55"/>
    <w:pPr>
      <w:suppressAutoHyphens/>
    </w:pPr>
    <w:rPr>
      <w:bCs/>
      <w:szCs w:val="20"/>
    </w:rPr>
  </w:style>
  <w:style w:type="paragraph" w:customStyle="1" w:styleId="RightFax">
    <w:name w:val="RightFax"/>
    <w:basedOn w:val="Normal"/>
    <w:next w:val="Normal"/>
    <w:uiPriority w:val="99"/>
    <w:semiHidden/>
    <w:rsid w:val="004C3E55"/>
    <w:rPr>
      <w:rFonts w:ascii="Courier New" w:hAnsi="Courier New" w:cs="Times New Roman"/>
      <w:bCs/>
      <w:szCs w:val="20"/>
    </w:rPr>
  </w:style>
  <w:style w:type="paragraph" w:styleId="Signature">
    <w:name w:val="Signature"/>
    <w:basedOn w:val="Normal"/>
    <w:link w:val="SignatureChar"/>
    <w:uiPriority w:val="99"/>
    <w:semiHidden/>
    <w:rsid w:val="004C3E55"/>
    <w:rPr>
      <w:rFonts w:ascii="Times New Roman" w:hAnsi="Times New Roman" w:cs="Times New Roman"/>
      <w:bCs/>
    </w:rPr>
  </w:style>
  <w:style w:type="character" w:customStyle="1" w:styleId="SignatureChar">
    <w:name w:val="Signature Char"/>
    <w:basedOn w:val="DefaultParagraphFont"/>
    <w:link w:val="Signature"/>
    <w:uiPriority w:val="99"/>
    <w:semiHidden/>
    <w:rsid w:val="004C3E55"/>
    <w:rPr>
      <w:bCs/>
      <w:sz w:val="24"/>
      <w:szCs w:val="24"/>
    </w:rPr>
  </w:style>
  <w:style w:type="paragraph" w:customStyle="1" w:styleId="Single05">
    <w:name w:val="Single 0.5&quot;"/>
    <w:basedOn w:val="Normal"/>
    <w:uiPriority w:val="4"/>
    <w:qFormat/>
    <w:rsid w:val="004C3E55"/>
    <w:pPr>
      <w:suppressAutoHyphens/>
      <w:spacing w:after="240"/>
      <w:ind w:firstLine="720"/>
    </w:pPr>
    <w:rPr>
      <w:rFonts w:ascii="Times New Roman" w:hAnsi="Times New Roman" w:cs="Times New Roman"/>
      <w:bCs/>
      <w:szCs w:val="20"/>
    </w:rPr>
  </w:style>
  <w:style w:type="paragraph" w:customStyle="1" w:styleId="Single1">
    <w:name w:val="Single 1&quot;"/>
    <w:basedOn w:val="Normal"/>
    <w:uiPriority w:val="7"/>
    <w:qFormat/>
    <w:rsid w:val="004C3E55"/>
    <w:pPr>
      <w:suppressAutoHyphens/>
      <w:spacing w:after="240"/>
      <w:ind w:firstLine="1440"/>
    </w:pPr>
    <w:rPr>
      <w:rFonts w:ascii="Times New Roman" w:hAnsi="Times New Roman" w:cs="Times New Roman"/>
      <w:bCs/>
      <w:szCs w:val="20"/>
    </w:rPr>
  </w:style>
  <w:style w:type="paragraph" w:customStyle="1" w:styleId="Single15">
    <w:name w:val="Single 1.5&quot;"/>
    <w:basedOn w:val="Normal"/>
    <w:uiPriority w:val="10"/>
    <w:rsid w:val="004C3E55"/>
    <w:pPr>
      <w:suppressAutoHyphens/>
      <w:spacing w:after="240"/>
      <w:ind w:firstLine="2160"/>
    </w:pPr>
    <w:rPr>
      <w:rFonts w:ascii="Times New Roman" w:hAnsi="Times New Roman" w:cs="Times New Roman"/>
      <w:bCs/>
      <w:szCs w:val="20"/>
    </w:rPr>
  </w:style>
  <w:style w:type="paragraph" w:customStyle="1" w:styleId="SingleHanging05">
    <w:name w:val="Single Hanging 0.5&quot;"/>
    <w:basedOn w:val="Normal"/>
    <w:uiPriority w:val="17"/>
    <w:rsid w:val="004C3E55"/>
    <w:pPr>
      <w:suppressAutoHyphens/>
      <w:spacing w:after="240"/>
      <w:ind w:left="720" w:hanging="720"/>
    </w:pPr>
    <w:rPr>
      <w:rFonts w:ascii="Times New Roman" w:hAnsi="Times New Roman" w:cs="Times New Roman"/>
      <w:bCs/>
      <w:szCs w:val="20"/>
    </w:rPr>
  </w:style>
  <w:style w:type="paragraph" w:customStyle="1" w:styleId="SingleHanging05nospaceafter">
    <w:name w:val="Single Hanging 0.5&quot; (no space after)"/>
    <w:basedOn w:val="Normal"/>
    <w:uiPriority w:val="17"/>
    <w:rsid w:val="004C3E55"/>
    <w:pPr>
      <w:suppressAutoHyphens/>
      <w:ind w:left="720" w:hanging="720"/>
    </w:pPr>
    <w:rPr>
      <w:rFonts w:ascii="Times New Roman" w:hAnsi="Times New Roman" w:cs="Times New Roman"/>
      <w:bCs/>
      <w:szCs w:val="20"/>
    </w:rPr>
  </w:style>
  <w:style w:type="paragraph" w:customStyle="1" w:styleId="SingleHanging1">
    <w:name w:val="Single Hanging 1&quot;"/>
    <w:basedOn w:val="Normal"/>
    <w:uiPriority w:val="17"/>
    <w:rsid w:val="004C3E55"/>
    <w:pPr>
      <w:suppressAutoHyphens/>
      <w:spacing w:after="240"/>
      <w:ind w:left="1440" w:hanging="720"/>
    </w:pPr>
    <w:rPr>
      <w:rFonts w:ascii="Times New Roman" w:hAnsi="Times New Roman" w:cs="Times New Roman"/>
      <w:bCs/>
      <w:szCs w:val="20"/>
    </w:rPr>
  </w:style>
  <w:style w:type="paragraph" w:customStyle="1" w:styleId="SingleHanging15">
    <w:name w:val="Single Hanging 1.5&quot;"/>
    <w:basedOn w:val="Normal"/>
    <w:uiPriority w:val="17"/>
    <w:rsid w:val="004C3E55"/>
    <w:pPr>
      <w:suppressAutoHyphens/>
      <w:spacing w:after="240"/>
      <w:ind w:left="2160" w:hanging="720"/>
    </w:pPr>
    <w:rPr>
      <w:rFonts w:ascii="Times New Roman" w:hAnsi="Times New Roman" w:cs="Times New Roman"/>
      <w:bCs/>
      <w:szCs w:val="20"/>
    </w:rPr>
  </w:style>
  <w:style w:type="paragraph" w:customStyle="1" w:styleId="SingleInd05">
    <w:name w:val="Single Ind 0.5&quot;"/>
    <w:basedOn w:val="Normal"/>
    <w:uiPriority w:val="17"/>
    <w:rsid w:val="004C3E55"/>
    <w:pPr>
      <w:suppressAutoHyphens/>
      <w:spacing w:after="240"/>
      <w:ind w:left="720"/>
    </w:pPr>
    <w:rPr>
      <w:rFonts w:ascii="Times New Roman" w:hAnsi="Times New Roman" w:cs="Times New Roman"/>
      <w:bCs/>
      <w:szCs w:val="20"/>
    </w:rPr>
  </w:style>
  <w:style w:type="paragraph" w:customStyle="1" w:styleId="SingleInd05nospaceafter">
    <w:name w:val="Single Ind 0.5&quot; (no space after)"/>
    <w:basedOn w:val="Normal"/>
    <w:uiPriority w:val="17"/>
    <w:rsid w:val="004C3E55"/>
    <w:pPr>
      <w:suppressAutoHyphens/>
      <w:ind w:left="720"/>
    </w:pPr>
    <w:rPr>
      <w:rFonts w:ascii="Times New Roman" w:hAnsi="Times New Roman" w:cs="Times New Roman"/>
      <w:bCs/>
      <w:szCs w:val="20"/>
    </w:rPr>
  </w:style>
  <w:style w:type="paragraph" w:customStyle="1" w:styleId="SingleInd1">
    <w:name w:val="Single Ind 1&quot;"/>
    <w:basedOn w:val="Normal"/>
    <w:uiPriority w:val="17"/>
    <w:qFormat/>
    <w:rsid w:val="004C3E55"/>
    <w:pPr>
      <w:suppressAutoHyphens/>
      <w:spacing w:after="240"/>
      <w:ind w:left="1440"/>
    </w:pPr>
    <w:rPr>
      <w:rFonts w:ascii="Times New Roman" w:hAnsi="Times New Roman" w:cs="Times New Roman"/>
      <w:bCs/>
      <w:szCs w:val="20"/>
    </w:rPr>
  </w:style>
  <w:style w:type="paragraph" w:customStyle="1" w:styleId="SingleInd15">
    <w:name w:val="Single Ind 1.5&quot;"/>
    <w:basedOn w:val="Normal"/>
    <w:uiPriority w:val="99"/>
    <w:semiHidden/>
    <w:qFormat/>
    <w:rsid w:val="004C3E55"/>
    <w:pPr>
      <w:suppressAutoHyphens/>
      <w:ind w:left="2160"/>
    </w:pPr>
    <w:rPr>
      <w:rFonts w:ascii="Times New Roman" w:hAnsi="Times New Roman" w:cs="Times New Roman"/>
      <w:bCs/>
      <w:szCs w:val="20"/>
    </w:rPr>
  </w:style>
  <w:style w:type="paragraph" w:customStyle="1" w:styleId="SingleQuote05">
    <w:name w:val="Single Quote 0.5&quot;"/>
    <w:basedOn w:val="Normal"/>
    <w:uiPriority w:val="17"/>
    <w:qFormat/>
    <w:rsid w:val="004C3E55"/>
    <w:pPr>
      <w:suppressAutoHyphens/>
      <w:spacing w:after="240"/>
      <w:ind w:left="720" w:right="720"/>
    </w:pPr>
    <w:rPr>
      <w:rFonts w:ascii="Times New Roman" w:hAnsi="Times New Roman" w:cs="Times New Roman"/>
      <w:bCs/>
      <w:szCs w:val="20"/>
    </w:rPr>
  </w:style>
  <w:style w:type="paragraph" w:customStyle="1" w:styleId="SingleQuote1">
    <w:name w:val="Single Quote 1&quot;"/>
    <w:basedOn w:val="Normal"/>
    <w:uiPriority w:val="17"/>
    <w:qFormat/>
    <w:rsid w:val="004C3E55"/>
    <w:pPr>
      <w:suppressAutoHyphens/>
      <w:spacing w:after="240"/>
      <w:ind w:left="1440" w:right="1440"/>
    </w:pPr>
    <w:rPr>
      <w:rFonts w:ascii="Times New Roman" w:hAnsi="Times New Roman" w:cs="Times New Roman"/>
      <w:bCs/>
      <w:szCs w:val="20"/>
    </w:rPr>
  </w:style>
  <w:style w:type="paragraph" w:customStyle="1" w:styleId="SingleQuote15">
    <w:name w:val="Single Quote 1.5&quot;"/>
    <w:basedOn w:val="Normal"/>
    <w:uiPriority w:val="17"/>
    <w:rsid w:val="004C3E55"/>
    <w:pPr>
      <w:suppressAutoHyphens/>
      <w:spacing w:after="240"/>
      <w:ind w:left="2160" w:right="2160"/>
    </w:pPr>
    <w:rPr>
      <w:rFonts w:ascii="Times New Roman" w:hAnsi="Times New Roman" w:cs="Times New Roman"/>
      <w:bCs/>
      <w:szCs w:val="20"/>
    </w:rPr>
  </w:style>
  <w:style w:type="paragraph" w:customStyle="1" w:styleId="SingleRightAligned">
    <w:name w:val="Single Right Aligned"/>
    <w:basedOn w:val="Normal"/>
    <w:uiPriority w:val="17"/>
    <w:rsid w:val="004C3E55"/>
    <w:pPr>
      <w:suppressAutoHyphens/>
      <w:spacing w:after="240"/>
      <w:jc w:val="right"/>
    </w:pPr>
    <w:rPr>
      <w:rFonts w:ascii="Times New Roman" w:hAnsi="Times New Roman" w:cs="Times New Roman"/>
      <w:bCs/>
      <w:szCs w:val="20"/>
    </w:rPr>
  </w:style>
  <w:style w:type="paragraph" w:styleId="Subtitle">
    <w:name w:val="Subtitle"/>
    <w:basedOn w:val="Normal"/>
    <w:next w:val="Normal"/>
    <w:link w:val="SubtitleChar"/>
    <w:uiPriority w:val="99"/>
    <w:qFormat/>
    <w:rsid w:val="004C3E55"/>
    <w:pPr>
      <w:numPr>
        <w:ilvl w:val="1"/>
      </w:numPr>
    </w:pPr>
    <w:rPr>
      <w:rFonts w:ascii="Times New Roman" w:hAnsi="Times New Roman" w:cs="Times New Roman"/>
      <w:bCs/>
      <w:i/>
      <w:iCs/>
      <w:spacing w:val="15"/>
    </w:rPr>
  </w:style>
  <w:style w:type="character" w:customStyle="1" w:styleId="SubtitleChar">
    <w:name w:val="Subtitle Char"/>
    <w:basedOn w:val="DefaultParagraphFont"/>
    <w:link w:val="Subtitle"/>
    <w:uiPriority w:val="99"/>
    <w:rsid w:val="004C3E55"/>
    <w:rPr>
      <w:bCs/>
      <w:i/>
      <w:iCs/>
      <w:spacing w:val="15"/>
      <w:sz w:val="24"/>
      <w:szCs w:val="24"/>
    </w:rPr>
  </w:style>
  <w:style w:type="paragraph" w:customStyle="1" w:styleId="Subtitle1">
    <w:name w:val="Subtitle 1"/>
    <w:basedOn w:val="Normal"/>
    <w:uiPriority w:val="32"/>
    <w:qFormat/>
    <w:rsid w:val="004C3E55"/>
    <w:pPr>
      <w:keepNext/>
      <w:keepLines/>
      <w:suppressAutoHyphens/>
    </w:pPr>
    <w:rPr>
      <w:rFonts w:ascii="Times New Roman" w:hAnsi="Times New Roman" w:cs="Times New Roman"/>
      <w:b/>
      <w:bCs/>
      <w:szCs w:val="20"/>
      <w:u w:val="single"/>
    </w:rPr>
  </w:style>
  <w:style w:type="paragraph" w:customStyle="1" w:styleId="Subtitle2">
    <w:name w:val="Subtitle 2"/>
    <w:basedOn w:val="Normal"/>
    <w:uiPriority w:val="32"/>
    <w:qFormat/>
    <w:rsid w:val="004C3E55"/>
    <w:pPr>
      <w:suppressAutoHyphens/>
    </w:pPr>
    <w:rPr>
      <w:rFonts w:ascii="Times New Roman" w:hAnsi="Times New Roman" w:cs="Times New Roman"/>
      <w:b/>
      <w:bCs/>
      <w:i/>
      <w:szCs w:val="20"/>
      <w:u w:val="single"/>
    </w:rPr>
  </w:style>
  <w:style w:type="paragraph" w:customStyle="1" w:styleId="Subtitle3">
    <w:name w:val="Subtitle 3"/>
    <w:basedOn w:val="Normal"/>
    <w:uiPriority w:val="32"/>
    <w:rsid w:val="004C3E55"/>
    <w:pPr>
      <w:keepNext/>
      <w:keepLines/>
      <w:suppressAutoHyphens/>
    </w:pPr>
    <w:rPr>
      <w:rFonts w:ascii="Times New Roman" w:hAnsi="Times New Roman" w:cs="Times New Roman"/>
      <w:bCs/>
      <w:szCs w:val="20"/>
    </w:rPr>
  </w:style>
  <w:style w:type="paragraph" w:customStyle="1" w:styleId="TableText">
    <w:name w:val="Table Text"/>
    <w:basedOn w:val="Normal"/>
    <w:uiPriority w:val="34"/>
    <w:qFormat/>
    <w:rsid w:val="004C3E55"/>
    <w:pPr>
      <w:suppressAutoHyphens/>
    </w:pPr>
    <w:rPr>
      <w:rFonts w:ascii="Times New Roman" w:hAnsi="Times New Roman" w:cs="Times New Roman"/>
      <w:bCs/>
      <w:szCs w:val="20"/>
    </w:rPr>
  </w:style>
  <w:style w:type="paragraph" w:customStyle="1" w:styleId="TableTitle1">
    <w:name w:val="Table Title 1"/>
    <w:basedOn w:val="Normal"/>
    <w:uiPriority w:val="33"/>
    <w:qFormat/>
    <w:rsid w:val="004C3E55"/>
    <w:pPr>
      <w:keepNext/>
      <w:keepLines/>
      <w:suppressAutoHyphens/>
      <w:jc w:val="center"/>
    </w:pPr>
    <w:rPr>
      <w:rFonts w:ascii="Times New Roman" w:hAnsi="Times New Roman" w:cs="Times New Roman"/>
      <w:b/>
      <w:bCs/>
      <w:szCs w:val="20"/>
    </w:rPr>
  </w:style>
  <w:style w:type="paragraph" w:customStyle="1" w:styleId="TableTitle2">
    <w:name w:val="Table Title 2"/>
    <w:basedOn w:val="Normal"/>
    <w:uiPriority w:val="33"/>
    <w:rsid w:val="004C3E55"/>
    <w:pPr>
      <w:keepNext/>
      <w:keepLines/>
      <w:suppressAutoHyphens/>
    </w:pPr>
    <w:rPr>
      <w:rFonts w:ascii="Times New Roman" w:hAnsi="Times New Roman" w:cs="Times New Roman"/>
      <w:b/>
      <w:bCs/>
      <w:szCs w:val="20"/>
    </w:rPr>
  </w:style>
  <w:style w:type="paragraph" w:customStyle="1" w:styleId="TableTitle3">
    <w:name w:val="Table Title 3"/>
    <w:basedOn w:val="Normal"/>
    <w:uiPriority w:val="33"/>
    <w:rsid w:val="004C3E55"/>
    <w:pPr>
      <w:keepNext/>
      <w:keepLines/>
      <w:suppressAutoHyphens/>
      <w:jc w:val="right"/>
    </w:pPr>
    <w:rPr>
      <w:rFonts w:ascii="Times New Roman" w:hAnsi="Times New Roman" w:cs="Times New Roman"/>
      <w:b/>
      <w:bCs/>
      <w:szCs w:val="20"/>
    </w:rPr>
  </w:style>
  <w:style w:type="paragraph" w:customStyle="1" w:styleId="TableTitle4">
    <w:name w:val="Table Title 4"/>
    <w:basedOn w:val="Normal"/>
    <w:uiPriority w:val="33"/>
    <w:rsid w:val="004C3E55"/>
    <w:pPr>
      <w:suppressAutoHyphens/>
      <w:jc w:val="right"/>
    </w:pPr>
    <w:rPr>
      <w:rFonts w:ascii="Times New Roman" w:hAnsi="Times New Roman" w:cs="Times New Roman"/>
      <w:bCs/>
      <w:szCs w:val="20"/>
    </w:rPr>
  </w:style>
  <w:style w:type="paragraph" w:customStyle="1" w:styleId="Title1">
    <w:name w:val="Title 1"/>
    <w:basedOn w:val="Normal"/>
    <w:next w:val="Normal"/>
    <w:uiPriority w:val="31"/>
    <w:rsid w:val="004C3E55"/>
    <w:pPr>
      <w:spacing w:after="240"/>
      <w:jc w:val="center"/>
    </w:pPr>
    <w:rPr>
      <w:rFonts w:ascii="Times New Roman" w:hAnsi="Times New Roman" w:cs="Times New Roman"/>
      <w:b/>
      <w:bCs/>
      <w:caps/>
      <w:szCs w:val="20"/>
      <w:u w:val="single"/>
    </w:rPr>
  </w:style>
  <w:style w:type="paragraph" w:customStyle="1" w:styleId="Title2">
    <w:name w:val="Title 2"/>
    <w:basedOn w:val="Normal"/>
    <w:next w:val="Normal"/>
    <w:uiPriority w:val="31"/>
    <w:rsid w:val="004C3E55"/>
    <w:pPr>
      <w:spacing w:after="240"/>
      <w:jc w:val="center"/>
    </w:pPr>
    <w:rPr>
      <w:rFonts w:ascii="Times New Roman" w:hAnsi="Times New Roman" w:cs="Times New Roman"/>
      <w:b/>
      <w:bCs/>
      <w:caps/>
      <w:szCs w:val="20"/>
    </w:rPr>
  </w:style>
  <w:style w:type="paragraph" w:customStyle="1" w:styleId="Title3">
    <w:name w:val="Title 3"/>
    <w:basedOn w:val="Normal"/>
    <w:uiPriority w:val="31"/>
    <w:qFormat/>
    <w:rsid w:val="004C3E55"/>
    <w:pPr>
      <w:spacing w:after="240"/>
      <w:jc w:val="center"/>
    </w:pPr>
    <w:rPr>
      <w:rFonts w:ascii="Times New Roman" w:hAnsi="Times New Roman" w:cs="Times New Roman"/>
      <w:bCs/>
      <w:caps/>
      <w:szCs w:val="20"/>
    </w:rPr>
  </w:style>
  <w:style w:type="paragraph" w:customStyle="1" w:styleId="Title4">
    <w:name w:val="Title 4"/>
    <w:basedOn w:val="Normal"/>
    <w:next w:val="Normal"/>
    <w:uiPriority w:val="31"/>
    <w:rsid w:val="004C3E55"/>
    <w:pPr>
      <w:keepNext/>
      <w:keepLines/>
      <w:suppressAutoHyphens/>
      <w:spacing w:after="240"/>
      <w:jc w:val="center"/>
    </w:pPr>
    <w:rPr>
      <w:rFonts w:ascii="Times New Roman" w:hAnsi="Times New Roman" w:cs="Times New Roman"/>
      <w:bCs/>
      <w:szCs w:val="20"/>
    </w:rPr>
  </w:style>
  <w:style w:type="character" w:styleId="IntenseEmphasis">
    <w:name w:val="Intense Emphasis"/>
    <w:basedOn w:val="DefaultParagraphFont"/>
    <w:uiPriority w:val="99"/>
    <w:qFormat/>
    <w:rsid w:val="004C3E55"/>
    <w:rPr>
      <w:b/>
      <w:bCs/>
      <w:i/>
      <w:iCs/>
      <w:color w:val="auto"/>
    </w:rPr>
  </w:style>
  <w:style w:type="paragraph" w:styleId="IntenseQuote">
    <w:name w:val="Intense Quote"/>
    <w:basedOn w:val="Normal"/>
    <w:next w:val="Normal"/>
    <w:link w:val="IntenseQuoteChar"/>
    <w:uiPriority w:val="99"/>
    <w:qFormat/>
    <w:rsid w:val="004C3E55"/>
    <w:pPr>
      <w:pBdr>
        <w:bottom w:val="single" w:sz="4" w:space="4" w:color="5B9BD5" w:themeColor="accent1"/>
      </w:pBdr>
      <w:spacing w:before="200" w:after="280"/>
      <w:ind w:left="936" w:right="936"/>
    </w:pPr>
    <w:rPr>
      <w:rFonts w:ascii="Times New Roman" w:eastAsiaTheme="minorHAnsi" w:hAnsi="Times New Roman" w:cstheme="minorBidi"/>
      <w:b/>
      <w:i/>
      <w:iCs/>
    </w:rPr>
  </w:style>
  <w:style w:type="character" w:customStyle="1" w:styleId="IntenseQuoteChar">
    <w:name w:val="Intense Quote Char"/>
    <w:basedOn w:val="DefaultParagraphFont"/>
    <w:link w:val="IntenseQuote"/>
    <w:uiPriority w:val="99"/>
    <w:rsid w:val="004C3E55"/>
    <w:rPr>
      <w:rFonts w:eastAsiaTheme="minorHAnsi" w:cstheme="minorBidi"/>
      <w:b/>
      <w:i/>
      <w:iCs/>
      <w:sz w:val="24"/>
      <w:szCs w:val="24"/>
    </w:rPr>
  </w:style>
  <w:style w:type="character" w:styleId="IntenseReference">
    <w:name w:val="Intense Reference"/>
    <w:basedOn w:val="DefaultParagraphFont"/>
    <w:uiPriority w:val="99"/>
    <w:qFormat/>
    <w:rsid w:val="004C3E55"/>
    <w:rPr>
      <w:b/>
      <w:bCs/>
      <w:smallCaps/>
      <w:color w:val="auto"/>
      <w:spacing w:val="5"/>
      <w:u w:val="single"/>
    </w:rPr>
  </w:style>
  <w:style w:type="character" w:styleId="SubtleReference">
    <w:name w:val="Subtle Reference"/>
    <w:basedOn w:val="DefaultParagraphFont"/>
    <w:uiPriority w:val="99"/>
    <w:qFormat/>
    <w:rsid w:val="004C3E55"/>
    <w:rPr>
      <w:smallCaps/>
      <w:color w:val="auto"/>
      <w:u w:val="single"/>
    </w:rPr>
  </w:style>
  <w:style w:type="paragraph" w:styleId="TOAHeading">
    <w:name w:val="toa heading"/>
    <w:basedOn w:val="Normal"/>
    <w:next w:val="Normal"/>
    <w:uiPriority w:val="99"/>
    <w:semiHidden/>
    <w:rsid w:val="004C3E55"/>
    <w:pPr>
      <w:spacing w:before="120"/>
    </w:pPr>
    <w:rPr>
      <w:rFonts w:ascii="Times New Roman" w:hAnsi="Times New Roman" w:cs="Times New Roman"/>
      <w:b/>
    </w:rPr>
  </w:style>
  <w:style w:type="character" w:styleId="SubtleEmphasis">
    <w:name w:val="Subtle Emphasis"/>
    <w:basedOn w:val="DefaultParagraphFont"/>
    <w:uiPriority w:val="99"/>
    <w:qFormat/>
    <w:rsid w:val="004C3E55"/>
    <w:rPr>
      <w:i/>
      <w:iCs/>
      <w:color w:val="auto"/>
    </w:rPr>
  </w:style>
  <w:style w:type="paragraph" w:styleId="BlockText">
    <w:name w:val="Block Text"/>
    <w:basedOn w:val="Normal"/>
    <w:uiPriority w:val="99"/>
    <w:semiHidden/>
    <w:rsid w:val="004C3E55"/>
    <w:pPr>
      <w:ind w:left="1152" w:right="1152"/>
    </w:pPr>
    <w:rPr>
      <w:rFonts w:ascii="Times New Roman" w:hAnsi="Times New Roman" w:cstheme="minorBidi"/>
      <w:bCs/>
      <w:i/>
      <w:iCs/>
    </w:rPr>
  </w:style>
  <w:style w:type="paragraph" w:styleId="Caption">
    <w:name w:val="caption"/>
    <w:basedOn w:val="Normal"/>
    <w:next w:val="Normal"/>
    <w:uiPriority w:val="99"/>
    <w:semiHidden/>
    <w:qFormat/>
    <w:rsid w:val="004C3E55"/>
    <w:pPr>
      <w:spacing w:after="200"/>
    </w:pPr>
    <w:rPr>
      <w:rFonts w:ascii="Times New Roman" w:eastAsiaTheme="minorHAnsi" w:hAnsi="Times New Roman" w:cstheme="minorBidi"/>
      <w:b/>
      <w:szCs w:val="18"/>
    </w:rPr>
  </w:style>
  <w:style w:type="character" w:styleId="BookTitle">
    <w:name w:val="Book Title"/>
    <w:basedOn w:val="DefaultParagraphFont"/>
    <w:uiPriority w:val="99"/>
    <w:qFormat/>
    <w:rsid w:val="004C3E55"/>
    <w:rPr>
      <w:b/>
      <w:bCs/>
      <w:smallCaps/>
      <w:spacing w:val="5"/>
    </w:rPr>
  </w:style>
  <w:style w:type="paragraph" w:customStyle="1" w:styleId="Spacing">
    <w:name w:val="Spacing"/>
    <w:qFormat/>
    <w:rsid w:val="004C3E55"/>
    <w:pPr>
      <w:spacing w:after="240"/>
    </w:pPr>
    <w:rPr>
      <w:rFonts w:eastAsiaTheme="minorHAnsi" w:cstheme="minorBidi"/>
      <w:bCs/>
      <w:sz w:val="24"/>
      <w:szCs w:val="24"/>
    </w:rPr>
  </w:style>
  <w:style w:type="paragraph" w:customStyle="1" w:styleId="LeftHeading">
    <w:name w:val="Left Heading"/>
    <w:basedOn w:val="Normal"/>
    <w:next w:val="Normal"/>
    <w:rsid w:val="004C3E55"/>
    <w:pPr>
      <w:jc w:val="both"/>
    </w:pPr>
    <w:rPr>
      <w:rFonts w:ascii="Times New Roman" w:hAnsi="Times New Roman" w:cs="Times New Roman"/>
      <w:b/>
      <w:bCs/>
      <w:szCs w:val="20"/>
    </w:rPr>
  </w:style>
  <w:style w:type="paragraph" w:customStyle="1" w:styleId="BAAText3">
    <w:name w:val="BAA Text 3"/>
    <w:basedOn w:val="BAAText2"/>
    <w:uiPriority w:val="6"/>
    <w:qFormat/>
    <w:rsid w:val="004C3E55"/>
    <w:pPr>
      <w:ind w:left="1800"/>
    </w:pPr>
  </w:style>
  <w:style w:type="paragraph" w:customStyle="1" w:styleId="BAAText1">
    <w:name w:val="BAA Text 1"/>
    <w:uiPriority w:val="6"/>
    <w:qFormat/>
    <w:rsid w:val="004C3E55"/>
    <w:pPr>
      <w:autoSpaceDE w:val="0"/>
      <w:autoSpaceDN w:val="0"/>
      <w:adjustRightInd w:val="0"/>
      <w:ind w:left="1440" w:hanging="720"/>
      <w:contextualSpacing/>
      <w:jc w:val="both"/>
    </w:pPr>
    <w:rPr>
      <w:rFonts w:ascii="IAACON+TimesNewRoman" w:hAnsi="IAACON+TimesNewRoman" w:cs="IAACON+TimesNewRoman"/>
      <w:bCs/>
      <w:color w:val="000000"/>
      <w:sz w:val="24"/>
      <w:szCs w:val="24"/>
    </w:rPr>
  </w:style>
  <w:style w:type="character" w:customStyle="1" w:styleId="ListParagraphChar">
    <w:name w:val="List Paragraph Char"/>
    <w:aliases w:val="Bulleted Text Char"/>
    <w:link w:val="ListParagraph"/>
    <w:uiPriority w:val="99"/>
    <w:locked/>
    <w:rsid w:val="000132E9"/>
    <w:rPr>
      <w:sz w:val="24"/>
    </w:rPr>
  </w:style>
  <w:style w:type="table" w:styleId="TableGrid8">
    <w:name w:val="Table Grid 8"/>
    <w:basedOn w:val="TableNormal"/>
    <w:rsid w:val="000132E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semiHidden/>
    <w:unhideWhenUsed/>
    <w:rsid w:val="00013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132E9"/>
    <w:rPr>
      <w:rFonts w:ascii="Courier New" w:hAnsi="Courier New" w:cs="Courier New"/>
    </w:rPr>
  </w:style>
  <w:style w:type="paragraph" w:styleId="FootnoteText">
    <w:name w:val="footnote text"/>
    <w:basedOn w:val="Normal"/>
    <w:link w:val="FootnoteTextChar"/>
    <w:rsid w:val="000132E9"/>
    <w:rPr>
      <w:rFonts w:ascii="Times New Roman" w:hAnsi="Times New Roman" w:cs="Times New Roman"/>
      <w:sz w:val="20"/>
      <w:szCs w:val="20"/>
    </w:rPr>
  </w:style>
  <w:style w:type="character" w:customStyle="1" w:styleId="FootnoteTextChar">
    <w:name w:val="Footnote Text Char"/>
    <w:basedOn w:val="DefaultParagraphFont"/>
    <w:link w:val="FootnoteText"/>
    <w:rsid w:val="000132E9"/>
  </w:style>
  <w:style w:type="character" w:styleId="FootnoteReference">
    <w:name w:val="footnote reference"/>
    <w:rsid w:val="000132E9"/>
    <w:rPr>
      <w:vertAlign w:val="superscript"/>
    </w:rPr>
  </w:style>
  <w:style w:type="character" w:customStyle="1" w:styleId="me-email-text">
    <w:name w:val="me-email-text"/>
    <w:basedOn w:val="DefaultParagraphFont"/>
    <w:rsid w:val="000132E9"/>
  </w:style>
  <w:style w:type="character" w:customStyle="1" w:styleId="me-email-text-secondary">
    <w:name w:val="me-email-text-secondary"/>
    <w:basedOn w:val="DefaultParagraphFont"/>
    <w:rsid w:val="000132E9"/>
  </w:style>
  <w:style w:type="character" w:customStyle="1" w:styleId="me-email-headline">
    <w:name w:val="me-email-headline"/>
    <w:basedOn w:val="DefaultParagraphFont"/>
    <w:rsid w:val="000132E9"/>
  </w:style>
  <w:style w:type="character" w:customStyle="1" w:styleId="StrongUnderlined">
    <w:name w:val="Strong Underlined"/>
    <w:basedOn w:val="DefaultParagraphFont"/>
    <w:uiPriority w:val="1"/>
    <w:rsid w:val="000132E9"/>
    <w:rPr>
      <w:rFonts w:asciiTheme="majorHAnsi" w:hAnsiTheme="majorHAnsi"/>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185951375">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88188133">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1992637314">
      <w:bodyDiv w:val="1"/>
      <w:marLeft w:val="0"/>
      <w:marRight w:val="0"/>
      <w:marTop w:val="0"/>
      <w:marBottom w:val="0"/>
      <w:divBdr>
        <w:top w:val="none" w:sz="0" w:space="0" w:color="auto"/>
        <w:left w:val="none" w:sz="0" w:space="0" w:color="auto"/>
        <w:bottom w:val="none" w:sz="0" w:space="0" w:color="auto"/>
        <w:right w:val="none" w:sz="0" w:space="0" w:color="auto"/>
      </w:divBdr>
    </w:div>
    <w:div w:id="21061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bids.delaware.gov" TargetMode="External"/><Relationship Id="rId21" Type="http://schemas.openxmlformats.org/officeDocument/2006/relationships/hyperlink" Target="http://delcode.delaware.gov/title29/c100/index.shtml" TargetMode="External"/><Relationship Id="rId42" Type="http://schemas.openxmlformats.org/officeDocument/2006/relationships/hyperlink" Target="https://governor.delaware.gov/executive-orders/eo49/" TargetMode="External"/><Relationship Id="rId47" Type="http://schemas.openxmlformats.org/officeDocument/2006/relationships/header" Target="header3.xml"/><Relationship Id="rId63" Type="http://schemas.openxmlformats.org/officeDocument/2006/relationships/hyperlink" Target="mailto:OSD@Delaware.gov" TargetMode="External"/><Relationship Id="rId68" Type="http://schemas.openxmlformats.org/officeDocument/2006/relationships/hyperlink" Target="https://dhss.delaware.gov/dhss/ddds/files/DHSS_PM46_Revised2016.08.22.pdf" TargetMode="External"/><Relationship Id="rId84" Type="http://schemas.openxmlformats.org/officeDocument/2006/relationships/header" Target="header9.xml"/><Relationship Id="rId89" Type="http://schemas.openxmlformats.org/officeDocument/2006/relationships/glossaryDocument" Target="glossary/document.xml"/><Relationship Id="rId16" Type="http://schemas.openxmlformats.org/officeDocument/2006/relationships/hyperlink" Target="https://dhss.bonfirehub.com" TargetMode="External"/><Relationship Id="rId11" Type="http://schemas.openxmlformats.org/officeDocument/2006/relationships/hyperlink" Target="http://delcode.delaware.gov/title29/c069/sc06/index.shtml" TargetMode="External"/><Relationship Id="rId32" Type="http://schemas.openxmlformats.org/officeDocument/2006/relationships/hyperlink" Target="http://delcode.delaware.gov/title30/c025/index.shtml" TargetMode="External"/><Relationship Id="rId37" Type="http://schemas.openxmlformats.org/officeDocument/2006/relationships/hyperlink" Target="http://delcode.delaware.gov/title29/c069/sc01/index.shtml" TargetMode="External"/><Relationship Id="rId53" Type="http://schemas.openxmlformats.org/officeDocument/2006/relationships/header" Target="header6.xml"/><Relationship Id="rId58" Type="http://schemas.openxmlformats.org/officeDocument/2006/relationships/image" Target="media/image4.png"/><Relationship Id="rId74" Type="http://schemas.openxmlformats.org/officeDocument/2006/relationships/hyperlink" Target="https://delcode.delaware.gov/title29/c005/sc01/index.html" TargetMode="External"/><Relationship Id="rId79" Type="http://schemas.openxmlformats.org/officeDocument/2006/relationships/header" Target="header8.xml"/><Relationship Id="rId5" Type="http://schemas.openxmlformats.org/officeDocument/2006/relationships/numbering" Target="numbering.xml"/><Relationship Id="rId90" Type="http://schemas.openxmlformats.org/officeDocument/2006/relationships/theme" Target="theme/theme1.xml"/><Relationship Id="rId14" Type="http://schemas.openxmlformats.org/officeDocument/2006/relationships/hyperlink" Target="https://dhss.bonfirehub.com" TargetMode="External"/><Relationship Id="rId22" Type="http://schemas.openxmlformats.org/officeDocument/2006/relationships/hyperlink" Target="https://dhss.bonfirehub.com" TargetMode="External"/><Relationship Id="rId27" Type="http://schemas.openxmlformats.org/officeDocument/2006/relationships/hyperlink" Target="https://dhss.bonfirehub.com" TargetMode="External"/><Relationship Id="rId30" Type="http://schemas.openxmlformats.org/officeDocument/2006/relationships/hyperlink" Target="http://delcode.delaware.gov/title29/c069/sc06/index.shtml" TargetMode="External"/><Relationship Id="rId35" Type="http://schemas.openxmlformats.org/officeDocument/2006/relationships/hyperlink" Target="http://delcode.delaware.gov/title19/c007/sc02/index.shtml" TargetMode="External"/><Relationship Id="rId43" Type="http://schemas.openxmlformats.org/officeDocument/2006/relationships/header" Target="header1.xml"/><Relationship Id="rId48" Type="http://schemas.openxmlformats.org/officeDocument/2006/relationships/footer" Target="footer3.xml"/><Relationship Id="rId56" Type="http://schemas.openxmlformats.org/officeDocument/2006/relationships/hyperlink" Target="mailto:osd@delaware.gov" TargetMode="External"/><Relationship Id="rId64" Type="http://schemas.openxmlformats.org/officeDocument/2006/relationships/hyperlink" Target="https://business.delaware.gov/osd/" TargetMode="External"/><Relationship Id="rId69" Type="http://schemas.openxmlformats.org/officeDocument/2006/relationships/hyperlink" Target="https://dhss.delaware.gov/dhss/ddds/files/policy_admin_rights_comp_mar_2005.pdf" TargetMode="External"/><Relationship Id="rId77" Type="http://schemas.openxmlformats.org/officeDocument/2006/relationships/header" Target="header7.xml"/><Relationship Id="rId8" Type="http://schemas.openxmlformats.org/officeDocument/2006/relationships/webSettings" Target="webSettings.xml"/><Relationship Id="rId51" Type="http://schemas.openxmlformats.org/officeDocument/2006/relationships/footer" Target="footer4.xml"/><Relationship Id="rId72" Type="http://schemas.openxmlformats.org/officeDocument/2006/relationships/hyperlink" Target="https://delcode.delaware.gov/title29/c100/index.html" TargetMode="External"/><Relationship Id="rId80" Type="http://schemas.openxmlformats.org/officeDocument/2006/relationships/footer" Target="footer8.xml"/><Relationship Id="rId85" Type="http://schemas.openxmlformats.org/officeDocument/2006/relationships/footer" Target="footer9.xml"/><Relationship Id="rId3" Type="http://schemas.openxmlformats.org/officeDocument/2006/relationships/customXml" Target="../customXml/item3.xml"/><Relationship Id="rId12" Type="http://schemas.openxmlformats.org/officeDocument/2006/relationships/hyperlink" Target="http://delcode.delaware.gov/title29/c069/sc06/index.shtml" TargetMode="External"/><Relationship Id="rId17" Type="http://schemas.openxmlformats.org/officeDocument/2006/relationships/hyperlink" Target="https://dhss.bonfirehub.com/" TargetMode="External"/><Relationship Id="rId25" Type="http://schemas.openxmlformats.org/officeDocument/2006/relationships/hyperlink" Target="http://delcode.delaware.gov/title29/c069/sc06/index.shtml" TargetMode="External"/><Relationship Id="rId33" Type="http://schemas.openxmlformats.org/officeDocument/2006/relationships/hyperlink" Target="http://delcode.delaware.gov/title19/c007/sc02/index.shtml" TargetMode="External"/><Relationship Id="rId38" Type="http://schemas.openxmlformats.org/officeDocument/2006/relationships/hyperlink" Target="http://delcode.delaware.gov/title29/c069/sc04/index.shtml" TargetMode="External"/><Relationship Id="rId46" Type="http://schemas.openxmlformats.org/officeDocument/2006/relationships/footer" Target="footer2.xml"/><Relationship Id="rId59" Type="http://schemas.openxmlformats.org/officeDocument/2006/relationships/hyperlink" Target="https://business.delaware.gov/osd/" TargetMode="External"/><Relationship Id="rId67" Type="http://schemas.openxmlformats.org/officeDocument/2006/relationships/hyperlink" Target="http://dhss.delaware.gov/dhss/dms/cmp/files/hipaabp.pdf" TargetMode="External"/><Relationship Id="rId20" Type="http://schemas.openxmlformats.org/officeDocument/2006/relationships/hyperlink" Target="http://governor.delaware.gov/orders/exec_order_31.shtml" TargetMode="External"/><Relationship Id="rId41" Type="http://schemas.openxmlformats.org/officeDocument/2006/relationships/hyperlink" Target="https://esupplier.erp.delaware.gov" TargetMode="External"/><Relationship Id="rId54" Type="http://schemas.openxmlformats.org/officeDocument/2006/relationships/footer" Target="footer6.xml"/><Relationship Id="rId62" Type="http://schemas.openxmlformats.org/officeDocument/2006/relationships/hyperlink" Target="https://business.delaware.gov/directory-of-certified-businesses/" TargetMode="External"/><Relationship Id="rId70" Type="http://schemas.openxmlformats.org/officeDocument/2006/relationships/hyperlink" Target="https://www.irs.gov/publications/p510" TargetMode="External"/><Relationship Id="rId75" Type="http://schemas.openxmlformats.org/officeDocument/2006/relationships/hyperlink" Target="https://delcode.delaware.gov/title29/c005/sc01/index.html" TargetMode="External"/><Relationship Id="rId83" Type="http://schemas.openxmlformats.org/officeDocument/2006/relationships/image" Target="media/image9.png"/><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hss.bonfirehub.com" TargetMode="External"/><Relationship Id="rId23" Type="http://schemas.openxmlformats.org/officeDocument/2006/relationships/hyperlink" Target="http://www.bids.delaware.gov/" TargetMode="External"/><Relationship Id="rId28" Type="http://schemas.openxmlformats.org/officeDocument/2006/relationships/hyperlink" Target="http://delcode.delaware.gov/title29/c069/sc06/index.shtml" TargetMode="External"/><Relationship Id="rId36" Type="http://schemas.openxmlformats.org/officeDocument/2006/relationships/hyperlink" Target="https://sexoffender.dsp.delaware.gov/" TargetMode="External"/><Relationship Id="rId49" Type="http://schemas.openxmlformats.org/officeDocument/2006/relationships/header" Target="header4.xml"/><Relationship Id="rId57" Type="http://schemas.openxmlformats.org/officeDocument/2006/relationships/hyperlink" Target="https://business.delaware.gov/osd/" TargetMode="External"/><Relationship Id="rId10" Type="http://schemas.openxmlformats.org/officeDocument/2006/relationships/endnotes" Target="endnotes.xml"/><Relationship Id="rId31" Type="http://schemas.openxmlformats.org/officeDocument/2006/relationships/hyperlink" Target="http://delcode.delaware.gov/title29/c069/sc01/index.shtml" TargetMode="External"/><Relationship Id="rId44" Type="http://schemas.openxmlformats.org/officeDocument/2006/relationships/footer" Target="footer1.xml"/><Relationship Id="rId52" Type="http://schemas.openxmlformats.org/officeDocument/2006/relationships/footer" Target="footer5.xml"/><Relationship Id="rId60" Type="http://schemas.openxmlformats.org/officeDocument/2006/relationships/hyperlink" Target="mailto:OSD@Delaware.gov" TargetMode="External"/><Relationship Id="rId65" Type="http://schemas.openxmlformats.org/officeDocument/2006/relationships/hyperlink" Target="https://dhss.bonfirehub.com/" TargetMode="External"/><Relationship Id="rId73" Type="http://schemas.openxmlformats.org/officeDocument/2006/relationships/hyperlink" Target="https://delcode.delaware.gov/title30/c021/index.html" TargetMode="External"/><Relationship Id="rId78" Type="http://schemas.openxmlformats.org/officeDocument/2006/relationships/footer" Target="footer7.xml"/><Relationship Id="rId81" Type="http://schemas.openxmlformats.org/officeDocument/2006/relationships/hyperlink" Target="mailto:eSecurity@delaware.gov" TargetMode="External"/><Relationship Id="rId86"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bids.delaware.gov" TargetMode="External"/><Relationship Id="rId18" Type="http://schemas.openxmlformats.org/officeDocument/2006/relationships/hyperlink" Target="https://dhss.bonfirehub.com" TargetMode="External"/><Relationship Id="rId39" Type="http://schemas.openxmlformats.org/officeDocument/2006/relationships/hyperlink" Target="http://regulations.delaware.gov/register/september2015/final/19%20DE%20Reg%20207%2009-01-15.htm" TargetMode="External"/><Relationship Id="rId34" Type="http://schemas.openxmlformats.org/officeDocument/2006/relationships/hyperlink" Target="http://delcode.delaware.gov/title29/c069/sc01/index.shtml" TargetMode="External"/><Relationship Id="rId50" Type="http://schemas.openxmlformats.org/officeDocument/2006/relationships/header" Target="header5.xml"/><Relationship Id="rId55" Type="http://schemas.openxmlformats.org/officeDocument/2006/relationships/image" Target="media/image3.png"/><Relationship Id="rId76" Type="http://schemas.openxmlformats.org/officeDocument/2006/relationships/hyperlink" Target="https://delcode.delaware.gov/title21/c021/sc01/index.html" TargetMode="External"/><Relationship Id="rId7" Type="http://schemas.openxmlformats.org/officeDocument/2006/relationships/settings" Target="settings.xml"/><Relationship Id="rId71" Type="http://schemas.openxmlformats.org/officeDocument/2006/relationships/hyperlink" Target="https://dti.delaware.gov/technology-services/standards-and-policies/" TargetMode="External"/><Relationship Id="rId2" Type="http://schemas.openxmlformats.org/officeDocument/2006/relationships/customXml" Target="../customXml/item2.xml"/><Relationship Id="rId29" Type="http://schemas.openxmlformats.org/officeDocument/2006/relationships/hyperlink" Target="http://delcode.delaware.gov/title29/c069/sc06/index.shtml" TargetMode="External"/><Relationship Id="rId24" Type="http://schemas.openxmlformats.org/officeDocument/2006/relationships/hyperlink" Target="https://dhss.bonfirehub.com" TargetMode="External"/><Relationship Id="rId40" Type="http://schemas.openxmlformats.org/officeDocument/2006/relationships/hyperlink" Target="https://w9.accounting.delaware.gov/W9form.aspx" TargetMode="External"/><Relationship Id="rId45" Type="http://schemas.openxmlformats.org/officeDocument/2006/relationships/header" Target="header2.xml"/><Relationship Id="rId66" Type="http://schemas.openxmlformats.org/officeDocument/2006/relationships/hyperlink" Target="https://webfiles.dti.delaware.gov/pdfs/pp/Terms%20and%20Conditions%20Governing%20Cloud%20Services%20Policy.pdf" TargetMode="External"/><Relationship Id="rId87" Type="http://schemas.openxmlformats.org/officeDocument/2006/relationships/header" Target="header11.xml"/><Relationship Id="rId61" Type="http://schemas.openxmlformats.org/officeDocument/2006/relationships/hyperlink" Target="mailto:OSD@Delaware.gov" TargetMode="External"/><Relationship Id="rId82" Type="http://schemas.openxmlformats.org/officeDocument/2006/relationships/image" Target="media/image8.png"/><Relationship Id="rId19" Type="http://schemas.openxmlformats.org/officeDocument/2006/relationships/hyperlink" Target="https://bonfirehub.zendesk.com/hc"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6.png"/></Relationships>
</file>

<file path=word/_rels/header8.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_rels/header9.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4B1A71587BC5478BFA7473E87F1A12"/>
        <w:category>
          <w:name w:val="General"/>
          <w:gallery w:val="placeholder"/>
        </w:category>
        <w:types>
          <w:type w:val="bbPlcHdr"/>
        </w:types>
        <w:behaviors>
          <w:behavior w:val="content"/>
        </w:behaviors>
        <w:guid w:val="{C62B1324-66DD-F04C-BAD3-76109ECA9248}"/>
      </w:docPartPr>
      <w:docPartBody>
        <w:p w:rsidR="00CE1757" w:rsidRDefault="007D58F5" w:rsidP="007D58F5">
          <w:pPr>
            <w:pStyle w:val="D84B1A71587BC5478BFA7473E87F1A12"/>
          </w:pPr>
          <w:r>
            <w:rPr>
              <w:rStyle w:val="PlaceholderText"/>
            </w:rPr>
            <w:t>xx-xxx</w:t>
          </w:r>
        </w:p>
      </w:docPartBody>
    </w:docPart>
    <w:docPart>
      <w:docPartPr>
        <w:name w:val="65CC9807E00FEF43A71259F2D57EAC79"/>
        <w:category>
          <w:name w:val="General"/>
          <w:gallery w:val="placeholder"/>
        </w:category>
        <w:types>
          <w:type w:val="bbPlcHdr"/>
        </w:types>
        <w:behaviors>
          <w:behavior w:val="content"/>
        </w:behaviors>
        <w:guid w:val="{2D5065E9-8BC5-6446-BAB3-24A3166D98EB}"/>
      </w:docPartPr>
      <w:docPartBody>
        <w:p w:rsidR="00CE1757" w:rsidRDefault="007D58F5" w:rsidP="007D58F5">
          <w:pPr>
            <w:pStyle w:val="65CC9807E00FEF43A71259F2D57EAC79"/>
          </w:pPr>
          <w:r>
            <w:rPr>
              <w:rStyle w:val="PlaceholderText"/>
            </w:rPr>
            <w:t>services title</w:t>
          </w:r>
        </w:p>
      </w:docPartBody>
    </w:docPart>
    <w:docPart>
      <w:docPartPr>
        <w:name w:val="22454E6AEABB8B4289FDE2E41B00D535"/>
        <w:category>
          <w:name w:val="General"/>
          <w:gallery w:val="placeholder"/>
        </w:category>
        <w:types>
          <w:type w:val="bbPlcHdr"/>
        </w:types>
        <w:behaviors>
          <w:behavior w:val="content"/>
        </w:behaviors>
        <w:guid w:val="{8266375A-3B66-2742-8AA1-B45285E51CC6}"/>
      </w:docPartPr>
      <w:docPartBody>
        <w:p w:rsidR="00CE1757" w:rsidRDefault="007D58F5" w:rsidP="007D58F5">
          <w:pPr>
            <w:pStyle w:val="22454E6AEABB8B4289FDE2E41B00D535"/>
          </w:pPr>
          <w:r>
            <w:rPr>
              <w:rStyle w:val="PlaceholderText"/>
            </w:rPr>
            <w:t>internal contract number</w:t>
          </w:r>
        </w:p>
      </w:docPartBody>
    </w:docPart>
    <w:docPart>
      <w:docPartPr>
        <w:name w:val="11E0425F8F2BC241910A0F2EC8D0F175"/>
        <w:category>
          <w:name w:val="General"/>
          <w:gallery w:val="placeholder"/>
        </w:category>
        <w:types>
          <w:type w:val="bbPlcHdr"/>
        </w:types>
        <w:behaviors>
          <w:behavior w:val="content"/>
        </w:behaviors>
        <w:guid w:val="{AFF3D50E-C2D9-5645-9BD2-7F5196646C1B}"/>
      </w:docPartPr>
      <w:docPartBody>
        <w:p w:rsidR="00CE1757" w:rsidRDefault="007D58F5" w:rsidP="007D58F5">
          <w:pPr>
            <w:pStyle w:val="11E0425F8F2BC241910A0F2EC8D0F175"/>
          </w:pPr>
          <w:r>
            <w:rPr>
              <w:rStyle w:val="PlaceholderText"/>
            </w:rPr>
            <w:t>start date</w:t>
          </w:r>
        </w:p>
      </w:docPartBody>
    </w:docPart>
    <w:docPart>
      <w:docPartPr>
        <w:name w:val="D76F3D12E6917B4E93B13110EA29F289"/>
        <w:category>
          <w:name w:val="General"/>
          <w:gallery w:val="placeholder"/>
        </w:category>
        <w:types>
          <w:type w:val="bbPlcHdr"/>
        </w:types>
        <w:behaviors>
          <w:behavior w:val="content"/>
        </w:behaviors>
        <w:guid w:val="{35D5603B-5E17-9C48-9444-1614CC7F7496}"/>
      </w:docPartPr>
      <w:docPartBody>
        <w:p w:rsidR="00CE1757" w:rsidRDefault="007D58F5" w:rsidP="007D58F5">
          <w:pPr>
            <w:pStyle w:val="D76F3D12E6917B4E93B13110EA29F289"/>
          </w:pPr>
          <w:r>
            <w:rPr>
              <w:rStyle w:val="PlaceholderText"/>
            </w:rPr>
            <w:t>end date</w:t>
          </w:r>
        </w:p>
      </w:docPartBody>
    </w:docPart>
    <w:docPart>
      <w:docPartPr>
        <w:name w:val="6A82085C11F14A4D98DD94D772CA494D"/>
        <w:category>
          <w:name w:val="General"/>
          <w:gallery w:val="placeholder"/>
        </w:category>
        <w:types>
          <w:type w:val="bbPlcHdr"/>
        </w:types>
        <w:behaviors>
          <w:behavior w:val="content"/>
        </w:behaviors>
        <w:guid w:val="{87A99DCB-0780-CA44-830A-9B91A0232661}"/>
      </w:docPartPr>
      <w:docPartBody>
        <w:p w:rsidR="00CE1757" w:rsidRDefault="007D58F5" w:rsidP="007D58F5">
          <w:pPr>
            <w:pStyle w:val="6A82085C11F14A4D98DD94D772CA494D"/>
          </w:pPr>
          <w:r w:rsidRPr="007053AB">
            <w:rPr>
              <w:rStyle w:val="PlaceholderText"/>
            </w:rPr>
            <w:t>Division Name</w:t>
          </w:r>
        </w:p>
      </w:docPartBody>
    </w:docPart>
    <w:docPart>
      <w:docPartPr>
        <w:name w:val="E803865DEDF6EB4088E28634DDC1E901"/>
        <w:category>
          <w:name w:val="General"/>
          <w:gallery w:val="placeholder"/>
        </w:category>
        <w:types>
          <w:type w:val="bbPlcHdr"/>
        </w:types>
        <w:behaviors>
          <w:behavior w:val="content"/>
        </w:behaviors>
        <w:guid w:val="{D63A2879-74A3-3742-A16C-FC2CEA75C320}"/>
      </w:docPartPr>
      <w:docPartBody>
        <w:p w:rsidR="00CE1757" w:rsidRDefault="007D58F5" w:rsidP="007D58F5">
          <w:pPr>
            <w:pStyle w:val="E803865DEDF6EB4088E28634DDC1E901"/>
          </w:pPr>
          <w:r>
            <w:rPr>
              <w:rStyle w:val="PlaceholderText"/>
            </w:rPr>
            <w:t>vendor</w:t>
          </w:r>
        </w:p>
      </w:docPartBody>
    </w:docPart>
    <w:docPart>
      <w:docPartPr>
        <w:name w:val="B62C3C5F2738544C8376ADB8A0F6ADC4"/>
        <w:category>
          <w:name w:val="General"/>
          <w:gallery w:val="placeholder"/>
        </w:category>
        <w:types>
          <w:type w:val="bbPlcHdr"/>
        </w:types>
        <w:behaviors>
          <w:behavior w:val="content"/>
        </w:behaviors>
        <w:guid w:val="{842E06DC-F4DD-8C4D-83B2-4598B5EA1218}"/>
      </w:docPartPr>
      <w:docPartBody>
        <w:p w:rsidR="00CE1757" w:rsidRDefault="007D58F5" w:rsidP="007D58F5">
          <w:pPr>
            <w:pStyle w:val="B62C3C5F2738544C8376ADB8A0F6ADC4"/>
          </w:pPr>
          <w:r>
            <w:rPr>
              <w:rStyle w:val="PlaceholderText"/>
            </w:rPr>
            <w:t>street</w:t>
          </w:r>
        </w:p>
      </w:docPartBody>
    </w:docPart>
    <w:docPart>
      <w:docPartPr>
        <w:name w:val="EDC3B9EDF50D1B4B8726E0F9F00E647F"/>
        <w:category>
          <w:name w:val="General"/>
          <w:gallery w:val="placeholder"/>
        </w:category>
        <w:types>
          <w:type w:val="bbPlcHdr"/>
        </w:types>
        <w:behaviors>
          <w:behavior w:val="content"/>
        </w:behaviors>
        <w:guid w:val="{B10BB30C-47B0-0846-BDCD-935F9C797BED}"/>
      </w:docPartPr>
      <w:docPartBody>
        <w:p w:rsidR="00CE1757" w:rsidRDefault="007D58F5" w:rsidP="007D58F5">
          <w:pPr>
            <w:pStyle w:val="EDC3B9EDF50D1B4B8726E0F9F00E647F"/>
          </w:pPr>
          <w:r>
            <w:rPr>
              <w:rStyle w:val="PlaceholderText"/>
            </w:rPr>
            <w:t>city, state zip</w:t>
          </w:r>
        </w:p>
      </w:docPartBody>
    </w:docPart>
    <w:docPart>
      <w:docPartPr>
        <w:name w:val="4075BB2A41C1C04FACFA5DF2874CFA4E"/>
        <w:category>
          <w:name w:val="General"/>
          <w:gallery w:val="placeholder"/>
        </w:category>
        <w:types>
          <w:type w:val="bbPlcHdr"/>
        </w:types>
        <w:behaviors>
          <w:behavior w:val="content"/>
        </w:behaviors>
        <w:guid w:val="{4C8B5E41-072A-E749-9EEA-EBF4AEA9E93F}"/>
      </w:docPartPr>
      <w:docPartBody>
        <w:p w:rsidR="00CE1757" w:rsidRDefault="007D58F5" w:rsidP="007D58F5">
          <w:pPr>
            <w:pStyle w:val="4075BB2A41C1C04FACFA5DF2874CFA4E"/>
          </w:pPr>
          <w:r>
            <w:rPr>
              <w:rStyle w:val="PlaceholderText"/>
            </w:rPr>
            <w:t>service description</w:t>
          </w:r>
        </w:p>
      </w:docPartBody>
    </w:docPart>
    <w:docPart>
      <w:docPartPr>
        <w:name w:val="85E489F6B8B06A44AA677E90C277109E"/>
        <w:category>
          <w:name w:val="General"/>
          <w:gallery w:val="placeholder"/>
        </w:category>
        <w:types>
          <w:type w:val="bbPlcHdr"/>
        </w:types>
        <w:behaviors>
          <w:behavior w:val="content"/>
        </w:behaviors>
        <w:guid w:val="{C81A6137-3E7C-7142-A65A-637C02B3F112}"/>
      </w:docPartPr>
      <w:docPartBody>
        <w:p w:rsidR="00CE1757" w:rsidRDefault="007D58F5" w:rsidP="007D58F5">
          <w:pPr>
            <w:pStyle w:val="85E489F6B8B06A44AA677E90C277109E"/>
          </w:pPr>
          <w:r w:rsidRPr="000348E8">
            <w:rPr>
              <w:rStyle w:val="PlaceholderText"/>
              <w:bCs/>
              <w:color w:val="FFFFFF" w:themeColor="background1"/>
              <w:sz w:val="20"/>
            </w:rPr>
            <w:t>Vendor Name</w:t>
          </w:r>
        </w:p>
      </w:docPartBody>
    </w:docPart>
    <w:docPart>
      <w:docPartPr>
        <w:name w:val="BB55BBEB32645249A07CC15AA11E2A58"/>
        <w:category>
          <w:name w:val="General"/>
          <w:gallery w:val="placeholder"/>
        </w:category>
        <w:types>
          <w:type w:val="bbPlcHdr"/>
        </w:types>
        <w:behaviors>
          <w:behavior w:val="content"/>
        </w:behaviors>
        <w:guid w:val="{7E365E7C-9625-5A4C-8F42-875808AEF682}"/>
      </w:docPartPr>
      <w:docPartBody>
        <w:p w:rsidR="00CE1757" w:rsidRDefault="007D58F5" w:rsidP="007D58F5">
          <w:pPr>
            <w:pStyle w:val="BB55BBEB32645249A07CC15AA11E2A58"/>
          </w:pPr>
          <w:r w:rsidRPr="00335F8B">
            <w:rPr>
              <w:rStyle w:val="PlaceholderText"/>
            </w:rPr>
            <w:t>Appendix XX</w:t>
          </w:r>
        </w:p>
      </w:docPartBody>
    </w:docPart>
    <w:docPart>
      <w:docPartPr>
        <w:name w:val="DBAD0FA9A05D0242BF5E0B1414AD7042"/>
        <w:category>
          <w:name w:val="General"/>
          <w:gallery w:val="placeholder"/>
        </w:category>
        <w:types>
          <w:type w:val="bbPlcHdr"/>
        </w:types>
        <w:behaviors>
          <w:behavior w:val="content"/>
        </w:behaviors>
        <w:guid w:val="{ABBA7C4E-8A2E-D845-A4AF-5F85DFFE55A5}"/>
      </w:docPartPr>
      <w:docPartBody>
        <w:p w:rsidR="00CE1757" w:rsidRDefault="007D58F5" w:rsidP="007D58F5">
          <w:pPr>
            <w:pStyle w:val="DBAD0FA9A05D0242BF5E0B1414AD7042"/>
          </w:pPr>
          <w:r w:rsidRPr="000348E8">
            <w:rPr>
              <w:rStyle w:val="PlaceholderText"/>
              <w:bCs/>
              <w:color w:val="FFFFFF" w:themeColor="background1"/>
              <w:sz w:val="20"/>
            </w:rPr>
            <w:t>Vendor Name</w:t>
          </w:r>
        </w:p>
      </w:docPartBody>
    </w:docPart>
    <w:docPart>
      <w:docPartPr>
        <w:name w:val="CB74F1BD520C5C4589FC77EF58C2D727"/>
        <w:category>
          <w:name w:val="General"/>
          <w:gallery w:val="placeholder"/>
        </w:category>
        <w:types>
          <w:type w:val="bbPlcHdr"/>
        </w:types>
        <w:behaviors>
          <w:behavior w:val="content"/>
        </w:behaviors>
        <w:guid w:val="{DDE46E69-BC0B-EB45-BEB3-49DBB33698A8}"/>
      </w:docPartPr>
      <w:docPartBody>
        <w:p w:rsidR="00CE1757" w:rsidRDefault="007D58F5" w:rsidP="007D58F5">
          <w:pPr>
            <w:pStyle w:val="CB74F1BD520C5C4589FC77EF58C2D727"/>
          </w:pPr>
          <w:r w:rsidRPr="00335F8B">
            <w:rPr>
              <w:rStyle w:val="PlaceholderText"/>
            </w:rPr>
            <w:t>Appendix XX</w:t>
          </w:r>
        </w:p>
      </w:docPartBody>
    </w:docPart>
    <w:docPart>
      <w:docPartPr>
        <w:name w:val="FE910C5AAABF6F43AB8561A14E74590B"/>
        <w:category>
          <w:name w:val="General"/>
          <w:gallery w:val="placeholder"/>
        </w:category>
        <w:types>
          <w:type w:val="bbPlcHdr"/>
        </w:types>
        <w:behaviors>
          <w:behavior w:val="content"/>
        </w:behaviors>
        <w:guid w:val="{7013871E-9C60-1C42-83C3-81B2504E5B04}"/>
      </w:docPartPr>
      <w:docPartBody>
        <w:p w:rsidR="00CE1757" w:rsidRDefault="007D58F5" w:rsidP="007D58F5">
          <w:pPr>
            <w:pStyle w:val="FE910C5AAABF6F43AB8561A14E74590B"/>
          </w:pPr>
          <w:r w:rsidRPr="000348E8">
            <w:rPr>
              <w:rStyle w:val="PlaceholderText"/>
              <w:bCs/>
              <w:color w:val="FFFFFF" w:themeColor="background1"/>
              <w:sz w:val="20"/>
            </w:rPr>
            <w:t>Vendor Name</w:t>
          </w:r>
        </w:p>
      </w:docPartBody>
    </w:docPart>
    <w:docPart>
      <w:docPartPr>
        <w:name w:val="3030EF4B9AAB7E43B01DE5575B3B485C"/>
        <w:category>
          <w:name w:val="General"/>
          <w:gallery w:val="placeholder"/>
        </w:category>
        <w:types>
          <w:type w:val="bbPlcHdr"/>
        </w:types>
        <w:behaviors>
          <w:behavior w:val="content"/>
        </w:behaviors>
        <w:guid w:val="{31429C1B-2DEE-EB47-9639-DD945E6B8FB3}"/>
      </w:docPartPr>
      <w:docPartBody>
        <w:p w:rsidR="00CE1757" w:rsidRDefault="007D58F5" w:rsidP="007D58F5">
          <w:pPr>
            <w:pStyle w:val="3030EF4B9AAB7E43B01DE5575B3B485C"/>
          </w:pPr>
          <w:r w:rsidRPr="00335F8B">
            <w:rPr>
              <w:rStyle w:val="PlaceholderText"/>
            </w:rPr>
            <w:t>Appendix XX</w:t>
          </w:r>
        </w:p>
      </w:docPartBody>
    </w:docPart>
    <w:docPart>
      <w:docPartPr>
        <w:name w:val="6877BEACC3919F41B1BDC6BA942AB2DA"/>
        <w:category>
          <w:name w:val="General"/>
          <w:gallery w:val="placeholder"/>
        </w:category>
        <w:types>
          <w:type w:val="bbPlcHdr"/>
        </w:types>
        <w:behaviors>
          <w:behavior w:val="content"/>
        </w:behaviors>
        <w:guid w:val="{80C09261-5E31-4E40-9F3A-692E8668DBD0}"/>
      </w:docPartPr>
      <w:docPartBody>
        <w:p w:rsidR="00CE1757" w:rsidRDefault="007D58F5" w:rsidP="007D58F5">
          <w:pPr>
            <w:pStyle w:val="6877BEACC3919F41B1BDC6BA942AB2DA"/>
          </w:pPr>
          <w:r w:rsidRPr="00335F8B">
            <w:rPr>
              <w:rStyle w:val="PlaceholderText"/>
            </w:rPr>
            <w:t>Appendix XX</w:t>
          </w:r>
        </w:p>
      </w:docPartBody>
    </w:docPart>
    <w:docPart>
      <w:docPartPr>
        <w:name w:val="B064F14F6961A940A1AD6FB54FD85D7F"/>
        <w:category>
          <w:name w:val="General"/>
          <w:gallery w:val="placeholder"/>
        </w:category>
        <w:types>
          <w:type w:val="bbPlcHdr"/>
        </w:types>
        <w:behaviors>
          <w:behavior w:val="content"/>
        </w:behaviors>
        <w:guid w:val="{BEAA9994-5E7B-4C42-806A-DC5B35C3DFFB}"/>
      </w:docPartPr>
      <w:docPartBody>
        <w:p w:rsidR="00CE1757" w:rsidRDefault="007D58F5" w:rsidP="007D58F5">
          <w:pPr>
            <w:pStyle w:val="B064F14F6961A940A1AD6FB54FD85D7F"/>
          </w:pPr>
          <w:r w:rsidRPr="00335F8B">
            <w:rPr>
              <w:rStyle w:val="PlaceholderText"/>
            </w:rPr>
            <w:t>Appendix XX</w:t>
          </w:r>
        </w:p>
      </w:docPartBody>
    </w:docPart>
    <w:docPart>
      <w:docPartPr>
        <w:name w:val="B430B895C22BB9439AE868714D8821D2"/>
        <w:category>
          <w:name w:val="General"/>
          <w:gallery w:val="placeholder"/>
        </w:category>
        <w:types>
          <w:type w:val="bbPlcHdr"/>
        </w:types>
        <w:behaviors>
          <w:behavior w:val="content"/>
        </w:behaviors>
        <w:guid w:val="{C3156071-39AE-6842-9515-2D9FA1A58B67}"/>
      </w:docPartPr>
      <w:docPartBody>
        <w:p w:rsidR="00CE1757" w:rsidRDefault="007D58F5" w:rsidP="007D58F5">
          <w:pPr>
            <w:pStyle w:val="B430B895C22BB9439AE868714D8821D2"/>
          </w:pPr>
          <w:r w:rsidRPr="00335F8B">
            <w:rPr>
              <w:rStyle w:val="PlaceholderText"/>
            </w:rPr>
            <w:t>Appendix XX</w:t>
          </w:r>
        </w:p>
      </w:docPartBody>
    </w:docPart>
    <w:docPart>
      <w:docPartPr>
        <w:name w:val="5BAF071116AE9546877E8571063710DB"/>
        <w:category>
          <w:name w:val="General"/>
          <w:gallery w:val="placeholder"/>
        </w:category>
        <w:types>
          <w:type w:val="bbPlcHdr"/>
        </w:types>
        <w:behaviors>
          <w:behavior w:val="content"/>
        </w:behaviors>
        <w:guid w:val="{2F791308-61DD-6D4E-99B8-C4C9330C9C98}"/>
      </w:docPartPr>
      <w:docPartBody>
        <w:p w:rsidR="00CE1757" w:rsidRDefault="007D58F5" w:rsidP="007D58F5">
          <w:pPr>
            <w:pStyle w:val="5BAF071116AE9546877E8571063710DB"/>
          </w:pPr>
          <w:r w:rsidRPr="00D83227">
            <w:rPr>
              <w:rStyle w:val="PlaceholderText"/>
            </w:rPr>
            <w:t>four (4) years</w:t>
          </w:r>
        </w:p>
      </w:docPartBody>
    </w:docPart>
    <w:docPart>
      <w:docPartPr>
        <w:name w:val="F12002C7F3E90E47BA036768C3FC265A"/>
        <w:category>
          <w:name w:val="General"/>
          <w:gallery w:val="placeholder"/>
        </w:category>
        <w:types>
          <w:type w:val="bbPlcHdr"/>
        </w:types>
        <w:behaviors>
          <w:behavior w:val="content"/>
        </w:behaviors>
        <w:guid w:val="{A07C50D8-2CB1-1B49-85A4-CE9780D03FEE}"/>
      </w:docPartPr>
      <w:docPartBody>
        <w:p w:rsidR="00CE1757" w:rsidRDefault="007D58F5" w:rsidP="007D58F5">
          <w:pPr>
            <w:pStyle w:val="F12002C7F3E90E47BA036768C3FC265A"/>
          </w:pPr>
          <w:r>
            <w:rPr>
              <w:rStyle w:val="PlaceholderText"/>
            </w:rPr>
            <w:t>start date</w:t>
          </w:r>
        </w:p>
      </w:docPartBody>
    </w:docPart>
    <w:docPart>
      <w:docPartPr>
        <w:name w:val="BAC3200E0F73844494841B4A7B24439A"/>
        <w:category>
          <w:name w:val="General"/>
          <w:gallery w:val="placeholder"/>
        </w:category>
        <w:types>
          <w:type w:val="bbPlcHdr"/>
        </w:types>
        <w:behaviors>
          <w:behavior w:val="content"/>
        </w:behaviors>
        <w:guid w:val="{2441EDC1-D0DB-1D41-B209-6AFA0258BC82}"/>
      </w:docPartPr>
      <w:docPartBody>
        <w:p w:rsidR="00CE1757" w:rsidRDefault="007D58F5" w:rsidP="007D58F5">
          <w:pPr>
            <w:pStyle w:val="BAC3200E0F73844494841B4A7B24439A"/>
          </w:pPr>
          <w:r>
            <w:rPr>
              <w:rStyle w:val="PlaceholderText"/>
            </w:rPr>
            <w:t>end date</w:t>
          </w:r>
        </w:p>
      </w:docPartBody>
    </w:docPart>
    <w:docPart>
      <w:docPartPr>
        <w:name w:val="34F82431A44DA84DAC1B284FD32B140D"/>
        <w:category>
          <w:name w:val="General"/>
          <w:gallery w:val="placeholder"/>
        </w:category>
        <w:types>
          <w:type w:val="bbPlcHdr"/>
        </w:types>
        <w:behaviors>
          <w:behavior w:val="content"/>
        </w:behaviors>
        <w:guid w:val="{766FF108-E2E8-E94C-8BFE-33B8BC91D4A7}"/>
      </w:docPartPr>
      <w:docPartBody>
        <w:p w:rsidR="00CE1757" w:rsidRDefault="007D58F5" w:rsidP="007D58F5">
          <w:pPr>
            <w:pStyle w:val="34F82431A44DA84DAC1B284FD32B140D"/>
          </w:pPr>
          <w:r>
            <w:rPr>
              <w:rStyle w:val="PlaceholderText"/>
            </w:rPr>
            <w:t>THREE (3) OPTIONAL TWO (2) YEAR RENEWAL</w:t>
          </w:r>
        </w:p>
      </w:docPartBody>
    </w:docPart>
    <w:docPart>
      <w:docPartPr>
        <w:name w:val="CDDB2D145671304DAAC69E4950642225"/>
        <w:category>
          <w:name w:val="General"/>
          <w:gallery w:val="placeholder"/>
        </w:category>
        <w:types>
          <w:type w:val="bbPlcHdr"/>
        </w:types>
        <w:behaviors>
          <w:behavior w:val="content"/>
        </w:behaviors>
        <w:guid w:val="{88008F8C-A1DD-284B-9FCC-AF9BD8AD58D4}"/>
      </w:docPartPr>
      <w:docPartBody>
        <w:p w:rsidR="00CE1757" w:rsidRDefault="007D58F5" w:rsidP="007D58F5">
          <w:pPr>
            <w:pStyle w:val="CDDB2D145671304DAAC69E4950642225"/>
          </w:pPr>
          <w:r w:rsidRPr="00C408ED">
            <w:rPr>
              <w:rStyle w:val="PlaceholderText"/>
            </w:rPr>
            <w:t>Appendix XX</w:t>
          </w:r>
        </w:p>
      </w:docPartBody>
    </w:docPart>
    <w:docPart>
      <w:docPartPr>
        <w:name w:val="168EFDA84F2B774382815F13EB0A10F0"/>
        <w:category>
          <w:name w:val="General"/>
          <w:gallery w:val="placeholder"/>
        </w:category>
        <w:types>
          <w:type w:val="bbPlcHdr"/>
        </w:types>
        <w:behaviors>
          <w:behavior w:val="content"/>
        </w:behaviors>
        <w:guid w:val="{5D7C14DC-3340-194E-81A3-BA3DCA8539E6}"/>
      </w:docPartPr>
      <w:docPartBody>
        <w:p w:rsidR="00CE1757" w:rsidRDefault="007D58F5" w:rsidP="007D58F5">
          <w:pPr>
            <w:pStyle w:val="168EFDA84F2B774382815F13EB0A10F0"/>
          </w:pPr>
          <w:r w:rsidRPr="00C408ED">
            <w:rPr>
              <w:rStyle w:val="PlaceholderText"/>
            </w:rPr>
            <w:t>Appendix XX</w:t>
          </w:r>
        </w:p>
      </w:docPartBody>
    </w:docPart>
    <w:docPart>
      <w:docPartPr>
        <w:name w:val="8830F32732EF6349808A05665D9666E5"/>
        <w:category>
          <w:name w:val="General"/>
          <w:gallery w:val="placeholder"/>
        </w:category>
        <w:types>
          <w:type w:val="bbPlcHdr"/>
        </w:types>
        <w:behaviors>
          <w:behavior w:val="content"/>
        </w:behaviors>
        <w:guid w:val="{9795FBA3-4C38-3C4A-81DF-2BB4F49735A0}"/>
      </w:docPartPr>
      <w:docPartBody>
        <w:p w:rsidR="00CE1757" w:rsidRDefault="007D58F5" w:rsidP="007D58F5">
          <w:pPr>
            <w:pStyle w:val="8830F32732EF6349808A05665D9666E5"/>
          </w:pPr>
          <w:r w:rsidRPr="00C408ED">
            <w:rPr>
              <w:rStyle w:val="PlaceholderText"/>
            </w:rPr>
            <w:t>Appendix XX</w:t>
          </w:r>
        </w:p>
      </w:docPartBody>
    </w:docPart>
    <w:docPart>
      <w:docPartPr>
        <w:name w:val="9C9CE470B2F9D24987D9C019EDD6F324"/>
        <w:category>
          <w:name w:val="General"/>
          <w:gallery w:val="placeholder"/>
        </w:category>
        <w:types>
          <w:type w:val="bbPlcHdr"/>
        </w:types>
        <w:behaviors>
          <w:behavior w:val="content"/>
        </w:behaviors>
        <w:guid w:val="{6B9672F8-61EF-3B4C-8506-29ED01639AFF}"/>
      </w:docPartPr>
      <w:docPartBody>
        <w:p w:rsidR="00CE1757" w:rsidRDefault="007D58F5" w:rsidP="007D58F5">
          <w:pPr>
            <w:pStyle w:val="9C9CE470B2F9D24987D9C019EDD6F324"/>
          </w:pPr>
          <w:r>
            <w:rPr>
              <w:rStyle w:val="PlaceholderText"/>
            </w:rPr>
            <w:t>1,000,000.00</w:t>
          </w:r>
        </w:p>
      </w:docPartBody>
    </w:docPart>
    <w:docPart>
      <w:docPartPr>
        <w:name w:val="E01CA088528141479562B30D06710653"/>
        <w:category>
          <w:name w:val="General"/>
          <w:gallery w:val="placeholder"/>
        </w:category>
        <w:types>
          <w:type w:val="bbPlcHdr"/>
        </w:types>
        <w:behaviors>
          <w:behavior w:val="content"/>
        </w:behaviors>
        <w:guid w:val="{F9A4FD76-B78B-2347-9D34-8BC8487403FE}"/>
      </w:docPartPr>
      <w:docPartBody>
        <w:p w:rsidR="00CE1757" w:rsidRDefault="007D58F5" w:rsidP="007D58F5">
          <w:pPr>
            <w:pStyle w:val="E01CA088528141479562B30D06710653"/>
          </w:pPr>
          <w:r w:rsidRPr="00901191">
            <w:rPr>
              <w:rStyle w:val="PlaceholderText"/>
            </w:rPr>
            <w:t>contract number</w:t>
          </w:r>
        </w:p>
      </w:docPartBody>
    </w:docPart>
    <w:docPart>
      <w:docPartPr>
        <w:name w:val="B78F020057AB3F4596862A6FDCED757C"/>
        <w:category>
          <w:name w:val="General"/>
          <w:gallery w:val="placeholder"/>
        </w:category>
        <w:types>
          <w:type w:val="bbPlcHdr"/>
        </w:types>
        <w:behaviors>
          <w:behavior w:val="content"/>
        </w:behaviors>
        <w:guid w:val="{ECCE8C73-A103-BE42-A182-6B35F19CCCE7}"/>
      </w:docPartPr>
      <w:docPartBody>
        <w:p w:rsidR="00CE1757" w:rsidRDefault="007D58F5" w:rsidP="007D58F5">
          <w:pPr>
            <w:pStyle w:val="B78F020057AB3F4596862A6FDCED757C"/>
          </w:pPr>
          <w:r>
            <w:rPr>
              <w:rStyle w:val="PlaceholderText"/>
            </w:rPr>
            <w:t>Email Address</w:t>
          </w:r>
        </w:p>
      </w:docPartBody>
    </w:docPart>
    <w:docPart>
      <w:docPartPr>
        <w:name w:val="1ED4BFB741D80D4793DC7834530E88DA"/>
        <w:category>
          <w:name w:val="General"/>
          <w:gallery w:val="placeholder"/>
        </w:category>
        <w:types>
          <w:type w:val="bbPlcHdr"/>
        </w:types>
        <w:behaviors>
          <w:behavior w:val="content"/>
        </w:behaviors>
        <w:guid w:val="{2BCCCAC6-1F09-264B-9E76-7647B874C092}"/>
      </w:docPartPr>
      <w:docPartBody>
        <w:p w:rsidR="00CE1757" w:rsidRDefault="007D58F5" w:rsidP="007D58F5">
          <w:pPr>
            <w:pStyle w:val="1ED4BFB741D80D4793DC7834530E88DA"/>
          </w:pPr>
          <w:r w:rsidRPr="00C408ED">
            <w:rPr>
              <w:rStyle w:val="PlaceholderText"/>
            </w:rPr>
            <w:t>Appendix XX</w:t>
          </w:r>
        </w:p>
      </w:docPartBody>
    </w:docPart>
    <w:docPart>
      <w:docPartPr>
        <w:name w:val="6CE3E4A2B8821C4D8659CFDACBD5A957"/>
        <w:category>
          <w:name w:val="General"/>
          <w:gallery w:val="placeholder"/>
        </w:category>
        <w:types>
          <w:type w:val="bbPlcHdr"/>
        </w:types>
        <w:behaviors>
          <w:behavior w:val="content"/>
        </w:behaviors>
        <w:guid w:val="{80FA7502-B459-5443-9661-6929C901195D}"/>
      </w:docPartPr>
      <w:docPartBody>
        <w:p w:rsidR="00CE1757" w:rsidRDefault="007D58F5" w:rsidP="007D58F5">
          <w:pPr>
            <w:pStyle w:val="6CE3E4A2B8821C4D8659CFDACBD5A957"/>
          </w:pPr>
          <w:r w:rsidRPr="00C408ED">
            <w:rPr>
              <w:rStyle w:val="PlaceholderText"/>
            </w:rPr>
            <w:t>Appendix XX</w:t>
          </w:r>
        </w:p>
      </w:docPartBody>
    </w:docPart>
    <w:docPart>
      <w:docPartPr>
        <w:name w:val="81571667DCE86B44BAE7A238EC56DA40"/>
        <w:category>
          <w:name w:val="General"/>
          <w:gallery w:val="placeholder"/>
        </w:category>
        <w:types>
          <w:type w:val="bbPlcHdr"/>
        </w:types>
        <w:behaviors>
          <w:behavior w:val="content"/>
        </w:behaviors>
        <w:guid w:val="{D6AC9976-270A-5648-956C-07B3AAEA2899}"/>
      </w:docPartPr>
      <w:docPartBody>
        <w:p w:rsidR="00CE1757" w:rsidRDefault="007D58F5" w:rsidP="007D58F5">
          <w:pPr>
            <w:pStyle w:val="81571667DCE86B44BAE7A238EC56DA40"/>
          </w:pPr>
          <w:r>
            <w:rPr>
              <w:rStyle w:val="PlaceholderText"/>
            </w:rPr>
            <w:t>name</w:t>
          </w:r>
        </w:p>
      </w:docPartBody>
    </w:docPart>
    <w:docPart>
      <w:docPartPr>
        <w:name w:val="BBB18CDB0F6A5548A08FE935B9236CD0"/>
        <w:category>
          <w:name w:val="General"/>
          <w:gallery w:val="placeholder"/>
        </w:category>
        <w:types>
          <w:type w:val="bbPlcHdr"/>
        </w:types>
        <w:behaviors>
          <w:behavior w:val="content"/>
        </w:behaviors>
        <w:guid w:val="{6AA1B8DF-34A2-4C4E-B963-73B4C861C3E3}"/>
      </w:docPartPr>
      <w:docPartBody>
        <w:p w:rsidR="00CE1757" w:rsidRDefault="007D58F5" w:rsidP="007D58F5">
          <w:pPr>
            <w:pStyle w:val="BBB18CDB0F6A5548A08FE935B9236CD0"/>
          </w:pPr>
          <w:r>
            <w:rPr>
              <w:rStyle w:val="PlaceholderText"/>
            </w:rPr>
            <w:t>xx-xxx</w:t>
          </w:r>
        </w:p>
      </w:docPartBody>
    </w:docPart>
    <w:docPart>
      <w:docPartPr>
        <w:name w:val="D22E2ACDC9ECFE4C834BFFE9A4BFF358"/>
        <w:category>
          <w:name w:val="General"/>
          <w:gallery w:val="placeholder"/>
        </w:category>
        <w:types>
          <w:type w:val="bbPlcHdr"/>
        </w:types>
        <w:behaviors>
          <w:behavior w:val="content"/>
        </w:behaviors>
        <w:guid w:val="{D446885B-A363-3E42-992E-7720BB67E9E5}"/>
      </w:docPartPr>
      <w:docPartBody>
        <w:p w:rsidR="00CE1757" w:rsidRDefault="007D58F5" w:rsidP="007D58F5">
          <w:pPr>
            <w:pStyle w:val="D22E2ACDC9ECFE4C834BFFE9A4BFF358"/>
          </w:pPr>
          <w:r w:rsidRPr="00335293">
            <w:rPr>
              <w:rStyle w:val="PlaceholderText"/>
            </w:rPr>
            <w:t>Division Name</w:t>
          </w:r>
        </w:p>
      </w:docPartBody>
    </w:docPart>
    <w:docPart>
      <w:docPartPr>
        <w:name w:val="85D80ECBE8B2324291384CF8B13C79B0"/>
        <w:category>
          <w:name w:val="General"/>
          <w:gallery w:val="placeholder"/>
        </w:category>
        <w:types>
          <w:type w:val="bbPlcHdr"/>
        </w:types>
        <w:behaviors>
          <w:behavior w:val="content"/>
        </w:behaviors>
        <w:guid w:val="{EA85EF8A-6DFD-1E49-8F82-E4F55AAD7F3A}"/>
      </w:docPartPr>
      <w:docPartBody>
        <w:p w:rsidR="00CE1757" w:rsidRDefault="007D58F5" w:rsidP="007D58F5">
          <w:pPr>
            <w:pStyle w:val="85D80ECBE8B2324291384CF8B13C79B0"/>
          </w:pPr>
          <w:r>
            <w:rPr>
              <w:rStyle w:val="PlaceholderText"/>
            </w:rPr>
            <w:t>eMAIL</w:t>
          </w:r>
        </w:p>
      </w:docPartBody>
    </w:docPart>
    <w:docPart>
      <w:docPartPr>
        <w:name w:val="FD238C9B221F5042BCB51FEE84AF31BC"/>
        <w:category>
          <w:name w:val="General"/>
          <w:gallery w:val="placeholder"/>
        </w:category>
        <w:types>
          <w:type w:val="bbPlcHdr"/>
        </w:types>
        <w:behaviors>
          <w:behavior w:val="content"/>
        </w:behaviors>
        <w:guid w:val="{48D3CFBB-AF79-2B4F-AE25-9D733F30632D}"/>
      </w:docPartPr>
      <w:docPartBody>
        <w:p w:rsidR="00CE1757" w:rsidRDefault="007D58F5" w:rsidP="007D58F5">
          <w:pPr>
            <w:pStyle w:val="FD238C9B221F5042BCB51FEE84AF31BC"/>
          </w:pPr>
          <w:r>
            <w:rPr>
              <w:rStyle w:val="PlaceholderText"/>
            </w:rPr>
            <w:t>name</w:t>
          </w:r>
        </w:p>
      </w:docPartBody>
    </w:docPart>
    <w:docPart>
      <w:docPartPr>
        <w:name w:val="1843EA328EA3C4418D56421128FD1B3D"/>
        <w:category>
          <w:name w:val="General"/>
          <w:gallery w:val="placeholder"/>
        </w:category>
        <w:types>
          <w:type w:val="bbPlcHdr"/>
        </w:types>
        <w:behaviors>
          <w:behavior w:val="content"/>
        </w:behaviors>
        <w:guid w:val="{20DDD6FE-A42E-E642-A374-3BD8DC469810}"/>
      </w:docPartPr>
      <w:docPartBody>
        <w:p w:rsidR="00CE1757" w:rsidRDefault="007D58F5" w:rsidP="007D58F5">
          <w:pPr>
            <w:pStyle w:val="1843EA328EA3C4418D56421128FD1B3D"/>
          </w:pPr>
          <w:r>
            <w:rPr>
              <w:rStyle w:val="PlaceholderText"/>
            </w:rPr>
            <w:t>xx-xxx</w:t>
          </w:r>
        </w:p>
      </w:docPartBody>
    </w:docPart>
    <w:docPart>
      <w:docPartPr>
        <w:name w:val="2CC3CDB9A3809D44A2E0B11D31B47497"/>
        <w:category>
          <w:name w:val="General"/>
          <w:gallery w:val="placeholder"/>
        </w:category>
        <w:types>
          <w:type w:val="bbPlcHdr"/>
        </w:types>
        <w:behaviors>
          <w:behavior w:val="content"/>
        </w:behaviors>
        <w:guid w:val="{7185FE09-75C9-5246-BD16-187C33946F4A}"/>
      </w:docPartPr>
      <w:docPartBody>
        <w:p w:rsidR="00CE1757" w:rsidRDefault="007D58F5" w:rsidP="007D58F5">
          <w:pPr>
            <w:pStyle w:val="2CC3CDB9A3809D44A2E0B11D31B47497"/>
          </w:pPr>
          <w:r w:rsidRPr="00335293">
            <w:rPr>
              <w:rStyle w:val="PlaceholderText"/>
            </w:rPr>
            <w:t>Division Name</w:t>
          </w:r>
        </w:p>
      </w:docPartBody>
    </w:docPart>
    <w:docPart>
      <w:docPartPr>
        <w:name w:val="1C966957871D324EB84B44DA443EF9B9"/>
        <w:category>
          <w:name w:val="General"/>
          <w:gallery w:val="placeholder"/>
        </w:category>
        <w:types>
          <w:type w:val="bbPlcHdr"/>
        </w:types>
        <w:behaviors>
          <w:behavior w:val="content"/>
        </w:behaviors>
        <w:guid w:val="{8400E6C8-5D39-784A-8E68-C7867E9178AF}"/>
      </w:docPartPr>
      <w:docPartBody>
        <w:p w:rsidR="00CE1757" w:rsidRDefault="007D58F5" w:rsidP="007D58F5">
          <w:pPr>
            <w:pStyle w:val="1C966957871D324EB84B44DA443EF9B9"/>
          </w:pPr>
          <w:r>
            <w:rPr>
              <w:rStyle w:val="PlaceholderText"/>
            </w:rPr>
            <w:t>eMAIL</w:t>
          </w:r>
        </w:p>
      </w:docPartBody>
    </w:docPart>
    <w:docPart>
      <w:docPartPr>
        <w:name w:val="62D3E9649B29A04DB93BE385337F9246"/>
        <w:category>
          <w:name w:val="General"/>
          <w:gallery w:val="placeholder"/>
        </w:category>
        <w:types>
          <w:type w:val="bbPlcHdr"/>
        </w:types>
        <w:behaviors>
          <w:behavior w:val="content"/>
        </w:behaviors>
        <w:guid w:val="{5B81DDEF-E0D1-F24A-A658-6C63773BC5DD}"/>
      </w:docPartPr>
      <w:docPartBody>
        <w:p w:rsidR="00CE1757" w:rsidRDefault="007D58F5" w:rsidP="007D58F5">
          <w:pPr>
            <w:pStyle w:val="62D3E9649B29A04DB93BE385337F9246"/>
          </w:pPr>
          <w:r>
            <w:rPr>
              <w:rStyle w:val="PlaceholderText"/>
            </w:rPr>
            <w:t>vendor</w:t>
          </w:r>
        </w:p>
      </w:docPartBody>
    </w:docPart>
    <w:docPart>
      <w:docPartPr>
        <w:name w:val="32BC3B638FE3A344BF225F1E6AF75BF5"/>
        <w:category>
          <w:name w:val="General"/>
          <w:gallery w:val="placeholder"/>
        </w:category>
        <w:types>
          <w:type w:val="bbPlcHdr"/>
        </w:types>
        <w:behaviors>
          <w:behavior w:val="content"/>
        </w:behaviors>
        <w:guid w:val="{57CED239-38FC-2D47-983A-9E7128EE84EA}"/>
      </w:docPartPr>
      <w:docPartBody>
        <w:p w:rsidR="00CE1757" w:rsidRDefault="007D58F5" w:rsidP="007D58F5">
          <w:pPr>
            <w:pStyle w:val="32BC3B638FE3A344BF225F1E6AF75BF5"/>
          </w:pPr>
          <w:r>
            <w:rPr>
              <w:rStyle w:val="PlaceholderText"/>
            </w:rPr>
            <w:t>street</w:t>
          </w:r>
        </w:p>
      </w:docPartBody>
    </w:docPart>
    <w:docPart>
      <w:docPartPr>
        <w:name w:val="C2F29F670B30DD4F9AC69683B387B709"/>
        <w:category>
          <w:name w:val="General"/>
          <w:gallery w:val="placeholder"/>
        </w:category>
        <w:types>
          <w:type w:val="bbPlcHdr"/>
        </w:types>
        <w:behaviors>
          <w:behavior w:val="content"/>
        </w:behaviors>
        <w:guid w:val="{0038F460-0B8E-774F-83D1-EEA736C8CB44}"/>
      </w:docPartPr>
      <w:docPartBody>
        <w:p w:rsidR="00CE1757" w:rsidRDefault="007D58F5" w:rsidP="007D58F5">
          <w:pPr>
            <w:pStyle w:val="C2F29F670B30DD4F9AC69683B387B709"/>
          </w:pPr>
          <w:r>
            <w:rPr>
              <w:rStyle w:val="PlaceholderText"/>
            </w:rPr>
            <w:t>city, state zip</w:t>
          </w:r>
        </w:p>
      </w:docPartBody>
    </w:docPart>
    <w:docPart>
      <w:docPartPr>
        <w:name w:val="743716BA6E592F478042562AAE4D3943"/>
        <w:category>
          <w:name w:val="General"/>
          <w:gallery w:val="placeholder"/>
        </w:category>
        <w:types>
          <w:type w:val="bbPlcHdr"/>
        </w:types>
        <w:behaviors>
          <w:behavior w:val="content"/>
        </w:behaviors>
        <w:guid w:val="{5A7FCE64-1580-AD47-8418-E9A17C3918AF}"/>
      </w:docPartPr>
      <w:docPartBody>
        <w:p w:rsidR="00CE1757" w:rsidRDefault="007D58F5" w:rsidP="007D58F5">
          <w:pPr>
            <w:pStyle w:val="743716BA6E592F478042562AAE4D3943"/>
          </w:pPr>
          <w:r>
            <w:rPr>
              <w:rStyle w:val="PlaceholderText"/>
            </w:rPr>
            <w:t>vendor</w:t>
          </w:r>
        </w:p>
      </w:docPartBody>
    </w:docPart>
    <w:docPart>
      <w:docPartPr>
        <w:name w:val="1D7F05C31151CD4BBAEEFD9B52569EA5"/>
        <w:category>
          <w:name w:val="General"/>
          <w:gallery w:val="placeholder"/>
        </w:category>
        <w:types>
          <w:type w:val="bbPlcHdr"/>
        </w:types>
        <w:behaviors>
          <w:behavior w:val="content"/>
        </w:behaviors>
        <w:guid w:val="{2B07AEA1-8CA6-2F4C-8A3E-351CACE5A282}"/>
      </w:docPartPr>
      <w:docPartBody>
        <w:p w:rsidR="00CE1757" w:rsidRDefault="007D58F5" w:rsidP="007D58F5">
          <w:pPr>
            <w:pStyle w:val="1D7F05C31151CD4BBAEEFD9B52569EA5"/>
          </w:pPr>
          <w:r w:rsidRPr="00335293">
            <w:rPr>
              <w:rStyle w:val="PlaceholderText"/>
            </w:rPr>
            <w:t>Division Name</w:t>
          </w:r>
        </w:p>
      </w:docPartBody>
    </w:docPart>
    <w:docPart>
      <w:docPartPr>
        <w:name w:val="373CFB0DDC299149A3B2B023DB7A2665"/>
        <w:category>
          <w:name w:val="General"/>
          <w:gallery w:val="placeholder"/>
        </w:category>
        <w:types>
          <w:type w:val="bbPlcHdr"/>
        </w:types>
        <w:behaviors>
          <w:behavior w:val="content"/>
        </w:behaviors>
        <w:guid w:val="{7E871E16-6FC3-FC48-B3B5-D62973612D73}"/>
      </w:docPartPr>
      <w:docPartBody>
        <w:p w:rsidR="00CE1757" w:rsidRDefault="007D58F5" w:rsidP="007D58F5">
          <w:pPr>
            <w:pStyle w:val="373CFB0DDC299149A3B2B023DB7A2665"/>
          </w:pPr>
          <w:r w:rsidRPr="00221D02">
            <w:rPr>
              <w:rStyle w:val="PlaceholderText"/>
              <w:rFonts w:asciiTheme="majorHAnsi" w:hAnsiTheme="majorHAnsi"/>
              <w:bCs/>
              <w:u w:val="single"/>
            </w:rPr>
            <w:t>APPENDIX XX</w:t>
          </w:r>
        </w:p>
      </w:docPartBody>
    </w:docPart>
    <w:docPart>
      <w:docPartPr>
        <w:name w:val="AB728AC561D4B444B86BC10B60C2495E"/>
        <w:category>
          <w:name w:val="General"/>
          <w:gallery w:val="placeholder"/>
        </w:category>
        <w:types>
          <w:type w:val="bbPlcHdr"/>
        </w:types>
        <w:behaviors>
          <w:behavior w:val="content"/>
        </w:behaviors>
        <w:guid w:val="{44EEA33C-9C98-6343-A8A6-E38332E1D917}"/>
      </w:docPartPr>
      <w:docPartBody>
        <w:p w:rsidR="00CE1757" w:rsidRDefault="007D58F5" w:rsidP="007D58F5">
          <w:pPr>
            <w:pStyle w:val="AB728AC561D4B444B86BC10B60C2495E"/>
          </w:pPr>
          <w:r w:rsidRPr="000348E8">
            <w:rPr>
              <w:rStyle w:val="PlaceholderText"/>
              <w:bCs/>
              <w:color w:val="FFFFFF" w:themeColor="background1"/>
              <w:sz w:val="20"/>
            </w:rPr>
            <w:t>Vendor Name</w:t>
          </w:r>
        </w:p>
      </w:docPartBody>
    </w:docPart>
    <w:docPart>
      <w:docPartPr>
        <w:name w:val="1F3E34DEF8A2CE449D38AFBBA734C487"/>
        <w:category>
          <w:name w:val="General"/>
          <w:gallery w:val="placeholder"/>
        </w:category>
        <w:types>
          <w:type w:val="bbPlcHdr"/>
        </w:types>
        <w:behaviors>
          <w:behavior w:val="content"/>
        </w:behaviors>
        <w:guid w:val="{EE4D2C35-7CBA-5F4A-ABA7-46D4F39E1EEA}"/>
      </w:docPartPr>
      <w:docPartBody>
        <w:p w:rsidR="00CE1757" w:rsidRDefault="007D58F5" w:rsidP="007D58F5">
          <w:pPr>
            <w:pStyle w:val="1F3E34DEF8A2CE449D38AFBBA734C487"/>
          </w:pPr>
          <w:r>
            <w:rPr>
              <w:rStyle w:val="PlaceholderText"/>
            </w:rPr>
            <w:t>xx-xxx</w:t>
          </w:r>
        </w:p>
      </w:docPartBody>
    </w:docPart>
    <w:docPart>
      <w:docPartPr>
        <w:name w:val="F7B41CDF1CC72E44BDC1E8DA85FCB908"/>
        <w:category>
          <w:name w:val="General"/>
          <w:gallery w:val="placeholder"/>
        </w:category>
        <w:types>
          <w:type w:val="bbPlcHdr"/>
        </w:types>
        <w:behaviors>
          <w:behavior w:val="content"/>
        </w:behaviors>
        <w:guid w:val="{6C60806F-4F74-CD4E-AC68-175907C0CBAB}"/>
      </w:docPartPr>
      <w:docPartBody>
        <w:p w:rsidR="00CE1757" w:rsidRDefault="007D58F5" w:rsidP="007D58F5">
          <w:pPr>
            <w:pStyle w:val="F7B41CDF1CC72E44BDC1E8DA85FCB908"/>
          </w:pPr>
          <w:r>
            <w:rPr>
              <w:rStyle w:val="PlaceholderText"/>
            </w:rPr>
            <w:t>services title</w:t>
          </w:r>
        </w:p>
      </w:docPartBody>
    </w:docPart>
    <w:docPart>
      <w:docPartPr>
        <w:name w:val="2E2A0421CB17D341AFC60A23C9FAD6AD"/>
        <w:category>
          <w:name w:val="General"/>
          <w:gallery w:val="placeholder"/>
        </w:category>
        <w:types>
          <w:type w:val="bbPlcHdr"/>
        </w:types>
        <w:behaviors>
          <w:behavior w:val="content"/>
        </w:behaviors>
        <w:guid w:val="{04FCE33E-8121-7D43-8DC8-6F51EAE9E072}"/>
      </w:docPartPr>
      <w:docPartBody>
        <w:p w:rsidR="00CE1757" w:rsidRDefault="007D58F5" w:rsidP="007D58F5">
          <w:pPr>
            <w:pStyle w:val="2E2A0421CB17D341AFC60A23C9FAD6AD"/>
          </w:pPr>
          <w:r>
            <w:rPr>
              <w:rStyle w:val="PlaceholderText"/>
            </w:rPr>
            <w:t>internal contract number</w:t>
          </w:r>
        </w:p>
      </w:docPartBody>
    </w:docPart>
    <w:docPart>
      <w:docPartPr>
        <w:name w:val="3760A9F00359F043A686A8653A6192E3"/>
        <w:category>
          <w:name w:val="General"/>
          <w:gallery w:val="placeholder"/>
        </w:category>
        <w:types>
          <w:type w:val="bbPlcHdr"/>
        </w:types>
        <w:behaviors>
          <w:behavior w:val="content"/>
        </w:behaviors>
        <w:guid w:val="{BEC1D1BE-FB51-2D49-8AAD-15769103C18E}"/>
      </w:docPartPr>
      <w:docPartBody>
        <w:p w:rsidR="00CE1757" w:rsidRDefault="007D58F5" w:rsidP="007D58F5">
          <w:pPr>
            <w:pStyle w:val="3760A9F00359F043A686A8653A6192E3"/>
          </w:pPr>
          <w:r w:rsidRPr="008423AC">
            <w:rPr>
              <w:rStyle w:val="PlaceholderText"/>
            </w:rPr>
            <w:t>DAY</w:t>
          </w:r>
        </w:p>
      </w:docPartBody>
    </w:docPart>
    <w:docPart>
      <w:docPartPr>
        <w:name w:val="D610CAEB7F751640985DE14AC87F0301"/>
        <w:category>
          <w:name w:val="General"/>
          <w:gallery w:val="placeholder"/>
        </w:category>
        <w:types>
          <w:type w:val="bbPlcHdr"/>
        </w:types>
        <w:behaviors>
          <w:behavior w:val="content"/>
        </w:behaviors>
        <w:guid w:val="{0B67AB50-D0CB-144A-ABB9-A90C261CA13F}"/>
      </w:docPartPr>
      <w:docPartBody>
        <w:p w:rsidR="00CE1757" w:rsidRDefault="007D58F5" w:rsidP="007D58F5">
          <w:pPr>
            <w:pStyle w:val="D610CAEB7F751640985DE14AC87F0301"/>
          </w:pPr>
          <w:r w:rsidRPr="008423AC">
            <w:rPr>
              <w:rStyle w:val="PlaceholderText"/>
            </w:rPr>
            <w:t>MONTH</w:t>
          </w:r>
        </w:p>
      </w:docPartBody>
    </w:docPart>
    <w:docPart>
      <w:docPartPr>
        <w:name w:val="D3A38E137CEA034F9FD3EAD00F8AA038"/>
        <w:category>
          <w:name w:val="General"/>
          <w:gallery w:val="placeholder"/>
        </w:category>
        <w:types>
          <w:type w:val="bbPlcHdr"/>
        </w:types>
        <w:behaviors>
          <w:behavior w:val="content"/>
        </w:behaviors>
        <w:guid w:val="{49B01F10-E533-E94A-A0CD-EDAC2F8E30B9}"/>
      </w:docPartPr>
      <w:docPartBody>
        <w:p w:rsidR="00CE1757" w:rsidRDefault="007D58F5" w:rsidP="007D58F5">
          <w:pPr>
            <w:pStyle w:val="D3A38E137CEA034F9FD3EAD00F8AA038"/>
          </w:pPr>
          <w:r w:rsidRPr="008423AC">
            <w:rPr>
              <w:rStyle w:val="PlaceholderText"/>
            </w:rPr>
            <w:t>YEAR</w:t>
          </w:r>
        </w:p>
      </w:docPartBody>
    </w:docPart>
    <w:docPart>
      <w:docPartPr>
        <w:name w:val="C14EA5B8748EBE479A1FFF332C4B3394"/>
        <w:category>
          <w:name w:val="General"/>
          <w:gallery w:val="placeholder"/>
        </w:category>
        <w:types>
          <w:type w:val="bbPlcHdr"/>
        </w:types>
        <w:behaviors>
          <w:behavior w:val="content"/>
        </w:behaviors>
        <w:guid w:val="{C2F91939-2511-FA48-8C99-3E15C0C00650}"/>
      </w:docPartPr>
      <w:docPartBody>
        <w:p w:rsidR="00CE1757" w:rsidRDefault="007D58F5" w:rsidP="007D58F5">
          <w:pPr>
            <w:pStyle w:val="C14EA5B8748EBE479A1FFF332C4B3394"/>
          </w:pPr>
          <w:r w:rsidRPr="001F212D">
            <w:rPr>
              <w:rStyle w:val="PlaceholderText"/>
            </w:rPr>
            <w:t>vendor</w:t>
          </w:r>
        </w:p>
      </w:docPartBody>
    </w:docPart>
    <w:docPart>
      <w:docPartPr>
        <w:name w:val="B1FCAA9C0C188E4C94212ACF5B483E24"/>
        <w:category>
          <w:name w:val="General"/>
          <w:gallery w:val="placeholder"/>
        </w:category>
        <w:types>
          <w:type w:val="bbPlcHdr"/>
        </w:types>
        <w:behaviors>
          <w:behavior w:val="content"/>
        </w:behaviors>
        <w:guid w:val="{87F3A133-18F4-6548-85DD-2BC7D24F43A9}"/>
      </w:docPartPr>
      <w:docPartBody>
        <w:p w:rsidR="00CE1757" w:rsidRDefault="007D58F5" w:rsidP="007D58F5">
          <w:pPr>
            <w:pStyle w:val="B1FCAA9C0C188E4C94212ACF5B483E24"/>
          </w:pPr>
          <w:r w:rsidRPr="001F212D">
            <w:rPr>
              <w:rStyle w:val="PlaceholderText"/>
            </w:rPr>
            <w:t>Division Name</w:t>
          </w:r>
        </w:p>
      </w:docPartBody>
    </w:docPart>
    <w:docPart>
      <w:docPartPr>
        <w:name w:val="56386F10E3F53F4DAEAA55E0C8729AE2"/>
        <w:category>
          <w:name w:val="General"/>
          <w:gallery w:val="placeholder"/>
        </w:category>
        <w:types>
          <w:type w:val="bbPlcHdr"/>
        </w:types>
        <w:behaviors>
          <w:behavior w:val="content"/>
        </w:behaviors>
        <w:guid w:val="{EAF77E41-B385-C242-A40B-978BA8CD35C7}"/>
      </w:docPartPr>
      <w:docPartBody>
        <w:p w:rsidR="00CE1757" w:rsidRDefault="007D58F5" w:rsidP="007D58F5">
          <w:pPr>
            <w:pStyle w:val="56386F10E3F53F4DAEAA55E0C8729AE2"/>
          </w:pPr>
          <w:r>
            <w:rPr>
              <w:rStyle w:val="PlaceholderText"/>
            </w:rPr>
            <w:t>start date</w:t>
          </w:r>
        </w:p>
      </w:docPartBody>
    </w:docPart>
    <w:docPart>
      <w:docPartPr>
        <w:name w:val="AAFB0E8E951C334E8A1084E773F6BB0D"/>
        <w:category>
          <w:name w:val="General"/>
          <w:gallery w:val="placeholder"/>
        </w:category>
        <w:types>
          <w:type w:val="bbPlcHdr"/>
        </w:types>
        <w:behaviors>
          <w:behavior w:val="content"/>
        </w:behaviors>
        <w:guid w:val="{A25C6785-6D49-1B44-897E-EB5B77803F95}"/>
      </w:docPartPr>
      <w:docPartBody>
        <w:p w:rsidR="00CE1757" w:rsidRDefault="007D58F5" w:rsidP="007D58F5">
          <w:pPr>
            <w:pStyle w:val="AAFB0E8E951C334E8A1084E773F6BB0D"/>
          </w:pPr>
          <w:r w:rsidRPr="001B6BFD">
            <w:rPr>
              <w:rStyle w:val="PlaceholderText"/>
              <w:sz w:val="20"/>
              <w:u w:val="single"/>
            </w:rPr>
            <w:t>vendor</w:t>
          </w:r>
        </w:p>
      </w:docPartBody>
    </w:docPart>
    <w:docPart>
      <w:docPartPr>
        <w:name w:val="280776DBF49D8848B16221D055C216A3"/>
        <w:category>
          <w:name w:val="General"/>
          <w:gallery w:val="placeholder"/>
        </w:category>
        <w:types>
          <w:type w:val="bbPlcHdr"/>
        </w:types>
        <w:behaviors>
          <w:behavior w:val="content"/>
        </w:behaviors>
        <w:guid w:val="{61C6F375-D563-514B-B51B-068F45C2DAF7}"/>
      </w:docPartPr>
      <w:docPartBody>
        <w:p w:rsidR="00CE1757" w:rsidRDefault="007D58F5" w:rsidP="007D58F5">
          <w:pPr>
            <w:pStyle w:val="280776DBF49D8848B16221D055C216A3"/>
          </w:pPr>
          <w:r w:rsidRPr="001B6BFD">
            <w:rPr>
              <w:rStyle w:val="PlaceholderText"/>
              <w:sz w:val="20"/>
              <w:u w:val="single"/>
            </w:rPr>
            <w:t>Division Name</w:t>
          </w:r>
        </w:p>
      </w:docPartBody>
    </w:docPart>
    <w:docPart>
      <w:docPartPr>
        <w:name w:val="21F2F6F67986CF469E1506C02101E7E0"/>
        <w:category>
          <w:name w:val="General"/>
          <w:gallery w:val="placeholder"/>
        </w:category>
        <w:types>
          <w:type w:val="bbPlcHdr"/>
        </w:types>
        <w:behaviors>
          <w:behavior w:val="content"/>
        </w:behaviors>
        <w:guid w:val="{B24F88D7-A84D-864B-B574-03127813AA46}"/>
      </w:docPartPr>
      <w:docPartBody>
        <w:p w:rsidR="00CE1757" w:rsidRDefault="007D58F5" w:rsidP="007D58F5">
          <w:pPr>
            <w:pStyle w:val="21F2F6F67986CF469E1506C02101E7E0"/>
          </w:pPr>
          <w:r w:rsidRPr="00221D02">
            <w:rPr>
              <w:rStyle w:val="PlaceholderText"/>
              <w:bCs/>
              <w:u w:val="single"/>
            </w:rPr>
            <w:t>APPENDIX XX</w:t>
          </w:r>
        </w:p>
      </w:docPartBody>
    </w:docPart>
    <w:docPart>
      <w:docPartPr>
        <w:name w:val="A2BE07C0492A6F4A9E9E5B915C1E37D4"/>
        <w:category>
          <w:name w:val="General"/>
          <w:gallery w:val="placeholder"/>
        </w:category>
        <w:types>
          <w:type w:val="bbPlcHdr"/>
        </w:types>
        <w:behaviors>
          <w:behavior w:val="content"/>
        </w:behaviors>
        <w:guid w:val="{25503CA5-909E-F14A-8F75-2C75B0274722}"/>
      </w:docPartPr>
      <w:docPartBody>
        <w:p w:rsidR="00CE1757" w:rsidRDefault="007D58F5" w:rsidP="007D58F5">
          <w:pPr>
            <w:pStyle w:val="A2BE07C0492A6F4A9E9E5B915C1E37D4"/>
          </w:pPr>
          <w:r w:rsidRPr="000348E8">
            <w:rPr>
              <w:rStyle w:val="PlaceholderText"/>
              <w:bCs/>
              <w:color w:val="FFFFFF" w:themeColor="background1"/>
              <w:sz w:val="20"/>
            </w:rPr>
            <w:t>Vendor Name</w:t>
          </w:r>
        </w:p>
      </w:docPartBody>
    </w:docPart>
    <w:docPart>
      <w:docPartPr>
        <w:name w:val="9B909A3A34DE5648AA0B0239305BAE8B"/>
        <w:category>
          <w:name w:val="General"/>
          <w:gallery w:val="placeholder"/>
        </w:category>
        <w:types>
          <w:type w:val="bbPlcHdr"/>
        </w:types>
        <w:behaviors>
          <w:behavior w:val="content"/>
        </w:behaviors>
        <w:guid w:val="{FF6EA6A2-61AE-8C43-949A-1B525B2C43E8}"/>
      </w:docPartPr>
      <w:docPartBody>
        <w:p w:rsidR="00CE1757" w:rsidRDefault="007D58F5" w:rsidP="007D58F5">
          <w:pPr>
            <w:pStyle w:val="9B909A3A34DE5648AA0B0239305BAE8B"/>
          </w:pPr>
          <w:r>
            <w:rPr>
              <w:rStyle w:val="PlaceholderText"/>
            </w:rPr>
            <w:t>xx-xxx</w:t>
          </w:r>
        </w:p>
      </w:docPartBody>
    </w:docPart>
    <w:docPart>
      <w:docPartPr>
        <w:name w:val="2994401F6F9C2B4EB5E5B29E49CE3C05"/>
        <w:category>
          <w:name w:val="General"/>
          <w:gallery w:val="placeholder"/>
        </w:category>
        <w:types>
          <w:type w:val="bbPlcHdr"/>
        </w:types>
        <w:behaviors>
          <w:behavior w:val="content"/>
        </w:behaviors>
        <w:guid w:val="{6811D59B-F695-F34E-8C02-038450717269}"/>
      </w:docPartPr>
      <w:docPartBody>
        <w:p w:rsidR="00CE1757" w:rsidRDefault="007D58F5" w:rsidP="007D58F5">
          <w:pPr>
            <w:pStyle w:val="2994401F6F9C2B4EB5E5B29E49CE3C05"/>
          </w:pPr>
          <w:r>
            <w:rPr>
              <w:rStyle w:val="PlaceholderText"/>
            </w:rPr>
            <w:t>services title</w:t>
          </w:r>
        </w:p>
      </w:docPartBody>
    </w:docPart>
    <w:docPart>
      <w:docPartPr>
        <w:name w:val="380875C7D8784845A2C032DEF278B758"/>
        <w:category>
          <w:name w:val="General"/>
          <w:gallery w:val="placeholder"/>
        </w:category>
        <w:types>
          <w:type w:val="bbPlcHdr"/>
        </w:types>
        <w:behaviors>
          <w:behavior w:val="content"/>
        </w:behaviors>
        <w:guid w:val="{9AEB6DE2-4974-0E4A-B8A2-DB16DB89E743}"/>
      </w:docPartPr>
      <w:docPartBody>
        <w:p w:rsidR="00CE1757" w:rsidRDefault="007D58F5" w:rsidP="007D58F5">
          <w:pPr>
            <w:pStyle w:val="380875C7D8784845A2C032DEF278B758"/>
          </w:pPr>
          <w:r>
            <w:rPr>
              <w:rStyle w:val="PlaceholderText"/>
            </w:rPr>
            <w:t>internal contract number</w:t>
          </w:r>
        </w:p>
      </w:docPartBody>
    </w:docPart>
    <w:docPart>
      <w:docPartPr>
        <w:name w:val="58052A260AB567499AF99CF0AF5CBC26"/>
        <w:category>
          <w:name w:val="General"/>
          <w:gallery w:val="placeholder"/>
        </w:category>
        <w:types>
          <w:type w:val="bbPlcHdr"/>
        </w:types>
        <w:behaviors>
          <w:behavior w:val="content"/>
        </w:behaviors>
        <w:guid w:val="{15A11AAF-5940-4145-B15A-F9F6FBEEA2E9}"/>
      </w:docPartPr>
      <w:docPartBody>
        <w:p w:rsidR="00CE1757" w:rsidRDefault="007D58F5" w:rsidP="007D58F5">
          <w:pPr>
            <w:pStyle w:val="58052A260AB567499AF99CF0AF5CBC26"/>
          </w:pPr>
          <w:r w:rsidRPr="00221D02">
            <w:rPr>
              <w:rStyle w:val="PlaceholderText"/>
              <w:bCs/>
              <w:u w:val="single"/>
            </w:rPr>
            <w:t>APPENDIX XX</w:t>
          </w:r>
        </w:p>
      </w:docPartBody>
    </w:docPart>
    <w:docPart>
      <w:docPartPr>
        <w:name w:val="508AC500C459764493B49EEB49BCDD86"/>
        <w:category>
          <w:name w:val="General"/>
          <w:gallery w:val="placeholder"/>
        </w:category>
        <w:types>
          <w:type w:val="bbPlcHdr"/>
        </w:types>
        <w:behaviors>
          <w:behavior w:val="content"/>
        </w:behaviors>
        <w:guid w:val="{5F9AF41E-8F1D-7643-AF8A-06793EBFCFEC}"/>
      </w:docPartPr>
      <w:docPartBody>
        <w:p w:rsidR="00CE1757" w:rsidRDefault="007D58F5" w:rsidP="007D58F5">
          <w:pPr>
            <w:pStyle w:val="508AC500C459764493B49EEB49BCDD86"/>
          </w:pPr>
          <w:r>
            <w:rPr>
              <w:rStyle w:val="PlaceholderText"/>
            </w:rPr>
            <w:t>xx-xxx</w:t>
          </w:r>
        </w:p>
      </w:docPartBody>
    </w:docPart>
    <w:docPart>
      <w:docPartPr>
        <w:name w:val="841501188E96494A95FA90D22EDB6279"/>
        <w:category>
          <w:name w:val="General"/>
          <w:gallery w:val="placeholder"/>
        </w:category>
        <w:types>
          <w:type w:val="bbPlcHdr"/>
        </w:types>
        <w:behaviors>
          <w:behavior w:val="content"/>
        </w:behaviors>
        <w:guid w:val="{78486148-C7C0-1846-88B3-DC3EA374C349}"/>
      </w:docPartPr>
      <w:docPartBody>
        <w:p w:rsidR="00CE1757" w:rsidRDefault="007D58F5" w:rsidP="007D58F5">
          <w:pPr>
            <w:pStyle w:val="841501188E96494A95FA90D22EDB6279"/>
          </w:pPr>
          <w:r>
            <w:rPr>
              <w:rStyle w:val="PlaceholderText"/>
            </w:rPr>
            <w:t>services title</w:t>
          </w:r>
        </w:p>
      </w:docPartBody>
    </w:docPart>
    <w:docPart>
      <w:docPartPr>
        <w:name w:val="B4FCA21B612E0540B4B2C6981714C05C"/>
        <w:category>
          <w:name w:val="General"/>
          <w:gallery w:val="placeholder"/>
        </w:category>
        <w:types>
          <w:type w:val="bbPlcHdr"/>
        </w:types>
        <w:behaviors>
          <w:behavior w:val="content"/>
        </w:behaviors>
        <w:guid w:val="{0E3E2E49-3819-4D4E-A070-AD1FBF1CF724}"/>
      </w:docPartPr>
      <w:docPartBody>
        <w:p w:rsidR="00CE1757" w:rsidRDefault="007D58F5" w:rsidP="007D58F5">
          <w:pPr>
            <w:pStyle w:val="B4FCA21B612E0540B4B2C6981714C05C"/>
          </w:pPr>
          <w:r>
            <w:rPr>
              <w:rStyle w:val="PlaceholderText"/>
            </w:rPr>
            <w:t>internal contract number</w:t>
          </w:r>
        </w:p>
      </w:docPartBody>
    </w:docPart>
    <w:docPart>
      <w:docPartPr>
        <w:name w:val="C91852981481E8428264E6336F8495ED"/>
        <w:category>
          <w:name w:val="General"/>
          <w:gallery w:val="placeholder"/>
        </w:category>
        <w:types>
          <w:type w:val="bbPlcHdr"/>
        </w:types>
        <w:behaviors>
          <w:behavior w:val="content"/>
        </w:behaviors>
        <w:guid w:val="{36E78914-8127-164F-96D9-AA47BDBE7A97}"/>
      </w:docPartPr>
      <w:docPartBody>
        <w:p w:rsidR="00CE1757" w:rsidRDefault="007D58F5" w:rsidP="007D58F5">
          <w:pPr>
            <w:pStyle w:val="C91852981481E8428264E6336F8495ED"/>
          </w:pPr>
          <w:r w:rsidRPr="00221D02">
            <w:rPr>
              <w:rStyle w:val="PlaceholderText"/>
              <w:bCs/>
              <w:u w:val="single"/>
            </w:rPr>
            <w:t>APPENDIX XX</w:t>
          </w:r>
        </w:p>
      </w:docPartBody>
    </w:docPart>
    <w:docPart>
      <w:docPartPr>
        <w:name w:val="68C4AD68AD22A4419C932E87812C4D48"/>
        <w:category>
          <w:name w:val="General"/>
          <w:gallery w:val="placeholder"/>
        </w:category>
        <w:types>
          <w:type w:val="bbPlcHdr"/>
        </w:types>
        <w:behaviors>
          <w:behavior w:val="content"/>
        </w:behaviors>
        <w:guid w:val="{99BA21F4-2CEA-0D43-8C3D-C616EC703148}"/>
      </w:docPartPr>
      <w:docPartBody>
        <w:p w:rsidR="00CE1757" w:rsidRDefault="007D58F5" w:rsidP="007D58F5">
          <w:pPr>
            <w:pStyle w:val="68C4AD68AD22A4419C932E87812C4D48"/>
          </w:pPr>
          <w:r>
            <w:rPr>
              <w:rStyle w:val="PlaceholderText"/>
            </w:rPr>
            <w:t>xx-xxx</w:t>
          </w:r>
        </w:p>
      </w:docPartBody>
    </w:docPart>
    <w:docPart>
      <w:docPartPr>
        <w:name w:val="49DE392757A4E64BBF79B47D89E41082"/>
        <w:category>
          <w:name w:val="General"/>
          <w:gallery w:val="placeholder"/>
        </w:category>
        <w:types>
          <w:type w:val="bbPlcHdr"/>
        </w:types>
        <w:behaviors>
          <w:behavior w:val="content"/>
        </w:behaviors>
        <w:guid w:val="{4E6ED1FC-36A6-DD44-A6DD-DA2ECCB0D5F7}"/>
      </w:docPartPr>
      <w:docPartBody>
        <w:p w:rsidR="00CE1757" w:rsidRDefault="007D58F5" w:rsidP="007D58F5">
          <w:pPr>
            <w:pStyle w:val="49DE392757A4E64BBF79B47D89E41082"/>
          </w:pPr>
          <w:r>
            <w:rPr>
              <w:rStyle w:val="PlaceholderText"/>
            </w:rPr>
            <w:t>services title</w:t>
          </w:r>
        </w:p>
      </w:docPartBody>
    </w:docPart>
    <w:docPart>
      <w:docPartPr>
        <w:name w:val="2CE972D1748F824E859DEE3A69F86DA0"/>
        <w:category>
          <w:name w:val="General"/>
          <w:gallery w:val="placeholder"/>
        </w:category>
        <w:types>
          <w:type w:val="bbPlcHdr"/>
        </w:types>
        <w:behaviors>
          <w:behavior w:val="content"/>
        </w:behaviors>
        <w:guid w:val="{1CA20EF3-4C19-B647-A6C5-4B824DB24CAB}"/>
      </w:docPartPr>
      <w:docPartBody>
        <w:p w:rsidR="00CE1757" w:rsidRDefault="007D58F5" w:rsidP="007D58F5">
          <w:pPr>
            <w:pStyle w:val="2CE972D1748F824E859DEE3A69F86DA0"/>
          </w:pPr>
          <w:r>
            <w:rPr>
              <w:rStyle w:val="PlaceholderText"/>
            </w:rPr>
            <w:t>internal contract number</w:t>
          </w:r>
        </w:p>
      </w:docPartBody>
    </w:docPart>
    <w:docPart>
      <w:docPartPr>
        <w:name w:val="FFB2424BE808C94CA5D690E4B32E18F8"/>
        <w:category>
          <w:name w:val="General"/>
          <w:gallery w:val="placeholder"/>
        </w:category>
        <w:types>
          <w:type w:val="bbPlcHdr"/>
        </w:types>
        <w:behaviors>
          <w:behavior w:val="content"/>
        </w:behaviors>
        <w:guid w:val="{2260F05E-D544-3947-8713-D20E14B04FA2}"/>
      </w:docPartPr>
      <w:docPartBody>
        <w:p w:rsidR="00CE1757" w:rsidRDefault="007D58F5" w:rsidP="007D58F5">
          <w:pPr>
            <w:pStyle w:val="FFB2424BE808C94CA5D690E4B32E18F8"/>
          </w:pPr>
          <w:r w:rsidRPr="00221D02">
            <w:rPr>
              <w:rStyle w:val="PlaceholderText"/>
              <w:bCs/>
              <w:u w:val="single"/>
            </w:rPr>
            <w:t>APPENDIX XX</w:t>
          </w:r>
        </w:p>
      </w:docPartBody>
    </w:docPart>
    <w:docPart>
      <w:docPartPr>
        <w:name w:val="FBDDEB736BCFFC478353B4336A2D5B64"/>
        <w:category>
          <w:name w:val="General"/>
          <w:gallery w:val="placeholder"/>
        </w:category>
        <w:types>
          <w:type w:val="bbPlcHdr"/>
        </w:types>
        <w:behaviors>
          <w:behavior w:val="content"/>
        </w:behaviors>
        <w:guid w:val="{3A3F7C9E-66FA-BF4E-BF9F-C711DA9AE47C}"/>
      </w:docPartPr>
      <w:docPartBody>
        <w:p w:rsidR="00CE1757" w:rsidRDefault="007D58F5" w:rsidP="007D58F5">
          <w:pPr>
            <w:pStyle w:val="FBDDEB736BCFFC478353B4336A2D5B64"/>
          </w:pPr>
          <w:r>
            <w:rPr>
              <w:rStyle w:val="PlaceholderText"/>
            </w:rPr>
            <w:t>xx-xxx</w:t>
          </w:r>
        </w:p>
      </w:docPartBody>
    </w:docPart>
    <w:docPart>
      <w:docPartPr>
        <w:name w:val="6CE08837735BFA4F9A6D7A26FD3EA968"/>
        <w:category>
          <w:name w:val="General"/>
          <w:gallery w:val="placeholder"/>
        </w:category>
        <w:types>
          <w:type w:val="bbPlcHdr"/>
        </w:types>
        <w:behaviors>
          <w:behavior w:val="content"/>
        </w:behaviors>
        <w:guid w:val="{CC40AA04-758D-6743-9D24-F6E1501260F7}"/>
      </w:docPartPr>
      <w:docPartBody>
        <w:p w:rsidR="00CE1757" w:rsidRDefault="007D58F5" w:rsidP="007D58F5">
          <w:pPr>
            <w:pStyle w:val="6CE08837735BFA4F9A6D7A26FD3EA968"/>
          </w:pPr>
          <w:r>
            <w:rPr>
              <w:rStyle w:val="PlaceholderText"/>
            </w:rPr>
            <w:t>services title</w:t>
          </w:r>
        </w:p>
      </w:docPartBody>
    </w:docPart>
    <w:docPart>
      <w:docPartPr>
        <w:name w:val="2DFE7F530CB6F34C9629ADE3A444A90A"/>
        <w:category>
          <w:name w:val="General"/>
          <w:gallery w:val="placeholder"/>
        </w:category>
        <w:types>
          <w:type w:val="bbPlcHdr"/>
        </w:types>
        <w:behaviors>
          <w:behavior w:val="content"/>
        </w:behaviors>
        <w:guid w:val="{4B2914F6-4424-1C43-A156-76936DD46DB6}"/>
      </w:docPartPr>
      <w:docPartBody>
        <w:p w:rsidR="00CE1757" w:rsidRDefault="007D58F5" w:rsidP="007D58F5">
          <w:pPr>
            <w:pStyle w:val="2DFE7F530CB6F34C9629ADE3A444A90A"/>
          </w:pPr>
          <w:r>
            <w:rPr>
              <w:rStyle w:val="PlaceholderText"/>
            </w:rPr>
            <w:t>internal contract number</w:t>
          </w:r>
        </w:p>
      </w:docPartBody>
    </w:docPart>
    <w:docPart>
      <w:docPartPr>
        <w:name w:val="4F8CF1366B92484B87E44D32527C35B8"/>
        <w:category>
          <w:name w:val="General"/>
          <w:gallery w:val="placeholder"/>
        </w:category>
        <w:types>
          <w:type w:val="bbPlcHdr"/>
        </w:types>
        <w:behaviors>
          <w:behavior w:val="content"/>
        </w:behaviors>
        <w:guid w:val="{2708363B-5FF5-9A4D-BA77-E64E72D17252}"/>
      </w:docPartPr>
      <w:docPartBody>
        <w:p w:rsidR="00CE1757" w:rsidRDefault="007D58F5" w:rsidP="007D58F5">
          <w:pPr>
            <w:pStyle w:val="4F8CF1366B92484B87E44D32527C35B8"/>
          </w:pPr>
          <w:r w:rsidRPr="00221D02">
            <w:rPr>
              <w:rStyle w:val="PlaceholderText"/>
              <w:bCs/>
              <w:u w:val="single"/>
            </w:rPr>
            <w:t>APPENDIX XX</w:t>
          </w:r>
        </w:p>
      </w:docPartBody>
    </w:docPart>
    <w:docPart>
      <w:docPartPr>
        <w:name w:val="F939A4D29170AA4EBE14169B53C40C2E"/>
        <w:category>
          <w:name w:val="General"/>
          <w:gallery w:val="placeholder"/>
        </w:category>
        <w:types>
          <w:type w:val="bbPlcHdr"/>
        </w:types>
        <w:behaviors>
          <w:behavior w:val="content"/>
        </w:behaviors>
        <w:guid w:val="{461003C3-A0D6-1C4D-A47B-E96B950BE487}"/>
      </w:docPartPr>
      <w:docPartBody>
        <w:p w:rsidR="00CE1757" w:rsidRDefault="007D58F5" w:rsidP="007D58F5">
          <w:pPr>
            <w:pStyle w:val="F939A4D29170AA4EBE14169B53C40C2E"/>
          </w:pPr>
          <w:r>
            <w:rPr>
              <w:rStyle w:val="PlaceholderText"/>
            </w:rPr>
            <w:t>xx-xxx</w:t>
          </w:r>
        </w:p>
      </w:docPartBody>
    </w:docPart>
    <w:docPart>
      <w:docPartPr>
        <w:name w:val="5B3A51A1F9E85B4CBD82572596AB91D7"/>
        <w:category>
          <w:name w:val="General"/>
          <w:gallery w:val="placeholder"/>
        </w:category>
        <w:types>
          <w:type w:val="bbPlcHdr"/>
        </w:types>
        <w:behaviors>
          <w:behavior w:val="content"/>
        </w:behaviors>
        <w:guid w:val="{127C4AC5-F968-A14F-872B-31980BDC3902}"/>
      </w:docPartPr>
      <w:docPartBody>
        <w:p w:rsidR="00CE1757" w:rsidRDefault="007D58F5" w:rsidP="007D58F5">
          <w:pPr>
            <w:pStyle w:val="5B3A51A1F9E85B4CBD82572596AB91D7"/>
          </w:pPr>
          <w:r>
            <w:rPr>
              <w:rStyle w:val="PlaceholderText"/>
            </w:rPr>
            <w:t>services title</w:t>
          </w:r>
        </w:p>
      </w:docPartBody>
    </w:docPart>
    <w:docPart>
      <w:docPartPr>
        <w:name w:val="DDC7D9006405094281ED1A3EFFD2D242"/>
        <w:category>
          <w:name w:val="General"/>
          <w:gallery w:val="placeholder"/>
        </w:category>
        <w:types>
          <w:type w:val="bbPlcHdr"/>
        </w:types>
        <w:behaviors>
          <w:behavior w:val="content"/>
        </w:behaviors>
        <w:guid w:val="{618B0D80-2540-6D48-A74C-A29DC8B0B86C}"/>
      </w:docPartPr>
      <w:docPartBody>
        <w:p w:rsidR="00CE1757" w:rsidRDefault="007D58F5" w:rsidP="007D58F5">
          <w:pPr>
            <w:pStyle w:val="DDC7D9006405094281ED1A3EFFD2D242"/>
          </w:pPr>
          <w:r>
            <w:rPr>
              <w:rStyle w:val="PlaceholderText"/>
            </w:rPr>
            <w:t>internal contract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FA1"/>
    <w:rsid w:val="000D1E6D"/>
    <w:rsid w:val="00127F28"/>
    <w:rsid w:val="00232DD4"/>
    <w:rsid w:val="00263B80"/>
    <w:rsid w:val="004B4D76"/>
    <w:rsid w:val="004D26E0"/>
    <w:rsid w:val="004E3D5C"/>
    <w:rsid w:val="005D4DC9"/>
    <w:rsid w:val="00674374"/>
    <w:rsid w:val="006A531F"/>
    <w:rsid w:val="007541B2"/>
    <w:rsid w:val="007D58F5"/>
    <w:rsid w:val="00800B02"/>
    <w:rsid w:val="00993C22"/>
    <w:rsid w:val="009D2D83"/>
    <w:rsid w:val="00A2728F"/>
    <w:rsid w:val="00AF2075"/>
    <w:rsid w:val="00BC6CF2"/>
    <w:rsid w:val="00C1388B"/>
    <w:rsid w:val="00CE1757"/>
    <w:rsid w:val="00D32D20"/>
    <w:rsid w:val="00D46D35"/>
    <w:rsid w:val="00F45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7D58F5"/>
    <w:rPr>
      <w:rFonts w:ascii="Times New Roman" w:hAnsi="Times New Roman"/>
      <w:b/>
      <w:caps/>
      <w:smallCaps w:val="0"/>
      <w:color w:val="auto"/>
      <w:sz w:val="24"/>
      <w:u w:val="none"/>
      <w:bdr w:val="none" w:sz="0" w:space="0" w:color="auto"/>
      <w:shd w:val="clear" w:color="auto" w:fill="FFFF00"/>
    </w:rPr>
  </w:style>
  <w:style w:type="paragraph" w:customStyle="1" w:styleId="D84B1A71587BC5478BFA7473E87F1A12">
    <w:name w:val="D84B1A71587BC5478BFA7473E87F1A12"/>
    <w:rsid w:val="007D58F5"/>
    <w:pPr>
      <w:spacing w:after="0" w:line="240" w:lineRule="auto"/>
    </w:pPr>
    <w:rPr>
      <w:sz w:val="24"/>
      <w:szCs w:val="24"/>
    </w:rPr>
  </w:style>
  <w:style w:type="paragraph" w:customStyle="1" w:styleId="65CC9807E00FEF43A71259F2D57EAC79">
    <w:name w:val="65CC9807E00FEF43A71259F2D57EAC79"/>
    <w:rsid w:val="007D58F5"/>
    <w:pPr>
      <w:spacing w:after="0" w:line="240" w:lineRule="auto"/>
    </w:pPr>
    <w:rPr>
      <w:sz w:val="24"/>
      <w:szCs w:val="24"/>
    </w:rPr>
  </w:style>
  <w:style w:type="paragraph" w:customStyle="1" w:styleId="22454E6AEABB8B4289FDE2E41B00D535">
    <w:name w:val="22454E6AEABB8B4289FDE2E41B00D535"/>
    <w:rsid w:val="007D58F5"/>
    <w:pPr>
      <w:spacing w:after="0" w:line="240" w:lineRule="auto"/>
    </w:pPr>
    <w:rPr>
      <w:sz w:val="24"/>
      <w:szCs w:val="24"/>
    </w:rPr>
  </w:style>
  <w:style w:type="paragraph" w:customStyle="1" w:styleId="11E0425F8F2BC241910A0F2EC8D0F175">
    <w:name w:val="11E0425F8F2BC241910A0F2EC8D0F175"/>
    <w:rsid w:val="007D58F5"/>
    <w:pPr>
      <w:spacing w:after="0" w:line="240" w:lineRule="auto"/>
    </w:pPr>
    <w:rPr>
      <w:sz w:val="24"/>
      <w:szCs w:val="24"/>
    </w:rPr>
  </w:style>
  <w:style w:type="paragraph" w:customStyle="1" w:styleId="D76F3D12E6917B4E93B13110EA29F289">
    <w:name w:val="D76F3D12E6917B4E93B13110EA29F289"/>
    <w:rsid w:val="007D58F5"/>
    <w:pPr>
      <w:spacing w:after="0" w:line="240" w:lineRule="auto"/>
    </w:pPr>
    <w:rPr>
      <w:sz w:val="24"/>
      <w:szCs w:val="24"/>
    </w:rPr>
  </w:style>
  <w:style w:type="paragraph" w:customStyle="1" w:styleId="6A82085C11F14A4D98DD94D772CA494D">
    <w:name w:val="6A82085C11F14A4D98DD94D772CA494D"/>
    <w:rsid w:val="007D58F5"/>
    <w:pPr>
      <w:spacing w:after="0" w:line="240" w:lineRule="auto"/>
    </w:pPr>
    <w:rPr>
      <w:sz w:val="24"/>
      <w:szCs w:val="24"/>
    </w:rPr>
  </w:style>
  <w:style w:type="paragraph" w:customStyle="1" w:styleId="E803865DEDF6EB4088E28634DDC1E901">
    <w:name w:val="E803865DEDF6EB4088E28634DDC1E901"/>
    <w:rsid w:val="007D58F5"/>
    <w:pPr>
      <w:spacing w:after="0" w:line="240" w:lineRule="auto"/>
    </w:pPr>
    <w:rPr>
      <w:sz w:val="24"/>
      <w:szCs w:val="24"/>
    </w:rPr>
  </w:style>
  <w:style w:type="paragraph" w:customStyle="1" w:styleId="B62C3C5F2738544C8376ADB8A0F6ADC4">
    <w:name w:val="B62C3C5F2738544C8376ADB8A0F6ADC4"/>
    <w:rsid w:val="007D58F5"/>
    <w:pPr>
      <w:spacing w:after="0" w:line="240" w:lineRule="auto"/>
    </w:pPr>
    <w:rPr>
      <w:sz w:val="24"/>
      <w:szCs w:val="24"/>
    </w:rPr>
  </w:style>
  <w:style w:type="paragraph" w:customStyle="1" w:styleId="EDC3B9EDF50D1B4B8726E0F9F00E647F">
    <w:name w:val="EDC3B9EDF50D1B4B8726E0F9F00E647F"/>
    <w:rsid w:val="007D58F5"/>
    <w:pPr>
      <w:spacing w:after="0" w:line="240" w:lineRule="auto"/>
    </w:pPr>
    <w:rPr>
      <w:sz w:val="24"/>
      <w:szCs w:val="24"/>
    </w:rPr>
  </w:style>
  <w:style w:type="paragraph" w:customStyle="1" w:styleId="4075BB2A41C1C04FACFA5DF2874CFA4E">
    <w:name w:val="4075BB2A41C1C04FACFA5DF2874CFA4E"/>
    <w:rsid w:val="007D58F5"/>
    <w:pPr>
      <w:spacing w:after="0" w:line="240" w:lineRule="auto"/>
    </w:pPr>
    <w:rPr>
      <w:sz w:val="24"/>
      <w:szCs w:val="24"/>
    </w:rPr>
  </w:style>
  <w:style w:type="paragraph" w:customStyle="1" w:styleId="85E489F6B8B06A44AA677E90C277109E">
    <w:name w:val="85E489F6B8B06A44AA677E90C277109E"/>
    <w:rsid w:val="007D58F5"/>
    <w:pPr>
      <w:spacing w:after="0" w:line="240" w:lineRule="auto"/>
    </w:pPr>
    <w:rPr>
      <w:sz w:val="24"/>
      <w:szCs w:val="24"/>
    </w:rPr>
  </w:style>
  <w:style w:type="paragraph" w:customStyle="1" w:styleId="BB55BBEB32645249A07CC15AA11E2A58">
    <w:name w:val="BB55BBEB32645249A07CC15AA11E2A58"/>
    <w:rsid w:val="007D58F5"/>
    <w:pPr>
      <w:spacing w:after="0" w:line="240" w:lineRule="auto"/>
    </w:pPr>
    <w:rPr>
      <w:sz w:val="24"/>
      <w:szCs w:val="24"/>
    </w:rPr>
  </w:style>
  <w:style w:type="paragraph" w:customStyle="1" w:styleId="DBAD0FA9A05D0242BF5E0B1414AD7042">
    <w:name w:val="DBAD0FA9A05D0242BF5E0B1414AD7042"/>
    <w:rsid w:val="007D58F5"/>
    <w:pPr>
      <w:spacing w:after="0" w:line="240" w:lineRule="auto"/>
    </w:pPr>
    <w:rPr>
      <w:sz w:val="24"/>
      <w:szCs w:val="24"/>
    </w:rPr>
  </w:style>
  <w:style w:type="paragraph" w:customStyle="1" w:styleId="CB74F1BD520C5C4589FC77EF58C2D727">
    <w:name w:val="CB74F1BD520C5C4589FC77EF58C2D727"/>
    <w:rsid w:val="007D58F5"/>
    <w:pPr>
      <w:spacing w:after="0" w:line="240" w:lineRule="auto"/>
    </w:pPr>
    <w:rPr>
      <w:sz w:val="24"/>
      <w:szCs w:val="24"/>
    </w:rPr>
  </w:style>
  <w:style w:type="paragraph" w:customStyle="1" w:styleId="FE910C5AAABF6F43AB8561A14E74590B">
    <w:name w:val="FE910C5AAABF6F43AB8561A14E74590B"/>
    <w:rsid w:val="007D58F5"/>
    <w:pPr>
      <w:spacing w:after="0" w:line="240" w:lineRule="auto"/>
    </w:pPr>
    <w:rPr>
      <w:sz w:val="24"/>
      <w:szCs w:val="24"/>
    </w:rPr>
  </w:style>
  <w:style w:type="paragraph" w:customStyle="1" w:styleId="3030EF4B9AAB7E43B01DE5575B3B485C">
    <w:name w:val="3030EF4B9AAB7E43B01DE5575B3B485C"/>
    <w:rsid w:val="007D58F5"/>
    <w:pPr>
      <w:spacing w:after="0" w:line="240" w:lineRule="auto"/>
    </w:pPr>
    <w:rPr>
      <w:sz w:val="24"/>
      <w:szCs w:val="24"/>
    </w:rPr>
  </w:style>
  <w:style w:type="paragraph" w:customStyle="1" w:styleId="6877BEACC3919F41B1BDC6BA942AB2DA">
    <w:name w:val="6877BEACC3919F41B1BDC6BA942AB2DA"/>
    <w:rsid w:val="007D58F5"/>
    <w:pPr>
      <w:spacing w:after="0" w:line="240" w:lineRule="auto"/>
    </w:pPr>
    <w:rPr>
      <w:sz w:val="24"/>
      <w:szCs w:val="24"/>
    </w:rPr>
  </w:style>
  <w:style w:type="paragraph" w:customStyle="1" w:styleId="B064F14F6961A940A1AD6FB54FD85D7F">
    <w:name w:val="B064F14F6961A940A1AD6FB54FD85D7F"/>
    <w:rsid w:val="007D58F5"/>
    <w:pPr>
      <w:spacing w:after="0" w:line="240" w:lineRule="auto"/>
    </w:pPr>
    <w:rPr>
      <w:sz w:val="24"/>
      <w:szCs w:val="24"/>
    </w:rPr>
  </w:style>
  <w:style w:type="paragraph" w:customStyle="1" w:styleId="B430B895C22BB9439AE868714D8821D2">
    <w:name w:val="B430B895C22BB9439AE868714D8821D2"/>
    <w:rsid w:val="007D58F5"/>
    <w:pPr>
      <w:spacing w:after="0" w:line="240" w:lineRule="auto"/>
    </w:pPr>
    <w:rPr>
      <w:sz w:val="24"/>
      <w:szCs w:val="24"/>
    </w:rPr>
  </w:style>
  <w:style w:type="paragraph" w:customStyle="1" w:styleId="5BAF071116AE9546877E8571063710DB">
    <w:name w:val="5BAF071116AE9546877E8571063710DB"/>
    <w:rsid w:val="007D58F5"/>
    <w:pPr>
      <w:spacing w:after="0" w:line="240" w:lineRule="auto"/>
    </w:pPr>
    <w:rPr>
      <w:sz w:val="24"/>
      <w:szCs w:val="24"/>
    </w:rPr>
  </w:style>
  <w:style w:type="paragraph" w:customStyle="1" w:styleId="F12002C7F3E90E47BA036768C3FC265A">
    <w:name w:val="F12002C7F3E90E47BA036768C3FC265A"/>
    <w:rsid w:val="007D58F5"/>
    <w:pPr>
      <w:spacing w:after="0" w:line="240" w:lineRule="auto"/>
    </w:pPr>
    <w:rPr>
      <w:sz w:val="24"/>
      <w:szCs w:val="24"/>
    </w:rPr>
  </w:style>
  <w:style w:type="paragraph" w:customStyle="1" w:styleId="BAC3200E0F73844494841B4A7B24439A">
    <w:name w:val="BAC3200E0F73844494841B4A7B24439A"/>
    <w:rsid w:val="007D58F5"/>
    <w:pPr>
      <w:spacing w:after="0" w:line="240" w:lineRule="auto"/>
    </w:pPr>
    <w:rPr>
      <w:sz w:val="24"/>
      <w:szCs w:val="24"/>
    </w:rPr>
  </w:style>
  <w:style w:type="paragraph" w:customStyle="1" w:styleId="34F82431A44DA84DAC1B284FD32B140D">
    <w:name w:val="34F82431A44DA84DAC1B284FD32B140D"/>
    <w:rsid w:val="007D58F5"/>
    <w:pPr>
      <w:spacing w:after="0" w:line="240" w:lineRule="auto"/>
    </w:pPr>
    <w:rPr>
      <w:sz w:val="24"/>
      <w:szCs w:val="24"/>
    </w:rPr>
  </w:style>
  <w:style w:type="paragraph" w:customStyle="1" w:styleId="CDDB2D145671304DAAC69E4950642225">
    <w:name w:val="CDDB2D145671304DAAC69E4950642225"/>
    <w:rsid w:val="007D58F5"/>
    <w:pPr>
      <w:spacing w:after="0" w:line="240" w:lineRule="auto"/>
    </w:pPr>
    <w:rPr>
      <w:sz w:val="24"/>
      <w:szCs w:val="24"/>
    </w:rPr>
  </w:style>
  <w:style w:type="paragraph" w:customStyle="1" w:styleId="168EFDA84F2B774382815F13EB0A10F0">
    <w:name w:val="168EFDA84F2B774382815F13EB0A10F0"/>
    <w:rsid w:val="007D58F5"/>
    <w:pPr>
      <w:spacing w:after="0" w:line="240" w:lineRule="auto"/>
    </w:pPr>
    <w:rPr>
      <w:sz w:val="24"/>
      <w:szCs w:val="24"/>
    </w:rPr>
  </w:style>
  <w:style w:type="paragraph" w:customStyle="1" w:styleId="8830F32732EF6349808A05665D9666E5">
    <w:name w:val="8830F32732EF6349808A05665D9666E5"/>
    <w:rsid w:val="007D58F5"/>
    <w:pPr>
      <w:spacing w:after="0" w:line="240" w:lineRule="auto"/>
    </w:pPr>
    <w:rPr>
      <w:sz w:val="24"/>
      <w:szCs w:val="24"/>
    </w:rPr>
  </w:style>
  <w:style w:type="paragraph" w:customStyle="1" w:styleId="9C9CE470B2F9D24987D9C019EDD6F324">
    <w:name w:val="9C9CE470B2F9D24987D9C019EDD6F324"/>
    <w:rsid w:val="007D58F5"/>
    <w:pPr>
      <w:spacing w:after="0" w:line="240" w:lineRule="auto"/>
    </w:pPr>
    <w:rPr>
      <w:sz w:val="24"/>
      <w:szCs w:val="24"/>
    </w:rPr>
  </w:style>
  <w:style w:type="paragraph" w:customStyle="1" w:styleId="E01CA088528141479562B30D06710653">
    <w:name w:val="E01CA088528141479562B30D06710653"/>
    <w:rsid w:val="007D58F5"/>
    <w:pPr>
      <w:spacing w:after="0" w:line="240" w:lineRule="auto"/>
    </w:pPr>
    <w:rPr>
      <w:sz w:val="24"/>
      <w:szCs w:val="24"/>
    </w:rPr>
  </w:style>
  <w:style w:type="paragraph" w:customStyle="1" w:styleId="B78F020057AB3F4596862A6FDCED757C">
    <w:name w:val="B78F020057AB3F4596862A6FDCED757C"/>
    <w:rsid w:val="007D58F5"/>
    <w:pPr>
      <w:spacing w:after="0" w:line="240" w:lineRule="auto"/>
    </w:pPr>
    <w:rPr>
      <w:sz w:val="24"/>
      <w:szCs w:val="24"/>
    </w:rPr>
  </w:style>
  <w:style w:type="paragraph" w:customStyle="1" w:styleId="1ED4BFB741D80D4793DC7834530E88DA">
    <w:name w:val="1ED4BFB741D80D4793DC7834530E88DA"/>
    <w:rsid w:val="007D58F5"/>
    <w:pPr>
      <w:spacing w:after="0" w:line="240" w:lineRule="auto"/>
    </w:pPr>
    <w:rPr>
      <w:sz w:val="24"/>
      <w:szCs w:val="24"/>
    </w:rPr>
  </w:style>
  <w:style w:type="paragraph" w:customStyle="1" w:styleId="6CE3E4A2B8821C4D8659CFDACBD5A957">
    <w:name w:val="6CE3E4A2B8821C4D8659CFDACBD5A957"/>
    <w:rsid w:val="007D58F5"/>
    <w:pPr>
      <w:spacing w:after="0" w:line="240" w:lineRule="auto"/>
    </w:pPr>
    <w:rPr>
      <w:sz w:val="24"/>
      <w:szCs w:val="24"/>
    </w:rPr>
  </w:style>
  <w:style w:type="paragraph" w:customStyle="1" w:styleId="81571667DCE86B44BAE7A238EC56DA40">
    <w:name w:val="81571667DCE86B44BAE7A238EC56DA40"/>
    <w:rsid w:val="007D58F5"/>
    <w:pPr>
      <w:spacing w:after="0" w:line="240" w:lineRule="auto"/>
    </w:pPr>
    <w:rPr>
      <w:sz w:val="24"/>
      <w:szCs w:val="24"/>
    </w:rPr>
  </w:style>
  <w:style w:type="paragraph" w:customStyle="1" w:styleId="BBB18CDB0F6A5548A08FE935B9236CD0">
    <w:name w:val="BBB18CDB0F6A5548A08FE935B9236CD0"/>
    <w:rsid w:val="007D58F5"/>
    <w:pPr>
      <w:spacing w:after="0" w:line="240" w:lineRule="auto"/>
    </w:pPr>
    <w:rPr>
      <w:sz w:val="24"/>
      <w:szCs w:val="24"/>
    </w:rPr>
  </w:style>
  <w:style w:type="paragraph" w:customStyle="1" w:styleId="D22E2ACDC9ECFE4C834BFFE9A4BFF358">
    <w:name w:val="D22E2ACDC9ECFE4C834BFFE9A4BFF358"/>
    <w:rsid w:val="007D58F5"/>
    <w:pPr>
      <w:spacing w:after="0" w:line="240" w:lineRule="auto"/>
    </w:pPr>
    <w:rPr>
      <w:sz w:val="24"/>
      <w:szCs w:val="24"/>
    </w:rPr>
  </w:style>
  <w:style w:type="paragraph" w:customStyle="1" w:styleId="85D80ECBE8B2324291384CF8B13C79B0">
    <w:name w:val="85D80ECBE8B2324291384CF8B13C79B0"/>
    <w:rsid w:val="007D58F5"/>
    <w:pPr>
      <w:spacing w:after="0" w:line="240" w:lineRule="auto"/>
    </w:pPr>
    <w:rPr>
      <w:sz w:val="24"/>
      <w:szCs w:val="24"/>
    </w:rPr>
  </w:style>
  <w:style w:type="paragraph" w:customStyle="1" w:styleId="FD238C9B221F5042BCB51FEE84AF31BC">
    <w:name w:val="FD238C9B221F5042BCB51FEE84AF31BC"/>
    <w:rsid w:val="007D58F5"/>
    <w:pPr>
      <w:spacing w:after="0" w:line="240" w:lineRule="auto"/>
    </w:pPr>
    <w:rPr>
      <w:sz w:val="24"/>
      <w:szCs w:val="24"/>
    </w:rPr>
  </w:style>
  <w:style w:type="paragraph" w:customStyle="1" w:styleId="1843EA328EA3C4418D56421128FD1B3D">
    <w:name w:val="1843EA328EA3C4418D56421128FD1B3D"/>
    <w:rsid w:val="007D58F5"/>
    <w:pPr>
      <w:spacing w:after="0" w:line="240" w:lineRule="auto"/>
    </w:pPr>
    <w:rPr>
      <w:sz w:val="24"/>
      <w:szCs w:val="24"/>
    </w:rPr>
  </w:style>
  <w:style w:type="paragraph" w:customStyle="1" w:styleId="2CC3CDB9A3809D44A2E0B11D31B47497">
    <w:name w:val="2CC3CDB9A3809D44A2E0B11D31B47497"/>
    <w:rsid w:val="007D58F5"/>
    <w:pPr>
      <w:spacing w:after="0" w:line="240" w:lineRule="auto"/>
    </w:pPr>
    <w:rPr>
      <w:sz w:val="24"/>
      <w:szCs w:val="24"/>
    </w:rPr>
  </w:style>
  <w:style w:type="paragraph" w:customStyle="1" w:styleId="1C966957871D324EB84B44DA443EF9B9">
    <w:name w:val="1C966957871D324EB84B44DA443EF9B9"/>
    <w:rsid w:val="007D58F5"/>
    <w:pPr>
      <w:spacing w:after="0" w:line="240" w:lineRule="auto"/>
    </w:pPr>
    <w:rPr>
      <w:sz w:val="24"/>
      <w:szCs w:val="24"/>
    </w:rPr>
  </w:style>
  <w:style w:type="paragraph" w:customStyle="1" w:styleId="62D3E9649B29A04DB93BE385337F9246">
    <w:name w:val="62D3E9649B29A04DB93BE385337F9246"/>
    <w:rsid w:val="007D58F5"/>
    <w:pPr>
      <w:spacing w:after="0" w:line="240" w:lineRule="auto"/>
    </w:pPr>
    <w:rPr>
      <w:sz w:val="24"/>
      <w:szCs w:val="24"/>
    </w:rPr>
  </w:style>
  <w:style w:type="paragraph" w:customStyle="1" w:styleId="32BC3B638FE3A344BF225F1E6AF75BF5">
    <w:name w:val="32BC3B638FE3A344BF225F1E6AF75BF5"/>
    <w:rsid w:val="007D58F5"/>
    <w:pPr>
      <w:spacing w:after="0" w:line="240" w:lineRule="auto"/>
    </w:pPr>
    <w:rPr>
      <w:sz w:val="24"/>
      <w:szCs w:val="24"/>
    </w:rPr>
  </w:style>
  <w:style w:type="paragraph" w:customStyle="1" w:styleId="C2F29F670B30DD4F9AC69683B387B709">
    <w:name w:val="C2F29F670B30DD4F9AC69683B387B709"/>
    <w:rsid w:val="007D58F5"/>
    <w:pPr>
      <w:spacing w:after="0" w:line="240" w:lineRule="auto"/>
    </w:pPr>
    <w:rPr>
      <w:sz w:val="24"/>
      <w:szCs w:val="24"/>
    </w:rPr>
  </w:style>
  <w:style w:type="paragraph" w:customStyle="1" w:styleId="743716BA6E592F478042562AAE4D3943">
    <w:name w:val="743716BA6E592F478042562AAE4D3943"/>
    <w:rsid w:val="007D58F5"/>
    <w:pPr>
      <w:spacing w:after="0" w:line="240" w:lineRule="auto"/>
    </w:pPr>
    <w:rPr>
      <w:sz w:val="24"/>
      <w:szCs w:val="24"/>
    </w:rPr>
  </w:style>
  <w:style w:type="paragraph" w:customStyle="1" w:styleId="1D7F05C31151CD4BBAEEFD9B52569EA5">
    <w:name w:val="1D7F05C31151CD4BBAEEFD9B52569EA5"/>
    <w:rsid w:val="007D58F5"/>
    <w:pPr>
      <w:spacing w:after="0" w:line="240" w:lineRule="auto"/>
    </w:pPr>
    <w:rPr>
      <w:sz w:val="24"/>
      <w:szCs w:val="24"/>
    </w:rPr>
  </w:style>
  <w:style w:type="paragraph" w:customStyle="1" w:styleId="373CFB0DDC299149A3B2B023DB7A2665">
    <w:name w:val="373CFB0DDC299149A3B2B023DB7A2665"/>
    <w:rsid w:val="007D58F5"/>
    <w:pPr>
      <w:spacing w:after="0" w:line="240" w:lineRule="auto"/>
    </w:pPr>
    <w:rPr>
      <w:sz w:val="24"/>
      <w:szCs w:val="24"/>
    </w:rPr>
  </w:style>
  <w:style w:type="paragraph" w:customStyle="1" w:styleId="AB728AC561D4B444B86BC10B60C2495E">
    <w:name w:val="AB728AC561D4B444B86BC10B60C2495E"/>
    <w:rsid w:val="007D58F5"/>
    <w:pPr>
      <w:spacing w:after="0" w:line="240" w:lineRule="auto"/>
    </w:pPr>
    <w:rPr>
      <w:sz w:val="24"/>
      <w:szCs w:val="24"/>
    </w:rPr>
  </w:style>
  <w:style w:type="paragraph" w:customStyle="1" w:styleId="1F3E34DEF8A2CE449D38AFBBA734C487">
    <w:name w:val="1F3E34DEF8A2CE449D38AFBBA734C487"/>
    <w:rsid w:val="007D58F5"/>
    <w:pPr>
      <w:spacing w:after="0" w:line="240" w:lineRule="auto"/>
    </w:pPr>
    <w:rPr>
      <w:sz w:val="24"/>
      <w:szCs w:val="24"/>
    </w:rPr>
  </w:style>
  <w:style w:type="paragraph" w:customStyle="1" w:styleId="F7B41CDF1CC72E44BDC1E8DA85FCB908">
    <w:name w:val="F7B41CDF1CC72E44BDC1E8DA85FCB908"/>
    <w:rsid w:val="007D58F5"/>
    <w:pPr>
      <w:spacing w:after="0" w:line="240" w:lineRule="auto"/>
    </w:pPr>
    <w:rPr>
      <w:sz w:val="24"/>
      <w:szCs w:val="24"/>
    </w:rPr>
  </w:style>
  <w:style w:type="paragraph" w:customStyle="1" w:styleId="2E2A0421CB17D341AFC60A23C9FAD6AD">
    <w:name w:val="2E2A0421CB17D341AFC60A23C9FAD6AD"/>
    <w:rsid w:val="007D58F5"/>
    <w:pPr>
      <w:spacing w:after="0" w:line="240" w:lineRule="auto"/>
    </w:pPr>
    <w:rPr>
      <w:sz w:val="24"/>
      <w:szCs w:val="24"/>
    </w:rPr>
  </w:style>
  <w:style w:type="paragraph" w:customStyle="1" w:styleId="3760A9F00359F043A686A8653A6192E3">
    <w:name w:val="3760A9F00359F043A686A8653A6192E3"/>
    <w:rsid w:val="007D58F5"/>
    <w:pPr>
      <w:spacing w:after="0" w:line="240" w:lineRule="auto"/>
    </w:pPr>
    <w:rPr>
      <w:sz w:val="24"/>
      <w:szCs w:val="24"/>
    </w:rPr>
  </w:style>
  <w:style w:type="paragraph" w:customStyle="1" w:styleId="D610CAEB7F751640985DE14AC87F0301">
    <w:name w:val="D610CAEB7F751640985DE14AC87F0301"/>
    <w:rsid w:val="007D58F5"/>
    <w:pPr>
      <w:spacing w:after="0" w:line="240" w:lineRule="auto"/>
    </w:pPr>
    <w:rPr>
      <w:sz w:val="24"/>
      <w:szCs w:val="24"/>
    </w:rPr>
  </w:style>
  <w:style w:type="paragraph" w:customStyle="1" w:styleId="D3A38E137CEA034F9FD3EAD00F8AA038">
    <w:name w:val="D3A38E137CEA034F9FD3EAD00F8AA038"/>
    <w:rsid w:val="007D58F5"/>
    <w:pPr>
      <w:spacing w:after="0" w:line="240" w:lineRule="auto"/>
    </w:pPr>
    <w:rPr>
      <w:sz w:val="24"/>
      <w:szCs w:val="24"/>
    </w:rPr>
  </w:style>
  <w:style w:type="paragraph" w:customStyle="1" w:styleId="C14EA5B8748EBE479A1FFF332C4B3394">
    <w:name w:val="C14EA5B8748EBE479A1FFF332C4B3394"/>
    <w:rsid w:val="007D58F5"/>
    <w:pPr>
      <w:spacing w:after="0" w:line="240" w:lineRule="auto"/>
    </w:pPr>
    <w:rPr>
      <w:sz w:val="24"/>
      <w:szCs w:val="24"/>
    </w:rPr>
  </w:style>
  <w:style w:type="paragraph" w:customStyle="1" w:styleId="B1FCAA9C0C188E4C94212ACF5B483E24">
    <w:name w:val="B1FCAA9C0C188E4C94212ACF5B483E24"/>
    <w:rsid w:val="007D58F5"/>
    <w:pPr>
      <w:spacing w:after="0" w:line="240" w:lineRule="auto"/>
    </w:pPr>
    <w:rPr>
      <w:sz w:val="24"/>
      <w:szCs w:val="24"/>
    </w:rPr>
  </w:style>
  <w:style w:type="paragraph" w:customStyle="1" w:styleId="56386F10E3F53F4DAEAA55E0C8729AE2">
    <w:name w:val="56386F10E3F53F4DAEAA55E0C8729AE2"/>
    <w:rsid w:val="007D58F5"/>
    <w:pPr>
      <w:spacing w:after="0" w:line="240" w:lineRule="auto"/>
    </w:pPr>
    <w:rPr>
      <w:sz w:val="24"/>
      <w:szCs w:val="24"/>
    </w:rPr>
  </w:style>
  <w:style w:type="paragraph" w:customStyle="1" w:styleId="AAFB0E8E951C334E8A1084E773F6BB0D">
    <w:name w:val="AAFB0E8E951C334E8A1084E773F6BB0D"/>
    <w:rsid w:val="007D58F5"/>
    <w:pPr>
      <w:spacing w:after="0" w:line="240" w:lineRule="auto"/>
    </w:pPr>
    <w:rPr>
      <w:sz w:val="24"/>
      <w:szCs w:val="24"/>
    </w:rPr>
  </w:style>
  <w:style w:type="paragraph" w:customStyle="1" w:styleId="280776DBF49D8848B16221D055C216A3">
    <w:name w:val="280776DBF49D8848B16221D055C216A3"/>
    <w:rsid w:val="007D58F5"/>
    <w:pPr>
      <w:spacing w:after="0" w:line="240" w:lineRule="auto"/>
    </w:pPr>
    <w:rPr>
      <w:sz w:val="24"/>
      <w:szCs w:val="24"/>
    </w:rPr>
  </w:style>
  <w:style w:type="paragraph" w:customStyle="1" w:styleId="21F2F6F67986CF469E1506C02101E7E0">
    <w:name w:val="21F2F6F67986CF469E1506C02101E7E0"/>
    <w:rsid w:val="007D58F5"/>
    <w:pPr>
      <w:spacing w:after="0" w:line="240" w:lineRule="auto"/>
    </w:pPr>
    <w:rPr>
      <w:sz w:val="24"/>
      <w:szCs w:val="24"/>
    </w:rPr>
  </w:style>
  <w:style w:type="paragraph" w:customStyle="1" w:styleId="A2BE07C0492A6F4A9E9E5B915C1E37D4">
    <w:name w:val="A2BE07C0492A6F4A9E9E5B915C1E37D4"/>
    <w:rsid w:val="007D58F5"/>
    <w:pPr>
      <w:spacing w:after="0" w:line="240" w:lineRule="auto"/>
    </w:pPr>
    <w:rPr>
      <w:sz w:val="24"/>
      <w:szCs w:val="24"/>
    </w:rPr>
  </w:style>
  <w:style w:type="paragraph" w:customStyle="1" w:styleId="9B909A3A34DE5648AA0B0239305BAE8B">
    <w:name w:val="9B909A3A34DE5648AA0B0239305BAE8B"/>
    <w:rsid w:val="007D58F5"/>
    <w:pPr>
      <w:spacing w:after="0" w:line="240" w:lineRule="auto"/>
    </w:pPr>
    <w:rPr>
      <w:sz w:val="24"/>
      <w:szCs w:val="24"/>
    </w:rPr>
  </w:style>
  <w:style w:type="paragraph" w:customStyle="1" w:styleId="2994401F6F9C2B4EB5E5B29E49CE3C05">
    <w:name w:val="2994401F6F9C2B4EB5E5B29E49CE3C05"/>
    <w:rsid w:val="007D58F5"/>
    <w:pPr>
      <w:spacing w:after="0" w:line="240" w:lineRule="auto"/>
    </w:pPr>
    <w:rPr>
      <w:sz w:val="24"/>
      <w:szCs w:val="24"/>
    </w:rPr>
  </w:style>
  <w:style w:type="paragraph" w:customStyle="1" w:styleId="380875C7D8784845A2C032DEF278B758">
    <w:name w:val="380875C7D8784845A2C032DEF278B758"/>
    <w:rsid w:val="007D58F5"/>
    <w:pPr>
      <w:spacing w:after="0" w:line="240" w:lineRule="auto"/>
    </w:pPr>
    <w:rPr>
      <w:sz w:val="24"/>
      <w:szCs w:val="24"/>
    </w:rPr>
  </w:style>
  <w:style w:type="paragraph" w:customStyle="1" w:styleId="58052A260AB567499AF99CF0AF5CBC26">
    <w:name w:val="58052A260AB567499AF99CF0AF5CBC26"/>
    <w:rsid w:val="007D58F5"/>
    <w:pPr>
      <w:spacing w:after="0" w:line="240" w:lineRule="auto"/>
    </w:pPr>
    <w:rPr>
      <w:sz w:val="24"/>
      <w:szCs w:val="24"/>
    </w:rPr>
  </w:style>
  <w:style w:type="paragraph" w:customStyle="1" w:styleId="508AC500C459764493B49EEB49BCDD86">
    <w:name w:val="508AC500C459764493B49EEB49BCDD86"/>
    <w:rsid w:val="007D58F5"/>
    <w:pPr>
      <w:spacing w:after="0" w:line="240" w:lineRule="auto"/>
    </w:pPr>
    <w:rPr>
      <w:sz w:val="24"/>
      <w:szCs w:val="24"/>
    </w:rPr>
  </w:style>
  <w:style w:type="paragraph" w:customStyle="1" w:styleId="841501188E96494A95FA90D22EDB6279">
    <w:name w:val="841501188E96494A95FA90D22EDB6279"/>
    <w:rsid w:val="007D58F5"/>
    <w:pPr>
      <w:spacing w:after="0" w:line="240" w:lineRule="auto"/>
    </w:pPr>
    <w:rPr>
      <w:sz w:val="24"/>
      <w:szCs w:val="24"/>
    </w:rPr>
  </w:style>
  <w:style w:type="paragraph" w:customStyle="1" w:styleId="B4FCA21B612E0540B4B2C6981714C05C">
    <w:name w:val="B4FCA21B612E0540B4B2C6981714C05C"/>
    <w:rsid w:val="007D58F5"/>
    <w:pPr>
      <w:spacing w:after="0" w:line="240" w:lineRule="auto"/>
    </w:pPr>
    <w:rPr>
      <w:sz w:val="24"/>
      <w:szCs w:val="24"/>
    </w:rPr>
  </w:style>
  <w:style w:type="paragraph" w:customStyle="1" w:styleId="C91852981481E8428264E6336F8495ED">
    <w:name w:val="C91852981481E8428264E6336F8495ED"/>
    <w:rsid w:val="007D58F5"/>
    <w:pPr>
      <w:spacing w:after="0" w:line="240" w:lineRule="auto"/>
    </w:pPr>
    <w:rPr>
      <w:sz w:val="24"/>
      <w:szCs w:val="24"/>
    </w:rPr>
  </w:style>
  <w:style w:type="paragraph" w:customStyle="1" w:styleId="68C4AD68AD22A4419C932E87812C4D48">
    <w:name w:val="68C4AD68AD22A4419C932E87812C4D48"/>
    <w:rsid w:val="007D58F5"/>
    <w:pPr>
      <w:spacing w:after="0" w:line="240" w:lineRule="auto"/>
    </w:pPr>
    <w:rPr>
      <w:sz w:val="24"/>
      <w:szCs w:val="24"/>
    </w:rPr>
  </w:style>
  <w:style w:type="paragraph" w:customStyle="1" w:styleId="49DE392757A4E64BBF79B47D89E41082">
    <w:name w:val="49DE392757A4E64BBF79B47D89E41082"/>
    <w:rsid w:val="007D58F5"/>
    <w:pPr>
      <w:spacing w:after="0" w:line="240" w:lineRule="auto"/>
    </w:pPr>
    <w:rPr>
      <w:sz w:val="24"/>
      <w:szCs w:val="24"/>
    </w:rPr>
  </w:style>
  <w:style w:type="paragraph" w:customStyle="1" w:styleId="2CE972D1748F824E859DEE3A69F86DA0">
    <w:name w:val="2CE972D1748F824E859DEE3A69F86DA0"/>
    <w:rsid w:val="007D58F5"/>
    <w:pPr>
      <w:spacing w:after="0" w:line="240" w:lineRule="auto"/>
    </w:pPr>
    <w:rPr>
      <w:sz w:val="24"/>
      <w:szCs w:val="24"/>
    </w:rPr>
  </w:style>
  <w:style w:type="paragraph" w:customStyle="1" w:styleId="FFB2424BE808C94CA5D690E4B32E18F8">
    <w:name w:val="FFB2424BE808C94CA5D690E4B32E18F8"/>
    <w:rsid w:val="007D58F5"/>
    <w:pPr>
      <w:spacing w:after="0" w:line="240" w:lineRule="auto"/>
    </w:pPr>
    <w:rPr>
      <w:sz w:val="24"/>
      <w:szCs w:val="24"/>
    </w:rPr>
  </w:style>
  <w:style w:type="paragraph" w:customStyle="1" w:styleId="FBDDEB736BCFFC478353B4336A2D5B64">
    <w:name w:val="FBDDEB736BCFFC478353B4336A2D5B64"/>
    <w:rsid w:val="007D58F5"/>
    <w:pPr>
      <w:spacing w:after="0" w:line="240" w:lineRule="auto"/>
    </w:pPr>
    <w:rPr>
      <w:sz w:val="24"/>
      <w:szCs w:val="24"/>
    </w:rPr>
  </w:style>
  <w:style w:type="paragraph" w:customStyle="1" w:styleId="6CE08837735BFA4F9A6D7A26FD3EA968">
    <w:name w:val="6CE08837735BFA4F9A6D7A26FD3EA968"/>
    <w:rsid w:val="007D58F5"/>
    <w:pPr>
      <w:spacing w:after="0" w:line="240" w:lineRule="auto"/>
    </w:pPr>
    <w:rPr>
      <w:sz w:val="24"/>
      <w:szCs w:val="24"/>
    </w:rPr>
  </w:style>
  <w:style w:type="paragraph" w:customStyle="1" w:styleId="2DFE7F530CB6F34C9629ADE3A444A90A">
    <w:name w:val="2DFE7F530CB6F34C9629ADE3A444A90A"/>
    <w:rsid w:val="007D58F5"/>
    <w:pPr>
      <w:spacing w:after="0" w:line="240" w:lineRule="auto"/>
    </w:pPr>
    <w:rPr>
      <w:sz w:val="24"/>
      <w:szCs w:val="24"/>
    </w:rPr>
  </w:style>
  <w:style w:type="paragraph" w:customStyle="1" w:styleId="4F8CF1366B92484B87E44D32527C35B8">
    <w:name w:val="4F8CF1366B92484B87E44D32527C35B8"/>
    <w:rsid w:val="007D58F5"/>
    <w:pPr>
      <w:spacing w:after="0" w:line="240" w:lineRule="auto"/>
    </w:pPr>
    <w:rPr>
      <w:sz w:val="24"/>
      <w:szCs w:val="24"/>
    </w:rPr>
  </w:style>
  <w:style w:type="paragraph" w:customStyle="1" w:styleId="F939A4D29170AA4EBE14169B53C40C2E">
    <w:name w:val="F939A4D29170AA4EBE14169B53C40C2E"/>
    <w:rsid w:val="007D58F5"/>
    <w:pPr>
      <w:spacing w:after="0" w:line="240" w:lineRule="auto"/>
    </w:pPr>
    <w:rPr>
      <w:sz w:val="24"/>
      <w:szCs w:val="24"/>
    </w:rPr>
  </w:style>
  <w:style w:type="paragraph" w:customStyle="1" w:styleId="5B3A51A1F9E85B4CBD82572596AB91D7">
    <w:name w:val="5B3A51A1F9E85B4CBD82572596AB91D7"/>
    <w:rsid w:val="007D58F5"/>
    <w:pPr>
      <w:spacing w:after="0" w:line="240" w:lineRule="auto"/>
    </w:pPr>
    <w:rPr>
      <w:sz w:val="24"/>
      <w:szCs w:val="24"/>
    </w:rPr>
  </w:style>
  <w:style w:type="paragraph" w:customStyle="1" w:styleId="DDC7D9006405094281ED1A3EFFD2D242">
    <w:name w:val="DDC7D9006405094281ED1A3EFFD2D242"/>
    <w:rsid w:val="007D58F5"/>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7" ma:contentTypeDescription="Create a new document." ma:contentTypeScope="" ma:versionID="4063e28ef6b6cc7822ea0ac6768cdae2">
  <xsd:schema xmlns:xsd="http://www.w3.org/2001/XMLSchema" xmlns:xs="http://www.w3.org/2001/XMLSchema" xmlns:p="http://schemas.microsoft.com/office/2006/metadata/properties" xmlns:ns1="http://schemas.microsoft.com/sharepoint/v3" xmlns:ns2="01fe3a90-1e5f-4536-962b-7a8c5c330b19" xmlns:ns3="5e5fac20-1edd-4fa6-9bfc-4667fe96074a" targetNamespace="http://schemas.microsoft.com/office/2006/metadata/properties" ma:root="true" ma:fieldsID="fbd76766f60d20dc136b92b4ea6e0059" ns1:_="" ns2:_="" ns3:_="">
    <xsd:import namespace="http://schemas.microsoft.com/sharepoint/v3"/>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fe3a90-1e5f-4536-962b-7a8c5c330b19">
      <Terms xmlns="http://schemas.microsoft.com/office/infopath/2007/PartnerControls"/>
    </lcf76f155ced4ddcb4097134ff3c332f>
    <TaxCatchAll xmlns="5e5fac20-1edd-4fa6-9bfc-4667fe96074a"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97AFF6-96E2-4479-BBB1-1CCFBD87B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BB69F6-F887-4764-9EBC-4C7A34C2A5E7}">
  <ds:schemaRefs>
    <ds:schemaRef ds:uri="http://schemas.microsoft.com/office/2006/metadata/properties"/>
    <ds:schemaRef ds:uri="http://schemas.microsoft.com/office/infopath/2007/PartnerControls"/>
    <ds:schemaRef ds:uri="01fe3a90-1e5f-4536-962b-7a8c5c330b19"/>
    <ds:schemaRef ds:uri="5e5fac20-1edd-4fa6-9bfc-4667fe96074a"/>
    <ds:schemaRef ds:uri="http://schemas.microsoft.com/sharepoint/v3"/>
  </ds:schemaRefs>
</ds:datastoreItem>
</file>

<file path=customXml/itemProps3.xml><?xml version="1.0" encoding="utf-8"?>
<ds:datastoreItem xmlns:ds="http://schemas.openxmlformats.org/officeDocument/2006/customXml" ds:itemID="{86348B38-E532-4C66-A870-8AFCA76C20FD}">
  <ds:schemaRefs>
    <ds:schemaRef ds:uri="http://schemas.microsoft.com/sharepoint/v3/contenttype/forms"/>
  </ds:schemaRefs>
</ds:datastoreItem>
</file>

<file path=customXml/itemProps4.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90</Pages>
  <Words>30586</Words>
  <Characters>171543</Characters>
  <Application>Microsoft Office Word</Application>
  <DocSecurity>4</DocSecurity>
  <Lines>1429</Lines>
  <Paragraphs>403</Paragraphs>
  <ScaleCrop>false</ScaleCrop>
  <HeadingPairs>
    <vt:vector size="2" baseType="variant">
      <vt:variant>
        <vt:lpstr>Title</vt:lpstr>
      </vt:variant>
      <vt:variant>
        <vt:i4>1</vt:i4>
      </vt:variant>
    </vt:vector>
  </HeadingPairs>
  <TitlesOfParts>
    <vt:vector size="1" baseType="lpstr">
      <vt:lpstr>PLEASE NOTE:</vt:lpstr>
    </vt:vector>
  </TitlesOfParts>
  <Manager/>
  <Company>Department of Justice</Company>
  <LinksUpToDate>false</LinksUpToDate>
  <CharactersWithSpaces>201726</CharactersWithSpaces>
  <SharedDoc>false</SharedDoc>
  <HyperlinkBase/>
  <HLinks>
    <vt:vector size="156" baseType="variant">
      <vt:variant>
        <vt:i4>2949247</vt:i4>
      </vt:variant>
      <vt:variant>
        <vt:i4>105</vt:i4>
      </vt:variant>
      <vt:variant>
        <vt:i4>0</vt:i4>
      </vt:variant>
      <vt:variant>
        <vt:i4>5</vt:i4>
      </vt:variant>
      <vt:variant>
        <vt:lpwstr>http://gss.omb.delaware.gov/osd/index.shtml</vt:lpwstr>
      </vt:variant>
      <vt:variant>
        <vt:lpwstr/>
      </vt:variant>
      <vt:variant>
        <vt:i4>2555975</vt:i4>
      </vt:variant>
      <vt:variant>
        <vt:i4>102</vt:i4>
      </vt:variant>
      <vt:variant>
        <vt:i4>0</vt:i4>
      </vt:variant>
      <vt:variant>
        <vt:i4>5</vt:i4>
      </vt:variant>
      <vt:variant>
        <vt:lpwstr>mailto:osd@state.de.us</vt:lpwstr>
      </vt:variant>
      <vt:variant>
        <vt:lpwstr/>
      </vt:variant>
      <vt:variant>
        <vt:i4>5308427</vt:i4>
      </vt:variant>
      <vt:variant>
        <vt:i4>99</vt:i4>
      </vt:variant>
      <vt:variant>
        <vt:i4>0</vt:i4>
      </vt:variant>
      <vt:variant>
        <vt:i4>5</vt:i4>
      </vt:variant>
      <vt:variant>
        <vt:lpwstr>http://gss.omb.delaware.gov/osd/certify.shtml</vt:lpwstr>
      </vt:variant>
      <vt:variant>
        <vt:lpwstr/>
      </vt:variant>
      <vt:variant>
        <vt:i4>2752595</vt:i4>
      </vt:variant>
      <vt:variant>
        <vt:i4>96</vt:i4>
      </vt:variant>
      <vt:variant>
        <vt:i4>0</vt:i4>
      </vt:variant>
      <vt:variant>
        <vt:i4>5</vt:i4>
      </vt:variant>
      <vt:variant>
        <vt:lpwstr>mailto:vendorusage@state.de.us</vt:lpwstr>
      </vt:variant>
      <vt:variant>
        <vt:lpwstr/>
      </vt:variant>
      <vt:variant>
        <vt:i4>2752595</vt:i4>
      </vt:variant>
      <vt:variant>
        <vt:i4>68</vt:i4>
      </vt:variant>
      <vt:variant>
        <vt:i4>0</vt:i4>
      </vt:variant>
      <vt:variant>
        <vt:i4>5</vt:i4>
      </vt:variant>
      <vt:variant>
        <vt:lpwstr>mailto:vendorusage@state.de.us</vt:lpwstr>
      </vt:variant>
      <vt:variant>
        <vt:lpwstr/>
      </vt:variant>
      <vt:variant>
        <vt:i4>6750255</vt:i4>
      </vt:variant>
      <vt:variant>
        <vt:i4>65</vt:i4>
      </vt:variant>
      <vt:variant>
        <vt:i4>0</vt:i4>
      </vt:variant>
      <vt:variant>
        <vt:i4>5</vt:i4>
      </vt:variant>
      <vt:variant>
        <vt:lpwstr>http://regulations.delaware.gov/register/september2015/final/19 DE Reg 207 09-01-15.htm</vt:lpwstr>
      </vt:variant>
      <vt:variant>
        <vt:lpwstr/>
      </vt:variant>
      <vt:variant>
        <vt:i4>1507415</vt:i4>
      </vt:variant>
      <vt:variant>
        <vt:i4>62</vt:i4>
      </vt:variant>
      <vt:variant>
        <vt:i4>0</vt:i4>
      </vt:variant>
      <vt:variant>
        <vt:i4>5</vt:i4>
      </vt:variant>
      <vt:variant>
        <vt:lpwstr>http://delcode.delaware.gov/title29/c069/sc04/index.shtml</vt:lpwstr>
      </vt:variant>
      <vt:variant>
        <vt:lpwstr/>
      </vt:variant>
      <vt:variant>
        <vt:i4>1507410</vt:i4>
      </vt:variant>
      <vt:variant>
        <vt:i4>59</vt:i4>
      </vt:variant>
      <vt:variant>
        <vt:i4>0</vt:i4>
      </vt:variant>
      <vt:variant>
        <vt:i4>5</vt:i4>
      </vt:variant>
      <vt:variant>
        <vt:lpwstr>http://delcode.delaware.gov/title29/c069/sc01/index.shtml</vt:lpwstr>
      </vt:variant>
      <vt:variant>
        <vt:lpwstr/>
      </vt:variant>
      <vt:variant>
        <vt:i4>1310726</vt:i4>
      </vt:variant>
      <vt:variant>
        <vt:i4>56</vt:i4>
      </vt:variant>
      <vt:variant>
        <vt:i4>0</vt:i4>
      </vt:variant>
      <vt:variant>
        <vt:i4>5</vt:i4>
      </vt:variant>
      <vt:variant>
        <vt:lpwstr>https://sexoffender.dsp.delaware.gov/</vt:lpwstr>
      </vt:variant>
      <vt:variant>
        <vt:lpwstr/>
      </vt:variant>
      <vt:variant>
        <vt:i4>1704023</vt:i4>
      </vt:variant>
      <vt:variant>
        <vt:i4>53</vt:i4>
      </vt:variant>
      <vt:variant>
        <vt:i4>0</vt:i4>
      </vt:variant>
      <vt:variant>
        <vt:i4>5</vt:i4>
      </vt:variant>
      <vt:variant>
        <vt:lpwstr>http://delcode.delaware.gov/title19/c007/sc02/index.shtml</vt:lpwstr>
      </vt:variant>
      <vt:variant>
        <vt:lpwstr/>
      </vt:variant>
      <vt:variant>
        <vt:i4>1507410</vt:i4>
      </vt:variant>
      <vt:variant>
        <vt:i4>50</vt:i4>
      </vt:variant>
      <vt:variant>
        <vt:i4>0</vt:i4>
      </vt:variant>
      <vt:variant>
        <vt:i4>5</vt:i4>
      </vt:variant>
      <vt:variant>
        <vt:lpwstr>http://delcode.delaware.gov/title29/c069/sc01/index.shtml</vt:lpwstr>
      </vt:variant>
      <vt:variant>
        <vt:lpwstr/>
      </vt:variant>
      <vt:variant>
        <vt:i4>1704023</vt:i4>
      </vt:variant>
      <vt:variant>
        <vt:i4>47</vt:i4>
      </vt:variant>
      <vt:variant>
        <vt:i4>0</vt:i4>
      </vt:variant>
      <vt:variant>
        <vt:i4>5</vt:i4>
      </vt:variant>
      <vt:variant>
        <vt:lpwstr>http://delcode.delaware.gov/title19/c007/sc02/index.shtml</vt:lpwstr>
      </vt:variant>
      <vt:variant>
        <vt:lpwstr/>
      </vt:variant>
      <vt:variant>
        <vt:i4>4718687</vt:i4>
      </vt:variant>
      <vt:variant>
        <vt:i4>44</vt:i4>
      </vt:variant>
      <vt:variant>
        <vt:i4>0</vt:i4>
      </vt:variant>
      <vt:variant>
        <vt:i4>5</vt:i4>
      </vt:variant>
      <vt:variant>
        <vt:lpwstr>http://delcode.delaware.gov/title30/c025/index.shtml</vt:lpwstr>
      </vt:variant>
      <vt:variant>
        <vt:lpwstr/>
      </vt:variant>
      <vt:variant>
        <vt:i4>1507410</vt:i4>
      </vt:variant>
      <vt:variant>
        <vt:i4>41</vt:i4>
      </vt:variant>
      <vt:variant>
        <vt:i4>0</vt:i4>
      </vt:variant>
      <vt:variant>
        <vt:i4>5</vt:i4>
      </vt:variant>
      <vt:variant>
        <vt:lpwstr>http://delcode.delaware.gov/title29/c069/sc01/index.shtml</vt:lpwstr>
      </vt:variant>
      <vt:variant>
        <vt:lpwstr/>
      </vt:variant>
      <vt:variant>
        <vt:i4>1507413</vt:i4>
      </vt:variant>
      <vt:variant>
        <vt:i4>38</vt:i4>
      </vt:variant>
      <vt:variant>
        <vt:i4>0</vt:i4>
      </vt:variant>
      <vt:variant>
        <vt:i4>5</vt:i4>
      </vt:variant>
      <vt:variant>
        <vt:lpwstr>http://delcode.delaware.gov/title29/c069/sc06/index.shtml</vt:lpwstr>
      </vt:variant>
      <vt:variant>
        <vt:lpwstr/>
      </vt:variant>
      <vt:variant>
        <vt:i4>1507413</vt:i4>
      </vt:variant>
      <vt:variant>
        <vt:i4>35</vt:i4>
      </vt:variant>
      <vt:variant>
        <vt:i4>0</vt:i4>
      </vt:variant>
      <vt:variant>
        <vt:i4>5</vt:i4>
      </vt:variant>
      <vt:variant>
        <vt:lpwstr>http://delcode.delaware.gov/title29/c069/sc06/index.shtml</vt:lpwstr>
      </vt:variant>
      <vt:variant>
        <vt:lpwstr/>
      </vt:variant>
      <vt:variant>
        <vt:i4>1507413</vt:i4>
      </vt:variant>
      <vt:variant>
        <vt:i4>32</vt:i4>
      </vt:variant>
      <vt:variant>
        <vt:i4>0</vt:i4>
      </vt:variant>
      <vt:variant>
        <vt:i4>5</vt:i4>
      </vt:variant>
      <vt:variant>
        <vt:lpwstr>http://delcode.delaware.gov/title29/c069/sc06/index.shtml</vt:lpwstr>
      </vt:variant>
      <vt:variant>
        <vt:lpwstr/>
      </vt:variant>
      <vt:variant>
        <vt:i4>1179654</vt:i4>
      </vt:variant>
      <vt:variant>
        <vt:i4>29</vt:i4>
      </vt:variant>
      <vt:variant>
        <vt:i4>0</vt:i4>
      </vt:variant>
      <vt:variant>
        <vt:i4>5</vt:i4>
      </vt:variant>
      <vt:variant>
        <vt:lpwstr>http://www.bids.delaware.gov/</vt:lpwstr>
      </vt:variant>
      <vt:variant>
        <vt:lpwstr/>
      </vt:variant>
      <vt:variant>
        <vt:i4>1507413</vt:i4>
      </vt:variant>
      <vt:variant>
        <vt:i4>26</vt:i4>
      </vt:variant>
      <vt:variant>
        <vt:i4>0</vt:i4>
      </vt:variant>
      <vt:variant>
        <vt:i4>5</vt:i4>
      </vt:variant>
      <vt:variant>
        <vt:lpwstr>http://delcode.delaware.gov/title29/c069/sc06/index.shtml</vt:lpwstr>
      </vt:variant>
      <vt:variant>
        <vt:lpwstr/>
      </vt:variant>
      <vt:variant>
        <vt:i4>1179654</vt:i4>
      </vt:variant>
      <vt:variant>
        <vt:i4>23</vt:i4>
      </vt:variant>
      <vt:variant>
        <vt:i4>0</vt:i4>
      </vt:variant>
      <vt:variant>
        <vt:i4>5</vt:i4>
      </vt:variant>
      <vt:variant>
        <vt:lpwstr>http://www.bids.delaware.gov/</vt:lpwstr>
      </vt:variant>
      <vt:variant>
        <vt:lpwstr/>
      </vt:variant>
      <vt:variant>
        <vt:i4>5046356</vt:i4>
      </vt:variant>
      <vt:variant>
        <vt:i4>20</vt:i4>
      </vt:variant>
      <vt:variant>
        <vt:i4>0</vt:i4>
      </vt:variant>
      <vt:variant>
        <vt:i4>5</vt:i4>
      </vt:variant>
      <vt:variant>
        <vt:lpwstr>http://delcode.delaware.gov/title29/c100/index.shtml</vt:lpwstr>
      </vt:variant>
      <vt:variant>
        <vt:lpwstr/>
      </vt:variant>
      <vt:variant>
        <vt:i4>5046356</vt:i4>
      </vt:variant>
      <vt:variant>
        <vt:i4>17</vt:i4>
      </vt:variant>
      <vt:variant>
        <vt:i4>0</vt:i4>
      </vt:variant>
      <vt:variant>
        <vt:i4>5</vt:i4>
      </vt:variant>
      <vt:variant>
        <vt:lpwstr>http://delcode.delaware.gov/title29/c100/index.shtml</vt:lpwstr>
      </vt:variant>
      <vt:variant>
        <vt:lpwstr/>
      </vt:variant>
      <vt:variant>
        <vt:i4>3407929</vt:i4>
      </vt:variant>
      <vt:variant>
        <vt:i4>14</vt:i4>
      </vt:variant>
      <vt:variant>
        <vt:i4>0</vt:i4>
      </vt:variant>
      <vt:variant>
        <vt:i4>5</vt:i4>
      </vt:variant>
      <vt:variant>
        <vt:lpwstr>http://governor.delaware.gov/orders/exec_order_31.shtml</vt:lpwstr>
      </vt:variant>
      <vt:variant>
        <vt:lpwstr/>
      </vt:variant>
      <vt:variant>
        <vt:i4>1179654</vt:i4>
      </vt:variant>
      <vt:variant>
        <vt:i4>11</vt:i4>
      </vt:variant>
      <vt:variant>
        <vt:i4>0</vt:i4>
      </vt:variant>
      <vt:variant>
        <vt:i4>5</vt:i4>
      </vt:variant>
      <vt:variant>
        <vt:lpwstr>http://www.bids.delaware.gov/</vt:lpwstr>
      </vt:variant>
      <vt:variant>
        <vt:lpwstr/>
      </vt:variant>
      <vt:variant>
        <vt:i4>2031707</vt:i4>
      </vt:variant>
      <vt:variant>
        <vt:i4>8</vt:i4>
      </vt:variant>
      <vt:variant>
        <vt:i4>0</vt:i4>
      </vt:variant>
      <vt:variant>
        <vt:i4>5</vt:i4>
      </vt:variant>
      <vt:variant>
        <vt:lpwstr>http://delcode.delaware.gov/title29/c069/sc06/index.shtml</vt:lpwstr>
      </vt:variant>
      <vt:variant>
        <vt:lpwstr>6981</vt:lpwstr>
      </vt:variant>
      <vt:variant>
        <vt:i4>1507413</vt:i4>
      </vt:variant>
      <vt:variant>
        <vt:i4>0</vt:i4>
      </vt:variant>
      <vt:variant>
        <vt:i4>0</vt:i4>
      </vt:variant>
      <vt:variant>
        <vt:i4>5</vt:i4>
      </vt:variant>
      <vt:variant>
        <vt:lpwstr>http://delcode.delaware.gov/title29/c069/sc06/index.shtml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subject/>
  <dc:creator>renee.harris</dc:creator>
  <cp:keywords/>
  <dc:description/>
  <cp:lastModifiedBy>Clark, Sandra (OMB)</cp:lastModifiedBy>
  <cp:revision>2</cp:revision>
  <cp:lastPrinted>2012-12-03T20:18:00Z</cp:lastPrinted>
  <dcterms:created xsi:type="dcterms:W3CDTF">2025-04-01T15:42:00Z</dcterms:created>
  <dcterms:modified xsi:type="dcterms:W3CDTF">2025-04-01T15:42:00Z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0x01010034DE303A513D6843B80E72E834E21ED3</vt:lpwstr>
  </property>
  <property fmtid="{D5CDD505-2E9C-101B-9397-08002B2CF9AE}" pid="3" name="MediaServiceImageTags">
    <vt:lpwstr/>
  </property>
</Properties>
</file>