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Pr="002B4283" w:rsidRDefault="005F3FDE" w:rsidP="00C72281">
      <w:pPr>
        <w:jc w:val="center"/>
        <w:rPr>
          <w:b/>
          <w:color w:val="000000" w:themeColor="text1"/>
          <w:sz w:val="22"/>
          <w:szCs w:val="22"/>
        </w:rPr>
      </w:pPr>
      <w:r w:rsidRPr="00CE3432">
        <w:rPr>
          <w:b/>
          <w:sz w:val="22"/>
          <w:szCs w:val="22"/>
        </w:rPr>
        <w:t>R</w:t>
      </w:r>
      <w:r w:rsidRPr="002B4283">
        <w:rPr>
          <w:b/>
          <w:color w:val="000000" w:themeColor="text1"/>
          <w:sz w:val="22"/>
          <w:szCs w:val="22"/>
        </w:rPr>
        <w:t>EQUEST FOR PROPOSALS FOR PROFESSIONAL SERVICES</w:t>
      </w:r>
    </w:p>
    <w:p w14:paraId="32C31912" w14:textId="42826039" w:rsidR="00F74614" w:rsidRPr="002B4283" w:rsidRDefault="00AB12BC" w:rsidP="00C72281">
      <w:pPr>
        <w:jc w:val="center"/>
        <w:rPr>
          <w:b/>
          <w:color w:val="000000" w:themeColor="text1"/>
          <w:sz w:val="22"/>
          <w:szCs w:val="22"/>
        </w:rPr>
      </w:pPr>
      <w:r w:rsidRPr="002B4283">
        <w:rPr>
          <w:b/>
          <w:color w:val="000000" w:themeColor="text1"/>
          <w:sz w:val="22"/>
          <w:szCs w:val="22"/>
        </w:rPr>
        <w:t xml:space="preserve">Contract </w:t>
      </w:r>
      <w:r w:rsidR="003B3CC4" w:rsidRPr="002B4283">
        <w:rPr>
          <w:b/>
          <w:color w:val="000000" w:themeColor="text1"/>
          <w:sz w:val="22"/>
          <w:szCs w:val="22"/>
        </w:rPr>
        <w:t>Surveyors</w:t>
      </w:r>
    </w:p>
    <w:p w14:paraId="01A58A3B" w14:textId="6462776D" w:rsidR="005F3FDE" w:rsidRPr="002B4283" w:rsidRDefault="005F3FDE" w:rsidP="00C72281">
      <w:pPr>
        <w:jc w:val="center"/>
        <w:rPr>
          <w:b/>
          <w:color w:val="000000" w:themeColor="text1"/>
          <w:sz w:val="22"/>
          <w:szCs w:val="22"/>
        </w:rPr>
      </w:pPr>
      <w:r w:rsidRPr="002B4283">
        <w:rPr>
          <w:b/>
          <w:color w:val="000000" w:themeColor="text1"/>
          <w:sz w:val="22"/>
          <w:szCs w:val="22"/>
        </w:rPr>
        <w:t xml:space="preserve">ISSUED BY </w:t>
      </w:r>
      <w:r w:rsidR="00AB12BC" w:rsidRPr="002B4283">
        <w:rPr>
          <w:b/>
          <w:color w:val="000000" w:themeColor="text1"/>
          <w:sz w:val="22"/>
          <w:szCs w:val="22"/>
        </w:rPr>
        <w:t>Division of Health Care Quality</w:t>
      </w:r>
    </w:p>
    <w:p w14:paraId="46B49FDF" w14:textId="05ABAACB" w:rsidR="004B490E" w:rsidRPr="002B4283" w:rsidRDefault="004B490E" w:rsidP="00C72281">
      <w:pPr>
        <w:jc w:val="center"/>
        <w:rPr>
          <w:b/>
          <w:color w:val="000000" w:themeColor="text1"/>
          <w:sz w:val="22"/>
          <w:szCs w:val="22"/>
        </w:rPr>
      </w:pPr>
      <w:r w:rsidRPr="002B4283">
        <w:rPr>
          <w:b/>
          <w:color w:val="000000" w:themeColor="text1"/>
          <w:sz w:val="22"/>
          <w:szCs w:val="22"/>
        </w:rPr>
        <w:t xml:space="preserve">CONTRACT NUMBER </w:t>
      </w:r>
      <w:r w:rsidR="00AB12BC" w:rsidRPr="002B4283">
        <w:rPr>
          <w:b/>
          <w:color w:val="000000" w:themeColor="text1"/>
          <w:sz w:val="22"/>
          <w:szCs w:val="22"/>
        </w:rPr>
        <w:t>HSS-25-027</w:t>
      </w:r>
    </w:p>
    <w:p w14:paraId="1A660ED3" w14:textId="77777777" w:rsidR="005F3FDE" w:rsidRPr="002B4283" w:rsidRDefault="005F3FDE" w:rsidP="007330A0">
      <w:pPr>
        <w:jc w:val="both"/>
        <w:rPr>
          <w:b/>
          <w:color w:val="000000" w:themeColor="text1"/>
          <w:sz w:val="22"/>
          <w:szCs w:val="22"/>
        </w:rPr>
      </w:pPr>
    </w:p>
    <w:sdt>
      <w:sdtPr>
        <w:rPr>
          <w:rFonts w:ascii="Arial" w:eastAsia="Times New Roman" w:hAnsi="Arial" w:cs="Arial"/>
          <w:color w:val="000000" w:themeColor="text1"/>
          <w:sz w:val="24"/>
          <w:szCs w:val="24"/>
        </w:rPr>
        <w:id w:val="251022201"/>
        <w:docPartObj>
          <w:docPartGallery w:val="Table of Contents"/>
          <w:docPartUnique/>
        </w:docPartObj>
      </w:sdtPr>
      <w:sdtEndPr>
        <w:rPr>
          <w:noProof/>
          <w:color w:val="auto"/>
        </w:rPr>
      </w:sdtEndPr>
      <w:sdtContent>
        <w:p w14:paraId="5853674D" w14:textId="77777777" w:rsidR="00A32506" w:rsidRPr="002B4283" w:rsidRDefault="00A32506">
          <w:pPr>
            <w:pStyle w:val="TOCHeading"/>
            <w:rPr>
              <w:rFonts w:ascii="Arial" w:hAnsi="Arial" w:cs="Arial"/>
              <w:b/>
              <w:color w:val="000000" w:themeColor="text1"/>
              <w:sz w:val="22"/>
              <w:szCs w:val="22"/>
            </w:rPr>
          </w:pPr>
          <w:r w:rsidRPr="002B4283">
            <w:rPr>
              <w:rFonts w:ascii="Arial" w:hAnsi="Arial" w:cs="Arial"/>
              <w:b/>
              <w:color w:val="000000" w:themeColor="text1"/>
              <w:sz w:val="22"/>
              <w:szCs w:val="22"/>
            </w:rPr>
            <w:t>Contents</w:t>
          </w:r>
          <w:r w:rsidR="00533EEC" w:rsidRPr="002B4283">
            <w:rPr>
              <w:rFonts w:ascii="Arial" w:hAnsi="Arial" w:cs="Arial"/>
              <w:b/>
              <w:color w:val="000000" w:themeColor="text1"/>
              <w:sz w:val="22"/>
              <w:szCs w:val="22"/>
            </w:rPr>
            <w:t>:</w:t>
          </w:r>
        </w:p>
        <w:p w14:paraId="12AEED16" w14:textId="77777777" w:rsidR="00533EEC" w:rsidRPr="00CE3432" w:rsidRDefault="00533EEC" w:rsidP="00533EEC"/>
        <w:p w14:paraId="5BCA1EFC" w14:textId="77777777" w:rsidR="0062740E" w:rsidRPr="00CE3432" w:rsidRDefault="0062740E" w:rsidP="00C93320">
          <w:pPr>
            <w:pStyle w:val="TOC1"/>
            <w:ind w:left="540" w:hanging="540"/>
            <w:rPr>
              <w:rFonts w:eastAsiaTheme="minorEastAsia"/>
              <w:noProof/>
              <w:sz w:val="22"/>
              <w:szCs w:val="22"/>
            </w:rPr>
          </w:pPr>
          <w:r w:rsidRPr="00CE3432">
            <w:rPr>
              <w:sz w:val="22"/>
              <w:szCs w:val="22"/>
            </w:rPr>
            <w:fldChar w:fldCharType="begin"/>
          </w:r>
          <w:r w:rsidRPr="00CE3432">
            <w:rPr>
              <w:sz w:val="22"/>
              <w:szCs w:val="22"/>
            </w:rPr>
            <w:instrText xml:space="preserve"> TOC \o "1-3" \n \h \z \u </w:instrText>
          </w:r>
          <w:r w:rsidRPr="00CE3432">
            <w:rPr>
              <w:sz w:val="22"/>
              <w:szCs w:val="22"/>
            </w:rPr>
            <w:fldChar w:fldCharType="separate"/>
          </w:r>
          <w:hyperlink w:anchor="_Toc487180802" w:history="1">
            <w:r w:rsidRPr="00CE3432">
              <w:rPr>
                <w:rStyle w:val="Hyperlink"/>
                <w:noProof/>
              </w:rPr>
              <w:t>I.</w:t>
            </w:r>
            <w:r w:rsidRPr="00CE3432">
              <w:rPr>
                <w:rFonts w:eastAsiaTheme="minorEastAsia"/>
                <w:noProof/>
                <w:sz w:val="22"/>
                <w:szCs w:val="22"/>
              </w:rPr>
              <w:tab/>
            </w:r>
            <w:r w:rsidRPr="00CE3432">
              <w:rPr>
                <w:rStyle w:val="Hyperlink"/>
                <w:noProof/>
              </w:rPr>
              <w:t>Overview</w:t>
            </w:r>
          </w:hyperlink>
        </w:p>
        <w:p w14:paraId="74139A03" w14:textId="77777777" w:rsidR="0062740E" w:rsidRPr="00CE3432" w:rsidRDefault="0017414E" w:rsidP="00C93320">
          <w:pPr>
            <w:pStyle w:val="TOC1"/>
            <w:ind w:left="540" w:hanging="540"/>
            <w:rPr>
              <w:rFonts w:eastAsiaTheme="minorEastAsia"/>
              <w:noProof/>
              <w:sz w:val="22"/>
              <w:szCs w:val="22"/>
            </w:rPr>
          </w:pPr>
          <w:hyperlink w:anchor="_Toc487180803" w:history="1">
            <w:r w:rsidR="0062740E" w:rsidRPr="00CE3432">
              <w:rPr>
                <w:rStyle w:val="Hyperlink"/>
                <w:noProof/>
              </w:rPr>
              <w:t>II.</w:t>
            </w:r>
            <w:r w:rsidR="0062740E" w:rsidRPr="00CE3432">
              <w:rPr>
                <w:rFonts w:eastAsiaTheme="minorEastAsia"/>
                <w:noProof/>
                <w:sz w:val="22"/>
                <w:szCs w:val="22"/>
              </w:rPr>
              <w:tab/>
            </w:r>
            <w:r w:rsidR="0062740E" w:rsidRPr="00CE3432">
              <w:rPr>
                <w:rStyle w:val="Hyperlink"/>
                <w:noProof/>
              </w:rPr>
              <w:t>Scope of Services</w:t>
            </w:r>
          </w:hyperlink>
        </w:p>
        <w:p w14:paraId="2F085795" w14:textId="77777777" w:rsidR="0062740E" w:rsidRPr="00CE3432" w:rsidRDefault="0017414E" w:rsidP="00C93320">
          <w:pPr>
            <w:pStyle w:val="TOC1"/>
            <w:ind w:left="540" w:hanging="540"/>
            <w:rPr>
              <w:rFonts w:eastAsiaTheme="minorEastAsia"/>
              <w:noProof/>
              <w:sz w:val="22"/>
              <w:szCs w:val="22"/>
            </w:rPr>
          </w:pPr>
          <w:hyperlink w:anchor="_Toc487180804" w:history="1">
            <w:r w:rsidR="0062740E" w:rsidRPr="00CE3432">
              <w:rPr>
                <w:rStyle w:val="Hyperlink"/>
                <w:noProof/>
              </w:rPr>
              <w:t>III.</w:t>
            </w:r>
            <w:r w:rsidR="0062740E" w:rsidRPr="00CE3432">
              <w:rPr>
                <w:rFonts w:eastAsiaTheme="minorEastAsia"/>
                <w:noProof/>
                <w:sz w:val="22"/>
                <w:szCs w:val="22"/>
              </w:rPr>
              <w:tab/>
            </w:r>
            <w:r w:rsidR="0062740E" w:rsidRPr="00CE3432">
              <w:rPr>
                <w:rStyle w:val="Hyperlink"/>
                <w:noProof/>
              </w:rPr>
              <w:t>Required Information</w:t>
            </w:r>
          </w:hyperlink>
        </w:p>
        <w:p w14:paraId="6E14B795" w14:textId="77777777" w:rsidR="0062740E" w:rsidRPr="00CE3432" w:rsidRDefault="0017414E" w:rsidP="00C93320">
          <w:pPr>
            <w:pStyle w:val="TOC1"/>
            <w:ind w:left="540" w:hanging="540"/>
            <w:rPr>
              <w:rFonts w:eastAsiaTheme="minorEastAsia"/>
              <w:noProof/>
              <w:sz w:val="22"/>
              <w:szCs w:val="22"/>
            </w:rPr>
          </w:pPr>
          <w:hyperlink w:anchor="_Toc487180805" w:history="1">
            <w:r w:rsidR="0062740E" w:rsidRPr="00CE3432">
              <w:rPr>
                <w:rStyle w:val="Hyperlink"/>
                <w:noProof/>
              </w:rPr>
              <w:t>IV.</w:t>
            </w:r>
            <w:r w:rsidR="0062740E" w:rsidRPr="00CE3432">
              <w:rPr>
                <w:rFonts w:eastAsiaTheme="minorEastAsia"/>
                <w:noProof/>
                <w:sz w:val="22"/>
                <w:szCs w:val="22"/>
              </w:rPr>
              <w:tab/>
            </w:r>
            <w:r w:rsidR="0062740E" w:rsidRPr="00CE3432">
              <w:rPr>
                <w:rStyle w:val="Hyperlink"/>
                <w:noProof/>
              </w:rPr>
              <w:t>Professional Services RFP Administrative Information</w:t>
            </w:r>
          </w:hyperlink>
        </w:p>
        <w:p w14:paraId="2BD3C1C5" w14:textId="77777777" w:rsidR="0062740E" w:rsidRPr="00CE3432" w:rsidRDefault="0017414E" w:rsidP="00C93320">
          <w:pPr>
            <w:pStyle w:val="TOC1"/>
            <w:ind w:left="540" w:hanging="540"/>
            <w:rPr>
              <w:rFonts w:eastAsiaTheme="minorEastAsia"/>
              <w:noProof/>
              <w:sz w:val="22"/>
              <w:szCs w:val="22"/>
            </w:rPr>
          </w:pPr>
          <w:hyperlink w:anchor="_Toc487180806" w:history="1">
            <w:r w:rsidR="0062740E" w:rsidRPr="00CE3432">
              <w:rPr>
                <w:rStyle w:val="Hyperlink"/>
                <w:noProof/>
              </w:rPr>
              <w:t>V.</w:t>
            </w:r>
            <w:r w:rsidR="0062740E" w:rsidRPr="00CE3432">
              <w:rPr>
                <w:rFonts w:eastAsiaTheme="minorEastAsia"/>
                <w:noProof/>
                <w:sz w:val="22"/>
                <w:szCs w:val="22"/>
              </w:rPr>
              <w:tab/>
            </w:r>
            <w:r w:rsidR="0062740E" w:rsidRPr="00CE3432">
              <w:rPr>
                <w:rStyle w:val="Hyperlink"/>
                <w:noProof/>
              </w:rPr>
              <w:t>Contract Terms and Conditions</w:t>
            </w:r>
          </w:hyperlink>
        </w:p>
        <w:p w14:paraId="75BD791B" w14:textId="77777777" w:rsidR="0062740E" w:rsidRPr="00CE3432" w:rsidRDefault="0017414E" w:rsidP="00C93320">
          <w:pPr>
            <w:pStyle w:val="TOC1"/>
            <w:ind w:left="540" w:hanging="540"/>
            <w:rPr>
              <w:rFonts w:eastAsiaTheme="minorEastAsia"/>
              <w:noProof/>
              <w:sz w:val="22"/>
              <w:szCs w:val="22"/>
            </w:rPr>
          </w:pPr>
          <w:hyperlink w:anchor="_Toc487180807" w:history="1">
            <w:r w:rsidR="0062740E" w:rsidRPr="00CE3432">
              <w:rPr>
                <w:rStyle w:val="Hyperlink"/>
                <w:noProof/>
              </w:rPr>
              <w:t>VI.</w:t>
            </w:r>
            <w:r w:rsidR="0062740E" w:rsidRPr="00CE3432">
              <w:rPr>
                <w:rFonts w:eastAsiaTheme="minorEastAsia"/>
                <w:noProof/>
                <w:sz w:val="22"/>
                <w:szCs w:val="22"/>
              </w:rPr>
              <w:tab/>
            </w:r>
            <w:r w:rsidR="0062740E" w:rsidRPr="00CE3432">
              <w:rPr>
                <w:rStyle w:val="Hyperlink"/>
                <w:noProof/>
              </w:rPr>
              <w:t>RFP Miscellaneous Information</w:t>
            </w:r>
          </w:hyperlink>
        </w:p>
        <w:p w14:paraId="00DBF926" w14:textId="77777777" w:rsidR="0062740E" w:rsidRPr="00CE3432" w:rsidRDefault="0017414E" w:rsidP="00C93320">
          <w:pPr>
            <w:pStyle w:val="TOC1"/>
            <w:ind w:left="540" w:hanging="540"/>
            <w:rPr>
              <w:rFonts w:eastAsiaTheme="minorEastAsia"/>
              <w:noProof/>
              <w:sz w:val="22"/>
              <w:szCs w:val="22"/>
            </w:rPr>
          </w:pPr>
          <w:hyperlink w:anchor="_Toc487180808" w:history="1">
            <w:r w:rsidR="0062740E" w:rsidRPr="00CE3432">
              <w:rPr>
                <w:rStyle w:val="Hyperlink"/>
                <w:noProof/>
              </w:rPr>
              <w:t>VII.</w:t>
            </w:r>
            <w:r w:rsidR="0062740E" w:rsidRPr="00CE3432">
              <w:rPr>
                <w:rFonts w:eastAsiaTheme="minorEastAsia"/>
                <w:noProof/>
                <w:sz w:val="22"/>
                <w:szCs w:val="22"/>
              </w:rPr>
              <w:tab/>
            </w:r>
            <w:r w:rsidR="0062740E" w:rsidRPr="00CE3432">
              <w:rPr>
                <w:rStyle w:val="Hyperlink"/>
                <w:noProof/>
              </w:rPr>
              <w:t>Attachments</w:t>
            </w:r>
          </w:hyperlink>
        </w:p>
        <w:p w14:paraId="11F1CF7E" w14:textId="636B0F37" w:rsidR="0062740E" w:rsidRPr="00CE3432" w:rsidRDefault="0017414E" w:rsidP="00C93320">
          <w:pPr>
            <w:pStyle w:val="TOC1"/>
            <w:rPr>
              <w:rFonts w:eastAsiaTheme="minorEastAsia"/>
              <w:noProof/>
              <w:sz w:val="22"/>
              <w:szCs w:val="22"/>
            </w:rPr>
          </w:pPr>
          <w:hyperlink w:anchor="Appendix_A" w:history="1">
            <w:r w:rsidR="0062740E" w:rsidRPr="00CE3432">
              <w:rPr>
                <w:rStyle w:val="Hyperlink"/>
                <w:noProof/>
              </w:rPr>
              <w:t>Appendix A - MINIMUM MANDATORY SUBMISSION REQUIREMENTS</w:t>
            </w:r>
          </w:hyperlink>
        </w:p>
        <w:bookmarkStart w:id="0" w:name="_Hlk137194911"/>
        <w:p w14:paraId="04B1E075" w14:textId="498B30D1" w:rsidR="0062740E" w:rsidRPr="00CE3432" w:rsidRDefault="001C212B" w:rsidP="00C93320">
          <w:pPr>
            <w:pStyle w:val="TOC1"/>
            <w:rPr>
              <w:rFonts w:eastAsiaTheme="minorEastAsia"/>
              <w:noProof/>
              <w:sz w:val="22"/>
              <w:szCs w:val="22"/>
            </w:rPr>
          </w:pPr>
          <w:r>
            <w:fldChar w:fldCharType="begin"/>
          </w:r>
          <w:r w:rsidR="008E6E21">
            <w:instrText>HYPERLINK  \l "Appendix_B"</w:instrText>
          </w:r>
          <w:r>
            <w:fldChar w:fldCharType="separate"/>
          </w:r>
          <w:r w:rsidR="0062740E" w:rsidRPr="00CE3432">
            <w:rPr>
              <w:rStyle w:val="Hyperlink"/>
              <w:noProof/>
            </w:rPr>
            <w:t>Appendix B - SCOPE OF WORK AND TECHNICAL REQUIREMENTS</w:t>
          </w:r>
          <w:r>
            <w:rPr>
              <w:rStyle w:val="Hyperlink"/>
              <w:noProof/>
            </w:rPr>
            <w:fldChar w:fldCharType="end"/>
          </w:r>
        </w:p>
        <w:bookmarkEnd w:id="0"/>
        <w:p w14:paraId="23400772" w14:textId="4697819D" w:rsidR="00285E40" w:rsidRPr="000645AB" w:rsidRDefault="0062740E" w:rsidP="00285E40">
          <w:pPr>
            <w:spacing w:after="100"/>
            <w:rPr>
              <w:color w:val="000000" w:themeColor="text1"/>
            </w:rPr>
          </w:pPr>
          <w:r w:rsidRPr="00CE3432">
            <w:rPr>
              <w:sz w:val="22"/>
              <w:szCs w:val="22"/>
            </w:rPr>
            <w:fldChar w:fldCharType="end"/>
          </w:r>
          <w:hyperlink w:anchor="Append_C" w:history="1">
            <w:r w:rsidR="00C93320" w:rsidRPr="000645AB">
              <w:rPr>
                <w:rStyle w:val="Hyperlink"/>
                <w:color w:val="000000" w:themeColor="text1"/>
                <w:u w:val="none"/>
              </w:rPr>
              <w:t>Appendix</w:t>
            </w:r>
            <w:r w:rsidR="000645AB" w:rsidRPr="000645AB">
              <w:rPr>
                <w:rStyle w:val="Hyperlink"/>
                <w:color w:val="000000" w:themeColor="text1"/>
                <w:u w:val="none"/>
              </w:rPr>
              <w:t xml:space="preserve"> </w:t>
            </w:r>
            <w:r w:rsidR="00C93320" w:rsidRPr="000645AB">
              <w:rPr>
                <w:rStyle w:val="Hyperlink"/>
                <w:color w:val="000000" w:themeColor="text1"/>
                <w:u w:val="none"/>
              </w:rPr>
              <w:t>C</w:t>
            </w:r>
            <w:r w:rsidR="008E6E21" w:rsidRPr="000645AB">
              <w:rPr>
                <w:rStyle w:val="Hyperlink"/>
                <w:color w:val="000000" w:themeColor="text1"/>
                <w:u w:val="none"/>
              </w:rPr>
              <w:t xml:space="preserve"> </w:t>
            </w:r>
            <w:r w:rsidR="000645AB" w:rsidRPr="000645AB">
              <w:rPr>
                <w:rStyle w:val="Hyperlink"/>
                <w:color w:val="000000" w:themeColor="text1"/>
                <w:u w:val="none"/>
              </w:rPr>
              <w:t>-</w:t>
            </w:r>
            <w:r w:rsidR="008E6E21" w:rsidRPr="000645AB">
              <w:rPr>
                <w:rStyle w:val="Hyperlink"/>
                <w:color w:val="000000" w:themeColor="text1"/>
                <w:u w:val="none"/>
              </w:rPr>
              <w:t xml:space="preserve"> Template/Sample Agreements</w:t>
            </w:r>
          </w:hyperlink>
        </w:p>
        <w:p w14:paraId="496C5A33" w14:textId="238A4465" w:rsidR="001C212B" w:rsidRPr="000645AB" w:rsidRDefault="0017414E" w:rsidP="003C205F">
          <w:pPr>
            <w:pStyle w:val="ListParagraph"/>
            <w:numPr>
              <w:ilvl w:val="0"/>
              <w:numId w:val="63"/>
            </w:numPr>
            <w:spacing w:after="100"/>
            <w:rPr>
              <w:rFonts w:ascii="Arial" w:hAnsi="Arial" w:cs="Arial"/>
              <w:color w:val="000000" w:themeColor="text1"/>
            </w:rPr>
          </w:pPr>
          <w:hyperlink w:anchor="PSA" w:history="1">
            <w:r w:rsidR="00285E40" w:rsidRPr="000645AB">
              <w:rPr>
                <w:rStyle w:val="Hyperlink"/>
                <w:rFonts w:ascii="Arial" w:hAnsi="Arial" w:cs="Arial"/>
                <w:color w:val="000000" w:themeColor="text1"/>
                <w:u w:val="none"/>
              </w:rPr>
              <w:t>Professional Services Agreement</w:t>
            </w:r>
          </w:hyperlink>
        </w:p>
        <w:p w14:paraId="70FB2E1B" w14:textId="594B1E5C" w:rsidR="00285E40" w:rsidRPr="000645AB" w:rsidRDefault="0017414E" w:rsidP="003C205F">
          <w:pPr>
            <w:pStyle w:val="ListParagraph"/>
            <w:numPr>
              <w:ilvl w:val="0"/>
              <w:numId w:val="63"/>
            </w:numPr>
            <w:spacing w:after="100"/>
            <w:rPr>
              <w:rFonts w:ascii="Arial" w:hAnsi="Arial" w:cs="Arial"/>
              <w:color w:val="000000" w:themeColor="text1"/>
            </w:rPr>
          </w:pPr>
          <w:hyperlink w:anchor="BAA" w:history="1">
            <w:r w:rsidR="00285E40" w:rsidRPr="000645AB">
              <w:rPr>
                <w:rStyle w:val="Hyperlink"/>
                <w:rFonts w:ascii="Arial" w:hAnsi="Arial" w:cs="Arial"/>
                <w:color w:val="000000" w:themeColor="text1"/>
                <w:u w:val="none"/>
              </w:rPr>
              <w:t>Business Associate Agreement</w:t>
            </w:r>
          </w:hyperlink>
        </w:p>
        <w:p w14:paraId="075910B0" w14:textId="0DCA103C" w:rsidR="00285E40" w:rsidRPr="000645AB" w:rsidRDefault="0017414E" w:rsidP="003C205F">
          <w:pPr>
            <w:pStyle w:val="ListParagraph"/>
            <w:numPr>
              <w:ilvl w:val="0"/>
              <w:numId w:val="63"/>
            </w:numPr>
            <w:spacing w:after="100"/>
            <w:rPr>
              <w:color w:val="000000" w:themeColor="text1"/>
            </w:rPr>
          </w:pPr>
          <w:hyperlink w:anchor="DTI" w:history="1">
            <w:r w:rsidR="00285E40" w:rsidRPr="000645AB">
              <w:rPr>
                <w:rStyle w:val="Hyperlink"/>
                <w:rFonts w:ascii="Arial" w:hAnsi="Arial" w:cs="Arial"/>
                <w:color w:val="000000" w:themeColor="text1"/>
                <w:u w:val="none"/>
              </w:rPr>
              <w:t>DTI Terms &amp; Condition</w:t>
            </w:r>
          </w:hyperlink>
        </w:p>
        <w:p w14:paraId="36FC92A7" w14:textId="3B38A685" w:rsidR="00A32506" w:rsidRPr="00CE3432" w:rsidRDefault="0017414E" w:rsidP="00285E40">
          <w:pPr>
            <w:spacing w:after="100"/>
          </w:pPr>
        </w:p>
      </w:sdtContent>
    </w:sdt>
    <w:p w14:paraId="1292DDF6" w14:textId="77777777" w:rsidR="00A32506" w:rsidRPr="00CE3432" w:rsidRDefault="0062740E" w:rsidP="007330A0">
      <w:pPr>
        <w:jc w:val="both"/>
        <w:rPr>
          <w:b/>
          <w:color w:val="0070C0"/>
          <w:sz w:val="22"/>
          <w:szCs w:val="22"/>
        </w:rPr>
      </w:pPr>
      <w:r w:rsidRPr="00CE3432">
        <w:rPr>
          <w:b/>
          <w:color w:val="0070C0"/>
          <w:sz w:val="22"/>
          <w:szCs w:val="22"/>
        </w:rPr>
        <w:t xml:space="preserve">** </w:t>
      </w:r>
      <w:proofErr w:type="spellStart"/>
      <w:r w:rsidRPr="00CE3432">
        <w:rPr>
          <w:b/>
          <w:color w:val="0070C0"/>
          <w:sz w:val="22"/>
          <w:szCs w:val="22"/>
        </w:rPr>
        <w:t>Ctrl+Click</w:t>
      </w:r>
      <w:proofErr w:type="spellEnd"/>
      <w:r w:rsidRPr="00CE3432">
        <w:rPr>
          <w:b/>
          <w:color w:val="0070C0"/>
          <w:sz w:val="22"/>
          <w:szCs w:val="22"/>
        </w:rPr>
        <w:t xml:space="preserve"> on the headings above will take you directly to the section.</w:t>
      </w:r>
    </w:p>
    <w:p w14:paraId="2759D486" w14:textId="77777777" w:rsidR="00A32506" w:rsidRPr="00CE3432" w:rsidRDefault="00A32506" w:rsidP="007330A0">
      <w:pPr>
        <w:jc w:val="both"/>
        <w:rPr>
          <w:b/>
          <w:sz w:val="22"/>
          <w:szCs w:val="22"/>
        </w:rPr>
      </w:pPr>
    </w:p>
    <w:p w14:paraId="3C3AEE53" w14:textId="77777777" w:rsidR="00F662E3" w:rsidRPr="00327754" w:rsidRDefault="008477C4" w:rsidP="00226A3B">
      <w:pPr>
        <w:pStyle w:val="Heading1"/>
        <w:rPr>
          <w:sz w:val="28"/>
          <w:szCs w:val="28"/>
        </w:rPr>
      </w:pPr>
      <w:bookmarkStart w:id="1" w:name="_Toc487180802"/>
      <w:r w:rsidRPr="00327754">
        <w:rPr>
          <w:sz w:val="28"/>
          <w:szCs w:val="28"/>
        </w:rPr>
        <w:t>Overview</w:t>
      </w:r>
      <w:bookmarkEnd w:id="1"/>
    </w:p>
    <w:p w14:paraId="3BD5B13B" w14:textId="03A775DC" w:rsidR="008477C4" w:rsidRPr="00CE3432" w:rsidRDefault="008477C4" w:rsidP="007330A0">
      <w:pPr>
        <w:ind w:left="360"/>
        <w:jc w:val="both"/>
        <w:rPr>
          <w:sz w:val="22"/>
          <w:szCs w:val="22"/>
        </w:rPr>
      </w:pPr>
      <w:r w:rsidRPr="00CE3432">
        <w:rPr>
          <w:sz w:val="22"/>
          <w:szCs w:val="22"/>
        </w:rPr>
        <w:t xml:space="preserve">The State of Delaware Department of </w:t>
      </w:r>
      <w:r w:rsidR="002B5B5E" w:rsidRPr="00CE3432">
        <w:rPr>
          <w:sz w:val="22"/>
          <w:szCs w:val="22"/>
        </w:rPr>
        <w:t>Health and Social Services</w:t>
      </w:r>
      <w:r w:rsidRPr="00CE3432">
        <w:rPr>
          <w:sz w:val="22"/>
          <w:szCs w:val="22"/>
        </w:rPr>
        <w:t xml:space="preserve">, seeks professional services </w:t>
      </w:r>
      <w:r w:rsidR="0082284E">
        <w:rPr>
          <w:sz w:val="22"/>
          <w:szCs w:val="22"/>
        </w:rPr>
        <w:t>for Contract</w:t>
      </w:r>
      <w:r w:rsidRPr="00CE3432">
        <w:rPr>
          <w:sz w:val="22"/>
          <w:szCs w:val="22"/>
        </w:rPr>
        <w:t xml:space="preserve"> </w:t>
      </w:r>
      <w:r w:rsidR="0082284E" w:rsidRPr="002B4283">
        <w:rPr>
          <w:color w:val="000000" w:themeColor="text1"/>
          <w:sz w:val="22"/>
          <w:szCs w:val="22"/>
        </w:rPr>
        <w:t>Surveyors</w:t>
      </w:r>
      <w:r w:rsidR="005719D3" w:rsidRPr="00CE3432">
        <w:rPr>
          <w:sz w:val="22"/>
          <w:szCs w:val="22"/>
        </w:rPr>
        <w:t xml:space="preserve">. </w:t>
      </w:r>
      <w:r w:rsidRPr="00CE3432">
        <w:rPr>
          <w:sz w:val="22"/>
          <w:szCs w:val="22"/>
        </w:rPr>
        <w:t xml:space="preserve">This request for proposals (“RFP”) is issued pursuant to 29 </w:t>
      </w:r>
      <w:r w:rsidRPr="00CE3432">
        <w:rPr>
          <w:i/>
          <w:sz w:val="22"/>
          <w:szCs w:val="22"/>
        </w:rPr>
        <w:t>Del. C.</w:t>
      </w:r>
      <w:r w:rsidRPr="00CE3432">
        <w:rPr>
          <w:sz w:val="22"/>
          <w:szCs w:val="22"/>
        </w:rPr>
        <w:t xml:space="preserve"> §§ </w:t>
      </w:r>
      <w:hyperlink r:id="rId11" w:history="1">
        <w:r w:rsidRPr="00CE3432">
          <w:rPr>
            <w:rStyle w:val="Hyperlink"/>
            <w:sz w:val="22"/>
            <w:szCs w:val="22"/>
          </w:rPr>
          <w:t>6981 and 6982</w:t>
        </w:r>
      </w:hyperlink>
      <w:r w:rsidRPr="00CE3432">
        <w:rPr>
          <w:sz w:val="22"/>
          <w:szCs w:val="22"/>
        </w:rPr>
        <w:t>.</w:t>
      </w:r>
    </w:p>
    <w:p w14:paraId="0FFCFE6D" w14:textId="77777777" w:rsidR="008477C4" w:rsidRPr="00CE3432" w:rsidRDefault="008477C4" w:rsidP="007330A0">
      <w:pPr>
        <w:jc w:val="both"/>
        <w:rPr>
          <w:sz w:val="22"/>
          <w:szCs w:val="22"/>
        </w:rPr>
      </w:pPr>
    </w:p>
    <w:p w14:paraId="77B954D7" w14:textId="77777777" w:rsidR="008477C4" w:rsidRPr="00CE3432" w:rsidRDefault="008477C4" w:rsidP="007330A0">
      <w:pPr>
        <w:jc w:val="both"/>
        <w:rPr>
          <w:sz w:val="22"/>
          <w:szCs w:val="22"/>
        </w:rPr>
      </w:pPr>
      <w:r w:rsidRPr="00CE3432">
        <w:rPr>
          <w:sz w:val="22"/>
          <w:szCs w:val="22"/>
        </w:rPr>
        <w:tab/>
        <w:t>The proposed schedule of events subject to the RFP is outlined below:</w:t>
      </w:r>
    </w:p>
    <w:p w14:paraId="1BF8B39E" w14:textId="77777777" w:rsidR="008477C4" w:rsidRPr="00CE3432" w:rsidRDefault="008477C4" w:rsidP="007330A0">
      <w:pPr>
        <w:jc w:val="both"/>
        <w:rPr>
          <w:sz w:val="22"/>
          <w:szCs w:val="22"/>
        </w:rPr>
      </w:pPr>
    </w:p>
    <w:p w14:paraId="2F0F8373" w14:textId="52548C23" w:rsidR="008477C4" w:rsidRPr="002B192F" w:rsidRDefault="008477C4" w:rsidP="007330A0">
      <w:pPr>
        <w:jc w:val="both"/>
        <w:rPr>
          <w:sz w:val="22"/>
          <w:szCs w:val="22"/>
        </w:rPr>
      </w:pPr>
      <w:r w:rsidRPr="00CE3432">
        <w:rPr>
          <w:sz w:val="22"/>
          <w:szCs w:val="22"/>
        </w:rPr>
        <w:tab/>
      </w:r>
      <w:r w:rsidRPr="002B192F">
        <w:rPr>
          <w:sz w:val="22"/>
          <w:szCs w:val="22"/>
        </w:rPr>
        <w:t>Public Notice</w:t>
      </w:r>
      <w:r w:rsidRPr="002B192F">
        <w:rPr>
          <w:sz w:val="22"/>
          <w:szCs w:val="22"/>
        </w:rPr>
        <w:tab/>
      </w:r>
      <w:r w:rsidRPr="002B192F">
        <w:rPr>
          <w:sz w:val="22"/>
          <w:szCs w:val="22"/>
        </w:rPr>
        <w:tab/>
      </w:r>
      <w:r w:rsidRPr="002B192F">
        <w:rPr>
          <w:sz w:val="22"/>
          <w:szCs w:val="22"/>
        </w:rPr>
        <w:tab/>
      </w:r>
      <w:r w:rsidRPr="002B192F">
        <w:rPr>
          <w:sz w:val="22"/>
          <w:szCs w:val="22"/>
        </w:rPr>
        <w:tab/>
      </w:r>
      <w:r w:rsidRPr="002B192F">
        <w:rPr>
          <w:sz w:val="22"/>
          <w:szCs w:val="22"/>
        </w:rPr>
        <w:tab/>
      </w:r>
      <w:r w:rsidR="00734F55">
        <w:rPr>
          <w:sz w:val="22"/>
          <w:szCs w:val="22"/>
        </w:rPr>
        <w:t>3</w:t>
      </w:r>
      <w:r w:rsidR="009F7936">
        <w:rPr>
          <w:sz w:val="22"/>
          <w:szCs w:val="22"/>
        </w:rPr>
        <w:t>/</w:t>
      </w:r>
      <w:r w:rsidR="004834D6">
        <w:rPr>
          <w:sz w:val="22"/>
          <w:szCs w:val="22"/>
        </w:rPr>
        <w:t>1</w:t>
      </w:r>
      <w:r w:rsidR="00B056D5">
        <w:rPr>
          <w:sz w:val="22"/>
          <w:szCs w:val="22"/>
        </w:rPr>
        <w:t>7</w:t>
      </w:r>
      <w:r w:rsidR="00666C7D" w:rsidRPr="002B192F">
        <w:rPr>
          <w:sz w:val="22"/>
          <w:szCs w:val="22"/>
        </w:rPr>
        <w:t>/2025</w:t>
      </w:r>
    </w:p>
    <w:p w14:paraId="01329E76" w14:textId="77777777" w:rsidR="008477C4" w:rsidRPr="002B192F" w:rsidRDefault="008477C4" w:rsidP="007330A0">
      <w:pPr>
        <w:jc w:val="both"/>
        <w:rPr>
          <w:sz w:val="22"/>
          <w:szCs w:val="22"/>
        </w:rPr>
      </w:pPr>
    </w:p>
    <w:p w14:paraId="0DF5B384" w14:textId="2775358E" w:rsidR="008477C4" w:rsidRPr="002B192F" w:rsidRDefault="008477C4" w:rsidP="007330A0">
      <w:pPr>
        <w:ind w:left="720"/>
        <w:jc w:val="both"/>
        <w:rPr>
          <w:sz w:val="22"/>
          <w:szCs w:val="22"/>
        </w:rPr>
      </w:pPr>
      <w:r w:rsidRPr="002B192F">
        <w:rPr>
          <w:sz w:val="22"/>
          <w:szCs w:val="22"/>
        </w:rPr>
        <w:t>Deadline for Questions</w:t>
      </w:r>
      <w:r w:rsidRPr="002B192F">
        <w:rPr>
          <w:sz w:val="22"/>
          <w:szCs w:val="22"/>
        </w:rPr>
        <w:tab/>
      </w:r>
      <w:r w:rsidRPr="002B192F">
        <w:rPr>
          <w:sz w:val="22"/>
          <w:szCs w:val="22"/>
        </w:rPr>
        <w:tab/>
      </w:r>
      <w:r w:rsidRPr="002B192F">
        <w:rPr>
          <w:sz w:val="22"/>
          <w:szCs w:val="22"/>
        </w:rPr>
        <w:tab/>
      </w:r>
      <w:r w:rsidR="00734F55">
        <w:rPr>
          <w:sz w:val="22"/>
          <w:szCs w:val="22"/>
        </w:rPr>
        <w:t>3</w:t>
      </w:r>
      <w:r w:rsidR="007830AD" w:rsidRPr="002B192F">
        <w:rPr>
          <w:sz w:val="22"/>
          <w:szCs w:val="22"/>
        </w:rPr>
        <w:t>/</w:t>
      </w:r>
      <w:r w:rsidR="00B056D5">
        <w:rPr>
          <w:sz w:val="22"/>
          <w:szCs w:val="22"/>
        </w:rPr>
        <w:t>31</w:t>
      </w:r>
      <w:r w:rsidR="007830AD" w:rsidRPr="002B192F">
        <w:rPr>
          <w:sz w:val="22"/>
          <w:szCs w:val="22"/>
        </w:rPr>
        <w:t>/2025</w:t>
      </w:r>
    </w:p>
    <w:p w14:paraId="25F48D99" w14:textId="77777777" w:rsidR="008477C4" w:rsidRPr="002B192F" w:rsidRDefault="008477C4" w:rsidP="007330A0">
      <w:pPr>
        <w:ind w:left="720"/>
        <w:jc w:val="both"/>
        <w:rPr>
          <w:sz w:val="22"/>
          <w:szCs w:val="22"/>
        </w:rPr>
      </w:pPr>
    </w:p>
    <w:p w14:paraId="31E8DFDE" w14:textId="569462CC" w:rsidR="008477C4" w:rsidRPr="002B192F" w:rsidRDefault="008477C4" w:rsidP="007330A0">
      <w:pPr>
        <w:ind w:left="720"/>
        <w:jc w:val="both"/>
        <w:rPr>
          <w:sz w:val="22"/>
          <w:szCs w:val="22"/>
        </w:rPr>
      </w:pPr>
      <w:r w:rsidRPr="002B192F">
        <w:rPr>
          <w:sz w:val="22"/>
          <w:szCs w:val="22"/>
        </w:rPr>
        <w:t>Response to Questions Posted by:</w:t>
      </w:r>
      <w:r w:rsidRPr="002B192F">
        <w:rPr>
          <w:sz w:val="22"/>
          <w:szCs w:val="22"/>
        </w:rPr>
        <w:tab/>
      </w:r>
      <w:r w:rsidRPr="002B192F">
        <w:rPr>
          <w:sz w:val="22"/>
          <w:szCs w:val="22"/>
        </w:rPr>
        <w:tab/>
      </w:r>
      <w:r w:rsidR="00D208D7">
        <w:rPr>
          <w:sz w:val="22"/>
          <w:szCs w:val="22"/>
        </w:rPr>
        <w:t>4</w:t>
      </w:r>
      <w:r w:rsidR="00B83A62" w:rsidRPr="002B4283">
        <w:rPr>
          <w:sz w:val="22"/>
          <w:szCs w:val="22"/>
        </w:rPr>
        <w:t>/</w:t>
      </w:r>
      <w:r w:rsidR="00597D41">
        <w:rPr>
          <w:sz w:val="22"/>
          <w:szCs w:val="22"/>
        </w:rPr>
        <w:t>7</w:t>
      </w:r>
      <w:r w:rsidR="00B83A62" w:rsidRPr="002B4283">
        <w:rPr>
          <w:sz w:val="22"/>
          <w:szCs w:val="22"/>
        </w:rPr>
        <w:t>/2025</w:t>
      </w:r>
    </w:p>
    <w:p w14:paraId="4DE10919" w14:textId="77777777" w:rsidR="008477C4" w:rsidRPr="002B192F" w:rsidRDefault="008477C4" w:rsidP="007330A0">
      <w:pPr>
        <w:jc w:val="both"/>
        <w:rPr>
          <w:sz w:val="22"/>
          <w:szCs w:val="22"/>
        </w:rPr>
      </w:pPr>
    </w:p>
    <w:p w14:paraId="4D26E42D" w14:textId="404CE0BE" w:rsidR="008477C4" w:rsidRPr="002B192F" w:rsidRDefault="008477C4" w:rsidP="007330A0">
      <w:pPr>
        <w:ind w:left="720"/>
        <w:jc w:val="both"/>
        <w:rPr>
          <w:sz w:val="22"/>
          <w:szCs w:val="22"/>
        </w:rPr>
      </w:pPr>
      <w:r w:rsidRPr="002B192F">
        <w:rPr>
          <w:sz w:val="22"/>
          <w:szCs w:val="22"/>
        </w:rPr>
        <w:t>Deadline for Receipt of Proposals</w:t>
      </w:r>
      <w:r w:rsidRPr="002B192F">
        <w:rPr>
          <w:sz w:val="22"/>
          <w:szCs w:val="22"/>
        </w:rPr>
        <w:tab/>
      </w:r>
      <w:r w:rsidRPr="002B192F">
        <w:rPr>
          <w:sz w:val="22"/>
          <w:szCs w:val="22"/>
        </w:rPr>
        <w:tab/>
      </w:r>
      <w:r w:rsidR="00597D41">
        <w:rPr>
          <w:sz w:val="22"/>
          <w:szCs w:val="22"/>
        </w:rPr>
        <w:t>4</w:t>
      </w:r>
      <w:r w:rsidR="001F028C" w:rsidRPr="002B4283">
        <w:rPr>
          <w:sz w:val="22"/>
          <w:szCs w:val="22"/>
        </w:rPr>
        <w:t>/</w:t>
      </w:r>
      <w:r w:rsidR="00597D41">
        <w:rPr>
          <w:sz w:val="22"/>
          <w:szCs w:val="22"/>
        </w:rPr>
        <w:t>28</w:t>
      </w:r>
      <w:r w:rsidR="001F028C" w:rsidRPr="002B4283">
        <w:rPr>
          <w:sz w:val="22"/>
          <w:szCs w:val="22"/>
        </w:rPr>
        <w:t xml:space="preserve">/2025 </w:t>
      </w:r>
      <w:r w:rsidRPr="002B192F">
        <w:rPr>
          <w:sz w:val="22"/>
          <w:szCs w:val="22"/>
        </w:rPr>
        <w:t xml:space="preserve">at 1:00 PM </w:t>
      </w:r>
      <w:r w:rsidR="00EE5F7F">
        <w:rPr>
          <w:sz w:val="22"/>
          <w:szCs w:val="22"/>
        </w:rPr>
        <w:t>EST</w:t>
      </w:r>
    </w:p>
    <w:p w14:paraId="680C7DA5" w14:textId="77777777" w:rsidR="008477C4" w:rsidRPr="002B192F" w:rsidRDefault="008477C4" w:rsidP="007330A0">
      <w:pPr>
        <w:jc w:val="both"/>
        <w:rPr>
          <w:sz w:val="22"/>
          <w:szCs w:val="22"/>
        </w:rPr>
      </w:pPr>
    </w:p>
    <w:p w14:paraId="423D00FA" w14:textId="29325E1D" w:rsidR="008477C4" w:rsidRPr="002B192F" w:rsidRDefault="008477C4" w:rsidP="007330A0">
      <w:pPr>
        <w:ind w:left="720"/>
        <w:jc w:val="both"/>
        <w:rPr>
          <w:sz w:val="22"/>
          <w:szCs w:val="22"/>
        </w:rPr>
      </w:pPr>
      <w:r w:rsidRPr="002B192F">
        <w:rPr>
          <w:sz w:val="22"/>
          <w:szCs w:val="22"/>
        </w:rPr>
        <w:t>Estimated Notification of Award</w:t>
      </w:r>
      <w:r w:rsidRPr="002B192F">
        <w:rPr>
          <w:sz w:val="22"/>
          <w:szCs w:val="22"/>
        </w:rPr>
        <w:tab/>
      </w:r>
      <w:r w:rsidR="006017B6">
        <w:rPr>
          <w:sz w:val="22"/>
          <w:szCs w:val="22"/>
        </w:rPr>
        <w:tab/>
        <w:t>6</w:t>
      </w:r>
      <w:r w:rsidR="006801A7" w:rsidRPr="002B4283">
        <w:rPr>
          <w:sz w:val="22"/>
          <w:szCs w:val="22"/>
        </w:rPr>
        <w:t>/1/2025</w:t>
      </w:r>
    </w:p>
    <w:p w14:paraId="395B4F16" w14:textId="77777777" w:rsidR="008477C4" w:rsidRDefault="008477C4" w:rsidP="007330A0">
      <w:pPr>
        <w:jc w:val="both"/>
        <w:rPr>
          <w:sz w:val="22"/>
          <w:szCs w:val="22"/>
        </w:rPr>
      </w:pPr>
    </w:p>
    <w:p w14:paraId="712061AA" w14:textId="77777777" w:rsidR="00DE5096" w:rsidRDefault="00DE5096" w:rsidP="007330A0">
      <w:pPr>
        <w:jc w:val="both"/>
        <w:rPr>
          <w:sz w:val="22"/>
          <w:szCs w:val="22"/>
        </w:rPr>
      </w:pPr>
    </w:p>
    <w:p w14:paraId="0C91E14F" w14:textId="77777777" w:rsidR="00DE5096" w:rsidRPr="002B192F" w:rsidRDefault="00DE5096" w:rsidP="007330A0">
      <w:pPr>
        <w:jc w:val="both"/>
        <w:rPr>
          <w:sz w:val="22"/>
          <w:szCs w:val="22"/>
        </w:rPr>
      </w:pPr>
    </w:p>
    <w:p w14:paraId="7EF5D7C7" w14:textId="77777777" w:rsidR="009B4187" w:rsidRPr="00CE3432" w:rsidRDefault="008477C4" w:rsidP="007330A0">
      <w:pPr>
        <w:ind w:left="360"/>
        <w:jc w:val="both"/>
        <w:rPr>
          <w:sz w:val="22"/>
          <w:szCs w:val="22"/>
        </w:rPr>
      </w:pPr>
      <w:r w:rsidRPr="002B192F">
        <w:rPr>
          <w:sz w:val="22"/>
          <w:szCs w:val="22"/>
        </w:rPr>
        <w:t>Each proposal must be accompanied by a transmittal letter which briefly summarizes the proposing firm’s interest in providing the required professional services.  T</w:t>
      </w:r>
      <w:r w:rsidRPr="00CE3432">
        <w:rPr>
          <w:sz w:val="22"/>
          <w:szCs w:val="22"/>
        </w:rPr>
        <w:t xml:space="preserve">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CE3432" w:rsidRDefault="009B4187" w:rsidP="007330A0">
      <w:pPr>
        <w:ind w:left="360"/>
        <w:jc w:val="both"/>
        <w:rPr>
          <w:sz w:val="22"/>
          <w:szCs w:val="22"/>
        </w:rPr>
      </w:pPr>
    </w:p>
    <w:p w14:paraId="67C37CEB" w14:textId="7D91614D" w:rsidR="007B4DE9" w:rsidRPr="00CE3432" w:rsidRDefault="007B4DE9" w:rsidP="007330A0">
      <w:pPr>
        <w:ind w:left="360"/>
        <w:jc w:val="both"/>
        <w:rPr>
          <w:sz w:val="22"/>
          <w:szCs w:val="22"/>
        </w:rPr>
      </w:pPr>
      <w:r w:rsidRPr="00CE3432">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CE3432" w:rsidRDefault="007B4DE9" w:rsidP="007330A0">
      <w:pPr>
        <w:ind w:left="360"/>
        <w:jc w:val="both"/>
        <w:rPr>
          <w:sz w:val="22"/>
          <w:szCs w:val="22"/>
        </w:rPr>
      </w:pPr>
    </w:p>
    <w:p w14:paraId="7266353F"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561596AA" w14:textId="77777777" w:rsidR="008477C4" w:rsidRPr="00CE3432" w:rsidRDefault="008477C4" w:rsidP="007330A0">
      <w:pPr>
        <w:ind w:left="360"/>
        <w:jc w:val="both"/>
        <w:rPr>
          <w:b/>
          <w:sz w:val="22"/>
          <w:szCs w:val="22"/>
        </w:rPr>
      </w:pPr>
    </w:p>
    <w:p w14:paraId="1541DD70" w14:textId="3346A4C7" w:rsidR="008477C4" w:rsidRPr="00CE3432" w:rsidRDefault="008477C4" w:rsidP="007330A0">
      <w:pPr>
        <w:ind w:left="360"/>
        <w:jc w:val="both"/>
        <w:rPr>
          <w:spacing w:val="-3"/>
          <w:sz w:val="22"/>
        </w:rPr>
      </w:pPr>
      <w:r w:rsidRPr="00CE3432">
        <w:rPr>
          <w:b/>
          <w:spacing w:val="-3"/>
          <w:sz w:val="22"/>
          <w:u w:val="single"/>
        </w:rPr>
        <w:t>PREBID MEETING</w:t>
      </w:r>
    </w:p>
    <w:p w14:paraId="1AD8D7D3" w14:textId="77777777" w:rsidR="008477C4" w:rsidRPr="00CE3432" w:rsidRDefault="008477C4" w:rsidP="007330A0">
      <w:pPr>
        <w:ind w:left="360"/>
        <w:jc w:val="both"/>
        <w:rPr>
          <w:spacing w:val="-3"/>
          <w:sz w:val="22"/>
        </w:rPr>
      </w:pPr>
    </w:p>
    <w:p w14:paraId="040B4317" w14:textId="17F49E64" w:rsidR="00DE5096" w:rsidRDefault="008477C4" w:rsidP="007330A0">
      <w:pPr>
        <w:ind w:left="360"/>
        <w:jc w:val="both"/>
        <w:rPr>
          <w:sz w:val="22"/>
          <w:szCs w:val="22"/>
        </w:rPr>
      </w:pPr>
      <w:r w:rsidRPr="00CE3432">
        <w:rPr>
          <w:sz w:val="22"/>
          <w:szCs w:val="22"/>
        </w:rPr>
        <w:t>A mandatory pre-bid me</w:t>
      </w:r>
      <w:r w:rsidR="00394F22" w:rsidRPr="00CE3432">
        <w:rPr>
          <w:sz w:val="22"/>
          <w:szCs w:val="22"/>
        </w:rPr>
        <w:t>e</w:t>
      </w:r>
      <w:r w:rsidRPr="00CE3432">
        <w:rPr>
          <w:sz w:val="22"/>
          <w:szCs w:val="22"/>
        </w:rPr>
        <w:t>ting has not been established for this Request for Proposal.</w:t>
      </w:r>
    </w:p>
    <w:p w14:paraId="0A4FEC99" w14:textId="77777777" w:rsidR="00866B35" w:rsidRDefault="00866B35" w:rsidP="007330A0">
      <w:pPr>
        <w:ind w:left="360"/>
        <w:jc w:val="both"/>
        <w:rPr>
          <w:sz w:val="22"/>
          <w:szCs w:val="22"/>
        </w:rPr>
      </w:pPr>
    </w:p>
    <w:p w14:paraId="13D8A8AD" w14:textId="16F2F58C" w:rsidR="008477C4" w:rsidRPr="00D605D9" w:rsidRDefault="008477C4" w:rsidP="00226A3B">
      <w:pPr>
        <w:pStyle w:val="Heading1"/>
        <w:rPr>
          <w:sz w:val="28"/>
          <w:szCs w:val="28"/>
        </w:rPr>
      </w:pPr>
      <w:bookmarkStart w:id="2" w:name="_Toc487180803"/>
      <w:r w:rsidRPr="00D605D9">
        <w:rPr>
          <w:sz w:val="28"/>
          <w:szCs w:val="28"/>
        </w:rPr>
        <w:t>Scope of Services</w:t>
      </w:r>
      <w:bookmarkEnd w:id="2"/>
    </w:p>
    <w:p w14:paraId="6C4D156E" w14:textId="58D5CC9E" w:rsidR="00C25488" w:rsidRPr="002B4283" w:rsidRDefault="00C25488" w:rsidP="009D6B7B">
      <w:pPr>
        <w:pStyle w:val="Heading2"/>
        <w:numPr>
          <w:ilvl w:val="0"/>
          <w:numId w:val="0"/>
        </w:numPr>
        <w:spacing w:before="0" w:after="0"/>
        <w:ind w:left="360"/>
        <w:jc w:val="both"/>
        <w:rPr>
          <w:b w:val="0"/>
          <w:bCs w:val="0"/>
          <w:sz w:val="24"/>
          <w:szCs w:val="24"/>
        </w:rPr>
      </w:pPr>
      <w:r w:rsidRPr="002B4283">
        <w:rPr>
          <w:b w:val="0"/>
          <w:bCs w:val="0"/>
          <w:sz w:val="24"/>
          <w:szCs w:val="24"/>
        </w:rPr>
        <w:t>The Contractor shall complete the following actions, tasks, obligations, and responsibilities:</w:t>
      </w:r>
    </w:p>
    <w:p w14:paraId="643C01BD"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Provide qualified staff to conduct surveys of facilities/agencies certified by the Centers for Medicare and Medicaid Services (CMS) with the process outlined by CMS and applicable federal laws and regulations.</w:t>
      </w:r>
    </w:p>
    <w:p w14:paraId="717A36A8" w14:textId="77777777" w:rsidR="00BE3735"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Qualified staff must have successfully participated in the CMS training designed to develop and maintain staff proficiency. </w:t>
      </w:r>
    </w:p>
    <w:p w14:paraId="6A60B7DF" w14:textId="77777777" w:rsidR="00BE3735" w:rsidRDefault="00C25488" w:rsidP="009D6B7B">
      <w:pPr>
        <w:pStyle w:val="Heading3"/>
        <w:spacing w:before="0" w:after="0"/>
        <w:ind w:left="900"/>
        <w:jc w:val="both"/>
        <w:rPr>
          <w:b w:val="0"/>
          <w:bCs w:val="0"/>
          <w:sz w:val="24"/>
          <w:szCs w:val="24"/>
        </w:rPr>
      </w:pPr>
      <w:r w:rsidRPr="002B4283">
        <w:rPr>
          <w:b w:val="0"/>
          <w:bCs w:val="0"/>
          <w:sz w:val="24"/>
          <w:szCs w:val="24"/>
        </w:rPr>
        <w:t xml:space="preserve">The contracted agency must provide the Delaware State Agency with evidence that each surveyor conducting surveys in Delaware has completed the following CMS trainings: </w:t>
      </w:r>
    </w:p>
    <w:p w14:paraId="3BDF6D7B" w14:textId="77777777" w:rsidR="00BE3735" w:rsidRDefault="00C25488" w:rsidP="00726971">
      <w:pPr>
        <w:pStyle w:val="Heading3"/>
        <w:numPr>
          <w:ilvl w:val="0"/>
          <w:numId w:val="66"/>
        </w:numPr>
        <w:spacing w:before="0" w:after="0"/>
        <w:ind w:left="1260"/>
        <w:jc w:val="both"/>
        <w:rPr>
          <w:b w:val="0"/>
          <w:bCs w:val="0"/>
          <w:sz w:val="24"/>
          <w:szCs w:val="24"/>
        </w:rPr>
      </w:pPr>
      <w:r w:rsidRPr="002B4283">
        <w:rPr>
          <w:b w:val="0"/>
          <w:bCs w:val="0"/>
          <w:sz w:val="24"/>
          <w:szCs w:val="24"/>
        </w:rPr>
        <w:t xml:space="preserve">Pre-requisite and Basic Training requirements, </w:t>
      </w:r>
    </w:p>
    <w:p w14:paraId="7A637D37" w14:textId="77777777" w:rsidR="00BE3735" w:rsidRDefault="00C25488" w:rsidP="00726971">
      <w:pPr>
        <w:pStyle w:val="Heading3"/>
        <w:numPr>
          <w:ilvl w:val="0"/>
          <w:numId w:val="66"/>
        </w:numPr>
        <w:spacing w:before="0" w:after="0"/>
        <w:ind w:left="1260"/>
        <w:jc w:val="both"/>
        <w:rPr>
          <w:b w:val="0"/>
          <w:bCs w:val="0"/>
          <w:sz w:val="24"/>
          <w:szCs w:val="24"/>
        </w:rPr>
      </w:pPr>
      <w:r w:rsidRPr="002B4283">
        <w:rPr>
          <w:b w:val="0"/>
          <w:bCs w:val="0"/>
          <w:sz w:val="24"/>
          <w:szCs w:val="24"/>
        </w:rPr>
        <w:t xml:space="preserve">Surveyor Skills Review assessment (as eligible), </w:t>
      </w:r>
    </w:p>
    <w:p w14:paraId="3F7B0957" w14:textId="77777777" w:rsidR="00BE3735" w:rsidRDefault="00C25488" w:rsidP="00726971">
      <w:pPr>
        <w:pStyle w:val="Heading3"/>
        <w:numPr>
          <w:ilvl w:val="0"/>
          <w:numId w:val="66"/>
        </w:numPr>
        <w:spacing w:before="0" w:after="0"/>
        <w:ind w:left="1260"/>
        <w:jc w:val="both"/>
        <w:rPr>
          <w:b w:val="0"/>
          <w:bCs w:val="0"/>
          <w:sz w:val="24"/>
          <w:szCs w:val="24"/>
        </w:rPr>
      </w:pPr>
      <w:r w:rsidRPr="002B4283">
        <w:rPr>
          <w:b w:val="0"/>
          <w:bCs w:val="0"/>
          <w:sz w:val="24"/>
          <w:szCs w:val="24"/>
        </w:rPr>
        <w:t xml:space="preserve">Foundational Refreshers (as eligible) and </w:t>
      </w:r>
    </w:p>
    <w:p w14:paraId="6D1B9556" w14:textId="0F07F628" w:rsidR="00C25488" w:rsidRPr="002B4283" w:rsidRDefault="00C25488" w:rsidP="00726971">
      <w:pPr>
        <w:pStyle w:val="Heading3"/>
        <w:numPr>
          <w:ilvl w:val="0"/>
          <w:numId w:val="66"/>
        </w:numPr>
        <w:spacing w:before="0" w:after="0"/>
        <w:ind w:left="1260"/>
        <w:jc w:val="both"/>
        <w:rPr>
          <w:b w:val="0"/>
          <w:bCs w:val="0"/>
          <w:sz w:val="24"/>
          <w:szCs w:val="24"/>
        </w:rPr>
      </w:pPr>
      <w:r w:rsidRPr="002B4283">
        <w:rPr>
          <w:b w:val="0"/>
          <w:bCs w:val="0"/>
          <w:sz w:val="24"/>
          <w:szCs w:val="24"/>
        </w:rPr>
        <w:t>Post-Basics Training (Mandatory).</w:t>
      </w:r>
    </w:p>
    <w:p w14:paraId="563CF0BD"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Provide experienced and knowledgeable surveyor staff to serve as Preceptors and participate in observational surveys as assigned. </w:t>
      </w:r>
    </w:p>
    <w:p w14:paraId="7AEC5D18" w14:textId="417881DE" w:rsidR="00C25488" w:rsidRPr="002B4283" w:rsidRDefault="00C25488" w:rsidP="009D6B7B">
      <w:pPr>
        <w:pStyle w:val="Heading3"/>
        <w:numPr>
          <w:ilvl w:val="0"/>
          <w:numId w:val="66"/>
        </w:numPr>
        <w:snapToGrid w:val="0"/>
        <w:spacing w:before="0" w:after="0"/>
        <w:ind w:left="907" w:hanging="547"/>
        <w:jc w:val="both"/>
        <w:rPr>
          <w:b w:val="0"/>
          <w:bCs w:val="0"/>
          <w:sz w:val="24"/>
          <w:szCs w:val="24"/>
        </w:rPr>
      </w:pPr>
      <w:r w:rsidRPr="002B4283">
        <w:rPr>
          <w:b w:val="0"/>
          <w:bCs w:val="0"/>
          <w:sz w:val="24"/>
          <w:szCs w:val="24"/>
        </w:rPr>
        <w:t xml:space="preserve">Surveyors assigned to complete surveys in Delaware must be free from all potential and apparent conflicts of interest. [See Sections 4008, 4008A and 7202.2 of the State Operations Manual and Section 42 CFR 488.314(a)(4)]. Contract surveyors that were </w:t>
      </w:r>
      <w:r w:rsidR="00626FF3" w:rsidRPr="002B4283">
        <w:rPr>
          <w:b w:val="0"/>
          <w:bCs w:val="0"/>
          <w:sz w:val="24"/>
          <w:szCs w:val="24"/>
        </w:rPr>
        <w:t>em</w:t>
      </w:r>
      <w:r w:rsidRPr="002B4283">
        <w:rPr>
          <w:b w:val="0"/>
          <w:bCs w:val="0"/>
          <w:sz w:val="24"/>
          <w:szCs w:val="24"/>
        </w:rPr>
        <w:t>ployees of the State of Delaware may not survey</w:t>
      </w:r>
      <w:r w:rsidR="0045334D">
        <w:rPr>
          <w:b w:val="0"/>
          <w:bCs w:val="0"/>
          <w:sz w:val="24"/>
          <w:szCs w:val="24"/>
        </w:rPr>
        <w:t xml:space="preserve"> </w:t>
      </w:r>
      <w:r w:rsidRPr="002B4283">
        <w:rPr>
          <w:b w:val="0"/>
          <w:bCs w:val="0"/>
          <w:sz w:val="24"/>
          <w:szCs w:val="24"/>
        </w:rPr>
        <w:t xml:space="preserve">Delaware facilities for 2 years after the termination of employment with the State of Delaware. </w:t>
      </w:r>
    </w:p>
    <w:p w14:paraId="58BC6B23"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Contractor shall provide any necessary Personal Protective Equipment (PPE) to surveyors working pursuant to the Contract.</w:t>
      </w:r>
    </w:p>
    <w:p w14:paraId="4F66FCA6"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Enter all survey findings into the Automated Survey Processing Environment (ASPEN) or </w:t>
      </w:r>
      <w:proofErr w:type="spellStart"/>
      <w:r w:rsidRPr="002B4283">
        <w:rPr>
          <w:b w:val="0"/>
          <w:bCs w:val="0"/>
          <w:sz w:val="24"/>
          <w:szCs w:val="24"/>
        </w:rPr>
        <w:t>iQIES</w:t>
      </w:r>
      <w:proofErr w:type="spellEnd"/>
      <w:r w:rsidRPr="002B4283">
        <w:rPr>
          <w:b w:val="0"/>
          <w:bCs w:val="0"/>
          <w:sz w:val="24"/>
          <w:szCs w:val="24"/>
        </w:rPr>
        <w:t xml:space="preserve"> shell and submit to the State Agency no later than five (5) business days from the date of survey completion.</w:t>
      </w:r>
    </w:p>
    <w:p w14:paraId="3CF74B77"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Participate in meetings or conference calls, as requested by the State Agency, to assist in review of survey findings and/or the associated Plan of Correction.</w:t>
      </w:r>
    </w:p>
    <w:p w14:paraId="7616E1EE"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Notify the State Agency as soon as possible of any suspected Immediate Jeopardy (IJ) situation in a facility/agency being surveyed and follow procedures set forth in the State Operations manual (SOM).</w:t>
      </w:r>
    </w:p>
    <w:p w14:paraId="66E64F29"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Provide requested documentation and/or testimony regarding enforcement actions as needed to support federal or State counsel in any resulting litigation.</w:t>
      </w:r>
    </w:p>
    <w:p w14:paraId="2C77C0B9"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At the completion of each contracted survey release to the State Agency all information, working papers, and reports required by federal and State law used in determining whether participating facilities met federal requirements.</w:t>
      </w:r>
    </w:p>
    <w:p w14:paraId="0929311B" w14:textId="77777777"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Adhere to all federal and State requirements, including but not limited to forms, methods, policies and procedures, which are applicable to CMS survey and certification work, as well as federal laws and regulations. This includes secure communications when necessary.</w:t>
      </w:r>
    </w:p>
    <w:p w14:paraId="6ACBD070" w14:textId="77777777" w:rsidR="00BE3735"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Contractors must have a data use agreement with CMS if accessing CMS records that are protected under the Privacy Act of 1974. This would include the Minimum Data Set (MDS) (when the contractor uses the </w:t>
      </w:r>
      <w:r w:rsidRPr="002B4283">
        <w:rPr>
          <w:b w:val="0"/>
          <w:bCs w:val="0"/>
          <w:sz w:val="24"/>
        </w:rPr>
        <w:t>Long-Term</w:t>
      </w:r>
      <w:r w:rsidRPr="002B4283">
        <w:rPr>
          <w:b w:val="0"/>
          <w:bCs w:val="0"/>
          <w:sz w:val="24"/>
          <w:szCs w:val="24"/>
        </w:rPr>
        <w:t xml:space="preserve"> Care Survey Protocol tool), OASIS (for HHA surveys), and ASPEN Complaints/Incidents Tracking System (ACTS). </w:t>
      </w:r>
    </w:p>
    <w:p w14:paraId="6E081B0C" w14:textId="77777777" w:rsidR="00D23322" w:rsidRDefault="00C25488" w:rsidP="009D6B7B">
      <w:pPr>
        <w:pStyle w:val="Heading3"/>
        <w:spacing w:before="0" w:after="0"/>
        <w:ind w:left="900"/>
        <w:jc w:val="both"/>
        <w:rPr>
          <w:b w:val="0"/>
          <w:bCs w:val="0"/>
          <w:sz w:val="24"/>
          <w:szCs w:val="24"/>
        </w:rPr>
      </w:pPr>
      <w:r w:rsidRPr="002B4283">
        <w:rPr>
          <w:b w:val="0"/>
          <w:bCs w:val="0"/>
          <w:sz w:val="24"/>
          <w:szCs w:val="24"/>
        </w:rPr>
        <w:t>Please note that this would not apply to releases of data to law enforcement agencies, Medicaid Fraud Control Units, or other agencies that administer, or have the authority to investigate potential fraud or abuse in a health benefits program funded in whole or in part by Federal funds.</w:t>
      </w:r>
    </w:p>
    <w:p w14:paraId="0954F801" w14:textId="67ED37F7" w:rsidR="00D23322" w:rsidRPr="00A82EB1" w:rsidRDefault="00C67C2E" w:rsidP="009D6B7B">
      <w:pPr>
        <w:pStyle w:val="ListParagraph"/>
        <w:numPr>
          <w:ilvl w:val="0"/>
          <w:numId w:val="66"/>
        </w:numPr>
        <w:ind w:left="900" w:hanging="540"/>
        <w:jc w:val="both"/>
        <w:rPr>
          <w:color w:val="000000" w:themeColor="text1"/>
          <w:szCs w:val="24"/>
        </w:rPr>
      </w:pPr>
      <w:r w:rsidRPr="009D6B7B">
        <w:rPr>
          <w:rFonts w:ascii="Arial" w:hAnsi="Arial" w:cs="Arial"/>
          <w:szCs w:val="24"/>
        </w:rPr>
        <w:t>Please provide hourly rates per role or a blended rate.</w:t>
      </w:r>
    </w:p>
    <w:p w14:paraId="18F13CD4" w14:textId="02D2D674" w:rsidR="00C25488" w:rsidRPr="002B4283" w:rsidRDefault="00C25488" w:rsidP="009D6B7B">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Surveyors that have work in Delaware </w:t>
      </w:r>
    </w:p>
    <w:p w14:paraId="14F40A9A" w14:textId="79B74EFA" w:rsidR="00E162CD" w:rsidRPr="00CE3432" w:rsidRDefault="00A32506" w:rsidP="007330A0">
      <w:pPr>
        <w:ind w:left="360"/>
        <w:jc w:val="both"/>
        <w:rPr>
          <w:color w:val="FF0000"/>
          <w:sz w:val="22"/>
          <w:szCs w:val="22"/>
          <w:highlight w:val="lightGray"/>
        </w:rPr>
      </w:pPr>
      <w:r w:rsidRPr="002B4283">
        <w:rPr>
          <w:color w:val="FF0000"/>
          <w:sz w:val="22"/>
          <w:szCs w:val="22"/>
          <w:highlight w:val="lightGray"/>
        </w:rPr>
        <w:t xml:space="preserve">  </w:t>
      </w:r>
    </w:p>
    <w:p w14:paraId="778DEC25" w14:textId="4EBFEABA" w:rsidR="008477C4" w:rsidRPr="00D605D9" w:rsidRDefault="008D6C10" w:rsidP="00226A3B">
      <w:pPr>
        <w:pStyle w:val="Heading1"/>
        <w:rPr>
          <w:sz w:val="28"/>
          <w:szCs w:val="28"/>
        </w:rPr>
      </w:pPr>
      <w:bookmarkStart w:id="3" w:name="_Toc487180804"/>
      <w:r>
        <w:rPr>
          <w:sz w:val="28"/>
          <w:szCs w:val="28"/>
        </w:rPr>
        <w:t>R</w:t>
      </w:r>
      <w:r w:rsidR="008477C4" w:rsidRPr="00D605D9">
        <w:rPr>
          <w:sz w:val="28"/>
          <w:szCs w:val="28"/>
        </w:rPr>
        <w:t>equired Information</w:t>
      </w:r>
      <w:bookmarkEnd w:id="3"/>
    </w:p>
    <w:p w14:paraId="1AA93B35"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CE3432" w:rsidRDefault="00B30D40" w:rsidP="007330A0">
      <w:pPr>
        <w:ind w:left="360"/>
        <w:jc w:val="both"/>
        <w:rPr>
          <w:sz w:val="22"/>
          <w:szCs w:val="22"/>
        </w:rPr>
      </w:pPr>
    </w:p>
    <w:p w14:paraId="6A17D471"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2F3DF20E" w14:textId="77777777" w:rsidR="00B30D40" w:rsidRPr="00CE3432" w:rsidRDefault="00B30D40" w:rsidP="00A769BB">
      <w:pPr>
        <w:numPr>
          <w:ilvl w:val="0"/>
          <w:numId w:val="6"/>
        </w:numPr>
        <w:jc w:val="both"/>
        <w:rPr>
          <w:sz w:val="22"/>
          <w:szCs w:val="22"/>
        </w:rPr>
      </w:pPr>
      <w:r w:rsidRPr="00CE3432">
        <w:rPr>
          <w:sz w:val="22"/>
          <w:szCs w:val="22"/>
        </w:rPr>
        <w:t xml:space="preserve">Provide Delaware license(s) </w:t>
      </w:r>
      <w:r w:rsidR="00A75248" w:rsidRPr="00CE3432">
        <w:rPr>
          <w:sz w:val="22"/>
          <w:szCs w:val="22"/>
        </w:rPr>
        <w:t>and/</w:t>
      </w:r>
      <w:r w:rsidRPr="00CE3432">
        <w:rPr>
          <w:sz w:val="22"/>
          <w:szCs w:val="22"/>
        </w:rPr>
        <w:t>or certification(s) necessary to perform services as identified in the scope of work.</w:t>
      </w:r>
    </w:p>
    <w:p w14:paraId="767BD85A" w14:textId="77777777" w:rsidR="00B30D40" w:rsidRPr="00CE3432" w:rsidRDefault="00B30D40" w:rsidP="007330A0">
      <w:pPr>
        <w:ind w:left="1080"/>
        <w:jc w:val="both"/>
        <w:rPr>
          <w:sz w:val="22"/>
          <w:szCs w:val="22"/>
        </w:rPr>
      </w:pPr>
    </w:p>
    <w:p w14:paraId="0827E9AA" w14:textId="77777777" w:rsidR="00876AE1" w:rsidRPr="00CE3432" w:rsidRDefault="00876AE1" w:rsidP="007330A0">
      <w:pPr>
        <w:ind w:left="1080"/>
        <w:jc w:val="both"/>
        <w:rPr>
          <w:sz w:val="22"/>
          <w:szCs w:val="22"/>
        </w:rPr>
      </w:pPr>
      <w:r w:rsidRPr="00CE3432">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CE3432" w:rsidRDefault="00B30D40" w:rsidP="007330A0">
      <w:pPr>
        <w:ind w:left="1080"/>
        <w:jc w:val="both"/>
        <w:rPr>
          <w:sz w:val="22"/>
          <w:szCs w:val="22"/>
        </w:rPr>
      </w:pPr>
    </w:p>
    <w:p w14:paraId="555C77BB"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76A1F91" w14:textId="77777777" w:rsidR="00B30D40" w:rsidRPr="00CE3432" w:rsidRDefault="00B30D40" w:rsidP="007330A0">
      <w:pPr>
        <w:ind w:left="1080"/>
        <w:jc w:val="both"/>
        <w:rPr>
          <w:sz w:val="22"/>
          <w:szCs w:val="22"/>
        </w:rPr>
      </w:pPr>
    </w:p>
    <w:p w14:paraId="1D49E754"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373C3957" w14:textId="77777777" w:rsidR="00B30D40" w:rsidRPr="00CE3432" w:rsidRDefault="00B30D40" w:rsidP="007330A0">
      <w:pPr>
        <w:pStyle w:val="ListParagraph"/>
        <w:jc w:val="both"/>
        <w:rPr>
          <w:rFonts w:ascii="Arial" w:hAnsi="Arial" w:cs="Arial"/>
          <w:sz w:val="22"/>
          <w:szCs w:val="22"/>
        </w:rPr>
      </w:pPr>
    </w:p>
    <w:p w14:paraId="1C707E72" w14:textId="0605419C" w:rsidR="00B30D40" w:rsidRPr="00CE3432" w:rsidRDefault="00876AE1" w:rsidP="00A769BB">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(insurance)</w:t>
      </w:r>
      <w:r w:rsidR="003554B5" w:rsidRPr="00CE3432">
        <w:rPr>
          <w:sz w:val="22"/>
          <w:szCs w:val="22"/>
        </w:rPr>
        <w:t>.</w:t>
      </w:r>
    </w:p>
    <w:p w14:paraId="60FE8F77" w14:textId="77777777" w:rsidR="00B30D40" w:rsidRPr="002A5425" w:rsidRDefault="00B30D40" w:rsidP="002B4283">
      <w:pPr>
        <w:jc w:val="both"/>
        <w:rPr>
          <w:sz w:val="22"/>
          <w:szCs w:val="22"/>
        </w:rPr>
      </w:pPr>
    </w:p>
    <w:p w14:paraId="20D2B4BB" w14:textId="0E1E66AE" w:rsidR="00B30D40" w:rsidRPr="00CE3432" w:rsidRDefault="00B30D40" w:rsidP="00A769BB">
      <w:pPr>
        <w:numPr>
          <w:ilvl w:val="0"/>
          <w:numId w:val="5"/>
        </w:numPr>
        <w:jc w:val="both"/>
        <w:rPr>
          <w:sz w:val="22"/>
          <w:szCs w:val="22"/>
        </w:rPr>
      </w:pPr>
      <w:r w:rsidRPr="00CE3432">
        <w:rPr>
          <w:b/>
          <w:sz w:val="22"/>
          <w:szCs w:val="22"/>
        </w:rPr>
        <w:t>General Evaluation Requirements</w:t>
      </w:r>
    </w:p>
    <w:p w14:paraId="2EB86856" w14:textId="77777777" w:rsidR="00327754" w:rsidRDefault="00327754" w:rsidP="00327754">
      <w:pPr>
        <w:jc w:val="both"/>
        <w:rPr>
          <w:strike/>
          <w:sz w:val="22"/>
          <w:szCs w:val="22"/>
        </w:rPr>
      </w:pPr>
    </w:p>
    <w:p w14:paraId="2C6E473F" w14:textId="77777777" w:rsidR="00327754" w:rsidRPr="00CE3432" w:rsidRDefault="00327754" w:rsidP="003C205F">
      <w:pPr>
        <w:numPr>
          <w:ilvl w:val="0"/>
          <w:numId w:val="67"/>
        </w:numPr>
        <w:jc w:val="both"/>
        <w:rPr>
          <w:sz w:val="22"/>
          <w:szCs w:val="22"/>
        </w:rPr>
      </w:pPr>
      <w:r w:rsidRPr="00CE3432">
        <w:rPr>
          <w:sz w:val="22"/>
          <w:szCs w:val="22"/>
        </w:rPr>
        <w:t>Experience and Reputation</w:t>
      </w:r>
    </w:p>
    <w:p w14:paraId="1DB004DD" w14:textId="77777777" w:rsidR="00327754" w:rsidRPr="00CE3432" w:rsidRDefault="00327754" w:rsidP="003C205F">
      <w:pPr>
        <w:numPr>
          <w:ilvl w:val="0"/>
          <w:numId w:val="67"/>
        </w:numPr>
        <w:jc w:val="both"/>
        <w:rPr>
          <w:sz w:val="22"/>
          <w:szCs w:val="22"/>
        </w:rPr>
      </w:pPr>
      <w:r w:rsidRPr="00CE3432">
        <w:rPr>
          <w:sz w:val="22"/>
          <w:szCs w:val="22"/>
        </w:rPr>
        <w:t xml:space="preserve">Expertise </w:t>
      </w:r>
    </w:p>
    <w:p w14:paraId="04B76157" w14:textId="77777777" w:rsidR="00327754" w:rsidRPr="00CE3432" w:rsidRDefault="00327754" w:rsidP="003C205F">
      <w:pPr>
        <w:numPr>
          <w:ilvl w:val="0"/>
          <w:numId w:val="67"/>
        </w:numPr>
        <w:jc w:val="both"/>
        <w:rPr>
          <w:sz w:val="22"/>
          <w:szCs w:val="22"/>
        </w:rPr>
      </w:pPr>
      <w:r>
        <w:rPr>
          <w:sz w:val="22"/>
          <w:szCs w:val="22"/>
        </w:rPr>
        <w:t>References</w:t>
      </w:r>
    </w:p>
    <w:p w14:paraId="0A1DEBEC" w14:textId="77777777" w:rsidR="00327754" w:rsidRDefault="00327754" w:rsidP="003C205F">
      <w:pPr>
        <w:numPr>
          <w:ilvl w:val="0"/>
          <w:numId w:val="67"/>
        </w:numPr>
        <w:jc w:val="both"/>
        <w:rPr>
          <w:sz w:val="22"/>
          <w:szCs w:val="22"/>
        </w:rPr>
      </w:pPr>
      <w:r>
        <w:rPr>
          <w:sz w:val="22"/>
          <w:szCs w:val="22"/>
        </w:rPr>
        <w:t>Cost projection for term of the contract from Year 1 to Year 5</w:t>
      </w:r>
    </w:p>
    <w:p w14:paraId="5039BCFB" w14:textId="4685B694" w:rsidR="00327754" w:rsidRPr="00CE3432" w:rsidRDefault="00327754" w:rsidP="003C205F">
      <w:pPr>
        <w:numPr>
          <w:ilvl w:val="0"/>
          <w:numId w:val="67"/>
        </w:numPr>
        <w:jc w:val="both"/>
        <w:rPr>
          <w:sz w:val="22"/>
          <w:szCs w:val="22"/>
        </w:rPr>
      </w:pPr>
      <w:r>
        <w:rPr>
          <w:sz w:val="22"/>
          <w:szCs w:val="22"/>
        </w:rPr>
        <w:t>Pricing</w:t>
      </w:r>
    </w:p>
    <w:p w14:paraId="65D8CDF3" w14:textId="77777777" w:rsidR="00A44526" w:rsidRPr="00327754" w:rsidRDefault="00A44526" w:rsidP="00327754">
      <w:pPr>
        <w:jc w:val="both"/>
        <w:rPr>
          <w:b/>
          <w:strike/>
          <w:sz w:val="22"/>
          <w:szCs w:val="22"/>
        </w:rPr>
      </w:pPr>
    </w:p>
    <w:p w14:paraId="4961D924" w14:textId="07FA5DB1" w:rsidR="008477C4" w:rsidRPr="00327754" w:rsidRDefault="00231246" w:rsidP="00226A3B">
      <w:pPr>
        <w:pStyle w:val="Heading1"/>
        <w:rPr>
          <w:sz w:val="28"/>
          <w:szCs w:val="28"/>
        </w:rPr>
      </w:pPr>
      <w:bookmarkStart w:id="4" w:name="_Toc487180805"/>
      <w:r w:rsidRPr="00327754">
        <w:rPr>
          <w:sz w:val="28"/>
          <w:szCs w:val="28"/>
        </w:rPr>
        <w:t>Professional Services RFP Administrative Information</w:t>
      </w:r>
      <w:bookmarkEnd w:id="4"/>
    </w:p>
    <w:p w14:paraId="49D40934" w14:textId="77777777" w:rsidR="00231246" w:rsidRPr="00327754" w:rsidRDefault="00231246" w:rsidP="00A769BB">
      <w:pPr>
        <w:numPr>
          <w:ilvl w:val="0"/>
          <w:numId w:val="8"/>
        </w:numPr>
        <w:jc w:val="both"/>
        <w:rPr>
          <w:b/>
          <w:sz w:val="28"/>
          <w:szCs w:val="28"/>
        </w:rPr>
      </w:pPr>
      <w:r w:rsidRPr="00327754">
        <w:rPr>
          <w:b/>
          <w:sz w:val="28"/>
          <w:szCs w:val="28"/>
        </w:rPr>
        <w:t>RFP Issuance</w:t>
      </w:r>
    </w:p>
    <w:p w14:paraId="3A0C8905" w14:textId="77777777" w:rsidR="006B4E68" w:rsidRPr="00CE3432" w:rsidRDefault="006B4E68" w:rsidP="00226A3B">
      <w:pPr>
        <w:numPr>
          <w:ilvl w:val="0"/>
          <w:numId w:val="18"/>
        </w:numPr>
        <w:jc w:val="both"/>
        <w:rPr>
          <w:b/>
          <w:sz w:val="22"/>
          <w:szCs w:val="22"/>
        </w:rPr>
      </w:pPr>
      <w:r w:rsidRPr="00CE3432">
        <w:rPr>
          <w:b/>
          <w:sz w:val="22"/>
          <w:szCs w:val="22"/>
        </w:rPr>
        <w:t>Public Notice</w:t>
      </w:r>
    </w:p>
    <w:p w14:paraId="0DF16A33" w14:textId="52B7C41C"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12"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0183D0CB" w14:textId="77777777" w:rsidR="006B4E68" w:rsidRPr="00CE3432" w:rsidRDefault="006B4E68" w:rsidP="007330A0">
      <w:pPr>
        <w:ind w:left="1080"/>
        <w:jc w:val="both"/>
        <w:rPr>
          <w:b/>
          <w:sz w:val="22"/>
          <w:szCs w:val="22"/>
        </w:rPr>
      </w:pPr>
    </w:p>
    <w:p w14:paraId="38ED99F1" w14:textId="77777777" w:rsidR="00231246" w:rsidRPr="00CE3432" w:rsidRDefault="00231246" w:rsidP="00226A3B">
      <w:pPr>
        <w:numPr>
          <w:ilvl w:val="0"/>
          <w:numId w:val="18"/>
        </w:numPr>
        <w:jc w:val="both"/>
        <w:rPr>
          <w:b/>
          <w:sz w:val="22"/>
          <w:szCs w:val="22"/>
        </w:rPr>
      </w:pPr>
      <w:r w:rsidRPr="00CE3432">
        <w:rPr>
          <w:b/>
          <w:sz w:val="22"/>
          <w:szCs w:val="22"/>
        </w:rPr>
        <w:t>Obtaining Copies of the RFP</w:t>
      </w:r>
    </w:p>
    <w:p w14:paraId="2BF39090"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13"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14" w:history="1">
        <w:r w:rsidR="000E07E1" w:rsidRPr="00CE3432">
          <w:rPr>
            <w:rStyle w:val="Hyperlink"/>
            <w:sz w:val="23"/>
            <w:szCs w:val="23"/>
          </w:rPr>
          <w:t>https://dhss.bonfirehub.com</w:t>
        </w:r>
      </w:hyperlink>
      <w:r w:rsidRPr="00CE3432">
        <w:rPr>
          <w:sz w:val="22"/>
          <w:szCs w:val="22"/>
        </w:rPr>
        <w:t xml:space="preserve">. </w:t>
      </w:r>
    </w:p>
    <w:p w14:paraId="534CF42E" w14:textId="77777777" w:rsidR="000E07E1" w:rsidRPr="00CE3432" w:rsidRDefault="000E07E1" w:rsidP="007330A0">
      <w:pPr>
        <w:ind w:left="1080"/>
        <w:jc w:val="both"/>
        <w:rPr>
          <w:sz w:val="22"/>
          <w:szCs w:val="22"/>
        </w:rPr>
      </w:pPr>
    </w:p>
    <w:p w14:paraId="0E37941D" w14:textId="39FDA919" w:rsidR="00231246" w:rsidRPr="00CE3432" w:rsidRDefault="00231246" w:rsidP="007330A0">
      <w:pPr>
        <w:ind w:left="1080"/>
        <w:jc w:val="both"/>
        <w:rPr>
          <w:sz w:val="22"/>
          <w:szCs w:val="22"/>
        </w:rPr>
      </w:pPr>
      <w:r w:rsidRPr="00CE3432">
        <w:rPr>
          <w:sz w:val="22"/>
          <w:szCs w:val="22"/>
        </w:rPr>
        <w:t>Paper copies of this RFP will not be available.</w:t>
      </w:r>
    </w:p>
    <w:p w14:paraId="0539C826" w14:textId="77777777" w:rsidR="00231246" w:rsidRPr="00CE3432" w:rsidRDefault="00231246" w:rsidP="007330A0">
      <w:pPr>
        <w:ind w:left="1080"/>
        <w:jc w:val="both"/>
        <w:rPr>
          <w:b/>
          <w:sz w:val="22"/>
          <w:szCs w:val="22"/>
        </w:rPr>
      </w:pPr>
    </w:p>
    <w:p w14:paraId="14C00258" w14:textId="77777777" w:rsidR="00231246" w:rsidRPr="00CE3432" w:rsidRDefault="00231246" w:rsidP="00226A3B">
      <w:pPr>
        <w:numPr>
          <w:ilvl w:val="0"/>
          <w:numId w:val="18"/>
        </w:numPr>
        <w:jc w:val="both"/>
        <w:rPr>
          <w:b/>
          <w:sz w:val="22"/>
          <w:szCs w:val="22"/>
        </w:rPr>
      </w:pPr>
      <w:r w:rsidRPr="00CE3432">
        <w:rPr>
          <w:b/>
          <w:sz w:val="22"/>
          <w:szCs w:val="22"/>
        </w:rPr>
        <w:t>Assistance to Vendors with a Disability</w:t>
      </w:r>
    </w:p>
    <w:p w14:paraId="2526A7B6"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CE3432" w:rsidRDefault="00A56D16" w:rsidP="007330A0">
      <w:pPr>
        <w:ind w:left="1080"/>
        <w:jc w:val="both"/>
        <w:rPr>
          <w:b/>
          <w:sz w:val="22"/>
          <w:szCs w:val="22"/>
        </w:rPr>
      </w:pPr>
    </w:p>
    <w:p w14:paraId="39200067" w14:textId="77777777" w:rsidR="00231246" w:rsidRPr="00CE3432" w:rsidRDefault="00231246" w:rsidP="00226A3B">
      <w:pPr>
        <w:numPr>
          <w:ilvl w:val="0"/>
          <w:numId w:val="18"/>
        </w:numPr>
        <w:jc w:val="both"/>
        <w:rPr>
          <w:b/>
          <w:sz w:val="22"/>
          <w:szCs w:val="22"/>
        </w:rPr>
      </w:pPr>
      <w:r w:rsidRPr="00CE3432">
        <w:rPr>
          <w:b/>
          <w:sz w:val="22"/>
          <w:szCs w:val="22"/>
        </w:rPr>
        <w:t>RFP Designated Contact</w:t>
      </w:r>
    </w:p>
    <w:p w14:paraId="2C4B41D6"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15" w:history="1">
        <w:r w:rsidR="0071790B" w:rsidRPr="00CE3432">
          <w:rPr>
            <w:rStyle w:val="Hyperlink"/>
            <w:sz w:val="23"/>
            <w:szCs w:val="23"/>
          </w:rPr>
          <w:t>https://dhss.bonfirehub.com</w:t>
        </w:r>
      </w:hyperlink>
      <w:r w:rsidR="0071790B" w:rsidRPr="00CE3432">
        <w:rPr>
          <w:rStyle w:val="Hyperlink"/>
          <w:sz w:val="23"/>
          <w:szCs w:val="23"/>
        </w:rPr>
        <w:t>.</w:t>
      </w:r>
      <w:r w:rsidR="0071790B" w:rsidRPr="00CE3432">
        <w:rPr>
          <w:sz w:val="22"/>
          <w:szCs w:val="22"/>
        </w:rPr>
        <w:t xml:space="preserve">  </w:t>
      </w:r>
    </w:p>
    <w:p w14:paraId="79023DF7" w14:textId="77777777" w:rsidR="00A64394" w:rsidRPr="00CE3432" w:rsidRDefault="00A64394" w:rsidP="007330A0">
      <w:pPr>
        <w:ind w:left="1080"/>
        <w:jc w:val="both"/>
        <w:rPr>
          <w:sz w:val="22"/>
          <w:szCs w:val="22"/>
        </w:rPr>
      </w:pPr>
    </w:p>
    <w:p w14:paraId="123D252B" w14:textId="77777777" w:rsidR="00A64394" w:rsidRPr="00CE3432" w:rsidRDefault="0071790B" w:rsidP="007330A0">
      <w:pPr>
        <w:ind w:left="1080"/>
        <w:jc w:val="both"/>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CE3432" w:rsidRDefault="00A64394" w:rsidP="007330A0">
      <w:pPr>
        <w:ind w:left="1080"/>
        <w:jc w:val="both"/>
        <w:rPr>
          <w:sz w:val="22"/>
          <w:szCs w:val="22"/>
        </w:rPr>
      </w:pPr>
    </w:p>
    <w:p w14:paraId="4A52A601" w14:textId="77777777" w:rsidR="00A64394" w:rsidRPr="00CE3432" w:rsidRDefault="00231246" w:rsidP="007330A0">
      <w:pPr>
        <w:ind w:left="1080"/>
        <w:jc w:val="both"/>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16" w:history="1">
        <w:r w:rsidR="0071790B" w:rsidRPr="00CE3432">
          <w:rPr>
            <w:rStyle w:val="Hyperlink"/>
            <w:sz w:val="23"/>
            <w:szCs w:val="23"/>
          </w:rPr>
          <w:t>https://dhss.bonfirehub.com</w:t>
        </w:r>
      </w:hyperlink>
      <w:r w:rsidR="0071790B" w:rsidRPr="00CE3432">
        <w:rPr>
          <w:color w:val="0000FF"/>
          <w:sz w:val="23"/>
          <w:szCs w:val="23"/>
        </w:rPr>
        <w:t xml:space="preserve">. </w:t>
      </w:r>
    </w:p>
    <w:p w14:paraId="157F5B3B" w14:textId="77777777" w:rsidR="00A64394" w:rsidRPr="00CE3432" w:rsidRDefault="00A64394" w:rsidP="007330A0">
      <w:pPr>
        <w:ind w:left="1080"/>
        <w:jc w:val="both"/>
        <w:rPr>
          <w:color w:val="0000FF"/>
          <w:sz w:val="23"/>
          <w:szCs w:val="23"/>
        </w:rPr>
      </w:pPr>
    </w:p>
    <w:p w14:paraId="2186F853" w14:textId="5FB7492E"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2E8C1B34" w14:textId="77777777" w:rsidR="0071790B" w:rsidRPr="00CE3432" w:rsidRDefault="0071790B" w:rsidP="007330A0">
      <w:pPr>
        <w:ind w:left="1080"/>
        <w:jc w:val="both"/>
        <w:rPr>
          <w:sz w:val="22"/>
          <w:szCs w:val="22"/>
        </w:rPr>
      </w:pPr>
    </w:p>
    <w:p w14:paraId="7714D038" w14:textId="0A5A28D9" w:rsidR="00231246" w:rsidRPr="002B4283" w:rsidRDefault="002B192F" w:rsidP="00E9775E">
      <w:pPr>
        <w:ind w:left="1440"/>
        <w:jc w:val="both"/>
        <w:rPr>
          <w:b/>
          <w:color w:val="000000" w:themeColor="text1"/>
          <w:sz w:val="22"/>
          <w:szCs w:val="22"/>
        </w:rPr>
      </w:pPr>
      <w:r w:rsidRPr="002B4283">
        <w:rPr>
          <w:b/>
          <w:color w:val="000000" w:themeColor="text1"/>
          <w:sz w:val="22"/>
          <w:szCs w:val="22"/>
        </w:rPr>
        <w:t>Corinna Getchell</w:t>
      </w:r>
    </w:p>
    <w:p w14:paraId="67063830" w14:textId="519C3D5A" w:rsidR="002B192F" w:rsidRPr="002B4283" w:rsidRDefault="002B192F" w:rsidP="00E9775E">
      <w:pPr>
        <w:ind w:left="1440"/>
        <w:jc w:val="both"/>
        <w:rPr>
          <w:b/>
          <w:color w:val="000000" w:themeColor="text1"/>
          <w:sz w:val="22"/>
          <w:szCs w:val="22"/>
        </w:rPr>
      </w:pPr>
      <w:r w:rsidRPr="002B4283">
        <w:rPr>
          <w:b/>
          <w:color w:val="000000" w:themeColor="text1"/>
          <w:sz w:val="22"/>
          <w:szCs w:val="22"/>
        </w:rPr>
        <w:t>Division Director</w:t>
      </w:r>
    </w:p>
    <w:p w14:paraId="7302CF4F" w14:textId="4F6094CC" w:rsidR="002B192F" w:rsidRPr="00E346AB" w:rsidRDefault="0017414E" w:rsidP="00E9775E">
      <w:pPr>
        <w:ind w:left="1440"/>
        <w:jc w:val="both"/>
        <w:rPr>
          <w:b/>
          <w:color w:val="FF0000"/>
          <w:sz w:val="22"/>
          <w:szCs w:val="22"/>
        </w:rPr>
      </w:pPr>
      <w:hyperlink r:id="rId17" w:history="1">
        <w:r w:rsidR="002B192F" w:rsidRPr="009C76BC">
          <w:rPr>
            <w:rStyle w:val="Hyperlink"/>
            <w:b/>
            <w:sz w:val="22"/>
            <w:szCs w:val="22"/>
          </w:rPr>
          <w:t>Corinna.Getchell@Delaware.gov</w:t>
        </w:r>
      </w:hyperlink>
      <w:r w:rsidR="002B192F">
        <w:rPr>
          <w:b/>
          <w:color w:val="FF0000"/>
          <w:sz w:val="22"/>
          <w:szCs w:val="22"/>
        </w:rPr>
        <w:t xml:space="preserve"> </w:t>
      </w:r>
    </w:p>
    <w:p w14:paraId="330909DB" w14:textId="7CCBD2A6" w:rsidR="00243F80" w:rsidRPr="00DE0B73" w:rsidRDefault="00243F80" w:rsidP="007330A0">
      <w:pPr>
        <w:ind w:left="1080"/>
        <w:jc w:val="both"/>
        <w:rPr>
          <w:bCs/>
          <w:sz w:val="22"/>
          <w:szCs w:val="22"/>
        </w:rPr>
      </w:pPr>
    </w:p>
    <w:p w14:paraId="39576471" w14:textId="77777777" w:rsidR="00243F80" w:rsidRPr="009D6B7B" w:rsidRDefault="00243F80" w:rsidP="00243F80">
      <w:pPr>
        <w:ind w:left="1080"/>
        <w:jc w:val="both"/>
        <w:rPr>
          <w:bCs/>
          <w:sz w:val="22"/>
          <w:szCs w:val="22"/>
        </w:rPr>
      </w:pPr>
      <w:r w:rsidRPr="009D6B7B">
        <w:rPr>
          <w:bCs/>
          <w:sz w:val="22"/>
          <w:szCs w:val="22"/>
        </w:rPr>
        <w:t xml:space="preserve">Contracts, Management and Procurement Contact: </w:t>
      </w:r>
    </w:p>
    <w:p w14:paraId="68B51CF6" w14:textId="77777777" w:rsidR="00243F80" w:rsidRPr="00CE3432" w:rsidRDefault="00243F80" w:rsidP="00243F80">
      <w:pPr>
        <w:ind w:left="1080"/>
        <w:jc w:val="both"/>
        <w:rPr>
          <w:b/>
          <w:sz w:val="22"/>
          <w:szCs w:val="22"/>
          <w:highlight w:val="lightGray"/>
        </w:rPr>
      </w:pPr>
    </w:p>
    <w:p w14:paraId="07250860" w14:textId="4CE29839" w:rsidR="00243F80" w:rsidRPr="00DE0B73" w:rsidRDefault="00243F80" w:rsidP="00DE0B73">
      <w:pPr>
        <w:ind w:left="1440"/>
        <w:jc w:val="both"/>
        <w:rPr>
          <w:bCs/>
          <w:sz w:val="22"/>
          <w:szCs w:val="22"/>
        </w:rPr>
      </w:pPr>
      <w:r w:rsidRPr="00DE0B73">
        <w:rPr>
          <w:bCs/>
          <w:sz w:val="22"/>
          <w:szCs w:val="22"/>
        </w:rPr>
        <w:t>Eddie Mui</w:t>
      </w:r>
    </w:p>
    <w:p w14:paraId="32BEF9C8" w14:textId="491AA32B" w:rsidR="00243F80" w:rsidRPr="00DE0B73" w:rsidRDefault="00322293" w:rsidP="00DE0B73">
      <w:pPr>
        <w:ind w:left="1440"/>
        <w:jc w:val="both"/>
        <w:rPr>
          <w:bCs/>
          <w:sz w:val="22"/>
          <w:szCs w:val="22"/>
        </w:rPr>
      </w:pPr>
      <w:r w:rsidRPr="00DE0B73">
        <w:rPr>
          <w:bCs/>
          <w:sz w:val="22"/>
          <w:szCs w:val="22"/>
        </w:rPr>
        <w:t>Management Analyst III</w:t>
      </w:r>
    </w:p>
    <w:p w14:paraId="63813C41" w14:textId="77777777" w:rsidR="00243F80" w:rsidRPr="00DE0B73" w:rsidRDefault="00243F80" w:rsidP="00DE0B73">
      <w:pPr>
        <w:ind w:left="1440"/>
        <w:jc w:val="both"/>
        <w:rPr>
          <w:bCs/>
          <w:sz w:val="22"/>
          <w:szCs w:val="22"/>
          <w:highlight w:val="lightGray"/>
        </w:rPr>
      </w:pPr>
      <w:r w:rsidRPr="00DE0B73">
        <w:rPr>
          <w:bCs/>
          <w:sz w:val="22"/>
          <w:szCs w:val="22"/>
        </w:rPr>
        <w:t>DHSS_DMS_dmsprocure@delaware.gov</w:t>
      </w:r>
    </w:p>
    <w:p w14:paraId="3517B683" w14:textId="77777777" w:rsidR="00231246" w:rsidRPr="00CE3432" w:rsidRDefault="00231246" w:rsidP="007330A0">
      <w:pPr>
        <w:ind w:left="1080"/>
        <w:jc w:val="both"/>
        <w:rPr>
          <w:b/>
          <w:sz w:val="22"/>
          <w:szCs w:val="22"/>
        </w:rPr>
      </w:pPr>
    </w:p>
    <w:p w14:paraId="69C18F29" w14:textId="77777777" w:rsidR="00231246" w:rsidRPr="00CE3432" w:rsidRDefault="00231246" w:rsidP="00226A3B">
      <w:pPr>
        <w:numPr>
          <w:ilvl w:val="0"/>
          <w:numId w:val="18"/>
        </w:numPr>
        <w:jc w:val="both"/>
        <w:rPr>
          <w:b/>
          <w:sz w:val="22"/>
          <w:szCs w:val="22"/>
        </w:rPr>
      </w:pPr>
      <w:r w:rsidRPr="00CE3432">
        <w:rPr>
          <w:b/>
          <w:sz w:val="22"/>
          <w:szCs w:val="22"/>
        </w:rPr>
        <w:t>Consultants and Legal Counsel</w:t>
      </w:r>
    </w:p>
    <w:p w14:paraId="419E145A"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687F8F38" w14:textId="77777777" w:rsidR="00231246" w:rsidRPr="00CE3432" w:rsidRDefault="00231246" w:rsidP="007330A0">
      <w:pPr>
        <w:ind w:left="1080"/>
        <w:jc w:val="both"/>
        <w:rPr>
          <w:b/>
          <w:sz w:val="22"/>
          <w:szCs w:val="22"/>
        </w:rPr>
      </w:pPr>
    </w:p>
    <w:p w14:paraId="00A63EF9" w14:textId="77777777" w:rsidR="00231246" w:rsidRPr="00CE3432" w:rsidRDefault="00231246" w:rsidP="00226A3B">
      <w:pPr>
        <w:numPr>
          <w:ilvl w:val="0"/>
          <w:numId w:val="18"/>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04CA91F4"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CE3432" w:rsidRDefault="00CF7599" w:rsidP="007330A0">
      <w:pPr>
        <w:ind w:left="1080"/>
        <w:jc w:val="both"/>
        <w:rPr>
          <w:b/>
          <w:sz w:val="22"/>
          <w:szCs w:val="22"/>
        </w:rPr>
      </w:pPr>
    </w:p>
    <w:p w14:paraId="4C6F9A53" w14:textId="77777777" w:rsidR="00CF7599" w:rsidRPr="00CE3432" w:rsidRDefault="00CF7599" w:rsidP="00226A3B">
      <w:pPr>
        <w:numPr>
          <w:ilvl w:val="0"/>
          <w:numId w:val="18"/>
        </w:numPr>
        <w:jc w:val="both"/>
        <w:rPr>
          <w:b/>
          <w:sz w:val="22"/>
          <w:szCs w:val="22"/>
        </w:rPr>
      </w:pPr>
      <w:r w:rsidRPr="00CE3432">
        <w:rPr>
          <w:b/>
          <w:sz w:val="22"/>
          <w:szCs w:val="22"/>
        </w:rPr>
        <w:t>Organizations Ineligible to Bid</w:t>
      </w:r>
    </w:p>
    <w:p w14:paraId="70803924" w14:textId="77777777" w:rsidR="00CF7599" w:rsidRPr="00CE3432"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52B21764" w14:textId="77777777" w:rsidR="002B192F" w:rsidRPr="00CE3432" w:rsidRDefault="002B192F" w:rsidP="007330A0">
      <w:pPr>
        <w:ind w:left="1080"/>
        <w:jc w:val="both"/>
        <w:rPr>
          <w:b/>
          <w:sz w:val="22"/>
          <w:szCs w:val="22"/>
        </w:rPr>
      </w:pPr>
    </w:p>
    <w:p w14:paraId="30DC7576" w14:textId="77777777" w:rsidR="00CF7599" w:rsidRPr="00CE3432" w:rsidRDefault="00CF7599" w:rsidP="00226A3B">
      <w:pPr>
        <w:numPr>
          <w:ilvl w:val="0"/>
          <w:numId w:val="18"/>
        </w:numPr>
        <w:jc w:val="both"/>
        <w:rPr>
          <w:b/>
          <w:sz w:val="22"/>
          <w:szCs w:val="22"/>
        </w:rPr>
      </w:pPr>
      <w:r w:rsidRPr="00CE3432">
        <w:rPr>
          <w:b/>
          <w:sz w:val="22"/>
          <w:szCs w:val="22"/>
        </w:rPr>
        <w:t>Exclusions</w:t>
      </w:r>
    </w:p>
    <w:p w14:paraId="1492EFDC"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64089A0B" w14:textId="77777777" w:rsidR="00CF7599" w:rsidRPr="00CE3432" w:rsidRDefault="00CF7599" w:rsidP="00A769BB">
      <w:pPr>
        <w:numPr>
          <w:ilvl w:val="0"/>
          <w:numId w:val="9"/>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CE3432" w:rsidRDefault="00CF7599" w:rsidP="00A769BB">
      <w:pPr>
        <w:numPr>
          <w:ilvl w:val="0"/>
          <w:numId w:val="9"/>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6569BA9D" w14:textId="77777777" w:rsidR="00CF7599" w:rsidRPr="00CE3432" w:rsidRDefault="00CF7599" w:rsidP="00A769BB">
      <w:pPr>
        <w:numPr>
          <w:ilvl w:val="0"/>
          <w:numId w:val="9"/>
        </w:numPr>
        <w:jc w:val="both"/>
        <w:rPr>
          <w:sz w:val="22"/>
          <w:szCs w:val="22"/>
        </w:rPr>
      </w:pPr>
      <w:r w:rsidRPr="00CE3432">
        <w:rPr>
          <w:sz w:val="22"/>
          <w:szCs w:val="22"/>
        </w:rPr>
        <w:t>Has been convicted or has had a civil judgment entered for a violation under State or Federal antitrust statutes:</w:t>
      </w:r>
    </w:p>
    <w:p w14:paraId="2428FE6A" w14:textId="77777777" w:rsidR="00CF7599" w:rsidRPr="00CE3432" w:rsidRDefault="00CF7599" w:rsidP="00A769BB">
      <w:pPr>
        <w:numPr>
          <w:ilvl w:val="0"/>
          <w:numId w:val="9"/>
        </w:numPr>
        <w:jc w:val="both"/>
        <w:rPr>
          <w:sz w:val="22"/>
          <w:szCs w:val="22"/>
        </w:rPr>
      </w:pPr>
      <w:r w:rsidRPr="00CE3432">
        <w:rPr>
          <w:sz w:val="22"/>
          <w:szCs w:val="22"/>
        </w:rPr>
        <w:t>Has violated contract provisions such as;</w:t>
      </w:r>
    </w:p>
    <w:p w14:paraId="53B4F921" w14:textId="77777777" w:rsidR="00CF7599" w:rsidRPr="00CE3432" w:rsidRDefault="00CF7599" w:rsidP="00A769BB">
      <w:pPr>
        <w:numPr>
          <w:ilvl w:val="0"/>
          <w:numId w:val="10"/>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60C651E9" w14:textId="77777777" w:rsidR="00CF7599" w:rsidRPr="00CE3432" w:rsidRDefault="00CF7599" w:rsidP="00A769BB">
      <w:pPr>
        <w:numPr>
          <w:ilvl w:val="0"/>
          <w:numId w:val="10"/>
        </w:numPr>
        <w:jc w:val="both"/>
        <w:rPr>
          <w:sz w:val="22"/>
          <w:szCs w:val="22"/>
        </w:rPr>
      </w:pPr>
      <w:r w:rsidRPr="00CE3432">
        <w:rPr>
          <w:sz w:val="22"/>
          <w:szCs w:val="22"/>
        </w:rPr>
        <w:t>Failure to perform or unsatisfactory performance in accordance with terms of one or more contracts;</w:t>
      </w:r>
    </w:p>
    <w:p w14:paraId="33413934" w14:textId="77777777" w:rsidR="00CF7599" w:rsidRPr="00CE3432" w:rsidRDefault="00CF7599" w:rsidP="00A769BB">
      <w:pPr>
        <w:numPr>
          <w:ilvl w:val="0"/>
          <w:numId w:val="9"/>
        </w:numPr>
        <w:jc w:val="both"/>
        <w:rPr>
          <w:sz w:val="22"/>
          <w:szCs w:val="22"/>
        </w:rPr>
      </w:pPr>
      <w:r w:rsidRPr="00CE3432">
        <w:rPr>
          <w:sz w:val="22"/>
          <w:szCs w:val="22"/>
        </w:rPr>
        <w:t>Has violated ethical standards set out in law or regulation; and</w:t>
      </w:r>
    </w:p>
    <w:p w14:paraId="683C4665" w14:textId="77777777" w:rsidR="00CF7599" w:rsidRPr="00CE3432" w:rsidRDefault="00CF7599" w:rsidP="00A769BB">
      <w:pPr>
        <w:numPr>
          <w:ilvl w:val="0"/>
          <w:numId w:val="9"/>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CE3432" w:rsidRDefault="00231246" w:rsidP="007330A0">
      <w:pPr>
        <w:ind w:left="720"/>
        <w:jc w:val="both"/>
        <w:rPr>
          <w:sz w:val="22"/>
          <w:szCs w:val="22"/>
        </w:rPr>
      </w:pPr>
    </w:p>
    <w:p w14:paraId="320457E8" w14:textId="77777777" w:rsidR="00231246" w:rsidRPr="00CE3432" w:rsidRDefault="00231246" w:rsidP="00A769BB">
      <w:pPr>
        <w:numPr>
          <w:ilvl w:val="0"/>
          <w:numId w:val="8"/>
        </w:numPr>
        <w:jc w:val="both"/>
        <w:rPr>
          <w:b/>
          <w:sz w:val="22"/>
          <w:szCs w:val="22"/>
        </w:rPr>
      </w:pPr>
      <w:r w:rsidRPr="00CE3432">
        <w:rPr>
          <w:b/>
          <w:sz w:val="22"/>
          <w:szCs w:val="22"/>
        </w:rPr>
        <w:t>RFP Submissions</w:t>
      </w:r>
    </w:p>
    <w:p w14:paraId="6BAD4003" w14:textId="77777777" w:rsidR="00CC678D" w:rsidRPr="00CE3432" w:rsidRDefault="00CC678D" w:rsidP="00A769BB">
      <w:pPr>
        <w:numPr>
          <w:ilvl w:val="0"/>
          <w:numId w:val="11"/>
        </w:numPr>
        <w:jc w:val="both"/>
        <w:rPr>
          <w:b/>
          <w:sz w:val="22"/>
          <w:szCs w:val="22"/>
        </w:rPr>
      </w:pPr>
      <w:bookmarkStart w:id="5" w:name="_Toc126142242"/>
      <w:r w:rsidRPr="00CE3432">
        <w:rPr>
          <w:b/>
          <w:sz w:val="22"/>
          <w:szCs w:val="22"/>
        </w:rPr>
        <w:t>Acknowledgement of Understanding of Terms</w:t>
      </w:r>
      <w:bookmarkEnd w:id="5"/>
    </w:p>
    <w:p w14:paraId="707DA008"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CE3432" w:rsidRDefault="00CC678D" w:rsidP="007330A0">
      <w:pPr>
        <w:ind w:left="1080"/>
        <w:jc w:val="both"/>
        <w:rPr>
          <w:b/>
          <w:sz w:val="22"/>
          <w:szCs w:val="22"/>
        </w:rPr>
      </w:pPr>
    </w:p>
    <w:p w14:paraId="6E5DB08A" w14:textId="77777777" w:rsidR="00CC678D" w:rsidRPr="00CE3432" w:rsidRDefault="00CC678D" w:rsidP="00A769BB">
      <w:pPr>
        <w:numPr>
          <w:ilvl w:val="0"/>
          <w:numId w:val="11"/>
        </w:numPr>
        <w:jc w:val="both"/>
        <w:rPr>
          <w:b/>
          <w:sz w:val="22"/>
          <w:szCs w:val="22"/>
        </w:rPr>
      </w:pPr>
      <w:r w:rsidRPr="00CE3432">
        <w:rPr>
          <w:b/>
          <w:sz w:val="22"/>
          <w:szCs w:val="22"/>
        </w:rPr>
        <w:t>Proposals</w:t>
      </w:r>
    </w:p>
    <w:p w14:paraId="4D0713A1" w14:textId="77777777" w:rsidR="004C3E55" w:rsidRPr="00DE0B73" w:rsidRDefault="004C3E55" w:rsidP="004C3E55">
      <w:pPr>
        <w:ind w:left="1080"/>
        <w:jc w:val="both"/>
        <w:rPr>
          <w:b/>
          <w:bCs/>
          <w:sz w:val="22"/>
          <w:szCs w:val="22"/>
        </w:rPr>
      </w:pPr>
      <w:r w:rsidRPr="00DE0B73">
        <w:rPr>
          <w:sz w:val="22"/>
          <w:szCs w:val="22"/>
        </w:rPr>
        <w:t xml:space="preserve">To be considered, all proposals must be submitted in through Bonfire at </w:t>
      </w:r>
      <w:hyperlink r:id="rId18" w:history="1">
        <w:r w:rsidRPr="00DE0B73">
          <w:rPr>
            <w:rStyle w:val="Hyperlink"/>
            <w:b/>
            <w:bCs/>
            <w:sz w:val="23"/>
            <w:szCs w:val="23"/>
          </w:rPr>
          <w:t>https://dhss.bonfirehub.com/</w:t>
        </w:r>
      </w:hyperlink>
      <w:r w:rsidRPr="00DE0B73">
        <w:rPr>
          <w:b/>
          <w:bCs/>
          <w:sz w:val="22"/>
          <w:szCs w:val="22"/>
        </w:rPr>
        <w:t xml:space="preserve"> </w:t>
      </w:r>
      <w:r w:rsidRPr="00DE0B73">
        <w:rPr>
          <w:sz w:val="22"/>
          <w:szCs w:val="22"/>
        </w:rPr>
        <w:t>and respond to the items outlined in this RFP.</w:t>
      </w:r>
      <w:r w:rsidRPr="00DE0B73">
        <w:rPr>
          <w:b/>
          <w:bCs/>
          <w:sz w:val="22"/>
          <w:szCs w:val="22"/>
        </w:rPr>
        <w:t xml:space="preserve">  </w:t>
      </w:r>
    </w:p>
    <w:p w14:paraId="7D753FF6" w14:textId="77777777" w:rsidR="004C3E55" w:rsidRDefault="004C3E55" w:rsidP="004C3E55">
      <w:pPr>
        <w:ind w:left="1080"/>
        <w:jc w:val="both"/>
        <w:rPr>
          <w:sz w:val="22"/>
          <w:szCs w:val="22"/>
        </w:rPr>
      </w:pPr>
    </w:p>
    <w:p w14:paraId="003234C0" w14:textId="18E0A70C" w:rsidR="004C3E55" w:rsidRPr="00DE0B73" w:rsidRDefault="004C3E55" w:rsidP="00DE0B73">
      <w:pPr>
        <w:ind w:left="1080"/>
        <w:jc w:val="both"/>
        <w:rPr>
          <w:sz w:val="22"/>
          <w:szCs w:val="22"/>
        </w:rPr>
      </w:pPr>
      <w:r w:rsidRPr="00DE0B73">
        <w:rPr>
          <w:sz w:val="22"/>
          <w:szCs w:val="22"/>
        </w:rPr>
        <w:t xml:space="preserve">The State reserves the right to reject any non-responsive or non-conforming proposals.  </w:t>
      </w:r>
    </w:p>
    <w:p w14:paraId="75142C1D" w14:textId="77777777" w:rsidR="004C3E55" w:rsidRPr="00CE3432" w:rsidRDefault="004C3E55" w:rsidP="00715547">
      <w:pPr>
        <w:ind w:left="1080"/>
        <w:jc w:val="both"/>
      </w:pPr>
    </w:p>
    <w:p w14:paraId="1446C074" w14:textId="77777777" w:rsidR="00E25791" w:rsidRPr="00CE3432" w:rsidRDefault="00E25791" w:rsidP="00715547">
      <w:pPr>
        <w:ind w:left="1080"/>
        <w:jc w:val="both"/>
      </w:pPr>
    </w:p>
    <w:p w14:paraId="0A7F6445" w14:textId="6158C06B"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0DD048A4" w14:textId="77777777" w:rsidR="00715547" w:rsidRDefault="00715547" w:rsidP="007330A0">
      <w:pPr>
        <w:ind w:left="1080"/>
        <w:jc w:val="both"/>
        <w:rPr>
          <w:sz w:val="22"/>
          <w:szCs w:val="22"/>
        </w:rPr>
      </w:pPr>
    </w:p>
    <w:p w14:paraId="1AED74EE" w14:textId="77777777" w:rsidR="00E9775E" w:rsidRPr="00CE3432" w:rsidRDefault="00E9775E" w:rsidP="007330A0">
      <w:pPr>
        <w:ind w:left="1080"/>
        <w:jc w:val="both"/>
        <w:rPr>
          <w:sz w:val="22"/>
          <w:szCs w:val="22"/>
        </w:rPr>
      </w:pPr>
    </w:p>
    <w:p w14:paraId="5D726C24" w14:textId="70124A82" w:rsidR="0020573A" w:rsidRPr="00CE3432" w:rsidRDefault="0020573A" w:rsidP="0020573A">
      <w:pPr>
        <w:ind w:left="1080"/>
        <w:jc w:val="both"/>
        <w:rPr>
          <w:b/>
          <w:sz w:val="22"/>
          <w:szCs w:val="22"/>
        </w:rPr>
      </w:pPr>
      <w:r w:rsidRPr="00DE5096">
        <w:rPr>
          <w:sz w:val="22"/>
          <w:szCs w:val="22"/>
          <w:highlight w:val="yellow"/>
        </w:rPr>
        <w:t xml:space="preserve">All proposals must be submitted prior to </w:t>
      </w:r>
      <w:r w:rsidRPr="00DE5096">
        <w:rPr>
          <w:b/>
          <w:sz w:val="22"/>
          <w:szCs w:val="22"/>
          <w:highlight w:val="yellow"/>
        </w:rPr>
        <w:t xml:space="preserve">1:00 </w:t>
      </w:r>
      <w:r w:rsidR="00E25791" w:rsidRPr="00DE5096">
        <w:rPr>
          <w:b/>
          <w:sz w:val="22"/>
          <w:szCs w:val="22"/>
          <w:highlight w:val="yellow"/>
        </w:rPr>
        <w:t>P</w:t>
      </w:r>
      <w:r w:rsidRPr="00DE5096">
        <w:rPr>
          <w:b/>
          <w:sz w:val="22"/>
          <w:szCs w:val="22"/>
          <w:highlight w:val="yellow"/>
        </w:rPr>
        <w:t xml:space="preserve">M </w:t>
      </w:r>
      <w:r w:rsidR="00E25791" w:rsidRPr="00DE5096">
        <w:rPr>
          <w:b/>
          <w:sz w:val="22"/>
          <w:szCs w:val="22"/>
          <w:highlight w:val="yellow"/>
        </w:rPr>
        <w:t>EST</w:t>
      </w:r>
      <w:r w:rsidRPr="00DE5096">
        <w:rPr>
          <w:sz w:val="22"/>
          <w:szCs w:val="22"/>
          <w:highlight w:val="yellow"/>
        </w:rPr>
        <w:t xml:space="preserve"> on</w:t>
      </w:r>
      <w:r w:rsidR="00FB3090" w:rsidRPr="00DE5096">
        <w:rPr>
          <w:sz w:val="22"/>
          <w:szCs w:val="22"/>
          <w:highlight w:val="yellow"/>
        </w:rPr>
        <w:t xml:space="preserve"> April </w:t>
      </w:r>
      <w:r w:rsidR="00F96D21">
        <w:rPr>
          <w:sz w:val="22"/>
          <w:szCs w:val="22"/>
          <w:highlight w:val="yellow"/>
        </w:rPr>
        <w:t>28</w:t>
      </w:r>
      <w:r w:rsidR="00FB3090" w:rsidRPr="00DE5096">
        <w:rPr>
          <w:sz w:val="22"/>
          <w:szCs w:val="22"/>
          <w:highlight w:val="yellow"/>
        </w:rPr>
        <w:t>, 2025</w:t>
      </w:r>
      <w:r w:rsidRPr="00CE3432">
        <w:rPr>
          <w:sz w:val="22"/>
          <w:szCs w:val="22"/>
        </w:rPr>
        <w:t xml:space="preserve">.  </w:t>
      </w:r>
    </w:p>
    <w:p w14:paraId="09AB8CE7" w14:textId="151B1C36" w:rsidR="0020573A" w:rsidRPr="00CE3432" w:rsidRDefault="0020573A" w:rsidP="0020573A">
      <w:pPr>
        <w:ind w:left="1080"/>
        <w:jc w:val="both"/>
        <w:rPr>
          <w:b/>
          <w:sz w:val="22"/>
          <w:szCs w:val="22"/>
        </w:rPr>
      </w:pPr>
    </w:p>
    <w:p w14:paraId="4C15F12C" w14:textId="77777777" w:rsidR="00F66AEA" w:rsidRPr="00CE3432" w:rsidRDefault="00F66AEA" w:rsidP="0020573A">
      <w:pPr>
        <w:ind w:left="1080"/>
        <w:jc w:val="both"/>
        <w:rPr>
          <w:b/>
          <w:sz w:val="22"/>
          <w:szCs w:val="22"/>
        </w:rPr>
      </w:pPr>
    </w:p>
    <w:p w14:paraId="15493C02" w14:textId="0D64A10E"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15AD995C" w14:textId="77777777" w:rsidR="00F66AEA" w:rsidRPr="00CE3432" w:rsidRDefault="00F66AEA" w:rsidP="0020573A">
      <w:pPr>
        <w:pStyle w:val="Default"/>
        <w:ind w:left="1080"/>
        <w:rPr>
          <w:rFonts w:ascii="Arial" w:hAnsi="Arial" w:cs="Arial"/>
          <w:color w:val="auto"/>
          <w:sz w:val="22"/>
          <w:szCs w:val="22"/>
        </w:rPr>
      </w:pPr>
    </w:p>
    <w:p w14:paraId="69CA6ADA" w14:textId="1E4AD322"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CE3432" w:rsidRDefault="0020573A" w:rsidP="002B4283">
      <w:pPr>
        <w:pStyle w:val="Default"/>
        <w:ind w:left="1440" w:hanging="360"/>
        <w:jc w:val="both"/>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19" w:history="1">
        <w:r w:rsidRPr="00CE3432">
          <w:rPr>
            <w:rStyle w:val="Hyperlink"/>
            <w:rFonts w:ascii="Arial" w:hAnsi="Arial" w:cs="Arial"/>
            <w:sz w:val="22"/>
            <w:szCs w:val="22"/>
          </w:rPr>
          <w:t>https://dhss.bonfirehub.com</w:t>
        </w:r>
      </w:hyperlink>
      <w:r w:rsidRPr="00CE3432">
        <w:rPr>
          <w:rFonts w:ascii="Arial" w:hAnsi="Arial" w:cs="Arial"/>
          <w:color w:val="auto"/>
          <w:sz w:val="22"/>
          <w:szCs w:val="22"/>
        </w:rPr>
        <w:t xml:space="preserve">  </w:t>
      </w:r>
    </w:p>
    <w:p w14:paraId="55FA0E1C" w14:textId="77777777" w:rsidR="0020573A" w:rsidRPr="00CE3432" w:rsidRDefault="0020573A" w:rsidP="002B4283">
      <w:pPr>
        <w:pStyle w:val="Default"/>
        <w:ind w:left="1440" w:hanging="360"/>
        <w:jc w:val="both"/>
        <w:rPr>
          <w:rFonts w:ascii="Arial" w:hAnsi="Arial" w:cs="Arial"/>
          <w:color w:val="auto"/>
          <w:sz w:val="22"/>
          <w:szCs w:val="22"/>
        </w:rPr>
      </w:pPr>
    </w:p>
    <w:p w14:paraId="74FC1E43" w14:textId="77777777" w:rsidR="0020573A" w:rsidRPr="00CE3432" w:rsidRDefault="0020573A" w:rsidP="002B4283">
      <w:pPr>
        <w:pStyle w:val="Default"/>
        <w:ind w:left="1080"/>
        <w:jc w:val="both"/>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0721E53B" w14:textId="20E3DA89" w:rsidR="0020573A" w:rsidRPr="00CE3432" w:rsidRDefault="0020573A" w:rsidP="003C205F">
      <w:pPr>
        <w:pStyle w:val="Default"/>
        <w:widowControl/>
        <w:numPr>
          <w:ilvl w:val="0"/>
          <w:numId w:val="34"/>
        </w:numPr>
        <w:spacing w:after="73"/>
        <w:ind w:left="1440" w:hanging="360"/>
        <w:jc w:val="both"/>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CE3432" w:rsidRDefault="0020573A" w:rsidP="003C205F">
      <w:pPr>
        <w:pStyle w:val="Default"/>
        <w:widowControl/>
        <w:numPr>
          <w:ilvl w:val="0"/>
          <w:numId w:val="34"/>
        </w:numPr>
        <w:spacing w:after="73"/>
        <w:ind w:left="1440" w:hanging="360"/>
        <w:jc w:val="both"/>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CE3432" w:rsidRDefault="0020573A" w:rsidP="003C205F">
      <w:pPr>
        <w:pStyle w:val="Default"/>
        <w:widowControl/>
        <w:numPr>
          <w:ilvl w:val="0"/>
          <w:numId w:val="34"/>
        </w:numPr>
        <w:ind w:left="1440" w:hanging="360"/>
        <w:jc w:val="both"/>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CE3432" w:rsidRDefault="0020573A" w:rsidP="003C205F">
      <w:pPr>
        <w:numPr>
          <w:ilvl w:val="0"/>
          <w:numId w:val="35"/>
        </w:numPr>
        <w:autoSpaceDE w:val="0"/>
        <w:autoSpaceDN w:val="0"/>
        <w:adjustRightInd w:val="0"/>
        <w:spacing w:after="73"/>
        <w:ind w:left="1440" w:hanging="360"/>
        <w:jc w:val="both"/>
        <w:rPr>
          <w:sz w:val="22"/>
          <w:szCs w:val="22"/>
        </w:rPr>
      </w:pPr>
      <w:r w:rsidRPr="00CE3432">
        <w:rPr>
          <w:sz w:val="22"/>
          <w:szCs w:val="22"/>
        </w:rPr>
        <w:t xml:space="preserve">If the file is mandatory, you will not be able to complete your submission until the requirement is met. </w:t>
      </w:r>
    </w:p>
    <w:p w14:paraId="799642D0" w14:textId="51A4870D" w:rsidR="0020573A" w:rsidRPr="00CE3432" w:rsidRDefault="0020573A" w:rsidP="003C205F">
      <w:pPr>
        <w:numPr>
          <w:ilvl w:val="0"/>
          <w:numId w:val="35"/>
        </w:numPr>
        <w:autoSpaceDE w:val="0"/>
        <w:autoSpaceDN w:val="0"/>
        <w:adjustRightInd w:val="0"/>
        <w:spacing w:after="73"/>
        <w:ind w:left="1440" w:hanging="360"/>
        <w:jc w:val="both"/>
        <w:rPr>
          <w:sz w:val="22"/>
          <w:szCs w:val="22"/>
        </w:rPr>
      </w:pPr>
      <w:bookmarkStart w:id="6" w:name="_Hlk39054848"/>
      <w:r w:rsidRPr="00CE3432">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CE3432" w:rsidRDefault="0020573A" w:rsidP="003C205F">
      <w:pPr>
        <w:numPr>
          <w:ilvl w:val="0"/>
          <w:numId w:val="35"/>
        </w:numPr>
        <w:autoSpaceDE w:val="0"/>
        <w:autoSpaceDN w:val="0"/>
        <w:adjustRightInd w:val="0"/>
        <w:ind w:left="1440" w:hanging="360"/>
        <w:jc w:val="both"/>
        <w:rPr>
          <w:sz w:val="22"/>
          <w:szCs w:val="22"/>
        </w:rPr>
      </w:pPr>
      <w:r w:rsidRPr="00CE3432">
        <w:rPr>
          <w:sz w:val="22"/>
          <w:szCs w:val="22"/>
        </w:rPr>
        <w:t xml:space="preserve">Minimum system requirements: Microsoft Edge, Google Chrome, or Mozilla Firefox. Java Script must be enabled. </w:t>
      </w:r>
    </w:p>
    <w:p w14:paraId="2B34CE92" w14:textId="77777777" w:rsidR="0020573A" w:rsidRPr="00CE3432" w:rsidRDefault="0020573A" w:rsidP="003C205F">
      <w:pPr>
        <w:numPr>
          <w:ilvl w:val="0"/>
          <w:numId w:val="35"/>
        </w:numPr>
        <w:autoSpaceDE w:val="0"/>
        <w:autoSpaceDN w:val="0"/>
        <w:adjustRightInd w:val="0"/>
        <w:ind w:left="1440" w:hanging="360"/>
        <w:jc w:val="both"/>
        <w:rPr>
          <w:sz w:val="22"/>
          <w:szCs w:val="22"/>
        </w:rPr>
      </w:pPr>
      <w:r w:rsidRPr="00CE3432">
        <w:rPr>
          <w:sz w:val="22"/>
          <w:szCs w:val="22"/>
        </w:rPr>
        <w:t xml:space="preserve">Notarizations are no longer required.  </w:t>
      </w:r>
    </w:p>
    <w:p w14:paraId="23E5881D" w14:textId="77777777" w:rsidR="0020573A" w:rsidRPr="00CE3432" w:rsidRDefault="0020573A" w:rsidP="002B4283">
      <w:pPr>
        <w:ind w:left="1080"/>
        <w:jc w:val="both"/>
        <w:rPr>
          <w:color w:val="000000"/>
          <w:sz w:val="23"/>
          <w:szCs w:val="23"/>
        </w:rPr>
      </w:pPr>
    </w:p>
    <w:p w14:paraId="37A3888B" w14:textId="77777777" w:rsidR="0020573A" w:rsidRPr="00CE3432" w:rsidRDefault="0020573A" w:rsidP="002B4283">
      <w:pPr>
        <w:ind w:left="1080"/>
        <w:jc w:val="both"/>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20" w:history="1">
        <w:r w:rsidRPr="00CE3432">
          <w:rPr>
            <w:rStyle w:val="Hyperlink"/>
            <w:sz w:val="22"/>
            <w:szCs w:val="22"/>
          </w:rPr>
          <w:t>https://bonfirehub.zendesk.com/hc</w:t>
        </w:r>
      </w:hyperlink>
      <w:r w:rsidRPr="00CE3432">
        <w:rPr>
          <w:color w:val="000000"/>
          <w:sz w:val="22"/>
          <w:szCs w:val="22"/>
        </w:rPr>
        <w:t>.</w:t>
      </w:r>
    </w:p>
    <w:p w14:paraId="566B3045" w14:textId="77777777" w:rsidR="0020573A" w:rsidRPr="00CE3432" w:rsidRDefault="0020573A" w:rsidP="00FB3090">
      <w:pPr>
        <w:ind w:left="1080"/>
        <w:jc w:val="both"/>
        <w:rPr>
          <w:b/>
          <w:sz w:val="22"/>
          <w:szCs w:val="22"/>
        </w:rPr>
      </w:pPr>
    </w:p>
    <w:p w14:paraId="6927AF37" w14:textId="77777777" w:rsidR="0020573A" w:rsidRPr="00CE3432" w:rsidRDefault="0020573A" w:rsidP="00FB3090">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3279BD41" w14:textId="77777777" w:rsidR="0020573A" w:rsidRPr="00CE3432" w:rsidRDefault="0020573A" w:rsidP="00FB3090">
      <w:pPr>
        <w:ind w:left="1080"/>
        <w:jc w:val="both"/>
        <w:rPr>
          <w:sz w:val="22"/>
          <w:szCs w:val="22"/>
        </w:rPr>
      </w:pPr>
    </w:p>
    <w:p w14:paraId="035E2C27" w14:textId="77777777" w:rsidR="0020573A" w:rsidRPr="00CE3432" w:rsidRDefault="0020573A" w:rsidP="00FB3090">
      <w:pPr>
        <w:ind w:left="1080"/>
        <w:jc w:val="both"/>
        <w:rPr>
          <w:b/>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CE3432" w:rsidRDefault="00CC678D" w:rsidP="00FB3090">
      <w:pPr>
        <w:ind w:left="1080"/>
        <w:jc w:val="both"/>
        <w:rPr>
          <w:b/>
          <w:sz w:val="22"/>
          <w:szCs w:val="22"/>
        </w:rPr>
      </w:pPr>
    </w:p>
    <w:p w14:paraId="71726743" w14:textId="77777777" w:rsidR="00CC678D" w:rsidRPr="00CE3432" w:rsidRDefault="00CC678D" w:rsidP="00FB3090">
      <w:pPr>
        <w:numPr>
          <w:ilvl w:val="0"/>
          <w:numId w:val="11"/>
        </w:numPr>
        <w:jc w:val="both"/>
        <w:rPr>
          <w:sz w:val="22"/>
          <w:szCs w:val="22"/>
        </w:rPr>
      </w:pPr>
      <w:r w:rsidRPr="00CE3432">
        <w:rPr>
          <w:b/>
          <w:sz w:val="22"/>
          <w:szCs w:val="22"/>
        </w:rPr>
        <w:t>Proposal Modifications</w:t>
      </w:r>
    </w:p>
    <w:p w14:paraId="3E16DB9F" w14:textId="50E834D3" w:rsidR="00CC678D" w:rsidRPr="00CE3432" w:rsidRDefault="0071790B" w:rsidP="00FB309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CE3432" w:rsidRDefault="0071790B" w:rsidP="00FB3090">
      <w:pPr>
        <w:ind w:left="1080"/>
        <w:jc w:val="both"/>
        <w:rPr>
          <w:sz w:val="22"/>
          <w:szCs w:val="22"/>
        </w:rPr>
      </w:pPr>
    </w:p>
    <w:p w14:paraId="0DF444EC" w14:textId="77777777" w:rsidR="00CC678D" w:rsidRPr="00CE3432" w:rsidRDefault="00CC678D" w:rsidP="00FB3090">
      <w:pPr>
        <w:numPr>
          <w:ilvl w:val="0"/>
          <w:numId w:val="11"/>
        </w:numPr>
        <w:jc w:val="both"/>
        <w:rPr>
          <w:b/>
          <w:sz w:val="22"/>
          <w:szCs w:val="22"/>
        </w:rPr>
      </w:pPr>
      <w:r w:rsidRPr="00CE3432">
        <w:rPr>
          <w:b/>
          <w:sz w:val="22"/>
          <w:szCs w:val="22"/>
        </w:rPr>
        <w:t>Proposal Costs and Expenses</w:t>
      </w:r>
    </w:p>
    <w:p w14:paraId="6F04C342" w14:textId="77777777" w:rsidR="00CC678D" w:rsidRPr="00CE3432" w:rsidRDefault="00CC678D" w:rsidP="00FB309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CE3432" w:rsidRDefault="00CC678D" w:rsidP="00FB3090">
      <w:pPr>
        <w:ind w:left="1080"/>
        <w:jc w:val="both"/>
        <w:rPr>
          <w:sz w:val="22"/>
          <w:szCs w:val="22"/>
        </w:rPr>
      </w:pPr>
    </w:p>
    <w:p w14:paraId="044F811E" w14:textId="77777777" w:rsidR="00CC678D" w:rsidRPr="00CE3432" w:rsidRDefault="00CC678D" w:rsidP="00FB3090">
      <w:pPr>
        <w:numPr>
          <w:ilvl w:val="0"/>
          <w:numId w:val="11"/>
        </w:numPr>
        <w:jc w:val="both"/>
        <w:rPr>
          <w:sz w:val="22"/>
          <w:szCs w:val="22"/>
        </w:rPr>
      </w:pPr>
      <w:r w:rsidRPr="00CE3432">
        <w:rPr>
          <w:b/>
          <w:sz w:val="22"/>
          <w:szCs w:val="22"/>
        </w:rPr>
        <w:t>Proposal Expiration Date</w:t>
      </w:r>
    </w:p>
    <w:p w14:paraId="79192061" w14:textId="7DBC77EC" w:rsidR="00CC678D" w:rsidRPr="00CE3432" w:rsidRDefault="00FF476D" w:rsidP="00FB3090">
      <w:pPr>
        <w:ind w:left="1080"/>
        <w:jc w:val="both"/>
        <w:rPr>
          <w:sz w:val="22"/>
          <w:szCs w:val="22"/>
        </w:rPr>
      </w:pPr>
      <w:r w:rsidRPr="00CE3432">
        <w:rPr>
          <w:sz w:val="22"/>
          <w:szCs w:val="22"/>
        </w:rPr>
        <w:t xml:space="preserve">Prices quoted in the proposal shall remain fixed and binding on the bidder at least through </w:t>
      </w:r>
      <w:r w:rsidR="00FB3090" w:rsidRPr="00DE5096">
        <w:rPr>
          <w:b/>
          <w:bCs/>
          <w:color w:val="000000" w:themeColor="text1"/>
          <w:sz w:val="22"/>
          <w:szCs w:val="22"/>
        </w:rPr>
        <w:t>8/31/202</w:t>
      </w:r>
      <w:r w:rsidR="009D6B7B">
        <w:rPr>
          <w:b/>
          <w:bCs/>
          <w:color w:val="000000" w:themeColor="text1"/>
          <w:sz w:val="22"/>
          <w:szCs w:val="22"/>
        </w:rPr>
        <w:t>7</w:t>
      </w:r>
      <w:r w:rsidRPr="00CE3432">
        <w:rPr>
          <w:sz w:val="22"/>
          <w:szCs w:val="22"/>
        </w:rPr>
        <w:t>.  The State of Delaware reserves the right to ask for an extension of time if needed.</w:t>
      </w:r>
    </w:p>
    <w:p w14:paraId="53FC2A30" w14:textId="77777777" w:rsidR="00E162CD" w:rsidRPr="00CE3432" w:rsidRDefault="00E162CD" w:rsidP="00FB3090">
      <w:pPr>
        <w:ind w:left="1080"/>
        <w:jc w:val="both"/>
        <w:rPr>
          <w:sz w:val="22"/>
          <w:szCs w:val="22"/>
        </w:rPr>
      </w:pPr>
    </w:p>
    <w:p w14:paraId="7DDEDEB9" w14:textId="77777777" w:rsidR="00CC678D" w:rsidRPr="00CE3432" w:rsidRDefault="00CC678D" w:rsidP="00FB3090">
      <w:pPr>
        <w:numPr>
          <w:ilvl w:val="0"/>
          <w:numId w:val="11"/>
        </w:numPr>
        <w:jc w:val="both"/>
        <w:rPr>
          <w:sz w:val="22"/>
          <w:szCs w:val="22"/>
        </w:rPr>
      </w:pPr>
      <w:r w:rsidRPr="00CE3432">
        <w:rPr>
          <w:b/>
          <w:sz w:val="22"/>
          <w:szCs w:val="22"/>
        </w:rPr>
        <w:t>Late Proposals</w:t>
      </w:r>
    </w:p>
    <w:p w14:paraId="195CEE0C" w14:textId="77777777" w:rsidR="0020573A" w:rsidRPr="00CE3432" w:rsidRDefault="0020573A" w:rsidP="00FB3090">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CE3432" w:rsidRDefault="0020573A" w:rsidP="00FB3090">
      <w:pPr>
        <w:pStyle w:val="ListParagraph"/>
        <w:ind w:left="1080"/>
        <w:jc w:val="both"/>
        <w:rPr>
          <w:rFonts w:ascii="Arial" w:hAnsi="Arial" w:cs="Arial"/>
          <w:sz w:val="22"/>
          <w:szCs w:val="22"/>
        </w:rPr>
      </w:pPr>
    </w:p>
    <w:p w14:paraId="6C0F6879" w14:textId="77777777" w:rsidR="00FF476D" w:rsidRPr="00CE3432" w:rsidRDefault="00FF476D" w:rsidP="00715547">
      <w:pPr>
        <w:numPr>
          <w:ilvl w:val="0"/>
          <w:numId w:val="11"/>
        </w:numPr>
        <w:jc w:val="both"/>
        <w:rPr>
          <w:sz w:val="22"/>
          <w:szCs w:val="22"/>
        </w:rPr>
      </w:pPr>
      <w:r w:rsidRPr="00CE3432">
        <w:rPr>
          <w:b/>
          <w:sz w:val="22"/>
          <w:szCs w:val="22"/>
        </w:rPr>
        <w:t>Proposal Opening</w:t>
      </w:r>
    </w:p>
    <w:p w14:paraId="643F6249"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CE3432" w:rsidRDefault="00257AF8" w:rsidP="00257AF8">
      <w:pPr>
        <w:pStyle w:val="ListParagraph"/>
        <w:ind w:left="1080"/>
        <w:jc w:val="both"/>
        <w:rPr>
          <w:rFonts w:ascii="Arial" w:hAnsi="Arial" w:cs="Arial"/>
          <w:sz w:val="22"/>
          <w:szCs w:val="22"/>
        </w:rPr>
      </w:pPr>
    </w:p>
    <w:p w14:paraId="1E3CDC88"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1"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22" w:history="1">
        <w:r w:rsidRPr="00CE3432">
          <w:rPr>
            <w:rStyle w:val="Hyperlink"/>
            <w:rFonts w:ascii="Arial" w:hAnsi="Arial" w:cs="Arial"/>
            <w:sz w:val="22"/>
          </w:rPr>
          <w:t>Chapter 100</w:t>
        </w:r>
      </w:hyperlink>
      <w:r w:rsidRPr="00CE3432">
        <w:rPr>
          <w:rFonts w:ascii="Arial" w:hAnsi="Arial" w:cs="Arial"/>
          <w:sz w:val="20"/>
          <w:szCs w:val="22"/>
        </w:rPr>
        <w:t>.</w:t>
      </w:r>
    </w:p>
    <w:p w14:paraId="7D154BF6" w14:textId="77777777" w:rsidR="00FF476D" w:rsidRPr="00CE3432" w:rsidRDefault="00FF476D" w:rsidP="007330A0">
      <w:pPr>
        <w:ind w:left="1080"/>
        <w:jc w:val="both"/>
        <w:rPr>
          <w:sz w:val="22"/>
          <w:szCs w:val="22"/>
        </w:rPr>
      </w:pPr>
    </w:p>
    <w:p w14:paraId="351015AD" w14:textId="77777777" w:rsidR="00FF476D" w:rsidRPr="00CE3432" w:rsidRDefault="00FF476D" w:rsidP="00715547">
      <w:pPr>
        <w:numPr>
          <w:ilvl w:val="0"/>
          <w:numId w:val="11"/>
        </w:numPr>
        <w:jc w:val="both"/>
        <w:rPr>
          <w:sz w:val="22"/>
          <w:szCs w:val="22"/>
        </w:rPr>
      </w:pPr>
      <w:r w:rsidRPr="00CE3432">
        <w:rPr>
          <w:b/>
          <w:sz w:val="22"/>
          <w:szCs w:val="22"/>
        </w:rPr>
        <w:t>Non-Conforming Proposals</w:t>
      </w:r>
    </w:p>
    <w:p w14:paraId="451C6AAF" w14:textId="2ECA870C"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E35976F" w14:textId="77777777" w:rsidR="00FF476D" w:rsidRPr="00CE3432" w:rsidRDefault="00FF476D" w:rsidP="007330A0">
      <w:pPr>
        <w:ind w:left="1080"/>
        <w:jc w:val="both"/>
        <w:rPr>
          <w:sz w:val="22"/>
          <w:szCs w:val="22"/>
        </w:rPr>
      </w:pPr>
    </w:p>
    <w:p w14:paraId="18FF71B1" w14:textId="77777777" w:rsidR="00FF476D" w:rsidRPr="00CE3432" w:rsidRDefault="00FF476D" w:rsidP="00715547">
      <w:pPr>
        <w:numPr>
          <w:ilvl w:val="0"/>
          <w:numId w:val="11"/>
        </w:numPr>
        <w:jc w:val="both"/>
        <w:rPr>
          <w:sz w:val="22"/>
          <w:szCs w:val="22"/>
        </w:rPr>
      </w:pPr>
      <w:r w:rsidRPr="00CE3432">
        <w:rPr>
          <w:b/>
          <w:sz w:val="22"/>
          <w:szCs w:val="22"/>
        </w:rPr>
        <w:t>Concise Proposals</w:t>
      </w:r>
    </w:p>
    <w:p w14:paraId="1AB94A3A"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CE3432" w:rsidRDefault="00FF476D" w:rsidP="007330A0">
      <w:pPr>
        <w:ind w:left="1080"/>
        <w:jc w:val="both"/>
        <w:rPr>
          <w:sz w:val="22"/>
          <w:szCs w:val="22"/>
        </w:rPr>
      </w:pPr>
    </w:p>
    <w:p w14:paraId="1CAE1118" w14:textId="77777777" w:rsidR="00FF476D" w:rsidRPr="00CE3432" w:rsidRDefault="00FF476D" w:rsidP="00715547">
      <w:pPr>
        <w:numPr>
          <w:ilvl w:val="0"/>
          <w:numId w:val="11"/>
        </w:numPr>
        <w:jc w:val="both"/>
        <w:rPr>
          <w:sz w:val="22"/>
          <w:szCs w:val="22"/>
        </w:rPr>
      </w:pPr>
      <w:r w:rsidRPr="00CE3432">
        <w:rPr>
          <w:b/>
          <w:sz w:val="22"/>
          <w:szCs w:val="22"/>
        </w:rPr>
        <w:t>Realistic Proposals</w:t>
      </w:r>
    </w:p>
    <w:p w14:paraId="5CD27ED0"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CE3432" w:rsidRDefault="00FF476D" w:rsidP="007330A0">
      <w:pPr>
        <w:ind w:left="1080"/>
        <w:jc w:val="both"/>
        <w:rPr>
          <w:sz w:val="22"/>
          <w:szCs w:val="22"/>
        </w:rPr>
      </w:pPr>
    </w:p>
    <w:p w14:paraId="4F7EA4E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CE3432" w:rsidRDefault="00FF476D" w:rsidP="007330A0">
      <w:pPr>
        <w:ind w:left="1080"/>
        <w:jc w:val="both"/>
        <w:rPr>
          <w:sz w:val="22"/>
          <w:szCs w:val="22"/>
        </w:rPr>
      </w:pPr>
    </w:p>
    <w:p w14:paraId="774B7731" w14:textId="77777777" w:rsidR="00FF476D" w:rsidRPr="00CE3432" w:rsidRDefault="00FF476D" w:rsidP="00715547">
      <w:pPr>
        <w:numPr>
          <w:ilvl w:val="0"/>
          <w:numId w:val="11"/>
        </w:numPr>
        <w:jc w:val="both"/>
        <w:rPr>
          <w:sz w:val="22"/>
          <w:szCs w:val="22"/>
        </w:rPr>
      </w:pPr>
      <w:r w:rsidRPr="00CE3432">
        <w:rPr>
          <w:b/>
          <w:sz w:val="22"/>
          <w:szCs w:val="22"/>
        </w:rPr>
        <w:t>Confidentiality of Documents</w:t>
      </w:r>
    </w:p>
    <w:p w14:paraId="1ECA7B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12A571E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72A5D00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CE3432" w:rsidRDefault="00C25B03" w:rsidP="00C25B03">
      <w:pPr>
        <w:pStyle w:val="ListParagraph"/>
        <w:ind w:left="1080"/>
        <w:jc w:val="both"/>
        <w:rPr>
          <w:rFonts w:ascii="Arial" w:hAnsi="Arial" w:cs="Arial"/>
          <w:sz w:val="22"/>
          <w:szCs w:val="22"/>
        </w:rPr>
      </w:pPr>
    </w:p>
    <w:p w14:paraId="78B98D39" w14:textId="5CF81540"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CE3432" w:rsidRDefault="00C25B03" w:rsidP="00C25B03">
      <w:pPr>
        <w:pStyle w:val="ListParagraph"/>
        <w:ind w:left="1080"/>
        <w:jc w:val="both"/>
        <w:rPr>
          <w:rFonts w:ascii="Arial" w:hAnsi="Arial" w:cs="Arial"/>
          <w:sz w:val="22"/>
          <w:szCs w:val="22"/>
        </w:rPr>
      </w:pPr>
    </w:p>
    <w:p w14:paraId="1FA92390" w14:textId="2646FE1F"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CE3432" w:rsidRDefault="00FF476D" w:rsidP="007330A0">
      <w:pPr>
        <w:ind w:left="1080"/>
        <w:jc w:val="both"/>
        <w:rPr>
          <w:sz w:val="22"/>
          <w:szCs w:val="22"/>
        </w:rPr>
      </w:pPr>
    </w:p>
    <w:p w14:paraId="0738AA2D" w14:textId="77777777" w:rsidR="00FF476D" w:rsidRPr="00CE3432" w:rsidRDefault="00FF476D" w:rsidP="00715547">
      <w:pPr>
        <w:numPr>
          <w:ilvl w:val="0"/>
          <w:numId w:val="11"/>
        </w:numPr>
        <w:jc w:val="both"/>
        <w:rPr>
          <w:sz w:val="22"/>
          <w:szCs w:val="22"/>
        </w:rPr>
      </w:pPr>
      <w:r w:rsidRPr="00CE3432">
        <w:rPr>
          <w:b/>
          <w:sz w:val="22"/>
          <w:szCs w:val="22"/>
        </w:rPr>
        <w:t>Multi-Vendor Solutions (Joint Ventures)</w:t>
      </w:r>
    </w:p>
    <w:p w14:paraId="23E543EF"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CE3432" w:rsidRDefault="00C07D64" w:rsidP="007330A0">
      <w:pPr>
        <w:ind w:left="1080"/>
        <w:jc w:val="both"/>
        <w:rPr>
          <w:sz w:val="22"/>
          <w:szCs w:val="22"/>
        </w:rPr>
      </w:pPr>
    </w:p>
    <w:p w14:paraId="229CF309"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A247250" w14:textId="77777777" w:rsidR="00C07D64" w:rsidRPr="00CE3432" w:rsidRDefault="00C07D64" w:rsidP="007330A0">
      <w:pPr>
        <w:ind w:left="1080"/>
        <w:jc w:val="both"/>
        <w:rPr>
          <w:sz w:val="22"/>
          <w:szCs w:val="22"/>
        </w:rPr>
      </w:pPr>
    </w:p>
    <w:p w14:paraId="6342634B" w14:textId="77777777" w:rsidR="00C07D64" w:rsidRPr="00CE3432" w:rsidRDefault="00C07D64" w:rsidP="00A769BB">
      <w:pPr>
        <w:numPr>
          <w:ilvl w:val="0"/>
          <w:numId w:val="12"/>
        </w:numPr>
        <w:jc w:val="both"/>
        <w:rPr>
          <w:sz w:val="22"/>
          <w:szCs w:val="22"/>
        </w:rPr>
      </w:pPr>
      <w:r w:rsidRPr="00CE3432">
        <w:rPr>
          <w:b/>
          <w:sz w:val="22"/>
          <w:szCs w:val="22"/>
        </w:rPr>
        <w:t>Primary Vendor</w:t>
      </w:r>
    </w:p>
    <w:p w14:paraId="04E81462"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CE3432" w:rsidRDefault="00C07D64" w:rsidP="007330A0">
      <w:pPr>
        <w:ind w:left="2880"/>
        <w:jc w:val="both"/>
        <w:rPr>
          <w:sz w:val="22"/>
          <w:szCs w:val="22"/>
        </w:rPr>
      </w:pPr>
    </w:p>
    <w:p w14:paraId="21F298F7"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CE3432" w:rsidRDefault="00C07D64" w:rsidP="007330A0">
      <w:pPr>
        <w:ind w:left="1440"/>
        <w:jc w:val="both"/>
        <w:rPr>
          <w:sz w:val="22"/>
          <w:szCs w:val="22"/>
        </w:rPr>
      </w:pPr>
    </w:p>
    <w:p w14:paraId="09F953A8" w14:textId="77777777" w:rsidR="00C07D64" w:rsidRPr="00CE3432"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3D0B1B97" w14:textId="77777777" w:rsidR="00C07D64" w:rsidRPr="00CE3432" w:rsidRDefault="00C07D64" w:rsidP="00A769BB">
      <w:pPr>
        <w:numPr>
          <w:ilvl w:val="0"/>
          <w:numId w:val="12"/>
        </w:numPr>
        <w:jc w:val="both"/>
        <w:rPr>
          <w:sz w:val="22"/>
          <w:szCs w:val="22"/>
        </w:rPr>
      </w:pPr>
      <w:r w:rsidRPr="00CE3432">
        <w:rPr>
          <w:b/>
          <w:sz w:val="22"/>
          <w:szCs w:val="22"/>
        </w:rPr>
        <w:t>Sub-contracting</w:t>
      </w:r>
    </w:p>
    <w:p w14:paraId="6E2E353D" w14:textId="77777777" w:rsidR="000B4C9D" w:rsidRPr="00CE3432" w:rsidRDefault="000B4C9D" w:rsidP="007330A0">
      <w:pPr>
        <w:ind w:left="144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CE3432" w:rsidRDefault="000B4C9D" w:rsidP="007330A0">
      <w:pPr>
        <w:ind w:left="1440"/>
        <w:jc w:val="both"/>
        <w:rPr>
          <w:sz w:val="22"/>
          <w:szCs w:val="22"/>
        </w:rPr>
      </w:pPr>
    </w:p>
    <w:p w14:paraId="614BE78E" w14:textId="77777777" w:rsidR="000B4C9D" w:rsidRPr="00CE3432" w:rsidRDefault="000B4C9D" w:rsidP="007330A0">
      <w:pPr>
        <w:ind w:left="1440"/>
        <w:jc w:val="both"/>
        <w:rPr>
          <w:sz w:val="22"/>
          <w:szCs w:val="22"/>
        </w:rPr>
      </w:pPr>
      <w:r w:rsidRPr="00CE3432">
        <w:rPr>
          <w:sz w:val="22"/>
          <w:szCs w:val="22"/>
        </w:rPr>
        <w:t xml:space="preserve">Use of subcontractors must be clearly explained in the proposal, and major subcontractors must be identified by name.  </w:t>
      </w:r>
      <w:r w:rsidRPr="00CE3432">
        <w:rPr>
          <w:b/>
          <w:sz w:val="22"/>
          <w:szCs w:val="22"/>
          <w:u w:val="single"/>
        </w:rPr>
        <w:t>The prime vendor shall be wholly responsible for the entire contract performance whether or not subcontractors are used</w:t>
      </w:r>
      <w:r w:rsidRPr="00CE3432">
        <w:rPr>
          <w:b/>
          <w:sz w:val="22"/>
          <w:szCs w:val="22"/>
        </w:rPr>
        <w:t>.</w:t>
      </w:r>
      <w:r w:rsidRPr="00CE3432">
        <w:rPr>
          <w:sz w:val="22"/>
          <w:szCs w:val="22"/>
        </w:rPr>
        <w:t xml:space="preserve">  Any sub-contractors must be approved by State of Delaware.</w:t>
      </w:r>
    </w:p>
    <w:p w14:paraId="37FF14AB" w14:textId="77777777" w:rsidR="00C07D64" w:rsidRPr="00CE3432" w:rsidRDefault="00C07D64" w:rsidP="00A769BB">
      <w:pPr>
        <w:numPr>
          <w:ilvl w:val="0"/>
          <w:numId w:val="12"/>
        </w:numPr>
        <w:jc w:val="both"/>
        <w:rPr>
          <w:sz w:val="22"/>
          <w:szCs w:val="22"/>
        </w:rPr>
      </w:pPr>
      <w:r w:rsidRPr="00CE3432">
        <w:rPr>
          <w:b/>
          <w:sz w:val="22"/>
          <w:szCs w:val="22"/>
        </w:rPr>
        <w:t>Multiple Proposals</w:t>
      </w:r>
    </w:p>
    <w:p w14:paraId="4FC8B50B"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61D6476D" w14:textId="77777777" w:rsidR="00FF476D" w:rsidRPr="00CE3432" w:rsidRDefault="00FF476D" w:rsidP="007330A0">
      <w:pPr>
        <w:ind w:left="1080"/>
        <w:jc w:val="both"/>
        <w:rPr>
          <w:sz w:val="22"/>
          <w:szCs w:val="22"/>
        </w:rPr>
      </w:pPr>
    </w:p>
    <w:p w14:paraId="747F1808" w14:textId="77777777" w:rsidR="00FF476D" w:rsidRPr="00CE3432" w:rsidRDefault="00FF476D" w:rsidP="00715547">
      <w:pPr>
        <w:numPr>
          <w:ilvl w:val="0"/>
          <w:numId w:val="11"/>
        </w:numPr>
        <w:jc w:val="both"/>
        <w:rPr>
          <w:sz w:val="22"/>
          <w:szCs w:val="22"/>
        </w:rPr>
      </w:pPr>
      <w:r w:rsidRPr="00CE3432">
        <w:rPr>
          <w:b/>
          <w:sz w:val="22"/>
          <w:szCs w:val="22"/>
        </w:rPr>
        <w:t>Sub-Contracting</w:t>
      </w:r>
    </w:p>
    <w:p w14:paraId="4AC9D946" w14:textId="77777777" w:rsidR="000B4C9D" w:rsidRPr="00CE3432" w:rsidRDefault="000B4C9D" w:rsidP="007330A0">
      <w:pPr>
        <w:ind w:left="108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CE3432" w:rsidRDefault="000B4C9D" w:rsidP="007330A0">
      <w:pPr>
        <w:ind w:left="1080"/>
        <w:jc w:val="both"/>
        <w:rPr>
          <w:sz w:val="22"/>
          <w:szCs w:val="22"/>
        </w:rPr>
      </w:pPr>
    </w:p>
    <w:p w14:paraId="11623FC1" w14:textId="77777777" w:rsidR="000B4C9D" w:rsidRPr="00CE3432" w:rsidRDefault="000B4C9D" w:rsidP="007330A0">
      <w:pPr>
        <w:ind w:left="1080"/>
        <w:jc w:val="both"/>
        <w:rPr>
          <w:sz w:val="22"/>
          <w:szCs w:val="22"/>
        </w:rPr>
      </w:pPr>
      <w:r w:rsidRPr="00CE3432">
        <w:rPr>
          <w:sz w:val="22"/>
          <w:szCs w:val="22"/>
        </w:rPr>
        <w:t>Use of subcontractors must be clearly explained in the proposal, and subcontractors must be identified by name.  Any sub-contractors must be approved by State of Delaware.</w:t>
      </w:r>
    </w:p>
    <w:p w14:paraId="01348CC9" w14:textId="77777777" w:rsidR="000B4C9D" w:rsidRPr="00CE3432" w:rsidRDefault="000B4C9D" w:rsidP="007330A0">
      <w:pPr>
        <w:ind w:left="1080"/>
        <w:jc w:val="both"/>
        <w:rPr>
          <w:b/>
          <w:sz w:val="22"/>
          <w:szCs w:val="22"/>
        </w:rPr>
      </w:pPr>
    </w:p>
    <w:p w14:paraId="58099AF0" w14:textId="77777777" w:rsidR="000B4C9D" w:rsidRPr="00CE3432" w:rsidRDefault="000B4C9D" w:rsidP="00715547">
      <w:pPr>
        <w:numPr>
          <w:ilvl w:val="0"/>
          <w:numId w:val="11"/>
        </w:numPr>
        <w:jc w:val="both"/>
        <w:rPr>
          <w:sz w:val="22"/>
          <w:szCs w:val="22"/>
        </w:rPr>
      </w:pPr>
      <w:r w:rsidRPr="00CE3432">
        <w:rPr>
          <w:b/>
          <w:sz w:val="22"/>
          <w:szCs w:val="22"/>
        </w:rPr>
        <w:t>Discrepancies and Omissions</w:t>
      </w:r>
    </w:p>
    <w:p w14:paraId="0389D191"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CE3432" w:rsidRDefault="000B4C9D" w:rsidP="007330A0">
      <w:pPr>
        <w:ind w:left="1080"/>
        <w:jc w:val="both"/>
        <w:rPr>
          <w:sz w:val="22"/>
          <w:szCs w:val="22"/>
        </w:rPr>
      </w:pPr>
    </w:p>
    <w:p w14:paraId="0A47E360" w14:textId="77777777" w:rsidR="000B4C9D" w:rsidRPr="00CE3432"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CE3432" w:rsidRDefault="000B4C9D" w:rsidP="007330A0">
      <w:pPr>
        <w:ind w:left="1080"/>
        <w:jc w:val="both"/>
        <w:rPr>
          <w:sz w:val="22"/>
          <w:szCs w:val="22"/>
        </w:rPr>
      </w:pPr>
    </w:p>
    <w:p w14:paraId="7C237D05" w14:textId="77777777" w:rsidR="000B4C9D" w:rsidRPr="00CE3432" w:rsidRDefault="000B4C9D" w:rsidP="00257AF8">
      <w:pPr>
        <w:numPr>
          <w:ilvl w:val="0"/>
          <w:numId w:val="11"/>
        </w:numPr>
        <w:jc w:val="both"/>
        <w:rPr>
          <w:b/>
          <w:sz w:val="22"/>
          <w:szCs w:val="22"/>
        </w:rPr>
      </w:pPr>
      <w:r w:rsidRPr="00CE3432">
        <w:rPr>
          <w:b/>
          <w:sz w:val="22"/>
          <w:szCs w:val="22"/>
        </w:rPr>
        <w:t>RFP Question and Answer Process</w:t>
      </w:r>
    </w:p>
    <w:p w14:paraId="53F6CE1A"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42CBB7FF" w14:textId="77777777" w:rsidR="00B92EB5" w:rsidRPr="00CE3432" w:rsidRDefault="00B92EB5" w:rsidP="00B92EB5">
      <w:pPr>
        <w:autoSpaceDE w:val="0"/>
        <w:autoSpaceDN w:val="0"/>
        <w:adjustRightInd w:val="0"/>
        <w:ind w:left="1440"/>
        <w:rPr>
          <w:sz w:val="22"/>
          <w:szCs w:val="22"/>
        </w:rPr>
      </w:pPr>
    </w:p>
    <w:p w14:paraId="74FE3401" w14:textId="32C6FD77" w:rsidR="00B92EB5" w:rsidRPr="00CE3432" w:rsidRDefault="00B92EB5" w:rsidP="00B92EB5">
      <w:pPr>
        <w:autoSpaceDE w:val="0"/>
        <w:autoSpaceDN w:val="0"/>
        <w:adjustRightInd w:val="0"/>
        <w:ind w:left="1080"/>
        <w:rPr>
          <w:color w:val="000000"/>
          <w:sz w:val="22"/>
          <w:szCs w:val="22"/>
        </w:rPr>
      </w:pPr>
      <w:r w:rsidRPr="00CE3432">
        <w:rPr>
          <w:sz w:val="22"/>
          <w:szCs w:val="22"/>
        </w:rPr>
        <w:t xml:space="preserve">Questions must be submitted before the due date identified in the Procurement </w:t>
      </w:r>
      <w:r w:rsidR="00500E82">
        <w:rPr>
          <w:sz w:val="22"/>
          <w:szCs w:val="22"/>
        </w:rPr>
        <w:t>S</w:t>
      </w:r>
      <w:r w:rsidRPr="00CE3432">
        <w:rPr>
          <w:sz w:val="22"/>
          <w:szCs w:val="22"/>
        </w:rPr>
        <w:t>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23" w:history="1">
        <w:r w:rsidRPr="00CE3432">
          <w:rPr>
            <w:rStyle w:val="Hyperlink"/>
            <w:sz w:val="22"/>
            <w:szCs w:val="22"/>
          </w:rPr>
          <w:t>https://dhss.bonfirehub.com</w:t>
        </w:r>
      </w:hyperlink>
      <w:r w:rsidRPr="00CE3432">
        <w:rPr>
          <w:color w:val="000000"/>
          <w:sz w:val="22"/>
          <w:szCs w:val="22"/>
        </w:rPr>
        <w:t xml:space="preserve">). </w:t>
      </w:r>
    </w:p>
    <w:p w14:paraId="067A7480" w14:textId="77777777" w:rsidR="00B92EB5" w:rsidRPr="00CE3432" w:rsidRDefault="00B92EB5" w:rsidP="00B92EB5">
      <w:pPr>
        <w:ind w:left="1080"/>
        <w:jc w:val="both"/>
        <w:rPr>
          <w:sz w:val="22"/>
          <w:szCs w:val="22"/>
        </w:rPr>
      </w:pPr>
    </w:p>
    <w:p w14:paraId="3E21C835"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4"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310A7EC8" w14:textId="77777777" w:rsidR="00B92EB5" w:rsidRPr="00CE3432" w:rsidRDefault="00B92EB5" w:rsidP="00B92EB5">
      <w:pPr>
        <w:ind w:left="720"/>
        <w:jc w:val="both"/>
        <w:rPr>
          <w:sz w:val="22"/>
          <w:szCs w:val="22"/>
        </w:rPr>
      </w:pPr>
    </w:p>
    <w:p w14:paraId="3AA87CFC" w14:textId="76D14FD9" w:rsidR="00B92EB5" w:rsidRPr="00CE3432" w:rsidRDefault="00B92EB5" w:rsidP="00DE5096">
      <w:pPr>
        <w:ind w:left="1080"/>
        <w:jc w:val="both"/>
        <w:rPr>
          <w:sz w:val="22"/>
          <w:szCs w:val="22"/>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25" w:history="1">
        <w:r w:rsidRPr="00CE3432">
          <w:rPr>
            <w:rStyle w:val="Hyperlink"/>
            <w:sz w:val="22"/>
            <w:szCs w:val="22"/>
            <w:lang w:val="en-CA"/>
          </w:rPr>
          <w:t>https://dhss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CE3432" w:rsidRDefault="00C7112F" w:rsidP="007330A0">
      <w:pPr>
        <w:ind w:left="1080"/>
        <w:jc w:val="both"/>
        <w:rPr>
          <w:sz w:val="22"/>
          <w:szCs w:val="22"/>
        </w:rPr>
      </w:pPr>
    </w:p>
    <w:p w14:paraId="7D84FE86" w14:textId="77777777" w:rsidR="000B4C9D" w:rsidRPr="00CE3432" w:rsidRDefault="000B4C9D" w:rsidP="00715547">
      <w:pPr>
        <w:numPr>
          <w:ilvl w:val="0"/>
          <w:numId w:val="11"/>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CE3432" w:rsidRDefault="00B04C73" w:rsidP="007330A0">
      <w:pPr>
        <w:ind w:left="1080"/>
        <w:jc w:val="both"/>
        <w:rPr>
          <w:sz w:val="22"/>
          <w:szCs w:val="22"/>
        </w:rPr>
      </w:pPr>
    </w:p>
    <w:p w14:paraId="229D755E" w14:textId="77777777" w:rsidR="00B04C73" w:rsidRPr="00CE3432" w:rsidRDefault="00B04C73" w:rsidP="00715547">
      <w:pPr>
        <w:numPr>
          <w:ilvl w:val="0"/>
          <w:numId w:val="11"/>
        </w:numPr>
        <w:jc w:val="both"/>
        <w:rPr>
          <w:sz w:val="22"/>
          <w:szCs w:val="22"/>
        </w:rPr>
      </w:pPr>
      <w:r w:rsidRPr="00CE3432">
        <w:rPr>
          <w:b/>
          <w:sz w:val="22"/>
          <w:szCs w:val="22"/>
        </w:rPr>
        <w:t>State’s Right to Cancel Solicitation</w:t>
      </w:r>
    </w:p>
    <w:p w14:paraId="0DAC5D23"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CE3432" w:rsidRDefault="00B04C73" w:rsidP="007330A0">
      <w:pPr>
        <w:ind w:left="1080"/>
        <w:jc w:val="both"/>
        <w:rPr>
          <w:sz w:val="22"/>
          <w:szCs w:val="22"/>
        </w:rPr>
      </w:pPr>
    </w:p>
    <w:p w14:paraId="78836F7D"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CE3432" w:rsidRDefault="007330A0" w:rsidP="007330A0">
      <w:pPr>
        <w:ind w:left="1080"/>
        <w:jc w:val="both"/>
        <w:rPr>
          <w:sz w:val="22"/>
          <w:szCs w:val="22"/>
        </w:rPr>
      </w:pPr>
    </w:p>
    <w:p w14:paraId="2533678B" w14:textId="77777777" w:rsidR="00B04C73" w:rsidRPr="00CE3432" w:rsidRDefault="00B04C73" w:rsidP="00715547">
      <w:pPr>
        <w:numPr>
          <w:ilvl w:val="0"/>
          <w:numId w:val="11"/>
        </w:numPr>
        <w:jc w:val="both"/>
        <w:rPr>
          <w:sz w:val="22"/>
          <w:szCs w:val="22"/>
        </w:rPr>
      </w:pPr>
      <w:r w:rsidRPr="00CE3432">
        <w:rPr>
          <w:b/>
          <w:sz w:val="22"/>
          <w:szCs w:val="22"/>
        </w:rPr>
        <w:t>State’s Right to Award Multiple Source Contracting</w:t>
      </w:r>
    </w:p>
    <w:p w14:paraId="4017F8E4"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26"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CE3432" w:rsidRDefault="00EE4041" w:rsidP="007330A0">
      <w:pPr>
        <w:ind w:left="1080"/>
        <w:jc w:val="both"/>
        <w:rPr>
          <w:sz w:val="22"/>
          <w:szCs w:val="22"/>
        </w:rPr>
      </w:pPr>
    </w:p>
    <w:p w14:paraId="0385D4BE" w14:textId="77777777" w:rsidR="00E462B0" w:rsidRPr="00CE3432" w:rsidRDefault="00E462B0" w:rsidP="00715547">
      <w:pPr>
        <w:numPr>
          <w:ilvl w:val="0"/>
          <w:numId w:val="11"/>
        </w:numPr>
        <w:jc w:val="both"/>
        <w:rPr>
          <w:b/>
          <w:sz w:val="22"/>
          <w:szCs w:val="22"/>
        </w:rPr>
      </w:pPr>
      <w:r w:rsidRPr="00CE3432">
        <w:rPr>
          <w:b/>
          <w:sz w:val="22"/>
          <w:szCs w:val="22"/>
        </w:rPr>
        <w:t>Potential Contract Overlap</w:t>
      </w:r>
    </w:p>
    <w:p w14:paraId="403F427B"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CE3432" w:rsidRDefault="005B2F38" w:rsidP="007330A0">
      <w:pPr>
        <w:ind w:left="1080"/>
        <w:jc w:val="both"/>
        <w:rPr>
          <w:sz w:val="22"/>
          <w:szCs w:val="22"/>
        </w:rPr>
      </w:pPr>
    </w:p>
    <w:p w14:paraId="7FC36721" w14:textId="77777777" w:rsidR="005B2F38" w:rsidRPr="00CE3432" w:rsidRDefault="005B2F38" w:rsidP="00715547">
      <w:pPr>
        <w:pStyle w:val="ListParagraph"/>
        <w:numPr>
          <w:ilvl w:val="0"/>
          <w:numId w:val="11"/>
        </w:numPr>
        <w:rPr>
          <w:rFonts w:ascii="Arial" w:hAnsi="Arial" w:cs="Arial"/>
          <w:sz w:val="22"/>
        </w:rPr>
      </w:pPr>
      <w:r w:rsidRPr="00CE3432">
        <w:rPr>
          <w:rFonts w:ascii="Arial" w:hAnsi="Arial" w:cs="Arial"/>
          <w:b/>
          <w:sz w:val="22"/>
        </w:rPr>
        <w:t>Supplemental Solicitation</w:t>
      </w:r>
    </w:p>
    <w:p w14:paraId="06585EC5"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CE3432" w:rsidRDefault="00E462B0" w:rsidP="007330A0">
      <w:pPr>
        <w:ind w:left="1080"/>
        <w:jc w:val="both"/>
        <w:rPr>
          <w:sz w:val="22"/>
          <w:szCs w:val="22"/>
        </w:rPr>
      </w:pPr>
    </w:p>
    <w:p w14:paraId="1658950E" w14:textId="77777777" w:rsidR="00EE4041" w:rsidRPr="00CE3432" w:rsidRDefault="00EE4041" w:rsidP="00715547">
      <w:pPr>
        <w:numPr>
          <w:ilvl w:val="0"/>
          <w:numId w:val="11"/>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5F5AE9D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CE3432" w:rsidRDefault="00635086" w:rsidP="007330A0">
      <w:pPr>
        <w:ind w:left="1080"/>
        <w:jc w:val="both"/>
        <w:rPr>
          <w:sz w:val="22"/>
          <w:szCs w:val="22"/>
        </w:rPr>
      </w:pPr>
    </w:p>
    <w:p w14:paraId="5A4BB46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554B547" w14:textId="77777777" w:rsidR="00EE4041" w:rsidRPr="00CE3432" w:rsidRDefault="00EE4041" w:rsidP="007330A0">
      <w:pPr>
        <w:ind w:left="1080"/>
        <w:jc w:val="both"/>
        <w:rPr>
          <w:sz w:val="22"/>
          <w:szCs w:val="22"/>
        </w:rPr>
      </w:pPr>
    </w:p>
    <w:p w14:paraId="3DBB20D0" w14:textId="77777777" w:rsidR="00EE4041" w:rsidRPr="00CE3432" w:rsidRDefault="00EE4041" w:rsidP="00715547">
      <w:pPr>
        <w:numPr>
          <w:ilvl w:val="0"/>
          <w:numId w:val="11"/>
        </w:numPr>
        <w:jc w:val="both"/>
        <w:rPr>
          <w:sz w:val="22"/>
          <w:szCs w:val="22"/>
        </w:rPr>
      </w:pPr>
      <w:r w:rsidRPr="00CE3432">
        <w:rPr>
          <w:b/>
          <w:sz w:val="22"/>
          <w:szCs w:val="22"/>
        </w:rPr>
        <w:t>Revisions to the RFP</w:t>
      </w:r>
    </w:p>
    <w:p w14:paraId="4EE691FF" w14:textId="5E9E2983" w:rsidR="00635086" w:rsidRPr="00CE3432" w:rsidRDefault="00635086" w:rsidP="007330A0">
      <w:pPr>
        <w:ind w:left="1080"/>
        <w:jc w:val="both"/>
        <w:rPr>
          <w:sz w:val="22"/>
          <w:szCs w:val="22"/>
        </w:rPr>
      </w:pPr>
      <w:r w:rsidRPr="00CE3432">
        <w:rPr>
          <w:sz w:val="22"/>
          <w:szCs w:val="22"/>
        </w:rPr>
        <w:t xml:space="preserve">If it becomes necessary to revise any part of the RFP, an addendum will be posted on the State of Delaware’s website at </w:t>
      </w:r>
      <w:hyperlink r:id="rId27"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28" w:history="1">
        <w:r w:rsidR="00B92EB5" w:rsidRPr="00CE3432">
          <w:rPr>
            <w:rStyle w:val="Hyperlink"/>
            <w:sz w:val="22"/>
            <w:szCs w:val="22"/>
          </w:rPr>
          <w:t>https://dhss.bonfirehub.com</w:t>
        </w:r>
      </w:hyperlink>
      <w:r w:rsidRPr="00CE3432">
        <w:rPr>
          <w:sz w:val="22"/>
          <w:szCs w:val="22"/>
        </w:rPr>
        <w:t>. The State of Delaware is not bound by any statement related to this RFP made by any State of Delaware employee, contractor or its agents.</w:t>
      </w:r>
    </w:p>
    <w:p w14:paraId="7E7BB395" w14:textId="77777777" w:rsidR="00635086" w:rsidRPr="00CE3432" w:rsidRDefault="00635086" w:rsidP="007330A0">
      <w:pPr>
        <w:ind w:left="1080"/>
        <w:jc w:val="both"/>
        <w:rPr>
          <w:sz w:val="22"/>
          <w:szCs w:val="22"/>
        </w:rPr>
      </w:pPr>
    </w:p>
    <w:p w14:paraId="6AA55410" w14:textId="77777777" w:rsidR="00635086" w:rsidRPr="00CE3432" w:rsidRDefault="00635086" w:rsidP="00715547">
      <w:pPr>
        <w:numPr>
          <w:ilvl w:val="0"/>
          <w:numId w:val="11"/>
        </w:numPr>
        <w:jc w:val="both"/>
        <w:rPr>
          <w:sz w:val="22"/>
          <w:szCs w:val="22"/>
        </w:rPr>
      </w:pPr>
      <w:r w:rsidRPr="00CE3432">
        <w:rPr>
          <w:b/>
          <w:sz w:val="22"/>
          <w:szCs w:val="22"/>
        </w:rPr>
        <w:t>Exceptions to the RFP</w:t>
      </w:r>
    </w:p>
    <w:p w14:paraId="6396CA3E"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CE3432" w:rsidRDefault="00A44526" w:rsidP="007330A0">
      <w:pPr>
        <w:ind w:left="1080"/>
        <w:jc w:val="both"/>
        <w:rPr>
          <w:sz w:val="22"/>
          <w:szCs w:val="22"/>
        </w:rPr>
      </w:pPr>
    </w:p>
    <w:p w14:paraId="7A73DC5F" w14:textId="77777777" w:rsidR="00A44526" w:rsidRPr="00CE3432" w:rsidRDefault="00A44526" w:rsidP="00715547">
      <w:pPr>
        <w:pStyle w:val="ListParagraph"/>
        <w:numPr>
          <w:ilvl w:val="0"/>
          <w:numId w:val="11"/>
        </w:numPr>
        <w:jc w:val="both"/>
        <w:rPr>
          <w:rFonts w:ascii="Arial" w:hAnsi="Arial" w:cs="Arial"/>
          <w:b/>
          <w:sz w:val="22"/>
          <w:szCs w:val="22"/>
        </w:rPr>
      </w:pPr>
      <w:r w:rsidRPr="00CE3432">
        <w:rPr>
          <w:rFonts w:ascii="Arial" w:hAnsi="Arial" w:cs="Arial"/>
          <w:b/>
          <w:sz w:val="22"/>
          <w:szCs w:val="22"/>
        </w:rPr>
        <w:t>Business References</w:t>
      </w:r>
    </w:p>
    <w:p w14:paraId="49DA17B4"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CE3432" w:rsidRDefault="00635086" w:rsidP="007330A0">
      <w:pPr>
        <w:ind w:left="1080"/>
        <w:jc w:val="both"/>
        <w:rPr>
          <w:sz w:val="22"/>
          <w:szCs w:val="22"/>
        </w:rPr>
      </w:pPr>
    </w:p>
    <w:p w14:paraId="0D46BA61" w14:textId="77777777" w:rsidR="00635086" w:rsidRPr="00CE3432" w:rsidRDefault="00635086" w:rsidP="00715547">
      <w:pPr>
        <w:pStyle w:val="ListParagraph"/>
        <w:numPr>
          <w:ilvl w:val="0"/>
          <w:numId w:val="11"/>
        </w:numPr>
        <w:jc w:val="both"/>
        <w:rPr>
          <w:rFonts w:ascii="Arial" w:hAnsi="Arial" w:cs="Arial"/>
          <w:sz w:val="22"/>
          <w:szCs w:val="22"/>
        </w:rPr>
      </w:pPr>
      <w:r w:rsidRPr="00CE3432">
        <w:rPr>
          <w:rFonts w:ascii="Arial" w:hAnsi="Arial" w:cs="Arial"/>
          <w:b/>
          <w:sz w:val="22"/>
          <w:szCs w:val="22"/>
        </w:rPr>
        <w:t>Award of Contract</w:t>
      </w:r>
    </w:p>
    <w:p w14:paraId="6D68E125"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CE3432" w:rsidRDefault="00635086" w:rsidP="007330A0">
      <w:pPr>
        <w:ind w:left="1080"/>
        <w:jc w:val="both"/>
        <w:rPr>
          <w:sz w:val="22"/>
          <w:szCs w:val="22"/>
        </w:rPr>
      </w:pPr>
    </w:p>
    <w:p w14:paraId="62EEB6A9" w14:textId="77777777" w:rsidR="00635086" w:rsidRPr="00CE3432"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CE3432" w:rsidRDefault="00635086" w:rsidP="007330A0">
      <w:pPr>
        <w:ind w:left="1080"/>
        <w:jc w:val="both"/>
        <w:rPr>
          <w:sz w:val="22"/>
          <w:szCs w:val="22"/>
        </w:rPr>
      </w:pPr>
    </w:p>
    <w:p w14:paraId="570287BE" w14:textId="77777777" w:rsidR="00635086" w:rsidRPr="00CE3432" w:rsidRDefault="00635086" w:rsidP="00226A3B">
      <w:pPr>
        <w:numPr>
          <w:ilvl w:val="0"/>
          <w:numId w:val="13"/>
        </w:numPr>
        <w:jc w:val="both"/>
        <w:rPr>
          <w:sz w:val="22"/>
          <w:szCs w:val="22"/>
        </w:rPr>
      </w:pPr>
      <w:r w:rsidRPr="00CE3432">
        <w:rPr>
          <w:b/>
          <w:sz w:val="22"/>
          <w:szCs w:val="22"/>
        </w:rPr>
        <w:t>RFP Award Notifications</w:t>
      </w:r>
    </w:p>
    <w:p w14:paraId="171E6D73"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CE3432" w:rsidRDefault="00635086" w:rsidP="007330A0">
      <w:pPr>
        <w:ind w:left="1440"/>
        <w:jc w:val="both"/>
        <w:rPr>
          <w:sz w:val="22"/>
          <w:szCs w:val="22"/>
        </w:rPr>
      </w:pPr>
    </w:p>
    <w:p w14:paraId="5A1171A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6A41E317" w14:textId="77777777" w:rsidR="00635086" w:rsidRPr="00CE3432" w:rsidRDefault="00635086" w:rsidP="007330A0">
      <w:pPr>
        <w:ind w:left="1440"/>
        <w:jc w:val="both"/>
        <w:rPr>
          <w:sz w:val="22"/>
          <w:szCs w:val="22"/>
        </w:rPr>
      </w:pPr>
    </w:p>
    <w:p w14:paraId="7CB1D7DF"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CE3432" w:rsidRDefault="00635086" w:rsidP="007330A0">
      <w:pPr>
        <w:ind w:left="1440"/>
        <w:jc w:val="both"/>
        <w:rPr>
          <w:sz w:val="22"/>
          <w:szCs w:val="22"/>
        </w:rPr>
      </w:pPr>
    </w:p>
    <w:p w14:paraId="7ABAE31A"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CE3432" w:rsidRDefault="00A939A8" w:rsidP="007330A0">
      <w:pPr>
        <w:jc w:val="both"/>
        <w:rPr>
          <w:sz w:val="22"/>
          <w:szCs w:val="22"/>
        </w:rPr>
      </w:pPr>
    </w:p>
    <w:p w14:paraId="2432CE4B" w14:textId="592464A6" w:rsidR="00A939A8" w:rsidRPr="00CE3432" w:rsidRDefault="00A939A8" w:rsidP="00715547">
      <w:pPr>
        <w:pStyle w:val="Default"/>
        <w:numPr>
          <w:ilvl w:val="0"/>
          <w:numId w:val="11"/>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4C20E4B1" w14:textId="77777777" w:rsidR="00A939A8" w:rsidRPr="00CE3432" w:rsidRDefault="00A939A8" w:rsidP="007330A0">
      <w:pPr>
        <w:pStyle w:val="Default"/>
        <w:ind w:left="1080"/>
        <w:jc w:val="both"/>
        <w:rPr>
          <w:rFonts w:ascii="Arial" w:hAnsi="Arial" w:cs="Arial"/>
          <w:sz w:val="22"/>
          <w:szCs w:val="22"/>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24F24527" w14:textId="77777777" w:rsidR="00CC678D" w:rsidRPr="00CE3432" w:rsidRDefault="00CC678D" w:rsidP="007330A0">
      <w:pPr>
        <w:ind w:left="720"/>
        <w:jc w:val="both"/>
        <w:rPr>
          <w:sz w:val="22"/>
          <w:szCs w:val="22"/>
        </w:rPr>
      </w:pPr>
    </w:p>
    <w:p w14:paraId="7D539D64" w14:textId="77777777" w:rsidR="00CC678D" w:rsidRPr="00CE3432" w:rsidRDefault="00635086" w:rsidP="00A769BB">
      <w:pPr>
        <w:numPr>
          <w:ilvl w:val="0"/>
          <w:numId w:val="8"/>
        </w:numPr>
        <w:jc w:val="both"/>
        <w:rPr>
          <w:sz w:val="22"/>
          <w:szCs w:val="22"/>
        </w:rPr>
      </w:pPr>
      <w:r w:rsidRPr="00CE3432">
        <w:rPr>
          <w:b/>
          <w:sz w:val="22"/>
          <w:szCs w:val="22"/>
        </w:rPr>
        <w:t>RFP Evaluation Process</w:t>
      </w:r>
    </w:p>
    <w:p w14:paraId="0BC9F653"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CE3432" w:rsidRDefault="00635086" w:rsidP="007330A0">
      <w:pPr>
        <w:ind w:left="720"/>
        <w:jc w:val="both"/>
        <w:rPr>
          <w:sz w:val="22"/>
          <w:szCs w:val="22"/>
        </w:rPr>
      </w:pPr>
    </w:p>
    <w:p w14:paraId="142A54DA" w14:textId="77777777" w:rsidR="00635086" w:rsidRPr="00CE3432" w:rsidRDefault="00635086" w:rsidP="007330A0">
      <w:pPr>
        <w:ind w:left="720"/>
        <w:jc w:val="both"/>
        <w:rPr>
          <w:sz w:val="22"/>
          <w:szCs w:val="22"/>
        </w:rPr>
      </w:pPr>
      <w:r w:rsidRPr="00CE3432">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CE3432" w:rsidRDefault="00635086" w:rsidP="007330A0">
      <w:pPr>
        <w:ind w:left="720"/>
        <w:jc w:val="both"/>
        <w:rPr>
          <w:sz w:val="22"/>
          <w:szCs w:val="22"/>
        </w:rPr>
      </w:pPr>
      <w:r w:rsidRPr="00CE3432">
        <w:rPr>
          <w:sz w:val="22"/>
          <w:szCs w:val="22"/>
        </w:rPr>
        <w:t>timely manner any and all information that the State of Delaware may deem necessary to make a decision.</w:t>
      </w:r>
    </w:p>
    <w:p w14:paraId="7BF1C2D2" w14:textId="77777777" w:rsidR="00635086" w:rsidRPr="00CE3432" w:rsidRDefault="00635086" w:rsidP="007330A0">
      <w:pPr>
        <w:ind w:left="720"/>
        <w:jc w:val="both"/>
        <w:rPr>
          <w:sz w:val="22"/>
          <w:szCs w:val="22"/>
        </w:rPr>
      </w:pPr>
    </w:p>
    <w:p w14:paraId="04CBE5E8" w14:textId="77777777" w:rsidR="00635086" w:rsidRPr="00CE3432" w:rsidRDefault="00635086" w:rsidP="00226A3B">
      <w:pPr>
        <w:numPr>
          <w:ilvl w:val="0"/>
          <w:numId w:val="14"/>
        </w:numPr>
        <w:jc w:val="both"/>
        <w:rPr>
          <w:b/>
          <w:sz w:val="22"/>
          <w:szCs w:val="22"/>
        </w:rPr>
      </w:pPr>
      <w:r w:rsidRPr="00CE3432">
        <w:rPr>
          <w:b/>
          <w:sz w:val="22"/>
          <w:szCs w:val="22"/>
        </w:rPr>
        <w:t>Proposal Evaluation Team</w:t>
      </w:r>
    </w:p>
    <w:p w14:paraId="1D3FB340" w14:textId="2CC36F5A" w:rsidR="006E7BD8" w:rsidRPr="00CE3432" w:rsidRDefault="006E7BD8" w:rsidP="006E7BD8">
      <w:pPr>
        <w:pStyle w:val="ListParagraph"/>
        <w:ind w:left="1080"/>
        <w:jc w:val="both"/>
        <w:rPr>
          <w:rFonts w:ascii="Arial" w:hAnsi="Arial" w:cs="Arial"/>
          <w:sz w:val="22"/>
          <w:szCs w:val="22"/>
        </w:rPr>
      </w:pPr>
      <w:r w:rsidRPr="00CE3432">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E3432">
        <w:rPr>
          <w:rFonts w:ascii="Arial" w:hAnsi="Arial" w:cs="Arial"/>
          <w:i/>
          <w:sz w:val="22"/>
          <w:szCs w:val="22"/>
        </w:rPr>
        <w:t>Del. C</w:t>
      </w:r>
      <w:r w:rsidRPr="00CE3432">
        <w:rPr>
          <w:rFonts w:ascii="Arial" w:hAnsi="Arial" w:cs="Arial"/>
          <w:sz w:val="22"/>
          <w:szCs w:val="22"/>
        </w:rPr>
        <w:t xml:space="preserve">. §§ </w:t>
      </w:r>
      <w:hyperlink r:id="rId29" w:history="1">
        <w:r w:rsidRPr="00CE3432">
          <w:rPr>
            <w:rStyle w:val="Hyperlink"/>
            <w:rFonts w:ascii="Arial" w:hAnsi="Arial" w:cs="Arial"/>
            <w:sz w:val="22"/>
            <w:szCs w:val="22"/>
          </w:rPr>
          <w:t>6981 and 6982</w:t>
        </w:r>
      </w:hyperlink>
      <w:r w:rsidRPr="00CE3432">
        <w:rPr>
          <w:rFonts w:ascii="Arial" w:hAnsi="Arial" w:cs="Arial"/>
          <w:sz w:val="22"/>
          <w:szCs w:val="22"/>
        </w:rPr>
        <w:t xml:space="preserve">. Professional services for this solicitation are considered under 29 </w:t>
      </w:r>
      <w:r w:rsidRPr="00CE3432">
        <w:rPr>
          <w:rFonts w:ascii="Arial" w:hAnsi="Arial" w:cs="Arial"/>
          <w:i/>
          <w:sz w:val="22"/>
          <w:szCs w:val="22"/>
        </w:rPr>
        <w:t>Del. C</w:t>
      </w:r>
      <w:r w:rsidRPr="00CE3432">
        <w:rPr>
          <w:rFonts w:ascii="Arial" w:hAnsi="Arial" w:cs="Arial"/>
          <w:sz w:val="22"/>
          <w:szCs w:val="22"/>
        </w:rPr>
        <w:t>. §</w:t>
      </w:r>
      <w:r w:rsidR="00CD2822" w:rsidRPr="00CE3432">
        <w:rPr>
          <w:rFonts w:ascii="Arial" w:hAnsi="Arial" w:cs="Arial"/>
          <w:sz w:val="22"/>
          <w:szCs w:val="22"/>
        </w:rPr>
        <w:t xml:space="preserve"> </w:t>
      </w:r>
      <w:r w:rsidRPr="00CE3432">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4764C8" w:rsidRPr="002B4283">
        <w:rPr>
          <w:rFonts w:ascii="Arial" w:hAnsi="Arial" w:cs="Arial"/>
          <w:b/>
          <w:bCs/>
          <w:sz w:val="22"/>
          <w:szCs w:val="22"/>
        </w:rPr>
        <w:t>Division Director</w:t>
      </w:r>
      <w:r w:rsidRPr="00CE3432">
        <w:rPr>
          <w:rFonts w:ascii="Arial" w:hAnsi="Arial" w:cs="Arial"/>
          <w:sz w:val="22"/>
          <w:szCs w:val="22"/>
        </w:rPr>
        <w:t xml:space="preserve">, who shall have final authority, subject to the provisions of this RFP and 29 </w:t>
      </w:r>
      <w:r w:rsidRPr="00CE3432">
        <w:rPr>
          <w:rFonts w:ascii="Arial" w:hAnsi="Arial" w:cs="Arial"/>
          <w:i/>
          <w:sz w:val="22"/>
          <w:szCs w:val="22"/>
        </w:rPr>
        <w:t>Del. C.</w:t>
      </w:r>
      <w:r w:rsidRPr="00CE3432">
        <w:rPr>
          <w:rFonts w:ascii="Arial" w:hAnsi="Arial" w:cs="Arial"/>
          <w:sz w:val="22"/>
          <w:szCs w:val="22"/>
        </w:rPr>
        <w:t xml:space="preserve"> § </w:t>
      </w:r>
      <w:hyperlink r:id="rId30" w:history="1">
        <w:r w:rsidRPr="00CE3432">
          <w:rPr>
            <w:rStyle w:val="Hyperlink"/>
            <w:rFonts w:ascii="Arial" w:hAnsi="Arial" w:cs="Arial"/>
            <w:sz w:val="22"/>
            <w:szCs w:val="22"/>
          </w:rPr>
          <w:t>6982</w:t>
        </w:r>
      </w:hyperlink>
      <w:r w:rsidRPr="00CE3432">
        <w:rPr>
          <w:rStyle w:val="Hyperlink"/>
          <w:rFonts w:ascii="Arial" w:hAnsi="Arial" w:cs="Arial"/>
          <w:sz w:val="22"/>
          <w:szCs w:val="22"/>
        </w:rPr>
        <w:t>(b)</w:t>
      </w:r>
      <w:r w:rsidRPr="00CE3432">
        <w:rPr>
          <w:rFonts w:ascii="Arial" w:hAnsi="Arial" w:cs="Arial"/>
          <w:sz w:val="22"/>
          <w:szCs w:val="22"/>
        </w:rPr>
        <w:t>, to award a contract to the successful vendor in the best interests of the State of Delaware.</w:t>
      </w:r>
    </w:p>
    <w:p w14:paraId="2FCC5A0B" w14:textId="77777777" w:rsidR="00635086" w:rsidRPr="00CE3432" w:rsidRDefault="00635086" w:rsidP="007330A0">
      <w:pPr>
        <w:ind w:left="1080"/>
        <w:jc w:val="both"/>
        <w:rPr>
          <w:sz w:val="22"/>
          <w:szCs w:val="22"/>
        </w:rPr>
      </w:pPr>
    </w:p>
    <w:p w14:paraId="4DA72FE3" w14:textId="77777777" w:rsidR="00635086" w:rsidRPr="00CE3432" w:rsidRDefault="00635086" w:rsidP="00226A3B">
      <w:pPr>
        <w:numPr>
          <w:ilvl w:val="0"/>
          <w:numId w:val="14"/>
        </w:numPr>
        <w:jc w:val="both"/>
        <w:rPr>
          <w:sz w:val="22"/>
          <w:szCs w:val="22"/>
        </w:rPr>
      </w:pPr>
      <w:r w:rsidRPr="00CE3432">
        <w:rPr>
          <w:b/>
          <w:sz w:val="22"/>
          <w:szCs w:val="22"/>
        </w:rPr>
        <w:t>Proposal Selection Criteria</w:t>
      </w:r>
    </w:p>
    <w:p w14:paraId="21E4F3C7"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CE3432" w:rsidRDefault="008E4AE2" w:rsidP="007330A0">
      <w:pPr>
        <w:ind w:left="1080"/>
        <w:jc w:val="both"/>
        <w:rPr>
          <w:sz w:val="22"/>
          <w:szCs w:val="22"/>
        </w:rPr>
      </w:pPr>
    </w:p>
    <w:p w14:paraId="3F023F82"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CE3432" w:rsidRDefault="008E4AE2" w:rsidP="007330A0">
      <w:pPr>
        <w:ind w:left="1080"/>
        <w:jc w:val="both"/>
        <w:rPr>
          <w:sz w:val="22"/>
          <w:szCs w:val="22"/>
        </w:rPr>
      </w:pPr>
    </w:p>
    <w:p w14:paraId="64CF748D" w14:textId="77777777" w:rsidR="008E4AE2" w:rsidRPr="00CE3432" w:rsidRDefault="008E4AE2" w:rsidP="007330A0">
      <w:pPr>
        <w:ind w:left="1080"/>
        <w:jc w:val="both"/>
        <w:rPr>
          <w:sz w:val="22"/>
          <w:szCs w:val="22"/>
        </w:rPr>
      </w:pPr>
      <w:r w:rsidRPr="00CE3432">
        <w:rPr>
          <w:sz w:val="22"/>
          <w:szCs w:val="22"/>
        </w:rPr>
        <w:t>The Team reserves the right to:</w:t>
      </w:r>
    </w:p>
    <w:p w14:paraId="05B74222" w14:textId="77777777" w:rsidR="008E4AE2" w:rsidRPr="00CE3432" w:rsidRDefault="008E4AE2" w:rsidP="00226A3B">
      <w:pPr>
        <w:numPr>
          <w:ilvl w:val="0"/>
          <w:numId w:val="15"/>
        </w:numPr>
        <w:jc w:val="both"/>
        <w:rPr>
          <w:sz w:val="22"/>
          <w:szCs w:val="22"/>
        </w:rPr>
      </w:pPr>
      <w:r w:rsidRPr="00CE3432">
        <w:rPr>
          <w:sz w:val="22"/>
          <w:szCs w:val="22"/>
        </w:rPr>
        <w:t>Select for contract or for negotiations a proposal other than that with lowest costs.</w:t>
      </w:r>
    </w:p>
    <w:p w14:paraId="6270BDF5" w14:textId="77777777" w:rsidR="008E4AE2" w:rsidRPr="00CE3432" w:rsidRDefault="008E4AE2" w:rsidP="00226A3B">
      <w:pPr>
        <w:numPr>
          <w:ilvl w:val="0"/>
          <w:numId w:val="15"/>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1A345545" w14:textId="77777777" w:rsidR="008E4AE2" w:rsidRPr="00CE3432" w:rsidRDefault="008E4AE2" w:rsidP="00226A3B">
      <w:pPr>
        <w:numPr>
          <w:ilvl w:val="0"/>
          <w:numId w:val="15"/>
        </w:numPr>
        <w:jc w:val="both"/>
        <w:rPr>
          <w:sz w:val="22"/>
          <w:szCs w:val="22"/>
        </w:rPr>
      </w:pPr>
      <w:r w:rsidRPr="00CE3432">
        <w:rPr>
          <w:sz w:val="22"/>
          <w:szCs w:val="22"/>
        </w:rPr>
        <w:t>Waive or modify any information, irregularity, or inconsistency in proposals received.</w:t>
      </w:r>
    </w:p>
    <w:p w14:paraId="64B7F5CE" w14:textId="77777777" w:rsidR="008E4AE2" w:rsidRPr="00CE3432" w:rsidRDefault="008E4AE2" w:rsidP="00226A3B">
      <w:pPr>
        <w:numPr>
          <w:ilvl w:val="0"/>
          <w:numId w:val="15"/>
        </w:numPr>
        <w:jc w:val="both"/>
        <w:rPr>
          <w:sz w:val="22"/>
          <w:szCs w:val="22"/>
        </w:rPr>
      </w:pPr>
      <w:r w:rsidRPr="00CE3432">
        <w:rPr>
          <w:sz w:val="22"/>
          <w:szCs w:val="22"/>
        </w:rPr>
        <w:t>Request modification to proposals from any or all vendors during the contract review and negotiation.</w:t>
      </w:r>
    </w:p>
    <w:p w14:paraId="005DD374" w14:textId="77777777" w:rsidR="008E4AE2" w:rsidRPr="00CE3432" w:rsidRDefault="008E4AE2" w:rsidP="00226A3B">
      <w:pPr>
        <w:numPr>
          <w:ilvl w:val="0"/>
          <w:numId w:val="15"/>
        </w:numPr>
        <w:jc w:val="both"/>
        <w:rPr>
          <w:sz w:val="22"/>
          <w:szCs w:val="22"/>
        </w:rPr>
      </w:pPr>
      <w:r w:rsidRPr="00CE3432">
        <w:rPr>
          <w:sz w:val="22"/>
          <w:szCs w:val="22"/>
        </w:rPr>
        <w:t>Negotiate any aspect of the proposal with any vendor and negotiate with more than one vendor at the same time.</w:t>
      </w:r>
    </w:p>
    <w:p w14:paraId="69315918" w14:textId="5AE65D9F" w:rsidR="008E4AE2" w:rsidRPr="006A05A5" w:rsidRDefault="008E4AE2" w:rsidP="002B4283">
      <w:pPr>
        <w:numPr>
          <w:ilvl w:val="0"/>
          <w:numId w:val="15"/>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31" w:history="1">
        <w:r w:rsidRPr="00CE3432">
          <w:rPr>
            <w:rStyle w:val="Hyperlink"/>
            <w:sz w:val="22"/>
            <w:szCs w:val="22"/>
          </w:rPr>
          <w:t>6986</w:t>
        </w:r>
      </w:hyperlink>
      <w:r w:rsidRPr="00CE3432">
        <w:rPr>
          <w:sz w:val="22"/>
          <w:szCs w:val="22"/>
        </w:rPr>
        <w:t>.  Such selection will be based on the following criteria:</w:t>
      </w:r>
    </w:p>
    <w:p w14:paraId="2533D81E" w14:textId="77777777" w:rsidR="008E4AE2" w:rsidRPr="00CE3432" w:rsidRDefault="008E4AE2" w:rsidP="007330A0">
      <w:pPr>
        <w:jc w:val="both"/>
        <w:rPr>
          <w:sz w:val="22"/>
          <w:szCs w:val="22"/>
        </w:rPr>
      </w:pPr>
    </w:p>
    <w:p w14:paraId="50F6CE0A" w14:textId="77777777" w:rsidR="008E4AE2" w:rsidRPr="00CE3432" w:rsidRDefault="008E4AE2" w:rsidP="007330A0">
      <w:pPr>
        <w:ind w:left="1080"/>
        <w:jc w:val="both"/>
        <w:rPr>
          <w:sz w:val="22"/>
          <w:szCs w:val="22"/>
        </w:rPr>
      </w:pPr>
      <w:r w:rsidRPr="00CE3432">
        <w:rPr>
          <w:b/>
          <w:sz w:val="22"/>
          <w:szCs w:val="22"/>
        </w:rPr>
        <w:t>Criteria Weight</w:t>
      </w:r>
    </w:p>
    <w:p w14:paraId="274B38FD"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0BD61635" w14:textId="77777777" w:rsidR="008E4AE2" w:rsidRPr="00CE343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CE3432" w14:paraId="423A9758" w14:textId="77777777" w:rsidTr="008E4AE2">
        <w:trPr>
          <w:tblHeader/>
          <w:jc w:val="center"/>
        </w:trPr>
        <w:tc>
          <w:tcPr>
            <w:tcW w:w="4698" w:type="dxa"/>
            <w:shd w:val="clear" w:color="auto" w:fill="C0C0C0"/>
            <w:vAlign w:val="center"/>
          </w:tcPr>
          <w:p w14:paraId="2F1EAFFE" w14:textId="77777777" w:rsidR="008E4AE2" w:rsidRPr="00CE3432" w:rsidRDefault="008E4AE2" w:rsidP="007330A0">
            <w:pPr>
              <w:jc w:val="both"/>
              <w:rPr>
                <w:b/>
                <w:sz w:val="22"/>
                <w:szCs w:val="22"/>
              </w:rPr>
            </w:pPr>
            <w:r w:rsidRPr="00CE3432">
              <w:rPr>
                <w:b/>
                <w:sz w:val="22"/>
                <w:szCs w:val="22"/>
              </w:rPr>
              <w:t>Criteria</w:t>
            </w:r>
          </w:p>
        </w:tc>
        <w:tc>
          <w:tcPr>
            <w:tcW w:w="1980" w:type="dxa"/>
            <w:shd w:val="clear" w:color="auto" w:fill="C0C0C0"/>
            <w:vAlign w:val="center"/>
          </w:tcPr>
          <w:p w14:paraId="47527AB7" w14:textId="77777777" w:rsidR="008E4AE2" w:rsidRPr="00CE3432" w:rsidRDefault="008E4AE2" w:rsidP="009F0821">
            <w:pPr>
              <w:jc w:val="center"/>
              <w:rPr>
                <w:b/>
                <w:sz w:val="22"/>
                <w:szCs w:val="22"/>
              </w:rPr>
            </w:pPr>
            <w:r w:rsidRPr="00CE3432">
              <w:rPr>
                <w:b/>
                <w:sz w:val="22"/>
                <w:szCs w:val="22"/>
              </w:rPr>
              <w:t>Weight</w:t>
            </w:r>
          </w:p>
        </w:tc>
      </w:tr>
      <w:tr w:rsidR="008E4AE2" w:rsidRPr="00CE3432" w14:paraId="21083291" w14:textId="77777777" w:rsidTr="008E4AE2">
        <w:trPr>
          <w:trHeight w:val="692"/>
          <w:jc w:val="center"/>
        </w:trPr>
        <w:tc>
          <w:tcPr>
            <w:tcW w:w="4698" w:type="dxa"/>
            <w:vAlign w:val="center"/>
          </w:tcPr>
          <w:p w14:paraId="5CCCF524" w14:textId="77777777" w:rsidR="008E4AE2" w:rsidRPr="002B4283" w:rsidRDefault="008E4AE2" w:rsidP="007330A0">
            <w:pPr>
              <w:jc w:val="both"/>
              <w:rPr>
                <w:color w:val="000000" w:themeColor="text1"/>
                <w:sz w:val="22"/>
                <w:szCs w:val="22"/>
              </w:rPr>
            </w:pPr>
            <w:r w:rsidRPr="002B4283">
              <w:rPr>
                <w:bCs/>
                <w:color w:val="000000" w:themeColor="text1"/>
                <w:sz w:val="22"/>
                <w:szCs w:val="22"/>
              </w:rPr>
              <w:t>The qualifications and experience of the persons to be assigned to the project. </w:t>
            </w:r>
          </w:p>
        </w:tc>
        <w:tc>
          <w:tcPr>
            <w:tcW w:w="1980" w:type="dxa"/>
            <w:vAlign w:val="center"/>
          </w:tcPr>
          <w:p w14:paraId="3DE54EAE" w14:textId="77777777" w:rsidR="008E4AE2" w:rsidRPr="002B4283" w:rsidRDefault="008E4AE2" w:rsidP="009F0821">
            <w:pPr>
              <w:jc w:val="center"/>
              <w:rPr>
                <w:b/>
                <w:color w:val="000000" w:themeColor="text1"/>
                <w:sz w:val="22"/>
                <w:szCs w:val="22"/>
              </w:rPr>
            </w:pPr>
            <w:r w:rsidRPr="002B4283">
              <w:rPr>
                <w:b/>
                <w:color w:val="000000" w:themeColor="text1"/>
                <w:sz w:val="22"/>
                <w:szCs w:val="22"/>
              </w:rPr>
              <w:t>20</w:t>
            </w:r>
          </w:p>
        </w:tc>
      </w:tr>
      <w:tr w:rsidR="008E4AE2" w:rsidRPr="00CE3432" w14:paraId="79DAC63E" w14:textId="77777777" w:rsidTr="008E4AE2">
        <w:trPr>
          <w:trHeight w:val="1430"/>
          <w:jc w:val="center"/>
        </w:trPr>
        <w:tc>
          <w:tcPr>
            <w:tcW w:w="4698" w:type="dxa"/>
            <w:vAlign w:val="center"/>
          </w:tcPr>
          <w:p w14:paraId="5288B7D8" w14:textId="77777777" w:rsidR="008E4AE2" w:rsidRPr="002B4283" w:rsidRDefault="008E4AE2" w:rsidP="007330A0">
            <w:pPr>
              <w:jc w:val="both"/>
              <w:rPr>
                <w:color w:val="000000" w:themeColor="text1"/>
                <w:sz w:val="22"/>
                <w:szCs w:val="22"/>
              </w:rPr>
            </w:pPr>
            <w:r w:rsidRPr="002B4283">
              <w:rPr>
                <w:bCs/>
                <w:color w:val="000000" w:themeColor="text1"/>
                <w:sz w:val="22"/>
                <w:szCs w:val="22"/>
              </w:rPr>
              <w:t>Familiarity and experience creating and running similar projects, including the ability to perform the work in a timely manner, company oversight and on-going project support and maintenance.</w:t>
            </w:r>
          </w:p>
        </w:tc>
        <w:tc>
          <w:tcPr>
            <w:tcW w:w="1980" w:type="dxa"/>
            <w:vAlign w:val="center"/>
          </w:tcPr>
          <w:p w14:paraId="6201CB22" w14:textId="77777777" w:rsidR="008E4AE2" w:rsidRPr="002B4283" w:rsidRDefault="006E7BD8" w:rsidP="009F0821">
            <w:pPr>
              <w:jc w:val="center"/>
              <w:rPr>
                <w:b/>
                <w:color w:val="000000" w:themeColor="text1"/>
                <w:sz w:val="22"/>
                <w:szCs w:val="22"/>
              </w:rPr>
            </w:pPr>
            <w:r w:rsidRPr="002B4283">
              <w:rPr>
                <w:b/>
                <w:color w:val="000000" w:themeColor="text1"/>
                <w:sz w:val="22"/>
                <w:szCs w:val="22"/>
              </w:rPr>
              <w:t>2</w:t>
            </w:r>
            <w:r w:rsidR="008E4AE2" w:rsidRPr="002B4283">
              <w:rPr>
                <w:b/>
                <w:color w:val="000000" w:themeColor="text1"/>
                <w:sz w:val="22"/>
                <w:szCs w:val="22"/>
              </w:rPr>
              <w:t>0</w:t>
            </w:r>
          </w:p>
        </w:tc>
      </w:tr>
      <w:tr w:rsidR="008E4AE2" w:rsidRPr="00CE3432" w14:paraId="080AE269" w14:textId="77777777" w:rsidTr="008E4AE2">
        <w:trPr>
          <w:trHeight w:val="800"/>
          <w:jc w:val="center"/>
        </w:trPr>
        <w:tc>
          <w:tcPr>
            <w:tcW w:w="4698" w:type="dxa"/>
            <w:vAlign w:val="center"/>
          </w:tcPr>
          <w:p w14:paraId="58F43222" w14:textId="77777777" w:rsidR="008E4AE2" w:rsidRPr="002B4283" w:rsidRDefault="008E4AE2" w:rsidP="007330A0">
            <w:pPr>
              <w:jc w:val="both"/>
              <w:rPr>
                <w:color w:val="000000" w:themeColor="text1"/>
                <w:sz w:val="22"/>
                <w:szCs w:val="22"/>
              </w:rPr>
            </w:pPr>
            <w:r w:rsidRPr="002B4283">
              <w:rPr>
                <w:bCs/>
                <w:color w:val="000000" w:themeColor="text1"/>
                <w:sz w:val="22"/>
                <w:szCs w:val="22"/>
              </w:rPr>
              <w:t xml:space="preserve">Safety performance record, for staff and patrons, creating, building and running similar projects. </w:t>
            </w:r>
          </w:p>
        </w:tc>
        <w:tc>
          <w:tcPr>
            <w:tcW w:w="1980" w:type="dxa"/>
            <w:vAlign w:val="center"/>
          </w:tcPr>
          <w:p w14:paraId="2B3414B3" w14:textId="39339FDB" w:rsidR="008E4AE2" w:rsidRPr="002B4283" w:rsidRDefault="008E4AE2" w:rsidP="009F0821">
            <w:pPr>
              <w:jc w:val="center"/>
              <w:rPr>
                <w:b/>
                <w:color w:val="000000" w:themeColor="text1"/>
                <w:sz w:val="22"/>
                <w:szCs w:val="22"/>
              </w:rPr>
            </w:pPr>
            <w:r w:rsidRPr="002B4283">
              <w:rPr>
                <w:b/>
                <w:color w:val="000000" w:themeColor="text1"/>
                <w:sz w:val="22"/>
                <w:szCs w:val="22"/>
              </w:rPr>
              <w:t>1</w:t>
            </w:r>
            <w:r w:rsidR="004D43A4" w:rsidRPr="002B4283">
              <w:rPr>
                <w:b/>
                <w:color w:val="000000" w:themeColor="text1"/>
                <w:sz w:val="22"/>
                <w:szCs w:val="22"/>
              </w:rPr>
              <w:t>5</w:t>
            </w:r>
          </w:p>
        </w:tc>
      </w:tr>
      <w:tr w:rsidR="008E4AE2" w:rsidRPr="00CE3432" w14:paraId="7D02E8CC" w14:textId="77777777" w:rsidTr="008E4AE2">
        <w:trPr>
          <w:trHeight w:val="350"/>
          <w:jc w:val="center"/>
        </w:trPr>
        <w:tc>
          <w:tcPr>
            <w:tcW w:w="4698" w:type="dxa"/>
            <w:vAlign w:val="center"/>
          </w:tcPr>
          <w:p w14:paraId="249C7F48" w14:textId="77777777" w:rsidR="008E4AE2" w:rsidRPr="002B4283" w:rsidRDefault="008E4AE2" w:rsidP="007330A0">
            <w:pPr>
              <w:jc w:val="both"/>
              <w:rPr>
                <w:color w:val="000000" w:themeColor="text1"/>
                <w:sz w:val="22"/>
                <w:szCs w:val="22"/>
              </w:rPr>
            </w:pPr>
            <w:r w:rsidRPr="002B4283">
              <w:rPr>
                <w:bCs/>
                <w:color w:val="000000" w:themeColor="text1"/>
                <w:sz w:val="22"/>
                <w:szCs w:val="22"/>
              </w:rPr>
              <w:t>References</w:t>
            </w:r>
          </w:p>
        </w:tc>
        <w:tc>
          <w:tcPr>
            <w:tcW w:w="1980" w:type="dxa"/>
            <w:vAlign w:val="center"/>
          </w:tcPr>
          <w:p w14:paraId="22CBBC48" w14:textId="0C8867E2" w:rsidR="008E4AE2" w:rsidRPr="002B4283" w:rsidRDefault="008E4AE2" w:rsidP="009F0821">
            <w:pPr>
              <w:jc w:val="center"/>
              <w:rPr>
                <w:b/>
                <w:color w:val="000000" w:themeColor="text1"/>
                <w:sz w:val="22"/>
                <w:szCs w:val="22"/>
              </w:rPr>
            </w:pPr>
            <w:r w:rsidRPr="002B4283">
              <w:rPr>
                <w:b/>
                <w:color w:val="000000" w:themeColor="text1"/>
                <w:sz w:val="22"/>
                <w:szCs w:val="22"/>
              </w:rPr>
              <w:t>1</w:t>
            </w:r>
            <w:r w:rsidR="004D43A4" w:rsidRPr="002B4283">
              <w:rPr>
                <w:b/>
                <w:color w:val="000000" w:themeColor="text1"/>
                <w:sz w:val="22"/>
                <w:szCs w:val="22"/>
              </w:rPr>
              <w:t>5</w:t>
            </w:r>
          </w:p>
        </w:tc>
      </w:tr>
      <w:tr w:rsidR="008E4AE2" w:rsidRPr="00CE3432" w14:paraId="194FCFEF" w14:textId="77777777" w:rsidTr="008E4AE2">
        <w:trPr>
          <w:trHeight w:val="800"/>
          <w:jc w:val="center"/>
        </w:trPr>
        <w:tc>
          <w:tcPr>
            <w:tcW w:w="4698" w:type="dxa"/>
            <w:vAlign w:val="center"/>
          </w:tcPr>
          <w:p w14:paraId="73A9E7B9" w14:textId="540DF981" w:rsidR="008E4AE2" w:rsidRPr="002B4283" w:rsidRDefault="008E4AE2" w:rsidP="007330A0">
            <w:pPr>
              <w:jc w:val="both"/>
              <w:rPr>
                <w:color w:val="000000" w:themeColor="text1"/>
                <w:sz w:val="22"/>
                <w:szCs w:val="22"/>
              </w:rPr>
            </w:pPr>
            <w:r w:rsidRPr="002B4283">
              <w:rPr>
                <w:bCs/>
                <w:color w:val="000000" w:themeColor="text1"/>
                <w:sz w:val="22"/>
                <w:szCs w:val="22"/>
              </w:rPr>
              <w:t xml:space="preserve">Potential </w:t>
            </w:r>
            <w:r w:rsidR="00DE5096">
              <w:rPr>
                <w:bCs/>
                <w:color w:val="000000" w:themeColor="text1"/>
                <w:sz w:val="22"/>
                <w:szCs w:val="22"/>
              </w:rPr>
              <w:t xml:space="preserve">Cost </w:t>
            </w:r>
            <w:r w:rsidRPr="002B4283">
              <w:rPr>
                <w:bCs/>
                <w:color w:val="000000" w:themeColor="text1"/>
                <w:sz w:val="22"/>
                <w:szCs w:val="22"/>
              </w:rPr>
              <w:t xml:space="preserve">projection, substantiated by prior project management of similar scope and content. </w:t>
            </w:r>
          </w:p>
        </w:tc>
        <w:tc>
          <w:tcPr>
            <w:tcW w:w="1980" w:type="dxa"/>
            <w:vAlign w:val="center"/>
          </w:tcPr>
          <w:p w14:paraId="582B89BC" w14:textId="77777777" w:rsidR="008E4AE2" w:rsidRPr="002B4283" w:rsidRDefault="006E7BD8" w:rsidP="009F0821">
            <w:pPr>
              <w:jc w:val="center"/>
              <w:rPr>
                <w:b/>
                <w:color w:val="000000" w:themeColor="text1"/>
                <w:sz w:val="22"/>
                <w:szCs w:val="22"/>
              </w:rPr>
            </w:pPr>
            <w:r w:rsidRPr="002B4283">
              <w:rPr>
                <w:b/>
                <w:color w:val="000000" w:themeColor="text1"/>
                <w:sz w:val="22"/>
                <w:szCs w:val="22"/>
              </w:rPr>
              <w:t>1</w:t>
            </w:r>
            <w:r w:rsidR="007A659A" w:rsidRPr="002B4283">
              <w:rPr>
                <w:b/>
                <w:color w:val="000000" w:themeColor="text1"/>
                <w:sz w:val="22"/>
                <w:szCs w:val="22"/>
              </w:rPr>
              <w:t>0</w:t>
            </w:r>
          </w:p>
        </w:tc>
      </w:tr>
      <w:tr w:rsidR="006E7BD8" w:rsidRPr="00CE3432" w14:paraId="105C9844" w14:textId="77777777" w:rsidTr="009F0821">
        <w:trPr>
          <w:trHeight w:val="305"/>
          <w:jc w:val="center"/>
        </w:trPr>
        <w:tc>
          <w:tcPr>
            <w:tcW w:w="4698" w:type="dxa"/>
            <w:vAlign w:val="center"/>
          </w:tcPr>
          <w:p w14:paraId="25E8C71D" w14:textId="77777777" w:rsidR="006E7BD8" w:rsidRPr="002B4283" w:rsidRDefault="006E7BD8" w:rsidP="007330A0">
            <w:pPr>
              <w:jc w:val="both"/>
              <w:rPr>
                <w:bCs/>
                <w:color w:val="000000" w:themeColor="text1"/>
                <w:sz w:val="22"/>
                <w:szCs w:val="22"/>
              </w:rPr>
            </w:pPr>
            <w:r w:rsidRPr="002B4283">
              <w:rPr>
                <w:bCs/>
                <w:color w:val="000000" w:themeColor="text1"/>
                <w:sz w:val="22"/>
                <w:szCs w:val="22"/>
              </w:rPr>
              <w:t>Pricing</w:t>
            </w:r>
          </w:p>
        </w:tc>
        <w:tc>
          <w:tcPr>
            <w:tcW w:w="1980" w:type="dxa"/>
            <w:vAlign w:val="center"/>
          </w:tcPr>
          <w:p w14:paraId="6E2B5B5B" w14:textId="77777777" w:rsidR="006E7BD8" w:rsidRPr="002B4283" w:rsidRDefault="006E7BD8" w:rsidP="009F0821">
            <w:pPr>
              <w:jc w:val="center"/>
              <w:rPr>
                <w:b/>
                <w:color w:val="000000" w:themeColor="text1"/>
                <w:sz w:val="22"/>
                <w:szCs w:val="22"/>
              </w:rPr>
            </w:pPr>
            <w:r w:rsidRPr="002B4283">
              <w:rPr>
                <w:b/>
                <w:color w:val="000000" w:themeColor="text1"/>
                <w:sz w:val="22"/>
                <w:szCs w:val="22"/>
              </w:rPr>
              <w:t>20</w:t>
            </w:r>
          </w:p>
        </w:tc>
      </w:tr>
      <w:tr w:rsidR="008E4AE2" w:rsidRPr="00CE3432" w14:paraId="2FABD515" w14:textId="77777777" w:rsidTr="008E4AE2">
        <w:trPr>
          <w:trHeight w:val="350"/>
          <w:jc w:val="center"/>
        </w:trPr>
        <w:tc>
          <w:tcPr>
            <w:tcW w:w="4698" w:type="dxa"/>
            <w:shd w:val="clear" w:color="auto" w:fill="C0C0C0"/>
            <w:vAlign w:val="center"/>
          </w:tcPr>
          <w:p w14:paraId="7D96DF6D" w14:textId="77777777" w:rsidR="008E4AE2" w:rsidRPr="00CE3432" w:rsidRDefault="008E4AE2" w:rsidP="007330A0">
            <w:pPr>
              <w:jc w:val="both"/>
              <w:rPr>
                <w:b/>
                <w:sz w:val="22"/>
                <w:szCs w:val="22"/>
              </w:rPr>
            </w:pPr>
            <w:r w:rsidRPr="00CE3432">
              <w:rPr>
                <w:b/>
                <w:sz w:val="22"/>
                <w:szCs w:val="22"/>
              </w:rPr>
              <w:t>Total</w:t>
            </w:r>
          </w:p>
        </w:tc>
        <w:tc>
          <w:tcPr>
            <w:tcW w:w="1980" w:type="dxa"/>
            <w:shd w:val="clear" w:color="auto" w:fill="C0C0C0"/>
            <w:vAlign w:val="center"/>
          </w:tcPr>
          <w:p w14:paraId="2006605F" w14:textId="77777777" w:rsidR="008E4AE2" w:rsidRPr="00CE3432" w:rsidRDefault="008E4AE2" w:rsidP="009D5E42">
            <w:pPr>
              <w:jc w:val="center"/>
              <w:rPr>
                <w:b/>
                <w:sz w:val="22"/>
                <w:szCs w:val="22"/>
              </w:rPr>
            </w:pPr>
            <w:r w:rsidRPr="00CE3432">
              <w:rPr>
                <w:b/>
                <w:sz w:val="22"/>
                <w:szCs w:val="22"/>
              </w:rPr>
              <w:t>100%</w:t>
            </w:r>
          </w:p>
        </w:tc>
      </w:tr>
    </w:tbl>
    <w:p w14:paraId="3812D802" w14:textId="7F91FFA2" w:rsidR="00DE5096" w:rsidRPr="00CE3432" w:rsidRDefault="00DE5096" w:rsidP="00327754">
      <w:pPr>
        <w:jc w:val="both"/>
        <w:rPr>
          <w:sz w:val="22"/>
          <w:szCs w:val="22"/>
        </w:rPr>
      </w:pPr>
    </w:p>
    <w:p w14:paraId="6AF328A9" w14:textId="77777777" w:rsidR="00DE5096" w:rsidRPr="00CE3432" w:rsidRDefault="00DE5096" w:rsidP="007330A0">
      <w:pPr>
        <w:ind w:left="1080"/>
        <w:jc w:val="both"/>
        <w:rPr>
          <w:sz w:val="22"/>
          <w:szCs w:val="22"/>
        </w:rPr>
      </w:pPr>
    </w:p>
    <w:p w14:paraId="0738327C" w14:textId="5B7287D8" w:rsidR="007A659A" w:rsidRPr="00CE3432" w:rsidRDefault="007A659A" w:rsidP="007330A0">
      <w:pPr>
        <w:ind w:left="1080"/>
        <w:jc w:val="both"/>
        <w:rPr>
          <w:sz w:val="22"/>
          <w:szCs w:val="22"/>
        </w:rPr>
      </w:pPr>
    </w:p>
    <w:p w14:paraId="11F57513" w14:textId="77777777"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CE3432" w:rsidRDefault="00731FAD" w:rsidP="007330A0">
      <w:pPr>
        <w:ind w:left="1080"/>
        <w:jc w:val="both"/>
        <w:rPr>
          <w:sz w:val="22"/>
          <w:szCs w:val="22"/>
        </w:rPr>
      </w:pPr>
    </w:p>
    <w:p w14:paraId="5A6C765E" w14:textId="77777777" w:rsidR="008E4AE2" w:rsidRPr="00CE3432" w:rsidRDefault="008E4AE2" w:rsidP="00226A3B">
      <w:pPr>
        <w:numPr>
          <w:ilvl w:val="0"/>
          <w:numId w:val="14"/>
        </w:numPr>
        <w:jc w:val="both"/>
        <w:rPr>
          <w:sz w:val="22"/>
          <w:szCs w:val="22"/>
        </w:rPr>
      </w:pPr>
      <w:r w:rsidRPr="00CE3432">
        <w:rPr>
          <w:b/>
          <w:sz w:val="22"/>
          <w:szCs w:val="22"/>
        </w:rPr>
        <w:t>Proposal Clarification</w:t>
      </w:r>
    </w:p>
    <w:p w14:paraId="0E05CF1D"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CE3432" w:rsidRDefault="008E4AE2" w:rsidP="007330A0">
      <w:pPr>
        <w:ind w:left="1080"/>
        <w:jc w:val="both"/>
        <w:rPr>
          <w:sz w:val="22"/>
          <w:szCs w:val="22"/>
        </w:rPr>
      </w:pPr>
    </w:p>
    <w:p w14:paraId="385A45E1" w14:textId="77777777" w:rsidR="008E4AE2" w:rsidRPr="00CE3432" w:rsidRDefault="008E4AE2" w:rsidP="00226A3B">
      <w:pPr>
        <w:numPr>
          <w:ilvl w:val="0"/>
          <w:numId w:val="14"/>
        </w:numPr>
        <w:jc w:val="both"/>
        <w:rPr>
          <w:sz w:val="22"/>
          <w:szCs w:val="22"/>
        </w:rPr>
      </w:pPr>
      <w:r w:rsidRPr="00CE3432">
        <w:rPr>
          <w:b/>
          <w:sz w:val="22"/>
          <w:szCs w:val="22"/>
        </w:rPr>
        <w:t>References</w:t>
      </w:r>
    </w:p>
    <w:p w14:paraId="7A379C94"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CE3432" w:rsidRDefault="008E4AE2" w:rsidP="007330A0">
      <w:pPr>
        <w:ind w:left="1080"/>
        <w:jc w:val="both"/>
        <w:rPr>
          <w:sz w:val="22"/>
          <w:szCs w:val="22"/>
        </w:rPr>
      </w:pPr>
    </w:p>
    <w:p w14:paraId="18F55FFA" w14:textId="77777777" w:rsidR="008E4AE2" w:rsidRPr="00CE3432" w:rsidRDefault="008E4AE2" w:rsidP="00226A3B">
      <w:pPr>
        <w:numPr>
          <w:ilvl w:val="0"/>
          <w:numId w:val="14"/>
        </w:numPr>
        <w:jc w:val="both"/>
        <w:rPr>
          <w:sz w:val="22"/>
          <w:szCs w:val="22"/>
        </w:rPr>
      </w:pPr>
      <w:r w:rsidRPr="00CE3432">
        <w:rPr>
          <w:b/>
          <w:sz w:val="22"/>
          <w:szCs w:val="22"/>
        </w:rPr>
        <w:t>Oral Presentations</w:t>
      </w:r>
    </w:p>
    <w:p w14:paraId="186FB803"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10F31BCA" w14:textId="77777777" w:rsidR="009C0C38" w:rsidRPr="00CE3432" w:rsidRDefault="009C0C38" w:rsidP="007330A0">
      <w:pPr>
        <w:ind w:left="1080"/>
        <w:jc w:val="both"/>
        <w:rPr>
          <w:sz w:val="22"/>
          <w:szCs w:val="22"/>
        </w:rPr>
      </w:pPr>
    </w:p>
    <w:p w14:paraId="597DDFE9"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4D03CB14" w14:textId="77777777" w:rsidR="006C6547" w:rsidRPr="00CE3432" w:rsidRDefault="006C6547" w:rsidP="007330A0">
      <w:pPr>
        <w:ind w:left="1080"/>
        <w:jc w:val="both"/>
        <w:rPr>
          <w:sz w:val="22"/>
          <w:szCs w:val="22"/>
        </w:rPr>
      </w:pPr>
    </w:p>
    <w:p w14:paraId="2592AB83"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06CA93FD" w14:textId="77777777" w:rsidR="00D16E2C" w:rsidRPr="00CE3432"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249C0AC2" w14:textId="77777777" w:rsidR="00635086" w:rsidRPr="00CE3432" w:rsidRDefault="00635086" w:rsidP="004D43A4">
      <w:pPr>
        <w:ind w:left="720"/>
        <w:jc w:val="both"/>
        <w:rPr>
          <w:sz w:val="22"/>
          <w:szCs w:val="22"/>
        </w:rPr>
      </w:pPr>
    </w:p>
    <w:p w14:paraId="115570A6" w14:textId="77777777" w:rsidR="00635086" w:rsidRPr="00327754" w:rsidRDefault="00635086" w:rsidP="002B4283">
      <w:pPr>
        <w:pStyle w:val="Heading1"/>
        <w:jc w:val="both"/>
        <w:rPr>
          <w:sz w:val="28"/>
          <w:szCs w:val="28"/>
        </w:rPr>
      </w:pPr>
      <w:bookmarkStart w:id="7" w:name="_Toc487180806"/>
      <w:r w:rsidRPr="00327754">
        <w:rPr>
          <w:sz w:val="28"/>
          <w:szCs w:val="28"/>
        </w:rPr>
        <w:t>Contract Terms and Conditions</w:t>
      </w:r>
      <w:bookmarkEnd w:id="7"/>
    </w:p>
    <w:p w14:paraId="2AD1DCDE" w14:textId="77777777" w:rsidR="00557D8D" w:rsidRPr="00CE3432" w:rsidRDefault="00920093" w:rsidP="003C205F">
      <w:pPr>
        <w:pStyle w:val="Heading2"/>
        <w:numPr>
          <w:ilvl w:val="1"/>
          <w:numId w:val="31"/>
        </w:numPr>
        <w:tabs>
          <w:tab w:val="clear" w:pos="792"/>
        </w:tabs>
        <w:spacing w:before="0"/>
        <w:ind w:left="720" w:hanging="360"/>
        <w:jc w:val="both"/>
      </w:pPr>
      <w:r w:rsidRPr="00CE3432">
        <w:t>Contract Use</w:t>
      </w:r>
      <w:r w:rsidR="00884052" w:rsidRPr="00CE3432">
        <w:t xml:space="preserve"> by Other Agencies</w:t>
      </w:r>
    </w:p>
    <w:p w14:paraId="02BF3AE4" w14:textId="359B888A" w:rsidR="00920093" w:rsidRPr="00CE3432" w:rsidRDefault="00920093" w:rsidP="002B4283">
      <w:pPr>
        <w:pStyle w:val="Heading2"/>
        <w:numPr>
          <w:ilvl w:val="0"/>
          <w:numId w:val="0"/>
        </w:numPr>
        <w:spacing w:before="0"/>
        <w:ind w:left="720"/>
        <w:jc w:val="both"/>
      </w:pPr>
      <w:r w:rsidRPr="00CE3432">
        <w:rPr>
          <w:b w:val="0"/>
          <w:bCs w:val="0"/>
        </w:rPr>
        <w:t xml:space="preserve">REF:  Title 29, Chapter </w:t>
      </w:r>
      <w:hyperlink r:id="rId32"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CE3432" w:rsidRDefault="005D57C0" w:rsidP="002B4283">
      <w:pPr>
        <w:pStyle w:val="Heading2"/>
        <w:tabs>
          <w:tab w:val="clear" w:pos="792"/>
        </w:tabs>
        <w:ind w:left="720" w:hanging="360"/>
        <w:jc w:val="both"/>
      </w:pPr>
      <w:r w:rsidRPr="00CE3432">
        <w:t>Cooperative Use of Award</w:t>
      </w:r>
    </w:p>
    <w:p w14:paraId="78CB9811" w14:textId="7EAC84B2" w:rsidR="00D4703A" w:rsidRPr="00CE3432" w:rsidRDefault="00D4703A" w:rsidP="002B4283">
      <w:pPr>
        <w:pStyle w:val="Heading4"/>
        <w:numPr>
          <w:ilvl w:val="0"/>
          <w:numId w:val="0"/>
        </w:numPr>
        <w:spacing w:before="0"/>
        <w:ind w:left="720"/>
        <w:jc w:val="both"/>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CE3432" w:rsidRDefault="00C2762E" w:rsidP="002B4283">
      <w:pPr>
        <w:pStyle w:val="Heading2"/>
        <w:tabs>
          <w:tab w:val="clear" w:pos="792"/>
        </w:tabs>
        <w:ind w:left="720" w:hanging="360"/>
        <w:jc w:val="both"/>
      </w:pPr>
      <w:r w:rsidRPr="00CE3432">
        <w:t>General Information</w:t>
      </w:r>
    </w:p>
    <w:p w14:paraId="7F13B6AA" w14:textId="505A3384" w:rsidR="00D16E2C" w:rsidRPr="002D1CA9" w:rsidRDefault="00D16E2C" w:rsidP="003C205F">
      <w:pPr>
        <w:numPr>
          <w:ilvl w:val="2"/>
          <w:numId w:val="20"/>
        </w:numPr>
        <w:tabs>
          <w:tab w:val="clear" w:pos="1224"/>
        </w:tabs>
        <w:ind w:left="1080" w:hanging="360"/>
        <w:jc w:val="both"/>
        <w:rPr>
          <w:sz w:val="22"/>
          <w:szCs w:val="22"/>
        </w:rPr>
      </w:pPr>
      <w:r w:rsidRPr="002D1CA9">
        <w:rPr>
          <w:sz w:val="22"/>
          <w:szCs w:val="22"/>
        </w:rPr>
        <w:t xml:space="preserve">The term of the contract between the successful bidder and the State shall be for </w:t>
      </w:r>
      <w:r w:rsidR="00FB0933" w:rsidRPr="002B4283">
        <w:rPr>
          <w:b/>
          <w:bCs/>
          <w:sz w:val="22"/>
          <w:szCs w:val="22"/>
        </w:rPr>
        <w:t>o</w:t>
      </w:r>
      <w:r w:rsidR="004D43A4" w:rsidRPr="002B4283">
        <w:rPr>
          <w:b/>
          <w:bCs/>
          <w:sz w:val="22"/>
          <w:szCs w:val="22"/>
        </w:rPr>
        <w:t>ne (</w:t>
      </w:r>
      <w:r w:rsidR="006017B6">
        <w:rPr>
          <w:b/>
          <w:bCs/>
          <w:sz w:val="22"/>
          <w:szCs w:val="22"/>
        </w:rPr>
        <w:t>1</w:t>
      </w:r>
      <w:r w:rsidR="004D43A4" w:rsidRPr="002B4283">
        <w:rPr>
          <w:b/>
          <w:bCs/>
          <w:sz w:val="22"/>
          <w:szCs w:val="22"/>
        </w:rPr>
        <w:t>)</w:t>
      </w:r>
      <w:r w:rsidRPr="002B4283">
        <w:rPr>
          <w:b/>
          <w:bCs/>
          <w:sz w:val="22"/>
          <w:szCs w:val="22"/>
        </w:rPr>
        <w:t xml:space="preserve"> year with</w:t>
      </w:r>
      <w:r w:rsidR="002D1CA9" w:rsidRPr="002B4283">
        <w:rPr>
          <w:b/>
          <w:bCs/>
          <w:sz w:val="22"/>
          <w:szCs w:val="22"/>
        </w:rPr>
        <w:t xml:space="preserve"> four (</w:t>
      </w:r>
      <w:r w:rsidR="006017B6">
        <w:rPr>
          <w:b/>
          <w:bCs/>
          <w:sz w:val="22"/>
          <w:szCs w:val="22"/>
        </w:rPr>
        <w:t>4</w:t>
      </w:r>
      <w:r w:rsidR="002D1CA9" w:rsidRPr="002B4283">
        <w:rPr>
          <w:b/>
          <w:bCs/>
          <w:sz w:val="22"/>
          <w:szCs w:val="22"/>
        </w:rPr>
        <w:t xml:space="preserve">) </w:t>
      </w:r>
      <w:r w:rsidRPr="002B4283">
        <w:rPr>
          <w:b/>
          <w:bCs/>
          <w:sz w:val="22"/>
          <w:szCs w:val="22"/>
        </w:rPr>
        <w:t xml:space="preserve">optional </w:t>
      </w:r>
      <w:r w:rsidR="00592D80">
        <w:rPr>
          <w:b/>
          <w:bCs/>
          <w:sz w:val="22"/>
          <w:szCs w:val="22"/>
        </w:rPr>
        <w:t>renewals</w:t>
      </w:r>
      <w:r w:rsidRPr="002B4283">
        <w:rPr>
          <w:b/>
          <w:bCs/>
          <w:sz w:val="22"/>
          <w:szCs w:val="22"/>
        </w:rPr>
        <w:t xml:space="preserve"> for a period of one (1) year for each </w:t>
      </w:r>
      <w:r w:rsidR="00592D80">
        <w:rPr>
          <w:b/>
          <w:bCs/>
          <w:sz w:val="22"/>
          <w:szCs w:val="22"/>
        </w:rPr>
        <w:t>renewal</w:t>
      </w:r>
      <w:r w:rsidRPr="002B4283">
        <w:rPr>
          <w:b/>
          <w:bCs/>
          <w:sz w:val="22"/>
          <w:szCs w:val="22"/>
        </w:rPr>
        <w:t>.</w:t>
      </w:r>
    </w:p>
    <w:p w14:paraId="7F2D5FE1" w14:textId="77777777" w:rsidR="00557D8D" w:rsidRPr="002D1CA9" w:rsidRDefault="00557D8D" w:rsidP="004D43A4">
      <w:pPr>
        <w:ind w:left="864"/>
        <w:jc w:val="both"/>
        <w:rPr>
          <w:sz w:val="22"/>
          <w:szCs w:val="22"/>
        </w:rPr>
      </w:pPr>
    </w:p>
    <w:p w14:paraId="4ED5D634" w14:textId="77777777" w:rsidR="00557D8D" w:rsidRPr="00CE3432" w:rsidRDefault="00762035" w:rsidP="003C205F">
      <w:pPr>
        <w:pStyle w:val="ListParagraph"/>
        <w:numPr>
          <w:ilvl w:val="2"/>
          <w:numId w:val="20"/>
        </w:numPr>
        <w:tabs>
          <w:tab w:val="clear" w:pos="1224"/>
        </w:tabs>
        <w:ind w:left="1080" w:hanging="360"/>
        <w:jc w:val="both"/>
        <w:rPr>
          <w:rFonts w:ascii="Arial" w:hAnsi="Arial" w:cs="Arial"/>
          <w:sz w:val="22"/>
          <w:szCs w:val="22"/>
        </w:rPr>
      </w:pPr>
      <w:r w:rsidRPr="002D1CA9">
        <w:rPr>
          <w:rFonts w:ascii="Arial" w:hAnsi="Arial" w:cs="Arial"/>
          <w:sz w:val="22"/>
          <w:szCs w:val="22"/>
        </w:rPr>
        <w:t>As a Service subscription licen</w:t>
      </w:r>
      <w:r w:rsidRPr="00CE3432">
        <w:rPr>
          <w:rFonts w:ascii="Arial" w:hAnsi="Arial" w:cs="Arial"/>
          <w:sz w:val="22"/>
          <w:szCs w:val="22"/>
        </w:rPr>
        <w:t xml:space="preserve">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CE3432" w:rsidRDefault="00762035" w:rsidP="002B4283">
      <w:pPr>
        <w:jc w:val="both"/>
        <w:rPr>
          <w:sz w:val="22"/>
          <w:szCs w:val="22"/>
        </w:rPr>
      </w:pPr>
      <w:r w:rsidRPr="00CE3432">
        <w:rPr>
          <w:sz w:val="22"/>
          <w:szCs w:val="22"/>
        </w:rPr>
        <w:t xml:space="preserve"> </w:t>
      </w:r>
    </w:p>
    <w:p w14:paraId="7239A77D" w14:textId="15528AAC" w:rsidR="00762035" w:rsidRPr="00CE3432" w:rsidRDefault="00762035" w:rsidP="003C205F">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T</w:t>
      </w:r>
      <w:r w:rsidR="00D16E2C" w:rsidRPr="00CE3432">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CE3432">
        <w:rPr>
          <w:rFonts w:ascii="Arial" w:hAnsi="Arial" w:cs="Arial"/>
          <w:sz w:val="22"/>
          <w:szCs w:val="22"/>
        </w:rPr>
        <w:t>services and</w:t>
      </w:r>
      <w:r w:rsidR="00D16E2C" w:rsidRPr="00CE3432">
        <w:rPr>
          <w:rFonts w:ascii="Arial" w:hAnsi="Arial" w:cs="Arial"/>
          <w:sz w:val="22"/>
          <w:szCs w:val="22"/>
        </w:rPr>
        <w:t xml:space="preserve"> may be required to sign additional agreements.</w:t>
      </w:r>
    </w:p>
    <w:p w14:paraId="1A9EA1BB" w14:textId="77777777" w:rsidR="00596125" w:rsidRPr="00CE3432" w:rsidRDefault="00596125" w:rsidP="002B4283">
      <w:pPr>
        <w:jc w:val="both"/>
        <w:rPr>
          <w:sz w:val="22"/>
          <w:szCs w:val="22"/>
        </w:rPr>
      </w:pPr>
    </w:p>
    <w:p w14:paraId="48583470" w14:textId="77777777" w:rsidR="00596125" w:rsidRPr="00CE3432" w:rsidRDefault="00D16E2C" w:rsidP="003C205F">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CE3432" w:rsidRDefault="00596125" w:rsidP="002B4283">
      <w:pPr>
        <w:pStyle w:val="ListParagraph"/>
        <w:jc w:val="both"/>
        <w:rPr>
          <w:rFonts w:ascii="Arial" w:hAnsi="Arial" w:cs="Arial"/>
          <w:sz w:val="22"/>
          <w:szCs w:val="22"/>
        </w:rPr>
      </w:pPr>
    </w:p>
    <w:p w14:paraId="061461D4" w14:textId="77777777" w:rsidR="00596125" w:rsidRPr="00CE3432" w:rsidRDefault="00D16E2C" w:rsidP="003C205F">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CE3432" w:rsidRDefault="00596125" w:rsidP="002B4283">
      <w:pPr>
        <w:pStyle w:val="ListParagraph"/>
        <w:jc w:val="both"/>
        <w:rPr>
          <w:rFonts w:ascii="Arial" w:hAnsi="Arial" w:cs="Arial"/>
          <w:sz w:val="22"/>
          <w:szCs w:val="22"/>
        </w:rPr>
      </w:pPr>
    </w:p>
    <w:p w14:paraId="67CA6D73" w14:textId="77777777" w:rsidR="00596125" w:rsidRPr="00CE3432" w:rsidRDefault="00D16E2C" w:rsidP="003C205F">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CE3432">
        <w:rPr>
          <w:rFonts w:ascii="Arial" w:hAnsi="Arial" w:cs="Arial"/>
          <w:sz w:val="22"/>
          <w:szCs w:val="22"/>
        </w:rPr>
        <w:t xml:space="preserve">of </w:t>
      </w:r>
      <w:r w:rsidRPr="00CE3432">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CE3432" w:rsidRDefault="00596125" w:rsidP="002B4283">
      <w:pPr>
        <w:pStyle w:val="ListParagraph"/>
        <w:jc w:val="both"/>
        <w:rPr>
          <w:rFonts w:ascii="Arial" w:hAnsi="Arial" w:cs="Arial"/>
          <w:sz w:val="22"/>
          <w:szCs w:val="22"/>
        </w:rPr>
      </w:pPr>
    </w:p>
    <w:p w14:paraId="3646C301" w14:textId="77777777" w:rsidR="00596125" w:rsidRPr="00CE3432" w:rsidRDefault="00D16E2C" w:rsidP="003C205F">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CE3432" w:rsidRDefault="00596125" w:rsidP="002B4283">
      <w:pPr>
        <w:pStyle w:val="ListParagraph"/>
        <w:jc w:val="both"/>
        <w:rPr>
          <w:rFonts w:ascii="Arial" w:hAnsi="Arial" w:cs="Arial"/>
          <w:sz w:val="22"/>
          <w:szCs w:val="22"/>
        </w:rPr>
      </w:pPr>
    </w:p>
    <w:p w14:paraId="41399B03" w14:textId="77777777" w:rsidR="00596125" w:rsidRPr="00CE3432" w:rsidRDefault="009B4187" w:rsidP="003C205F">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CE3432" w:rsidRDefault="00596125" w:rsidP="002B4283">
      <w:pPr>
        <w:pStyle w:val="ListParagraph"/>
        <w:jc w:val="both"/>
        <w:rPr>
          <w:rFonts w:ascii="Arial" w:hAnsi="Arial" w:cs="Arial"/>
          <w:sz w:val="22"/>
          <w:szCs w:val="22"/>
        </w:rPr>
      </w:pPr>
    </w:p>
    <w:p w14:paraId="264C9C68" w14:textId="4F2107EB" w:rsidR="00A242A8" w:rsidRPr="00CE3432" w:rsidRDefault="00D90078" w:rsidP="003C205F">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8"/>
    <w:p w14:paraId="3045CB74" w14:textId="77777777" w:rsidR="00D16E2C" w:rsidRPr="00CE3432" w:rsidRDefault="00D16E2C" w:rsidP="002B4283">
      <w:pPr>
        <w:pStyle w:val="Heading2"/>
        <w:tabs>
          <w:tab w:val="clear" w:pos="792"/>
        </w:tabs>
        <w:ind w:left="720" w:hanging="360"/>
        <w:jc w:val="both"/>
      </w:pPr>
      <w:r w:rsidRPr="00CE3432">
        <w:t>Collusion or Fraud</w:t>
      </w:r>
    </w:p>
    <w:p w14:paraId="009AFF2E" w14:textId="77777777" w:rsidR="00D16E2C" w:rsidRPr="00CE3432" w:rsidRDefault="00D16E2C" w:rsidP="004D43A4">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CE3432" w:rsidRDefault="00D16E2C" w:rsidP="004D43A4">
      <w:pPr>
        <w:ind w:left="1080"/>
        <w:jc w:val="both"/>
        <w:rPr>
          <w:sz w:val="22"/>
          <w:szCs w:val="22"/>
        </w:rPr>
      </w:pPr>
    </w:p>
    <w:p w14:paraId="027B14D5" w14:textId="77777777" w:rsidR="00D16E2C" w:rsidRPr="00CE3432" w:rsidRDefault="00D16E2C" w:rsidP="004D43A4">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CE3432" w:rsidRDefault="00D16E2C" w:rsidP="004D43A4">
      <w:pPr>
        <w:ind w:left="1080"/>
        <w:jc w:val="both"/>
        <w:rPr>
          <w:sz w:val="22"/>
          <w:szCs w:val="22"/>
        </w:rPr>
      </w:pPr>
    </w:p>
    <w:p w14:paraId="539D1B7F" w14:textId="77777777" w:rsidR="00D16E2C" w:rsidRPr="00CE3432" w:rsidRDefault="00D16E2C" w:rsidP="004D43A4">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CE3432" w:rsidRDefault="00D16E2C" w:rsidP="002B4283">
      <w:pPr>
        <w:pStyle w:val="Heading2"/>
        <w:tabs>
          <w:tab w:val="clear" w:pos="792"/>
        </w:tabs>
        <w:ind w:left="720" w:hanging="360"/>
        <w:jc w:val="both"/>
      </w:pPr>
      <w:r w:rsidRPr="00CE3432">
        <w:t>Lobbying and Gratuities</w:t>
      </w:r>
    </w:p>
    <w:p w14:paraId="0A99C095" w14:textId="77777777" w:rsidR="00D16E2C" w:rsidRPr="00CE3432" w:rsidRDefault="00D962DA" w:rsidP="004D43A4">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CE3432" w:rsidRDefault="00D962DA" w:rsidP="004D43A4">
      <w:pPr>
        <w:ind w:left="1080"/>
        <w:jc w:val="both"/>
        <w:rPr>
          <w:sz w:val="22"/>
          <w:szCs w:val="22"/>
        </w:rPr>
      </w:pPr>
    </w:p>
    <w:p w14:paraId="4136C1C5" w14:textId="77777777" w:rsidR="00D962DA" w:rsidRPr="00CE3432" w:rsidRDefault="00D962DA" w:rsidP="004D43A4">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CE3432" w:rsidRDefault="00D962DA" w:rsidP="004D43A4">
      <w:pPr>
        <w:ind w:left="1080"/>
        <w:jc w:val="both"/>
        <w:rPr>
          <w:sz w:val="22"/>
          <w:szCs w:val="22"/>
        </w:rPr>
      </w:pPr>
    </w:p>
    <w:p w14:paraId="65379AE1" w14:textId="77777777" w:rsidR="00D962DA" w:rsidRPr="00CE3432" w:rsidRDefault="00D962DA" w:rsidP="004D43A4">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CE3432" w:rsidRDefault="00D16E2C" w:rsidP="002B4283">
      <w:pPr>
        <w:pStyle w:val="Heading2"/>
        <w:tabs>
          <w:tab w:val="clear" w:pos="792"/>
        </w:tabs>
        <w:ind w:left="720" w:hanging="360"/>
        <w:jc w:val="both"/>
      </w:pPr>
      <w:r w:rsidRPr="00CE3432">
        <w:t>Solicitation of State Employees</w:t>
      </w:r>
    </w:p>
    <w:p w14:paraId="6A1B8FB6" w14:textId="77777777" w:rsidR="00D962DA" w:rsidRPr="00CE3432" w:rsidRDefault="00D962DA" w:rsidP="004D43A4">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CE3432" w:rsidRDefault="00D962DA" w:rsidP="004D43A4">
      <w:pPr>
        <w:ind w:left="1080"/>
        <w:jc w:val="both"/>
        <w:rPr>
          <w:sz w:val="22"/>
          <w:szCs w:val="22"/>
        </w:rPr>
      </w:pPr>
    </w:p>
    <w:p w14:paraId="49F64BC0" w14:textId="77777777" w:rsidR="00D962DA" w:rsidRPr="00CE3432" w:rsidRDefault="00D962DA" w:rsidP="004D43A4">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CE3432" w:rsidRDefault="00D962DA" w:rsidP="002B4283">
      <w:pPr>
        <w:pStyle w:val="Heading2"/>
        <w:jc w:val="both"/>
      </w:pPr>
      <w:r w:rsidRPr="00CE3432">
        <w:t>General Contract Terms</w:t>
      </w:r>
    </w:p>
    <w:p w14:paraId="57B695C9" w14:textId="77777777" w:rsidR="00D962DA" w:rsidRPr="00CE3432" w:rsidRDefault="006C6547" w:rsidP="002B4283">
      <w:pPr>
        <w:pStyle w:val="Heading1"/>
        <w:numPr>
          <w:ilvl w:val="2"/>
          <w:numId w:val="16"/>
        </w:numPr>
        <w:tabs>
          <w:tab w:val="clear" w:pos="1224"/>
        </w:tabs>
        <w:ind w:left="1080" w:hanging="360"/>
        <w:jc w:val="both"/>
        <w:rPr>
          <w:bCs w:val="0"/>
          <w:sz w:val="22"/>
          <w:szCs w:val="22"/>
        </w:rPr>
      </w:pPr>
      <w:r w:rsidRPr="00CE3432">
        <w:rPr>
          <w:bCs w:val="0"/>
          <w:sz w:val="22"/>
          <w:szCs w:val="22"/>
        </w:rPr>
        <w:t>Independent C</w:t>
      </w:r>
      <w:r w:rsidR="00D962DA" w:rsidRPr="00CE3432">
        <w:rPr>
          <w:bCs w:val="0"/>
          <w:sz w:val="22"/>
          <w:szCs w:val="22"/>
        </w:rPr>
        <w:t>ontractors</w:t>
      </w:r>
    </w:p>
    <w:p w14:paraId="129D18AA" w14:textId="77777777" w:rsidR="00D962DA" w:rsidRPr="00CE3432" w:rsidRDefault="00D962DA" w:rsidP="004D43A4">
      <w:pPr>
        <w:ind w:left="1080"/>
        <w:jc w:val="both"/>
        <w:rPr>
          <w:sz w:val="22"/>
          <w:szCs w:val="22"/>
        </w:rPr>
      </w:pPr>
      <w:r w:rsidRPr="00CE3432">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CE3432" w:rsidRDefault="00D962DA" w:rsidP="004D43A4">
      <w:pPr>
        <w:ind w:left="1440"/>
        <w:jc w:val="both"/>
        <w:rPr>
          <w:sz w:val="22"/>
          <w:szCs w:val="22"/>
        </w:rPr>
      </w:pPr>
    </w:p>
    <w:p w14:paraId="23BA7493" w14:textId="77777777" w:rsidR="00D962DA" w:rsidRPr="00CE3432" w:rsidRDefault="00D962DA" w:rsidP="0059168D">
      <w:pPr>
        <w:ind w:left="1080"/>
        <w:jc w:val="both"/>
        <w:rPr>
          <w:sz w:val="22"/>
          <w:szCs w:val="22"/>
        </w:rPr>
      </w:pPr>
      <w:r w:rsidRPr="00CE3432">
        <w:rPr>
          <w:sz w:val="22"/>
          <w:szCs w:val="22"/>
        </w:rPr>
        <w:t xml:space="preserve">It may be at the State of Delaware’s discretion as to the location of work for the contractual support personnel during the project period.  The State of Delaware </w:t>
      </w:r>
      <w:r w:rsidR="006E096F" w:rsidRPr="00CE3432">
        <w:rPr>
          <w:sz w:val="22"/>
          <w:szCs w:val="22"/>
        </w:rPr>
        <w:t xml:space="preserve">may </w:t>
      </w:r>
      <w:r w:rsidRPr="00CE3432">
        <w:rPr>
          <w:sz w:val="22"/>
          <w:szCs w:val="22"/>
        </w:rPr>
        <w:t>provide working space and sufficient supplies and material to augment the Contractor’s services.</w:t>
      </w:r>
    </w:p>
    <w:p w14:paraId="4316E2ED" w14:textId="77777777" w:rsidR="00D962DA" w:rsidRPr="00CE3432" w:rsidRDefault="00D962DA" w:rsidP="007330A0">
      <w:pPr>
        <w:ind w:left="1440"/>
        <w:jc w:val="both"/>
        <w:rPr>
          <w:sz w:val="22"/>
          <w:szCs w:val="22"/>
        </w:rPr>
      </w:pPr>
    </w:p>
    <w:p w14:paraId="600C686D" w14:textId="73686336" w:rsidR="00C3586D" w:rsidRPr="00CE3432" w:rsidRDefault="00C3586D" w:rsidP="00226A3B">
      <w:pPr>
        <w:pStyle w:val="Heading1"/>
        <w:numPr>
          <w:ilvl w:val="2"/>
          <w:numId w:val="16"/>
        </w:numPr>
        <w:tabs>
          <w:tab w:val="clear" w:pos="1224"/>
        </w:tabs>
        <w:ind w:left="1080" w:hanging="360"/>
        <w:rPr>
          <w:bCs w:val="0"/>
          <w:sz w:val="22"/>
          <w:szCs w:val="22"/>
        </w:rPr>
      </w:pPr>
      <w:r w:rsidRPr="00CE3432">
        <w:rPr>
          <w:bCs w:val="0"/>
          <w:sz w:val="22"/>
          <w:szCs w:val="22"/>
        </w:rPr>
        <w:t xml:space="preserve">Temporary Personnel are Not State Employees Unless and Until They are </w:t>
      </w:r>
      <w:r w:rsidR="00765911" w:rsidRPr="00CE3432">
        <w:rPr>
          <w:bCs w:val="0"/>
          <w:sz w:val="22"/>
          <w:szCs w:val="22"/>
        </w:rPr>
        <w:t xml:space="preserve">          </w:t>
      </w:r>
      <w:r w:rsidRPr="00CE3432">
        <w:rPr>
          <w:bCs w:val="0"/>
          <w:sz w:val="22"/>
          <w:szCs w:val="22"/>
        </w:rPr>
        <w:t>Hired</w:t>
      </w:r>
    </w:p>
    <w:p w14:paraId="570EFEA1" w14:textId="77777777" w:rsidR="00C3586D" w:rsidRPr="00CE3432" w:rsidRDefault="00C3586D" w:rsidP="0059168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E3432" w:rsidRDefault="00C3586D" w:rsidP="007330A0">
      <w:pPr>
        <w:ind w:left="1440"/>
        <w:jc w:val="both"/>
        <w:rPr>
          <w:sz w:val="22"/>
          <w:szCs w:val="22"/>
        </w:rPr>
      </w:pPr>
    </w:p>
    <w:p w14:paraId="643A3950" w14:textId="1F7E4BAD" w:rsidR="00C3586D" w:rsidRPr="00CE3432" w:rsidRDefault="00C3586D" w:rsidP="0059168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CE3432" w:rsidRDefault="002F2D4D" w:rsidP="00765911">
      <w:pPr>
        <w:ind w:left="1260"/>
        <w:jc w:val="both"/>
        <w:rPr>
          <w:sz w:val="22"/>
          <w:szCs w:val="22"/>
        </w:rPr>
      </w:pPr>
    </w:p>
    <w:p w14:paraId="483C8484" w14:textId="77777777" w:rsidR="002F2D4D" w:rsidRPr="00CE3432" w:rsidRDefault="002F2D4D" w:rsidP="003C205F">
      <w:pPr>
        <w:pStyle w:val="ListParagraph"/>
        <w:numPr>
          <w:ilvl w:val="0"/>
          <w:numId w:val="32"/>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54B49D82" w14:textId="56B4DDD4" w:rsidR="002F2D4D" w:rsidRPr="00CE3432" w:rsidRDefault="002F2D4D" w:rsidP="0048794D">
      <w:pPr>
        <w:pStyle w:val="ListParagraph"/>
        <w:ind w:left="1080"/>
        <w:rPr>
          <w:rFonts w:ascii="Arial" w:hAnsi="Arial" w:cs="Arial"/>
          <w:sz w:val="22"/>
          <w:szCs w:val="22"/>
        </w:rPr>
      </w:pPr>
      <w:r w:rsidRPr="00CE3432">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w:t>
      </w:r>
    </w:p>
    <w:p w14:paraId="5B6E046E" w14:textId="77777777" w:rsidR="007A659A" w:rsidRPr="00CE3432" w:rsidRDefault="007A659A" w:rsidP="003C205F">
      <w:pPr>
        <w:pStyle w:val="Heading1"/>
        <w:numPr>
          <w:ilvl w:val="2"/>
          <w:numId w:val="33"/>
        </w:numPr>
        <w:tabs>
          <w:tab w:val="clear" w:pos="1224"/>
        </w:tabs>
        <w:ind w:left="1080" w:hanging="360"/>
        <w:rPr>
          <w:sz w:val="20"/>
          <w:szCs w:val="22"/>
        </w:rPr>
      </w:pPr>
      <w:r w:rsidRPr="00CE3432">
        <w:rPr>
          <w:sz w:val="22"/>
        </w:rPr>
        <w:t>ACA Safe Harbor</w:t>
      </w:r>
    </w:p>
    <w:p w14:paraId="26ACC89A" w14:textId="77777777" w:rsidR="007A659A" w:rsidRPr="00CE3432" w:rsidRDefault="007A659A" w:rsidP="0048794D">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CE3432" w:rsidRDefault="007A659A" w:rsidP="00765911">
      <w:pPr>
        <w:ind w:left="1260"/>
        <w:jc w:val="both"/>
        <w:rPr>
          <w:sz w:val="22"/>
          <w:szCs w:val="22"/>
        </w:rPr>
      </w:pPr>
    </w:p>
    <w:p w14:paraId="7107B994" w14:textId="77777777" w:rsidR="007A659A" w:rsidRPr="00CE3432" w:rsidRDefault="007A659A" w:rsidP="0048794D">
      <w:pPr>
        <w:ind w:left="1080"/>
        <w:jc w:val="both"/>
        <w:rPr>
          <w:sz w:val="22"/>
          <w:szCs w:val="22"/>
        </w:rPr>
      </w:pPr>
      <w:r w:rsidRPr="00CE3432">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CE3432" w:rsidRDefault="00D962DA" w:rsidP="003C205F">
      <w:pPr>
        <w:pStyle w:val="Heading1"/>
        <w:numPr>
          <w:ilvl w:val="2"/>
          <w:numId w:val="33"/>
        </w:numPr>
        <w:tabs>
          <w:tab w:val="clear" w:pos="1224"/>
        </w:tabs>
        <w:ind w:left="1080" w:hanging="360"/>
        <w:rPr>
          <w:bCs w:val="0"/>
          <w:sz w:val="22"/>
          <w:szCs w:val="22"/>
        </w:rPr>
      </w:pPr>
      <w:r w:rsidRPr="00CE3432">
        <w:rPr>
          <w:bCs w:val="0"/>
          <w:sz w:val="22"/>
          <w:szCs w:val="22"/>
        </w:rPr>
        <w:t>Licenses and Permits</w:t>
      </w:r>
    </w:p>
    <w:p w14:paraId="3F772549" w14:textId="77777777" w:rsidR="00D962DA" w:rsidRPr="00CE3432" w:rsidRDefault="00D962DA" w:rsidP="0048794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33" w:history="1">
        <w:r w:rsidRPr="00CE3432">
          <w:rPr>
            <w:rStyle w:val="Hyperlink"/>
            <w:sz w:val="22"/>
            <w:szCs w:val="22"/>
          </w:rPr>
          <w:t>2502</w:t>
        </w:r>
      </w:hyperlink>
      <w:r w:rsidRPr="00CE3432">
        <w:rPr>
          <w:sz w:val="22"/>
          <w:szCs w:val="22"/>
        </w:rPr>
        <w:t>.</w:t>
      </w:r>
    </w:p>
    <w:p w14:paraId="58DE4ACB" w14:textId="77777777" w:rsidR="00D962DA" w:rsidRPr="00CE3432" w:rsidRDefault="00D962DA" w:rsidP="00765911">
      <w:pPr>
        <w:ind w:left="1260"/>
        <w:jc w:val="both"/>
        <w:rPr>
          <w:sz w:val="22"/>
          <w:szCs w:val="22"/>
        </w:rPr>
      </w:pPr>
    </w:p>
    <w:p w14:paraId="62E82F73" w14:textId="77777777" w:rsidR="00D962DA" w:rsidRPr="00CE3432" w:rsidRDefault="00D962DA" w:rsidP="0048794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CE3432" w:rsidRDefault="00D962DA" w:rsidP="00765911">
      <w:pPr>
        <w:ind w:left="1260"/>
        <w:jc w:val="both"/>
        <w:rPr>
          <w:sz w:val="22"/>
          <w:szCs w:val="22"/>
          <w:lang w:val="en-GB"/>
        </w:rPr>
      </w:pPr>
    </w:p>
    <w:p w14:paraId="1520CE2B" w14:textId="77777777" w:rsidR="00D962DA" w:rsidRPr="00CE3432" w:rsidRDefault="00D962DA" w:rsidP="0048794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CE3432" w:rsidRDefault="00D962DA" w:rsidP="003C205F">
      <w:pPr>
        <w:pStyle w:val="Heading1"/>
        <w:numPr>
          <w:ilvl w:val="2"/>
          <w:numId w:val="33"/>
        </w:numPr>
        <w:tabs>
          <w:tab w:val="clear" w:pos="1224"/>
        </w:tabs>
        <w:ind w:left="1080" w:hanging="360"/>
        <w:rPr>
          <w:bCs w:val="0"/>
          <w:sz w:val="22"/>
          <w:szCs w:val="22"/>
        </w:rPr>
      </w:pPr>
      <w:r w:rsidRPr="00CE3432">
        <w:rPr>
          <w:bCs w:val="0"/>
          <w:sz w:val="22"/>
          <w:szCs w:val="22"/>
        </w:rPr>
        <w:t>Notice</w:t>
      </w:r>
    </w:p>
    <w:p w14:paraId="1CF97033" w14:textId="2B9CD4D5" w:rsidR="00D962DA" w:rsidRPr="00CE3432" w:rsidRDefault="00D962DA" w:rsidP="0048794D">
      <w:pPr>
        <w:ind w:left="1080"/>
        <w:jc w:val="both"/>
        <w:rPr>
          <w:sz w:val="22"/>
          <w:szCs w:val="22"/>
        </w:rPr>
      </w:pPr>
      <w:r w:rsidRPr="00CE3432">
        <w:rPr>
          <w:sz w:val="22"/>
          <w:szCs w:val="22"/>
        </w:rPr>
        <w:t xml:space="preserve">Any notice to the State of Delaware required under the contract shall be sent by </w:t>
      </w:r>
      <w:r w:rsidR="00E9775E">
        <w:rPr>
          <w:sz w:val="22"/>
          <w:szCs w:val="22"/>
        </w:rPr>
        <w:t>email</w:t>
      </w:r>
      <w:r w:rsidRPr="00CE3432">
        <w:rPr>
          <w:sz w:val="22"/>
          <w:szCs w:val="22"/>
        </w:rPr>
        <w:t xml:space="preserve"> to:</w:t>
      </w:r>
    </w:p>
    <w:p w14:paraId="2852145E" w14:textId="77777777" w:rsidR="00D962DA" w:rsidRPr="00CE3432" w:rsidRDefault="00D962DA" w:rsidP="007330A0">
      <w:pPr>
        <w:ind w:left="1440"/>
        <w:jc w:val="both"/>
        <w:rPr>
          <w:sz w:val="22"/>
          <w:szCs w:val="22"/>
        </w:rPr>
      </w:pPr>
    </w:p>
    <w:p w14:paraId="6FE42AB2" w14:textId="028510D4" w:rsidR="00D962DA" w:rsidRPr="002B4283" w:rsidRDefault="00456B67" w:rsidP="0048794D">
      <w:pPr>
        <w:ind w:left="1440"/>
        <w:jc w:val="both"/>
        <w:rPr>
          <w:b/>
          <w:color w:val="000000" w:themeColor="text1"/>
          <w:sz w:val="22"/>
          <w:szCs w:val="22"/>
        </w:rPr>
      </w:pPr>
      <w:r w:rsidRPr="002B4283">
        <w:rPr>
          <w:b/>
          <w:color w:val="000000" w:themeColor="text1"/>
          <w:sz w:val="22"/>
          <w:szCs w:val="22"/>
        </w:rPr>
        <w:t>DIVISION OF HEALTH CARE QUALITY</w:t>
      </w:r>
      <w:r w:rsidR="00D962DA" w:rsidRPr="002B4283">
        <w:rPr>
          <w:b/>
          <w:color w:val="000000" w:themeColor="text1"/>
          <w:sz w:val="22"/>
          <w:szCs w:val="22"/>
        </w:rPr>
        <w:t xml:space="preserve"> </w:t>
      </w:r>
    </w:p>
    <w:p w14:paraId="4E143BC9" w14:textId="6A9D839A" w:rsidR="00E9775E" w:rsidRPr="0064175C" w:rsidRDefault="00D962DA" w:rsidP="0048794D">
      <w:pPr>
        <w:ind w:left="1440"/>
        <w:jc w:val="both"/>
        <w:rPr>
          <w:b/>
          <w:color w:val="FF0000"/>
          <w:sz w:val="22"/>
          <w:szCs w:val="22"/>
        </w:rPr>
      </w:pPr>
      <w:r w:rsidRPr="002B4283">
        <w:rPr>
          <w:b/>
          <w:color w:val="000000" w:themeColor="text1"/>
          <w:sz w:val="22"/>
          <w:szCs w:val="22"/>
        </w:rPr>
        <w:t>C</w:t>
      </w:r>
      <w:r w:rsidR="0064175C" w:rsidRPr="002B4283">
        <w:rPr>
          <w:b/>
          <w:color w:val="000000" w:themeColor="text1"/>
          <w:sz w:val="22"/>
          <w:szCs w:val="22"/>
        </w:rPr>
        <w:t>ORINNA GETCHELL</w:t>
      </w:r>
    </w:p>
    <w:p w14:paraId="7B0ADD39" w14:textId="32277EEB" w:rsidR="00D962DA" w:rsidRPr="00E346AB" w:rsidRDefault="0017414E" w:rsidP="0048794D">
      <w:pPr>
        <w:ind w:left="1440"/>
        <w:jc w:val="both"/>
        <w:rPr>
          <w:color w:val="FF0000"/>
          <w:sz w:val="22"/>
          <w:szCs w:val="22"/>
        </w:rPr>
      </w:pPr>
      <w:hyperlink r:id="rId34" w:history="1">
        <w:r w:rsidR="0064175C" w:rsidRPr="0064175C">
          <w:rPr>
            <w:rStyle w:val="Hyperlink"/>
            <w:b/>
            <w:sz w:val="22"/>
            <w:szCs w:val="22"/>
          </w:rPr>
          <w:t>CORINNA.GETCHELL@DELAWARE.GOV</w:t>
        </w:r>
      </w:hyperlink>
      <w:r w:rsidR="0064175C" w:rsidRPr="0064175C">
        <w:rPr>
          <w:b/>
          <w:color w:val="FF0000"/>
          <w:sz w:val="22"/>
          <w:szCs w:val="22"/>
        </w:rPr>
        <w:t xml:space="preserve"> </w:t>
      </w:r>
    </w:p>
    <w:p w14:paraId="27520D6D" w14:textId="3C4587FB" w:rsidR="00D962DA" w:rsidRPr="00CE3432" w:rsidRDefault="00D962DA" w:rsidP="003C205F">
      <w:pPr>
        <w:pStyle w:val="Heading1"/>
        <w:numPr>
          <w:ilvl w:val="2"/>
          <w:numId w:val="33"/>
        </w:numPr>
        <w:tabs>
          <w:tab w:val="clear" w:pos="1224"/>
        </w:tabs>
        <w:ind w:left="1080" w:hanging="360"/>
        <w:jc w:val="both"/>
        <w:rPr>
          <w:bCs w:val="0"/>
          <w:sz w:val="22"/>
          <w:szCs w:val="22"/>
        </w:rPr>
      </w:pPr>
      <w:r w:rsidRPr="00CE3432">
        <w:rPr>
          <w:bCs w:val="0"/>
          <w:sz w:val="22"/>
          <w:szCs w:val="22"/>
        </w:rPr>
        <w:t>Indemnification</w:t>
      </w:r>
    </w:p>
    <w:p w14:paraId="11D9DA0E" w14:textId="77777777" w:rsidR="00D962DA" w:rsidRPr="00CE3432" w:rsidRDefault="00D962DA" w:rsidP="003C205F">
      <w:pPr>
        <w:pStyle w:val="Heading1"/>
        <w:numPr>
          <w:ilvl w:val="0"/>
          <w:numId w:val="37"/>
        </w:numPr>
        <w:ind w:left="1440"/>
        <w:jc w:val="both"/>
        <w:rPr>
          <w:sz w:val="22"/>
          <w:szCs w:val="22"/>
        </w:rPr>
      </w:pPr>
      <w:r w:rsidRPr="00CE3432">
        <w:rPr>
          <w:sz w:val="22"/>
          <w:szCs w:val="22"/>
        </w:rPr>
        <w:t>General Indemnification</w:t>
      </w:r>
    </w:p>
    <w:p w14:paraId="6D8EFB30" w14:textId="77777777" w:rsidR="00B66A22" w:rsidRPr="00CE3432" w:rsidRDefault="00B66A22" w:rsidP="002B4283">
      <w:pPr>
        <w:pStyle w:val="Heading4"/>
        <w:numPr>
          <w:ilvl w:val="0"/>
          <w:numId w:val="0"/>
        </w:numPr>
        <w:spacing w:before="0"/>
        <w:ind w:left="1440"/>
        <w:jc w:val="both"/>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CE3432">
        <w:rPr>
          <w:rFonts w:ascii="Arial" w:hAnsi="Arial" w:cs="Arial"/>
          <w:b w:val="0"/>
          <w:bCs w:val="0"/>
          <w:sz w:val="22"/>
          <w:szCs w:val="22"/>
        </w:rPr>
        <w:t>,</w:t>
      </w:r>
      <w:r w:rsidRPr="00CE3432">
        <w:rPr>
          <w:rFonts w:ascii="Arial" w:hAnsi="Arial" w:cs="Arial"/>
          <w:b w:val="0"/>
          <w:bCs w:val="0"/>
          <w:sz w:val="22"/>
          <w:szCs w:val="22"/>
        </w:rPr>
        <w:t xml:space="preserve"> its agents and employees’ performance work or services in connection with the contract</w:t>
      </w:r>
      <w:r w:rsidR="00880491" w:rsidRPr="00CE3432">
        <w:rPr>
          <w:rFonts w:ascii="Arial" w:hAnsi="Arial" w:cs="Arial"/>
          <w:b w:val="0"/>
          <w:bCs w:val="0"/>
          <w:sz w:val="22"/>
          <w:szCs w:val="22"/>
        </w:rPr>
        <w:t>.</w:t>
      </w:r>
    </w:p>
    <w:p w14:paraId="481A1EEE" w14:textId="77777777" w:rsidR="00B66A22" w:rsidRPr="00CE3432" w:rsidRDefault="00B66A22" w:rsidP="003C205F">
      <w:pPr>
        <w:pStyle w:val="Heading1"/>
        <w:numPr>
          <w:ilvl w:val="0"/>
          <w:numId w:val="21"/>
        </w:numPr>
        <w:ind w:left="1440"/>
        <w:jc w:val="both"/>
        <w:rPr>
          <w:sz w:val="22"/>
          <w:szCs w:val="22"/>
        </w:rPr>
      </w:pPr>
      <w:r w:rsidRPr="00CE3432">
        <w:rPr>
          <w:sz w:val="22"/>
          <w:szCs w:val="22"/>
        </w:rPr>
        <w:t>Proprietary Rights Indemnification</w:t>
      </w:r>
    </w:p>
    <w:p w14:paraId="2D217B29" w14:textId="77777777" w:rsidR="00B66A22" w:rsidRPr="00CE3432" w:rsidRDefault="00B66A22" w:rsidP="002B4283">
      <w:pPr>
        <w:pStyle w:val="Heading4"/>
        <w:numPr>
          <w:ilvl w:val="0"/>
          <w:numId w:val="0"/>
        </w:numPr>
        <w:spacing w:before="0"/>
        <w:ind w:left="1440"/>
        <w:jc w:val="both"/>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3F65F142" w:rsidR="00B66A22" w:rsidRPr="00CE3432" w:rsidRDefault="00B66A22" w:rsidP="002B4283">
      <w:pPr>
        <w:pStyle w:val="Heading4"/>
        <w:numPr>
          <w:ilvl w:val="0"/>
          <w:numId w:val="0"/>
        </w:numPr>
        <w:ind w:left="1440"/>
        <w:jc w:val="both"/>
        <w:rPr>
          <w:rFonts w:ascii="Arial" w:hAnsi="Arial" w:cs="Arial"/>
          <w:b w:val="0"/>
          <w:bCs w:val="0"/>
          <w:sz w:val="22"/>
          <w:szCs w:val="22"/>
        </w:rPr>
      </w:pPr>
      <w:r w:rsidRPr="00CE3432">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CE3432" w:rsidRDefault="00B66A22" w:rsidP="003C205F">
      <w:pPr>
        <w:pStyle w:val="Heading1"/>
        <w:numPr>
          <w:ilvl w:val="0"/>
          <w:numId w:val="38"/>
        </w:numPr>
        <w:ind w:left="1800"/>
        <w:jc w:val="both"/>
        <w:rPr>
          <w:b w:val="0"/>
          <w:bCs w:val="0"/>
          <w:sz w:val="22"/>
          <w:szCs w:val="22"/>
        </w:rPr>
      </w:pPr>
      <w:r w:rsidRPr="00CE3432">
        <w:rPr>
          <w:b w:val="0"/>
          <w:bCs w:val="0"/>
          <w:sz w:val="22"/>
          <w:szCs w:val="22"/>
        </w:rPr>
        <w:t>Procure the right for the State of Delaware to continue using the Product(s);</w:t>
      </w:r>
    </w:p>
    <w:p w14:paraId="7B1F8C2B" w14:textId="77777777" w:rsidR="00B66A22" w:rsidRPr="00CE3432" w:rsidRDefault="00B66A22" w:rsidP="003C205F">
      <w:pPr>
        <w:pStyle w:val="Heading1"/>
        <w:numPr>
          <w:ilvl w:val="0"/>
          <w:numId w:val="38"/>
        </w:numPr>
        <w:spacing w:before="0"/>
        <w:ind w:left="1800"/>
        <w:jc w:val="both"/>
        <w:rPr>
          <w:b w:val="0"/>
          <w:bCs w:val="0"/>
          <w:sz w:val="22"/>
          <w:szCs w:val="22"/>
        </w:rPr>
      </w:pPr>
      <w:r w:rsidRPr="00CE3432">
        <w:rPr>
          <w:b w:val="0"/>
          <w:bCs w:val="0"/>
          <w:sz w:val="22"/>
          <w:szCs w:val="22"/>
        </w:rPr>
        <w:t>Replace the product with a non-infringing equivalent that satisfies all the requirements of the contract; or</w:t>
      </w:r>
    </w:p>
    <w:p w14:paraId="04513CAB" w14:textId="77777777" w:rsidR="00B66A22" w:rsidRPr="00CE3432" w:rsidRDefault="00B66A22" w:rsidP="003C205F">
      <w:pPr>
        <w:pStyle w:val="Heading1"/>
        <w:numPr>
          <w:ilvl w:val="0"/>
          <w:numId w:val="38"/>
        </w:numPr>
        <w:spacing w:before="0"/>
        <w:ind w:left="1800"/>
        <w:jc w:val="both"/>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CE3432" w:rsidRDefault="00B66A22" w:rsidP="003C205F">
      <w:pPr>
        <w:pStyle w:val="Heading2"/>
        <w:numPr>
          <w:ilvl w:val="2"/>
          <w:numId w:val="36"/>
        </w:numPr>
        <w:tabs>
          <w:tab w:val="clear" w:pos="1224"/>
        </w:tabs>
        <w:ind w:left="1080" w:hanging="360"/>
        <w:jc w:val="both"/>
      </w:pPr>
      <w:r w:rsidRPr="00CE3432">
        <w:t>Insurance</w:t>
      </w:r>
    </w:p>
    <w:p w14:paraId="62C2AE11" w14:textId="77777777" w:rsidR="00B66A22" w:rsidRPr="00CE3432" w:rsidRDefault="00B15116" w:rsidP="003C205F">
      <w:pPr>
        <w:pStyle w:val="ListParagraph"/>
        <w:numPr>
          <w:ilvl w:val="0"/>
          <w:numId w:val="24"/>
        </w:numPr>
        <w:ind w:left="1440"/>
        <w:jc w:val="both"/>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CE3432" w:rsidRDefault="00B15116" w:rsidP="003C205F">
      <w:pPr>
        <w:pStyle w:val="ListParagraph"/>
        <w:numPr>
          <w:ilvl w:val="0"/>
          <w:numId w:val="24"/>
        </w:numPr>
        <w:ind w:left="1440"/>
        <w:jc w:val="both"/>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CE3432" w:rsidRDefault="006A5B04" w:rsidP="003C205F">
      <w:pPr>
        <w:pStyle w:val="ListParagraph"/>
        <w:numPr>
          <w:ilvl w:val="0"/>
          <w:numId w:val="24"/>
        </w:numPr>
        <w:ind w:left="1440"/>
        <w:jc w:val="both"/>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CE3432" w:rsidRDefault="006A5B04" w:rsidP="002B4283">
      <w:pPr>
        <w:jc w:val="both"/>
        <w:rPr>
          <w:sz w:val="22"/>
          <w:szCs w:val="22"/>
        </w:rPr>
      </w:pPr>
    </w:p>
    <w:p w14:paraId="64159C4E" w14:textId="77777777" w:rsidR="00D62922" w:rsidRPr="00CE3432" w:rsidRDefault="00D62922" w:rsidP="003C205F">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2C1A4610" w14:textId="77777777" w:rsidR="00D62922" w:rsidRPr="00CE3432" w:rsidRDefault="00D62922" w:rsidP="0064175C">
      <w:pPr>
        <w:ind w:left="1890" w:hanging="450"/>
        <w:contextualSpacing/>
        <w:jc w:val="both"/>
        <w:rPr>
          <w:rFonts w:eastAsia="Calibri"/>
          <w:sz w:val="22"/>
          <w:szCs w:val="22"/>
        </w:rPr>
      </w:pPr>
    </w:p>
    <w:p w14:paraId="06FE929B" w14:textId="77777777" w:rsidR="00D62922" w:rsidRPr="00CE3432" w:rsidRDefault="00D62922" w:rsidP="003C205F">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6F4B0006" w14:textId="77777777" w:rsidR="00D62922" w:rsidRPr="00CE3432" w:rsidRDefault="00D62922" w:rsidP="002B4283">
      <w:pPr>
        <w:ind w:left="1890" w:hanging="450"/>
        <w:contextualSpacing/>
        <w:jc w:val="both"/>
        <w:rPr>
          <w:rFonts w:eastAsia="Calibri"/>
          <w:sz w:val="22"/>
          <w:szCs w:val="22"/>
        </w:rPr>
      </w:pPr>
    </w:p>
    <w:p w14:paraId="2B4CDD78" w14:textId="77777777" w:rsidR="00D62922" w:rsidRPr="00CE3432" w:rsidRDefault="00D62922" w:rsidP="003C205F">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CE3432" w:rsidRDefault="006A5B04" w:rsidP="002B4283">
      <w:pPr>
        <w:ind w:left="1890" w:hanging="450"/>
        <w:jc w:val="both"/>
        <w:rPr>
          <w:rFonts w:eastAsia="Calibri"/>
          <w:sz w:val="22"/>
          <w:szCs w:val="22"/>
        </w:rPr>
      </w:pPr>
    </w:p>
    <w:p w14:paraId="2466E5F1" w14:textId="77777777" w:rsidR="00D62922" w:rsidRPr="00CE3432" w:rsidRDefault="00D62922" w:rsidP="003C205F">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1A9023AC" w14:textId="77777777" w:rsidR="00D62922" w:rsidRPr="00CE3432" w:rsidRDefault="00D62922" w:rsidP="0064175C">
      <w:pPr>
        <w:ind w:left="4248"/>
        <w:contextualSpacing/>
        <w:jc w:val="both"/>
        <w:rPr>
          <w:rFonts w:eastAsia="Calibri"/>
          <w:sz w:val="22"/>
          <w:szCs w:val="22"/>
        </w:rPr>
      </w:pPr>
    </w:p>
    <w:p w14:paraId="26B53E26" w14:textId="77777777" w:rsidR="00D62922" w:rsidRPr="00CE3432" w:rsidRDefault="00D62922" w:rsidP="003C205F">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121E0848" w14:textId="77777777" w:rsidR="00D62922" w:rsidRPr="00CE3432" w:rsidRDefault="00D62922" w:rsidP="002B4283">
      <w:pPr>
        <w:ind w:left="2160" w:hanging="360"/>
        <w:contextualSpacing/>
        <w:jc w:val="both"/>
        <w:rPr>
          <w:rFonts w:eastAsia="Calibri"/>
          <w:sz w:val="22"/>
          <w:szCs w:val="22"/>
        </w:rPr>
      </w:pPr>
    </w:p>
    <w:p w14:paraId="253068C8" w14:textId="77777777" w:rsidR="00D62922" w:rsidRPr="00CE3432" w:rsidRDefault="00D62922" w:rsidP="003C205F">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4D308417" w14:textId="77777777" w:rsidR="00D62922" w:rsidRPr="00CE3432" w:rsidRDefault="00D62922" w:rsidP="0064175C">
      <w:pPr>
        <w:ind w:left="2160" w:hanging="360"/>
        <w:jc w:val="both"/>
        <w:rPr>
          <w:rFonts w:eastAsia="Calibri"/>
          <w:sz w:val="22"/>
          <w:szCs w:val="22"/>
        </w:rPr>
      </w:pPr>
    </w:p>
    <w:p w14:paraId="5948527A" w14:textId="77777777" w:rsidR="00D62922" w:rsidRPr="00CE3432" w:rsidRDefault="00D62922" w:rsidP="003C205F">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4690F048" w14:textId="77777777" w:rsidR="00D62922" w:rsidRPr="00CE3432" w:rsidRDefault="00D62922" w:rsidP="0064175C">
      <w:pPr>
        <w:ind w:left="2160" w:hanging="360"/>
        <w:jc w:val="both"/>
        <w:rPr>
          <w:rFonts w:eastAsia="Calibri"/>
          <w:sz w:val="22"/>
          <w:szCs w:val="22"/>
        </w:rPr>
      </w:pPr>
    </w:p>
    <w:p w14:paraId="415ECB74" w14:textId="77777777" w:rsidR="00D62922" w:rsidRPr="00CE3432" w:rsidRDefault="00D62922" w:rsidP="003C205F">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CE3432" w:rsidRDefault="00D62922" w:rsidP="0064175C">
      <w:pPr>
        <w:ind w:left="864"/>
        <w:contextualSpacing/>
        <w:jc w:val="both"/>
        <w:rPr>
          <w:rFonts w:eastAsia="Calibri"/>
          <w:sz w:val="22"/>
          <w:szCs w:val="22"/>
        </w:rPr>
      </w:pPr>
    </w:p>
    <w:p w14:paraId="36B21B8E" w14:textId="77777777" w:rsidR="00D62922" w:rsidRPr="00CE3432" w:rsidRDefault="00D62922" w:rsidP="003C205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9D7E08A" w14:textId="77777777" w:rsidR="00D62922" w:rsidRPr="00CE3432" w:rsidRDefault="00D62922" w:rsidP="0064175C">
      <w:pPr>
        <w:ind w:firstLine="795"/>
        <w:jc w:val="both"/>
        <w:rPr>
          <w:rFonts w:eastAsia="Calibri"/>
          <w:sz w:val="22"/>
          <w:szCs w:val="22"/>
        </w:rPr>
      </w:pPr>
    </w:p>
    <w:p w14:paraId="19CDF2B0" w14:textId="77777777" w:rsidR="00D62922" w:rsidRPr="00CE3432" w:rsidRDefault="00D62922" w:rsidP="003C205F">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0CE41AA4" w14:textId="77777777" w:rsidR="00D62922" w:rsidRPr="00CE3432" w:rsidRDefault="00D62922" w:rsidP="0064175C">
      <w:pPr>
        <w:ind w:left="1800" w:hanging="360"/>
        <w:contextualSpacing/>
        <w:jc w:val="both"/>
        <w:rPr>
          <w:rFonts w:eastAsia="Calibri"/>
          <w:sz w:val="22"/>
          <w:szCs w:val="22"/>
        </w:rPr>
      </w:pPr>
    </w:p>
    <w:p w14:paraId="25DEAABF" w14:textId="77777777" w:rsidR="00D62922" w:rsidRPr="00CE3432" w:rsidRDefault="00D62922" w:rsidP="003C205F">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6A491875" w14:textId="77777777" w:rsidR="00D62922" w:rsidRPr="00CE3432" w:rsidRDefault="00D62922" w:rsidP="0064175C">
      <w:pPr>
        <w:ind w:left="1800" w:hanging="360"/>
        <w:contextualSpacing/>
        <w:jc w:val="both"/>
        <w:rPr>
          <w:rFonts w:eastAsia="Calibri"/>
          <w:sz w:val="22"/>
          <w:szCs w:val="22"/>
        </w:rPr>
      </w:pPr>
    </w:p>
    <w:p w14:paraId="113C2DC1" w14:textId="77777777" w:rsidR="00D62922" w:rsidRPr="00CE3432" w:rsidRDefault="00D62922" w:rsidP="003C205F">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4CB3F225" w14:textId="77777777" w:rsidR="00D62922" w:rsidRPr="00CE3432" w:rsidRDefault="00D62922" w:rsidP="0064175C">
      <w:pPr>
        <w:ind w:left="1080"/>
        <w:contextualSpacing/>
        <w:jc w:val="both"/>
        <w:rPr>
          <w:rFonts w:eastAsia="Calibri"/>
          <w:sz w:val="22"/>
          <w:szCs w:val="22"/>
        </w:rPr>
      </w:pPr>
    </w:p>
    <w:p w14:paraId="2E5D55A7" w14:textId="77777777" w:rsidR="00D62922" w:rsidRPr="00CE3432" w:rsidRDefault="00D62922" w:rsidP="003C205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CE3432" w:rsidRDefault="00D62922" w:rsidP="0064175C">
      <w:pPr>
        <w:ind w:left="1800"/>
        <w:contextualSpacing/>
        <w:jc w:val="both"/>
        <w:rPr>
          <w:rFonts w:eastAsia="Calibri"/>
          <w:sz w:val="22"/>
          <w:szCs w:val="22"/>
        </w:rPr>
      </w:pPr>
    </w:p>
    <w:p w14:paraId="4CB91D1C" w14:textId="77777777" w:rsidR="00D62922" w:rsidRPr="00CE3432" w:rsidRDefault="00D62922" w:rsidP="003C205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CE3432" w:rsidRDefault="00D62922" w:rsidP="0064175C">
      <w:pPr>
        <w:ind w:left="792"/>
        <w:contextualSpacing/>
        <w:jc w:val="both"/>
        <w:rPr>
          <w:rFonts w:eastAsia="Calibri"/>
          <w:sz w:val="18"/>
          <w:szCs w:val="18"/>
        </w:rPr>
      </w:pPr>
    </w:p>
    <w:p w14:paraId="5751F5CF" w14:textId="5E55846F" w:rsidR="008921EF" w:rsidRPr="002B4283" w:rsidRDefault="0064175C" w:rsidP="0064175C">
      <w:pPr>
        <w:ind w:left="1800"/>
        <w:contextualSpacing/>
        <w:jc w:val="both"/>
        <w:rPr>
          <w:rFonts w:eastAsia="Calibri"/>
          <w:color w:val="000000" w:themeColor="text1"/>
          <w:sz w:val="22"/>
          <w:szCs w:val="22"/>
        </w:rPr>
      </w:pPr>
      <w:r w:rsidRPr="00FB6BEF">
        <w:rPr>
          <w:rFonts w:eastAsia="Calibri"/>
          <w:color w:val="000000" w:themeColor="text1"/>
          <w:sz w:val="22"/>
          <w:szCs w:val="22"/>
        </w:rPr>
        <w:t>DIVISION OF HEALTH CARE QUALITY</w:t>
      </w:r>
    </w:p>
    <w:p w14:paraId="7E4FF829" w14:textId="1F558AE3" w:rsidR="008921EF" w:rsidRPr="002B4283" w:rsidRDefault="008921EF" w:rsidP="0064175C">
      <w:pPr>
        <w:ind w:left="1800"/>
        <w:contextualSpacing/>
        <w:jc w:val="both"/>
        <w:rPr>
          <w:rFonts w:eastAsia="Calibri"/>
          <w:color w:val="000000" w:themeColor="text1"/>
          <w:sz w:val="22"/>
          <w:szCs w:val="22"/>
        </w:rPr>
      </w:pPr>
      <w:r w:rsidRPr="002B4283">
        <w:rPr>
          <w:rFonts w:eastAsia="Calibri"/>
          <w:color w:val="000000" w:themeColor="text1"/>
          <w:sz w:val="22"/>
          <w:szCs w:val="22"/>
        </w:rPr>
        <w:t xml:space="preserve">Contract No: </w:t>
      </w:r>
      <w:r w:rsidR="0064175C" w:rsidRPr="002B4283">
        <w:rPr>
          <w:rFonts w:eastAsia="Calibri"/>
          <w:color w:val="000000" w:themeColor="text1"/>
          <w:sz w:val="22"/>
          <w:szCs w:val="22"/>
        </w:rPr>
        <w:t>HSS-25-027</w:t>
      </w:r>
    </w:p>
    <w:p w14:paraId="5CF047A9" w14:textId="77777777" w:rsidR="008921EF" w:rsidRPr="002B4283" w:rsidRDefault="008921EF" w:rsidP="0064175C">
      <w:pPr>
        <w:ind w:left="1800"/>
        <w:contextualSpacing/>
        <w:jc w:val="both"/>
        <w:rPr>
          <w:rFonts w:eastAsia="Calibri"/>
          <w:color w:val="000000" w:themeColor="text1"/>
          <w:sz w:val="22"/>
          <w:szCs w:val="22"/>
        </w:rPr>
      </w:pPr>
      <w:r w:rsidRPr="002B4283">
        <w:rPr>
          <w:rFonts w:eastAsia="Calibri"/>
          <w:color w:val="000000" w:themeColor="text1"/>
          <w:sz w:val="22"/>
          <w:szCs w:val="22"/>
        </w:rPr>
        <w:t>State of Delaware</w:t>
      </w:r>
    </w:p>
    <w:p w14:paraId="08FA0786" w14:textId="243BC33F" w:rsidR="008921EF" w:rsidRPr="002B4283" w:rsidRDefault="0064175C" w:rsidP="0064175C">
      <w:pPr>
        <w:ind w:left="1800"/>
        <w:contextualSpacing/>
        <w:jc w:val="both"/>
        <w:rPr>
          <w:rFonts w:eastAsia="Calibri"/>
          <w:color w:val="000000" w:themeColor="text1"/>
          <w:sz w:val="22"/>
          <w:szCs w:val="22"/>
        </w:rPr>
      </w:pPr>
      <w:r w:rsidRPr="002B4283">
        <w:rPr>
          <w:rFonts w:eastAsia="Calibri"/>
          <w:color w:val="000000" w:themeColor="text1"/>
          <w:sz w:val="22"/>
          <w:szCs w:val="22"/>
        </w:rPr>
        <w:t>Corinna Getchell</w:t>
      </w:r>
    </w:p>
    <w:p w14:paraId="474F6493" w14:textId="77777777" w:rsidR="003C205F" w:rsidRPr="009D6B7B" w:rsidRDefault="003C205F" w:rsidP="0064175C">
      <w:pPr>
        <w:ind w:left="1800"/>
        <w:contextualSpacing/>
        <w:jc w:val="both"/>
        <w:rPr>
          <w:rFonts w:eastAsia="Calibri"/>
          <w:color w:val="000000" w:themeColor="text1"/>
          <w:sz w:val="22"/>
          <w:szCs w:val="22"/>
        </w:rPr>
      </w:pPr>
      <w:r w:rsidRPr="009D6B7B">
        <w:rPr>
          <w:rFonts w:eastAsia="Calibri"/>
          <w:color w:val="000000" w:themeColor="text1"/>
          <w:sz w:val="22"/>
          <w:szCs w:val="22"/>
        </w:rPr>
        <w:t>263 Chapman Road</w:t>
      </w:r>
    </w:p>
    <w:p w14:paraId="55160151" w14:textId="77777777" w:rsidR="003C205F" w:rsidRPr="009D6B7B" w:rsidRDefault="003C205F" w:rsidP="0064175C">
      <w:pPr>
        <w:ind w:left="1800"/>
        <w:contextualSpacing/>
        <w:jc w:val="both"/>
        <w:rPr>
          <w:rFonts w:eastAsia="Calibri"/>
          <w:color w:val="000000" w:themeColor="text1"/>
          <w:sz w:val="22"/>
          <w:szCs w:val="22"/>
        </w:rPr>
      </w:pPr>
      <w:r w:rsidRPr="009D6B7B">
        <w:rPr>
          <w:rFonts w:eastAsia="Calibri"/>
          <w:color w:val="000000" w:themeColor="text1"/>
          <w:sz w:val="22"/>
          <w:szCs w:val="22"/>
        </w:rPr>
        <w:t>Cambridge Building, Suite 200</w:t>
      </w:r>
    </w:p>
    <w:p w14:paraId="7AFF4D15" w14:textId="7A186E72" w:rsidR="008921EF" w:rsidRPr="009D6B7B" w:rsidRDefault="003C205F" w:rsidP="0064175C">
      <w:pPr>
        <w:ind w:left="1800"/>
        <w:contextualSpacing/>
        <w:jc w:val="both"/>
        <w:rPr>
          <w:rFonts w:eastAsia="Calibri"/>
          <w:color w:val="000000" w:themeColor="text1"/>
          <w:sz w:val="22"/>
          <w:szCs w:val="22"/>
        </w:rPr>
      </w:pPr>
      <w:r w:rsidRPr="009D6B7B">
        <w:rPr>
          <w:rFonts w:eastAsia="Calibri"/>
          <w:color w:val="000000" w:themeColor="text1"/>
          <w:sz w:val="22"/>
          <w:szCs w:val="22"/>
        </w:rPr>
        <w:t>Newark, DE 19702</w:t>
      </w:r>
    </w:p>
    <w:p w14:paraId="06D68F1E" w14:textId="77777777" w:rsidR="00D62922" w:rsidRPr="00CE3432" w:rsidRDefault="00D62922" w:rsidP="0064175C">
      <w:pPr>
        <w:ind w:left="792"/>
        <w:contextualSpacing/>
        <w:jc w:val="both"/>
        <w:rPr>
          <w:rFonts w:eastAsia="Calibri"/>
          <w:sz w:val="22"/>
          <w:szCs w:val="22"/>
        </w:rPr>
      </w:pPr>
    </w:p>
    <w:p w14:paraId="703D1EC7" w14:textId="77777777" w:rsidR="00D62922" w:rsidRPr="00CE3432" w:rsidRDefault="00D62922" w:rsidP="003C205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CE3432" w:rsidRDefault="00D62922" w:rsidP="00653FB7">
      <w:pPr>
        <w:ind w:left="1440" w:hanging="360"/>
        <w:jc w:val="both"/>
        <w:rPr>
          <w:rFonts w:eastAsia="Calibri"/>
          <w:sz w:val="22"/>
          <w:szCs w:val="22"/>
        </w:rPr>
      </w:pPr>
    </w:p>
    <w:p w14:paraId="74DA5F04" w14:textId="77777777" w:rsidR="00D62922" w:rsidRPr="00CE3432" w:rsidRDefault="00D62922" w:rsidP="003C205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CE3432" w:rsidRDefault="00D62922" w:rsidP="00653FB7">
      <w:pPr>
        <w:ind w:left="1440" w:hanging="360"/>
        <w:contextualSpacing/>
        <w:rPr>
          <w:rFonts w:eastAsia="Calibri"/>
          <w:sz w:val="22"/>
          <w:szCs w:val="22"/>
        </w:rPr>
      </w:pPr>
    </w:p>
    <w:p w14:paraId="4D8F1D54" w14:textId="77777777" w:rsidR="00D62922" w:rsidRPr="00CE3432" w:rsidRDefault="00D62922" w:rsidP="003C205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CE3432" w:rsidRDefault="00D62922" w:rsidP="00D62922">
      <w:pPr>
        <w:ind w:left="1800"/>
        <w:jc w:val="both"/>
        <w:rPr>
          <w:sz w:val="22"/>
          <w:szCs w:val="22"/>
          <w:lang w:val="en-GB"/>
        </w:rPr>
      </w:pPr>
    </w:p>
    <w:p w14:paraId="6ABEE9BA" w14:textId="77777777" w:rsidR="00D62922" w:rsidRPr="00CE3432" w:rsidRDefault="00D62922" w:rsidP="003C205F">
      <w:pPr>
        <w:numPr>
          <w:ilvl w:val="3"/>
          <w:numId w:val="26"/>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CE3432" w:rsidRDefault="00D62922" w:rsidP="003C205F">
      <w:pPr>
        <w:numPr>
          <w:ilvl w:val="3"/>
          <w:numId w:val="26"/>
        </w:numPr>
        <w:tabs>
          <w:tab w:val="clear" w:pos="1872"/>
        </w:tabs>
        <w:ind w:left="1440" w:hanging="360"/>
        <w:jc w:val="both"/>
        <w:rPr>
          <w:sz w:val="22"/>
          <w:szCs w:val="22"/>
        </w:rPr>
      </w:pPr>
      <w:r w:rsidRPr="00CE3432">
        <w:rPr>
          <w:sz w:val="22"/>
          <w:szCs w:val="22"/>
        </w:rPr>
        <w:t>The State of Delaware shall not be named as an additional insured.</w:t>
      </w:r>
    </w:p>
    <w:p w14:paraId="22F63261" w14:textId="77777777" w:rsidR="00D62922" w:rsidRPr="00CE3432" w:rsidRDefault="00D62922" w:rsidP="00653FB7">
      <w:pPr>
        <w:ind w:left="1440" w:hanging="360"/>
        <w:jc w:val="both"/>
        <w:rPr>
          <w:sz w:val="22"/>
          <w:szCs w:val="22"/>
        </w:rPr>
      </w:pPr>
    </w:p>
    <w:p w14:paraId="59F77EFD" w14:textId="77777777" w:rsidR="00D62922" w:rsidRPr="00CE3432" w:rsidRDefault="00D62922" w:rsidP="003C205F">
      <w:pPr>
        <w:numPr>
          <w:ilvl w:val="3"/>
          <w:numId w:val="26"/>
        </w:numPr>
        <w:tabs>
          <w:tab w:val="clear" w:pos="1872"/>
        </w:tabs>
        <w:ind w:left="1440" w:hanging="360"/>
        <w:jc w:val="both"/>
        <w:rPr>
          <w:sz w:val="22"/>
          <w:szCs w:val="22"/>
        </w:rPr>
      </w:pPr>
      <w:r w:rsidRPr="00CE3432">
        <w:rPr>
          <w:sz w:val="22"/>
          <w:szCs w:val="22"/>
        </w:rPr>
        <w:t>Should any of the above-described policies be cancelled before expiration date thereof, notice will be delivered in accordance with the policy provisions.</w:t>
      </w:r>
    </w:p>
    <w:p w14:paraId="58E70D68" w14:textId="77777777" w:rsidR="00B66A22" w:rsidRPr="00CE3432" w:rsidRDefault="00B66A22" w:rsidP="003C205F">
      <w:pPr>
        <w:pStyle w:val="Heading1"/>
        <w:numPr>
          <w:ilvl w:val="2"/>
          <w:numId w:val="22"/>
        </w:numPr>
        <w:tabs>
          <w:tab w:val="clear" w:pos="1224"/>
        </w:tabs>
        <w:ind w:left="1080" w:hanging="360"/>
        <w:rPr>
          <w:bCs w:val="0"/>
          <w:sz w:val="22"/>
          <w:szCs w:val="22"/>
        </w:rPr>
      </w:pPr>
      <w:r w:rsidRPr="00CE3432">
        <w:rPr>
          <w:bCs w:val="0"/>
          <w:sz w:val="22"/>
          <w:szCs w:val="22"/>
        </w:rPr>
        <w:t>Performance Requirements</w:t>
      </w:r>
    </w:p>
    <w:p w14:paraId="42260B3C" w14:textId="15629AD4" w:rsidR="00061AAD" w:rsidRPr="00CE3432" w:rsidRDefault="00061AAD" w:rsidP="00EE5F7F">
      <w:pPr>
        <w:ind w:left="1080"/>
        <w:jc w:val="both"/>
        <w:rPr>
          <w:sz w:val="22"/>
          <w:szCs w:val="22"/>
        </w:rPr>
      </w:pPr>
      <w:r w:rsidRPr="00CE3432">
        <w:rPr>
          <w:sz w:val="22"/>
          <w:szCs w:val="22"/>
        </w:rPr>
        <w:t>The selec</w:t>
      </w:r>
      <w:r w:rsidR="007835D6" w:rsidRPr="00CE3432">
        <w:rPr>
          <w:sz w:val="22"/>
          <w:szCs w:val="22"/>
        </w:rPr>
        <w:t>ted Vendor will warrant that it</w:t>
      </w:r>
      <w:r w:rsidRPr="00CE3432">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89DCDB" w14:textId="45B8BEE4" w:rsidR="00D05DF8" w:rsidRPr="00CE3432" w:rsidRDefault="00CF00D1" w:rsidP="003C205F">
      <w:pPr>
        <w:pStyle w:val="Heading1"/>
        <w:numPr>
          <w:ilvl w:val="2"/>
          <w:numId w:val="22"/>
        </w:numPr>
        <w:tabs>
          <w:tab w:val="clear" w:pos="1224"/>
        </w:tabs>
        <w:ind w:left="1080" w:hanging="360"/>
        <w:rPr>
          <w:b w:val="0"/>
          <w:sz w:val="22"/>
          <w:szCs w:val="22"/>
        </w:rPr>
      </w:pPr>
      <w:r w:rsidRPr="00CE3432">
        <w:rPr>
          <w:bCs w:val="0"/>
          <w:sz w:val="22"/>
          <w:szCs w:val="22"/>
        </w:rPr>
        <w:t xml:space="preserve">BID </w:t>
      </w:r>
      <w:r w:rsidR="00D05DF8" w:rsidRPr="00CE3432">
        <w:rPr>
          <w:bCs w:val="0"/>
          <w:sz w:val="22"/>
          <w:szCs w:val="22"/>
        </w:rPr>
        <w:t>BOND</w:t>
      </w:r>
    </w:p>
    <w:p w14:paraId="7D890F23" w14:textId="77777777" w:rsidR="00CF00D1" w:rsidRPr="00CE3432" w:rsidRDefault="00CF00D1" w:rsidP="00653FB7">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1B9DCA29" w14:textId="1AA7C6BD" w:rsidR="00CF00D1" w:rsidRPr="00CE3432" w:rsidRDefault="00CF00D1" w:rsidP="003C205F">
      <w:pPr>
        <w:pStyle w:val="Heading1"/>
        <w:numPr>
          <w:ilvl w:val="2"/>
          <w:numId w:val="22"/>
        </w:numPr>
        <w:tabs>
          <w:tab w:val="clear" w:pos="1224"/>
        </w:tabs>
        <w:ind w:left="1080" w:hanging="360"/>
        <w:rPr>
          <w:b w:val="0"/>
          <w:sz w:val="22"/>
          <w:szCs w:val="22"/>
        </w:rPr>
      </w:pPr>
      <w:r w:rsidRPr="00CE3432">
        <w:rPr>
          <w:bCs w:val="0"/>
          <w:sz w:val="22"/>
          <w:szCs w:val="22"/>
        </w:rPr>
        <w:t>PERFORMANCE BOND</w:t>
      </w:r>
    </w:p>
    <w:p w14:paraId="641361F2" w14:textId="77777777" w:rsidR="00D05DF8" w:rsidRPr="00CE3432" w:rsidRDefault="00D05DF8" w:rsidP="00653FB7">
      <w:pPr>
        <w:ind w:left="1080"/>
        <w:jc w:val="both"/>
        <w:rPr>
          <w:bCs/>
          <w:sz w:val="22"/>
          <w:szCs w:val="22"/>
        </w:rPr>
      </w:pPr>
      <w:r w:rsidRPr="00CE3432">
        <w:rPr>
          <w:bCs/>
          <w:sz w:val="22"/>
          <w:szCs w:val="22"/>
        </w:rPr>
        <w:t>There is no Performance Bond requirement.</w:t>
      </w:r>
    </w:p>
    <w:p w14:paraId="08F7FAB5" w14:textId="77777777" w:rsidR="00425454" w:rsidRPr="00CE3432" w:rsidRDefault="00425454" w:rsidP="003C205F">
      <w:pPr>
        <w:pStyle w:val="Heading1"/>
        <w:numPr>
          <w:ilvl w:val="2"/>
          <w:numId w:val="22"/>
        </w:numPr>
        <w:tabs>
          <w:tab w:val="clear" w:pos="1224"/>
        </w:tabs>
        <w:ind w:left="1080" w:hanging="360"/>
        <w:rPr>
          <w:bCs w:val="0"/>
          <w:sz w:val="22"/>
          <w:szCs w:val="22"/>
        </w:rPr>
      </w:pPr>
      <w:r w:rsidRPr="00CE3432">
        <w:rPr>
          <w:bCs w:val="0"/>
          <w:sz w:val="22"/>
          <w:szCs w:val="22"/>
        </w:rPr>
        <w:t>Vendor Emergency Response Point of Contact</w:t>
      </w:r>
    </w:p>
    <w:p w14:paraId="2C59B797" w14:textId="77777777" w:rsidR="00425454" w:rsidRPr="00CE3432" w:rsidRDefault="00425454" w:rsidP="00653FB7">
      <w:pPr>
        <w:ind w:left="1080"/>
        <w:jc w:val="both"/>
        <w:rPr>
          <w:sz w:val="22"/>
          <w:szCs w:val="22"/>
        </w:rPr>
      </w:pPr>
      <w:r w:rsidRPr="00CE3432">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CE3432">
        <w:rPr>
          <w:sz w:val="22"/>
          <w:szCs w:val="22"/>
        </w:rPr>
        <w:t xml:space="preserve">state </w:t>
      </w:r>
      <w:r w:rsidRPr="00CE3432">
        <w:rPr>
          <w:sz w:val="22"/>
          <w:szCs w:val="22"/>
        </w:rPr>
        <w:t>governmental entity requires the services of the vendor.  Failure to provide this information could render the proposal as non-responsive.</w:t>
      </w:r>
    </w:p>
    <w:p w14:paraId="08E4DA6D" w14:textId="77777777" w:rsidR="00425454" w:rsidRPr="00CE3432" w:rsidRDefault="00425454" w:rsidP="007330A0">
      <w:pPr>
        <w:ind w:left="1440"/>
        <w:jc w:val="both"/>
        <w:rPr>
          <w:sz w:val="22"/>
          <w:szCs w:val="22"/>
        </w:rPr>
      </w:pPr>
    </w:p>
    <w:p w14:paraId="4E9C2E69" w14:textId="77777777" w:rsidR="00425454" w:rsidRPr="00CE3432" w:rsidRDefault="00425454" w:rsidP="00653FB7">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CE3432" w:rsidRDefault="00061AAD" w:rsidP="003C205F">
      <w:pPr>
        <w:pStyle w:val="Heading1"/>
        <w:numPr>
          <w:ilvl w:val="2"/>
          <w:numId w:val="22"/>
        </w:numPr>
        <w:tabs>
          <w:tab w:val="clear" w:pos="1224"/>
        </w:tabs>
        <w:ind w:left="1080" w:hanging="360"/>
        <w:rPr>
          <w:bCs w:val="0"/>
          <w:sz w:val="22"/>
          <w:szCs w:val="22"/>
        </w:rPr>
      </w:pPr>
      <w:r w:rsidRPr="00CE3432">
        <w:rPr>
          <w:bCs w:val="0"/>
          <w:sz w:val="22"/>
          <w:szCs w:val="22"/>
        </w:rPr>
        <w:t>Warranty</w:t>
      </w:r>
    </w:p>
    <w:p w14:paraId="54A948B4" w14:textId="77777777" w:rsidR="00061AAD" w:rsidRPr="00CE3432" w:rsidRDefault="00061AAD" w:rsidP="00653FB7">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CE3432" w:rsidRDefault="00061AAD" w:rsidP="003C205F">
      <w:pPr>
        <w:pStyle w:val="Heading1"/>
        <w:numPr>
          <w:ilvl w:val="2"/>
          <w:numId w:val="22"/>
        </w:numPr>
        <w:tabs>
          <w:tab w:val="clear" w:pos="1224"/>
        </w:tabs>
        <w:ind w:left="1080" w:hanging="360"/>
        <w:rPr>
          <w:bCs w:val="0"/>
          <w:sz w:val="22"/>
          <w:szCs w:val="22"/>
        </w:rPr>
      </w:pPr>
      <w:r w:rsidRPr="00CE3432">
        <w:rPr>
          <w:bCs w:val="0"/>
          <w:sz w:val="22"/>
          <w:szCs w:val="22"/>
        </w:rPr>
        <w:t>Costs and Payment Schedules</w:t>
      </w:r>
    </w:p>
    <w:p w14:paraId="5D406312" w14:textId="77777777" w:rsidR="00061AAD" w:rsidRPr="00CE3432" w:rsidRDefault="00061AAD" w:rsidP="00653FB7">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CE3432" w:rsidRDefault="00061AAD" w:rsidP="00653FB7">
      <w:pPr>
        <w:ind w:left="1080"/>
        <w:jc w:val="both"/>
        <w:rPr>
          <w:sz w:val="22"/>
          <w:szCs w:val="22"/>
        </w:rPr>
      </w:pPr>
    </w:p>
    <w:p w14:paraId="5FB1A96E" w14:textId="77777777" w:rsidR="00061AAD" w:rsidRPr="00CE3432" w:rsidRDefault="00061AAD" w:rsidP="00653FB7">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CE3432" w:rsidRDefault="008B3CAB" w:rsidP="003C205F">
      <w:pPr>
        <w:pStyle w:val="Heading1"/>
        <w:numPr>
          <w:ilvl w:val="2"/>
          <w:numId w:val="22"/>
        </w:numPr>
        <w:tabs>
          <w:tab w:val="clear" w:pos="1224"/>
        </w:tabs>
        <w:ind w:left="1080" w:hanging="360"/>
        <w:rPr>
          <w:bCs w:val="0"/>
          <w:sz w:val="22"/>
          <w:szCs w:val="22"/>
        </w:rPr>
      </w:pPr>
      <w:r w:rsidRPr="00CE3432">
        <w:rPr>
          <w:bCs w:val="0"/>
          <w:sz w:val="22"/>
          <w:szCs w:val="22"/>
        </w:rPr>
        <w:t>Liquidated Damages</w:t>
      </w:r>
    </w:p>
    <w:p w14:paraId="5017EA62" w14:textId="77777777" w:rsidR="00061AAD" w:rsidRPr="00CE3432" w:rsidRDefault="00061AAD" w:rsidP="00653FB7">
      <w:pPr>
        <w:ind w:left="1080"/>
        <w:jc w:val="both"/>
        <w:rPr>
          <w:sz w:val="22"/>
          <w:szCs w:val="22"/>
        </w:rPr>
      </w:pPr>
      <w:r w:rsidRPr="00CE3432">
        <w:rPr>
          <w:sz w:val="22"/>
          <w:szCs w:val="22"/>
        </w:rPr>
        <w:t xml:space="preserve">The State of Delaware may include in the final contract </w:t>
      </w:r>
      <w:r w:rsidR="008B3CAB" w:rsidRPr="00CE3432">
        <w:rPr>
          <w:sz w:val="22"/>
          <w:szCs w:val="22"/>
        </w:rPr>
        <w:t xml:space="preserve">liquidated damages </w:t>
      </w:r>
      <w:r w:rsidRPr="00CE3432">
        <w:rPr>
          <w:sz w:val="22"/>
          <w:szCs w:val="22"/>
        </w:rPr>
        <w:t>provisions for non-</w:t>
      </w:r>
      <w:r w:rsidR="008B3CAB" w:rsidRPr="00CE3432">
        <w:rPr>
          <w:sz w:val="22"/>
          <w:szCs w:val="22"/>
        </w:rPr>
        <w:t>performance.</w:t>
      </w:r>
    </w:p>
    <w:p w14:paraId="2DFF9D11" w14:textId="77777777" w:rsidR="00012273" w:rsidRPr="00CE3432" w:rsidRDefault="00012273" w:rsidP="003C205F">
      <w:pPr>
        <w:pStyle w:val="Heading1"/>
        <w:numPr>
          <w:ilvl w:val="2"/>
          <w:numId w:val="22"/>
        </w:numPr>
        <w:tabs>
          <w:tab w:val="clear" w:pos="1224"/>
        </w:tabs>
        <w:ind w:left="1080" w:hanging="360"/>
        <w:rPr>
          <w:bCs w:val="0"/>
          <w:sz w:val="22"/>
          <w:szCs w:val="22"/>
        </w:rPr>
      </w:pPr>
      <w:r w:rsidRPr="00CE3432">
        <w:rPr>
          <w:bCs w:val="0"/>
          <w:sz w:val="22"/>
          <w:szCs w:val="22"/>
        </w:rPr>
        <w:t>Dispute Resolution</w:t>
      </w:r>
    </w:p>
    <w:p w14:paraId="4239504B" w14:textId="77777777" w:rsidR="00720938" w:rsidRPr="00CE3432" w:rsidRDefault="00720938" w:rsidP="00653FB7">
      <w:pPr>
        <w:pStyle w:val="ListParagraph"/>
        <w:ind w:left="1080"/>
        <w:jc w:val="both"/>
        <w:rPr>
          <w:rFonts w:ascii="Arial" w:hAnsi="Arial" w:cs="Arial"/>
          <w:sz w:val="22"/>
          <w:szCs w:val="22"/>
        </w:rPr>
      </w:pPr>
      <w:bookmarkStart w:id="9"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CE3432" w:rsidRDefault="00720938" w:rsidP="00720938">
      <w:pPr>
        <w:pStyle w:val="ListParagraph"/>
        <w:ind w:left="1440"/>
        <w:jc w:val="both"/>
        <w:rPr>
          <w:rFonts w:ascii="Arial" w:hAnsi="Arial" w:cs="Arial"/>
          <w:sz w:val="22"/>
          <w:szCs w:val="22"/>
        </w:rPr>
      </w:pPr>
    </w:p>
    <w:p w14:paraId="34E2AE75" w14:textId="77777777" w:rsidR="008B10F2" w:rsidRPr="00CE3432" w:rsidRDefault="008B10F2" w:rsidP="00653FB7">
      <w:pPr>
        <w:ind w:left="1080"/>
        <w:jc w:val="both"/>
        <w:rPr>
          <w:sz w:val="20"/>
          <w:szCs w:val="18"/>
        </w:rPr>
      </w:pPr>
      <w:bookmarkStart w:id="10" w:name="_Hlk23230707"/>
      <w:bookmarkEnd w:id="9"/>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CE3432" w:rsidRDefault="00720938" w:rsidP="003C205F">
      <w:pPr>
        <w:pStyle w:val="Heading1"/>
        <w:numPr>
          <w:ilvl w:val="2"/>
          <w:numId w:val="22"/>
        </w:numPr>
        <w:tabs>
          <w:tab w:val="clear" w:pos="1224"/>
        </w:tabs>
        <w:ind w:left="1080" w:hanging="360"/>
        <w:rPr>
          <w:bCs w:val="0"/>
          <w:spacing w:val="-3"/>
          <w:sz w:val="22"/>
          <w:szCs w:val="20"/>
        </w:rPr>
      </w:pPr>
      <w:r w:rsidRPr="00CE3432">
        <w:rPr>
          <w:bCs w:val="0"/>
          <w:spacing w:val="-3"/>
          <w:sz w:val="22"/>
          <w:szCs w:val="20"/>
        </w:rPr>
        <w:t>Remedies</w:t>
      </w:r>
    </w:p>
    <w:p w14:paraId="5EFF8411" w14:textId="2677E2E3" w:rsidR="00720938" w:rsidRPr="00CE3432" w:rsidRDefault="00720938" w:rsidP="00653FB7">
      <w:pPr>
        <w:ind w:left="1080"/>
        <w:jc w:val="both"/>
        <w:rPr>
          <w:sz w:val="22"/>
          <w:szCs w:val="22"/>
        </w:rPr>
      </w:pPr>
      <w:bookmarkStart w:id="11" w:name="_Hlk23230411"/>
      <w:r w:rsidRPr="00CE3432">
        <w:rPr>
          <w:sz w:val="22"/>
          <w:szCs w:val="22"/>
        </w:rPr>
        <w:t xml:space="preserve">Except as otherwise provided in this solicitation, including but not limited to Section </w:t>
      </w:r>
      <w:r w:rsidR="00A56449" w:rsidRPr="00CE3432">
        <w:rPr>
          <w:sz w:val="22"/>
          <w:szCs w:val="22"/>
        </w:rPr>
        <w:t>V.G.15 above</w:t>
      </w:r>
      <w:r w:rsidRPr="00CE3432">
        <w:rPr>
          <w:sz w:val="22"/>
          <w:szCs w:val="22"/>
        </w:rPr>
        <w:t xml:space="preserve">, all claims, counterclaims, disputes, and other matters in question between the State of Delaware and the Contractor arising out of, or relating to, this </w:t>
      </w:r>
      <w:r w:rsidR="00DA6C42" w:rsidRPr="00CE3432">
        <w:rPr>
          <w:sz w:val="22"/>
          <w:szCs w:val="22"/>
        </w:rPr>
        <w:t>solicitation</w:t>
      </w:r>
      <w:r w:rsidRPr="00CE3432">
        <w:rPr>
          <w:sz w:val="22"/>
          <w:szCs w:val="22"/>
        </w:rPr>
        <w:t>, or a breach of it may be decided by arbitration if the parties mutually agree, or in a court of competent jurisdiction within the State of Delaware.</w:t>
      </w:r>
    </w:p>
    <w:bookmarkEnd w:id="11"/>
    <w:p w14:paraId="70CD9242" w14:textId="77777777" w:rsidR="004557F4" w:rsidRPr="00CE3432" w:rsidRDefault="006E096F" w:rsidP="003C205F">
      <w:pPr>
        <w:pStyle w:val="Heading1"/>
        <w:numPr>
          <w:ilvl w:val="2"/>
          <w:numId w:val="22"/>
        </w:numPr>
        <w:tabs>
          <w:tab w:val="clear" w:pos="1224"/>
        </w:tabs>
        <w:ind w:left="1080" w:hanging="360"/>
        <w:rPr>
          <w:bCs w:val="0"/>
          <w:spacing w:val="-3"/>
          <w:sz w:val="22"/>
          <w:szCs w:val="20"/>
        </w:rPr>
      </w:pPr>
      <w:r w:rsidRPr="00CE3432">
        <w:rPr>
          <w:bCs w:val="0"/>
          <w:spacing w:val="-3"/>
          <w:sz w:val="22"/>
          <w:szCs w:val="20"/>
        </w:rPr>
        <w:t>Termination of Contract</w:t>
      </w:r>
    </w:p>
    <w:p w14:paraId="65070CB1" w14:textId="26D2E0F2" w:rsidR="001801E7" w:rsidRPr="002B4283" w:rsidRDefault="006E096F" w:rsidP="00653FB7">
      <w:pPr>
        <w:widowControl w:val="0"/>
        <w:suppressAutoHyphens/>
        <w:ind w:left="1080"/>
        <w:jc w:val="both"/>
        <w:rPr>
          <w:color w:val="000000" w:themeColor="text1"/>
          <w:spacing w:val="-3"/>
          <w:sz w:val="22"/>
          <w:szCs w:val="22"/>
        </w:rPr>
      </w:pPr>
      <w:r w:rsidRPr="00CE3432">
        <w:rPr>
          <w:spacing w:val="-3"/>
          <w:sz w:val="22"/>
          <w:szCs w:val="22"/>
        </w:rPr>
        <w:t>T</w:t>
      </w:r>
      <w:r w:rsidR="004557F4" w:rsidRPr="00CE3432">
        <w:rPr>
          <w:spacing w:val="-3"/>
          <w:sz w:val="22"/>
          <w:szCs w:val="22"/>
        </w:rPr>
        <w:t xml:space="preserve">he contract resulting from this RFP may be terminated as follows by </w:t>
      </w:r>
      <w:r w:rsidR="002B4283" w:rsidRPr="002B4283">
        <w:rPr>
          <w:color w:val="000000" w:themeColor="text1"/>
          <w:spacing w:val="-3"/>
          <w:sz w:val="22"/>
          <w:szCs w:val="22"/>
        </w:rPr>
        <w:t>Division of Health Care Quality</w:t>
      </w:r>
      <w:r w:rsidR="004557F4" w:rsidRPr="002B4283">
        <w:rPr>
          <w:color w:val="000000" w:themeColor="text1"/>
          <w:spacing w:val="-3"/>
          <w:sz w:val="22"/>
          <w:szCs w:val="22"/>
        </w:rPr>
        <w:t>.</w:t>
      </w:r>
    </w:p>
    <w:p w14:paraId="1970ECD5" w14:textId="3AAB9F32" w:rsidR="004557F4" w:rsidRPr="00CE3432" w:rsidRDefault="004557F4" w:rsidP="00653FB7">
      <w:pPr>
        <w:widowControl w:val="0"/>
        <w:suppressAutoHyphens/>
        <w:ind w:left="1080"/>
        <w:jc w:val="both"/>
        <w:rPr>
          <w:spacing w:val="-3"/>
          <w:sz w:val="22"/>
          <w:szCs w:val="22"/>
        </w:rPr>
      </w:pPr>
    </w:p>
    <w:p w14:paraId="1C3A6ECA" w14:textId="77777777" w:rsidR="00854F24" w:rsidRPr="00CE3432" w:rsidRDefault="004557F4" w:rsidP="003C205F">
      <w:pPr>
        <w:pStyle w:val="ListParagraph"/>
        <w:numPr>
          <w:ilvl w:val="0"/>
          <w:numId w:val="30"/>
        </w:numPr>
        <w:ind w:left="1440"/>
        <w:jc w:val="both"/>
        <w:rPr>
          <w:rFonts w:ascii="Arial" w:hAnsi="Arial" w:cs="Arial"/>
          <w:b/>
          <w:bCs/>
          <w:sz w:val="22"/>
          <w:szCs w:val="22"/>
        </w:rPr>
      </w:pPr>
      <w:r w:rsidRPr="00CE3432">
        <w:rPr>
          <w:rFonts w:ascii="Arial" w:hAnsi="Arial" w:cs="Arial"/>
          <w:b/>
          <w:bCs/>
          <w:sz w:val="22"/>
          <w:szCs w:val="22"/>
        </w:rPr>
        <w:t>Termination for Cause</w:t>
      </w:r>
    </w:p>
    <w:p w14:paraId="08B8F2D5" w14:textId="77777777" w:rsidR="004557F4" w:rsidRPr="00CE3432" w:rsidRDefault="004557F4" w:rsidP="002B4283">
      <w:pPr>
        <w:ind w:left="1440"/>
        <w:jc w:val="both"/>
        <w:rPr>
          <w:sz w:val="22"/>
          <w:szCs w:val="22"/>
        </w:rPr>
      </w:pPr>
      <w:r w:rsidRPr="00CE3432">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CE3432">
        <w:rPr>
          <w:sz w:val="22"/>
          <w:szCs w:val="22"/>
        </w:rPr>
        <w:t>twenty (2</w:t>
      </w:r>
      <w:r w:rsidRPr="00CE3432">
        <w:rPr>
          <w:sz w:val="22"/>
          <w:szCs w:val="22"/>
        </w:rPr>
        <w:t>0</w:t>
      </w:r>
      <w:r w:rsidR="001707CD" w:rsidRPr="00CE3432">
        <w:rPr>
          <w:sz w:val="22"/>
          <w:szCs w:val="22"/>
        </w:rPr>
        <w:t>)</w:t>
      </w:r>
      <w:r w:rsidRPr="00CE3432">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CE3432" w:rsidRDefault="004557F4" w:rsidP="002B4283">
      <w:pPr>
        <w:ind w:left="1800"/>
        <w:jc w:val="both"/>
        <w:rPr>
          <w:sz w:val="22"/>
          <w:szCs w:val="22"/>
        </w:rPr>
      </w:pPr>
    </w:p>
    <w:p w14:paraId="0E186FD1" w14:textId="61CBB2B0" w:rsidR="004557F4" w:rsidRPr="00CE3432" w:rsidRDefault="004557F4" w:rsidP="002B4283">
      <w:pPr>
        <w:ind w:left="1440"/>
        <w:jc w:val="both"/>
        <w:rPr>
          <w:sz w:val="22"/>
          <w:szCs w:val="22"/>
        </w:rPr>
      </w:pPr>
      <w:r w:rsidRPr="00CE3432">
        <w:rPr>
          <w:sz w:val="22"/>
          <w:szCs w:val="22"/>
        </w:rPr>
        <w:t xml:space="preserve">On receipt of the contract cancellation notice from the State, the Vendor shall have </w:t>
      </w:r>
      <w:r w:rsidR="001707CD" w:rsidRPr="00CE3432">
        <w:rPr>
          <w:sz w:val="22"/>
          <w:szCs w:val="22"/>
        </w:rPr>
        <w:t xml:space="preserve">no less than </w:t>
      </w:r>
      <w:r w:rsidRPr="00CE3432">
        <w:rPr>
          <w:sz w:val="22"/>
          <w:szCs w:val="22"/>
        </w:rPr>
        <w:t xml:space="preserve">five (5) days to provide a written response and may identify a method(s) to resolve the violation(s).  A vendor response shall not </w:t>
      </w:r>
      <w:proofErr w:type="gramStart"/>
      <w:r w:rsidRPr="00CE3432">
        <w:rPr>
          <w:sz w:val="22"/>
          <w:szCs w:val="22"/>
        </w:rPr>
        <w:t>effect</w:t>
      </w:r>
      <w:proofErr w:type="gramEnd"/>
      <w:r w:rsidRPr="00CE3432">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CE3432" w:rsidRDefault="003336A9" w:rsidP="002B4283">
      <w:pPr>
        <w:ind w:left="1800"/>
        <w:jc w:val="both"/>
        <w:rPr>
          <w:sz w:val="22"/>
          <w:szCs w:val="22"/>
        </w:rPr>
      </w:pPr>
    </w:p>
    <w:p w14:paraId="5A8660A4" w14:textId="77777777" w:rsidR="00854F24" w:rsidRPr="00CE3432" w:rsidRDefault="004557F4" w:rsidP="003C205F">
      <w:pPr>
        <w:pStyle w:val="ListParagraph"/>
        <w:numPr>
          <w:ilvl w:val="0"/>
          <w:numId w:val="30"/>
        </w:numPr>
        <w:ind w:left="1440"/>
        <w:jc w:val="both"/>
        <w:rPr>
          <w:rFonts w:ascii="Arial" w:hAnsi="Arial" w:cs="Arial"/>
          <w:b/>
          <w:bCs/>
          <w:sz w:val="22"/>
          <w:szCs w:val="22"/>
        </w:rPr>
      </w:pPr>
      <w:r w:rsidRPr="00CE3432">
        <w:rPr>
          <w:rFonts w:ascii="Arial" w:hAnsi="Arial" w:cs="Arial"/>
          <w:b/>
          <w:bCs/>
          <w:sz w:val="22"/>
          <w:szCs w:val="22"/>
        </w:rPr>
        <w:t>Termination for Convenience</w:t>
      </w:r>
    </w:p>
    <w:p w14:paraId="4232ED5F" w14:textId="77777777" w:rsidR="003336A9" w:rsidRPr="00CE3432" w:rsidRDefault="004557F4" w:rsidP="002B4283">
      <w:pPr>
        <w:ind w:left="1440"/>
        <w:jc w:val="both"/>
        <w:rPr>
          <w:sz w:val="22"/>
          <w:szCs w:val="22"/>
        </w:rPr>
      </w:pPr>
      <w:r w:rsidRPr="00CE3432">
        <w:rPr>
          <w:sz w:val="22"/>
          <w:szCs w:val="22"/>
        </w:rPr>
        <w:t xml:space="preserve">The State may terminate this Contract at any time by giving written notice of such termination and specifying the effective date thereof, at least </w:t>
      </w:r>
      <w:r w:rsidR="008838DA" w:rsidRPr="00CE3432">
        <w:rPr>
          <w:sz w:val="22"/>
          <w:szCs w:val="22"/>
        </w:rPr>
        <w:t>twenty</w:t>
      </w:r>
      <w:r w:rsidRPr="00CE3432">
        <w:rPr>
          <w:sz w:val="22"/>
          <w:szCs w:val="22"/>
        </w:rPr>
        <w:t xml:space="preserve"> (</w:t>
      </w:r>
      <w:r w:rsidR="008838DA" w:rsidRPr="00CE3432">
        <w:rPr>
          <w:sz w:val="22"/>
          <w:szCs w:val="22"/>
        </w:rPr>
        <w:t>20</w:t>
      </w:r>
      <w:r w:rsidRPr="00CE3432">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CE3432" w:rsidRDefault="004557F4" w:rsidP="002B4283">
      <w:pPr>
        <w:ind w:left="1800"/>
        <w:jc w:val="both"/>
        <w:rPr>
          <w:sz w:val="22"/>
          <w:szCs w:val="22"/>
        </w:rPr>
      </w:pPr>
      <w:r w:rsidRPr="00CE3432">
        <w:rPr>
          <w:sz w:val="22"/>
          <w:szCs w:val="22"/>
        </w:rPr>
        <w:t xml:space="preserve"> </w:t>
      </w:r>
    </w:p>
    <w:p w14:paraId="72AE80B7" w14:textId="77777777" w:rsidR="00854F24" w:rsidRPr="00CE3432" w:rsidRDefault="004557F4" w:rsidP="003C205F">
      <w:pPr>
        <w:pStyle w:val="ListParagraph"/>
        <w:numPr>
          <w:ilvl w:val="0"/>
          <w:numId w:val="30"/>
        </w:numPr>
        <w:ind w:left="1440"/>
        <w:jc w:val="both"/>
        <w:rPr>
          <w:rFonts w:ascii="Arial" w:hAnsi="Arial" w:cs="Arial"/>
          <w:b/>
          <w:bCs/>
          <w:sz w:val="22"/>
          <w:szCs w:val="22"/>
        </w:rPr>
      </w:pPr>
      <w:r w:rsidRPr="00CE3432">
        <w:rPr>
          <w:rFonts w:ascii="Arial" w:hAnsi="Arial" w:cs="Arial"/>
          <w:b/>
          <w:bCs/>
          <w:sz w:val="22"/>
          <w:szCs w:val="22"/>
        </w:rPr>
        <w:t>Termination for Non-Appropriations</w:t>
      </w:r>
    </w:p>
    <w:p w14:paraId="2B8CE3FE" w14:textId="77777777" w:rsidR="004557F4" w:rsidRPr="00CE3432" w:rsidRDefault="004557F4" w:rsidP="002B4283">
      <w:pPr>
        <w:ind w:left="1440"/>
        <w:jc w:val="both"/>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1BE379D5" w14:textId="77777777" w:rsidR="00061AAD" w:rsidRPr="00CE3432" w:rsidRDefault="00061AAD" w:rsidP="003C205F">
      <w:pPr>
        <w:pStyle w:val="Heading1"/>
        <w:numPr>
          <w:ilvl w:val="2"/>
          <w:numId w:val="22"/>
        </w:numPr>
        <w:tabs>
          <w:tab w:val="clear" w:pos="1224"/>
        </w:tabs>
        <w:ind w:left="1080" w:hanging="360"/>
        <w:jc w:val="both"/>
        <w:rPr>
          <w:bCs w:val="0"/>
          <w:sz w:val="22"/>
          <w:szCs w:val="22"/>
        </w:rPr>
      </w:pPr>
      <w:r w:rsidRPr="00CE3432">
        <w:rPr>
          <w:bCs w:val="0"/>
          <w:sz w:val="22"/>
          <w:szCs w:val="22"/>
        </w:rPr>
        <w:t>Non-discrimination</w:t>
      </w:r>
    </w:p>
    <w:p w14:paraId="00C5A564" w14:textId="77777777" w:rsidR="004B02A4" w:rsidRPr="00CE3432" w:rsidRDefault="004B02A4" w:rsidP="001801E7">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35"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CE3432" w:rsidRDefault="00061AAD" w:rsidP="003C205F">
      <w:pPr>
        <w:pStyle w:val="Heading1"/>
        <w:numPr>
          <w:ilvl w:val="2"/>
          <w:numId w:val="22"/>
        </w:numPr>
        <w:tabs>
          <w:tab w:val="clear" w:pos="1224"/>
        </w:tabs>
        <w:ind w:left="1080" w:hanging="360"/>
        <w:jc w:val="both"/>
        <w:rPr>
          <w:bCs w:val="0"/>
          <w:sz w:val="22"/>
          <w:szCs w:val="22"/>
        </w:rPr>
      </w:pPr>
      <w:r w:rsidRPr="00CE3432">
        <w:rPr>
          <w:bCs w:val="0"/>
          <w:sz w:val="22"/>
          <w:szCs w:val="22"/>
        </w:rPr>
        <w:t>Covenant against Contingent Fees</w:t>
      </w:r>
    </w:p>
    <w:p w14:paraId="5ACE91CA" w14:textId="77777777" w:rsidR="00061AAD" w:rsidRPr="00CE3432" w:rsidRDefault="00061AAD" w:rsidP="001801E7">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CE3432" w:rsidRDefault="00061AAD" w:rsidP="003C205F">
      <w:pPr>
        <w:pStyle w:val="Heading1"/>
        <w:numPr>
          <w:ilvl w:val="2"/>
          <w:numId w:val="22"/>
        </w:numPr>
        <w:tabs>
          <w:tab w:val="clear" w:pos="1224"/>
        </w:tabs>
        <w:ind w:left="1080" w:hanging="360"/>
        <w:jc w:val="both"/>
        <w:rPr>
          <w:bCs w:val="0"/>
          <w:sz w:val="22"/>
          <w:szCs w:val="22"/>
        </w:rPr>
      </w:pPr>
      <w:r w:rsidRPr="00CE3432">
        <w:rPr>
          <w:bCs w:val="0"/>
          <w:sz w:val="22"/>
          <w:szCs w:val="22"/>
        </w:rPr>
        <w:t>Vendor Activity</w:t>
      </w:r>
    </w:p>
    <w:p w14:paraId="159AFBCD" w14:textId="2D1FD971" w:rsidR="00061AAD" w:rsidRPr="00CE3432" w:rsidRDefault="00061AAD" w:rsidP="001801E7">
      <w:pPr>
        <w:ind w:left="1080"/>
        <w:jc w:val="both"/>
        <w:rPr>
          <w:sz w:val="22"/>
          <w:szCs w:val="22"/>
        </w:rPr>
      </w:pPr>
      <w:r w:rsidRPr="00CE3432">
        <w:rPr>
          <w:sz w:val="22"/>
          <w:szCs w:val="22"/>
        </w:rPr>
        <w:t xml:space="preserve">No activity is to be executed in an </w:t>
      </w:r>
      <w:r w:rsidR="00563A28" w:rsidRPr="00CE3432">
        <w:rPr>
          <w:sz w:val="22"/>
          <w:szCs w:val="22"/>
        </w:rPr>
        <w:t>offshore</w:t>
      </w:r>
      <w:r w:rsidRPr="00CE3432">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CE3432" w:rsidRDefault="006E096F" w:rsidP="003C205F">
      <w:pPr>
        <w:pStyle w:val="Heading1"/>
        <w:numPr>
          <w:ilvl w:val="2"/>
          <w:numId w:val="22"/>
        </w:numPr>
        <w:tabs>
          <w:tab w:val="clear" w:pos="1224"/>
        </w:tabs>
        <w:ind w:left="1080" w:hanging="360"/>
        <w:rPr>
          <w:bCs w:val="0"/>
          <w:sz w:val="22"/>
          <w:szCs w:val="22"/>
        </w:rPr>
      </w:pPr>
      <w:r w:rsidRPr="00CE3432">
        <w:rPr>
          <w:bCs w:val="0"/>
          <w:sz w:val="22"/>
          <w:szCs w:val="22"/>
        </w:rPr>
        <w:t>Vendor Responsibility</w:t>
      </w:r>
    </w:p>
    <w:p w14:paraId="365A4DA3" w14:textId="5EEF4751" w:rsidR="006E096F" w:rsidRPr="00CE3432" w:rsidRDefault="00AD3D35" w:rsidP="00AB3CE0">
      <w:pPr>
        <w:ind w:left="1080"/>
        <w:jc w:val="both"/>
        <w:rPr>
          <w:sz w:val="22"/>
          <w:szCs w:val="22"/>
        </w:rPr>
      </w:pPr>
      <w:r w:rsidRPr="00CE3432">
        <w:rPr>
          <w:sz w:val="22"/>
          <w:szCs w:val="22"/>
        </w:rPr>
        <w:t>The State will enter into a contract with the successful Vendor(s).  The successful Vendor(s) shall be responsible for all products and</w:t>
      </w:r>
      <w:r w:rsidR="004F3FD8" w:rsidRPr="00CE3432">
        <w:rPr>
          <w:sz w:val="22"/>
          <w:szCs w:val="22"/>
        </w:rPr>
        <w:t xml:space="preserve"> services as required by this RFP</w:t>
      </w:r>
      <w:r w:rsidRPr="00CE3432">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1801E7">
        <w:rPr>
          <w:spacing w:val="-3"/>
          <w:sz w:val="22"/>
          <w:szCs w:val="22"/>
        </w:rPr>
        <w:t>Division of Health Care Quality</w:t>
      </w:r>
      <w:r w:rsidR="001801E7">
        <w:rPr>
          <w:sz w:val="22"/>
          <w:szCs w:val="22"/>
        </w:rPr>
        <w:t>.</w:t>
      </w:r>
    </w:p>
    <w:p w14:paraId="6459E48A" w14:textId="77777777" w:rsidR="006E096F" w:rsidRPr="00CE3432" w:rsidRDefault="006E096F" w:rsidP="003C205F">
      <w:pPr>
        <w:pStyle w:val="Heading1"/>
        <w:numPr>
          <w:ilvl w:val="2"/>
          <w:numId w:val="22"/>
        </w:numPr>
        <w:tabs>
          <w:tab w:val="clear" w:pos="1224"/>
        </w:tabs>
        <w:ind w:left="1080" w:hanging="360"/>
        <w:rPr>
          <w:bCs w:val="0"/>
          <w:sz w:val="22"/>
          <w:szCs w:val="22"/>
        </w:rPr>
      </w:pPr>
      <w:r w:rsidRPr="00CE3432">
        <w:rPr>
          <w:bCs w:val="0"/>
          <w:sz w:val="22"/>
          <w:szCs w:val="22"/>
        </w:rPr>
        <w:t>Personnel, Equipment and Services</w:t>
      </w:r>
    </w:p>
    <w:p w14:paraId="67A16975" w14:textId="77777777" w:rsidR="006E096F" w:rsidRPr="00CE3432" w:rsidRDefault="006E096F" w:rsidP="003C205F">
      <w:pPr>
        <w:pStyle w:val="ListParagraph"/>
        <w:numPr>
          <w:ilvl w:val="0"/>
          <w:numId w:val="39"/>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CE3432" w:rsidRDefault="006E096F" w:rsidP="003C205F">
      <w:pPr>
        <w:pStyle w:val="ListParagraph"/>
        <w:numPr>
          <w:ilvl w:val="0"/>
          <w:numId w:val="39"/>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CE3432" w:rsidRDefault="006E096F" w:rsidP="003C205F">
      <w:pPr>
        <w:pStyle w:val="ListParagraph"/>
        <w:numPr>
          <w:ilvl w:val="0"/>
          <w:numId w:val="39"/>
        </w:numPr>
        <w:ind w:left="1440"/>
        <w:jc w:val="both"/>
        <w:rPr>
          <w:rFonts w:ascii="Arial" w:hAnsi="Arial" w:cs="Arial"/>
          <w:sz w:val="22"/>
          <w:szCs w:val="22"/>
        </w:rPr>
      </w:pPr>
      <w:r w:rsidRPr="00CE3432">
        <w:rPr>
          <w:rFonts w:ascii="Arial" w:hAnsi="Arial" w:cs="Arial"/>
          <w:sz w:val="22"/>
          <w:szCs w:val="22"/>
        </w:rPr>
        <w:t xml:space="preserve">None of the equipment and/or services covered by this contract shall be subcontracted without the prior written approval of the State. Only those </w:t>
      </w:r>
      <w:r w:rsidR="00AD3D35" w:rsidRPr="00CE3432">
        <w:rPr>
          <w:rFonts w:ascii="Arial" w:hAnsi="Arial" w:cs="Arial"/>
          <w:sz w:val="22"/>
          <w:szCs w:val="22"/>
        </w:rPr>
        <w:t xml:space="preserve">subcontractors </w:t>
      </w:r>
      <w:r w:rsidRPr="00CE3432">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CE3432" w:rsidRDefault="006E096F" w:rsidP="003C205F">
      <w:pPr>
        <w:pStyle w:val="Heading1"/>
        <w:numPr>
          <w:ilvl w:val="2"/>
          <w:numId w:val="22"/>
        </w:numPr>
        <w:tabs>
          <w:tab w:val="clear" w:pos="1224"/>
        </w:tabs>
        <w:ind w:left="1080" w:hanging="360"/>
        <w:rPr>
          <w:bCs w:val="0"/>
          <w:sz w:val="22"/>
          <w:szCs w:val="22"/>
        </w:rPr>
      </w:pPr>
      <w:r w:rsidRPr="00CE3432">
        <w:rPr>
          <w:bCs w:val="0"/>
          <w:sz w:val="22"/>
          <w:szCs w:val="22"/>
        </w:rPr>
        <w:t>Fair Background Check Practices</w:t>
      </w:r>
    </w:p>
    <w:p w14:paraId="716E01AE" w14:textId="02FB1C19" w:rsidR="00ED4EF8" w:rsidRPr="00CE3432" w:rsidRDefault="00ED4EF8" w:rsidP="00AB3CE0">
      <w:pPr>
        <w:tabs>
          <w:tab w:val="left" w:pos="0"/>
        </w:tabs>
        <w:suppressAutoHyphens/>
        <w:ind w:left="1080"/>
        <w:jc w:val="both"/>
        <w:rPr>
          <w:spacing w:val="-3"/>
          <w:sz w:val="22"/>
        </w:rPr>
      </w:pPr>
      <w:r w:rsidRPr="00CE3432">
        <w:rPr>
          <w:spacing w:val="-3"/>
          <w:sz w:val="22"/>
        </w:rPr>
        <w:t xml:space="preserve">Pursuant to 29 Del. C. </w:t>
      </w:r>
      <w:hyperlink r:id="rId36"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6909B</w:t>
        </w:r>
      </w:hyperlink>
      <w:r w:rsidR="00CA6EB2" w:rsidRPr="00CE3432">
        <w:rPr>
          <w:spacing w:val="-3"/>
          <w:sz w:val="22"/>
        </w:rPr>
        <w:t xml:space="preserve">, </w:t>
      </w:r>
      <w:r w:rsidRPr="00CE3432">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7"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711(g)</w:t>
        </w:r>
      </w:hyperlink>
      <w:r w:rsidRPr="00CE3432">
        <w:rPr>
          <w:spacing w:val="-3"/>
          <w:sz w:val="22"/>
        </w:rPr>
        <w:t xml:space="preserve"> for applicable established provisions.</w:t>
      </w:r>
    </w:p>
    <w:p w14:paraId="4A142611" w14:textId="77777777" w:rsidR="00F12A56" w:rsidRPr="00CE3432" w:rsidRDefault="00F12A56" w:rsidP="003C205F">
      <w:pPr>
        <w:pStyle w:val="Heading1"/>
        <w:numPr>
          <w:ilvl w:val="2"/>
          <w:numId w:val="22"/>
        </w:numPr>
        <w:tabs>
          <w:tab w:val="clear" w:pos="1224"/>
        </w:tabs>
        <w:ind w:left="1080" w:hanging="360"/>
        <w:rPr>
          <w:bCs w:val="0"/>
          <w:sz w:val="22"/>
          <w:szCs w:val="22"/>
        </w:rPr>
      </w:pPr>
      <w:r w:rsidRPr="00CE3432">
        <w:rPr>
          <w:bCs w:val="0"/>
          <w:sz w:val="22"/>
          <w:szCs w:val="22"/>
        </w:rPr>
        <w:t>Vendor Background Check Requirements</w:t>
      </w:r>
    </w:p>
    <w:p w14:paraId="02052782" w14:textId="77777777" w:rsidR="00F12A56" w:rsidRPr="00CE3432" w:rsidRDefault="00F12A56" w:rsidP="00AB3CE0">
      <w:pPr>
        <w:ind w:left="1080"/>
        <w:jc w:val="both"/>
        <w:rPr>
          <w:sz w:val="22"/>
          <w:szCs w:val="22"/>
        </w:rPr>
      </w:pPr>
      <w:r w:rsidRPr="00CE3432">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CE3432" w:rsidRDefault="00F12A56" w:rsidP="00AB3CE0">
      <w:pPr>
        <w:ind w:left="1080"/>
        <w:jc w:val="both"/>
        <w:rPr>
          <w:sz w:val="22"/>
          <w:szCs w:val="22"/>
        </w:rPr>
      </w:pPr>
      <w:r w:rsidRPr="00CE3432">
        <w:rPr>
          <w:sz w:val="22"/>
          <w:szCs w:val="22"/>
        </w:rPr>
        <w:tab/>
        <w:t xml:space="preserve">Delaware Sex Offender Central Registry at: </w:t>
      </w:r>
    </w:p>
    <w:p w14:paraId="365E4447" w14:textId="77777777" w:rsidR="00F12A56" w:rsidRPr="00CE3432" w:rsidRDefault="00F12A56" w:rsidP="00AB3CE0">
      <w:pPr>
        <w:ind w:left="1080"/>
        <w:jc w:val="both"/>
        <w:rPr>
          <w:sz w:val="22"/>
          <w:szCs w:val="22"/>
        </w:rPr>
      </w:pPr>
      <w:r w:rsidRPr="00CE3432">
        <w:rPr>
          <w:sz w:val="22"/>
          <w:szCs w:val="22"/>
        </w:rPr>
        <w:tab/>
      </w:r>
      <w:hyperlink r:id="rId38" w:history="1">
        <w:r w:rsidR="002D30ED" w:rsidRPr="00CE3432">
          <w:rPr>
            <w:rStyle w:val="Hyperlink"/>
            <w:sz w:val="22"/>
            <w:szCs w:val="22"/>
          </w:rPr>
          <w:t>https://sexoffender.dsp.delaware.gov/</w:t>
        </w:r>
      </w:hyperlink>
      <w:r w:rsidR="002D30ED" w:rsidRPr="00CE3432">
        <w:rPr>
          <w:sz w:val="22"/>
          <w:szCs w:val="22"/>
        </w:rPr>
        <w:t xml:space="preserve">    </w:t>
      </w:r>
      <w:r w:rsidRPr="00CE3432">
        <w:rPr>
          <w:sz w:val="22"/>
          <w:szCs w:val="22"/>
        </w:rPr>
        <w:t xml:space="preserve"> </w:t>
      </w:r>
    </w:p>
    <w:p w14:paraId="596E24D1" w14:textId="77777777" w:rsidR="00F12A56" w:rsidRPr="00CE3432" w:rsidRDefault="00F12A56" w:rsidP="007330A0">
      <w:pPr>
        <w:ind w:left="1440"/>
        <w:jc w:val="both"/>
        <w:rPr>
          <w:sz w:val="22"/>
          <w:szCs w:val="22"/>
        </w:rPr>
      </w:pPr>
    </w:p>
    <w:p w14:paraId="71875BA3" w14:textId="24B835B6" w:rsidR="00F12A56" w:rsidRPr="00CE3432" w:rsidRDefault="00F12A56" w:rsidP="00AB3CE0">
      <w:pPr>
        <w:ind w:left="1080"/>
        <w:jc w:val="both"/>
        <w:rPr>
          <w:sz w:val="22"/>
          <w:szCs w:val="22"/>
        </w:rPr>
      </w:pPr>
      <w:r w:rsidRPr="00CE3432">
        <w:rPr>
          <w:sz w:val="22"/>
          <w:szCs w:val="22"/>
        </w:rPr>
        <w:t xml:space="preserve">Individuals that are listed in the registry shall be prevented from direct contact in the service of an awarded state </w:t>
      </w:r>
      <w:r w:rsidR="005213D5" w:rsidRPr="00CE3432">
        <w:rPr>
          <w:sz w:val="22"/>
          <w:szCs w:val="22"/>
        </w:rPr>
        <w:t>contract but</w:t>
      </w:r>
      <w:r w:rsidRPr="00CE3432">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CE3432" w:rsidRDefault="00F12A56" w:rsidP="00AB3CE0">
      <w:pPr>
        <w:ind w:left="1080"/>
        <w:jc w:val="both"/>
        <w:rPr>
          <w:sz w:val="22"/>
          <w:szCs w:val="22"/>
        </w:rPr>
      </w:pPr>
    </w:p>
    <w:p w14:paraId="78A7313D" w14:textId="77777777" w:rsidR="00F12A56" w:rsidRPr="00CE3432" w:rsidRDefault="00F12A56" w:rsidP="00AB3CE0">
      <w:pPr>
        <w:ind w:left="1080"/>
        <w:jc w:val="both"/>
        <w:rPr>
          <w:sz w:val="22"/>
          <w:szCs w:val="22"/>
        </w:rPr>
      </w:pPr>
      <w:r w:rsidRPr="00CE3432">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CE3432" w:rsidRDefault="00F12A56" w:rsidP="00AB3CE0">
      <w:pPr>
        <w:ind w:left="1080"/>
        <w:jc w:val="both"/>
        <w:rPr>
          <w:sz w:val="22"/>
          <w:szCs w:val="22"/>
        </w:rPr>
      </w:pPr>
    </w:p>
    <w:p w14:paraId="732FE2B4" w14:textId="77777777" w:rsidR="00F12A56" w:rsidRPr="00CE3432" w:rsidRDefault="00F12A56" w:rsidP="00AB3CE0">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CE3432" w:rsidRDefault="00AF26EE" w:rsidP="003C205F">
      <w:pPr>
        <w:pStyle w:val="Heading1"/>
        <w:numPr>
          <w:ilvl w:val="2"/>
          <w:numId w:val="22"/>
        </w:numPr>
        <w:tabs>
          <w:tab w:val="clear" w:pos="1224"/>
        </w:tabs>
        <w:ind w:left="1080" w:hanging="360"/>
        <w:rPr>
          <w:bCs w:val="0"/>
          <w:sz w:val="22"/>
          <w:szCs w:val="22"/>
        </w:rPr>
      </w:pPr>
      <w:r w:rsidRPr="00CE3432">
        <w:rPr>
          <w:bCs w:val="0"/>
          <w:sz w:val="22"/>
          <w:szCs w:val="22"/>
        </w:rPr>
        <w:t>Drug Testing Requirements for Large Public Works</w:t>
      </w:r>
    </w:p>
    <w:p w14:paraId="61C699D9" w14:textId="77777777" w:rsidR="00AF26EE" w:rsidRPr="00CE3432" w:rsidRDefault="00FF0F78" w:rsidP="00AB3CE0">
      <w:pPr>
        <w:tabs>
          <w:tab w:val="left" w:pos="0"/>
        </w:tabs>
        <w:suppressAutoHyphens/>
        <w:ind w:left="1080"/>
        <w:jc w:val="both"/>
        <w:rPr>
          <w:spacing w:val="-3"/>
          <w:sz w:val="22"/>
        </w:rPr>
      </w:pPr>
      <w:r w:rsidRPr="00CE3432">
        <w:rPr>
          <w:spacing w:val="-3"/>
          <w:sz w:val="22"/>
        </w:rPr>
        <w:t xml:space="preserve">Pursuant to 29 Del.C. </w:t>
      </w:r>
      <w:hyperlink r:id="rId39" w:history="1">
        <w:r w:rsidRPr="00CE3432">
          <w:rPr>
            <w:rStyle w:val="Hyperlink"/>
            <w:spacing w:val="-3"/>
            <w:sz w:val="22"/>
          </w:rPr>
          <w:t>§6908(a)(6)</w:t>
        </w:r>
      </w:hyperlink>
      <w:r w:rsidRPr="00CE3432">
        <w:rPr>
          <w:spacing w:val="-3"/>
          <w:sz w:val="22"/>
        </w:rPr>
        <w:t>, e</w:t>
      </w:r>
      <w:r w:rsidR="00AF26EE" w:rsidRPr="00CE3432">
        <w:rPr>
          <w:spacing w:val="-3"/>
          <w:sz w:val="22"/>
        </w:rPr>
        <w:t xml:space="preserve">ffective as of January 1, 2016, </w:t>
      </w:r>
      <w:r w:rsidRPr="00CE3432">
        <w:rPr>
          <w:spacing w:val="-3"/>
          <w:sz w:val="22"/>
        </w:rPr>
        <w:t xml:space="preserve">OMB has established regulations that require </w:t>
      </w:r>
      <w:r w:rsidR="00AF26EE" w:rsidRPr="00CE3432">
        <w:rPr>
          <w:spacing w:val="-3"/>
          <w:sz w:val="22"/>
        </w:rPr>
        <w:t xml:space="preserve">Contractors and Subcontractors </w:t>
      </w:r>
      <w:r w:rsidRPr="00CE3432">
        <w:rPr>
          <w:spacing w:val="-3"/>
          <w:sz w:val="22"/>
        </w:rPr>
        <w:t>to</w:t>
      </w:r>
      <w:r w:rsidR="00AF26EE" w:rsidRPr="00CE3432">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0" w:history="1">
        <w:r w:rsidR="00AF26EE" w:rsidRPr="00CE3432">
          <w:rPr>
            <w:rStyle w:val="Hyperlink"/>
            <w:spacing w:val="-3"/>
            <w:sz w:val="22"/>
          </w:rPr>
          <w:t>§6962</w:t>
        </w:r>
      </w:hyperlink>
      <w:r w:rsidR="00AF26EE" w:rsidRPr="00CE3432">
        <w:rPr>
          <w:spacing w:val="-3"/>
          <w:sz w:val="22"/>
        </w:rPr>
        <w:t>.</w:t>
      </w:r>
    </w:p>
    <w:p w14:paraId="1B08F58C" w14:textId="77777777" w:rsidR="00FF0F78" w:rsidRPr="00CE3432" w:rsidRDefault="00FF0F78" w:rsidP="00AB3CE0">
      <w:pPr>
        <w:tabs>
          <w:tab w:val="left" w:pos="0"/>
        </w:tabs>
        <w:suppressAutoHyphens/>
        <w:ind w:left="1080"/>
        <w:jc w:val="both"/>
        <w:rPr>
          <w:spacing w:val="-3"/>
          <w:sz w:val="22"/>
        </w:rPr>
      </w:pPr>
    </w:p>
    <w:p w14:paraId="41C0BBEC" w14:textId="77777777" w:rsidR="00FF0F78" w:rsidRPr="00CE3432" w:rsidRDefault="00FF0F78" w:rsidP="00AB3CE0">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19F63231" w14:textId="77777777" w:rsidR="00FF0F78" w:rsidRPr="00CE3432" w:rsidRDefault="0017414E" w:rsidP="00AB3CE0">
      <w:pPr>
        <w:tabs>
          <w:tab w:val="left" w:pos="0"/>
        </w:tabs>
        <w:suppressAutoHyphens/>
        <w:ind w:left="1080"/>
        <w:jc w:val="both"/>
        <w:rPr>
          <w:spacing w:val="-3"/>
          <w:sz w:val="22"/>
        </w:rPr>
      </w:pPr>
      <w:hyperlink r:id="rId41" w:history="1">
        <w:r w:rsidR="00FF0F78" w:rsidRPr="00CE3432">
          <w:rPr>
            <w:rStyle w:val="Hyperlink"/>
            <w:spacing w:val="-3"/>
            <w:sz w:val="22"/>
          </w:rPr>
          <w:t>4104 Regulations for the Drug Testing of Contractor and Subcontractor Employees Working on Large Public Works Projects</w:t>
        </w:r>
      </w:hyperlink>
    </w:p>
    <w:p w14:paraId="5DE27A58" w14:textId="77777777" w:rsidR="00061AAD" w:rsidRPr="00CE3432" w:rsidRDefault="00061AAD" w:rsidP="003C205F">
      <w:pPr>
        <w:pStyle w:val="Heading1"/>
        <w:numPr>
          <w:ilvl w:val="2"/>
          <w:numId w:val="22"/>
        </w:numPr>
        <w:tabs>
          <w:tab w:val="clear" w:pos="1224"/>
        </w:tabs>
        <w:ind w:left="1080" w:hanging="360"/>
        <w:rPr>
          <w:bCs w:val="0"/>
          <w:sz w:val="22"/>
          <w:szCs w:val="22"/>
        </w:rPr>
      </w:pPr>
      <w:r w:rsidRPr="00CE3432">
        <w:rPr>
          <w:bCs w:val="0"/>
          <w:sz w:val="22"/>
          <w:szCs w:val="22"/>
        </w:rPr>
        <w:t>Work Product</w:t>
      </w:r>
    </w:p>
    <w:p w14:paraId="547C63E6" w14:textId="77777777" w:rsidR="002A7BB9" w:rsidRPr="00CE3432" w:rsidRDefault="002A7BB9" w:rsidP="00AB3CE0">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CE3432" w:rsidRDefault="00061AAD" w:rsidP="003C205F">
      <w:pPr>
        <w:pStyle w:val="Heading1"/>
        <w:numPr>
          <w:ilvl w:val="2"/>
          <w:numId w:val="22"/>
        </w:numPr>
        <w:tabs>
          <w:tab w:val="clear" w:pos="1224"/>
        </w:tabs>
        <w:ind w:left="1080" w:hanging="360"/>
        <w:rPr>
          <w:bCs w:val="0"/>
          <w:sz w:val="22"/>
          <w:szCs w:val="22"/>
        </w:rPr>
      </w:pPr>
      <w:r w:rsidRPr="00CE3432">
        <w:rPr>
          <w:bCs w:val="0"/>
          <w:sz w:val="22"/>
          <w:szCs w:val="22"/>
        </w:rPr>
        <w:t>Contract Documents</w:t>
      </w:r>
    </w:p>
    <w:p w14:paraId="6823948A" w14:textId="77777777" w:rsidR="002A7BB9" w:rsidRPr="00CE3432" w:rsidRDefault="002A7BB9" w:rsidP="003F4456">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CE3432" w:rsidRDefault="002A7BB9" w:rsidP="003C205F">
      <w:pPr>
        <w:pStyle w:val="Heading1"/>
        <w:numPr>
          <w:ilvl w:val="2"/>
          <w:numId w:val="22"/>
        </w:numPr>
        <w:tabs>
          <w:tab w:val="clear" w:pos="1224"/>
        </w:tabs>
        <w:ind w:left="1080" w:hanging="360"/>
        <w:rPr>
          <w:bCs w:val="0"/>
          <w:sz w:val="22"/>
          <w:szCs w:val="22"/>
        </w:rPr>
      </w:pPr>
      <w:r w:rsidRPr="00CE3432">
        <w:rPr>
          <w:bCs w:val="0"/>
          <w:sz w:val="22"/>
          <w:szCs w:val="22"/>
        </w:rPr>
        <w:t>Applicable Law</w:t>
      </w:r>
    </w:p>
    <w:p w14:paraId="09DC4025" w14:textId="77777777" w:rsidR="002A7BB9" w:rsidRPr="00CE3432" w:rsidRDefault="002A7BB9" w:rsidP="00AB3CE0">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61958A14" w14:textId="77777777" w:rsidR="002A7BB9" w:rsidRPr="00CE3432" w:rsidRDefault="002A7BB9" w:rsidP="00AB3CE0">
      <w:pPr>
        <w:ind w:left="1080"/>
        <w:jc w:val="both"/>
        <w:rPr>
          <w:sz w:val="22"/>
          <w:szCs w:val="22"/>
        </w:rPr>
      </w:pPr>
    </w:p>
    <w:p w14:paraId="40DF1BC6" w14:textId="77777777" w:rsidR="002A7BB9" w:rsidRPr="00CE3432" w:rsidRDefault="002A7BB9" w:rsidP="00AB3CE0">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4A395418" w14:textId="77777777" w:rsidR="002A7BB9" w:rsidRPr="00CE3432" w:rsidRDefault="002A7BB9" w:rsidP="007330A0">
      <w:pPr>
        <w:ind w:left="1440"/>
        <w:jc w:val="both"/>
        <w:rPr>
          <w:sz w:val="22"/>
          <w:szCs w:val="22"/>
        </w:rPr>
      </w:pPr>
    </w:p>
    <w:p w14:paraId="145BFC68" w14:textId="77777777" w:rsidR="002A7BB9" w:rsidRPr="00CE3432" w:rsidRDefault="002A7BB9" w:rsidP="003C205F">
      <w:pPr>
        <w:numPr>
          <w:ilvl w:val="0"/>
          <w:numId w:val="29"/>
        </w:numPr>
        <w:ind w:left="1440"/>
        <w:jc w:val="both"/>
        <w:rPr>
          <w:sz w:val="22"/>
          <w:szCs w:val="22"/>
        </w:rPr>
      </w:pPr>
      <w:r w:rsidRPr="00CE3432">
        <w:rPr>
          <w:sz w:val="22"/>
          <w:szCs w:val="22"/>
        </w:rPr>
        <w:t>the laws of the State of Delaware;</w:t>
      </w:r>
    </w:p>
    <w:p w14:paraId="27EED389" w14:textId="77777777" w:rsidR="002A7BB9" w:rsidRPr="00CE3432" w:rsidRDefault="002A7BB9" w:rsidP="003C205F">
      <w:pPr>
        <w:numPr>
          <w:ilvl w:val="0"/>
          <w:numId w:val="29"/>
        </w:numPr>
        <w:ind w:left="1440"/>
        <w:jc w:val="both"/>
        <w:rPr>
          <w:sz w:val="22"/>
          <w:szCs w:val="22"/>
        </w:rPr>
      </w:pPr>
      <w:r w:rsidRPr="00CE3432">
        <w:rPr>
          <w:sz w:val="22"/>
          <w:szCs w:val="22"/>
        </w:rPr>
        <w:t>the applicable portion of the Federal Civil Rights Act of 1964;</w:t>
      </w:r>
    </w:p>
    <w:p w14:paraId="1035F9A0" w14:textId="77777777" w:rsidR="002A7BB9" w:rsidRPr="00CE3432" w:rsidRDefault="002A7BB9" w:rsidP="003C205F">
      <w:pPr>
        <w:numPr>
          <w:ilvl w:val="0"/>
          <w:numId w:val="29"/>
        </w:numPr>
        <w:ind w:left="1440"/>
        <w:jc w:val="both"/>
        <w:rPr>
          <w:sz w:val="22"/>
          <w:szCs w:val="22"/>
        </w:rPr>
      </w:pPr>
      <w:r w:rsidRPr="00CE3432">
        <w:rPr>
          <w:sz w:val="22"/>
          <w:szCs w:val="22"/>
        </w:rPr>
        <w:t>the Equal Employment Opportunity Act and the regulations issued there under by the federal government;</w:t>
      </w:r>
    </w:p>
    <w:p w14:paraId="01B63437" w14:textId="77777777" w:rsidR="002A7BB9" w:rsidRPr="00CE3432" w:rsidRDefault="00792D35" w:rsidP="003C205F">
      <w:pPr>
        <w:numPr>
          <w:ilvl w:val="0"/>
          <w:numId w:val="29"/>
        </w:numPr>
        <w:ind w:left="1440"/>
        <w:jc w:val="both"/>
        <w:rPr>
          <w:sz w:val="22"/>
          <w:szCs w:val="22"/>
        </w:rPr>
      </w:pPr>
      <w:r w:rsidRPr="00CE3432">
        <w:rPr>
          <w:sz w:val="22"/>
          <w:szCs w:val="22"/>
        </w:rPr>
        <w:t>a condition that the proposal submitted was independently arrived at, without collusion, under penalty of perjury; and</w:t>
      </w:r>
    </w:p>
    <w:p w14:paraId="45FDC13A" w14:textId="77777777" w:rsidR="00792D35" w:rsidRPr="00CE3432" w:rsidRDefault="00792D35" w:rsidP="003C205F">
      <w:pPr>
        <w:numPr>
          <w:ilvl w:val="0"/>
          <w:numId w:val="29"/>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CE3432" w:rsidRDefault="002A7BB9" w:rsidP="007330A0">
      <w:pPr>
        <w:ind w:left="1440"/>
        <w:jc w:val="both"/>
        <w:rPr>
          <w:sz w:val="22"/>
          <w:szCs w:val="22"/>
        </w:rPr>
      </w:pPr>
    </w:p>
    <w:p w14:paraId="6DBFEF42" w14:textId="77777777" w:rsidR="002A7BB9" w:rsidRPr="00CE3432" w:rsidRDefault="002A7BB9" w:rsidP="00AB3CE0">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CE3432" w:rsidRDefault="002A7BB9" w:rsidP="00AB3CE0">
      <w:pPr>
        <w:ind w:left="1080"/>
        <w:jc w:val="both"/>
        <w:rPr>
          <w:sz w:val="22"/>
          <w:szCs w:val="22"/>
        </w:rPr>
      </w:pPr>
    </w:p>
    <w:p w14:paraId="075F7D1A" w14:textId="77777777" w:rsidR="002A7BB9" w:rsidRPr="00CE3432" w:rsidRDefault="002A7BB9" w:rsidP="00AB3CE0">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CE3432" w:rsidRDefault="002A7BB9" w:rsidP="003C205F">
      <w:pPr>
        <w:pStyle w:val="Heading1"/>
        <w:numPr>
          <w:ilvl w:val="2"/>
          <w:numId w:val="22"/>
        </w:numPr>
        <w:tabs>
          <w:tab w:val="clear" w:pos="1224"/>
        </w:tabs>
        <w:ind w:left="1080" w:hanging="360"/>
        <w:rPr>
          <w:bCs w:val="0"/>
          <w:sz w:val="22"/>
          <w:szCs w:val="22"/>
        </w:rPr>
      </w:pPr>
      <w:r w:rsidRPr="00CE3432">
        <w:rPr>
          <w:bCs w:val="0"/>
          <w:sz w:val="22"/>
          <w:szCs w:val="22"/>
        </w:rPr>
        <w:t>Severability</w:t>
      </w:r>
    </w:p>
    <w:p w14:paraId="7DCE6022" w14:textId="77777777" w:rsidR="00792D35" w:rsidRPr="00CE3432" w:rsidRDefault="00792D35" w:rsidP="00AB3CE0">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CE3432" w:rsidRDefault="002C3146" w:rsidP="003C205F">
      <w:pPr>
        <w:pStyle w:val="Heading1"/>
        <w:numPr>
          <w:ilvl w:val="2"/>
          <w:numId w:val="22"/>
        </w:numPr>
        <w:tabs>
          <w:tab w:val="clear" w:pos="1224"/>
        </w:tabs>
        <w:ind w:left="1080" w:hanging="360"/>
        <w:rPr>
          <w:bCs w:val="0"/>
          <w:sz w:val="22"/>
          <w:szCs w:val="22"/>
        </w:rPr>
      </w:pPr>
      <w:r w:rsidRPr="00CE3432">
        <w:rPr>
          <w:bCs w:val="0"/>
          <w:sz w:val="22"/>
          <w:szCs w:val="22"/>
        </w:rPr>
        <w:t>Assign</w:t>
      </w:r>
      <w:r w:rsidR="003336A9" w:rsidRPr="00CE3432">
        <w:rPr>
          <w:bCs w:val="0"/>
          <w:sz w:val="22"/>
          <w:szCs w:val="22"/>
        </w:rPr>
        <w:t>m</w:t>
      </w:r>
      <w:r w:rsidRPr="00CE3432">
        <w:rPr>
          <w:bCs w:val="0"/>
          <w:sz w:val="22"/>
          <w:szCs w:val="22"/>
        </w:rPr>
        <w:t xml:space="preserve">ent </w:t>
      </w:r>
      <w:r w:rsidR="00563A28" w:rsidRPr="00CE3432">
        <w:rPr>
          <w:bCs w:val="0"/>
          <w:sz w:val="22"/>
          <w:szCs w:val="22"/>
        </w:rPr>
        <w:t>o</w:t>
      </w:r>
      <w:r w:rsidRPr="00CE3432">
        <w:rPr>
          <w:bCs w:val="0"/>
          <w:sz w:val="22"/>
          <w:szCs w:val="22"/>
        </w:rPr>
        <w:t>f Antitrust Claims</w:t>
      </w:r>
    </w:p>
    <w:p w14:paraId="74D9E7FF" w14:textId="77777777" w:rsidR="002C3146" w:rsidRPr="00CE3432" w:rsidRDefault="002C3146" w:rsidP="00AB3CE0">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CE3432" w:rsidRDefault="00792D35" w:rsidP="003C205F">
      <w:pPr>
        <w:pStyle w:val="Heading1"/>
        <w:numPr>
          <w:ilvl w:val="2"/>
          <w:numId w:val="22"/>
        </w:numPr>
        <w:tabs>
          <w:tab w:val="clear" w:pos="1224"/>
        </w:tabs>
        <w:ind w:left="1080" w:hanging="360"/>
        <w:rPr>
          <w:bCs w:val="0"/>
          <w:sz w:val="22"/>
          <w:szCs w:val="22"/>
        </w:rPr>
      </w:pPr>
      <w:r w:rsidRPr="00CE3432">
        <w:rPr>
          <w:bCs w:val="0"/>
          <w:sz w:val="22"/>
          <w:szCs w:val="22"/>
        </w:rPr>
        <w:t>Scope of Agreement</w:t>
      </w:r>
    </w:p>
    <w:p w14:paraId="21FDA8A5" w14:textId="77777777" w:rsidR="00792D35" w:rsidRPr="00CE3432" w:rsidRDefault="00792D35" w:rsidP="00AB3CE0">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CE3432" w:rsidRDefault="00581CC1" w:rsidP="003C205F">
      <w:pPr>
        <w:pStyle w:val="Heading1"/>
        <w:numPr>
          <w:ilvl w:val="2"/>
          <w:numId w:val="22"/>
        </w:numPr>
        <w:tabs>
          <w:tab w:val="clear" w:pos="1224"/>
        </w:tabs>
        <w:ind w:left="1080" w:hanging="360"/>
        <w:rPr>
          <w:bCs w:val="0"/>
          <w:sz w:val="22"/>
          <w:szCs w:val="22"/>
        </w:rPr>
      </w:pPr>
      <w:r w:rsidRPr="00CE3432">
        <w:rPr>
          <w:bCs w:val="0"/>
          <w:sz w:val="22"/>
          <w:szCs w:val="22"/>
        </w:rPr>
        <w:t>Affirmation</w:t>
      </w:r>
    </w:p>
    <w:p w14:paraId="6BCE540E" w14:textId="77777777" w:rsidR="00581CC1" w:rsidRPr="00CE3432" w:rsidRDefault="00581CC1" w:rsidP="00AB3CE0">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CE3432" w:rsidRDefault="00581CC1" w:rsidP="003C205F">
      <w:pPr>
        <w:pStyle w:val="Heading1"/>
        <w:numPr>
          <w:ilvl w:val="2"/>
          <w:numId w:val="22"/>
        </w:numPr>
        <w:tabs>
          <w:tab w:val="clear" w:pos="1224"/>
        </w:tabs>
        <w:ind w:left="1080" w:hanging="360"/>
        <w:rPr>
          <w:bCs w:val="0"/>
          <w:sz w:val="22"/>
          <w:szCs w:val="22"/>
        </w:rPr>
      </w:pPr>
      <w:r w:rsidRPr="00CE3432">
        <w:rPr>
          <w:bCs w:val="0"/>
          <w:sz w:val="22"/>
          <w:szCs w:val="22"/>
        </w:rPr>
        <w:t>Audit Access to Records</w:t>
      </w:r>
    </w:p>
    <w:p w14:paraId="2B292472" w14:textId="77777777" w:rsidR="00581CC1" w:rsidRPr="00CE3432" w:rsidRDefault="00581CC1" w:rsidP="00AB3CE0">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99207C" w:rsidRDefault="00F210ED" w:rsidP="003C205F">
      <w:pPr>
        <w:pStyle w:val="Heading1"/>
        <w:numPr>
          <w:ilvl w:val="2"/>
          <w:numId w:val="22"/>
        </w:numPr>
        <w:tabs>
          <w:tab w:val="clear" w:pos="1224"/>
        </w:tabs>
        <w:ind w:left="1080" w:hanging="360"/>
        <w:rPr>
          <w:sz w:val="22"/>
          <w:szCs w:val="22"/>
        </w:rPr>
      </w:pPr>
      <w:r w:rsidRPr="0099207C">
        <w:rPr>
          <w:sz w:val="22"/>
          <w:szCs w:val="22"/>
        </w:rPr>
        <w:t xml:space="preserve">IRS 1075 Publication (If Applicable)      </w:t>
      </w:r>
    </w:p>
    <w:p w14:paraId="358932A7" w14:textId="40EC8CD4" w:rsidR="00F210ED" w:rsidRPr="00CE3432" w:rsidRDefault="00F210ED" w:rsidP="003C205F">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6E5EAF4A" w14:textId="77777777" w:rsidR="009D5CF9" w:rsidRPr="009D5CF9" w:rsidRDefault="009D5CF9" w:rsidP="009D5CF9">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9D5CF9" w:rsidRDefault="009D5CF9" w:rsidP="009D5CF9">
      <w:pPr>
        <w:pStyle w:val="Title"/>
        <w:ind w:left="1440"/>
        <w:jc w:val="both"/>
        <w:rPr>
          <w:rFonts w:ascii="Arial" w:hAnsi="Arial" w:cs="Arial"/>
          <w:sz w:val="22"/>
          <w:szCs w:val="22"/>
          <w:u w:val="none"/>
        </w:rPr>
      </w:pPr>
    </w:p>
    <w:p w14:paraId="224FB329" w14:textId="77777777" w:rsidR="009D5CF9" w:rsidRPr="009D5CF9" w:rsidRDefault="009D5CF9" w:rsidP="009D5CF9">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6698DF4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77777777" w:rsidR="002509D7"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F989049"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CE3432" w:rsidRDefault="00F210ED" w:rsidP="003C205F">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53BBF0B5"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9D5CF9" w:rsidRDefault="009D5CF9" w:rsidP="009D5CF9">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CE3432" w:rsidRDefault="00F210ED" w:rsidP="003C205F">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0C084B9D" w14:textId="77777777" w:rsidR="009D5CF9" w:rsidRPr="009D5CF9" w:rsidRDefault="009D5CF9" w:rsidP="009D5CF9">
      <w:pPr>
        <w:pStyle w:val="Title"/>
        <w:spacing w:after="120"/>
        <w:ind w:left="1440"/>
        <w:jc w:val="both"/>
        <w:rPr>
          <w:rFonts w:ascii="Arial" w:hAnsi="Arial" w:cs="Arial"/>
          <w:sz w:val="22"/>
          <w:szCs w:val="22"/>
          <w:u w:val="none"/>
        </w:rPr>
      </w:pPr>
      <w:r w:rsidRPr="009D5CF9">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CE3432" w:rsidRDefault="00792D35" w:rsidP="003C205F">
      <w:pPr>
        <w:pStyle w:val="Heading1"/>
        <w:numPr>
          <w:ilvl w:val="2"/>
          <w:numId w:val="22"/>
        </w:numPr>
        <w:tabs>
          <w:tab w:val="clear" w:pos="1224"/>
        </w:tabs>
        <w:ind w:left="1080" w:hanging="360"/>
        <w:rPr>
          <w:bCs w:val="0"/>
          <w:sz w:val="22"/>
          <w:szCs w:val="22"/>
        </w:rPr>
      </w:pPr>
      <w:r w:rsidRPr="00CE3432">
        <w:rPr>
          <w:bCs w:val="0"/>
          <w:sz w:val="22"/>
          <w:szCs w:val="22"/>
        </w:rPr>
        <w:t>Other General Conditions</w:t>
      </w:r>
    </w:p>
    <w:p w14:paraId="30169FF7" w14:textId="77777777" w:rsidR="00792D35" w:rsidRPr="00CE3432" w:rsidRDefault="00792D35" w:rsidP="003C205F">
      <w:pPr>
        <w:numPr>
          <w:ilvl w:val="2"/>
          <w:numId w:val="28"/>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CE3432" w:rsidRDefault="00792D35" w:rsidP="003C205F">
      <w:pPr>
        <w:numPr>
          <w:ilvl w:val="2"/>
          <w:numId w:val="28"/>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CE3432" w:rsidRDefault="00792D35" w:rsidP="003C205F">
      <w:pPr>
        <w:numPr>
          <w:ilvl w:val="2"/>
          <w:numId w:val="28"/>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CE3432" w:rsidRDefault="00792D35" w:rsidP="003C205F">
      <w:pPr>
        <w:numPr>
          <w:ilvl w:val="2"/>
          <w:numId w:val="28"/>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CE3432" w:rsidRDefault="00792D35" w:rsidP="003C205F">
      <w:pPr>
        <w:numPr>
          <w:ilvl w:val="2"/>
          <w:numId w:val="28"/>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CE3432" w:rsidRDefault="00792D35" w:rsidP="003C205F">
      <w:pPr>
        <w:numPr>
          <w:ilvl w:val="2"/>
          <w:numId w:val="28"/>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6B68779C" w14:textId="77777777" w:rsidR="009B4187" w:rsidRPr="00CE3432" w:rsidRDefault="009B4187" w:rsidP="003C205F">
      <w:pPr>
        <w:numPr>
          <w:ilvl w:val="2"/>
          <w:numId w:val="28"/>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21C17C42" w14:textId="77777777" w:rsidR="00792D35" w:rsidRPr="00CE3432" w:rsidRDefault="00792D35" w:rsidP="003C205F">
      <w:pPr>
        <w:numPr>
          <w:ilvl w:val="2"/>
          <w:numId w:val="28"/>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CE3432" w:rsidRDefault="00FD23AF" w:rsidP="003C205F">
      <w:pPr>
        <w:numPr>
          <w:ilvl w:val="2"/>
          <w:numId w:val="28"/>
        </w:numPr>
        <w:ind w:hanging="360"/>
        <w:jc w:val="both"/>
        <w:rPr>
          <w:sz w:val="22"/>
          <w:szCs w:val="22"/>
        </w:rPr>
      </w:pPr>
      <w:r w:rsidRPr="00CE3432">
        <w:rPr>
          <w:b/>
          <w:sz w:val="22"/>
          <w:szCs w:val="22"/>
        </w:rPr>
        <w:t xml:space="preserve">Billing </w:t>
      </w:r>
      <w:r w:rsidR="0058795A" w:rsidRPr="00CE3432">
        <w:rPr>
          <w:sz w:val="22"/>
          <w:szCs w:val="22"/>
        </w:rPr>
        <w:t xml:space="preserve">– </w:t>
      </w:r>
      <w:r w:rsidRPr="00CE3432">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CE3432" w:rsidRDefault="00FD23AF" w:rsidP="003C205F">
      <w:pPr>
        <w:numPr>
          <w:ilvl w:val="2"/>
          <w:numId w:val="28"/>
        </w:numPr>
        <w:ind w:hanging="360"/>
        <w:jc w:val="both"/>
        <w:rPr>
          <w:sz w:val="22"/>
          <w:szCs w:val="22"/>
        </w:rPr>
      </w:pPr>
      <w:r w:rsidRPr="00CE3432">
        <w:rPr>
          <w:b/>
          <w:sz w:val="22"/>
          <w:szCs w:val="22"/>
        </w:rPr>
        <w:t xml:space="preserve">Payment </w:t>
      </w:r>
      <w:r w:rsidR="0058795A" w:rsidRPr="00CE3432">
        <w:rPr>
          <w:sz w:val="22"/>
          <w:szCs w:val="22"/>
        </w:rPr>
        <w:t>–</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CE3432" w:rsidRDefault="00D90078" w:rsidP="003C205F">
      <w:pPr>
        <w:numPr>
          <w:ilvl w:val="2"/>
          <w:numId w:val="28"/>
        </w:numPr>
        <w:ind w:hanging="360"/>
        <w:jc w:val="both"/>
        <w:rPr>
          <w:sz w:val="22"/>
          <w:szCs w:val="22"/>
        </w:rPr>
      </w:pPr>
      <w:bookmarkStart w:id="12"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42"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43"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2"/>
    <w:p w14:paraId="1744FB10" w14:textId="03C1F7F4" w:rsidR="00FD23AF" w:rsidRPr="00CE3432" w:rsidRDefault="00FD23AF" w:rsidP="003C205F">
      <w:pPr>
        <w:numPr>
          <w:ilvl w:val="2"/>
          <w:numId w:val="28"/>
        </w:numPr>
        <w:ind w:hanging="360"/>
        <w:jc w:val="both"/>
        <w:rPr>
          <w:sz w:val="22"/>
          <w:szCs w:val="22"/>
        </w:rPr>
      </w:pPr>
      <w:r w:rsidRPr="00CE3432">
        <w:rPr>
          <w:b/>
          <w:sz w:val="22"/>
          <w:szCs w:val="22"/>
        </w:rPr>
        <w:t xml:space="preserve">Purchase Orders </w:t>
      </w:r>
      <w:r w:rsidRPr="00CE3432">
        <w:rPr>
          <w:sz w:val="22"/>
          <w:szCs w:val="22"/>
        </w:rPr>
        <w:t xml:space="preserve">– Agencies that are part of the First State Financial (FSF) system are required to identify the contract number </w:t>
      </w:r>
      <w:r w:rsidR="00E13D7C" w:rsidRPr="002B4283">
        <w:rPr>
          <w:sz w:val="22"/>
          <w:szCs w:val="22"/>
        </w:rPr>
        <w:t>HSS-25-027</w:t>
      </w:r>
      <w:r w:rsidRPr="00CE3432">
        <w:rPr>
          <w:sz w:val="22"/>
          <w:szCs w:val="22"/>
        </w:rPr>
        <w:t xml:space="preserve"> on all Purchase Orders (P.O.) and shall complete the same when entering P.O. information in the state’s financial reporting system.</w:t>
      </w:r>
    </w:p>
    <w:p w14:paraId="4C60503B" w14:textId="464B9DCB" w:rsidR="00FD23AF" w:rsidRPr="00CE3432" w:rsidRDefault="00FD23AF" w:rsidP="003C205F">
      <w:pPr>
        <w:pStyle w:val="ListParagraph"/>
        <w:numPr>
          <w:ilvl w:val="2"/>
          <w:numId w:val="28"/>
        </w:numPr>
        <w:ind w:hanging="360"/>
        <w:jc w:val="both"/>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w:t>
      </w:r>
      <w:r w:rsidR="0058795A" w:rsidRPr="00CE3432">
        <w:rPr>
          <w:rFonts w:ascii="Arial" w:hAnsi="Arial" w:cs="Arial"/>
          <w:sz w:val="22"/>
          <w:szCs w:val="22"/>
        </w:rPr>
        <w:t>–</w:t>
      </w:r>
      <w:r w:rsidRPr="00CE3432">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CE3432">
        <w:rPr>
          <w:rFonts w:ascii="Arial" w:hAnsi="Arial" w:cs="Arial"/>
          <w:sz w:val="22"/>
          <w:szCs w:val="22"/>
        </w:rPr>
        <w:t>Additionally,</w:t>
      </w:r>
      <w:r w:rsidRPr="00CE3432">
        <w:rPr>
          <w:rFonts w:ascii="Arial" w:hAnsi="Arial" w:cs="Arial"/>
          <w:sz w:val="22"/>
          <w:szCs w:val="22"/>
        </w:rPr>
        <w:t xml:space="preserve"> there shall be no minimum or maximum limits on any P-Card transaction under the contract.  </w:t>
      </w:r>
    </w:p>
    <w:p w14:paraId="25F2C2D9" w14:textId="77777777" w:rsidR="00FD23AF" w:rsidRDefault="00FD23AF" w:rsidP="003C205F">
      <w:pPr>
        <w:pStyle w:val="ListParagraph"/>
        <w:numPr>
          <w:ilvl w:val="2"/>
          <w:numId w:val="28"/>
        </w:numPr>
        <w:ind w:hanging="360"/>
        <w:jc w:val="both"/>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4CE605CA" w14:textId="77777777" w:rsidR="00327754" w:rsidRPr="00327754" w:rsidRDefault="00327754" w:rsidP="00327754">
      <w:pPr>
        <w:ind w:left="1080"/>
        <w:jc w:val="both"/>
        <w:rPr>
          <w:sz w:val="22"/>
          <w:szCs w:val="22"/>
        </w:rPr>
      </w:pPr>
    </w:p>
    <w:p w14:paraId="771FAA89" w14:textId="77777777" w:rsidR="00D16E2C" w:rsidRPr="00327754" w:rsidRDefault="00D16E2C" w:rsidP="003C205F">
      <w:pPr>
        <w:pStyle w:val="Heading1"/>
        <w:numPr>
          <w:ilvl w:val="0"/>
          <w:numId w:val="41"/>
        </w:numPr>
        <w:rPr>
          <w:sz w:val="28"/>
          <w:szCs w:val="28"/>
        </w:rPr>
      </w:pPr>
      <w:bookmarkStart w:id="13" w:name="_Toc487180807"/>
      <w:r w:rsidRPr="00327754">
        <w:rPr>
          <w:sz w:val="28"/>
          <w:szCs w:val="28"/>
        </w:rPr>
        <w:t>RFP Miscellaneous Information</w:t>
      </w:r>
      <w:bookmarkEnd w:id="13"/>
    </w:p>
    <w:p w14:paraId="14DE4661" w14:textId="77777777" w:rsidR="00E373B9" w:rsidRPr="00CE3432" w:rsidRDefault="00E373B9" w:rsidP="007330A0">
      <w:pPr>
        <w:ind w:left="720"/>
        <w:jc w:val="both"/>
        <w:rPr>
          <w:sz w:val="22"/>
          <w:szCs w:val="22"/>
        </w:rPr>
      </w:pPr>
    </w:p>
    <w:p w14:paraId="4E750197" w14:textId="77777777" w:rsidR="00F31DF0" w:rsidRPr="00CE3432" w:rsidRDefault="00F31DF0" w:rsidP="003C205F">
      <w:pPr>
        <w:numPr>
          <w:ilvl w:val="1"/>
          <w:numId w:val="27"/>
        </w:numPr>
        <w:tabs>
          <w:tab w:val="clear" w:pos="1080"/>
        </w:tabs>
        <w:ind w:hanging="360"/>
        <w:jc w:val="both"/>
        <w:rPr>
          <w:sz w:val="22"/>
          <w:szCs w:val="22"/>
        </w:rPr>
      </w:pPr>
      <w:r w:rsidRPr="00CE3432">
        <w:rPr>
          <w:b/>
          <w:sz w:val="22"/>
          <w:szCs w:val="22"/>
        </w:rPr>
        <w:t>No Press Releases or Public Disclosure</w:t>
      </w:r>
    </w:p>
    <w:p w14:paraId="79CAEA33"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CE3432" w:rsidRDefault="00F31DF0" w:rsidP="00F92AFB">
      <w:pPr>
        <w:ind w:left="720" w:firstLine="60"/>
        <w:jc w:val="both"/>
        <w:rPr>
          <w:sz w:val="22"/>
          <w:szCs w:val="22"/>
        </w:rPr>
      </w:pPr>
    </w:p>
    <w:p w14:paraId="05147CB4"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CE3432" w:rsidRDefault="00F31DF0" w:rsidP="00F31DF0">
      <w:pPr>
        <w:ind w:left="1080"/>
        <w:jc w:val="both"/>
        <w:rPr>
          <w:sz w:val="22"/>
          <w:szCs w:val="22"/>
        </w:rPr>
      </w:pPr>
    </w:p>
    <w:p w14:paraId="7E701AEB" w14:textId="77777777" w:rsidR="00F31DF0" w:rsidRPr="00CE3432" w:rsidRDefault="00F31DF0" w:rsidP="003C205F">
      <w:pPr>
        <w:numPr>
          <w:ilvl w:val="1"/>
          <w:numId w:val="27"/>
        </w:numPr>
        <w:tabs>
          <w:tab w:val="clear" w:pos="1080"/>
        </w:tabs>
        <w:ind w:hanging="360"/>
        <w:jc w:val="both"/>
        <w:rPr>
          <w:sz w:val="22"/>
          <w:szCs w:val="22"/>
        </w:rPr>
      </w:pPr>
      <w:r w:rsidRPr="00CE3432">
        <w:rPr>
          <w:b/>
          <w:sz w:val="22"/>
          <w:szCs w:val="22"/>
        </w:rPr>
        <w:t>Definitions of Requirements</w:t>
      </w:r>
    </w:p>
    <w:p w14:paraId="2DC5A4C8"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CE3432" w:rsidRDefault="00F31DF0" w:rsidP="00F31DF0">
      <w:pPr>
        <w:ind w:left="1080"/>
        <w:jc w:val="both"/>
        <w:rPr>
          <w:sz w:val="22"/>
          <w:szCs w:val="22"/>
        </w:rPr>
      </w:pPr>
    </w:p>
    <w:p w14:paraId="064D9F2A" w14:textId="77777777" w:rsidR="00F31DF0" w:rsidRPr="00CE3432" w:rsidRDefault="00F31DF0" w:rsidP="003C205F">
      <w:pPr>
        <w:numPr>
          <w:ilvl w:val="1"/>
          <w:numId w:val="27"/>
        </w:numPr>
        <w:tabs>
          <w:tab w:val="clear" w:pos="1080"/>
        </w:tabs>
        <w:ind w:hanging="360"/>
        <w:jc w:val="both"/>
        <w:rPr>
          <w:sz w:val="22"/>
          <w:szCs w:val="22"/>
        </w:rPr>
      </w:pPr>
      <w:r w:rsidRPr="00CE3432">
        <w:rPr>
          <w:b/>
          <w:sz w:val="22"/>
          <w:szCs w:val="22"/>
        </w:rPr>
        <w:t>Production Environment Requirements</w:t>
      </w:r>
    </w:p>
    <w:p w14:paraId="6ADFC062"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CE3432" w:rsidRDefault="00792D35" w:rsidP="007330A0">
      <w:pPr>
        <w:ind w:left="720"/>
        <w:jc w:val="both"/>
        <w:rPr>
          <w:sz w:val="22"/>
          <w:szCs w:val="22"/>
        </w:rPr>
      </w:pPr>
    </w:p>
    <w:p w14:paraId="64F5220C" w14:textId="77777777" w:rsidR="00792D35" w:rsidRPr="00327754" w:rsidRDefault="00792D35" w:rsidP="00226A3B">
      <w:pPr>
        <w:pStyle w:val="Heading1"/>
        <w:rPr>
          <w:sz w:val="28"/>
          <w:szCs w:val="28"/>
        </w:rPr>
      </w:pPr>
      <w:bookmarkStart w:id="14" w:name="_Toc487180808"/>
      <w:r w:rsidRPr="00327754">
        <w:rPr>
          <w:sz w:val="28"/>
          <w:szCs w:val="28"/>
        </w:rPr>
        <w:t>Attachments</w:t>
      </w:r>
      <w:bookmarkEnd w:id="14"/>
    </w:p>
    <w:p w14:paraId="2B280FDC" w14:textId="77777777" w:rsidR="00170D45" w:rsidRPr="00CE3432" w:rsidRDefault="00170D45" w:rsidP="007330A0">
      <w:pPr>
        <w:ind w:left="720"/>
        <w:jc w:val="both"/>
        <w:rPr>
          <w:b/>
          <w:sz w:val="22"/>
          <w:szCs w:val="22"/>
        </w:rPr>
      </w:pPr>
    </w:p>
    <w:p w14:paraId="6CEBCF10" w14:textId="63341CD3" w:rsidR="007A32A9" w:rsidRPr="00CE3432" w:rsidRDefault="007A32A9" w:rsidP="00F92AFB">
      <w:pPr>
        <w:ind w:left="360"/>
        <w:jc w:val="both"/>
        <w:rPr>
          <w:sz w:val="22"/>
          <w:szCs w:val="22"/>
        </w:rPr>
      </w:pPr>
      <w:r w:rsidRPr="00CE3432">
        <w:rPr>
          <w:sz w:val="22"/>
          <w:szCs w:val="22"/>
        </w:rPr>
        <w:t>The following attachments and appendixes shall be considered part of the solicitation:</w:t>
      </w:r>
    </w:p>
    <w:p w14:paraId="2D738EFA" w14:textId="77777777" w:rsidR="007A32A9" w:rsidRPr="00CE3432" w:rsidRDefault="007A32A9" w:rsidP="00A769BB">
      <w:pPr>
        <w:numPr>
          <w:ilvl w:val="0"/>
          <w:numId w:val="3"/>
        </w:numPr>
        <w:jc w:val="both"/>
        <w:rPr>
          <w:sz w:val="22"/>
          <w:szCs w:val="22"/>
        </w:rPr>
      </w:pPr>
      <w:r w:rsidRPr="00CE3432">
        <w:rPr>
          <w:sz w:val="22"/>
          <w:szCs w:val="22"/>
        </w:rPr>
        <w:t>Attachment 1 – No Proposal Reply Form</w:t>
      </w:r>
    </w:p>
    <w:p w14:paraId="4540D188" w14:textId="77777777" w:rsidR="007A32A9" w:rsidRPr="00CE3432" w:rsidRDefault="007A32A9" w:rsidP="00A769BB">
      <w:pPr>
        <w:numPr>
          <w:ilvl w:val="0"/>
          <w:numId w:val="3"/>
        </w:numPr>
        <w:jc w:val="both"/>
        <w:rPr>
          <w:sz w:val="22"/>
          <w:szCs w:val="22"/>
        </w:rPr>
      </w:pPr>
      <w:r w:rsidRPr="00CE3432">
        <w:rPr>
          <w:sz w:val="22"/>
          <w:szCs w:val="22"/>
        </w:rPr>
        <w:t>Attachment 2 – Non-Collusion Statement</w:t>
      </w:r>
    </w:p>
    <w:p w14:paraId="62B31789" w14:textId="77777777" w:rsidR="007A32A9" w:rsidRPr="00CE3432" w:rsidRDefault="007A32A9" w:rsidP="00A769BB">
      <w:pPr>
        <w:numPr>
          <w:ilvl w:val="0"/>
          <w:numId w:val="3"/>
        </w:numPr>
        <w:jc w:val="both"/>
        <w:rPr>
          <w:sz w:val="22"/>
          <w:szCs w:val="22"/>
        </w:rPr>
      </w:pPr>
      <w:r w:rsidRPr="00CE3432">
        <w:rPr>
          <w:sz w:val="22"/>
          <w:szCs w:val="22"/>
        </w:rPr>
        <w:t>Attachment 3 – Exceptions</w:t>
      </w:r>
    </w:p>
    <w:p w14:paraId="0B9AC767" w14:textId="77777777" w:rsidR="007A32A9" w:rsidRPr="00CE3432" w:rsidRDefault="007A32A9" w:rsidP="00A769BB">
      <w:pPr>
        <w:numPr>
          <w:ilvl w:val="0"/>
          <w:numId w:val="3"/>
        </w:numPr>
        <w:jc w:val="both"/>
        <w:rPr>
          <w:sz w:val="22"/>
          <w:szCs w:val="22"/>
        </w:rPr>
      </w:pPr>
      <w:r w:rsidRPr="00CE3432">
        <w:rPr>
          <w:sz w:val="22"/>
          <w:szCs w:val="22"/>
        </w:rPr>
        <w:t xml:space="preserve">Attachment 4 – Confidentiality and Proprietary Information </w:t>
      </w:r>
    </w:p>
    <w:p w14:paraId="4BE06BB8" w14:textId="77777777" w:rsidR="007A32A9" w:rsidRPr="00CE3432" w:rsidRDefault="007A32A9" w:rsidP="00A769BB">
      <w:pPr>
        <w:numPr>
          <w:ilvl w:val="0"/>
          <w:numId w:val="3"/>
        </w:numPr>
        <w:jc w:val="both"/>
        <w:rPr>
          <w:sz w:val="22"/>
          <w:szCs w:val="22"/>
        </w:rPr>
      </w:pPr>
      <w:r w:rsidRPr="00CE3432">
        <w:rPr>
          <w:sz w:val="22"/>
          <w:szCs w:val="22"/>
        </w:rPr>
        <w:t>Attachment 5 – Business References</w:t>
      </w:r>
    </w:p>
    <w:p w14:paraId="7B915F9C" w14:textId="77777777" w:rsidR="007A32A9" w:rsidRPr="00CE3432" w:rsidRDefault="007A32A9" w:rsidP="00A769BB">
      <w:pPr>
        <w:numPr>
          <w:ilvl w:val="0"/>
          <w:numId w:val="3"/>
        </w:numPr>
        <w:jc w:val="both"/>
        <w:rPr>
          <w:sz w:val="22"/>
          <w:szCs w:val="22"/>
        </w:rPr>
      </w:pPr>
      <w:r w:rsidRPr="00CE3432">
        <w:rPr>
          <w:sz w:val="22"/>
          <w:szCs w:val="22"/>
        </w:rPr>
        <w:t>Attachment 6 – Subcontractor Information Form</w:t>
      </w:r>
    </w:p>
    <w:p w14:paraId="130DE7D9" w14:textId="77777777" w:rsidR="007A32A9" w:rsidRPr="00CE3432" w:rsidRDefault="007A32A9" w:rsidP="00A769BB">
      <w:pPr>
        <w:numPr>
          <w:ilvl w:val="0"/>
          <w:numId w:val="3"/>
        </w:numPr>
        <w:jc w:val="both"/>
        <w:rPr>
          <w:sz w:val="22"/>
          <w:szCs w:val="22"/>
        </w:rPr>
      </w:pPr>
      <w:r w:rsidRPr="00CE3432">
        <w:rPr>
          <w:sz w:val="22"/>
          <w:szCs w:val="22"/>
        </w:rPr>
        <w:t>Attachment 7 – Monthly Usage Report</w:t>
      </w:r>
    </w:p>
    <w:p w14:paraId="17843332" w14:textId="77777777" w:rsidR="007A32A9" w:rsidRPr="00CE3432" w:rsidRDefault="007A32A9" w:rsidP="00A769BB">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45ACC3F4" w14:textId="77777777" w:rsidR="007A32A9" w:rsidRPr="00CE3432" w:rsidRDefault="007A32A9" w:rsidP="00A769BB">
      <w:pPr>
        <w:numPr>
          <w:ilvl w:val="0"/>
          <w:numId w:val="3"/>
        </w:numPr>
        <w:jc w:val="both"/>
        <w:rPr>
          <w:sz w:val="22"/>
          <w:szCs w:val="22"/>
        </w:rPr>
      </w:pPr>
      <w:r w:rsidRPr="00CE3432">
        <w:rPr>
          <w:sz w:val="22"/>
          <w:szCs w:val="22"/>
        </w:rPr>
        <w:t xml:space="preserve">Attachment </w:t>
      </w:r>
      <w:r w:rsidR="000E5CC3" w:rsidRPr="00CE3432">
        <w:rPr>
          <w:sz w:val="22"/>
          <w:szCs w:val="22"/>
        </w:rPr>
        <w:t>9</w:t>
      </w:r>
      <w:r w:rsidRPr="00CE3432">
        <w:rPr>
          <w:sz w:val="22"/>
          <w:szCs w:val="22"/>
        </w:rPr>
        <w:t xml:space="preserve"> – Office of Supplier Diversity Application</w:t>
      </w:r>
    </w:p>
    <w:p w14:paraId="73FC456B" w14:textId="77777777" w:rsidR="007A32A9" w:rsidRPr="00CE3432" w:rsidRDefault="007A32A9" w:rsidP="00A769BB">
      <w:pPr>
        <w:numPr>
          <w:ilvl w:val="0"/>
          <w:numId w:val="3"/>
        </w:numPr>
        <w:jc w:val="both"/>
        <w:rPr>
          <w:sz w:val="22"/>
          <w:szCs w:val="22"/>
        </w:rPr>
      </w:pPr>
      <w:r w:rsidRPr="00CE3432">
        <w:rPr>
          <w:sz w:val="22"/>
          <w:szCs w:val="22"/>
        </w:rPr>
        <w:t>Appendix A – Minimum Response Requirement</w:t>
      </w:r>
      <w:r w:rsidR="00170D45" w:rsidRPr="00CE3432">
        <w:rPr>
          <w:sz w:val="22"/>
          <w:szCs w:val="22"/>
        </w:rPr>
        <w:t>s</w:t>
      </w:r>
    </w:p>
    <w:p w14:paraId="3000114F" w14:textId="77777777" w:rsidR="00CA23AF" w:rsidRPr="00CE3432" w:rsidRDefault="00CA23AF" w:rsidP="00A769BB">
      <w:pPr>
        <w:numPr>
          <w:ilvl w:val="0"/>
          <w:numId w:val="3"/>
        </w:numPr>
        <w:jc w:val="both"/>
        <w:rPr>
          <w:sz w:val="22"/>
          <w:szCs w:val="22"/>
        </w:rPr>
      </w:pPr>
      <w:r w:rsidRPr="00CE3432">
        <w:rPr>
          <w:sz w:val="22"/>
          <w:szCs w:val="22"/>
        </w:rPr>
        <w:t>Appendix B – Scope of Work / Technical Requirements</w:t>
      </w:r>
    </w:p>
    <w:p w14:paraId="0DA4CBDC" w14:textId="00C5ED1C" w:rsidR="00731FAD" w:rsidRPr="00661BF3" w:rsidRDefault="00661BF3" w:rsidP="00661BF3">
      <w:pPr>
        <w:pStyle w:val="ListParagraph"/>
        <w:numPr>
          <w:ilvl w:val="0"/>
          <w:numId w:val="3"/>
        </w:numPr>
        <w:tabs>
          <w:tab w:val="left" w:pos="-720"/>
        </w:tabs>
        <w:suppressAutoHyphens/>
        <w:jc w:val="both"/>
        <w:rPr>
          <w:rFonts w:ascii="Arial" w:hAnsi="Arial" w:cs="Arial"/>
          <w:spacing w:val="-3"/>
          <w:sz w:val="22"/>
        </w:rPr>
      </w:pPr>
      <w:r w:rsidRPr="00661BF3">
        <w:rPr>
          <w:rFonts w:ascii="Arial" w:hAnsi="Arial" w:cs="Arial"/>
          <w:spacing w:val="-3"/>
          <w:sz w:val="22"/>
        </w:rPr>
        <w:t>Appendix C – Templates</w:t>
      </w:r>
    </w:p>
    <w:p w14:paraId="3DF52877" w14:textId="5AC58CF1" w:rsidR="00661BF3" w:rsidRPr="00661BF3" w:rsidRDefault="00661BF3" w:rsidP="003C205F">
      <w:pPr>
        <w:pStyle w:val="ListParagraph"/>
        <w:numPr>
          <w:ilvl w:val="0"/>
          <w:numId w:val="64"/>
        </w:numPr>
        <w:tabs>
          <w:tab w:val="left" w:pos="-720"/>
        </w:tabs>
        <w:suppressAutoHyphens/>
        <w:ind w:left="1440"/>
        <w:jc w:val="both"/>
        <w:rPr>
          <w:rFonts w:ascii="Arial" w:hAnsi="Arial" w:cs="Arial"/>
          <w:spacing w:val="-3"/>
          <w:sz w:val="22"/>
        </w:rPr>
      </w:pPr>
      <w:r w:rsidRPr="00661BF3">
        <w:rPr>
          <w:rFonts w:ascii="Arial" w:hAnsi="Arial" w:cs="Arial"/>
          <w:spacing w:val="-3"/>
          <w:sz w:val="22"/>
        </w:rPr>
        <w:t>Professional Service Agreement</w:t>
      </w:r>
    </w:p>
    <w:p w14:paraId="547918CE" w14:textId="4161FF72" w:rsidR="00661BF3" w:rsidRPr="00661BF3" w:rsidRDefault="00661BF3" w:rsidP="003C205F">
      <w:pPr>
        <w:pStyle w:val="ListParagraph"/>
        <w:numPr>
          <w:ilvl w:val="0"/>
          <w:numId w:val="64"/>
        </w:numPr>
        <w:tabs>
          <w:tab w:val="left" w:pos="-720"/>
        </w:tabs>
        <w:suppressAutoHyphens/>
        <w:ind w:left="1440"/>
        <w:jc w:val="both"/>
        <w:rPr>
          <w:rFonts w:ascii="Arial" w:hAnsi="Arial" w:cs="Arial"/>
          <w:spacing w:val="-3"/>
          <w:sz w:val="22"/>
        </w:rPr>
      </w:pPr>
      <w:r w:rsidRPr="00661BF3">
        <w:rPr>
          <w:rFonts w:ascii="Arial" w:hAnsi="Arial" w:cs="Arial"/>
          <w:spacing w:val="-3"/>
          <w:sz w:val="22"/>
        </w:rPr>
        <w:t>Business Associate Agreement</w:t>
      </w:r>
    </w:p>
    <w:p w14:paraId="5768107D" w14:textId="158F55B3" w:rsidR="00661BF3" w:rsidRPr="00661BF3" w:rsidRDefault="00661BF3" w:rsidP="003C205F">
      <w:pPr>
        <w:pStyle w:val="ListParagraph"/>
        <w:numPr>
          <w:ilvl w:val="0"/>
          <w:numId w:val="64"/>
        </w:numPr>
        <w:tabs>
          <w:tab w:val="left" w:pos="-720"/>
        </w:tabs>
        <w:suppressAutoHyphens/>
        <w:ind w:left="1440"/>
        <w:jc w:val="both"/>
        <w:rPr>
          <w:rFonts w:ascii="Arial" w:hAnsi="Arial" w:cs="Arial"/>
          <w:spacing w:val="-3"/>
          <w:sz w:val="22"/>
        </w:rPr>
      </w:pPr>
      <w:r w:rsidRPr="00661BF3">
        <w:rPr>
          <w:rFonts w:ascii="Arial" w:hAnsi="Arial" w:cs="Arial"/>
          <w:spacing w:val="-3"/>
          <w:sz w:val="22"/>
        </w:rPr>
        <w:t>DTI Terms &amp; Conditions</w:t>
      </w:r>
    </w:p>
    <w:p w14:paraId="5E04E7A3" w14:textId="77777777" w:rsidR="00314F9D" w:rsidRDefault="00314F9D">
      <w:pPr>
        <w:rPr>
          <w:spacing w:val="-3"/>
          <w:sz w:val="22"/>
        </w:rPr>
      </w:pPr>
      <w:r>
        <w:rPr>
          <w:spacing w:val="-3"/>
          <w:sz w:val="22"/>
        </w:rPr>
        <w:t xml:space="preserve"> </w:t>
      </w:r>
    </w:p>
    <w:p w14:paraId="4BEC5936" w14:textId="77777777" w:rsidR="00314F9D" w:rsidRDefault="00314F9D">
      <w:pPr>
        <w:rPr>
          <w:spacing w:val="-3"/>
          <w:sz w:val="22"/>
        </w:rPr>
      </w:pPr>
    </w:p>
    <w:p w14:paraId="0F67C0F0" w14:textId="77777777" w:rsidR="00314F9D" w:rsidRDefault="00314F9D">
      <w:pPr>
        <w:rPr>
          <w:spacing w:val="-3"/>
          <w:sz w:val="22"/>
        </w:rPr>
      </w:pPr>
    </w:p>
    <w:p w14:paraId="261D8F3E" w14:textId="77777777" w:rsidR="00314F9D" w:rsidRDefault="00314F9D">
      <w:pPr>
        <w:rPr>
          <w:spacing w:val="-3"/>
          <w:sz w:val="22"/>
        </w:rPr>
      </w:pPr>
    </w:p>
    <w:p w14:paraId="41E4B952" w14:textId="77777777" w:rsidR="00314F9D" w:rsidRDefault="00314F9D">
      <w:pPr>
        <w:rPr>
          <w:spacing w:val="-3"/>
          <w:sz w:val="22"/>
        </w:rPr>
      </w:pPr>
    </w:p>
    <w:p w14:paraId="4CA0614F" w14:textId="77777777" w:rsidR="00314F9D" w:rsidRDefault="00314F9D">
      <w:pPr>
        <w:rPr>
          <w:spacing w:val="-3"/>
          <w:sz w:val="22"/>
        </w:rPr>
      </w:pPr>
    </w:p>
    <w:p w14:paraId="295ABE15" w14:textId="77777777" w:rsidR="00314F9D" w:rsidRDefault="00314F9D">
      <w:pPr>
        <w:rPr>
          <w:spacing w:val="-3"/>
          <w:sz w:val="22"/>
        </w:rPr>
      </w:pPr>
    </w:p>
    <w:p w14:paraId="07D4E3B3" w14:textId="77777777" w:rsidR="00314F9D" w:rsidRDefault="00314F9D">
      <w:pPr>
        <w:rPr>
          <w:spacing w:val="-3"/>
          <w:sz w:val="22"/>
        </w:rPr>
      </w:pPr>
    </w:p>
    <w:p w14:paraId="07FCEE6E" w14:textId="77777777" w:rsidR="00314F9D" w:rsidRDefault="00314F9D">
      <w:pPr>
        <w:rPr>
          <w:spacing w:val="-3"/>
          <w:sz w:val="22"/>
        </w:rPr>
      </w:pPr>
    </w:p>
    <w:p w14:paraId="5FCD2B07" w14:textId="77777777" w:rsidR="00314F9D" w:rsidRDefault="00314F9D">
      <w:pPr>
        <w:rPr>
          <w:spacing w:val="-3"/>
          <w:sz w:val="22"/>
        </w:rPr>
      </w:pPr>
    </w:p>
    <w:p w14:paraId="45E5497B" w14:textId="77777777" w:rsidR="00314F9D" w:rsidRDefault="00314F9D">
      <w:pPr>
        <w:rPr>
          <w:spacing w:val="-3"/>
          <w:sz w:val="22"/>
        </w:rPr>
      </w:pPr>
    </w:p>
    <w:p w14:paraId="3747B44E" w14:textId="77777777" w:rsidR="00314F9D" w:rsidRDefault="00314F9D">
      <w:pPr>
        <w:rPr>
          <w:spacing w:val="-3"/>
          <w:sz w:val="22"/>
        </w:rPr>
      </w:pPr>
    </w:p>
    <w:p w14:paraId="664EBFDE" w14:textId="54DCD6CC" w:rsidR="00760879" w:rsidRDefault="00314F9D" w:rsidP="00314F9D">
      <w:pPr>
        <w:jc w:val="center"/>
        <w:rPr>
          <w:spacing w:val="-3"/>
          <w:sz w:val="22"/>
        </w:rPr>
      </w:pPr>
      <w:r w:rsidRPr="00CE3432">
        <w:rPr>
          <w:i/>
          <w:spacing w:val="-3"/>
          <w:sz w:val="22"/>
        </w:rPr>
        <w:t>[balance of page is intentionally left blank]</w:t>
      </w:r>
      <w:r w:rsidR="00760879">
        <w:rPr>
          <w:spacing w:val="-3"/>
          <w:sz w:val="22"/>
        </w:rPr>
        <w:br w:type="page"/>
      </w:r>
    </w:p>
    <w:p w14:paraId="32BA6B6C" w14:textId="77777777" w:rsidR="00314F9D" w:rsidRDefault="00314F9D">
      <w:pPr>
        <w:rPr>
          <w:spacing w:val="-3"/>
          <w:sz w:val="22"/>
        </w:rPr>
      </w:pPr>
    </w:p>
    <w:p w14:paraId="44164CD3" w14:textId="77777777" w:rsidR="00531DAB" w:rsidRPr="00CE3432" w:rsidRDefault="00E373B9" w:rsidP="00FD23AF">
      <w:pPr>
        <w:tabs>
          <w:tab w:val="left" w:pos="-720"/>
        </w:tabs>
        <w:suppressAutoHyphens/>
        <w:ind w:left="360"/>
        <w:jc w:val="center"/>
        <w:rPr>
          <w:b/>
          <w:spacing w:val="-3"/>
          <w:sz w:val="28"/>
          <w:szCs w:val="28"/>
          <w:u w:val="single"/>
        </w:rPr>
      </w:pPr>
      <w:r w:rsidRPr="00CE3432">
        <w:rPr>
          <w:b/>
          <w:spacing w:val="-3"/>
          <w:sz w:val="28"/>
          <w:szCs w:val="28"/>
          <w:u w:val="single"/>
        </w:rPr>
        <w:t>IMPORTANT – PLEASE NOTE</w:t>
      </w:r>
    </w:p>
    <w:p w14:paraId="268E232E" w14:textId="77777777" w:rsidR="00531DAB" w:rsidRPr="00CE3432" w:rsidRDefault="00531DAB" w:rsidP="007330A0">
      <w:pPr>
        <w:jc w:val="both"/>
      </w:pPr>
    </w:p>
    <w:p w14:paraId="35E85E19"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0E5CC3" w:rsidRPr="00CE3432">
        <w:rPr>
          <w:b/>
          <w:sz w:val="22"/>
          <w:szCs w:val="22"/>
        </w:rPr>
        <w:t>a</w:t>
      </w:r>
      <w:r w:rsidR="00A56D16" w:rsidRPr="00CE3432">
        <w:rPr>
          <w:b/>
          <w:sz w:val="22"/>
          <w:szCs w:val="22"/>
        </w:rPr>
        <w:t xml:space="preserve">nd </w:t>
      </w:r>
      <w:r w:rsidR="000E5CC3" w:rsidRPr="00CE3432">
        <w:rPr>
          <w:b/>
          <w:sz w:val="22"/>
          <w:szCs w:val="22"/>
        </w:rPr>
        <w:t>5</w:t>
      </w:r>
      <w:r w:rsidRPr="00CE3432">
        <w:rPr>
          <w:b/>
          <w:sz w:val="22"/>
          <w:szCs w:val="22"/>
        </w:rPr>
        <w:t xml:space="preserve"> </w:t>
      </w:r>
      <w:r w:rsidRPr="00CE3432">
        <w:rPr>
          <w:b/>
          <w:sz w:val="22"/>
          <w:szCs w:val="22"/>
          <w:u w:val="single"/>
        </w:rPr>
        <w:t>must</w:t>
      </w:r>
      <w:r w:rsidRPr="00CE3432">
        <w:rPr>
          <w:b/>
          <w:sz w:val="22"/>
          <w:szCs w:val="22"/>
        </w:rPr>
        <w:t xml:space="preserve"> be included in your proposal</w:t>
      </w:r>
    </w:p>
    <w:p w14:paraId="2E6EBC60" w14:textId="77777777" w:rsidR="00531DAB" w:rsidRPr="00CE3432" w:rsidRDefault="00531DAB" w:rsidP="007330A0">
      <w:pPr>
        <w:ind w:left="720"/>
        <w:jc w:val="both"/>
        <w:rPr>
          <w:sz w:val="22"/>
          <w:szCs w:val="22"/>
        </w:rPr>
      </w:pPr>
    </w:p>
    <w:p w14:paraId="693D79CD"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76769FE3" w14:textId="77777777" w:rsidR="00531DAB" w:rsidRPr="00CE3432" w:rsidRDefault="00531DAB" w:rsidP="007330A0">
      <w:pPr>
        <w:pStyle w:val="ListParagraph"/>
        <w:jc w:val="both"/>
        <w:rPr>
          <w:rFonts w:ascii="Arial" w:hAnsi="Arial" w:cs="Arial"/>
          <w:sz w:val="22"/>
          <w:szCs w:val="22"/>
        </w:rPr>
      </w:pPr>
    </w:p>
    <w:p w14:paraId="3FE0AF51" w14:textId="77777777" w:rsidR="00531DAB" w:rsidRPr="00CE3432"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29B286FA" w14:textId="77777777" w:rsidR="00531DAB" w:rsidRPr="00CE3432" w:rsidRDefault="00531DAB" w:rsidP="007330A0">
      <w:pPr>
        <w:pStyle w:val="ListParagraph"/>
        <w:jc w:val="both"/>
        <w:rPr>
          <w:rFonts w:ascii="Arial" w:hAnsi="Arial" w:cs="Arial"/>
        </w:rPr>
      </w:pPr>
    </w:p>
    <w:p w14:paraId="40F0E269"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742ABBD2" w14:textId="77777777" w:rsidR="00531DAB" w:rsidRPr="00CE3432" w:rsidRDefault="00531DAB" w:rsidP="007330A0">
      <w:pPr>
        <w:tabs>
          <w:tab w:val="left" w:pos="-720"/>
        </w:tabs>
        <w:suppressAutoHyphens/>
        <w:jc w:val="both"/>
        <w:rPr>
          <w:spacing w:val="-3"/>
          <w:sz w:val="22"/>
        </w:rPr>
      </w:pPr>
    </w:p>
    <w:p w14:paraId="267453CA"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57BF2075" w14:textId="77777777" w:rsidR="00531DAB" w:rsidRPr="00CE3432" w:rsidRDefault="00531DAB" w:rsidP="007330A0">
      <w:pPr>
        <w:tabs>
          <w:tab w:val="left" w:pos="-720"/>
        </w:tabs>
        <w:suppressAutoHyphens/>
        <w:ind w:left="360"/>
        <w:jc w:val="both"/>
        <w:rPr>
          <w:spacing w:val="-3"/>
          <w:sz w:val="22"/>
        </w:rPr>
      </w:pPr>
    </w:p>
    <w:p w14:paraId="5A4D0B8F" w14:textId="32F1AD0B" w:rsidR="00233E6F" w:rsidRPr="00CE3432" w:rsidRDefault="00233E6F" w:rsidP="00233E6F">
      <w:pPr>
        <w:pStyle w:val="NoSpacing"/>
        <w:ind w:left="360"/>
        <w:jc w:val="both"/>
        <w:rPr>
          <w:sz w:val="22"/>
          <w:szCs w:val="22"/>
        </w:rPr>
      </w:pPr>
      <w:r w:rsidRPr="00CE3432">
        <w:rPr>
          <w:sz w:val="22"/>
          <w:szCs w:val="22"/>
        </w:rPr>
        <w:t>A complete and acc</w:t>
      </w:r>
      <w:r w:rsidR="005E3380" w:rsidRPr="00CE3432">
        <w:rPr>
          <w:sz w:val="22"/>
          <w:szCs w:val="22"/>
        </w:rPr>
        <w:t>urate Usage Report (Attachment 7</w:t>
      </w:r>
      <w:r w:rsidRPr="00CE3432">
        <w:rPr>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797670">
        <w:rPr>
          <w:sz w:val="22"/>
          <w:szCs w:val="22"/>
        </w:rPr>
        <w:t xml:space="preserve"> </w:t>
      </w:r>
      <w:r w:rsidR="00797670" w:rsidRPr="002B4283">
        <w:rPr>
          <w:b/>
          <w:bCs/>
          <w:sz w:val="22"/>
          <w:szCs w:val="22"/>
        </w:rPr>
        <w:t>Corinna Getchell</w:t>
      </w:r>
      <w:r w:rsidRPr="00CE3432">
        <w:rPr>
          <w:sz w:val="22"/>
          <w:szCs w:val="22"/>
        </w:rPr>
        <w:t>, with a copy going to the contract officer identified as your point of contact. Submitted reports shall cover the full month (Report due by January 15</w:t>
      </w:r>
      <w:r w:rsidRPr="00CE3432">
        <w:rPr>
          <w:sz w:val="22"/>
          <w:szCs w:val="22"/>
          <w:vertAlign w:val="superscript"/>
        </w:rPr>
        <w:t>th</w:t>
      </w:r>
      <w:r w:rsidRPr="00CE3432">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CE3432" w:rsidRDefault="00233E6F" w:rsidP="00233E6F">
      <w:pPr>
        <w:pStyle w:val="NoSpacing"/>
        <w:ind w:left="360"/>
        <w:jc w:val="both"/>
      </w:pPr>
    </w:p>
    <w:p w14:paraId="0A833C86" w14:textId="77777777" w:rsidR="00CA23AF" w:rsidRPr="00CE3432" w:rsidRDefault="00CA23AF" w:rsidP="00233E6F">
      <w:pPr>
        <w:pStyle w:val="NoSpacing"/>
        <w:ind w:left="360"/>
        <w:jc w:val="both"/>
        <w:rPr>
          <w:spacing w:val="-3"/>
          <w:sz w:val="22"/>
          <w:szCs w:val="20"/>
        </w:rPr>
      </w:pPr>
      <w:r w:rsidRPr="00CE3432">
        <w:rPr>
          <w:color w:val="FF0000"/>
          <w:spacing w:val="-3"/>
          <w:sz w:val="22"/>
          <w:szCs w:val="20"/>
        </w:rPr>
        <w:t>AGENCIES MAY NOT REMOVE SUBCONTRACTING 2</w:t>
      </w:r>
      <w:r w:rsidRPr="00CE3432">
        <w:rPr>
          <w:color w:val="FF0000"/>
          <w:spacing w:val="-3"/>
          <w:sz w:val="22"/>
          <w:szCs w:val="20"/>
          <w:vertAlign w:val="superscript"/>
        </w:rPr>
        <w:t>ND</w:t>
      </w:r>
      <w:r w:rsidRPr="00CE3432">
        <w:rPr>
          <w:color w:val="FF0000"/>
          <w:spacing w:val="-3"/>
          <w:sz w:val="22"/>
          <w:szCs w:val="20"/>
        </w:rPr>
        <w:t xml:space="preserve"> TIER REPORTS</w:t>
      </w:r>
      <w:r w:rsidRPr="00CE3432">
        <w:rPr>
          <w:spacing w:val="-3"/>
          <w:sz w:val="22"/>
          <w:szCs w:val="20"/>
        </w:rPr>
        <w:t xml:space="preserve"> – Reporting is required by Executive Order.</w:t>
      </w:r>
    </w:p>
    <w:p w14:paraId="67B59042" w14:textId="77777777" w:rsidR="00531DAB" w:rsidRPr="00CE3432" w:rsidRDefault="00531DAB" w:rsidP="007330A0">
      <w:pPr>
        <w:tabs>
          <w:tab w:val="left" w:pos="-720"/>
          <w:tab w:val="left" w:pos="0"/>
        </w:tabs>
        <w:suppressAutoHyphens/>
        <w:ind w:left="360"/>
        <w:jc w:val="both"/>
        <w:rPr>
          <w:spacing w:val="-3"/>
          <w:sz w:val="22"/>
        </w:rPr>
      </w:pPr>
    </w:p>
    <w:p w14:paraId="3B6C1AEE" w14:textId="71D1B663" w:rsidR="00531DAB" w:rsidRPr="00CE3432" w:rsidRDefault="00A30F3E" w:rsidP="007330A0">
      <w:pPr>
        <w:suppressAutoHyphens/>
        <w:ind w:left="360"/>
        <w:jc w:val="both"/>
        <w:rPr>
          <w:sz w:val="22"/>
          <w:szCs w:val="22"/>
        </w:rPr>
      </w:pPr>
      <w:r w:rsidRPr="00CE3432">
        <w:rPr>
          <w:spacing w:val="-3"/>
          <w:sz w:val="22"/>
        </w:rPr>
        <w:t xml:space="preserve">In accordance with </w:t>
      </w:r>
      <w:hyperlink r:id="rId44"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CE3432">
        <w:rPr>
          <w:spacing w:val="-3"/>
          <w:sz w:val="22"/>
        </w:rPr>
        <w:t>includes:</w:t>
      </w:r>
      <w:proofErr w:type="gramEnd"/>
      <w:r w:rsidRPr="00CE3432">
        <w:rPr>
          <w:spacing w:val="-3"/>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3D51E5F7" w14:textId="77777777" w:rsidR="00531DAB" w:rsidRPr="00CE3432" w:rsidRDefault="00531DAB" w:rsidP="007330A0">
      <w:pPr>
        <w:ind w:left="360"/>
        <w:jc w:val="both"/>
        <w:rPr>
          <w:sz w:val="22"/>
          <w:szCs w:val="22"/>
        </w:rPr>
      </w:pPr>
    </w:p>
    <w:p w14:paraId="1EF5E381" w14:textId="77777777" w:rsidR="002C37CB" w:rsidRPr="00CE3432" w:rsidRDefault="002C37CB" w:rsidP="002C37CB">
      <w:pPr>
        <w:ind w:left="360"/>
        <w:jc w:val="both"/>
        <w:rPr>
          <w:szCs w:val="20"/>
        </w:rPr>
      </w:pPr>
      <w:r w:rsidRPr="00CE3432">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Default="00776575" w:rsidP="007330A0">
      <w:pPr>
        <w:suppressAutoHyphens/>
        <w:jc w:val="both"/>
        <w:rPr>
          <w:b/>
          <w:spacing w:val="-3"/>
          <w:sz w:val="22"/>
        </w:rPr>
      </w:pPr>
    </w:p>
    <w:p w14:paraId="1A975548" w14:textId="77777777" w:rsidR="0099207C" w:rsidRDefault="0099207C" w:rsidP="007330A0">
      <w:pPr>
        <w:suppressAutoHyphens/>
        <w:jc w:val="both"/>
        <w:rPr>
          <w:b/>
          <w:spacing w:val="-3"/>
          <w:sz w:val="22"/>
        </w:rPr>
      </w:pPr>
    </w:p>
    <w:p w14:paraId="76130FE8" w14:textId="77777777" w:rsidR="0099207C" w:rsidRDefault="0099207C" w:rsidP="007330A0">
      <w:pPr>
        <w:suppressAutoHyphens/>
        <w:jc w:val="both"/>
        <w:rPr>
          <w:b/>
          <w:spacing w:val="-3"/>
          <w:sz w:val="22"/>
        </w:rPr>
      </w:pPr>
    </w:p>
    <w:p w14:paraId="09BE0BD5" w14:textId="77777777" w:rsidR="0099207C" w:rsidRDefault="0099207C" w:rsidP="007330A0">
      <w:pPr>
        <w:suppressAutoHyphens/>
        <w:jc w:val="both"/>
        <w:rPr>
          <w:b/>
          <w:spacing w:val="-3"/>
          <w:sz w:val="22"/>
        </w:rPr>
      </w:pPr>
    </w:p>
    <w:p w14:paraId="4101E531" w14:textId="77777777" w:rsidR="0099207C" w:rsidRDefault="0099207C" w:rsidP="007330A0">
      <w:pPr>
        <w:suppressAutoHyphens/>
        <w:jc w:val="both"/>
        <w:rPr>
          <w:b/>
          <w:spacing w:val="-3"/>
          <w:sz w:val="22"/>
        </w:rPr>
      </w:pPr>
    </w:p>
    <w:p w14:paraId="3AB3F1BF" w14:textId="77777777" w:rsidR="0099207C" w:rsidRDefault="0099207C" w:rsidP="007330A0">
      <w:pPr>
        <w:suppressAutoHyphens/>
        <w:jc w:val="both"/>
        <w:rPr>
          <w:b/>
          <w:spacing w:val="-3"/>
          <w:sz w:val="22"/>
        </w:rPr>
      </w:pPr>
    </w:p>
    <w:p w14:paraId="5C948745" w14:textId="77777777" w:rsidR="0099207C" w:rsidRDefault="0099207C" w:rsidP="007330A0">
      <w:pPr>
        <w:suppressAutoHyphens/>
        <w:jc w:val="both"/>
        <w:rPr>
          <w:b/>
          <w:spacing w:val="-3"/>
          <w:sz w:val="22"/>
        </w:rPr>
      </w:pPr>
    </w:p>
    <w:p w14:paraId="782FA07B" w14:textId="77777777" w:rsidR="0099207C" w:rsidRDefault="0099207C" w:rsidP="007330A0">
      <w:pPr>
        <w:suppressAutoHyphens/>
        <w:jc w:val="both"/>
        <w:rPr>
          <w:b/>
          <w:spacing w:val="-3"/>
          <w:sz w:val="22"/>
        </w:rPr>
      </w:pPr>
    </w:p>
    <w:p w14:paraId="04B20064" w14:textId="77777777" w:rsidR="0099207C" w:rsidRDefault="0099207C" w:rsidP="007330A0">
      <w:pPr>
        <w:suppressAutoHyphens/>
        <w:jc w:val="both"/>
        <w:rPr>
          <w:b/>
          <w:spacing w:val="-3"/>
          <w:sz w:val="22"/>
        </w:rPr>
      </w:pPr>
    </w:p>
    <w:p w14:paraId="298BE84B" w14:textId="77777777" w:rsidR="0099207C" w:rsidRDefault="0099207C" w:rsidP="007330A0">
      <w:pPr>
        <w:suppressAutoHyphens/>
        <w:jc w:val="both"/>
        <w:rPr>
          <w:b/>
          <w:spacing w:val="-3"/>
          <w:sz w:val="22"/>
        </w:rPr>
      </w:pPr>
    </w:p>
    <w:p w14:paraId="07250320" w14:textId="77777777" w:rsidR="0099207C" w:rsidRDefault="0099207C" w:rsidP="007330A0">
      <w:pPr>
        <w:suppressAutoHyphens/>
        <w:jc w:val="both"/>
        <w:rPr>
          <w:b/>
          <w:spacing w:val="-3"/>
          <w:sz w:val="22"/>
        </w:rPr>
      </w:pPr>
    </w:p>
    <w:p w14:paraId="35BA330D" w14:textId="77777777" w:rsidR="0099207C" w:rsidRDefault="0099207C" w:rsidP="007330A0">
      <w:pPr>
        <w:suppressAutoHyphens/>
        <w:jc w:val="both"/>
        <w:rPr>
          <w:b/>
          <w:spacing w:val="-3"/>
          <w:sz w:val="22"/>
        </w:rPr>
      </w:pPr>
    </w:p>
    <w:p w14:paraId="51707D5A" w14:textId="77777777" w:rsidR="0099207C" w:rsidRDefault="0099207C" w:rsidP="007330A0">
      <w:pPr>
        <w:suppressAutoHyphens/>
        <w:jc w:val="both"/>
        <w:rPr>
          <w:b/>
          <w:spacing w:val="-3"/>
          <w:sz w:val="22"/>
        </w:rPr>
      </w:pPr>
    </w:p>
    <w:p w14:paraId="1E033195" w14:textId="77777777" w:rsidR="0099207C" w:rsidRDefault="0099207C" w:rsidP="007330A0">
      <w:pPr>
        <w:suppressAutoHyphens/>
        <w:jc w:val="both"/>
        <w:rPr>
          <w:b/>
          <w:spacing w:val="-3"/>
          <w:sz w:val="22"/>
        </w:rPr>
      </w:pPr>
    </w:p>
    <w:p w14:paraId="5A829C2A" w14:textId="7B91D341" w:rsidR="0099207C" w:rsidRPr="00CE3432" w:rsidRDefault="0099207C" w:rsidP="0099207C">
      <w:pPr>
        <w:suppressAutoHyphens/>
        <w:jc w:val="center"/>
        <w:rPr>
          <w:b/>
          <w:spacing w:val="-3"/>
          <w:sz w:val="22"/>
        </w:rPr>
        <w:sectPr w:rsidR="0099207C" w:rsidRPr="00CE3432" w:rsidSect="009D6B7B">
          <w:headerReference w:type="default" r:id="rId45"/>
          <w:footerReference w:type="default" r:id="rId46"/>
          <w:headerReference w:type="first" r:id="rId47"/>
          <w:footerReference w:type="first" r:id="rId48"/>
          <w:type w:val="nextColumn"/>
          <w:pgSz w:w="12240" w:h="15840"/>
          <w:pgMar w:top="1800" w:right="1440" w:bottom="720" w:left="1440" w:header="360" w:footer="720" w:gutter="0"/>
          <w:cols w:space="720"/>
          <w:titlePg/>
          <w:docGrid w:linePitch="360"/>
        </w:sectPr>
      </w:pPr>
      <w:r w:rsidRPr="00CE3432">
        <w:rPr>
          <w:i/>
          <w:spacing w:val="-3"/>
          <w:sz w:val="22"/>
        </w:rPr>
        <w:t>[balance of page is intentionally left blank]</w:t>
      </w:r>
      <w:r w:rsidRPr="00CE3432">
        <w:rPr>
          <w:i/>
          <w:spacing w:val="-3"/>
          <w:sz w:val="22"/>
        </w:rPr>
        <w:br w:type="page"/>
      </w:r>
    </w:p>
    <w:p w14:paraId="7EA045E3" w14:textId="77777777" w:rsidR="003A7AE0" w:rsidRDefault="003A7AE0" w:rsidP="002509D7">
      <w:pPr>
        <w:suppressAutoHyphens/>
        <w:jc w:val="right"/>
        <w:rPr>
          <w:b/>
          <w:spacing w:val="-3"/>
          <w:sz w:val="22"/>
        </w:rPr>
      </w:pPr>
    </w:p>
    <w:p w14:paraId="40F057CF" w14:textId="77777777" w:rsidR="003A7AE0" w:rsidRDefault="003A7AE0" w:rsidP="002509D7">
      <w:pPr>
        <w:suppressAutoHyphens/>
        <w:jc w:val="right"/>
        <w:rPr>
          <w:b/>
          <w:spacing w:val="-3"/>
          <w:sz w:val="22"/>
        </w:rPr>
      </w:pPr>
    </w:p>
    <w:p w14:paraId="33A7CB88" w14:textId="77777777" w:rsidR="003A7AE0" w:rsidRDefault="003A7AE0" w:rsidP="002509D7">
      <w:pPr>
        <w:suppressAutoHyphens/>
        <w:jc w:val="right"/>
        <w:rPr>
          <w:b/>
          <w:spacing w:val="-3"/>
          <w:sz w:val="22"/>
        </w:rPr>
      </w:pPr>
    </w:p>
    <w:p w14:paraId="5FADE6E6" w14:textId="0ACB4878" w:rsidR="00531DAB" w:rsidRPr="00CE3432" w:rsidRDefault="00531DAB" w:rsidP="002509D7">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2D7FF81F" w14:textId="2C6D5561" w:rsidR="00531DAB" w:rsidRPr="00CE3432" w:rsidRDefault="00531DAB" w:rsidP="007330A0">
      <w:pPr>
        <w:suppressAutoHyphens/>
        <w:jc w:val="both"/>
        <w:rPr>
          <w:b/>
          <w:spacing w:val="-3"/>
          <w:sz w:val="22"/>
        </w:rPr>
      </w:pPr>
      <w:r w:rsidRPr="00CE3432">
        <w:rPr>
          <w:b/>
          <w:spacing w:val="-3"/>
          <w:sz w:val="22"/>
        </w:rPr>
        <w:t>NO PROPOSAL REPLY FORM</w:t>
      </w:r>
    </w:p>
    <w:p w14:paraId="215E8CB0" w14:textId="77777777" w:rsidR="00531DAB" w:rsidRPr="00CE3432" w:rsidRDefault="00531DAB" w:rsidP="007330A0">
      <w:pPr>
        <w:suppressAutoHyphens/>
        <w:jc w:val="both"/>
        <w:rPr>
          <w:spacing w:val="-3"/>
          <w:sz w:val="22"/>
        </w:rPr>
      </w:pPr>
    </w:p>
    <w:p w14:paraId="43480418" w14:textId="4A9F965C" w:rsidR="00531DAB" w:rsidRPr="00CE3432" w:rsidRDefault="00531DAB" w:rsidP="00E346AB">
      <w:pPr>
        <w:suppressAutoHyphens/>
        <w:ind w:left="5040" w:hanging="5040"/>
        <w:jc w:val="both"/>
        <w:rPr>
          <w:spacing w:val="-3"/>
          <w:sz w:val="22"/>
        </w:rPr>
      </w:pPr>
      <w:r w:rsidRPr="00CE3432">
        <w:rPr>
          <w:spacing w:val="-3"/>
          <w:sz w:val="22"/>
        </w:rPr>
        <w:t>C</w:t>
      </w:r>
      <w:r w:rsidR="00C84D80" w:rsidRPr="00CE3432">
        <w:rPr>
          <w:spacing w:val="-3"/>
          <w:sz w:val="22"/>
        </w:rPr>
        <w:t>ontract No.</w:t>
      </w:r>
      <w:r w:rsidR="00E52176" w:rsidRPr="00CE3432">
        <w:rPr>
          <w:spacing w:val="-3"/>
          <w:sz w:val="22"/>
        </w:rPr>
        <w:t xml:space="preserve"> </w:t>
      </w:r>
      <w:r w:rsidR="00026AD9" w:rsidRPr="000638B3">
        <w:rPr>
          <w:sz w:val="22"/>
          <w:szCs w:val="22"/>
        </w:rPr>
        <w:t>HSS-25-027</w:t>
      </w:r>
      <w:r w:rsidR="00A568F6" w:rsidRPr="00CE3432">
        <w:rPr>
          <w:spacing w:val="-3"/>
          <w:sz w:val="22"/>
        </w:rPr>
        <w:fldChar w:fldCharType="begin"/>
      </w:r>
      <w:r w:rsidRPr="00CE3432">
        <w:rPr>
          <w:spacing w:val="-3"/>
          <w:sz w:val="22"/>
        </w:rPr>
        <w:instrText xml:space="preserve"> FILLIN "Insert the contract number" </w:instrText>
      </w:r>
      <w:r w:rsidR="00A568F6" w:rsidRPr="00CE3432">
        <w:rPr>
          <w:spacing w:val="-3"/>
          <w:sz w:val="22"/>
        </w:rPr>
        <w:fldChar w:fldCharType="end"/>
      </w:r>
      <w:r w:rsidR="00C84D80" w:rsidRPr="00CE3432">
        <w:rPr>
          <w:spacing w:val="-3"/>
          <w:sz w:val="22"/>
        </w:rPr>
        <w:tab/>
        <w:t>Contract Title</w:t>
      </w:r>
      <w:r w:rsidRPr="00CE3432">
        <w:rPr>
          <w:spacing w:val="-3"/>
          <w:sz w:val="22"/>
        </w:rPr>
        <w:t>:</w:t>
      </w:r>
      <w:r w:rsidRPr="00CE3432">
        <w:rPr>
          <w:spacing w:val="-3"/>
          <w:sz w:val="22"/>
        </w:rPr>
        <w:tab/>
      </w:r>
      <w:r w:rsidR="00386DA9">
        <w:rPr>
          <w:spacing w:val="-3"/>
          <w:sz w:val="22"/>
        </w:rPr>
        <w:t>Contract Surveyors</w:t>
      </w:r>
    </w:p>
    <w:p w14:paraId="3CD1E37C" w14:textId="77777777" w:rsidR="00531DAB" w:rsidRPr="00CE3432" w:rsidRDefault="00531DAB" w:rsidP="007330A0">
      <w:pPr>
        <w:suppressAutoHyphens/>
        <w:jc w:val="both"/>
        <w:rPr>
          <w:spacing w:val="-3"/>
          <w:sz w:val="22"/>
        </w:rPr>
      </w:pPr>
    </w:p>
    <w:p w14:paraId="5B10F2EC" w14:textId="7A3FEA15"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CE3432" w:rsidRDefault="00531DAB" w:rsidP="007330A0">
      <w:pPr>
        <w:suppressAutoHyphens/>
        <w:jc w:val="both"/>
        <w:rPr>
          <w:spacing w:val="-3"/>
          <w:sz w:val="22"/>
        </w:rPr>
      </w:pPr>
    </w:p>
    <w:p w14:paraId="370A9C15"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2D129451"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CE3432" w14:paraId="6DB21101" w14:textId="77777777" w:rsidTr="004046C6">
        <w:trPr>
          <w:jc w:val="center"/>
        </w:trPr>
        <w:tc>
          <w:tcPr>
            <w:tcW w:w="828" w:type="dxa"/>
            <w:tcBorders>
              <w:bottom w:val="single" w:sz="4" w:space="0" w:color="auto"/>
            </w:tcBorders>
          </w:tcPr>
          <w:p w14:paraId="3CD0B43A" w14:textId="77777777" w:rsidR="00531DAB" w:rsidRPr="00CE3432" w:rsidRDefault="00531DAB" w:rsidP="007330A0">
            <w:pPr>
              <w:suppressAutoHyphens/>
              <w:jc w:val="both"/>
              <w:rPr>
                <w:spacing w:val="-3"/>
                <w:sz w:val="22"/>
              </w:rPr>
            </w:pPr>
          </w:p>
        </w:tc>
        <w:tc>
          <w:tcPr>
            <w:tcW w:w="720" w:type="dxa"/>
          </w:tcPr>
          <w:p w14:paraId="2D9EF5E1"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64B864A" w14:textId="77777777" w:rsidR="00531DAB" w:rsidRPr="00CE3432" w:rsidRDefault="00531DAB" w:rsidP="007330A0">
            <w:pPr>
              <w:suppressAutoHyphens/>
              <w:jc w:val="both"/>
              <w:rPr>
                <w:spacing w:val="-3"/>
                <w:sz w:val="22"/>
              </w:rPr>
            </w:pPr>
          </w:p>
        </w:tc>
        <w:tc>
          <w:tcPr>
            <w:tcW w:w="8882" w:type="dxa"/>
          </w:tcPr>
          <w:p w14:paraId="5A6B9EA5"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531DAB" w:rsidRPr="00CE3432" w14:paraId="58541828" w14:textId="77777777" w:rsidTr="004046C6">
        <w:trPr>
          <w:jc w:val="center"/>
        </w:trPr>
        <w:tc>
          <w:tcPr>
            <w:tcW w:w="828" w:type="dxa"/>
          </w:tcPr>
          <w:p w14:paraId="6343573C" w14:textId="77777777" w:rsidR="00531DAB" w:rsidRPr="00CE3432" w:rsidRDefault="00531DAB" w:rsidP="007330A0">
            <w:pPr>
              <w:suppressAutoHyphens/>
              <w:jc w:val="both"/>
              <w:rPr>
                <w:spacing w:val="-3"/>
                <w:sz w:val="22"/>
              </w:rPr>
            </w:pPr>
          </w:p>
        </w:tc>
        <w:tc>
          <w:tcPr>
            <w:tcW w:w="720" w:type="dxa"/>
          </w:tcPr>
          <w:p w14:paraId="29768D03" w14:textId="77777777" w:rsidR="00531DAB" w:rsidRPr="00CE3432" w:rsidRDefault="00531DAB" w:rsidP="007330A0">
            <w:pPr>
              <w:suppressAutoHyphens/>
              <w:jc w:val="both"/>
              <w:rPr>
                <w:spacing w:val="-3"/>
                <w:sz w:val="22"/>
              </w:rPr>
            </w:pPr>
          </w:p>
        </w:tc>
        <w:tc>
          <w:tcPr>
            <w:tcW w:w="270" w:type="dxa"/>
          </w:tcPr>
          <w:p w14:paraId="440C7B5D" w14:textId="77777777" w:rsidR="00531DAB" w:rsidRPr="00CE3432" w:rsidRDefault="00531DAB" w:rsidP="007330A0">
            <w:pPr>
              <w:suppressAutoHyphens/>
              <w:jc w:val="both"/>
              <w:rPr>
                <w:spacing w:val="-3"/>
                <w:sz w:val="22"/>
              </w:rPr>
            </w:pPr>
          </w:p>
        </w:tc>
        <w:tc>
          <w:tcPr>
            <w:tcW w:w="8882" w:type="dxa"/>
          </w:tcPr>
          <w:p w14:paraId="2DE57F5F" w14:textId="77777777" w:rsidR="00531DAB" w:rsidRPr="00CE3432" w:rsidRDefault="00531DAB" w:rsidP="007330A0">
            <w:pPr>
              <w:suppressAutoHyphens/>
              <w:jc w:val="both"/>
              <w:rPr>
                <w:spacing w:val="-3"/>
                <w:sz w:val="22"/>
              </w:rPr>
            </w:pPr>
          </w:p>
        </w:tc>
      </w:tr>
      <w:tr w:rsidR="00531DAB" w:rsidRPr="00CE3432" w14:paraId="09A95DC6" w14:textId="77777777" w:rsidTr="004046C6">
        <w:trPr>
          <w:jc w:val="center"/>
        </w:trPr>
        <w:tc>
          <w:tcPr>
            <w:tcW w:w="828" w:type="dxa"/>
            <w:tcBorders>
              <w:bottom w:val="single" w:sz="4" w:space="0" w:color="auto"/>
            </w:tcBorders>
          </w:tcPr>
          <w:p w14:paraId="2D2F9CA9" w14:textId="77777777" w:rsidR="00531DAB" w:rsidRPr="00CE3432" w:rsidRDefault="00531DAB" w:rsidP="007330A0">
            <w:pPr>
              <w:suppressAutoHyphens/>
              <w:jc w:val="both"/>
              <w:rPr>
                <w:spacing w:val="-3"/>
                <w:sz w:val="22"/>
              </w:rPr>
            </w:pPr>
          </w:p>
        </w:tc>
        <w:tc>
          <w:tcPr>
            <w:tcW w:w="720" w:type="dxa"/>
          </w:tcPr>
          <w:p w14:paraId="1699C8FA"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24BFE089" w14:textId="77777777" w:rsidR="00531DAB" w:rsidRPr="00CE3432" w:rsidRDefault="00531DAB" w:rsidP="007330A0">
            <w:pPr>
              <w:suppressAutoHyphens/>
              <w:jc w:val="both"/>
              <w:rPr>
                <w:spacing w:val="-3"/>
                <w:sz w:val="22"/>
              </w:rPr>
            </w:pPr>
          </w:p>
        </w:tc>
        <w:tc>
          <w:tcPr>
            <w:tcW w:w="8882" w:type="dxa"/>
          </w:tcPr>
          <w:p w14:paraId="7015A6B5"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531DAB" w:rsidRPr="00CE3432" w14:paraId="1DD51067" w14:textId="77777777" w:rsidTr="004046C6">
        <w:trPr>
          <w:trHeight w:hRule="exact" w:val="400"/>
          <w:jc w:val="center"/>
        </w:trPr>
        <w:tc>
          <w:tcPr>
            <w:tcW w:w="828" w:type="dxa"/>
          </w:tcPr>
          <w:p w14:paraId="417F3DAF" w14:textId="77777777" w:rsidR="00531DAB" w:rsidRPr="00CE3432" w:rsidRDefault="00531DAB" w:rsidP="007330A0">
            <w:pPr>
              <w:suppressAutoHyphens/>
              <w:jc w:val="both"/>
              <w:rPr>
                <w:spacing w:val="-3"/>
                <w:sz w:val="22"/>
              </w:rPr>
            </w:pPr>
          </w:p>
        </w:tc>
        <w:tc>
          <w:tcPr>
            <w:tcW w:w="720" w:type="dxa"/>
          </w:tcPr>
          <w:p w14:paraId="496E4AB9" w14:textId="77777777" w:rsidR="00531DAB" w:rsidRPr="00CE3432" w:rsidRDefault="00531DAB" w:rsidP="007330A0">
            <w:pPr>
              <w:suppressAutoHyphens/>
              <w:jc w:val="both"/>
              <w:rPr>
                <w:spacing w:val="-3"/>
                <w:sz w:val="22"/>
              </w:rPr>
            </w:pPr>
          </w:p>
        </w:tc>
        <w:tc>
          <w:tcPr>
            <w:tcW w:w="270" w:type="dxa"/>
          </w:tcPr>
          <w:p w14:paraId="2735877B" w14:textId="77777777" w:rsidR="00531DAB" w:rsidRPr="00CE3432" w:rsidRDefault="00531DAB" w:rsidP="007330A0">
            <w:pPr>
              <w:suppressAutoHyphens/>
              <w:jc w:val="both"/>
              <w:rPr>
                <w:spacing w:val="-3"/>
                <w:sz w:val="22"/>
              </w:rPr>
            </w:pPr>
          </w:p>
        </w:tc>
        <w:tc>
          <w:tcPr>
            <w:tcW w:w="8882" w:type="dxa"/>
          </w:tcPr>
          <w:p w14:paraId="4B9B3F37" w14:textId="77777777" w:rsidR="00531DAB" w:rsidRPr="00CE3432" w:rsidRDefault="00531DAB" w:rsidP="007330A0">
            <w:pPr>
              <w:suppressAutoHyphens/>
              <w:jc w:val="both"/>
              <w:rPr>
                <w:spacing w:val="-3"/>
                <w:sz w:val="22"/>
              </w:rPr>
            </w:pPr>
          </w:p>
        </w:tc>
      </w:tr>
      <w:tr w:rsidR="00531DAB" w:rsidRPr="00CE3432" w14:paraId="2381A67A" w14:textId="77777777" w:rsidTr="004046C6">
        <w:trPr>
          <w:trHeight w:hRule="exact" w:val="400"/>
          <w:jc w:val="center"/>
        </w:trPr>
        <w:tc>
          <w:tcPr>
            <w:tcW w:w="828" w:type="dxa"/>
          </w:tcPr>
          <w:p w14:paraId="11E2F6B8" w14:textId="77777777" w:rsidR="00531DAB" w:rsidRPr="00CE3432" w:rsidRDefault="00531DAB" w:rsidP="007330A0">
            <w:pPr>
              <w:suppressAutoHyphens/>
              <w:jc w:val="both"/>
              <w:rPr>
                <w:spacing w:val="-3"/>
                <w:sz w:val="22"/>
              </w:rPr>
            </w:pPr>
          </w:p>
        </w:tc>
        <w:tc>
          <w:tcPr>
            <w:tcW w:w="720" w:type="dxa"/>
          </w:tcPr>
          <w:p w14:paraId="4B1FA644" w14:textId="77777777" w:rsidR="00531DAB" w:rsidRPr="00CE3432" w:rsidRDefault="00531DAB" w:rsidP="007330A0">
            <w:pPr>
              <w:suppressAutoHyphens/>
              <w:jc w:val="both"/>
              <w:rPr>
                <w:spacing w:val="-3"/>
                <w:sz w:val="22"/>
              </w:rPr>
            </w:pPr>
          </w:p>
        </w:tc>
        <w:tc>
          <w:tcPr>
            <w:tcW w:w="270" w:type="dxa"/>
          </w:tcPr>
          <w:p w14:paraId="183A6C1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CE3432" w:rsidRDefault="00531DAB" w:rsidP="007330A0">
            <w:pPr>
              <w:suppressAutoHyphens/>
              <w:jc w:val="both"/>
              <w:rPr>
                <w:spacing w:val="-3"/>
                <w:sz w:val="22"/>
              </w:rPr>
            </w:pPr>
          </w:p>
        </w:tc>
      </w:tr>
      <w:tr w:rsidR="00531DAB" w:rsidRPr="00CE3432" w14:paraId="6787B9D0" w14:textId="77777777" w:rsidTr="004046C6">
        <w:trPr>
          <w:jc w:val="center"/>
        </w:trPr>
        <w:tc>
          <w:tcPr>
            <w:tcW w:w="828" w:type="dxa"/>
          </w:tcPr>
          <w:p w14:paraId="3FDC533D" w14:textId="77777777" w:rsidR="00531DAB" w:rsidRPr="00CE3432" w:rsidRDefault="00531DAB" w:rsidP="007330A0">
            <w:pPr>
              <w:suppressAutoHyphens/>
              <w:jc w:val="both"/>
              <w:rPr>
                <w:spacing w:val="-3"/>
                <w:sz w:val="22"/>
              </w:rPr>
            </w:pPr>
          </w:p>
        </w:tc>
        <w:tc>
          <w:tcPr>
            <w:tcW w:w="720" w:type="dxa"/>
          </w:tcPr>
          <w:p w14:paraId="0272187E" w14:textId="77777777" w:rsidR="00531DAB" w:rsidRPr="00CE3432" w:rsidRDefault="00531DAB" w:rsidP="007330A0">
            <w:pPr>
              <w:suppressAutoHyphens/>
              <w:jc w:val="both"/>
              <w:rPr>
                <w:spacing w:val="-3"/>
                <w:sz w:val="22"/>
              </w:rPr>
            </w:pPr>
          </w:p>
        </w:tc>
        <w:tc>
          <w:tcPr>
            <w:tcW w:w="270" w:type="dxa"/>
          </w:tcPr>
          <w:p w14:paraId="6E223844" w14:textId="77777777" w:rsidR="00531DAB" w:rsidRPr="00CE3432" w:rsidRDefault="00531DAB" w:rsidP="007330A0">
            <w:pPr>
              <w:suppressAutoHyphens/>
              <w:jc w:val="both"/>
              <w:rPr>
                <w:spacing w:val="-3"/>
                <w:sz w:val="22"/>
              </w:rPr>
            </w:pPr>
          </w:p>
        </w:tc>
        <w:tc>
          <w:tcPr>
            <w:tcW w:w="8882" w:type="dxa"/>
          </w:tcPr>
          <w:p w14:paraId="31D58623" w14:textId="77777777" w:rsidR="00531DAB" w:rsidRPr="00CE3432" w:rsidRDefault="00531DAB" w:rsidP="007330A0">
            <w:pPr>
              <w:suppressAutoHyphens/>
              <w:jc w:val="both"/>
              <w:rPr>
                <w:spacing w:val="-3"/>
                <w:sz w:val="22"/>
              </w:rPr>
            </w:pPr>
          </w:p>
        </w:tc>
      </w:tr>
      <w:tr w:rsidR="00531DAB" w:rsidRPr="00CE3432" w14:paraId="5A7AA05F" w14:textId="77777777" w:rsidTr="004046C6">
        <w:trPr>
          <w:jc w:val="center"/>
        </w:trPr>
        <w:tc>
          <w:tcPr>
            <w:tcW w:w="828" w:type="dxa"/>
            <w:tcBorders>
              <w:bottom w:val="single" w:sz="4" w:space="0" w:color="auto"/>
            </w:tcBorders>
          </w:tcPr>
          <w:p w14:paraId="5CF05D3E" w14:textId="77777777" w:rsidR="00531DAB" w:rsidRPr="00CE3432" w:rsidRDefault="00531DAB" w:rsidP="007330A0">
            <w:pPr>
              <w:suppressAutoHyphens/>
              <w:jc w:val="both"/>
              <w:rPr>
                <w:spacing w:val="-3"/>
                <w:sz w:val="22"/>
              </w:rPr>
            </w:pPr>
          </w:p>
        </w:tc>
        <w:tc>
          <w:tcPr>
            <w:tcW w:w="720" w:type="dxa"/>
          </w:tcPr>
          <w:p w14:paraId="0C35F6F5"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0D4FC9E8" w14:textId="77777777" w:rsidR="00531DAB" w:rsidRPr="00CE3432" w:rsidRDefault="00531DAB" w:rsidP="007330A0">
            <w:pPr>
              <w:suppressAutoHyphens/>
              <w:jc w:val="both"/>
              <w:rPr>
                <w:spacing w:val="-3"/>
                <w:sz w:val="22"/>
              </w:rPr>
            </w:pPr>
          </w:p>
        </w:tc>
        <w:tc>
          <w:tcPr>
            <w:tcW w:w="8882" w:type="dxa"/>
          </w:tcPr>
          <w:p w14:paraId="490185E6"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531DAB" w:rsidRPr="00CE3432" w14:paraId="130649E9" w14:textId="77777777" w:rsidTr="004046C6">
        <w:trPr>
          <w:jc w:val="center"/>
        </w:trPr>
        <w:tc>
          <w:tcPr>
            <w:tcW w:w="828" w:type="dxa"/>
          </w:tcPr>
          <w:p w14:paraId="2D6731DB" w14:textId="77777777" w:rsidR="00531DAB" w:rsidRPr="00CE3432" w:rsidRDefault="00531DAB" w:rsidP="007330A0">
            <w:pPr>
              <w:suppressAutoHyphens/>
              <w:jc w:val="both"/>
              <w:rPr>
                <w:spacing w:val="-3"/>
                <w:sz w:val="22"/>
              </w:rPr>
            </w:pPr>
          </w:p>
        </w:tc>
        <w:tc>
          <w:tcPr>
            <w:tcW w:w="720" w:type="dxa"/>
          </w:tcPr>
          <w:p w14:paraId="6AF07420" w14:textId="77777777" w:rsidR="00531DAB" w:rsidRPr="00CE3432" w:rsidRDefault="00531DAB" w:rsidP="007330A0">
            <w:pPr>
              <w:suppressAutoHyphens/>
              <w:jc w:val="both"/>
              <w:rPr>
                <w:spacing w:val="-3"/>
                <w:sz w:val="22"/>
              </w:rPr>
            </w:pPr>
          </w:p>
        </w:tc>
        <w:tc>
          <w:tcPr>
            <w:tcW w:w="270" w:type="dxa"/>
          </w:tcPr>
          <w:p w14:paraId="25A3DA1A" w14:textId="77777777" w:rsidR="00531DAB" w:rsidRPr="00CE3432" w:rsidRDefault="00531DAB" w:rsidP="007330A0">
            <w:pPr>
              <w:suppressAutoHyphens/>
              <w:jc w:val="both"/>
              <w:rPr>
                <w:spacing w:val="-3"/>
                <w:sz w:val="22"/>
              </w:rPr>
            </w:pPr>
          </w:p>
        </w:tc>
        <w:tc>
          <w:tcPr>
            <w:tcW w:w="8882" w:type="dxa"/>
          </w:tcPr>
          <w:p w14:paraId="19F2CF45" w14:textId="77777777" w:rsidR="00531DAB" w:rsidRPr="00CE3432" w:rsidRDefault="00531DAB" w:rsidP="007330A0">
            <w:pPr>
              <w:suppressAutoHyphens/>
              <w:jc w:val="both"/>
              <w:rPr>
                <w:spacing w:val="-3"/>
                <w:sz w:val="22"/>
              </w:rPr>
            </w:pPr>
          </w:p>
        </w:tc>
      </w:tr>
      <w:tr w:rsidR="00531DAB" w:rsidRPr="00CE3432" w14:paraId="3544F62F" w14:textId="77777777" w:rsidTr="004046C6">
        <w:trPr>
          <w:jc w:val="center"/>
        </w:trPr>
        <w:tc>
          <w:tcPr>
            <w:tcW w:w="828" w:type="dxa"/>
            <w:tcBorders>
              <w:bottom w:val="single" w:sz="4" w:space="0" w:color="auto"/>
            </w:tcBorders>
          </w:tcPr>
          <w:p w14:paraId="734E19D4" w14:textId="77777777" w:rsidR="00531DAB" w:rsidRPr="00CE3432" w:rsidRDefault="00531DAB" w:rsidP="007330A0">
            <w:pPr>
              <w:suppressAutoHyphens/>
              <w:jc w:val="both"/>
              <w:rPr>
                <w:spacing w:val="-3"/>
                <w:sz w:val="22"/>
              </w:rPr>
            </w:pPr>
          </w:p>
        </w:tc>
        <w:tc>
          <w:tcPr>
            <w:tcW w:w="720" w:type="dxa"/>
          </w:tcPr>
          <w:p w14:paraId="1641BDF9"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7321B8EB" w14:textId="77777777" w:rsidR="00531DAB" w:rsidRPr="00CE3432" w:rsidRDefault="00531DAB" w:rsidP="007330A0">
            <w:pPr>
              <w:suppressAutoHyphens/>
              <w:jc w:val="both"/>
              <w:rPr>
                <w:spacing w:val="-3"/>
                <w:sz w:val="22"/>
              </w:rPr>
            </w:pPr>
          </w:p>
        </w:tc>
        <w:tc>
          <w:tcPr>
            <w:tcW w:w="8882" w:type="dxa"/>
          </w:tcPr>
          <w:p w14:paraId="6FC009CD"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531DAB" w:rsidRPr="00CE3432" w14:paraId="6FCA8EE3" w14:textId="77777777" w:rsidTr="004046C6">
        <w:trPr>
          <w:jc w:val="center"/>
        </w:trPr>
        <w:tc>
          <w:tcPr>
            <w:tcW w:w="828" w:type="dxa"/>
          </w:tcPr>
          <w:p w14:paraId="31A53487" w14:textId="77777777" w:rsidR="00531DAB" w:rsidRPr="00CE3432" w:rsidRDefault="00531DAB" w:rsidP="007330A0">
            <w:pPr>
              <w:suppressAutoHyphens/>
              <w:jc w:val="both"/>
              <w:rPr>
                <w:spacing w:val="-3"/>
                <w:sz w:val="22"/>
              </w:rPr>
            </w:pPr>
          </w:p>
        </w:tc>
        <w:tc>
          <w:tcPr>
            <w:tcW w:w="720" w:type="dxa"/>
          </w:tcPr>
          <w:p w14:paraId="29DCF583" w14:textId="77777777" w:rsidR="00531DAB" w:rsidRPr="00CE3432" w:rsidRDefault="00531DAB" w:rsidP="007330A0">
            <w:pPr>
              <w:suppressAutoHyphens/>
              <w:jc w:val="both"/>
              <w:rPr>
                <w:spacing w:val="-3"/>
                <w:sz w:val="22"/>
              </w:rPr>
            </w:pPr>
          </w:p>
        </w:tc>
        <w:tc>
          <w:tcPr>
            <w:tcW w:w="270" w:type="dxa"/>
          </w:tcPr>
          <w:p w14:paraId="1CC36D98" w14:textId="77777777" w:rsidR="00531DAB" w:rsidRPr="00CE3432" w:rsidRDefault="00531DAB" w:rsidP="007330A0">
            <w:pPr>
              <w:suppressAutoHyphens/>
              <w:jc w:val="both"/>
              <w:rPr>
                <w:spacing w:val="-3"/>
                <w:sz w:val="22"/>
              </w:rPr>
            </w:pPr>
          </w:p>
        </w:tc>
        <w:tc>
          <w:tcPr>
            <w:tcW w:w="8882" w:type="dxa"/>
          </w:tcPr>
          <w:p w14:paraId="1050333E" w14:textId="77777777" w:rsidR="00531DAB" w:rsidRPr="00CE3432" w:rsidRDefault="00531DAB" w:rsidP="007330A0">
            <w:pPr>
              <w:suppressAutoHyphens/>
              <w:jc w:val="both"/>
              <w:rPr>
                <w:spacing w:val="-3"/>
                <w:sz w:val="22"/>
              </w:rPr>
            </w:pPr>
          </w:p>
        </w:tc>
      </w:tr>
      <w:tr w:rsidR="00531DAB" w:rsidRPr="00CE3432" w14:paraId="56D8360F" w14:textId="77777777" w:rsidTr="004046C6">
        <w:trPr>
          <w:jc w:val="center"/>
        </w:trPr>
        <w:tc>
          <w:tcPr>
            <w:tcW w:w="828" w:type="dxa"/>
            <w:tcBorders>
              <w:bottom w:val="single" w:sz="4" w:space="0" w:color="auto"/>
            </w:tcBorders>
          </w:tcPr>
          <w:p w14:paraId="48D8919A" w14:textId="77777777" w:rsidR="00531DAB" w:rsidRPr="00CE3432" w:rsidRDefault="00531DAB" w:rsidP="007330A0">
            <w:pPr>
              <w:suppressAutoHyphens/>
              <w:jc w:val="both"/>
              <w:rPr>
                <w:spacing w:val="-3"/>
                <w:sz w:val="22"/>
              </w:rPr>
            </w:pPr>
          </w:p>
        </w:tc>
        <w:tc>
          <w:tcPr>
            <w:tcW w:w="720" w:type="dxa"/>
          </w:tcPr>
          <w:p w14:paraId="37569398"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0F68EF1C" w14:textId="77777777" w:rsidR="00531DAB" w:rsidRPr="00CE3432" w:rsidRDefault="00531DAB" w:rsidP="007330A0">
            <w:pPr>
              <w:suppressAutoHyphens/>
              <w:jc w:val="both"/>
              <w:rPr>
                <w:spacing w:val="-3"/>
                <w:sz w:val="22"/>
              </w:rPr>
            </w:pPr>
          </w:p>
        </w:tc>
        <w:tc>
          <w:tcPr>
            <w:tcW w:w="8882" w:type="dxa"/>
          </w:tcPr>
          <w:p w14:paraId="47A9C430"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531DAB" w:rsidRPr="00CE3432" w14:paraId="5226883E" w14:textId="77777777" w:rsidTr="004046C6">
        <w:trPr>
          <w:trHeight w:hRule="exact" w:val="400"/>
          <w:jc w:val="center"/>
        </w:trPr>
        <w:tc>
          <w:tcPr>
            <w:tcW w:w="828" w:type="dxa"/>
          </w:tcPr>
          <w:p w14:paraId="3F9EC85F" w14:textId="77777777" w:rsidR="00531DAB" w:rsidRPr="00CE3432" w:rsidRDefault="00531DAB" w:rsidP="007330A0">
            <w:pPr>
              <w:suppressAutoHyphens/>
              <w:jc w:val="both"/>
              <w:rPr>
                <w:spacing w:val="-3"/>
                <w:sz w:val="22"/>
              </w:rPr>
            </w:pPr>
          </w:p>
        </w:tc>
        <w:tc>
          <w:tcPr>
            <w:tcW w:w="720" w:type="dxa"/>
          </w:tcPr>
          <w:p w14:paraId="4979C611" w14:textId="77777777" w:rsidR="00531DAB" w:rsidRPr="00CE3432" w:rsidRDefault="00531DAB" w:rsidP="007330A0">
            <w:pPr>
              <w:suppressAutoHyphens/>
              <w:jc w:val="both"/>
              <w:rPr>
                <w:spacing w:val="-3"/>
                <w:sz w:val="22"/>
              </w:rPr>
            </w:pPr>
          </w:p>
        </w:tc>
        <w:tc>
          <w:tcPr>
            <w:tcW w:w="270" w:type="dxa"/>
          </w:tcPr>
          <w:p w14:paraId="5FB0670C" w14:textId="77777777" w:rsidR="00531DAB" w:rsidRPr="00CE3432" w:rsidRDefault="00531DAB" w:rsidP="007330A0">
            <w:pPr>
              <w:suppressAutoHyphens/>
              <w:jc w:val="both"/>
              <w:rPr>
                <w:spacing w:val="-3"/>
                <w:sz w:val="22"/>
              </w:rPr>
            </w:pPr>
          </w:p>
        </w:tc>
        <w:tc>
          <w:tcPr>
            <w:tcW w:w="8882" w:type="dxa"/>
          </w:tcPr>
          <w:p w14:paraId="0D6E0E48" w14:textId="77777777" w:rsidR="00531DAB" w:rsidRPr="00CE3432" w:rsidRDefault="00531DAB" w:rsidP="007330A0">
            <w:pPr>
              <w:suppressAutoHyphens/>
              <w:jc w:val="both"/>
              <w:rPr>
                <w:spacing w:val="-3"/>
                <w:sz w:val="22"/>
              </w:rPr>
            </w:pPr>
          </w:p>
        </w:tc>
      </w:tr>
      <w:tr w:rsidR="00531DAB" w:rsidRPr="00CE3432" w14:paraId="3CE1E034" w14:textId="77777777" w:rsidTr="004046C6">
        <w:trPr>
          <w:trHeight w:hRule="exact" w:val="400"/>
          <w:jc w:val="center"/>
        </w:trPr>
        <w:tc>
          <w:tcPr>
            <w:tcW w:w="828" w:type="dxa"/>
          </w:tcPr>
          <w:p w14:paraId="2B45932F" w14:textId="77777777" w:rsidR="00531DAB" w:rsidRPr="00CE3432" w:rsidRDefault="00531DAB" w:rsidP="007330A0">
            <w:pPr>
              <w:suppressAutoHyphens/>
              <w:jc w:val="both"/>
              <w:rPr>
                <w:spacing w:val="-3"/>
                <w:sz w:val="22"/>
              </w:rPr>
            </w:pPr>
          </w:p>
        </w:tc>
        <w:tc>
          <w:tcPr>
            <w:tcW w:w="720" w:type="dxa"/>
          </w:tcPr>
          <w:p w14:paraId="272C31B1" w14:textId="77777777" w:rsidR="00531DAB" w:rsidRPr="00CE3432" w:rsidRDefault="00531DAB" w:rsidP="007330A0">
            <w:pPr>
              <w:suppressAutoHyphens/>
              <w:jc w:val="both"/>
              <w:rPr>
                <w:spacing w:val="-3"/>
                <w:sz w:val="22"/>
              </w:rPr>
            </w:pPr>
          </w:p>
        </w:tc>
        <w:tc>
          <w:tcPr>
            <w:tcW w:w="270" w:type="dxa"/>
          </w:tcPr>
          <w:p w14:paraId="657B0EF1"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CE3432" w:rsidRDefault="00531DAB" w:rsidP="007330A0">
            <w:pPr>
              <w:suppressAutoHyphens/>
              <w:jc w:val="both"/>
              <w:rPr>
                <w:spacing w:val="-3"/>
                <w:sz w:val="22"/>
              </w:rPr>
            </w:pPr>
          </w:p>
        </w:tc>
      </w:tr>
      <w:tr w:rsidR="00531DAB" w:rsidRPr="00CE3432" w14:paraId="5C4BC559" w14:textId="77777777" w:rsidTr="004046C6">
        <w:trPr>
          <w:jc w:val="center"/>
        </w:trPr>
        <w:tc>
          <w:tcPr>
            <w:tcW w:w="828" w:type="dxa"/>
          </w:tcPr>
          <w:p w14:paraId="4062FB97" w14:textId="77777777" w:rsidR="00531DAB" w:rsidRPr="00CE3432" w:rsidRDefault="00531DAB" w:rsidP="007330A0">
            <w:pPr>
              <w:suppressAutoHyphens/>
              <w:jc w:val="both"/>
              <w:rPr>
                <w:spacing w:val="-3"/>
                <w:sz w:val="22"/>
              </w:rPr>
            </w:pPr>
          </w:p>
        </w:tc>
        <w:tc>
          <w:tcPr>
            <w:tcW w:w="720" w:type="dxa"/>
          </w:tcPr>
          <w:p w14:paraId="305A9B62" w14:textId="77777777" w:rsidR="00531DAB" w:rsidRPr="00CE3432" w:rsidRDefault="00531DAB" w:rsidP="007330A0">
            <w:pPr>
              <w:suppressAutoHyphens/>
              <w:jc w:val="both"/>
              <w:rPr>
                <w:spacing w:val="-3"/>
                <w:sz w:val="22"/>
              </w:rPr>
            </w:pPr>
          </w:p>
        </w:tc>
        <w:tc>
          <w:tcPr>
            <w:tcW w:w="270" w:type="dxa"/>
          </w:tcPr>
          <w:p w14:paraId="1F07DC0A" w14:textId="77777777" w:rsidR="00531DAB" w:rsidRPr="00CE3432" w:rsidRDefault="00531DAB" w:rsidP="007330A0">
            <w:pPr>
              <w:suppressAutoHyphens/>
              <w:jc w:val="both"/>
              <w:rPr>
                <w:spacing w:val="-3"/>
                <w:sz w:val="22"/>
              </w:rPr>
            </w:pPr>
          </w:p>
        </w:tc>
        <w:tc>
          <w:tcPr>
            <w:tcW w:w="8882" w:type="dxa"/>
          </w:tcPr>
          <w:p w14:paraId="0B913285" w14:textId="77777777" w:rsidR="00531DAB" w:rsidRPr="00CE3432" w:rsidRDefault="00531DAB" w:rsidP="007330A0">
            <w:pPr>
              <w:suppressAutoHyphens/>
              <w:jc w:val="both"/>
              <w:rPr>
                <w:spacing w:val="-3"/>
                <w:sz w:val="22"/>
              </w:rPr>
            </w:pPr>
          </w:p>
        </w:tc>
      </w:tr>
      <w:tr w:rsidR="00531DAB" w:rsidRPr="00CE3432" w14:paraId="35D039FC" w14:textId="77777777" w:rsidTr="004046C6">
        <w:trPr>
          <w:jc w:val="center"/>
        </w:trPr>
        <w:tc>
          <w:tcPr>
            <w:tcW w:w="828" w:type="dxa"/>
            <w:tcBorders>
              <w:bottom w:val="single" w:sz="4" w:space="0" w:color="auto"/>
            </w:tcBorders>
          </w:tcPr>
          <w:p w14:paraId="61DEC78A" w14:textId="77777777" w:rsidR="00531DAB" w:rsidRPr="00CE3432" w:rsidRDefault="00531DAB" w:rsidP="007330A0">
            <w:pPr>
              <w:suppressAutoHyphens/>
              <w:jc w:val="both"/>
              <w:rPr>
                <w:spacing w:val="-3"/>
                <w:sz w:val="22"/>
              </w:rPr>
            </w:pPr>
          </w:p>
        </w:tc>
        <w:tc>
          <w:tcPr>
            <w:tcW w:w="720" w:type="dxa"/>
          </w:tcPr>
          <w:p w14:paraId="3A99DBAA"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3B8CDD21" w14:textId="77777777" w:rsidR="00531DAB" w:rsidRPr="00CE3432" w:rsidRDefault="00531DAB" w:rsidP="007330A0">
            <w:pPr>
              <w:suppressAutoHyphens/>
              <w:jc w:val="both"/>
              <w:rPr>
                <w:spacing w:val="-3"/>
                <w:sz w:val="22"/>
              </w:rPr>
            </w:pPr>
          </w:p>
        </w:tc>
        <w:tc>
          <w:tcPr>
            <w:tcW w:w="8882" w:type="dxa"/>
          </w:tcPr>
          <w:p w14:paraId="260C02B2"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531DAB" w:rsidRPr="00CE3432" w14:paraId="1C73B713" w14:textId="77777777" w:rsidTr="004046C6">
        <w:trPr>
          <w:jc w:val="center"/>
        </w:trPr>
        <w:tc>
          <w:tcPr>
            <w:tcW w:w="828" w:type="dxa"/>
          </w:tcPr>
          <w:p w14:paraId="104D51CA" w14:textId="77777777" w:rsidR="00531DAB" w:rsidRPr="00CE3432" w:rsidRDefault="00531DAB" w:rsidP="007330A0">
            <w:pPr>
              <w:suppressAutoHyphens/>
              <w:jc w:val="both"/>
              <w:rPr>
                <w:spacing w:val="-3"/>
                <w:sz w:val="22"/>
              </w:rPr>
            </w:pPr>
          </w:p>
        </w:tc>
        <w:tc>
          <w:tcPr>
            <w:tcW w:w="720" w:type="dxa"/>
          </w:tcPr>
          <w:p w14:paraId="014772AD" w14:textId="77777777" w:rsidR="00531DAB" w:rsidRPr="00CE3432" w:rsidRDefault="00531DAB" w:rsidP="007330A0">
            <w:pPr>
              <w:suppressAutoHyphens/>
              <w:jc w:val="both"/>
              <w:rPr>
                <w:spacing w:val="-3"/>
                <w:sz w:val="22"/>
              </w:rPr>
            </w:pPr>
          </w:p>
        </w:tc>
        <w:tc>
          <w:tcPr>
            <w:tcW w:w="270" w:type="dxa"/>
          </w:tcPr>
          <w:p w14:paraId="2D07047B" w14:textId="77777777" w:rsidR="00531DAB" w:rsidRPr="00CE3432" w:rsidRDefault="00531DAB" w:rsidP="007330A0">
            <w:pPr>
              <w:suppressAutoHyphens/>
              <w:jc w:val="both"/>
              <w:rPr>
                <w:spacing w:val="-3"/>
                <w:sz w:val="22"/>
              </w:rPr>
            </w:pPr>
          </w:p>
        </w:tc>
        <w:tc>
          <w:tcPr>
            <w:tcW w:w="8882" w:type="dxa"/>
          </w:tcPr>
          <w:p w14:paraId="0143ADEB" w14:textId="77777777" w:rsidR="00531DAB" w:rsidRPr="00CE3432" w:rsidRDefault="00531DAB" w:rsidP="007330A0">
            <w:pPr>
              <w:suppressAutoHyphens/>
              <w:jc w:val="both"/>
              <w:rPr>
                <w:spacing w:val="-3"/>
                <w:sz w:val="22"/>
              </w:rPr>
            </w:pPr>
          </w:p>
        </w:tc>
      </w:tr>
      <w:tr w:rsidR="00531DAB" w:rsidRPr="00CE3432" w14:paraId="7100289F" w14:textId="77777777" w:rsidTr="004046C6">
        <w:trPr>
          <w:jc w:val="center"/>
        </w:trPr>
        <w:tc>
          <w:tcPr>
            <w:tcW w:w="828" w:type="dxa"/>
            <w:tcBorders>
              <w:bottom w:val="single" w:sz="4" w:space="0" w:color="auto"/>
            </w:tcBorders>
          </w:tcPr>
          <w:p w14:paraId="1E43138F" w14:textId="77777777" w:rsidR="00531DAB" w:rsidRPr="00CE3432" w:rsidRDefault="00531DAB" w:rsidP="007330A0">
            <w:pPr>
              <w:suppressAutoHyphens/>
              <w:jc w:val="both"/>
              <w:rPr>
                <w:spacing w:val="-3"/>
                <w:sz w:val="22"/>
              </w:rPr>
            </w:pPr>
          </w:p>
        </w:tc>
        <w:tc>
          <w:tcPr>
            <w:tcW w:w="720" w:type="dxa"/>
          </w:tcPr>
          <w:p w14:paraId="0E520C66"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7CB26869" w14:textId="77777777" w:rsidR="00531DAB" w:rsidRPr="00CE3432" w:rsidRDefault="00531DAB" w:rsidP="007330A0">
            <w:pPr>
              <w:suppressAutoHyphens/>
              <w:jc w:val="both"/>
              <w:rPr>
                <w:spacing w:val="-3"/>
                <w:sz w:val="22"/>
              </w:rPr>
            </w:pPr>
          </w:p>
        </w:tc>
        <w:tc>
          <w:tcPr>
            <w:tcW w:w="8882" w:type="dxa"/>
          </w:tcPr>
          <w:p w14:paraId="635C8FA9"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531DAB" w:rsidRPr="00CE3432" w14:paraId="6A43C28D" w14:textId="77777777" w:rsidTr="004046C6">
        <w:trPr>
          <w:trHeight w:hRule="exact" w:val="400"/>
          <w:jc w:val="center"/>
        </w:trPr>
        <w:tc>
          <w:tcPr>
            <w:tcW w:w="828" w:type="dxa"/>
          </w:tcPr>
          <w:p w14:paraId="2E2360FC" w14:textId="77777777" w:rsidR="00531DAB" w:rsidRPr="00CE3432" w:rsidRDefault="00531DAB" w:rsidP="007330A0">
            <w:pPr>
              <w:suppressAutoHyphens/>
              <w:jc w:val="both"/>
              <w:rPr>
                <w:spacing w:val="-3"/>
                <w:sz w:val="22"/>
              </w:rPr>
            </w:pPr>
          </w:p>
        </w:tc>
        <w:tc>
          <w:tcPr>
            <w:tcW w:w="720" w:type="dxa"/>
          </w:tcPr>
          <w:p w14:paraId="1E4C7BE4" w14:textId="77777777" w:rsidR="00531DAB" w:rsidRPr="00CE3432" w:rsidRDefault="00531DAB" w:rsidP="007330A0">
            <w:pPr>
              <w:suppressAutoHyphens/>
              <w:jc w:val="both"/>
              <w:rPr>
                <w:spacing w:val="-3"/>
                <w:sz w:val="22"/>
              </w:rPr>
            </w:pPr>
          </w:p>
        </w:tc>
        <w:tc>
          <w:tcPr>
            <w:tcW w:w="270" w:type="dxa"/>
          </w:tcPr>
          <w:p w14:paraId="77399338"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CE3432" w:rsidRDefault="00531DAB" w:rsidP="007330A0">
            <w:pPr>
              <w:suppressAutoHyphens/>
              <w:jc w:val="both"/>
              <w:rPr>
                <w:spacing w:val="-3"/>
                <w:sz w:val="22"/>
              </w:rPr>
            </w:pPr>
          </w:p>
        </w:tc>
      </w:tr>
    </w:tbl>
    <w:p w14:paraId="448B8E16" w14:textId="77777777" w:rsidR="00531DAB" w:rsidRPr="00CE3432" w:rsidRDefault="00531DAB" w:rsidP="007330A0">
      <w:pPr>
        <w:suppressAutoHyphens/>
        <w:jc w:val="both"/>
        <w:rPr>
          <w:spacing w:val="-3"/>
          <w:sz w:val="22"/>
        </w:rPr>
      </w:pPr>
      <w:r w:rsidRPr="00CE3432">
        <w:rPr>
          <w:spacing w:val="-3"/>
          <w:sz w:val="22"/>
        </w:rPr>
        <w:t xml:space="preserve"> </w:t>
      </w:r>
    </w:p>
    <w:p w14:paraId="38D6CD4A" w14:textId="77777777" w:rsidR="00531DAB" w:rsidRPr="00CE3432" w:rsidRDefault="00531DAB" w:rsidP="007330A0">
      <w:pPr>
        <w:suppressAutoHyphens/>
        <w:jc w:val="both"/>
        <w:rPr>
          <w:spacing w:val="-3"/>
          <w:sz w:val="22"/>
        </w:rPr>
      </w:pPr>
    </w:p>
    <w:p w14:paraId="238E6DEB" w14:textId="77777777" w:rsidR="00531DAB" w:rsidRPr="00CE3432" w:rsidRDefault="00531DAB" w:rsidP="007330A0">
      <w:pPr>
        <w:suppressAutoHyphens/>
        <w:jc w:val="both"/>
        <w:rPr>
          <w:spacing w:val="-3"/>
          <w:sz w:val="22"/>
          <w:u w:val="single"/>
        </w:rPr>
      </w:pPr>
    </w:p>
    <w:tbl>
      <w:tblPr>
        <w:tblW w:w="10620" w:type="dxa"/>
        <w:tblInd w:w="-630" w:type="dxa"/>
        <w:tblLayout w:type="fixed"/>
        <w:tblLook w:val="0000" w:firstRow="0" w:lastRow="0" w:firstColumn="0" w:lastColumn="0" w:noHBand="0" w:noVBand="0"/>
      </w:tblPr>
      <w:tblGrid>
        <w:gridCol w:w="4860"/>
        <w:gridCol w:w="720"/>
        <w:gridCol w:w="5040"/>
      </w:tblGrid>
      <w:tr w:rsidR="00531DAB" w:rsidRPr="00CE3432" w14:paraId="52F12A66" w14:textId="77777777" w:rsidTr="002B4283">
        <w:tc>
          <w:tcPr>
            <w:tcW w:w="4860" w:type="dxa"/>
            <w:tcBorders>
              <w:bottom w:val="single" w:sz="4" w:space="0" w:color="auto"/>
            </w:tcBorders>
          </w:tcPr>
          <w:p w14:paraId="2A1BA8A3" w14:textId="77777777" w:rsidR="00531DAB" w:rsidRPr="00CE3432" w:rsidRDefault="00531DAB" w:rsidP="007330A0">
            <w:pPr>
              <w:suppressAutoHyphens/>
              <w:jc w:val="both"/>
              <w:rPr>
                <w:spacing w:val="-3"/>
                <w:sz w:val="22"/>
                <w:u w:val="single"/>
              </w:rPr>
            </w:pPr>
          </w:p>
        </w:tc>
        <w:tc>
          <w:tcPr>
            <w:tcW w:w="720" w:type="dxa"/>
          </w:tcPr>
          <w:p w14:paraId="02214E02" w14:textId="77777777" w:rsidR="00531DAB" w:rsidRPr="00CE3432" w:rsidRDefault="00531DAB" w:rsidP="007330A0">
            <w:pPr>
              <w:suppressAutoHyphens/>
              <w:jc w:val="both"/>
              <w:rPr>
                <w:spacing w:val="-3"/>
                <w:sz w:val="22"/>
                <w:u w:val="single"/>
              </w:rPr>
            </w:pPr>
          </w:p>
        </w:tc>
        <w:tc>
          <w:tcPr>
            <w:tcW w:w="5040" w:type="dxa"/>
            <w:tcBorders>
              <w:bottom w:val="single" w:sz="4" w:space="0" w:color="auto"/>
            </w:tcBorders>
          </w:tcPr>
          <w:p w14:paraId="52BA5F91" w14:textId="77777777" w:rsidR="00531DAB" w:rsidRPr="00CE3432" w:rsidRDefault="00531DAB" w:rsidP="007330A0">
            <w:pPr>
              <w:suppressAutoHyphens/>
              <w:jc w:val="both"/>
              <w:rPr>
                <w:spacing w:val="-3"/>
                <w:sz w:val="22"/>
                <w:u w:val="single"/>
              </w:rPr>
            </w:pPr>
          </w:p>
        </w:tc>
      </w:tr>
      <w:tr w:rsidR="00531DAB" w:rsidRPr="00CE3432" w14:paraId="64F6CCB3" w14:textId="77777777" w:rsidTr="002B4283">
        <w:tc>
          <w:tcPr>
            <w:tcW w:w="4860" w:type="dxa"/>
          </w:tcPr>
          <w:p w14:paraId="08F46B0B" w14:textId="77777777" w:rsidR="00531DAB" w:rsidRPr="00CE3432" w:rsidRDefault="00531DAB" w:rsidP="007330A0">
            <w:pPr>
              <w:suppressAutoHyphens/>
              <w:jc w:val="both"/>
              <w:rPr>
                <w:spacing w:val="-3"/>
                <w:sz w:val="22"/>
              </w:rPr>
            </w:pPr>
            <w:r w:rsidRPr="00CE3432">
              <w:rPr>
                <w:spacing w:val="-3"/>
                <w:sz w:val="22"/>
              </w:rPr>
              <w:t>FIRM NAME</w:t>
            </w:r>
          </w:p>
        </w:tc>
        <w:tc>
          <w:tcPr>
            <w:tcW w:w="720" w:type="dxa"/>
          </w:tcPr>
          <w:p w14:paraId="23BB2C43" w14:textId="77777777" w:rsidR="00531DAB" w:rsidRPr="00CE3432" w:rsidRDefault="00531DAB" w:rsidP="007330A0">
            <w:pPr>
              <w:suppressAutoHyphens/>
              <w:jc w:val="both"/>
              <w:rPr>
                <w:spacing w:val="-3"/>
                <w:sz w:val="22"/>
                <w:u w:val="single"/>
              </w:rPr>
            </w:pPr>
          </w:p>
        </w:tc>
        <w:tc>
          <w:tcPr>
            <w:tcW w:w="5040" w:type="dxa"/>
          </w:tcPr>
          <w:p w14:paraId="5E9DC0B5" w14:textId="77777777" w:rsidR="00531DAB" w:rsidRPr="00CE3432" w:rsidRDefault="00531DAB" w:rsidP="007330A0">
            <w:pPr>
              <w:suppressAutoHyphens/>
              <w:jc w:val="both"/>
              <w:rPr>
                <w:spacing w:val="-3"/>
                <w:sz w:val="22"/>
              </w:rPr>
            </w:pPr>
            <w:r w:rsidRPr="00CE3432">
              <w:rPr>
                <w:spacing w:val="-3"/>
                <w:sz w:val="22"/>
              </w:rPr>
              <w:t>SIGNATURE</w:t>
            </w:r>
          </w:p>
        </w:tc>
      </w:tr>
    </w:tbl>
    <w:p w14:paraId="6B17CCE9" w14:textId="77777777" w:rsidR="00531DAB" w:rsidRPr="00CE3432" w:rsidRDefault="00531DAB" w:rsidP="007330A0">
      <w:pPr>
        <w:suppressAutoHyphens/>
        <w:jc w:val="both"/>
        <w:rPr>
          <w:spacing w:val="-3"/>
          <w:sz w:val="22"/>
          <w:u w:val="single"/>
        </w:rPr>
      </w:pPr>
    </w:p>
    <w:tbl>
      <w:tblPr>
        <w:tblW w:w="10620" w:type="dxa"/>
        <w:tblInd w:w="-630" w:type="dxa"/>
        <w:tblLayout w:type="fixed"/>
        <w:tblLook w:val="0000" w:firstRow="0" w:lastRow="0" w:firstColumn="0" w:lastColumn="0" w:noHBand="0" w:noVBand="0"/>
      </w:tblPr>
      <w:tblGrid>
        <w:gridCol w:w="1454"/>
        <w:gridCol w:w="360"/>
        <w:gridCol w:w="8806"/>
      </w:tblGrid>
      <w:tr w:rsidR="00531DAB" w:rsidRPr="00CE3432" w14:paraId="613E0C04" w14:textId="77777777" w:rsidTr="002B4283">
        <w:tc>
          <w:tcPr>
            <w:tcW w:w="1454" w:type="dxa"/>
            <w:tcBorders>
              <w:bottom w:val="single" w:sz="4" w:space="0" w:color="auto"/>
            </w:tcBorders>
          </w:tcPr>
          <w:p w14:paraId="0B1CF757" w14:textId="77777777" w:rsidR="00531DAB" w:rsidRPr="00CE3432" w:rsidRDefault="00531DAB" w:rsidP="007330A0">
            <w:pPr>
              <w:suppressAutoHyphens/>
              <w:jc w:val="both"/>
              <w:rPr>
                <w:spacing w:val="-3"/>
                <w:sz w:val="22"/>
              </w:rPr>
            </w:pPr>
          </w:p>
        </w:tc>
        <w:tc>
          <w:tcPr>
            <w:tcW w:w="360" w:type="dxa"/>
          </w:tcPr>
          <w:p w14:paraId="71497F46" w14:textId="77777777" w:rsidR="00531DAB" w:rsidRPr="00CE3432" w:rsidRDefault="00531DAB" w:rsidP="007330A0">
            <w:pPr>
              <w:suppressAutoHyphens/>
              <w:jc w:val="both"/>
              <w:rPr>
                <w:spacing w:val="-3"/>
                <w:sz w:val="22"/>
              </w:rPr>
            </w:pPr>
          </w:p>
        </w:tc>
        <w:tc>
          <w:tcPr>
            <w:tcW w:w="8806" w:type="dxa"/>
          </w:tcPr>
          <w:p w14:paraId="2BA482E3"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531DAB" w:rsidRPr="00CE3432" w14:paraId="41838FDD" w14:textId="77777777" w:rsidTr="002B4283">
        <w:tc>
          <w:tcPr>
            <w:tcW w:w="1454" w:type="dxa"/>
          </w:tcPr>
          <w:p w14:paraId="245FCF38" w14:textId="77777777" w:rsidR="00531DAB" w:rsidRPr="00CE3432" w:rsidRDefault="00531DAB" w:rsidP="007330A0">
            <w:pPr>
              <w:suppressAutoHyphens/>
              <w:jc w:val="both"/>
              <w:rPr>
                <w:spacing w:val="-3"/>
                <w:sz w:val="22"/>
              </w:rPr>
            </w:pPr>
          </w:p>
        </w:tc>
        <w:tc>
          <w:tcPr>
            <w:tcW w:w="360" w:type="dxa"/>
          </w:tcPr>
          <w:p w14:paraId="0A9D620D" w14:textId="77777777" w:rsidR="00531DAB" w:rsidRPr="00CE3432" w:rsidRDefault="00531DAB" w:rsidP="007330A0">
            <w:pPr>
              <w:suppressAutoHyphens/>
              <w:jc w:val="both"/>
              <w:rPr>
                <w:spacing w:val="-3"/>
                <w:sz w:val="22"/>
              </w:rPr>
            </w:pPr>
          </w:p>
        </w:tc>
        <w:tc>
          <w:tcPr>
            <w:tcW w:w="8806" w:type="dxa"/>
          </w:tcPr>
          <w:p w14:paraId="52C743DE" w14:textId="77777777" w:rsidR="00531DAB" w:rsidRPr="00CE3432" w:rsidRDefault="00531DAB" w:rsidP="007330A0">
            <w:pPr>
              <w:suppressAutoHyphens/>
              <w:jc w:val="both"/>
              <w:rPr>
                <w:spacing w:val="-3"/>
                <w:sz w:val="22"/>
              </w:rPr>
            </w:pPr>
          </w:p>
        </w:tc>
      </w:tr>
      <w:tr w:rsidR="00531DAB" w:rsidRPr="00CE3432" w14:paraId="44378681" w14:textId="77777777" w:rsidTr="002B4283">
        <w:tc>
          <w:tcPr>
            <w:tcW w:w="1454" w:type="dxa"/>
            <w:tcBorders>
              <w:bottom w:val="single" w:sz="4" w:space="0" w:color="auto"/>
            </w:tcBorders>
          </w:tcPr>
          <w:p w14:paraId="6F32E08F" w14:textId="77777777" w:rsidR="00531DAB" w:rsidRPr="00CE3432" w:rsidRDefault="00531DAB" w:rsidP="007330A0">
            <w:pPr>
              <w:suppressAutoHyphens/>
              <w:jc w:val="both"/>
              <w:rPr>
                <w:spacing w:val="-3"/>
                <w:sz w:val="22"/>
              </w:rPr>
            </w:pPr>
          </w:p>
        </w:tc>
        <w:tc>
          <w:tcPr>
            <w:tcW w:w="360" w:type="dxa"/>
          </w:tcPr>
          <w:p w14:paraId="0DDDAE89" w14:textId="77777777" w:rsidR="00531DAB" w:rsidRPr="00CE3432" w:rsidRDefault="00531DAB" w:rsidP="007330A0">
            <w:pPr>
              <w:suppressAutoHyphens/>
              <w:jc w:val="both"/>
              <w:rPr>
                <w:spacing w:val="-3"/>
                <w:sz w:val="22"/>
              </w:rPr>
            </w:pPr>
          </w:p>
        </w:tc>
        <w:tc>
          <w:tcPr>
            <w:tcW w:w="8806" w:type="dxa"/>
          </w:tcPr>
          <w:p w14:paraId="0C7D767E"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212FEEB0" w14:textId="77777777" w:rsidR="009C34EF" w:rsidRPr="00CE3432" w:rsidRDefault="009C34EF" w:rsidP="007330A0">
      <w:pPr>
        <w:suppressAutoHyphens/>
        <w:spacing w:line="220" w:lineRule="exact"/>
        <w:jc w:val="both"/>
        <w:rPr>
          <w:b/>
          <w:sz w:val="20"/>
        </w:rPr>
      </w:pPr>
    </w:p>
    <w:p w14:paraId="4AA8FFF6" w14:textId="77777777" w:rsidR="00B61A85" w:rsidRPr="00CE3432" w:rsidRDefault="00B61A85" w:rsidP="007330A0">
      <w:pPr>
        <w:suppressAutoHyphens/>
        <w:spacing w:line="220" w:lineRule="exact"/>
        <w:jc w:val="both"/>
        <w:rPr>
          <w:b/>
          <w:sz w:val="20"/>
        </w:rPr>
      </w:pPr>
    </w:p>
    <w:p w14:paraId="50705BC7" w14:textId="77777777" w:rsidR="00B61A85" w:rsidRPr="00CE3432" w:rsidRDefault="00B61A85" w:rsidP="007330A0">
      <w:pPr>
        <w:suppressAutoHyphens/>
        <w:spacing w:line="220" w:lineRule="exact"/>
        <w:jc w:val="both"/>
        <w:rPr>
          <w:b/>
          <w:sz w:val="20"/>
        </w:rPr>
        <w:sectPr w:rsidR="00B61A85" w:rsidRPr="00CE3432" w:rsidSect="009D6B7B">
          <w:headerReference w:type="first" r:id="rId49"/>
          <w:type w:val="nextColumn"/>
          <w:pgSz w:w="12240" w:h="15840"/>
          <w:pgMar w:top="720" w:right="720" w:bottom="720" w:left="720" w:header="276" w:footer="900" w:gutter="0"/>
          <w:cols w:space="720"/>
          <w:titlePg/>
          <w:docGrid w:linePitch="360"/>
        </w:sectPr>
      </w:pPr>
      <w:r w:rsidRPr="00CE3432">
        <w:rPr>
          <w:b/>
          <w:sz w:val="20"/>
        </w:rPr>
        <w:t>PLEASE FORWARD NO PROPOSAL REPLY FORM TO THE CONTRACT OFFICER IDENTIFIED.</w:t>
      </w:r>
    </w:p>
    <w:p w14:paraId="3E67A5D8" w14:textId="77777777" w:rsidR="003A7AE0" w:rsidRDefault="003A7AE0"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1CF3C349" w14:textId="77777777" w:rsidR="003A7AE0" w:rsidRDefault="003A7AE0"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4E60E46" w14:textId="77777777" w:rsidR="003A7AE0" w:rsidRDefault="003A7AE0"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13760730" w14:textId="77777777" w:rsidR="003A7AE0" w:rsidRDefault="003A7AE0"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5E7C0143" w14:textId="77777777" w:rsidR="003A7AE0" w:rsidRDefault="003A7AE0"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7AF32FC1"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31F73064" w14:textId="77777777" w:rsidR="001B12E8" w:rsidRPr="002B4283" w:rsidRDefault="003202ED" w:rsidP="00EE5F7F">
      <w:pPr>
        <w:suppressAutoHyphens/>
        <w:ind w:left="2700" w:hanging="2700"/>
        <w:jc w:val="both"/>
        <w:rPr>
          <w:b/>
          <w:bCs/>
          <w:spacing w:val="-3"/>
          <w:sz w:val="22"/>
        </w:rPr>
      </w:pPr>
      <w:r w:rsidRPr="002B4283">
        <w:rPr>
          <w:b/>
          <w:bCs/>
          <w:spacing w:val="-3"/>
          <w:sz w:val="22"/>
        </w:rPr>
        <w:t xml:space="preserve">Contract No. </w:t>
      </w:r>
      <w:r w:rsidRPr="002B4283">
        <w:rPr>
          <w:b/>
          <w:bCs/>
          <w:sz w:val="22"/>
          <w:szCs w:val="22"/>
        </w:rPr>
        <w:t>HSS-25-027</w:t>
      </w:r>
      <w:r w:rsidRPr="002B4283">
        <w:rPr>
          <w:b/>
          <w:bCs/>
          <w:spacing w:val="-3"/>
          <w:sz w:val="22"/>
        </w:rPr>
        <w:fldChar w:fldCharType="begin"/>
      </w:r>
      <w:r w:rsidRPr="002B4283">
        <w:rPr>
          <w:b/>
          <w:bCs/>
          <w:spacing w:val="-3"/>
          <w:sz w:val="22"/>
        </w:rPr>
        <w:instrText xml:space="preserve"> FILLIN "Insert the contract number" </w:instrText>
      </w:r>
      <w:r w:rsidRPr="002B4283">
        <w:rPr>
          <w:b/>
          <w:bCs/>
          <w:spacing w:val="-3"/>
          <w:sz w:val="22"/>
        </w:rPr>
        <w:fldChar w:fldCharType="end"/>
      </w:r>
      <w:r w:rsidRPr="002B4283">
        <w:rPr>
          <w:b/>
          <w:bCs/>
          <w:spacing w:val="-3"/>
          <w:sz w:val="22"/>
        </w:rPr>
        <w:tab/>
      </w:r>
    </w:p>
    <w:p w14:paraId="2951888D" w14:textId="0DF2AD83" w:rsidR="003202ED" w:rsidRPr="002B4283" w:rsidRDefault="003202ED" w:rsidP="00EE5F7F">
      <w:pPr>
        <w:suppressAutoHyphens/>
        <w:ind w:left="1620" w:hanging="1620"/>
        <w:jc w:val="both"/>
        <w:rPr>
          <w:b/>
          <w:bCs/>
          <w:spacing w:val="-3"/>
          <w:sz w:val="22"/>
        </w:rPr>
      </w:pPr>
      <w:r w:rsidRPr="002B4283">
        <w:rPr>
          <w:b/>
          <w:bCs/>
          <w:spacing w:val="-3"/>
          <w:sz w:val="22"/>
        </w:rPr>
        <w:t>Contract Title:</w:t>
      </w:r>
      <w:r w:rsidRPr="002B4283">
        <w:rPr>
          <w:b/>
          <w:bCs/>
          <w:spacing w:val="-3"/>
          <w:sz w:val="22"/>
        </w:rPr>
        <w:tab/>
        <w:t>Contract Surveyors</w:t>
      </w:r>
    </w:p>
    <w:p w14:paraId="64AAFD2E" w14:textId="2387211F" w:rsidR="009C34EF" w:rsidRPr="00CE3432" w:rsidRDefault="00A125D8" w:rsidP="002B428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DEADLINE TO RESPOND</w:t>
      </w:r>
      <w:r w:rsidR="009C34EF" w:rsidRPr="00CE3432">
        <w:rPr>
          <w:b/>
          <w:sz w:val="20"/>
        </w:rPr>
        <w:t>:</w:t>
      </w:r>
      <w:r w:rsidR="009C34EF" w:rsidRPr="00CE3432">
        <w:rPr>
          <w:b/>
          <w:sz w:val="20"/>
        </w:rPr>
        <w:tab/>
      </w:r>
      <w:r w:rsidR="00B050D2">
        <w:rPr>
          <w:b/>
          <w:sz w:val="20"/>
        </w:rPr>
        <w:t>4/</w:t>
      </w:r>
      <w:r w:rsidR="00F32E0B">
        <w:rPr>
          <w:b/>
          <w:sz w:val="20"/>
        </w:rPr>
        <w:t>28</w:t>
      </w:r>
      <w:r w:rsidR="00B050D2">
        <w:rPr>
          <w:b/>
          <w:sz w:val="20"/>
        </w:rPr>
        <w:t>/2025</w:t>
      </w:r>
      <w:r w:rsidR="00E52176" w:rsidRPr="00CE3432">
        <w:rPr>
          <w:b/>
          <w:sz w:val="20"/>
        </w:rPr>
        <w:t xml:space="preserve"> at 1:00 PM </w:t>
      </w:r>
      <w:r w:rsidR="002509D7">
        <w:rPr>
          <w:b/>
          <w:sz w:val="20"/>
        </w:rPr>
        <w:t>EST</w:t>
      </w:r>
      <w:r w:rsidR="00A568F6" w:rsidRPr="00CE3432">
        <w:rPr>
          <w:b/>
          <w:sz w:val="20"/>
        </w:rPr>
        <w:fldChar w:fldCharType="begin"/>
      </w:r>
      <w:r w:rsidR="009C34EF" w:rsidRPr="00CE3432">
        <w:rPr>
          <w:b/>
          <w:sz w:val="20"/>
        </w:rPr>
        <w:instrText xml:space="preserve"> FILLIN "Enter bid opening date" </w:instrText>
      </w:r>
      <w:r w:rsidR="00A568F6" w:rsidRPr="00CE3432">
        <w:rPr>
          <w:b/>
          <w:sz w:val="20"/>
        </w:rPr>
        <w:fldChar w:fldCharType="end"/>
      </w:r>
    </w:p>
    <w:p w14:paraId="0EBFAD53" w14:textId="77777777" w:rsidR="009C34EF" w:rsidRPr="00CE3432" w:rsidRDefault="009C34EF" w:rsidP="007330A0">
      <w:pPr>
        <w:pStyle w:val="Heading9"/>
        <w:numPr>
          <w:ilvl w:val="0"/>
          <w:numId w:val="0"/>
        </w:numPr>
        <w:tabs>
          <w:tab w:val="left" w:pos="-720"/>
        </w:tabs>
        <w:spacing w:before="120" w:line="220" w:lineRule="exact"/>
        <w:jc w:val="both"/>
        <w:rPr>
          <w:b/>
        </w:rPr>
      </w:pPr>
      <w:r w:rsidRPr="00CE3432">
        <w:rPr>
          <w:b/>
        </w:rPr>
        <w:t>NON-COLLUSION STATEMENT</w:t>
      </w:r>
    </w:p>
    <w:p w14:paraId="6A68F3EF" w14:textId="0A7FE524" w:rsidR="009C34EF" w:rsidRPr="00CE3432" w:rsidRDefault="009C34EF" w:rsidP="007330A0">
      <w:pPr>
        <w:pStyle w:val="BodyText3"/>
        <w:spacing w:line="220" w:lineRule="exact"/>
        <w:jc w:val="both"/>
        <w:rPr>
          <w:rFonts w:cs="Arial"/>
        </w:rPr>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and further certifies that it is not a sub-contractor to another Vendor who also submitted a proposal as a primary Vendor in response to this solicitation</w:t>
      </w:r>
      <w:r w:rsidRPr="00CE3432">
        <w:rPr>
          <w:rFonts w:cs="Arial"/>
        </w:rPr>
        <w:t xml:space="preserve"> submitted this date to the State of Delaware, </w:t>
      </w:r>
      <w:r w:rsidR="00B050D2">
        <w:rPr>
          <w:rFonts w:cs="Arial"/>
        </w:rPr>
        <w:t>Division of Health Care Quality</w:t>
      </w:r>
    </w:p>
    <w:p w14:paraId="57630D2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It is agreed by the undersigned Vendor that the signed delivery of this bid represents</w:t>
      </w:r>
      <w:r w:rsidR="00A125D8" w:rsidRPr="00CE3432">
        <w:rPr>
          <w:sz w:val="16"/>
        </w:rPr>
        <w:t>, subject to any express exceptions set forth at Attachment 3,</w:t>
      </w:r>
      <w:r w:rsidRPr="00CE3432">
        <w:rPr>
          <w:sz w:val="16"/>
        </w:rPr>
        <w:t xml:space="preserve"> the Vendor’s acceptance of the terms and </w:t>
      </w:r>
      <w:r w:rsidR="00CA23AF" w:rsidRPr="00CE3432">
        <w:rPr>
          <w:sz w:val="16"/>
        </w:rPr>
        <w:t>c</w:t>
      </w:r>
      <w:r w:rsidRPr="00CE3432">
        <w:rPr>
          <w:sz w:val="16"/>
        </w:rPr>
        <w:t xml:space="preserve">onditions of this </w:t>
      </w:r>
      <w:r w:rsidR="00086640" w:rsidRPr="00CE3432">
        <w:rPr>
          <w:sz w:val="16"/>
        </w:rPr>
        <w:t>solicitation</w:t>
      </w:r>
      <w:r w:rsidRPr="00CE3432">
        <w:rPr>
          <w:sz w:val="16"/>
        </w:rPr>
        <w:t xml:space="preserve"> including all specifications and special provisions.</w:t>
      </w:r>
    </w:p>
    <w:p w14:paraId="35B69B3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E83B472" w:rsidR="00023739" w:rsidRPr="00CE3432" w:rsidRDefault="009C34EF" w:rsidP="007330A0">
      <w:pPr>
        <w:pStyle w:val="BodyText3"/>
        <w:spacing w:line="220" w:lineRule="exact"/>
        <w:jc w:val="both"/>
        <w:rPr>
          <w:rFonts w:cs="Arial"/>
        </w:rPr>
      </w:pPr>
      <w:r w:rsidRPr="00CE3432">
        <w:rPr>
          <w:rFonts w:cs="Arial"/>
          <w:b/>
        </w:rPr>
        <w:t>NOTE:</w:t>
      </w:r>
      <w:r w:rsidRPr="00CE3432">
        <w:rPr>
          <w:rFonts w:cs="Arial"/>
        </w:rPr>
        <w:t xml:space="preserve">  Signature of the authorized representative </w:t>
      </w:r>
      <w:r w:rsidRPr="00CE3432">
        <w:rPr>
          <w:rFonts w:cs="Arial"/>
          <w:b/>
        </w:rPr>
        <w:t>MUST</w:t>
      </w:r>
      <w:r w:rsidRPr="00CE3432">
        <w:rPr>
          <w:rFonts w:cs="Arial"/>
        </w:rPr>
        <w:t xml:space="preserve"> be of an individual who legally may enter his/her organization into a formal contract with the State of Delaware, </w:t>
      </w:r>
      <w:r w:rsidR="00B050D2" w:rsidRPr="002B4283">
        <w:rPr>
          <w:rFonts w:cs="Arial"/>
          <w:color w:val="000000" w:themeColor="text1"/>
        </w:rPr>
        <w:t>Division of Health Care Quality</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10E83A89" w14:textId="77777777" w:rsidTr="00C451BC">
        <w:tc>
          <w:tcPr>
            <w:tcW w:w="288" w:type="dxa"/>
          </w:tcPr>
          <w:p w14:paraId="422BC0E9"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7CD36728" w14:textId="77777777" w:rsidTr="00C451BC">
        <w:tc>
          <w:tcPr>
            <w:tcW w:w="288" w:type="dxa"/>
          </w:tcPr>
          <w:p w14:paraId="381A5D2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12F1247F" w14:textId="77777777" w:rsidTr="00C451BC">
        <w:tc>
          <w:tcPr>
            <w:tcW w:w="288" w:type="dxa"/>
          </w:tcPr>
          <w:p w14:paraId="552960D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4811E425"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097CE3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2ACDC94D" w14:textId="495715C0"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3B05BD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2CEA4F5A"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652D91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33F2F90D"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4D405A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6BAC15DB"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44069D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43CF760F"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w:t>
      </w:r>
      <w:r w:rsidRPr="00CE3432">
        <w:rPr>
          <w:sz w:val="20"/>
        </w:rPr>
        <w:tab/>
      </w:r>
    </w:p>
    <w:p w14:paraId="71F4E436" w14:textId="08F105D4"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007952D0">
        <w:rPr>
          <w:sz w:val="20"/>
        </w:rPr>
        <w:tab/>
      </w:r>
      <w:r w:rsidR="007952D0">
        <w:rPr>
          <w:sz w:val="20"/>
        </w:rPr>
        <w:tab/>
      </w:r>
      <w:r w:rsidR="007952D0">
        <w:rPr>
          <w:sz w:val="20"/>
        </w:rPr>
        <w:tab/>
      </w:r>
      <w:r w:rsidR="007952D0">
        <w:rPr>
          <w:sz w:val="20"/>
        </w:rPr>
        <w:tab/>
      </w:r>
      <w:r w:rsidR="007952D0">
        <w:rPr>
          <w:sz w:val="20"/>
        </w:rPr>
        <w:tab/>
      </w:r>
      <w:r w:rsidRPr="00CE3432">
        <w:rPr>
          <w:sz w:val="20"/>
        </w:rPr>
        <w:t>STATE OF DELAWARE</w:t>
      </w:r>
    </w:p>
    <w:p w14:paraId="5AE3D3FE" w14:textId="3BD98103"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71489229" w14:textId="77777777" w:rsidR="00531DAB" w:rsidRPr="00CE3432" w:rsidRDefault="00531DAB" w:rsidP="007330A0">
      <w:pPr>
        <w:jc w:val="both"/>
        <w:rPr>
          <w:sz w:val="22"/>
          <w:szCs w:val="22"/>
        </w:rPr>
      </w:pPr>
    </w:p>
    <w:tbl>
      <w:tblPr>
        <w:tblW w:w="107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940"/>
        <w:gridCol w:w="1890"/>
      </w:tblGrid>
      <w:tr w:rsidR="004E7E8D" w:rsidRPr="00CE3432" w14:paraId="58077CC8" w14:textId="77777777" w:rsidTr="002B4283">
        <w:tc>
          <w:tcPr>
            <w:tcW w:w="2880" w:type="dxa"/>
            <w:vMerge w:val="restart"/>
          </w:tcPr>
          <w:p w14:paraId="081C1566" w14:textId="01D8DAD5"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16"/>
                <w:szCs w:val="16"/>
              </w:rPr>
              <w:tab/>
            </w:r>
          </w:p>
          <w:p w14:paraId="386DB01D"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30A1C01" w14:textId="77777777" w:rsidR="004E7E8D" w:rsidRPr="00CE3432" w:rsidRDefault="004E7E8D" w:rsidP="007330A0">
            <w:pPr>
              <w:tabs>
                <w:tab w:val="left" w:pos="-720"/>
              </w:tabs>
              <w:suppressAutoHyphens/>
              <w:spacing w:line="220" w:lineRule="exact"/>
              <w:jc w:val="both"/>
              <w:rPr>
                <w:spacing w:val="-3"/>
                <w:sz w:val="20"/>
                <w:szCs w:val="20"/>
              </w:rPr>
            </w:pPr>
          </w:p>
          <w:p w14:paraId="15E1398B" w14:textId="41B295F2"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w:t>
            </w:r>
          </w:p>
        </w:tc>
        <w:tc>
          <w:tcPr>
            <w:tcW w:w="5940" w:type="dxa"/>
          </w:tcPr>
          <w:p w14:paraId="7C69418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890" w:type="dxa"/>
          </w:tcPr>
          <w:p w14:paraId="6D04463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4AE03D8F" w14:textId="77777777" w:rsidTr="002B4283">
        <w:tc>
          <w:tcPr>
            <w:tcW w:w="2880" w:type="dxa"/>
            <w:vMerge/>
          </w:tcPr>
          <w:p w14:paraId="324AF0C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5940" w:type="dxa"/>
          </w:tcPr>
          <w:p w14:paraId="0003E0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890" w:type="dxa"/>
          </w:tcPr>
          <w:p w14:paraId="2FBEEEE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8B0887" w14:textId="77777777" w:rsidTr="002B4283">
        <w:tc>
          <w:tcPr>
            <w:tcW w:w="2880" w:type="dxa"/>
            <w:vMerge/>
          </w:tcPr>
          <w:p w14:paraId="17A6613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5940" w:type="dxa"/>
          </w:tcPr>
          <w:p w14:paraId="64ED51D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890" w:type="dxa"/>
          </w:tcPr>
          <w:p w14:paraId="7F69F93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83F5AC3" w14:textId="77777777" w:rsidTr="002B4283">
        <w:tc>
          <w:tcPr>
            <w:tcW w:w="2880" w:type="dxa"/>
            <w:vMerge/>
          </w:tcPr>
          <w:p w14:paraId="33D2F09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5940" w:type="dxa"/>
          </w:tcPr>
          <w:p w14:paraId="3E64D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890" w:type="dxa"/>
          </w:tcPr>
          <w:p w14:paraId="3CB21E4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433DE28E" w14:textId="77777777" w:rsidTr="002B4283">
        <w:tc>
          <w:tcPr>
            <w:tcW w:w="2880" w:type="dxa"/>
            <w:vMerge/>
          </w:tcPr>
          <w:p w14:paraId="5189B8B1"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5940" w:type="dxa"/>
          </w:tcPr>
          <w:p w14:paraId="2B7F2D9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890" w:type="dxa"/>
          </w:tcPr>
          <w:p w14:paraId="49044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922EDFB" w14:textId="77777777" w:rsidTr="002B4283">
        <w:tc>
          <w:tcPr>
            <w:tcW w:w="2880" w:type="dxa"/>
            <w:vMerge/>
          </w:tcPr>
          <w:p w14:paraId="382947B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5940" w:type="dxa"/>
          </w:tcPr>
          <w:p w14:paraId="22B1011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 Disabled Veteran Owned Business Enterprise (SDVOBE)</w:t>
            </w:r>
          </w:p>
        </w:tc>
        <w:tc>
          <w:tcPr>
            <w:tcW w:w="1890" w:type="dxa"/>
          </w:tcPr>
          <w:p w14:paraId="7B82848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6E897C05" w14:textId="77777777" w:rsidR="00A11603" w:rsidRPr="00CE3432" w:rsidRDefault="00A11603" w:rsidP="007330A0">
      <w:pPr>
        <w:jc w:val="both"/>
        <w:rPr>
          <w:sz w:val="16"/>
          <w:szCs w:val="16"/>
        </w:rPr>
      </w:pPr>
    </w:p>
    <w:p w14:paraId="2C10A634" w14:textId="35E0076C" w:rsidR="00531DAB" w:rsidRPr="00CE3432" w:rsidRDefault="0086437C" w:rsidP="007330A0">
      <w:pPr>
        <w:jc w:val="both"/>
        <w:rPr>
          <w:sz w:val="16"/>
          <w:szCs w:val="16"/>
        </w:rPr>
      </w:pPr>
      <w:r w:rsidRPr="00CE3432">
        <w:rPr>
          <w:sz w:val="16"/>
          <w:szCs w:val="16"/>
        </w:rPr>
        <w:t>[The above table is for informational and statistical use only.]</w:t>
      </w:r>
    </w:p>
    <w:p w14:paraId="450E0FF7"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703377BC" w14:textId="0EB99032"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8552D3"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569531A3"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995066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27571F41"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1A8118A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5456BB5B"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D617B4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6FC20B1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4B5A20C7" w14:textId="77777777" w:rsidR="007073EA" w:rsidRDefault="007073EA"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b/>
          <w:bCs/>
          <w:sz w:val="20"/>
        </w:rPr>
      </w:pPr>
    </w:p>
    <w:p w14:paraId="0231083E" w14:textId="11CEF358"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1D8EA613" w14:textId="77777777" w:rsidR="007073EA" w:rsidRDefault="007073EA"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3AC04DAD" w14:textId="3E07811D" w:rsidR="007073EA"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64787932" w14:textId="36931311"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2E7BF9A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9D6B7B">
          <w:headerReference w:type="default" r:id="rId50"/>
          <w:footerReference w:type="default" r:id="rId51"/>
          <w:headerReference w:type="first" r:id="rId52"/>
          <w:type w:val="nextColumn"/>
          <w:pgSz w:w="12240" w:h="15840" w:code="1"/>
          <w:pgMar w:top="720" w:right="720" w:bottom="720" w:left="720" w:header="360" w:footer="261" w:gutter="0"/>
          <w:cols w:space="720"/>
          <w:noEndnote/>
          <w:titlePg/>
          <w:docGrid w:linePitch="326"/>
        </w:sectPr>
      </w:pPr>
    </w:p>
    <w:p w14:paraId="431D2C30" w14:textId="7A380365"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6D50B622" w14:textId="77777777" w:rsidR="00C357AC" w:rsidRPr="00CE3432" w:rsidRDefault="00C357AC" w:rsidP="00C72281">
      <w:pPr>
        <w:suppressAutoHyphens/>
        <w:jc w:val="center"/>
        <w:rPr>
          <w:spacing w:val="-3"/>
          <w:sz w:val="22"/>
        </w:rPr>
      </w:pPr>
    </w:p>
    <w:p w14:paraId="4E3F1A9F" w14:textId="17C24EEE" w:rsidR="00433401" w:rsidRPr="00CE3432" w:rsidRDefault="00043964" w:rsidP="00433401">
      <w:pPr>
        <w:suppressAutoHyphens/>
        <w:ind w:left="5040" w:hanging="5040"/>
        <w:jc w:val="both"/>
        <w:rPr>
          <w:spacing w:val="-3"/>
          <w:sz w:val="22"/>
        </w:rPr>
      </w:pPr>
      <w:r w:rsidRPr="002D045F">
        <w:rPr>
          <w:spacing w:val="-3"/>
          <w:sz w:val="22"/>
          <w:szCs w:val="22"/>
        </w:rPr>
        <w:t>Contract No.</w:t>
      </w:r>
      <w:r w:rsidR="00433401" w:rsidRPr="00CE3432">
        <w:rPr>
          <w:spacing w:val="-3"/>
          <w:sz w:val="22"/>
        </w:rPr>
        <w:t xml:space="preserve"> </w:t>
      </w:r>
      <w:r w:rsidR="00433401" w:rsidRPr="000638B3">
        <w:rPr>
          <w:sz w:val="22"/>
          <w:szCs w:val="22"/>
        </w:rPr>
        <w:t>HSS-25-027</w:t>
      </w:r>
      <w:r w:rsidR="00433401" w:rsidRPr="00CE3432">
        <w:rPr>
          <w:spacing w:val="-3"/>
          <w:sz w:val="22"/>
        </w:rPr>
        <w:fldChar w:fldCharType="begin"/>
      </w:r>
      <w:r w:rsidR="00433401" w:rsidRPr="00CE3432">
        <w:rPr>
          <w:spacing w:val="-3"/>
          <w:sz w:val="22"/>
        </w:rPr>
        <w:instrText xml:space="preserve"> FILLIN "Insert the contract number" </w:instrText>
      </w:r>
      <w:r w:rsidR="00433401" w:rsidRPr="00CE3432">
        <w:rPr>
          <w:spacing w:val="-3"/>
          <w:sz w:val="22"/>
        </w:rPr>
        <w:fldChar w:fldCharType="end"/>
      </w:r>
      <w:r w:rsidR="00433401" w:rsidRPr="00CE3432">
        <w:rPr>
          <w:spacing w:val="-3"/>
          <w:sz w:val="22"/>
        </w:rPr>
        <w:tab/>
        <w:t>Contract Title:</w:t>
      </w:r>
      <w:r w:rsidR="00433401" w:rsidRPr="00CE3432">
        <w:rPr>
          <w:spacing w:val="-3"/>
          <w:sz w:val="22"/>
        </w:rPr>
        <w:tab/>
      </w:r>
      <w:r w:rsidR="00433401">
        <w:rPr>
          <w:spacing w:val="-3"/>
          <w:sz w:val="22"/>
        </w:rPr>
        <w:t>Contract Surveyors</w:t>
      </w:r>
    </w:p>
    <w:p w14:paraId="04565D91" w14:textId="77777777" w:rsidR="00043964" w:rsidRPr="002D045F" w:rsidRDefault="00043964" w:rsidP="00043964">
      <w:pPr>
        <w:ind w:left="360" w:right="360"/>
        <w:rPr>
          <w:sz w:val="22"/>
          <w:szCs w:val="22"/>
        </w:rPr>
      </w:pPr>
    </w:p>
    <w:p w14:paraId="00502C71"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2D045F" w:rsidRDefault="0017414E"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1D4B7F22"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6B19FF2"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5B1CE3" w:rsidRPr="002D045F"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22A42128" w:rsidR="005B1CE3" w:rsidRPr="002D045F" w:rsidRDefault="005B1CE3" w:rsidP="005B1CE3">
            <w:pPr>
              <w:jc w:val="center"/>
              <w:rPr>
                <w:sz w:val="20"/>
                <w:szCs w:val="20"/>
              </w:rPr>
            </w:pPr>
            <w:r w:rsidRPr="002D045F">
              <w:rPr>
                <w:sz w:val="20"/>
                <w:szCs w:val="20"/>
              </w:rPr>
              <w:t>Vendor Comments on Proposal</w:t>
            </w:r>
          </w:p>
        </w:tc>
        <w:tc>
          <w:tcPr>
            <w:tcW w:w="1962" w:type="pct"/>
          </w:tcPr>
          <w:p w14:paraId="28BE5065"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5B1CE3" w:rsidRPr="002D045F"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3B6E155" w:rsidR="005B1CE3" w:rsidRPr="002D045F" w:rsidRDefault="005B1CE3" w:rsidP="005B1CE3">
            <w:pPr>
              <w:jc w:val="center"/>
              <w:rPr>
                <w:sz w:val="20"/>
                <w:szCs w:val="20"/>
              </w:rPr>
            </w:pPr>
            <w:r w:rsidRPr="002D045F">
              <w:rPr>
                <w:sz w:val="20"/>
                <w:szCs w:val="20"/>
              </w:rPr>
              <w:t>State Response</w:t>
            </w:r>
          </w:p>
        </w:tc>
        <w:tc>
          <w:tcPr>
            <w:tcW w:w="4003" w:type="pct"/>
            <w:gridSpan w:val="2"/>
          </w:tcPr>
          <w:p w14:paraId="5516C7EA" w14:textId="77777777" w:rsidR="005B1CE3" w:rsidRPr="002D045F"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2D045F"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49EF6C85" w:rsidR="005B1CE3" w:rsidRPr="002D045F" w:rsidRDefault="005B1CE3" w:rsidP="005B1CE3">
            <w:pPr>
              <w:jc w:val="center"/>
              <w:rPr>
                <w:b w:val="0"/>
                <w:sz w:val="20"/>
                <w:szCs w:val="20"/>
              </w:rPr>
            </w:pPr>
            <w:r w:rsidRPr="002D045F">
              <w:rPr>
                <w:sz w:val="20"/>
                <w:szCs w:val="20"/>
              </w:rPr>
              <w:t>Vendor Response</w:t>
            </w:r>
          </w:p>
        </w:tc>
        <w:tc>
          <w:tcPr>
            <w:tcW w:w="4003" w:type="pct"/>
            <w:gridSpan w:val="2"/>
          </w:tcPr>
          <w:p w14:paraId="0561B69E" w14:textId="77777777" w:rsidR="005B1CE3" w:rsidRPr="002D045F"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2EBCE6A4" w14:textId="77777777" w:rsidTr="004331C9">
        <w:trPr>
          <w:trHeight w:val="215"/>
        </w:trPr>
        <w:tc>
          <w:tcPr>
            <w:cnfStyle w:val="001000000000" w:firstRow="0" w:lastRow="0" w:firstColumn="1" w:lastColumn="0" w:oddVBand="0" w:evenVBand="0" w:oddHBand="0" w:evenHBand="0" w:firstRowFirstColumn="0" w:firstRowLastColumn="0" w:lastRowFirstColumn="0" w:lastRowLastColumn="0"/>
            <w:tcW w:w="997" w:type="pct"/>
          </w:tcPr>
          <w:p w14:paraId="076D0A03" w14:textId="012317CA" w:rsidR="005B1CE3" w:rsidRPr="002D045F" w:rsidRDefault="005B1CE3" w:rsidP="005B1CE3">
            <w:pPr>
              <w:jc w:val="center"/>
              <w:rPr>
                <w:b w:val="0"/>
                <w:sz w:val="20"/>
                <w:szCs w:val="20"/>
              </w:rPr>
            </w:pPr>
            <w:r w:rsidRPr="002D045F">
              <w:rPr>
                <w:sz w:val="20"/>
                <w:szCs w:val="20"/>
              </w:rPr>
              <w:t>State Response</w:t>
            </w:r>
          </w:p>
        </w:tc>
        <w:tc>
          <w:tcPr>
            <w:tcW w:w="4003" w:type="pct"/>
            <w:gridSpan w:val="2"/>
          </w:tcPr>
          <w:p w14:paraId="7D25D081" w14:textId="77777777" w:rsidR="005B1CE3" w:rsidRPr="002D045F"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31189131"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5B1CE3" w:rsidRPr="002D045F"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22CAE79E" w:rsidR="005B1CE3" w:rsidRPr="002D045F" w:rsidRDefault="005B1CE3" w:rsidP="005B1CE3">
            <w:pPr>
              <w:jc w:val="center"/>
              <w:rPr>
                <w:b w:val="0"/>
                <w:bCs w:val="0"/>
                <w:sz w:val="20"/>
                <w:szCs w:val="20"/>
              </w:rPr>
            </w:pPr>
            <w:r w:rsidRPr="002D045F">
              <w:rPr>
                <w:sz w:val="20"/>
                <w:szCs w:val="20"/>
              </w:rPr>
              <w:t>Vendor Comments on Proposal</w:t>
            </w:r>
          </w:p>
        </w:tc>
        <w:tc>
          <w:tcPr>
            <w:tcW w:w="1962" w:type="pct"/>
          </w:tcPr>
          <w:p w14:paraId="65A505DE"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3A546252" w:rsidR="005B1CE3" w:rsidRPr="002D045F" w:rsidRDefault="005B1CE3" w:rsidP="005B1CE3">
            <w:pPr>
              <w:jc w:val="center"/>
              <w:rPr>
                <w:sz w:val="20"/>
                <w:szCs w:val="20"/>
              </w:rPr>
            </w:pPr>
            <w:r w:rsidRPr="002D045F">
              <w:rPr>
                <w:sz w:val="20"/>
                <w:szCs w:val="20"/>
              </w:rPr>
              <w:t>State Response</w:t>
            </w:r>
          </w:p>
        </w:tc>
        <w:tc>
          <w:tcPr>
            <w:tcW w:w="4003" w:type="pct"/>
            <w:gridSpan w:val="2"/>
          </w:tcPr>
          <w:p w14:paraId="48EF9E18" w14:textId="77777777" w:rsidR="005B1CE3" w:rsidRPr="002D045F"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2D045F"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524CB7A2" w:rsidR="005B1CE3" w:rsidRPr="002D045F" w:rsidRDefault="005B1CE3" w:rsidP="005B1CE3">
            <w:pPr>
              <w:jc w:val="center"/>
              <w:rPr>
                <w:b w:val="0"/>
                <w:sz w:val="20"/>
                <w:szCs w:val="20"/>
              </w:rPr>
            </w:pPr>
            <w:r w:rsidRPr="002D045F">
              <w:rPr>
                <w:sz w:val="20"/>
                <w:szCs w:val="20"/>
              </w:rPr>
              <w:t>Vendor Response</w:t>
            </w:r>
          </w:p>
        </w:tc>
        <w:tc>
          <w:tcPr>
            <w:tcW w:w="4003" w:type="pct"/>
            <w:gridSpan w:val="2"/>
          </w:tcPr>
          <w:p w14:paraId="34EC3626" w14:textId="77777777" w:rsidR="005B1CE3" w:rsidRPr="002D045F"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0C239AA5" w14:textId="77777777" w:rsidTr="004331C9">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69ADD515" w14:textId="642DB0F8" w:rsidR="005B1CE3" w:rsidRPr="002D045F" w:rsidRDefault="005B1CE3" w:rsidP="005B1CE3">
            <w:pPr>
              <w:jc w:val="center"/>
              <w:rPr>
                <w:b w:val="0"/>
                <w:sz w:val="20"/>
                <w:szCs w:val="20"/>
              </w:rPr>
            </w:pPr>
            <w:r w:rsidRPr="002D045F">
              <w:rPr>
                <w:sz w:val="20"/>
                <w:szCs w:val="20"/>
              </w:rPr>
              <w:t>State Response</w:t>
            </w:r>
          </w:p>
        </w:tc>
        <w:tc>
          <w:tcPr>
            <w:tcW w:w="4003" w:type="pct"/>
            <w:gridSpan w:val="2"/>
          </w:tcPr>
          <w:p w14:paraId="4CD46B42" w14:textId="77777777" w:rsidR="005B1CE3" w:rsidRPr="002D045F"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2007DCE"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5B1CE3" w:rsidRPr="002D045F"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6E5C7F35" w:rsidR="005B1CE3" w:rsidRPr="002D045F" w:rsidRDefault="005B1CE3" w:rsidP="005B1CE3">
            <w:pPr>
              <w:jc w:val="center"/>
              <w:rPr>
                <w:sz w:val="20"/>
                <w:szCs w:val="20"/>
              </w:rPr>
            </w:pPr>
            <w:r w:rsidRPr="002D045F">
              <w:rPr>
                <w:sz w:val="20"/>
                <w:szCs w:val="20"/>
              </w:rPr>
              <w:t>Vendor Comments on Proposal</w:t>
            </w:r>
          </w:p>
        </w:tc>
        <w:tc>
          <w:tcPr>
            <w:tcW w:w="1962" w:type="pct"/>
          </w:tcPr>
          <w:p w14:paraId="2DE3B3BB"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5B1CE3" w:rsidRPr="002D045F"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47EB023E" w:rsidR="005B1CE3" w:rsidRPr="002D045F" w:rsidRDefault="005B1CE3" w:rsidP="005B1CE3">
            <w:pPr>
              <w:jc w:val="center"/>
              <w:rPr>
                <w:sz w:val="20"/>
                <w:szCs w:val="20"/>
              </w:rPr>
            </w:pPr>
            <w:r w:rsidRPr="002D045F">
              <w:rPr>
                <w:sz w:val="20"/>
                <w:szCs w:val="20"/>
              </w:rPr>
              <w:t>State Response</w:t>
            </w:r>
          </w:p>
        </w:tc>
        <w:tc>
          <w:tcPr>
            <w:tcW w:w="4003" w:type="pct"/>
            <w:gridSpan w:val="2"/>
          </w:tcPr>
          <w:p w14:paraId="67F5DD35" w14:textId="77777777" w:rsidR="005B1CE3" w:rsidRPr="002D045F"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2D045F"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343F87A5" w:rsidR="005B1CE3" w:rsidRPr="002D045F" w:rsidRDefault="005B1CE3" w:rsidP="005B1CE3">
            <w:pPr>
              <w:jc w:val="center"/>
              <w:rPr>
                <w:b w:val="0"/>
                <w:sz w:val="20"/>
                <w:szCs w:val="20"/>
              </w:rPr>
            </w:pPr>
            <w:r w:rsidRPr="002D045F">
              <w:rPr>
                <w:sz w:val="20"/>
                <w:szCs w:val="20"/>
              </w:rPr>
              <w:t>Vendor Response</w:t>
            </w:r>
          </w:p>
        </w:tc>
        <w:tc>
          <w:tcPr>
            <w:tcW w:w="4003" w:type="pct"/>
            <w:gridSpan w:val="2"/>
          </w:tcPr>
          <w:p w14:paraId="09ACA09B" w14:textId="77777777" w:rsidR="005B1CE3" w:rsidRPr="002D045F"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7BCEA4E4" w14:textId="77777777" w:rsidTr="004331C9">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7BF01CE" w14:textId="04438E00" w:rsidR="005B1CE3" w:rsidRPr="002D045F" w:rsidRDefault="005B1CE3" w:rsidP="005B1CE3">
            <w:pPr>
              <w:jc w:val="center"/>
              <w:rPr>
                <w:b w:val="0"/>
                <w:sz w:val="20"/>
                <w:szCs w:val="20"/>
              </w:rPr>
            </w:pPr>
            <w:r w:rsidRPr="002D045F">
              <w:rPr>
                <w:sz w:val="20"/>
                <w:szCs w:val="20"/>
              </w:rPr>
              <w:t>State Response</w:t>
            </w:r>
          </w:p>
        </w:tc>
        <w:tc>
          <w:tcPr>
            <w:tcW w:w="4003" w:type="pct"/>
            <w:gridSpan w:val="2"/>
          </w:tcPr>
          <w:p w14:paraId="35B50006" w14:textId="77777777" w:rsidR="005B1CE3" w:rsidRPr="002D045F"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CE3432" w:rsidRDefault="00021A71" w:rsidP="007330A0">
      <w:pPr>
        <w:ind w:left="720"/>
        <w:jc w:val="both"/>
        <w:rPr>
          <w:sz w:val="22"/>
          <w:szCs w:val="22"/>
        </w:rPr>
      </w:pPr>
    </w:p>
    <w:p w14:paraId="5C27261A" w14:textId="77777777" w:rsidR="004331C9" w:rsidRPr="004331C9" w:rsidRDefault="004331C9" w:rsidP="004331C9">
      <w:pPr>
        <w:suppressAutoHyphens/>
        <w:rPr>
          <w:b/>
          <w:sz w:val="22"/>
          <w:szCs w:val="22"/>
        </w:rPr>
      </w:pPr>
      <w:r w:rsidRPr="004331C9">
        <w:rPr>
          <w:b/>
          <w:sz w:val="22"/>
          <w:szCs w:val="22"/>
        </w:rPr>
        <w:t>Note: Vendor may use additional pages as necessary, but the format shall be the same as provided above.</w:t>
      </w:r>
    </w:p>
    <w:p w14:paraId="423D3EDB" w14:textId="77777777" w:rsidR="004C3E55" w:rsidRDefault="007A32A9" w:rsidP="004331C9">
      <w:pPr>
        <w:suppressAutoHyphens/>
        <w:rPr>
          <w:b/>
          <w:sz w:val="22"/>
          <w:szCs w:val="22"/>
        </w:rPr>
        <w:sectPr w:rsidR="004C3E55" w:rsidSect="00997421">
          <w:headerReference w:type="default" r:id="rId53"/>
          <w:footerReference w:type="even" r:id="rId54"/>
          <w:footerReference w:type="default" r:id="rId55"/>
          <w:headerReference w:type="first" r:id="rId56"/>
          <w:footerReference w:type="first" r:id="rId57"/>
          <w:type w:val="nextColumn"/>
          <w:pgSz w:w="12240" w:h="15840" w:code="1"/>
          <w:pgMar w:top="1773" w:right="720" w:bottom="720" w:left="720" w:header="270" w:footer="720" w:gutter="0"/>
          <w:cols w:space="720"/>
          <w:noEndnote/>
          <w:titlePg/>
          <w:docGrid w:linePitch="326"/>
        </w:sectPr>
      </w:pPr>
      <w:r w:rsidRPr="00CE3432">
        <w:rPr>
          <w:b/>
          <w:sz w:val="22"/>
          <w:szCs w:val="22"/>
        </w:rPr>
        <w:br w:type="page"/>
      </w:r>
    </w:p>
    <w:p w14:paraId="48B97C20" w14:textId="77777777" w:rsidR="00433401" w:rsidRDefault="00433401" w:rsidP="00C451BC">
      <w:pPr>
        <w:suppressAutoHyphens/>
        <w:jc w:val="right"/>
        <w:rPr>
          <w:b/>
          <w:spacing w:val="-3"/>
          <w:sz w:val="22"/>
        </w:rPr>
      </w:pPr>
    </w:p>
    <w:p w14:paraId="0D28DE3A" w14:textId="77777777" w:rsidR="003A7AE0" w:rsidRDefault="003A7AE0" w:rsidP="00C451BC">
      <w:pPr>
        <w:suppressAutoHyphens/>
        <w:jc w:val="right"/>
        <w:rPr>
          <w:b/>
          <w:spacing w:val="-3"/>
          <w:sz w:val="22"/>
        </w:rPr>
      </w:pPr>
    </w:p>
    <w:p w14:paraId="31F16924" w14:textId="793F518F"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155B56BC" w14:textId="77777777" w:rsidR="00F22D81" w:rsidRPr="00CE3432" w:rsidRDefault="00F22D81" w:rsidP="007330A0">
      <w:pPr>
        <w:suppressAutoHyphens/>
        <w:spacing w:line="240" w:lineRule="atLeast"/>
        <w:jc w:val="both"/>
        <w:rPr>
          <w:b/>
          <w:spacing w:val="-3"/>
          <w:sz w:val="22"/>
        </w:rPr>
      </w:pPr>
    </w:p>
    <w:p w14:paraId="1223BD39" w14:textId="77777777" w:rsidR="00433401" w:rsidRPr="00CE3432" w:rsidRDefault="00433401" w:rsidP="00433401">
      <w:pPr>
        <w:suppressAutoHyphens/>
        <w:ind w:left="5040" w:hanging="5040"/>
        <w:jc w:val="both"/>
        <w:rPr>
          <w:spacing w:val="-3"/>
          <w:sz w:val="22"/>
        </w:rPr>
      </w:pPr>
      <w:r w:rsidRPr="00CE3432">
        <w:rPr>
          <w:spacing w:val="-3"/>
          <w:sz w:val="22"/>
        </w:rPr>
        <w:t xml:space="preserve">Contract No. </w:t>
      </w:r>
      <w:r w:rsidRPr="000638B3">
        <w:rPr>
          <w:sz w:val="22"/>
          <w:szCs w:val="22"/>
        </w:rPr>
        <w:t>HSS-25-027</w:t>
      </w:r>
      <w:r w:rsidRPr="00CE3432">
        <w:rPr>
          <w:spacing w:val="-3"/>
          <w:sz w:val="22"/>
        </w:rPr>
        <w:fldChar w:fldCharType="begin"/>
      </w:r>
      <w:r w:rsidRPr="00CE3432">
        <w:rPr>
          <w:spacing w:val="-3"/>
          <w:sz w:val="22"/>
        </w:rPr>
        <w:instrText xml:space="preserve"> FILLIN "Insert the contract number" </w:instrText>
      </w:r>
      <w:r w:rsidRPr="00CE3432">
        <w:rPr>
          <w:spacing w:val="-3"/>
          <w:sz w:val="22"/>
        </w:rPr>
        <w:fldChar w:fldCharType="end"/>
      </w:r>
      <w:r w:rsidRPr="00CE3432">
        <w:rPr>
          <w:spacing w:val="-3"/>
          <w:sz w:val="22"/>
        </w:rPr>
        <w:tab/>
        <w:t>Contract Title:</w:t>
      </w:r>
      <w:r w:rsidRPr="00CE3432">
        <w:rPr>
          <w:spacing w:val="-3"/>
          <w:sz w:val="22"/>
        </w:rPr>
        <w:tab/>
      </w:r>
      <w:r>
        <w:rPr>
          <w:spacing w:val="-3"/>
          <w:sz w:val="22"/>
        </w:rPr>
        <w:t>Contract Surveyors</w:t>
      </w:r>
    </w:p>
    <w:p w14:paraId="413FA394" w14:textId="77777777" w:rsidR="001859BC" w:rsidRPr="00CE3432" w:rsidRDefault="001859BC" w:rsidP="00C72281">
      <w:pPr>
        <w:pStyle w:val="Footer"/>
        <w:tabs>
          <w:tab w:val="clear" w:pos="4320"/>
          <w:tab w:val="clear" w:pos="8640"/>
        </w:tabs>
        <w:ind w:right="36"/>
        <w:jc w:val="center"/>
        <w:rPr>
          <w:rFonts w:cs="Arial"/>
          <w:sz w:val="22"/>
          <w:szCs w:val="22"/>
        </w:rPr>
      </w:pPr>
    </w:p>
    <w:p w14:paraId="41733D7B"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7D0A73EB" w14:textId="77777777" w:rsidR="00F22D81" w:rsidRPr="00CE3432" w:rsidRDefault="00F22D81" w:rsidP="007330A0">
      <w:pPr>
        <w:pStyle w:val="Footer"/>
        <w:tabs>
          <w:tab w:val="clear" w:pos="4320"/>
          <w:tab w:val="clear" w:pos="8640"/>
        </w:tabs>
        <w:ind w:right="36"/>
        <w:jc w:val="both"/>
        <w:rPr>
          <w:rFonts w:cs="Arial"/>
          <w:sz w:val="20"/>
        </w:rPr>
      </w:pPr>
    </w:p>
    <w:p w14:paraId="150DEF37" w14:textId="7DB1DE94" w:rsidR="00F22D81" w:rsidRPr="00CE3432" w:rsidRDefault="00F22D81" w:rsidP="007330A0">
      <w:pPr>
        <w:suppressAutoHyphens/>
        <w:ind w:left="720"/>
        <w:jc w:val="both"/>
        <w:rPr>
          <w:sz w:val="22"/>
          <w:szCs w:val="22"/>
        </w:rPr>
      </w:pPr>
      <w:r w:rsidRPr="00CE3432">
        <w:rPr>
          <w:sz w:val="22"/>
          <w:szCs w:val="22"/>
        </w:rPr>
        <w:sym w:font="Wingdings" w:char="F06F"/>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529ED9BC"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1DEFA6B0" w14:textId="77777777" w:rsidTr="004B02A4">
        <w:tc>
          <w:tcPr>
            <w:tcW w:w="9576" w:type="dxa"/>
          </w:tcPr>
          <w:p w14:paraId="3313E973"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095FAC1" w14:textId="77777777" w:rsidTr="004B02A4">
        <w:tc>
          <w:tcPr>
            <w:tcW w:w="9576" w:type="dxa"/>
          </w:tcPr>
          <w:p w14:paraId="0DDA7379" w14:textId="77777777" w:rsidR="00F22D81" w:rsidRPr="00CE3432" w:rsidRDefault="00F22D81" w:rsidP="007330A0">
            <w:pPr>
              <w:suppressAutoHyphens/>
              <w:spacing w:line="240" w:lineRule="atLeast"/>
              <w:jc w:val="both"/>
              <w:rPr>
                <w:b/>
                <w:spacing w:val="-3"/>
                <w:sz w:val="22"/>
              </w:rPr>
            </w:pPr>
          </w:p>
          <w:p w14:paraId="108CB204" w14:textId="77777777" w:rsidR="00F22D81" w:rsidRPr="00CE3432" w:rsidRDefault="00F22D81" w:rsidP="007330A0">
            <w:pPr>
              <w:suppressAutoHyphens/>
              <w:spacing w:line="240" w:lineRule="atLeast"/>
              <w:jc w:val="both"/>
              <w:rPr>
                <w:b/>
                <w:spacing w:val="-3"/>
                <w:sz w:val="22"/>
              </w:rPr>
            </w:pPr>
          </w:p>
        </w:tc>
      </w:tr>
      <w:tr w:rsidR="00F22D81" w:rsidRPr="00CE3432" w14:paraId="58630417" w14:textId="77777777" w:rsidTr="004B02A4">
        <w:tc>
          <w:tcPr>
            <w:tcW w:w="9576" w:type="dxa"/>
          </w:tcPr>
          <w:p w14:paraId="14C1738A" w14:textId="77777777" w:rsidR="00F22D81" w:rsidRPr="00CE3432" w:rsidRDefault="00F22D81" w:rsidP="007330A0">
            <w:pPr>
              <w:suppressAutoHyphens/>
              <w:spacing w:line="240" w:lineRule="atLeast"/>
              <w:jc w:val="both"/>
              <w:rPr>
                <w:b/>
                <w:spacing w:val="-3"/>
                <w:sz w:val="22"/>
              </w:rPr>
            </w:pPr>
          </w:p>
          <w:p w14:paraId="5C7A3C2A" w14:textId="77777777" w:rsidR="00F22D81" w:rsidRPr="00CE3432" w:rsidRDefault="00F22D81" w:rsidP="007330A0">
            <w:pPr>
              <w:suppressAutoHyphens/>
              <w:spacing w:line="240" w:lineRule="atLeast"/>
              <w:jc w:val="both"/>
              <w:rPr>
                <w:b/>
                <w:spacing w:val="-3"/>
                <w:sz w:val="22"/>
              </w:rPr>
            </w:pPr>
          </w:p>
        </w:tc>
      </w:tr>
      <w:tr w:rsidR="00F22D81" w:rsidRPr="00CE3432" w14:paraId="7B47196F" w14:textId="77777777" w:rsidTr="004B02A4">
        <w:tc>
          <w:tcPr>
            <w:tcW w:w="9576" w:type="dxa"/>
          </w:tcPr>
          <w:p w14:paraId="69A0CD01" w14:textId="77777777" w:rsidR="00F22D81" w:rsidRPr="00CE3432" w:rsidRDefault="00F22D81" w:rsidP="007330A0">
            <w:pPr>
              <w:suppressAutoHyphens/>
              <w:spacing w:line="240" w:lineRule="atLeast"/>
              <w:jc w:val="both"/>
              <w:rPr>
                <w:b/>
                <w:spacing w:val="-3"/>
                <w:sz w:val="22"/>
              </w:rPr>
            </w:pPr>
          </w:p>
          <w:p w14:paraId="58E599B8" w14:textId="77777777" w:rsidR="00F22D81" w:rsidRPr="00CE3432" w:rsidRDefault="00F22D81" w:rsidP="007330A0">
            <w:pPr>
              <w:suppressAutoHyphens/>
              <w:spacing w:line="240" w:lineRule="atLeast"/>
              <w:jc w:val="both"/>
              <w:rPr>
                <w:b/>
                <w:spacing w:val="-3"/>
                <w:sz w:val="22"/>
              </w:rPr>
            </w:pPr>
          </w:p>
        </w:tc>
      </w:tr>
      <w:tr w:rsidR="00F22D81" w:rsidRPr="00CE3432" w14:paraId="64A02C3D" w14:textId="77777777" w:rsidTr="004B02A4">
        <w:tc>
          <w:tcPr>
            <w:tcW w:w="9576" w:type="dxa"/>
          </w:tcPr>
          <w:p w14:paraId="71A79F3F" w14:textId="77777777" w:rsidR="00F22D81" w:rsidRPr="00CE3432" w:rsidRDefault="00F22D81" w:rsidP="007330A0">
            <w:pPr>
              <w:suppressAutoHyphens/>
              <w:spacing w:line="240" w:lineRule="atLeast"/>
              <w:jc w:val="both"/>
              <w:rPr>
                <w:b/>
                <w:spacing w:val="-3"/>
                <w:sz w:val="22"/>
              </w:rPr>
            </w:pPr>
          </w:p>
          <w:p w14:paraId="469531B1" w14:textId="77777777" w:rsidR="00F22D81" w:rsidRPr="00CE3432" w:rsidRDefault="00F22D81" w:rsidP="007330A0">
            <w:pPr>
              <w:suppressAutoHyphens/>
              <w:spacing w:line="240" w:lineRule="atLeast"/>
              <w:jc w:val="both"/>
              <w:rPr>
                <w:b/>
                <w:spacing w:val="-3"/>
                <w:sz w:val="22"/>
              </w:rPr>
            </w:pPr>
          </w:p>
        </w:tc>
      </w:tr>
      <w:tr w:rsidR="00F22D81" w:rsidRPr="00CE3432" w14:paraId="2DAA7AF2" w14:textId="77777777" w:rsidTr="004B02A4">
        <w:tc>
          <w:tcPr>
            <w:tcW w:w="9576" w:type="dxa"/>
          </w:tcPr>
          <w:p w14:paraId="6FCE114D" w14:textId="77777777" w:rsidR="00F22D81" w:rsidRPr="00CE3432" w:rsidRDefault="00F22D81" w:rsidP="007330A0">
            <w:pPr>
              <w:suppressAutoHyphens/>
              <w:spacing w:line="240" w:lineRule="atLeast"/>
              <w:jc w:val="both"/>
              <w:rPr>
                <w:b/>
                <w:spacing w:val="-3"/>
                <w:sz w:val="22"/>
              </w:rPr>
            </w:pPr>
          </w:p>
          <w:p w14:paraId="4F7A9B73" w14:textId="77777777" w:rsidR="00F22D81" w:rsidRPr="00CE3432" w:rsidRDefault="00F22D81" w:rsidP="007330A0">
            <w:pPr>
              <w:suppressAutoHyphens/>
              <w:spacing w:line="240" w:lineRule="atLeast"/>
              <w:jc w:val="both"/>
              <w:rPr>
                <w:b/>
                <w:spacing w:val="-3"/>
                <w:sz w:val="22"/>
              </w:rPr>
            </w:pPr>
          </w:p>
        </w:tc>
      </w:tr>
      <w:tr w:rsidR="00F22D81" w:rsidRPr="00CE3432" w14:paraId="062BFF1E" w14:textId="77777777" w:rsidTr="004B02A4">
        <w:tc>
          <w:tcPr>
            <w:tcW w:w="9576" w:type="dxa"/>
          </w:tcPr>
          <w:p w14:paraId="003B6C89" w14:textId="77777777" w:rsidR="00F22D81" w:rsidRPr="00CE3432" w:rsidRDefault="00F22D81" w:rsidP="007330A0">
            <w:pPr>
              <w:suppressAutoHyphens/>
              <w:spacing w:line="240" w:lineRule="atLeast"/>
              <w:jc w:val="both"/>
              <w:rPr>
                <w:b/>
                <w:spacing w:val="-3"/>
                <w:sz w:val="22"/>
              </w:rPr>
            </w:pPr>
          </w:p>
          <w:p w14:paraId="02BF765A" w14:textId="77777777" w:rsidR="00F22D81" w:rsidRPr="00CE3432" w:rsidRDefault="00F22D81" w:rsidP="007330A0">
            <w:pPr>
              <w:suppressAutoHyphens/>
              <w:spacing w:line="240" w:lineRule="atLeast"/>
              <w:jc w:val="both"/>
              <w:rPr>
                <w:b/>
                <w:spacing w:val="-3"/>
                <w:sz w:val="22"/>
              </w:rPr>
            </w:pPr>
          </w:p>
        </w:tc>
      </w:tr>
      <w:tr w:rsidR="00F22D81" w:rsidRPr="00CE3432" w14:paraId="2B265DB6" w14:textId="77777777" w:rsidTr="004B02A4">
        <w:tc>
          <w:tcPr>
            <w:tcW w:w="9576" w:type="dxa"/>
          </w:tcPr>
          <w:p w14:paraId="235F793A" w14:textId="77777777" w:rsidR="00F22D81" w:rsidRPr="00CE3432" w:rsidRDefault="00F22D81" w:rsidP="007330A0">
            <w:pPr>
              <w:suppressAutoHyphens/>
              <w:spacing w:line="240" w:lineRule="atLeast"/>
              <w:jc w:val="both"/>
              <w:rPr>
                <w:b/>
                <w:spacing w:val="-3"/>
                <w:sz w:val="22"/>
              </w:rPr>
            </w:pPr>
          </w:p>
          <w:p w14:paraId="20BA6E4E" w14:textId="77777777" w:rsidR="00F22D81" w:rsidRPr="00CE3432" w:rsidRDefault="00F22D81" w:rsidP="007330A0">
            <w:pPr>
              <w:suppressAutoHyphens/>
              <w:spacing w:line="240" w:lineRule="atLeast"/>
              <w:jc w:val="both"/>
              <w:rPr>
                <w:b/>
                <w:spacing w:val="-3"/>
                <w:sz w:val="22"/>
              </w:rPr>
            </w:pPr>
          </w:p>
        </w:tc>
      </w:tr>
      <w:tr w:rsidR="00F22D81" w:rsidRPr="00CE3432" w14:paraId="1607C749" w14:textId="77777777" w:rsidTr="004B02A4">
        <w:tc>
          <w:tcPr>
            <w:tcW w:w="9576" w:type="dxa"/>
          </w:tcPr>
          <w:p w14:paraId="79E5CB82" w14:textId="77777777" w:rsidR="00F22D81" w:rsidRPr="00CE3432" w:rsidRDefault="00F22D81" w:rsidP="007330A0">
            <w:pPr>
              <w:suppressAutoHyphens/>
              <w:spacing w:line="240" w:lineRule="atLeast"/>
              <w:jc w:val="both"/>
              <w:rPr>
                <w:b/>
                <w:spacing w:val="-3"/>
                <w:sz w:val="22"/>
              </w:rPr>
            </w:pPr>
          </w:p>
          <w:p w14:paraId="7FBD237F" w14:textId="77777777" w:rsidR="00F22D81" w:rsidRPr="00CE3432" w:rsidRDefault="00F22D81" w:rsidP="007330A0">
            <w:pPr>
              <w:suppressAutoHyphens/>
              <w:spacing w:line="240" w:lineRule="atLeast"/>
              <w:jc w:val="both"/>
              <w:rPr>
                <w:b/>
                <w:spacing w:val="-3"/>
                <w:sz w:val="22"/>
              </w:rPr>
            </w:pPr>
          </w:p>
        </w:tc>
      </w:tr>
      <w:tr w:rsidR="00F22D81" w:rsidRPr="00CE3432" w14:paraId="66648FAE" w14:textId="77777777" w:rsidTr="004B02A4">
        <w:tc>
          <w:tcPr>
            <w:tcW w:w="9576" w:type="dxa"/>
          </w:tcPr>
          <w:p w14:paraId="4374F0A5" w14:textId="77777777" w:rsidR="00F22D81" w:rsidRPr="00CE3432" w:rsidRDefault="00F22D81" w:rsidP="007330A0">
            <w:pPr>
              <w:suppressAutoHyphens/>
              <w:spacing w:line="240" w:lineRule="atLeast"/>
              <w:jc w:val="both"/>
              <w:rPr>
                <w:b/>
                <w:spacing w:val="-3"/>
                <w:sz w:val="22"/>
              </w:rPr>
            </w:pPr>
          </w:p>
          <w:p w14:paraId="7840BB76" w14:textId="77777777" w:rsidR="00F22D81" w:rsidRPr="00CE3432" w:rsidRDefault="00F22D81" w:rsidP="007330A0">
            <w:pPr>
              <w:suppressAutoHyphens/>
              <w:spacing w:line="240" w:lineRule="atLeast"/>
              <w:jc w:val="both"/>
              <w:rPr>
                <w:b/>
                <w:spacing w:val="-3"/>
                <w:sz w:val="22"/>
              </w:rPr>
            </w:pPr>
          </w:p>
        </w:tc>
      </w:tr>
      <w:tr w:rsidR="00F22D81" w:rsidRPr="00CE3432" w14:paraId="0782A4EA" w14:textId="77777777" w:rsidTr="004B02A4">
        <w:tc>
          <w:tcPr>
            <w:tcW w:w="9576" w:type="dxa"/>
          </w:tcPr>
          <w:p w14:paraId="3AE9031E" w14:textId="77777777" w:rsidR="00F22D81" w:rsidRPr="00CE3432" w:rsidRDefault="00F22D81" w:rsidP="007330A0">
            <w:pPr>
              <w:suppressAutoHyphens/>
              <w:spacing w:line="240" w:lineRule="atLeast"/>
              <w:jc w:val="both"/>
              <w:rPr>
                <w:b/>
                <w:spacing w:val="-3"/>
                <w:sz w:val="22"/>
              </w:rPr>
            </w:pPr>
          </w:p>
          <w:p w14:paraId="182967DF" w14:textId="77777777" w:rsidR="00F22D81" w:rsidRPr="00CE3432" w:rsidRDefault="00F22D81" w:rsidP="007330A0">
            <w:pPr>
              <w:suppressAutoHyphens/>
              <w:spacing w:line="240" w:lineRule="atLeast"/>
              <w:jc w:val="both"/>
              <w:rPr>
                <w:b/>
                <w:spacing w:val="-3"/>
                <w:sz w:val="22"/>
              </w:rPr>
            </w:pPr>
          </w:p>
        </w:tc>
      </w:tr>
      <w:tr w:rsidR="00F22D81" w:rsidRPr="00CE3432" w14:paraId="5C453D41" w14:textId="77777777" w:rsidTr="004B02A4">
        <w:tc>
          <w:tcPr>
            <w:tcW w:w="9576" w:type="dxa"/>
          </w:tcPr>
          <w:p w14:paraId="39FD62C0" w14:textId="77777777" w:rsidR="00F22D81" w:rsidRPr="00CE3432" w:rsidRDefault="00F22D81" w:rsidP="007330A0">
            <w:pPr>
              <w:suppressAutoHyphens/>
              <w:spacing w:line="240" w:lineRule="atLeast"/>
              <w:jc w:val="both"/>
              <w:rPr>
                <w:b/>
                <w:spacing w:val="-3"/>
                <w:sz w:val="22"/>
              </w:rPr>
            </w:pPr>
          </w:p>
          <w:p w14:paraId="48C22D00" w14:textId="77777777" w:rsidR="00F22D81" w:rsidRPr="00CE3432" w:rsidRDefault="00F22D81" w:rsidP="007330A0">
            <w:pPr>
              <w:suppressAutoHyphens/>
              <w:spacing w:line="240" w:lineRule="atLeast"/>
              <w:jc w:val="both"/>
              <w:rPr>
                <w:b/>
                <w:spacing w:val="-3"/>
                <w:sz w:val="22"/>
              </w:rPr>
            </w:pPr>
          </w:p>
        </w:tc>
      </w:tr>
      <w:tr w:rsidR="00F22D81" w:rsidRPr="00CE3432" w14:paraId="78E3BDFB" w14:textId="77777777" w:rsidTr="004B02A4">
        <w:tc>
          <w:tcPr>
            <w:tcW w:w="9576" w:type="dxa"/>
          </w:tcPr>
          <w:p w14:paraId="674BC1CD" w14:textId="77777777" w:rsidR="00F22D81" w:rsidRPr="00CE3432" w:rsidRDefault="00F22D81" w:rsidP="007330A0">
            <w:pPr>
              <w:suppressAutoHyphens/>
              <w:spacing w:line="240" w:lineRule="atLeast"/>
              <w:jc w:val="both"/>
              <w:rPr>
                <w:b/>
                <w:spacing w:val="-3"/>
                <w:sz w:val="22"/>
              </w:rPr>
            </w:pPr>
          </w:p>
          <w:p w14:paraId="6056B17C" w14:textId="77777777" w:rsidR="00F22D81" w:rsidRPr="00CE3432" w:rsidRDefault="00F22D81" w:rsidP="007330A0">
            <w:pPr>
              <w:suppressAutoHyphens/>
              <w:spacing w:line="240" w:lineRule="atLeast"/>
              <w:jc w:val="both"/>
              <w:rPr>
                <w:b/>
                <w:spacing w:val="-3"/>
                <w:sz w:val="22"/>
              </w:rPr>
            </w:pPr>
          </w:p>
        </w:tc>
      </w:tr>
      <w:tr w:rsidR="00F22D81" w:rsidRPr="00CE3432" w14:paraId="79E0C473" w14:textId="77777777" w:rsidTr="004B02A4">
        <w:tc>
          <w:tcPr>
            <w:tcW w:w="9576" w:type="dxa"/>
          </w:tcPr>
          <w:p w14:paraId="53FC4184" w14:textId="77777777" w:rsidR="00F22D81" w:rsidRPr="00CE3432" w:rsidRDefault="00F22D81" w:rsidP="007330A0">
            <w:pPr>
              <w:suppressAutoHyphens/>
              <w:spacing w:line="240" w:lineRule="atLeast"/>
              <w:jc w:val="both"/>
              <w:rPr>
                <w:b/>
                <w:spacing w:val="-3"/>
                <w:sz w:val="22"/>
              </w:rPr>
            </w:pPr>
          </w:p>
          <w:p w14:paraId="0F6A3E32" w14:textId="77777777" w:rsidR="00F22D81" w:rsidRPr="00CE3432" w:rsidRDefault="00F22D81" w:rsidP="007330A0">
            <w:pPr>
              <w:suppressAutoHyphens/>
              <w:spacing w:line="240" w:lineRule="atLeast"/>
              <w:jc w:val="both"/>
              <w:rPr>
                <w:b/>
                <w:spacing w:val="-3"/>
                <w:sz w:val="22"/>
              </w:rPr>
            </w:pPr>
          </w:p>
        </w:tc>
      </w:tr>
      <w:tr w:rsidR="00F22D81" w:rsidRPr="00CE3432" w14:paraId="0731645A" w14:textId="77777777" w:rsidTr="004B02A4">
        <w:tc>
          <w:tcPr>
            <w:tcW w:w="9576" w:type="dxa"/>
          </w:tcPr>
          <w:p w14:paraId="3EDD6A23" w14:textId="77777777" w:rsidR="00F22D81" w:rsidRPr="00CE3432" w:rsidRDefault="00F22D81" w:rsidP="007330A0">
            <w:pPr>
              <w:suppressAutoHyphens/>
              <w:spacing w:line="240" w:lineRule="atLeast"/>
              <w:jc w:val="both"/>
              <w:rPr>
                <w:b/>
                <w:spacing w:val="-3"/>
                <w:sz w:val="22"/>
              </w:rPr>
            </w:pPr>
          </w:p>
          <w:p w14:paraId="4F3D8C04" w14:textId="77777777" w:rsidR="00F22D81" w:rsidRPr="00CE3432" w:rsidRDefault="00F22D81" w:rsidP="007330A0">
            <w:pPr>
              <w:suppressAutoHyphens/>
              <w:spacing w:line="240" w:lineRule="atLeast"/>
              <w:jc w:val="both"/>
              <w:rPr>
                <w:b/>
                <w:spacing w:val="-3"/>
                <w:sz w:val="22"/>
              </w:rPr>
            </w:pPr>
          </w:p>
        </w:tc>
      </w:tr>
      <w:tr w:rsidR="00F22D81" w:rsidRPr="00CE3432" w14:paraId="7DAB690A" w14:textId="77777777" w:rsidTr="004B02A4">
        <w:tc>
          <w:tcPr>
            <w:tcW w:w="9576" w:type="dxa"/>
          </w:tcPr>
          <w:p w14:paraId="0CE37D95" w14:textId="77777777" w:rsidR="00F22D81" w:rsidRPr="00CE3432" w:rsidRDefault="00F22D81" w:rsidP="007330A0">
            <w:pPr>
              <w:suppressAutoHyphens/>
              <w:spacing w:line="240" w:lineRule="atLeast"/>
              <w:jc w:val="both"/>
              <w:rPr>
                <w:b/>
                <w:spacing w:val="-3"/>
                <w:sz w:val="22"/>
              </w:rPr>
            </w:pPr>
          </w:p>
          <w:p w14:paraId="0E55690A" w14:textId="77777777" w:rsidR="00F22D81" w:rsidRPr="00CE3432" w:rsidRDefault="00F22D81" w:rsidP="007330A0">
            <w:pPr>
              <w:suppressAutoHyphens/>
              <w:spacing w:line="240" w:lineRule="atLeast"/>
              <w:jc w:val="both"/>
              <w:rPr>
                <w:b/>
                <w:spacing w:val="-3"/>
                <w:sz w:val="22"/>
              </w:rPr>
            </w:pPr>
          </w:p>
        </w:tc>
      </w:tr>
      <w:tr w:rsidR="00F22D81" w:rsidRPr="00CE3432" w14:paraId="7FCEA1F8" w14:textId="77777777" w:rsidTr="004B02A4">
        <w:tc>
          <w:tcPr>
            <w:tcW w:w="9576" w:type="dxa"/>
          </w:tcPr>
          <w:p w14:paraId="33E99E9E" w14:textId="77777777" w:rsidR="00F22D81" w:rsidRPr="00CE3432" w:rsidRDefault="00F22D81" w:rsidP="007330A0">
            <w:pPr>
              <w:suppressAutoHyphens/>
              <w:spacing w:line="240" w:lineRule="atLeast"/>
              <w:jc w:val="both"/>
              <w:rPr>
                <w:b/>
                <w:spacing w:val="-3"/>
                <w:sz w:val="22"/>
              </w:rPr>
            </w:pPr>
          </w:p>
          <w:p w14:paraId="2476E226" w14:textId="77777777" w:rsidR="00F22D81" w:rsidRPr="00CE3432" w:rsidRDefault="00F22D81" w:rsidP="007330A0">
            <w:pPr>
              <w:suppressAutoHyphens/>
              <w:spacing w:line="240" w:lineRule="atLeast"/>
              <w:jc w:val="both"/>
              <w:rPr>
                <w:b/>
                <w:spacing w:val="-3"/>
                <w:sz w:val="22"/>
              </w:rPr>
            </w:pPr>
          </w:p>
        </w:tc>
      </w:tr>
      <w:tr w:rsidR="00F22D81" w:rsidRPr="00CE3432" w14:paraId="6805E5C1" w14:textId="77777777" w:rsidTr="004B02A4">
        <w:tc>
          <w:tcPr>
            <w:tcW w:w="9576" w:type="dxa"/>
          </w:tcPr>
          <w:p w14:paraId="3528A2F4" w14:textId="77777777" w:rsidR="00F22D81" w:rsidRPr="00CE3432" w:rsidRDefault="00F22D81" w:rsidP="007330A0">
            <w:pPr>
              <w:suppressAutoHyphens/>
              <w:spacing w:line="240" w:lineRule="atLeast"/>
              <w:jc w:val="both"/>
              <w:rPr>
                <w:b/>
                <w:spacing w:val="-3"/>
                <w:sz w:val="22"/>
              </w:rPr>
            </w:pPr>
          </w:p>
          <w:p w14:paraId="730027DB" w14:textId="77777777" w:rsidR="00F22D81" w:rsidRPr="00CE3432" w:rsidRDefault="00F22D81" w:rsidP="007330A0">
            <w:pPr>
              <w:suppressAutoHyphens/>
              <w:spacing w:line="240" w:lineRule="atLeast"/>
              <w:jc w:val="both"/>
              <w:rPr>
                <w:b/>
                <w:spacing w:val="-3"/>
                <w:sz w:val="22"/>
              </w:rPr>
            </w:pPr>
          </w:p>
        </w:tc>
      </w:tr>
    </w:tbl>
    <w:p w14:paraId="454C1E37" w14:textId="77777777" w:rsidR="00F22D81" w:rsidRPr="00CE3432" w:rsidRDefault="00F22D81" w:rsidP="007330A0">
      <w:pPr>
        <w:suppressAutoHyphens/>
        <w:spacing w:line="240" w:lineRule="atLeast"/>
        <w:jc w:val="both"/>
        <w:rPr>
          <w:b/>
          <w:spacing w:val="-3"/>
          <w:sz w:val="22"/>
        </w:rPr>
      </w:pPr>
    </w:p>
    <w:p w14:paraId="191E18F8" w14:textId="40835E65" w:rsidR="004C3E55" w:rsidRDefault="00021A71" w:rsidP="00062FCA">
      <w:pPr>
        <w:suppressAutoHyphens/>
        <w:spacing w:line="240" w:lineRule="atLeast"/>
        <w:ind w:left="540"/>
        <w:jc w:val="both"/>
        <w:rPr>
          <w:b/>
          <w:spacing w:val="-3"/>
          <w:sz w:val="22"/>
        </w:rPr>
        <w:sectPr w:rsidR="004C3E55" w:rsidSect="009D6B7B">
          <w:type w:val="nextColumn"/>
          <w:pgSz w:w="12240" w:h="15840" w:code="1"/>
          <w:pgMar w:top="720" w:right="720" w:bottom="720" w:left="720" w:header="360" w:footer="720" w:gutter="0"/>
          <w:cols w:space="720"/>
          <w:noEndnote/>
          <w:titlePg/>
          <w:docGrid w:linePitch="326"/>
        </w:sectPr>
      </w:pPr>
      <w:r w:rsidRPr="00CE3432">
        <w:rPr>
          <w:b/>
          <w:spacing w:val="-3"/>
          <w:sz w:val="22"/>
        </w:rPr>
        <w:t>Note: Vendor may use additional pages as necessary, but the format shall be the same as provided above.</w:t>
      </w:r>
      <w:r w:rsidR="00F22D81" w:rsidRPr="00CE3432">
        <w:rPr>
          <w:b/>
          <w:spacing w:val="-3"/>
          <w:sz w:val="22"/>
        </w:rPr>
        <w:br w:type="page"/>
      </w:r>
    </w:p>
    <w:p w14:paraId="23FC934F" w14:textId="77777777" w:rsidR="003A7AE0" w:rsidRDefault="003A7AE0" w:rsidP="00C451BC">
      <w:pPr>
        <w:pStyle w:val="Footer"/>
        <w:tabs>
          <w:tab w:val="clear" w:pos="4320"/>
          <w:tab w:val="clear" w:pos="8640"/>
        </w:tabs>
        <w:ind w:right="36"/>
        <w:jc w:val="right"/>
        <w:rPr>
          <w:rFonts w:cs="Arial"/>
          <w:b/>
          <w:spacing w:val="-3"/>
          <w:sz w:val="22"/>
        </w:rPr>
      </w:pPr>
    </w:p>
    <w:p w14:paraId="4A4A29C8" w14:textId="77777777" w:rsidR="003A7AE0" w:rsidRDefault="003A7AE0" w:rsidP="00C451BC">
      <w:pPr>
        <w:pStyle w:val="Footer"/>
        <w:tabs>
          <w:tab w:val="clear" w:pos="4320"/>
          <w:tab w:val="clear" w:pos="8640"/>
        </w:tabs>
        <w:ind w:right="36"/>
        <w:jc w:val="right"/>
        <w:rPr>
          <w:rFonts w:cs="Arial"/>
          <w:b/>
          <w:spacing w:val="-3"/>
          <w:sz w:val="22"/>
        </w:rPr>
      </w:pPr>
    </w:p>
    <w:p w14:paraId="0FF8552A" w14:textId="30D3D975" w:rsidR="00F22D81" w:rsidRPr="00CE3432" w:rsidRDefault="00F22D81" w:rsidP="00C451BC">
      <w:pPr>
        <w:pStyle w:val="Footer"/>
        <w:tabs>
          <w:tab w:val="clear" w:pos="4320"/>
          <w:tab w:val="clear" w:pos="8640"/>
        </w:tabs>
        <w:ind w:right="36"/>
        <w:jc w:val="right"/>
        <w:rPr>
          <w:rFonts w:cs="Arial"/>
          <w:b/>
          <w:spacing w:val="-3"/>
          <w:sz w:val="22"/>
        </w:rPr>
      </w:pPr>
      <w:r w:rsidRPr="00CE3432">
        <w:rPr>
          <w:rFonts w:cs="Arial"/>
          <w:b/>
          <w:spacing w:val="-3"/>
          <w:sz w:val="22"/>
        </w:rPr>
        <w:t>A</w:t>
      </w:r>
      <w:r w:rsidR="001859BC" w:rsidRPr="00CE3432">
        <w:rPr>
          <w:rFonts w:cs="Arial"/>
          <w:b/>
          <w:spacing w:val="-3"/>
          <w:sz w:val="22"/>
        </w:rPr>
        <w:t>ttachment</w:t>
      </w:r>
      <w:r w:rsidRPr="00CE3432">
        <w:rPr>
          <w:rFonts w:cs="Arial"/>
          <w:b/>
          <w:spacing w:val="-3"/>
          <w:sz w:val="22"/>
        </w:rPr>
        <w:t xml:space="preserve"> 5</w:t>
      </w:r>
    </w:p>
    <w:p w14:paraId="50C32838" w14:textId="77777777" w:rsidR="00C357AC" w:rsidRPr="00CE3432" w:rsidRDefault="00C357AC" w:rsidP="00C451BC">
      <w:pPr>
        <w:pStyle w:val="Footer"/>
        <w:tabs>
          <w:tab w:val="clear" w:pos="4320"/>
          <w:tab w:val="clear" w:pos="8640"/>
        </w:tabs>
        <w:ind w:right="36"/>
        <w:jc w:val="right"/>
        <w:rPr>
          <w:rFonts w:cs="Arial"/>
          <w:b/>
          <w:spacing w:val="-3"/>
          <w:sz w:val="22"/>
        </w:rPr>
      </w:pPr>
    </w:p>
    <w:p w14:paraId="15E31607" w14:textId="77777777" w:rsidR="00B35A54" w:rsidRPr="00CE3432" w:rsidRDefault="00B35A54" w:rsidP="00B35A54">
      <w:pPr>
        <w:suppressAutoHyphens/>
        <w:ind w:left="5040" w:hanging="5040"/>
        <w:jc w:val="both"/>
        <w:rPr>
          <w:spacing w:val="-3"/>
          <w:sz w:val="22"/>
        </w:rPr>
      </w:pPr>
      <w:r w:rsidRPr="00CE3432">
        <w:rPr>
          <w:spacing w:val="-3"/>
          <w:sz w:val="22"/>
        </w:rPr>
        <w:t xml:space="preserve">Contract No. </w:t>
      </w:r>
      <w:r w:rsidRPr="000638B3">
        <w:rPr>
          <w:sz w:val="22"/>
          <w:szCs w:val="22"/>
        </w:rPr>
        <w:t>HSS-25-027</w:t>
      </w:r>
      <w:r w:rsidRPr="00CE3432">
        <w:rPr>
          <w:spacing w:val="-3"/>
          <w:sz w:val="22"/>
        </w:rPr>
        <w:fldChar w:fldCharType="begin"/>
      </w:r>
      <w:r w:rsidRPr="00CE3432">
        <w:rPr>
          <w:spacing w:val="-3"/>
          <w:sz w:val="22"/>
        </w:rPr>
        <w:instrText xml:space="preserve"> FILLIN "Insert the contract number" </w:instrText>
      </w:r>
      <w:r w:rsidRPr="00CE3432">
        <w:rPr>
          <w:spacing w:val="-3"/>
          <w:sz w:val="22"/>
        </w:rPr>
        <w:fldChar w:fldCharType="end"/>
      </w:r>
      <w:r w:rsidRPr="00CE3432">
        <w:rPr>
          <w:spacing w:val="-3"/>
          <w:sz w:val="22"/>
        </w:rPr>
        <w:tab/>
        <w:t>Contract Title:</w:t>
      </w:r>
      <w:r w:rsidRPr="00CE3432">
        <w:rPr>
          <w:spacing w:val="-3"/>
          <w:sz w:val="22"/>
        </w:rPr>
        <w:tab/>
      </w:r>
      <w:r>
        <w:rPr>
          <w:spacing w:val="-3"/>
          <w:sz w:val="22"/>
        </w:rPr>
        <w:t>Contract Surveyors</w:t>
      </w:r>
    </w:p>
    <w:p w14:paraId="4D33B7DF" w14:textId="77777777" w:rsidR="001859BC" w:rsidRPr="00CE3432"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CE3432" w:rsidRDefault="00AF4BE4" w:rsidP="007330A0">
      <w:pPr>
        <w:pStyle w:val="Footer"/>
        <w:tabs>
          <w:tab w:val="clear" w:pos="4320"/>
          <w:tab w:val="clear" w:pos="8640"/>
          <w:tab w:val="left" w:pos="0"/>
        </w:tabs>
        <w:ind w:right="36"/>
        <w:jc w:val="both"/>
        <w:rPr>
          <w:rFonts w:cs="Arial"/>
          <w:sz w:val="22"/>
          <w:szCs w:val="32"/>
        </w:rPr>
      </w:pPr>
      <w:r w:rsidRPr="00CE3432">
        <w:rPr>
          <w:rFonts w:cs="Arial"/>
          <w:sz w:val="22"/>
          <w:szCs w:val="32"/>
        </w:rPr>
        <w:t>BUSINESS REFERENCES</w:t>
      </w:r>
    </w:p>
    <w:p w14:paraId="2C76AF21"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C3952EF"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2E2F6022"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6A87D2DD"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77B1524E"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Type of work performed</w:t>
      </w:r>
    </w:p>
    <w:p w14:paraId="68AF7B5C"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2F1C7089"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CE3432" w:rsidRDefault="002C5813" w:rsidP="007330A0">
            <w:pPr>
              <w:jc w:val="both"/>
              <w:rPr>
                <w:b/>
                <w:bCs/>
                <w:sz w:val="20"/>
              </w:rPr>
            </w:pPr>
          </w:p>
        </w:tc>
      </w:tr>
      <w:tr w:rsidR="002C5813" w:rsidRPr="00CE3432"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CE3432" w:rsidRDefault="002C5813" w:rsidP="007330A0">
            <w:pPr>
              <w:jc w:val="both"/>
              <w:rPr>
                <w:b/>
                <w:bCs/>
                <w:sz w:val="20"/>
              </w:rPr>
            </w:pPr>
          </w:p>
        </w:tc>
      </w:tr>
      <w:tr w:rsidR="002C5813" w:rsidRPr="00CE3432"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CE3432" w:rsidRDefault="002C5813" w:rsidP="007330A0">
            <w:pPr>
              <w:jc w:val="both"/>
              <w:rPr>
                <w:b/>
                <w:bCs/>
                <w:sz w:val="20"/>
              </w:rPr>
            </w:pPr>
          </w:p>
        </w:tc>
      </w:tr>
      <w:tr w:rsidR="002C5813" w:rsidRPr="00CE3432"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CE3432" w:rsidRDefault="002C5813" w:rsidP="007330A0">
            <w:pPr>
              <w:jc w:val="both"/>
              <w:rPr>
                <w:b/>
                <w:bCs/>
                <w:sz w:val="20"/>
              </w:rPr>
            </w:pPr>
          </w:p>
        </w:tc>
      </w:tr>
      <w:tr w:rsidR="002C5813" w:rsidRPr="00CE3432"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CE3432" w:rsidRDefault="002C5813" w:rsidP="007330A0">
            <w:pPr>
              <w:jc w:val="both"/>
              <w:rPr>
                <w:b/>
                <w:bCs/>
                <w:sz w:val="22"/>
                <w:szCs w:val="22"/>
              </w:rPr>
            </w:pPr>
            <w:r w:rsidRPr="00CE3432">
              <w:rPr>
                <w:b/>
                <w:bCs/>
                <w:sz w:val="22"/>
                <w:szCs w:val="22"/>
              </w:rPr>
              <w:t> </w:t>
            </w:r>
          </w:p>
        </w:tc>
      </w:tr>
    </w:tbl>
    <w:p w14:paraId="6DB486D7" w14:textId="77777777" w:rsidR="002C5813" w:rsidRPr="00CE3432" w:rsidRDefault="002C5813" w:rsidP="007330A0">
      <w:pPr>
        <w:tabs>
          <w:tab w:val="left" w:pos="-720"/>
        </w:tabs>
        <w:suppressAutoHyphens/>
        <w:jc w:val="both"/>
        <w:rPr>
          <w:b/>
          <w:caps/>
          <w:sz w:val="22"/>
        </w:rPr>
      </w:pPr>
    </w:p>
    <w:p w14:paraId="0FBB8D7D" w14:textId="6F594D83" w:rsidR="001859BC" w:rsidRPr="00CE3432" w:rsidRDefault="002C5813" w:rsidP="00062FCA">
      <w:pPr>
        <w:tabs>
          <w:tab w:val="left" w:pos="-720"/>
        </w:tabs>
        <w:suppressAutoHyphens/>
        <w:jc w:val="both"/>
        <w:rPr>
          <w:sz w:val="22"/>
        </w:rPr>
      </w:pPr>
      <w:r w:rsidRPr="00CE3432">
        <w:rPr>
          <w:b/>
          <w:caps/>
          <w:color w:val="FF0000"/>
          <w:sz w:val="22"/>
        </w:rPr>
        <w:t>State of Delaware personnel MAY NOT BE USED as references.</w:t>
      </w:r>
    </w:p>
    <w:p w14:paraId="292FA81D" w14:textId="77777777" w:rsidR="002C5813" w:rsidRPr="00CE3432" w:rsidRDefault="002C5813" w:rsidP="007330A0">
      <w:pPr>
        <w:jc w:val="both"/>
        <w:rPr>
          <w:sz w:val="22"/>
        </w:rPr>
      </w:pPr>
    </w:p>
    <w:p w14:paraId="529AE3B1" w14:textId="77777777" w:rsidR="004C3E55" w:rsidRDefault="004C3E55" w:rsidP="00C451BC">
      <w:pPr>
        <w:jc w:val="right"/>
        <w:rPr>
          <w:b/>
          <w:sz w:val="22"/>
        </w:rPr>
        <w:sectPr w:rsidR="004C3E55" w:rsidSect="009D6B7B">
          <w:type w:val="nextColumn"/>
          <w:pgSz w:w="12240" w:h="15840" w:code="1"/>
          <w:pgMar w:top="720" w:right="720" w:bottom="720" w:left="720" w:header="360" w:footer="720" w:gutter="0"/>
          <w:cols w:space="720"/>
          <w:noEndnote/>
          <w:titlePg/>
          <w:docGrid w:linePitch="326"/>
        </w:sectPr>
      </w:pPr>
    </w:p>
    <w:p w14:paraId="6BB197A3" w14:textId="77777777" w:rsidR="003A7AE0" w:rsidRDefault="003A7AE0" w:rsidP="00207247">
      <w:pPr>
        <w:jc w:val="right"/>
        <w:rPr>
          <w:b/>
          <w:sz w:val="22"/>
        </w:rPr>
      </w:pPr>
    </w:p>
    <w:p w14:paraId="52D27A57" w14:textId="77777777" w:rsidR="003A7AE0" w:rsidRDefault="003A7AE0" w:rsidP="00207247">
      <w:pPr>
        <w:jc w:val="right"/>
        <w:rPr>
          <w:b/>
          <w:sz w:val="22"/>
        </w:rPr>
      </w:pPr>
    </w:p>
    <w:p w14:paraId="3468629E" w14:textId="174F2887" w:rsidR="00207247" w:rsidRPr="00CE3432" w:rsidRDefault="00207247" w:rsidP="00207247">
      <w:pPr>
        <w:jc w:val="right"/>
        <w:rPr>
          <w:b/>
          <w:sz w:val="22"/>
        </w:rPr>
      </w:pPr>
      <w:r w:rsidRPr="00CE3432">
        <w:rPr>
          <w:b/>
          <w:sz w:val="22"/>
        </w:rPr>
        <w:t>Attachment 6</w:t>
      </w:r>
    </w:p>
    <w:p w14:paraId="239C2057" w14:textId="77777777" w:rsidR="00207247" w:rsidRPr="00CE3432" w:rsidRDefault="00207247" w:rsidP="00207247">
      <w:pPr>
        <w:jc w:val="both"/>
        <w:rPr>
          <w:sz w:val="22"/>
        </w:rPr>
      </w:pPr>
    </w:p>
    <w:p w14:paraId="37917462" w14:textId="77777777" w:rsidR="00207247" w:rsidRPr="00CE3432" w:rsidRDefault="00207247" w:rsidP="00207247">
      <w:pPr>
        <w:jc w:val="center"/>
        <w:rPr>
          <w:sz w:val="22"/>
        </w:rPr>
      </w:pPr>
      <w:r w:rsidRPr="00CE3432">
        <w:rPr>
          <w:sz w:val="22"/>
        </w:rPr>
        <w:t>SUBCONTRACTOR INFORMATION FORM</w:t>
      </w:r>
    </w:p>
    <w:p w14:paraId="622AB814" w14:textId="77777777" w:rsidR="00207247" w:rsidRPr="00CE3432" w:rsidRDefault="00207247" w:rsidP="00207247">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207247" w:rsidRPr="00CE3432" w14:paraId="32C0E412" w14:textId="77777777" w:rsidTr="000638B3">
        <w:trPr>
          <w:jc w:val="center"/>
        </w:trPr>
        <w:tc>
          <w:tcPr>
            <w:tcW w:w="9576" w:type="dxa"/>
            <w:gridSpan w:val="5"/>
          </w:tcPr>
          <w:p w14:paraId="1BE4C75C" w14:textId="77777777" w:rsidR="00207247" w:rsidRPr="00CE3432" w:rsidRDefault="00207247" w:rsidP="000638B3">
            <w:pPr>
              <w:jc w:val="both"/>
              <w:rPr>
                <w:b/>
                <w:sz w:val="22"/>
              </w:rPr>
            </w:pPr>
            <w:r w:rsidRPr="00CE3432">
              <w:rPr>
                <w:b/>
                <w:sz w:val="22"/>
              </w:rPr>
              <w:t>PART I – STATEMENT BY PROPOSING VENDOR</w:t>
            </w:r>
          </w:p>
        </w:tc>
      </w:tr>
      <w:tr w:rsidR="00207247" w:rsidRPr="00CE3432" w14:paraId="31754D04" w14:textId="77777777" w:rsidTr="000638B3">
        <w:trPr>
          <w:jc w:val="center"/>
        </w:trPr>
        <w:tc>
          <w:tcPr>
            <w:tcW w:w="4608" w:type="dxa"/>
            <w:gridSpan w:val="2"/>
          </w:tcPr>
          <w:p w14:paraId="66811A63" w14:textId="3D727CE0" w:rsidR="00DE5096" w:rsidRPr="00DE5096" w:rsidRDefault="00207247" w:rsidP="000638B3">
            <w:pPr>
              <w:jc w:val="both"/>
              <w:rPr>
                <w:color w:val="000000" w:themeColor="text1"/>
                <w:sz w:val="18"/>
                <w:szCs w:val="18"/>
              </w:rPr>
            </w:pPr>
            <w:r w:rsidRPr="00CE3432">
              <w:rPr>
                <w:sz w:val="18"/>
                <w:szCs w:val="18"/>
              </w:rPr>
              <w:t>1.  CONTRACT NO</w:t>
            </w:r>
            <w:r w:rsidRPr="00DE5096">
              <w:rPr>
                <w:color w:val="000000" w:themeColor="text1"/>
                <w:sz w:val="18"/>
                <w:szCs w:val="18"/>
              </w:rPr>
              <w:t>.</w:t>
            </w:r>
            <w:r w:rsidRPr="00DE5096">
              <w:rPr>
                <w:color w:val="000000" w:themeColor="text1"/>
                <w:sz w:val="18"/>
                <w:szCs w:val="18"/>
                <w:highlight w:val="lightGray"/>
              </w:rPr>
              <w:t>[</w:t>
            </w:r>
            <w:r w:rsidR="00DE5096" w:rsidRPr="00DE5096">
              <w:rPr>
                <w:color w:val="000000" w:themeColor="text1"/>
                <w:sz w:val="18"/>
                <w:szCs w:val="18"/>
              </w:rPr>
              <w:t>HSS-25-027</w:t>
            </w:r>
          </w:p>
          <w:p w14:paraId="50F777D2" w14:textId="2BA3F2C7" w:rsidR="00DE5096" w:rsidRPr="00DE5096" w:rsidRDefault="00DE5096" w:rsidP="000638B3">
            <w:pPr>
              <w:jc w:val="both"/>
              <w:rPr>
                <w:color w:val="000000" w:themeColor="text1"/>
                <w:sz w:val="18"/>
                <w:szCs w:val="18"/>
              </w:rPr>
            </w:pPr>
            <w:r w:rsidRPr="00DE5096">
              <w:rPr>
                <w:color w:val="000000" w:themeColor="text1"/>
                <w:sz w:val="18"/>
                <w:szCs w:val="18"/>
              </w:rPr>
              <w:t>Contract Surveyors</w:t>
            </w:r>
          </w:p>
          <w:p w14:paraId="52C49F55" w14:textId="564DF45C" w:rsidR="00207247" w:rsidRPr="00CE3432" w:rsidRDefault="00207247" w:rsidP="000638B3">
            <w:pPr>
              <w:jc w:val="both"/>
              <w:rPr>
                <w:sz w:val="18"/>
                <w:szCs w:val="18"/>
              </w:rPr>
            </w:pPr>
          </w:p>
        </w:tc>
        <w:tc>
          <w:tcPr>
            <w:tcW w:w="2574" w:type="dxa"/>
            <w:gridSpan w:val="2"/>
          </w:tcPr>
          <w:p w14:paraId="5C215E36" w14:textId="77777777" w:rsidR="00207247" w:rsidRPr="00CE3432" w:rsidRDefault="00207247" w:rsidP="000638B3">
            <w:pPr>
              <w:jc w:val="both"/>
              <w:rPr>
                <w:sz w:val="18"/>
                <w:szCs w:val="18"/>
              </w:rPr>
            </w:pPr>
            <w:r w:rsidRPr="00CE3432">
              <w:rPr>
                <w:sz w:val="18"/>
                <w:szCs w:val="18"/>
              </w:rPr>
              <w:t>2. Proposing Vendor Name:</w:t>
            </w:r>
          </w:p>
          <w:p w14:paraId="072831C3" w14:textId="77777777" w:rsidR="00207247" w:rsidRPr="00CE3432" w:rsidRDefault="00207247" w:rsidP="000638B3">
            <w:pPr>
              <w:jc w:val="both"/>
              <w:rPr>
                <w:sz w:val="18"/>
                <w:szCs w:val="18"/>
              </w:rPr>
            </w:pPr>
          </w:p>
        </w:tc>
        <w:tc>
          <w:tcPr>
            <w:tcW w:w="2394" w:type="dxa"/>
          </w:tcPr>
          <w:p w14:paraId="2C09A7C9" w14:textId="77777777" w:rsidR="00207247" w:rsidRPr="00CE3432" w:rsidRDefault="00207247" w:rsidP="000638B3">
            <w:pPr>
              <w:jc w:val="both"/>
              <w:rPr>
                <w:sz w:val="18"/>
                <w:szCs w:val="18"/>
              </w:rPr>
            </w:pPr>
            <w:r w:rsidRPr="00CE3432">
              <w:rPr>
                <w:sz w:val="18"/>
                <w:szCs w:val="18"/>
              </w:rPr>
              <w:t>3. Mailing Address</w:t>
            </w:r>
          </w:p>
          <w:p w14:paraId="0976885D" w14:textId="77777777" w:rsidR="00207247" w:rsidRPr="00CE3432" w:rsidRDefault="00207247" w:rsidP="000638B3">
            <w:pPr>
              <w:jc w:val="both"/>
              <w:rPr>
                <w:sz w:val="18"/>
                <w:szCs w:val="18"/>
              </w:rPr>
            </w:pPr>
          </w:p>
          <w:p w14:paraId="235A100F" w14:textId="77777777" w:rsidR="00207247" w:rsidRPr="00CE3432" w:rsidRDefault="00207247" w:rsidP="000638B3">
            <w:pPr>
              <w:jc w:val="both"/>
              <w:rPr>
                <w:sz w:val="18"/>
                <w:szCs w:val="18"/>
              </w:rPr>
            </w:pPr>
          </w:p>
          <w:p w14:paraId="5126D2BC" w14:textId="77777777" w:rsidR="00207247" w:rsidRPr="00CE3432" w:rsidRDefault="00207247" w:rsidP="000638B3">
            <w:pPr>
              <w:jc w:val="both"/>
              <w:rPr>
                <w:sz w:val="18"/>
                <w:szCs w:val="18"/>
              </w:rPr>
            </w:pPr>
          </w:p>
          <w:p w14:paraId="596F547B" w14:textId="77777777" w:rsidR="00207247" w:rsidRPr="00CE3432" w:rsidRDefault="00207247" w:rsidP="000638B3">
            <w:pPr>
              <w:jc w:val="both"/>
              <w:rPr>
                <w:sz w:val="18"/>
                <w:szCs w:val="18"/>
              </w:rPr>
            </w:pPr>
          </w:p>
          <w:p w14:paraId="1F08D8E3" w14:textId="77777777" w:rsidR="00207247" w:rsidRPr="00CE3432" w:rsidRDefault="00207247" w:rsidP="000638B3">
            <w:pPr>
              <w:jc w:val="both"/>
              <w:rPr>
                <w:sz w:val="18"/>
                <w:szCs w:val="18"/>
              </w:rPr>
            </w:pPr>
          </w:p>
        </w:tc>
      </w:tr>
      <w:tr w:rsidR="00207247" w:rsidRPr="00CE3432" w14:paraId="2A38020F" w14:textId="77777777" w:rsidTr="000638B3">
        <w:trPr>
          <w:jc w:val="center"/>
        </w:trPr>
        <w:tc>
          <w:tcPr>
            <w:tcW w:w="4608" w:type="dxa"/>
            <w:gridSpan w:val="2"/>
          </w:tcPr>
          <w:p w14:paraId="7C18500A" w14:textId="77777777" w:rsidR="00207247" w:rsidRPr="00CE3432" w:rsidRDefault="00207247" w:rsidP="000638B3">
            <w:pPr>
              <w:jc w:val="both"/>
              <w:rPr>
                <w:sz w:val="18"/>
                <w:szCs w:val="18"/>
              </w:rPr>
            </w:pPr>
            <w:r w:rsidRPr="00CE3432">
              <w:rPr>
                <w:sz w:val="18"/>
                <w:szCs w:val="18"/>
              </w:rPr>
              <w:t>4.  SUBCONTRACTOR</w:t>
            </w:r>
          </w:p>
        </w:tc>
        <w:tc>
          <w:tcPr>
            <w:tcW w:w="4968" w:type="dxa"/>
            <w:gridSpan w:val="3"/>
          </w:tcPr>
          <w:p w14:paraId="4BC39BAC" w14:textId="77777777" w:rsidR="00207247" w:rsidRPr="00CE3432" w:rsidRDefault="00207247" w:rsidP="000638B3">
            <w:pPr>
              <w:jc w:val="both"/>
              <w:rPr>
                <w:sz w:val="18"/>
                <w:szCs w:val="18"/>
              </w:rPr>
            </w:pPr>
          </w:p>
        </w:tc>
      </w:tr>
      <w:tr w:rsidR="00207247" w:rsidRPr="00CE3432" w14:paraId="55304B10" w14:textId="77777777" w:rsidTr="000638B3">
        <w:trPr>
          <w:jc w:val="center"/>
        </w:trPr>
        <w:tc>
          <w:tcPr>
            <w:tcW w:w="4608" w:type="dxa"/>
            <w:gridSpan w:val="2"/>
          </w:tcPr>
          <w:p w14:paraId="41B3B47E" w14:textId="77777777" w:rsidR="00207247" w:rsidRPr="00CE3432" w:rsidRDefault="00207247" w:rsidP="000638B3">
            <w:pPr>
              <w:jc w:val="both"/>
              <w:rPr>
                <w:sz w:val="18"/>
                <w:szCs w:val="18"/>
              </w:rPr>
            </w:pPr>
            <w:r w:rsidRPr="00CE3432">
              <w:rPr>
                <w:sz w:val="18"/>
                <w:szCs w:val="18"/>
              </w:rPr>
              <w:t>a. NAME</w:t>
            </w:r>
          </w:p>
          <w:p w14:paraId="262024B6" w14:textId="77777777" w:rsidR="00207247" w:rsidRPr="00CE3432" w:rsidRDefault="00207247" w:rsidP="000638B3">
            <w:pPr>
              <w:jc w:val="both"/>
              <w:rPr>
                <w:sz w:val="18"/>
                <w:szCs w:val="18"/>
              </w:rPr>
            </w:pPr>
          </w:p>
          <w:p w14:paraId="3A2D12EA" w14:textId="77777777" w:rsidR="00207247" w:rsidRPr="00CE3432" w:rsidRDefault="00207247" w:rsidP="000638B3">
            <w:pPr>
              <w:jc w:val="both"/>
              <w:rPr>
                <w:sz w:val="18"/>
                <w:szCs w:val="18"/>
              </w:rPr>
            </w:pPr>
          </w:p>
        </w:tc>
        <w:tc>
          <w:tcPr>
            <w:tcW w:w="4968" w:type="dxa"/>
            <w:gridSpan w:val="3"/>
          </w:tcPr>
          <w:p w14:paraId="6E3B68B5" w14:textId="77777777" w:rsidR="00207247" w:rsidRPr="00CE3432" w:rsidRDefault="00207247" w:rsidP="000638B3">
            <w:pPr>
              <w:jc w:val="both"/>
              <w:rPr>
                <w:sz w:val="18"/>
                <w:szCs w:val="18"/>
              </w:rPr>
            </w:pPr>
            <w:r w:rsidRPr="00CE3432">
              <w:rPr>
                <w:sz w:val="18"/>
                <w:szCs w:val="18"/>
              </w:rPr>
              <w:t>4c. Company OSD Classification:</w:t>
            </w:r>
          </w:p>
          <w:p w14:paraId="782CCF74" w14:textId="77777777" w:rsidR="00207247" w:rsidRPr="00CE3432" w:rsidRDefault="00207247" w:rsidP="000638B3">
            <w:pPr>
              <w:jc w:val="both"/>
              <w:rPr>
                <w:sz w:val="18"/>
                <w:szCs w:val="18"/>
              </w:rPr>
            </w:pPr>
          </w:p>
          <w:p w14:paraId="6A1F7DF7" w14:textId="77777777" w:rsidR="00207247" w:rsidRPr="00CE3432" w:rsidRDefault="00207247" w:rsidP="000638B3">
            <w:pPr>
              <w:jc w:val="both"/>
              <w:rPr>
                <w:sz w:val="18"/>
                <w:szCs w:val="18"/>
              </w:rPr>
            </w:pPr>
            <w:r w:rsidRPr="00CE3432">
              <w:rPr>
                <w:sz w:val="18"/>
                <w:szCs w:val="18"/>
              </w:rPr>
              <w:t>Certification Number:  _____________________</w:t>
            </w:r>
          </w:p>
        </w:tc>
      </w:tr>
      <w:tr w:rsidR="00207247" w:rsidRPr="00CE3432" w14:paraId="2CA1376E" w14:textId="77777777" w:rsidTr="000638B3">
        <w:trPr>
          <w:jc w:val="center"/>
        </w:trPr>
        <w:tc>
          <w:tcPr>
            <w:tcW w:w="4608" w:type="dxa"/>
            <w:gridSpan w:val="2"/>
          </w:tcPr>
          <w:p w14:paraId="38BC98F4" w14:textId="77777777" w:rsidR="00207247" w:rsidRPr="00CE3432" w:rsidRDefault="00207247" w:rsidP="000638B3">
            <w:pPr>
              <w:jc w:val="both"/>
              <w:rPr>
                <w:sz w:val="18"/>
                <w:szCs w:val="18"/>
              </w:rPr>
            </w:pPr>
            <w:r w:rsidRPr="00CE3432">
              <w:rPr>
                <w:sz w:val="18"/>
                <w:szCs w:val="18"/>
              </w:rPr>
              <w:t>b. Mailing Address:</w:t>
            </w:r>
          </w:p>
          <w:p w14:paraId="364490F3" w14:textId="77777777" w:rsidR="00207247" w:rsidRPr="00CE3432" w:rsidRDefault="00207247" w:rsidP="000638B3">
            <w:pPr>
              <w:jc w:val="both"/>
              <w:rPr>
                <w:sz w:val="18"/>
                <w:szCs w:val="18"/>
              </w:rPr>
            </w:pPr>
          </w:p>
          <w:p w14:paraId="7F79789D" w14:textId="77777777" w:rsidR="00207247" w:rsidRPr="00CE3432" w:rsidRDefault="00207247" w:rsidP="000638B3">
            <w:pPr>
              <w:jc w:val="both"/>
              <w:rPr>
                <w:sz w:val="18"/>
                <w:szCs w:val="18"/>
              </w:rPr>
            </w:pPr>
          </w:p>
          <w:p w14:paraId="72152408" w14:textId="77777777" w:rsidR="00207247" w:rsidRPr="00CE3432" w:rsidRDefault="00207247" w:rsidP="000638B3">
            <w:pPr>
              <w:jc w:val="both"/>
              <w:rPr>
                <w:sz w:val="18"/>
                <w:szCs w:val="18"/>
              </w:rPr>
            </w:pPr>
          </w:p>
          <w:p w14:paraId="301430A2" w14:textId="77777777" w:rsidR="00207247" w:rsidRPr="00CE3432" w:rsidRDefault="00207247" w:rsidP="000638B3">
            <w:pPr>
              <w:jc w:val="both"/>
              <w:rPr>
                <w:sz w:val="18"/>
                <w:szCs w:val="18"/>
              </w:rPr>
            </w:pPr>
          </w:p>
        </w:tc>
        <w:tc>
          <w:tcPr>
            <w:tcW w:w="4968" w:type="dxa"/>
            <w:gridSpan w:val="3"/>
          </w:tcPr>
          <w:p w14:paraId="119A75B8" w14:textId="77777777" w:rsidR="00207247" w:rsidRPr="00CE3432" w:rsidRDefault="00207247" w:rsidP="000638B3">
            <w:pPr>
              <w:jc w:val="both"/>
              <w:rPr>
                <w:sz w:val="18"/>
                <w:szCs w:val="18"/>
              </w:rPr>
            </w:pPr>
          </w:p>
          <w:p w14:paraId="6DA2D687" w14:textId="77777777" w:rsidR="00207247" w:rsidRPr="00CE3432" w:rsidRDefault="00207247" w:rsidP="000638B3">
            <w:pPr>
              <w:jc w:val="both"/>
              <w:rPr>
                <w:sz w:val="18"/>
                <w:szCs w:val="18"/>
              </w:rPr>
            </w:pPr>
            <w:r w:rsidRPr="00CE3432">
              <w:rPr>
                <w:sz w:val="18"/>
                <w:szCs w:val="18"/>
              </w:rPr>
              <w:t xml:space="preserve">4d. Women Business Enterprise              </w:t>
            </w:r>
            <w:r w:rsidRPr="00CE3432">
              <w:rPr>
                <w:sz w:val="18"/>
                <w:szCs w:val="18"/>
              </w:rPr>
              <w:fldChar w:fldCharType="begin">
                <w:ffData>
                  <w:name w:val="Check1"/>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Yes     </w:t>
            </w:r>
            <w:r w:rsidRPr="00CE3432">
              <w:rPr>
                <w:sz w:val="18"/>
                <w:szCs w:val="18"/>
              </w:rPr>
              <w:fldChar w:fldCharType="begin">
                <w:ffData>
                  <w:name w:val="Check2"/>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No</w:t>
            </w:r>
          </w:p>
          <w:p w14:paraId="1B0CEC36" w14:textId="77777777" w:rsidR="00207247" w:rsidRPr="00CE3432" w:rsidRDefault="00207247" w:rsidP="000638B3">
            <w:pPr>
              <w:jc w:val="both"/>
              <w:rPr>
                <w:sz w:val="18"/>
                <w:szCs w:val="18"/>
              </w:rPr>
            </w:pPr>
            <w:r w:rsidRPr="00CE3432">
              <w:rPr>
                <w:sz w:val="18"/>
                <w:szCs w:val="18"/>
              </w:rPr>
              <w:t xml:space="preserve">4e. Minority Business Enterprise              </w:t>
            </w:r>
            <w:r w:rsidRPr="00CE3432">
              <w:rPr>
                <w:sz w:val="18"/>
                <w:szCs w:val="18"/>
              </w:rPr>
              <w:fldChar w:fldCharType="begin">
                <w:ffData>
                  <w:name w:val="Check3"/>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Yes     </w:t>
            </w:r>
            <w:r w:rsidRPr="00CE3432">
              <w:rPr>
                <w:sz w:val="18"/>
                <w:szCs w:val="18"/>
              </w:rPr>
              <w:fldChar w:fldCharType="begin">
                <w:ffData>
                  <w:name w:val="Check4"/>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No</w:t>
            </w:r>
          </w:p>
          <w:p w14:paraId="59CE8E23" w14:textId="77777777" w:rsidR="00207247" w:rsidRPr="00CE3432" w:rsidRDefault="00207247" w:rsidP="000638B3">
            <w:pPr>
              <w:jc w:val="both"/>
              <w:rPr>
                <w:sz w:val="18"/>
                <w:szCs w:val="18"/>
              </w:rPr>
            </w:pPr>
            <w:r w:rsidRPr="00CE3432">
              <w:rPr>
                <w:sz w:val="18"/>
                <w:szCs w:val="18"/>
              </w:rPr>
              <w:t xml:space="preserve">4f. Disadvantaged Business Enterprise    </w:t>
            </w:r>
            <w:r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Yes     </w:t>
            </w:r>
            <w:r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No</w:t>
            </w:r>
          </w:p>
          <w:p w14:paraId="642FA93B" w14:textId="77777777" w:rsidR="00207247" w:rsidRPr="00CE3432" w:rsidRDefault="00207247" w:rsidP="000638B3">
            <w:pPr>
              <w:jc w:val="both"/>
              <w:rPr>
                <w:sz w:val="18"/>
                <w:szCs w:val="18"/>
              </w:rPr>
            </w:pPr>
            <w:r w:rsidRPr="00CE3432">
              <w:rPr>
                <w:sz w:val="18"/>
                <w:szCs w:val="18"/>
              </w:rPr>
              <w:t xml:space="preserve">4g. Veteran Owned Business Enterprise  </w:t>
            </w:r>
            <w:r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Yes     </w:t>
            </w:r>
            <w:r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No</w:t>
            </w:r>
          </w:p>
          <w:p w14:paraId="137C3871" w14:textId="77777777" w:rsidR="00207247" w:rsidRPr="00CE3432" w:rsidRDefault="00207247" w:rsidP="000638B3">
            <w:pPr>
              <w:jc w:val="both"/>
              <w:rPr>
                <w:sz w:val="18"/>
                <w:szCs w:val="18"/>
              </w:rPr>
            </w:pPr>
            <w:r w:rsidRPr="00CE3432">
              <w:rPr>
                <w:sz w:val="18"/>
                <w:szCs w:val="18"/>
              </w:rPr>
              <w:t xml:space="preserve">4h. Service Disabled Veteran Owned </w:t>
            </w:r>
          </w:p>
          <w:p w14:paraId="1F8E1222" w14:textId="77777777" w:rsidR="00207247" w:rsidRPr="00CE3432" w:rsidRDefault="00207247" w:rsidP="000638B3">
            <w:pPr>
              <w:jc w:val="both"/>
              <w:rPr>
                <w:sz w:val="18"/>
                <w:szCs w:val="18"/>
              </w:rPr>
            </w:pPr>
            <w:r w:rsidRPr="00CE3432">
              <w:rPr>
                <w:sz w:val="18"/>
                <w:szCs w:val="18"/>
              </w:rPr>
              <w:t xml:space="preserve">Business Enterprise                                  </w:t>
            </w:r>
            <w:r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Yes     </w:t>
            </w:r>
            <w:r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17414E">
              <w:rPr>
                <w:sz w:val="18"/>
                <w:szCs w:val="18"/>
              </w:rPr>
            </w:r>
            <w:r w:rsidR="0017414E">
              <w:rPr>
                <w:sz w:val="18"/>
                <w:szCs w:val="18"/>
              </w:rPr>
              <w:fldChar w:fldCharType="separate"/>
            </w:r>
            <w:r w:rsidRPr="00CE3432">
              <w:rPr>
                <w:sz w:val="18"/>
                <w:szCs w:val="18"/>
              </w:rPr>
              <w:fldChar w:fldCharType="end"/>
            </w:r>
            <w:r w:rsidRPr="00CE3432">
              <w:rPr>
                <w:sz w:val="18"/>
                <w:szCs w:val="18"/>
              </w:rPr>
              <w:t xml:space="preserve">  No</w:t>
            </w:r>
          </w:p>
          <w:p w14:paraId="285A55FB" w14:textId="77777777" w:rsidR="00207247" w:rsidRPr="00CE3432" w:rsidRDefault="00207247" w:rsidP="000638B3">
            <w:pPr>
              <w:jc w:val="both"/>
              <w:rPr>
                <w:sz w:val="18"/>
                <w:szCs w:val="18"/>
              </w:rPr>
            </w:pPr>
          </w:p>
        </w:tc>
      </w:tr>
      <w:tr w:rsidR="00207247" w:rsidRPr="00CE3432" w14:paraId="7641A475" w14:textId="77777777" w:rsidTr="000638B3">
        <w:trPr>
          <w:trHeight w:val="332"/>
          <w:jc w:val="center"/>
        </w:trPr>
        <w:tc>
          <w:tcPr>
            <w:tcW w:w="9576" w:type="dxa"/>
            <w:gridSpan w:val="5"/>
          </w:tcPr>
          <w:p w14:paraId="3FD8481C" w14:textId="77777777" w:rsidR="00207247" w:rsidRPr="00CE3432" w:rsidRDefault="00207247" w:rsidP="000638B3">
            <w:pPr>
              <w:jc w:val="both"/>
              <w:rPr>
                <w:sz w:val="18"/>
                <w:szCs w:val="18"/>
              </w:rPr>
            </w:pPr>
            <w:r w:rsidRPr="00CE3432">
              <w:rPr>
                <w:sz w:val="18"/>
                <w:szCs w:val="18"/>
              </w:rPr>
              <w:t>5.   DESCRIPTION OF WORK BY SUBCONTRACTOR</w:t>
            </w:r>
          </w:p>
          <w:p w14:paraId="67532925" w14:textId="77777777" w:rsidR="00207247" w:rsidRPr="00CE3432" w:rsidRDefault="00207247" w:rsidP="000638B3">
            <w:pPr>
              <w:jc w:val="both"/>
              <w:rPr>
                <w:sz w:val="18"/>
                <w:szCs w:val="18"/>
              </w:rPr>
            </w:pPr>
          </w:p>
          <w:p w14:paraId="7C5E5B83" w14:textId="77777777" w:rsidR="00207247" w:rsidRPr="00CE3432" w:rsidRDefault="00207247" w:rsidP="000638B3">
            <w:pPr>
              <w:jc w:val="both"/>
              <w:rPr>
                <w:sz w:val="18"/>
                <w:szCs w:val="18"/>
              </w:rPr>
            </w:pPr>
          </w:p>
          <w:p w14:paraId="4AE9A015" w14:textId="77777777" w:rsidR="00207247" w:rsidRPr="00CE3432" w:rsidRDefault="00207247" w:rsidP="000638B3">
            <w:pPr>
              <w:jc w:val="both"/>
              <w:rPr>
                <w:sz w:val="18"/>
                <w:szCs w:val="18"/>
              </w:rPr>
            </w:pPr>
          </w:p>
          <w:p w14:paraId="7FAF2A41" w14:textId="77777777" w:rsidR="00207247" w:rsidRPr="00CE3432" w:rsidRDefault="00207247" w:rsidP="000638B3">
            <w:pPr>
              <w:jc w:val="both"/>
              <w:rPr>
                <w:sz w:val="18"/>
                <w:szCs w:val="18"/>
              </w:rPr>
            </w:pPr>
          </w:p>
          <w:p w14:paraId="7DF4FDA4" w14:textId="77777777" w:rsidR="00207247" w:rsidRPr="00CE3432" w:rsidRDefault="00207247" w:rsidP="000638B3">
            <w:pPr>
              <w:jc w:val="both"/>
              <w:rPr>
                <w:sz w:val="18"/>
                <w:szCs w:val="18"/>
              </w:rPr>
            </w:pPr>
          </w:p>
          <w:p w14:paraId="3AB36A80" w14:textId="77777777" w:rsidR="00207247" w:rsidRPr="00CE3432" w:rsidRDefault="00207247" w:rsidP="000638B3">
            <w:pPr>
              <w:jc w:val="both"/>
              <w:rPr>
                <w:sz w:val="18"/>
                <w:szCs w:val="18"/>
              </w:rPr>
            </w:pPr>
          </w:p>
          <w:p w14:paraId="100975F6" w14:textId="77777777" w:rsidR="00207247" w:rsidRPr="00CE3432" w:rsidRDefault="00207247" w:rsidP="000638B3">
            <w:pPr>
              <w:jc w:val="both"/>
              <w:rPr>
                <w:sz w:val="18"/>
                <w:szCs w:val="18"/>
              </w:rPr>
            </w:pPr>
          </w:p>
          <w:p w14:paraId="55FF2074" w14:textId="77777777" w:rsidR="00207247" w:rsidRPr="00CE3432" w:rsidRDefault="00207247" w:rsidP="000638B3">
            <w:pPr>
              <w:jc w:val="both"/>
              <w:rPr>
                <w:sz w:val="18"/>
                <w:szCs w:val="18"/>
              </w:rPr>
            </w:pPr>
          </w:p>
          <w:p w14:paraId="378CE3EC" w14:textId="77777777" w:rsidR="00207247" w:rsidRPr="00CE3432" w:rsidRDefault="00207247" w:rsidP="000638B3">
            <w:pPr>
              <w:jc w:val="both"/>
              <w:rPr>
                <w:sz w:val="18"/>
                <w:szCs w:val="18"/>
              </w:rPr>
            </w:pPr>
          </w:p>
          <w:p w14:paraId="3310B026" w14:textId="77777777" w:rsidR="00207247" w:rsidRPr="00CE3432" w:rsidRDefault="00207247" w:rsidP="000638B3">
            <w:pPr>
              <w:jc w:val="both"/>
              <w:rPr>
                <w:sz w:val="18"/>
                <w:szCs w:val="18"/>
              </w:rPr>
            </w:pPr>
          </w:p>
          <w:p w14:paraId="22426C5C" w14:textId="77777777" w:rsidR="00207247" w:rsidRPr="00CE3432" w:rsidRDefault="00207247" w:rsidP="000638B3">
            <w:pPr>
              <w:jc w:val="both"/>
              <w:rPr>
                <w:sz w:val="18"/>
                <w:szCs w:val="18"/>
              </w:rPr>
            </w:pPr>
          </w:p>
          <w:p w14:paraId="6943D4FE" w14:textId="77777777" w:rsidR="00207247" w:rsidRPr="00CE3432" w:rsidRDefault="00207247" w:rsidP="000638B3">
            <w:pPr>
              <w:jc w:val="both"/>
              <w:rPr>
                <w:sz w:val="18"/>
                <w:szCs w:val="18"/>
              </w:rPr>
            </w:pPr>
          </w:p>
          <w:p w14:paraId="6A4F10BA" w14:textId="77777777" w:rsidR="00207247" w:rsidRPr="00CE3432" w:rsidRDefault="00207247" w:rsidP="000638B3">
            <w:pPr>
              <w:jc w:val="both"/>
              <w:rPr>
                <w:sz w:val="18"/>
                <w:szCs w:val="18"/>
              </w:rPr>
            </w:pPr>
          </w:p>
        </w:tc>
      </w:tr>
      <w:tr w:rsidR="00207247" w:rsidRPr="00CE3432" w14:paraId="22CFF0A4" w14:textId="77777777" w:rsidTr="000638B3">
        <w:trPr>
          <w:trHeight w:val="332"/>
          <w:jc w:val="center"/>
        </w:trPr>
        <w:tc>
          <w:tcPr>
            <w:tcW w:w="3192" w:type="dxa"/>
          </w:tcPr>
          <w:p w14:paraId="4F4F0421" w14:textId="77777777" w:rsidR="00207247" w:rsidRPr="00CE3432" w:rsidRDefault="00207247" w:rsidP="000638B3">
            <w:pPr>
              <w:jc w:val="both"/>
              <w:rPr>
                <w:sz w:val="18"/>
                <w:szCs w:val="18"/>
              </w:rPr>
            </w:pPr>
            <w:r w:rsidRPr="00CE3432">
              <w:rPr>
                <w:sz w:val="18"/>
                <w:szCs w:val="18"/>
              </w:rPr>
              <w:t>6a. NAME OF PERSON SIGNING</w:t>
            </w:r>
          </w:p>
          <w:p w14:paraId="255E47EC" w14:textId="77777777" w:rsidR="00207247" w:rsidRPr="00CE3432" w:rsidRDefault="00207247" w:rsidP="000638B3">
            <w:pPr>
              <w:jc w:val="both"/>
              <w:rPr>
                <w:sz w:val="18"/>
                <w:szCs w:val="18"/>
              </w:rPr>
            </w:pPr>
          </w:p>
        </w:tc>
        <w:tc>
          <w:tcPr>
            <w:tcW w:w="3192" w:type="dxa"/>
            <w:gridSpan w:val="2"/>
            <w:vMerge w:val="restart"/>
          </w:tcPr>
          <w:p w14:paraId="2CF9EBB9" w14:textId="77777777" w:rsidR="00207247" w:rsidRPr="00CE3432" w:rsidRDefault="00207247" w:rsidP="000638B3">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0AD4DA86" w14:textId="77777777" w:rsidR="00207247" w:rsidRPr="00CE3432" w:rsidRDefault="00207247" w:rsidP="000638B3">
            <w:pPr>
              <w:jc w:val="both"/>
              <w:rPr>
                <w:sz w:val="18"/>
                <w:szCs w:val="18"/>
              </w:rPr>
            </w:pPr>
            <w:r w:rsidRPr="00CE3432">
              <w:rPr>
                <w:sz w:val="18"/>
                <w:szCs w:val="18"/>
              </w:rPr>
              <w:t>8. DATE SIGNED</w:t>
            </w:r>
          </w:p>
        </w:tc>
      </w:tr>
      <w:tr w:rsidR="00207247" w:rsidRPr="00CE3432" w14:paraId="18139ADE" w14:textId="77777777" w:rsidTr="000638B3">
        <w:trPr>
          <w:trHeight w:val="332"/>
          <w:jc w:val="center"/>
        </w:trPr>
        <w:tc>
          <w:tcPr>
            <w:tcW w:w="3192" w:type="dxa"/>
          </w:tcPr>
          <w:p w14:paraId="1E4F92A1" w14:textId="77777777" w:rsidR="00207247" w:rsidRPr="00CE3432" w:rsidRDefault="00207247" w:rsidP="000638B3">
            <w:pPr>
              <w:jc w:val="both"/>
              <w:rPr>
                <w:sz w:val="18"/>
                <w:szCs w:val="18"/>
              </w:rPr>
            </w:pPr>
            <w:r w:rsidRPr="00CE3432">
              <w:rPr>
                <w:sz w:val="18"/>
                <w:szCs w:val="18"/>
              </w:rPr>
              <w:t>6b. TITLE OF PERSON SIGNING</w:t>
            </w:r>
          </w:p>
          <w:p w14:paraId="6DB8F62A" w14:textId="77777777" w:rsidR="00207247" w:rsidRPr="00CE3432" w:rsidRDefault="00207247" w:rsidP="000638B3">
            <w:pPr>
              <w:jc w:val="both"/>
              <w:rPr>
                <w:sz w:val="18"/>
                <w:szCs w:val="18"/>
              </w:rPr>
            </w:pPr>
          </w:p>
        </w:tc>
        <w:tc>
          <w:tcPr>
            <w:tcW w:w="3192" w:type="dxa"/>
            <w:gridSpan w:val="2"/>
            <w:vMerge/>
          </w:tcPr>
          <w:p w14:paraId="6BC894A1" w14:textId="77777777" w:rsidR="00207247" w:rsidRPr="00CE3432" w:rsidRDefault="00207247" w:rsidP="000638B3">
            <w:pPr>
              <w:jc w:val="both"/>
              <w:rPr>
                <w:sz w:val="18"/>
                <w:szCs w:val="18"/>
              </w:rPr>
            </w:pPr>
          </w:p>
        </w:tc>
        <w:tc>
          <w:tcPr>
            <w:tcW w:w="3192" w:type="dxa"/>
            <w:gridSpan w:val="2"/>
            <w:vMerge/>
          </w:tcPr>
          <w:p w14:paraId="08FAC992" w14:textId="77777777" w:rsidR="00207247" w:rsidRPr="00CE3432" w:rsidRDefault="00207247" w:rsidP="000638B3">
            <w:pPr>
              <w:jc w:val="both"/>
              <w:rPr>
                <w:sz w:val="18"/>
                <w:szCs w:val="18"/>
              </w:rPr>
            </w:pPr>
          </w:p>
        </w:tc>
      </w:tr>
      <w:tr w:rsidR="00207247" w:rsidRPr="00CE3432" w14:paraId="13FDFB8D" w14:textId="77777777" w:rsidTr="000638B3">
        <w:trPr>
          <w:trHeight w:val="332"/>
          <w:jc w:val="center"/>
        </w:trPr>
        <w:tc>
          <w:tcPr>
            <w:tcW w:w="9576" w:type="dxa"/>
            <w:gridSpan w:val="5"/>
            <w:tcBorders>
              <w:bottom w:val="single" w:sz="4" w:space="0" w:color="000000"/>
            </w:tcBorders>
          </w:tcPr>
          <w:p w14:paraId="4328EC4C" w14:textId="77777777" w:rsidR="00207247" w:rsidRPr="00CE3432" w:rsidRDefault="00207247" w:rsidP="000638B3">
            <w:pPr>
              <w:jc w:val="both"/>
              <w:rPr>
                <w:b/>
                <w:sz w:val="22"/>
              </w:rPr>
            </w:pPr>
            <w:r w:rsidRPr="00CE3432">
              <w:rPr>
                <w:b/>
                <w:sz w:val="22"/>
              </w:rPr>
              <w:t xml:space="preserve"> PART II – ACKNOWLEDGEMENT BY SUBCONTRACTOR</w:t>
            </w:r>
          </w:p>
        </w:tc>
      </w:tr>
      <w:tr w:rsidR="00207247" w:rsidRPr="00CE3432" w14:paraId="2D54B8AC" w14:textId="77777777" w:rsidTr="000638B3">
        <w:trPr>
          <w:trHeight w:val="458"/>
          <w:jc w:val="center"/>
        </w:trPr>
        <w:tc>
          <w:tcPr>
            <w:tcW w:w="3192" w:type="dxa"/>
          </w:tcPr>
          <w:p w14:paraId="11A7FED5" w14:textId="77777777" w:rsidR="00207247" w:rsidRPr="00CE3432" w:rsidRDefault="00207247" w:rsidP="000638B3">
            <w:pPr>
              <w:jc w:val="both"/>
              <w:rPr>
                <w:sz w:val="18"/>
                <w:szCs w:val="18"/>
              </w:rPr>
            </w:pPr>
            <w:r w:rsidRPr="00CE3432">
              <w:rPr>
                <w:sz w:val="18"/>
                <w:szCs w:val="18"/>
              </w:rPr>
              <w:t>9a. NAME OF PERSON SIGNING</w:t>
            </w:r>
          </w:p>
          <w:p w14:paraId="74E7E41A" w14:textId="77777777" w:rsidR="00207247" w:rsidRPr="00CE3432" w:rsidRDefault="00207247" w:rsidP="000638B3">
            <w:pPr>
              <w:jc w:val="both"/>
              <w:rPr>
                <w:sz w:val="18"/>
                <w:szCs w:val="18"/>
              </w:rPr>
            </w:pPr>
          </w:p>
          <w:p w14:paraId="7F26B885" w14:textId="77777777" w:rsidR="00207247" w:rsidRPr="00CE3432" w:rsidRDefault="00207247" w:rsidP="000638B3">
            <w:pPr>
              <w:jc w:val="both"/>
              <w:rPr>
                <w:sz w:val="18"/>
                <w:szCs w:val="18"/>
              </w:rPr>
            </w:pPr>
          </w:p>
        </w:tc>
        <w:tc>
          <w:tcPr>
            <w:tcW w:w="3192" w:type="dxa"/>
            <w:gridSpan w:val="2"/>
            <w:vMerge w:val="restart"/>
          </w:tcPr>
          <w:p w14:paraId="0B81C8EC" w14:textId="77777777" w:rsidR="00207247" w:rsidRPr="00CE3432" w:rsidRDefault="00207247" w:rsidP="000638B3">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0D05A9EE" w14:textId="77777777" w:rsidR="00207247" w:rsidRPr="00CE3432" w:rsidRDefault="00207247" w:rsidP="000638B3">
            <w:pPr>
              <w:jc w:val="both"/>
              <w:rPr>
                <w:sz w:val="18"/>
                <w:szCs w:val="18"/>
              </w:rPr>
            </w:pPr>
            <w:r w:rsidRPr="00CE3432">
              <w:rPr>
                <w:sz w:val="18"/>
                <w:szCs w:val="18"/>
              </w:rPr>
              <w:t>11. DATE SIGNED</w:t>
            </w:r>
          </w:p>
        </w:tc>
      </w:tr>
      <w:tr w:rsidR="00207247" w:rsidRPr="00CE3432" w14:paraId="20123C86" w14:textId="77777777" w:rsidTr="000638B3">
        <w:trPr>
          <w:trHeight w:val="457"/>
          <w:jc w:val="center"/>
        </w:trPr>
        <w:tc>
          <w:tcPr>
            <w:tcW w:w="3192" w:type="dxa"/>
          </w:tcPr>
          <w:p w14:paraId="263D7494" w14:textId="77777777" w:rsidR="00207247" w:rsidRPr="00CE3432" w:rsidRDefault="00207247" w:rsidP="000638B3">
            <w:pPr>
              <w:jc w:val="both"/>
              <w:rPr>
                <w:sz w:val="18"/>
                <w:szCs w:val="18"/>
              </w:rPr>
            </w:pPr>
            <w:r w:rsidRPr="00CE3432">
              <w:rPr>
                <w:sz w:val="18"/>
                <w:szCs w:val="18"/>
              </w:rPr>
              <w:t>9b. TITLE OF PERSON SIGNING</w:t>
            </w:r>
          </w:p>
          <w:p w14:paraId="1EAE204B" w14:textId="77777777" w:rsidR="00207247" w:rsidRPr="00CE3432" w:rsidRDefault="00207247" w:rsidP="000638B3">
            <w:pPr>
              <w:jc w:val="both"/>
              <w:rPr>
                <w:sz w:val="18"/>
                <w:szCs w:val="18"/>
              </w:rPr>
            </w:pPr>
          </w:p>
          <w:p w14:paraId="19199E83" w14:textId="77777777" w:rsidR="00207247" w:rsidRPr="00CE3432" w:rsidRDefault="00207247" w:rsidP="000638B3">
            <w:pPr>
              <w:jc w:val="both"/>
              <w:rPr>
                <w:sz w:val="18"/>
                <w:szCs w:val="18"/>
              </w:rPr>
            </w:pPr>
          </w:p>
        </w:tc>
        <w:tc>
          <w:tcPr>
            <w:tcW w:w="3192" w:type="dxa"/>
            <w:gridSpan w:val="2"/>
            <w:vMerge/>
          </w:tcPr>
          <w:p w14:paraId="06E2C316" w14:textId="77777777" w:rsidR="00207247" w:rsidRPr="00CE3432" w:rsidRDefault="00207247" w:rsidP="000638B3">
            <w:pPr>
              <w:jc w:val="both"/>
              <w:rPr>
                <w:sz w:val="18"/>
                <w:szCs w:val="18"/>
              </w:rPr>
            </w:pPr>
          </w:p>
        </w:tc>
        <w:tc>
          <w:tcPr>
            <w:tcW w:w="3192" w:type="dxa"/>
            <w:gridSpan w:val="2"/>
            <w:vMerge/>
          </w:tcPr>
          <w:p w14:paraId="4462DF03" w14:textId="77777777" w:rsidR="00207247" w:rsidRPr="00CE3432" w:rsidRDefault="00207247" w:rsidP="000638B3">
            <w:pPr>
              <w:jc w:val="both"/>
              <w:rPr>
                <w:sz w:val="18"/>
                <w:szCs w:val="18"/>
              </w:rPr>
            </w:pPr>
          </w:p>
        </w:tc>
      </w:tr>
    </w:tbl>
    <w:p w14:paraId="76A8B0A0" w14:textId="77777777" w:rsidR="00207247" w:rsidRPr="00CE3432" w:rsidRDefault="00207247" w:rsidP="00207247">
      <w:pPr>
        <w:jc w:val="both"/>
      </w:pPr>
    </w:p>
    <w:p w14:paraId="408CE30F" w14:textId="77777777" w:rsidR="00207247" w:rsidRPr="00CE3432" w:rsidRDefault="00207247" w:rsidP="00207247">
      <w:pPr>
        <w:jc w:val="both"/>
      </w:pPr>
    </w:p>
    <w:p w14:paraId="77EF96E1" w14:textId="77777777" w:rsidR="00207247" w:rsidRPr="00CE3432" w:rsidRDefault="00207247" w:rsidP="00207247">
      <w:pPr>
        <w:rPr>
          <w:b/>
          <w:sz w:val="20"/>
        </w:rPr>
        <w:sectPr w:rsidR="00207247" w:rsidRPr="00CE3432" w:rsidSect="009D6B7B">
          <w:type w:val="nextColumn"/>
          <w:pgSz w:w="12240" w:h="15840" w:code="1"/>
          <w:pgMar w:top="720" w:right="720" w:bottom="720" w:left="720" w:header="360" w:footer="720" w:gutter="0"/>
          <w:cols w:space="720"/>
          <w:noEndnote/>
          <w:titlePg/>
          <w:docGrid w:linePitch="326"/>
        </w:sectPr>
      </w:pPr>
      <w:r w:rsidRPr="00CE3432">
        <w:rPr>
          <w:sz w:val="20"/>
        </w:rPr>
        <w:t xml:space="preserve">        </w:t>
      </w:r>
      <w:r w:rsidRPr="00CE3432">
        <w:rPr>
          <w:b/>
          <w:sz w:val="20"/>
        </w:rPr>
        <w:t xml:space="preserve">     * Use a separate form for each subcontractor</w:t>
      </w:r>
    </w:p>
    <w:p w14:paraId="5FDDDF81" w14:textId="72CE2A23" w:rsidR="00207247" w:rsidRPr="00CE3432" w:rsidRDefault="009D5E42" w:rsidP="009D5E4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927"/>
          <w:tab w:val="right" w:pos="14400"/>
        </w:tabs>
        <w:suppressAutoHyphens/>
        <w:rPr>
          <w:b/>
          <w:spacing w:val="-3"/>
          <w:sz w:val="22"/>
        </w:rPr>
      </w:pP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Pr>
          <w:b/>
          <w:spacing w:val="-3"/>
          <w:sz w:val="22"/>
        </w:rPr>
        <w:tab/>
      </w:r>
      <w:r w:rsidR="00207247" w:rsidRPr="00CE3432">
        <w:rPr>
          <w:b/>
          <w:spacing w:val="-3"/>
          <w:sz w:val="22"/>
        </w:rPr>
        <w:t>Attachment 7</w:t>
      </w:r>
    </w:p>
    <w:p w14:paraId="5DD42EA1" w14:textId="77777777" w:rsidR="00207247" w:rsidRPr="00CE3432" w:rsidRDefault="00207247" w:rsidP="00207247">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300DBD5E" w14:textId="77777777" w:rsidR="00207247" w:rsidRPr="00CE3432" w:rsidRDefault="00207247" w:rsidP="00207247">
      <w:pPr>
        <w:jc w:val="center"/>
        <w:rPr>
          <w:sz w:val="22"/>
        </w:rPr>
      </w:pPr>
      <w:r w:rsidRPr="00CE3432">
        <w:rPr>
          <w:sz w:val="22"/>
        </w:rPr>
        <w:t>STATE OF DELAWARE</w:t>
      </w:r>
    </w:p>
    <w:p w14:paraId="1A2681B0" w14:textId="01178F69" w:rsidR="00207247" w:rsidRPr="00CE3432" w:rsidRDefault="009D5E42" w:rsidP="009D5E42">
      <w:pPr>
        <w:tabs>
          <w:tab w:val="center" w:pos="7200"/>
          <w:tab w:val="left" w:pos="12659"/>
        </w:tabs>
        <w:rPr>
          <w:sz w:val="22"/>
        </w:rPr>
      </w:pPr>
      <w:r>
        <w:rPr>
          <w:sz w:val="22"/>
        </w:rPr>
        <w:tab/>
      </w:r>
      <w:r w:rsidR="00207247" w:rsidRPr="00CE3432">
        <w:rPr>
          <w:sz w:val="22"/>
        </w:rPr>
        <w:t>MONTHLY USAGE REPORT</w:t>
      </w:r>
      <w:r>
        <w:rPr>
          <w:sz w:val="22"/>
        </w:rPr>
        <w:tab/>
      </w:r>
    </w:p>
    <w:p w14:paraId="5249FBCD" w14:textId="77777777" w:rsidR="00207247" w:rsidRPr="00CE3432" w:rsidRDefault="00207247" w:rsidP="00207247">
      <w:pPr>
        <w:jc w:val="center"/>
        <w:rPr>
          <w:sz w:val="22"/>
        </w:rPr>
      </w:pPr>
    </w:p>
    <w:p w14:paraId="7B4DD085" w14:textId="77777777" w:rsidR="00207247" w:rsidRPr="00CE3432" w:rsidRDefault="00207247" w:rsidP="00207247">
      <w:pPr>
        <w:jc w:val="center"/>
        <w:rPr>
          <w:b/>
          <w:color w:val="FF0000"/>
          <w:sz w:val="22"/>
        </w:rPr>
      </w:pPr>
      <w:r w:rsidRPr="00CE3432">
        <w:rPr>
          <w:b/>
          <w:color w:val="FF0000"/>
          <w:sz w:val="22"/>
        </w:rPr>
        <w:t>SAMPLE REPORT - FOR ILLUSTRATION PURPOSES ONLY</w:t>
      </w:r>
    </w:p>
    <w:p w14:paraId="7345717A" w14:textId="77777777" w:rsidR="00207247" w:rsidRPr="00CE3432" w:rsidRDefault="00207247" w:rsidP="00207247">
      <w:pPr>
        <w:jc w:val="both"/>
        <w:rPr>
          <w:b/>
          <w:sz w:val="22"/>
          <w:szCs w:val="22"/>
        </w:rPr>
      </w:pPr>
    </w:p>
    <w:p w14:paraId="4A1F5C91" w14:textId="77777777" w:rsidR="00207247" w:rsidRPr="00CE3432" w:rsidRDefault="00207247" w:rsidP="00207247">
      <w:pPr>
        <w:jc w:val="both"/>
        <w:rPr>
          <w:b/>
          <w:sz w:val="22"/>
          <w:szCs w:val="22"/>
        </w:rPr>
      </w:pPr>
      <w:r w:rsidRPr="00CE3432">
        <w:rPr>
          <w:noProof/>
        </w:rPr>
        <w:drawing>
          <wp:inline distT="0" distB="0" distL="0" distR="0" wp14:anchorId="20E8D45B" wp14:editId="1F2766D3">
            <wp:extent cx="8829675" cy="2981325"/>
            <wp:effectExtent l="0" t="0" r="9525" b="9525"/>
            <wp:docPr id="530155785" name="Picture 53015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829675" cy="2981325"/>
                    </a:xfrm>
                    <a:prstGeom prst="rect">
                      <a:avLst/>
                    </a:prstGeom>
                  </pic:spPr>
                </pic:pic>
              </a:graphicData>
            </a:graphic>
          </wp:inline>
        </w:drawing>
      </w:r>
    </w:p>
    <w:p w14:paraId="302EFB45" w14:textId="77777777" w:rsidR="00207247" w:rsidRPr="00CE3432" w:rsidRDefault="00207247" w:rsidP="00207247">
      <w:pPr>
        <w:jc w:val="both"/>
        <w:rPr>
          <w:b/>
          <w:sz w:val="22"/>
          <w:szCs w:val="22"/>
        </w:rPr>
      </w:pPr>
    </w:p>
    <w:p w14:paraId="156A62AE" w14:textId="5D33DB30" w:rsidR="00207247" w:rsidRPr="00CE3432" w:rsidRDefault="00207247" w:rsidP="00207247">
      <w:pPr>
        <w:jc w:val="both"/>
        <w:rPr>
          <w:b/>
          <w:sz w:val="22"/>
          <w:szCs w:val="22"/>
          <w:u w:val="single"/>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 </w:t>
      </w:r>
      <w:hyperlink r:id="rId59" w:history="1">
        <w:r w:rsidR="002056DD" w:rsidRPr="00763F50">
          <w:rPr>
            <w:rStyle w:val="Hyperlink"/>
            <w:sz w:val="22"/>
            <w:szCs w:val="22"/>
          </w:rPr>
          <w:t>Corinna.Getchell@Delaware.gov</w:t>
        </w:r>
      </w:hyperlink>
      <w:r w:rsidR="002056DD">
        <w:rPr>
          <w:sz w:val="22"/>
          <w:szCs w:val="22"/>
        </w:rPr>
        <w:t xml:space="preserve"> </w:t>
      </w:r>
      <w:r w:rsidRPr="008A531F">
        <w:rPr>
          <w:color w:val="FF0000"/>
          <w:sz w:val="22"/>
          <w:szCs w:val="22"/>
          <w:highlight w:val="lightGray"/>
        </w:rPr>
        <w:t>[enter agency email]</w:t>
      </w:r>
      <w:r w:rsidRPr="00CE3432">
        <w:rPr>
          <w:sz w:val="22"/>
          <w:szCs w:val="22"/>
        </w:rPr>
        <w:t>.  It shall contain the six-digit department and organization code for each agency and school district.</w:t>
      </w:r>
    </w:p>
    <w:p w14:paraId="2D58742B" w14:textId="77777777" w:rsidR="00207247" w:rsidRDefault="00207247" w:rsidP="00207247">
      <w:pPr>
        <w:pStyle w:val="NoSpacing"/>
        <w:jc w:val="right"/>
        <w:rPr>
          <w:u w:val="single"/>
        </w:rPr>
        <w:sectPr w:rsidR="00207247" w:rsidSect="00314F9D">
          <w:type w:val="nextColumn"/>
          <w:pgSz w:w="15840" w:h="12240" w:orient="landscape" w:code="1"/>
          <w:pgMar w:top="1899" w:right="720" w:bottom="720" w:left="720" w:header="360" w:footer="720" w:gutter="0"/>
          <w:cols w:space="720"/>
          <w:noEndnote/>
          <w:titlePg/>
          <w:docGrid w:linePitch="326"/>
        </w:sectPr>
      </w:pPr>
      <w:r w:rsidRPr="00CE3432">
        <w:rPr>
          <w:u w:val="single"/>
        </w:rPr>
        <w:br w:type="page"/>
      </w:r>
    </w:p>
    <w:p w14:paraId="57B6FC1C" w14:textId="77777777" w:rsidR="00B32DAE" w:rsidRDefault="00B32DAE" w:rsidP="00207247">
      <w:pPr>
        <w:pStyle w:val="NoSpacing"/>
        <w:jc w:val="right"/>
        <w:rPr>
          <w:b/>
          <w:sz w:val="22"/>
          <w:szCs w:val="22"/>
        </w:rPr>
      </w:pPr>
    </w:p>
    <w:p w14:paraId="356D6FFC" w14:textId="0375C298" w:rsidR="00207247" w:rsidRPr="00CE3432" w:rsidRDefault="00207247" w:rsidP="00207247">
      <w:pPr>
        <w:pStyle w:val="NoSpacing"/>
        <w:jc w:val="right"/>
        <w:rPr>
          <w:b/>
          <w:sz w:val="22"/>
          <w:szCs w:val="22"/>
        </w:rPr>
      </w:pPr>
      <w:r w:rsidRPr="00CE3432">
        <w:rPr>
          <w:b/>
          <w:sz w:val="22"/>
          <w:szCs w:val="22"/>
        </w:rPr>
        <w:t>Attachment 8</w:t>
      </w:r>
    </w:p>
    <w:p w14:paraId="426DF2A2" w14:textId="77777777" w:rsidR="00207247" w:rsidRPr="00CE3432" w:rsidRDefault="00207247" w:rsidP="00207247">
      <w:pPr>
        <w:pStyle w:val="NoSpacing"/>
        <w:jc w:val="right"/>
        <w:rPr>
          <w:b/>
          <w:sz w:val="22"/>
          <w:szCs w:val="22"/>
        </w:rPr>
      </w:pPr>
    </w:p>
    <w:p w14:paraId="0F0213C3" w14:textId="77777777" w:rsidR="00207247" w:rsidRPr="00CE3432" w:rsidRDefault="00207247" w:rsidP="00207247">
      <w:pPr>
        <w:pStyle w:val="ListParagraph"/>
        <w:ind w:left="0"/>
        <w:jc w:val="center"/>
        <w:rPr>
          <w:rFonts w:ascii="Arial" w:hAnsi="Arial" w:cs="Arial"/>
          <w:b/>
          <w:color w:val="FF0000"/>
          <w:sz w:val="22"/>
        </w:rPr>
      </w:pPr>
      <w:r w:rsidRPr="00CE3432">
        <w:rPr>
          <w:rFonts w:ascii="Arial" w:hAnsi="Arial" w:cs="Arial"/>
          <w:b/>
          <w:color w:val="FF0000"/>
          <w:sz w:val="22"/>
        </w:rPr>
        <w:t>SAMPLE REPORT - FOR ILLUSTRATION PURPOSES ONLY</w:t>
      </w:r>
    </w:p>
    <w:p w14:paraId="5DBCCA53" w14:textId="77777777" w:rsidR="00207247" w:rsidRPr="00CE3432" w:rsidRDefault="00207247" w:rsidP="00207247">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207247" w:rsidRPr="00CE3432" w14:paraId="6486A197" w14:textId="77777777" w:rsidTr="000638B3">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EAAAB9E" w14:textId="77777777" w:rsidR="00207247" w:rsidRPr="00CE3432" w:rsidRDefault="00207247" w:rsidP="000638B3">
            <w:pPr>
              <w:jc w:val="both"/>
              <w:rPr>
                <w:b/>
                <w:bCs/>
                <w:color w:val="000000"/>
                <w:sz w:val="28"/>
                <w:szCs w:val="28"/>
              </w:rPr>
            </w:pPr>
            <w:r w:rsidRPr="00CE3432">
              <w:rPr>
                <w:b/>
                <w:bCs/>
                <w:color w:val="000000"/>
                <w:sz w:val="28"/>
                <w:szCs w:val="28"/>
              </w:rPr>
              <w:t>State of Delaware</w:t>
            </w:r>
          </w:p>
        </w:tc>
      </w:tr>
      <w:tr w:rsidR="00207247" w:rsidRPr="00CE3432" w14:paraId="2FBD768C" w14:textId="77777777" w:rsidTr="000638B3">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1BF20BDA" w14:textId="77777777" w:rsidR="00207247" w:rsidRPr="00CE3432" w:rsidRDefault="00207247" w:rsidP="000638B3">
            <w:pPr>
              <w:jc w:val="both"/>
              <w:rPr>
                <w:b/>
                <w:bCs/>
                <w:color w:val="000000"/>
                <w:sz w:val="28"/>
                <w:szCs w:val="28"/>
              </w:rPr>
            </w:pPr>
            <w:r w:rsidRPr="00CE3432">
              <w:rPr>
                <w:b/>
                <w:bCs/>
                <w:color w:val="000000"/>
                <w:sz w:val="28"/>
                <w:szCs w:val="28"/>
              </w:rPr>
              <w:t>Subcontracting (2nd tier)  Quarterly  Report</w:t>
            </w:r>
          </w:p>
        </w:tc>
      </w:tr>
      <w:tr w:rsidR="00207247" w:rsidRPr="00CE3432" w14:paraId="19F3484C" w14:textId="77777777" w:rsidTr="000638B3">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79B639" w14:textId="77777777" w:rsidR="00207247" w:rsidRPr="00CE3432" w:rsidRDefault="00207247" w:rsidP="000638B3">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6250689E"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1CA7347" w14:textId="77777777" w:rsidR="00207247" w:rsidRPr="00CE3432" w:rsidRDefault="00207247" w:rsidP="000638B3">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EB54AA1" w14:textId="77777777" w:rsidR="00207247" w:rsidRPr="00CE3432" w:rsidRDefault="00207247" w:rsidP="000638B3">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5BFCC22D"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B22153"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6EB532FC"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3871D27A"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01A45F93"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1BDBBD06" w14:textId="77777777" w:rsidTr="000638B3">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294070" w14:textId="77777777" w:rsidR="00207247" w:rsidRPr="00CE3432" w:rsidRDefault="00207247" w:rsidP="000638B3">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3A99C9D7"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E10154" w14:textId="77777777" w:rsidR="00207247" w:rsidRPr="00CE3432" w:rsidRDefault="00207247" w:rsidP="000638B3">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2AFCC8EF" w14:textId="77777777" w:rsidR="00207247" w:rsidRPr="00CE3432" w:rsidRDefault="00207247" w:rsidP="000638B3">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3EB5555C"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4D9890C6"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0F6DA69"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925F038"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F7D7AC5"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2B421456" w14:textId="77777777" w:rsidTr="000638B3">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EF4068" w14:textId="77777777" w:rsidR="00207247" w:rsidRPr="00CE3432" w:rsidRDefault="00207247" w:rsidP="000638B3">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1086BC96"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BFD8210" w14:textId="77777777" w:rsidR="00207247" w:rsidRPr="00CE3432" w:rsidRDefault="00207247" w:rsidP="000638B3">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7362CC" w14:textId="77777777" w:rsidR="00207247" w:rsidRPr="00CE3432" w:rsidRDefault="00207247" w:rsidP="000638B3">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50A214C9"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5043357"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3D328605"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64C3991"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5496204"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50E41604" w14:textId="77777777" w:rsidTr="000638B3">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112FBC3" w14:textId="77777777" w:rsidR="00207247" w:rsidRPr="00CE3432" w:rsidRDefault="00207247" w:rsidP="000638B3">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70513D7B"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7B0891F" w14:textId="77777777" w:rsidR="00207247" w:rsidRPr="00CE3432" w:rsidRDefault="00207247" w:rsidP="000638B3">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4A896AC3" w14:textId="77777777" w:rsidR="00207247" w:rsidRPr="00CE3432" w:rsidRDefault="00207247" w:rsidP="000638B3">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14D1A877" w14:textId="77777777" w:rsidR="00207247" w:rsidRPr="00CE3432" w:rsidRDefault="00207247" w:rsidP="000638B3">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A3886BE"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595F2A0"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1489C888"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04DECC2C"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724B6163"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46BEF82F" w14:textId="77777777" w:rsidTr="000638B3">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592D6574" w14:textId="77777777" w:rsidR="00207247" w:rsidRPr="00CE3432" w:rsidRDefault="00207247" w:rsidP="000638B3">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3D99F05A" w14:textId="77777777" w:rsidR="00207247" w:rsidRPr="00CE3432" w:rsidRDefault="00207247" w:rsidP="000638B3">
            <w:pPr>
              <w:jc w:val="both"/>
              <w:rPr>
                <w:b/>
                <w:bCs/>
                <w:color w:val="000000"/>
                <w:sz w:val="14"/>
                <w:szCs w:val="16"/>
              </w:rPr>
            </w:pPr>
            <w:r w:rsidRPr="00CE3432">
              <w:rPr>
                <w:b/>
                <w:bCs/>
                <w:color w:val="000000"/>
                <w:sz w:val="14"/>
                <w:szCs w:val="16"/>
              </w:rPr>
              <w:t xml:space="preserve">Vendor  </w:t>
            </w:r>
            <w:proofErr w:type="spellStart"/>
            <w:r w:rsidRPr="00CE3432">
              <w:rPr>
                <w:b/>
                <w:bCs/>
                <w:color w:val="000000"/>
                <w:sz w:val="14"/>
                <w:szCs w:val="16"/>
              </w:rPr>
              <w:t>TaxID</w:t>
            </w:r>
            <w:proofErr w:type="spellEnd"/>
            <w:r w:rsidRPr="00CE3432">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55A68509" w14:textId="77777777" w:rsidR="00207247" w:rsidRPr="00CE3432" w:rsidRDefault="00207247" w:rsidP="000638B3">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704A8A06" w14:textId="77777777" w:rsidR="00207247" w:rsidRPr="00CE3432" w:rsidRDefault="00207247" w:rsidP="000638B3">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769E0DA0" w14:textId="77777777" w:rsidR="00207247" w:rsidRPr="00CE3432" w:rsidRDefault="00207247" w:rsidP="000638B3">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287DA04C" w14:textId="77777777" w:rsidR="00207247" w:rsidRPr="00CE3432" w:rsidRDefault="00207247" w:rsidP="000638B3">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767B501C" w14:textId="77777777" w:rsidR="00207247" w:rsidRPr="00CE3432" w:rsidRDefault="00207247" w:rsidP="000638B3">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3BD2D77" w14:textId="77777777" w:rsidR="00207247" w:rsidRPr="00CE3432" w:rsidRDefault="00207247" w:rsidP="000638B3">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3B8632A1" w14:textId="77777777" w:rsidR="00207247" w:rsidRPr="00CE3432" w:rsidRDefault="00207247" w:rsidP="000638B3">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265122D5" w14:textId="77777777" w:rsidR="00207247" w:rsidRPr="00CE3432" w:rsidRDefault="00207247" w:rsidP="000638B3">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11B1FEC7" w14:textId="77777777" w:rsidR="00207247" w:rsidRPr="00CE3432" w:rsidRDefault="00207247" w:rsidP="000638B3">
            <w:pPr>
              <w:jc w:val="both"/>
              <w:rPr>
                <w:b/>
                <w:bCs/>
                <w:color w:val="000000"/>
                <w:sz w:val="14"/>
                <w:szCs w:val="16"/>
              </w:rPr>
            </w:pPr>
            <w:r w:rsidRPr="00CE3432">
              <w:rPr>
                <w:b/>
                <w:bCs/>
                <w:color w:val="000000"/>
                <w:sz w:val="14"/>
                <w:szCs w:val="16"/>
              </w:rPr>
              <w:t xml:space="preserve">Veteran   </w:t>
            </w:r>
          </w:p>
          <w:p w14:paraId="7487D103" w14:textId="77777777" w:rsidR="00207247" w:rsidRPr="00CE3432" w:rsidRDefault="00207247" w:rsidP="000638B3">
            <w:pPr>
              <w:jc w:val="both"/>
              <w:rPr>
                <w:b/>
                <w:bCs/>
                <w:color w:val="000000"/>
                <w:sz w:val="14"/>
                <w:szCs w:val="16"/>
              </w:rPr>
            </w:pPr>
            <w:r w:rsidRPr="00CE3432">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196A4D30" w14:textId="77777777" w:rsidR="00207247" w:rsidRPr="00CE3432" w:rsidRDefault="00207247" w:rsidP="000638B3">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1E1FEFE6" w14:textId="77777777" w:rsidR="00207247" w:rsidRPr="00CE3432" w:rsidRDefault="00207247" w:rsidP="000638B3">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A430CA4" w14:textId="77777777" w:rsidR="00207247" w:rsidRPr="00CE3432" w:rsidRDefault="00207247" w:rsidP="000638B3">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0948D15D" w14:textId="77777777" w:rsidR="00207247" w:rsidRPr="00CE3432" w:rsidRDefault="00207247" w:rsidP="000638B3">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499491D6" w14:textId="77777777" w:rsidR="00207247" w:rsidRPr="00CE3432" w:rsidRDefault="00207247" w:rsidP="000638B3">
            <w:pPr>
              <w:ind w:left="-108"/>
              <w:jc w:val="both"/>
              <w:rPr>
                <w:b/>
                <w:bCs/>
                <w:color w:val="000000"/>
                <w:sz w:val="14"/>
                <w:szCs w:val="16"/>
              </w:rPr>
            </w:pPr>
            <w:r w:rsidRPr="00CE3432">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63AB894B" w14:textId="77777777" w:rsidR="00207247" w:rsidRPr="00CE3432" w:rsidRDefault="00207247" w:rsidP="000638B3">
            <w:pPr>
              <w:jc w:val="both"/>
              <w:rPr>
                <w:b/>
                <w:bCs/>
                <w:color w:val="000000"/>
                <w:sz w:val="14"/>
                <w:szCs w:val="16"/>
              </w:rPr>
            </w:pPr>
            <w:r w:rsidRPr="00CE3432">
              <w:rPr>
                <w:b/>
                <w:bCs/>
                <w:color w:val="000000"/>
                <w:sz w:val="14"/>
                <w:szCs w:val="16"/>
              </w:rPr>
              <w:t>2nd tier Supplier   Tax Id</w:t>
            </w:r>
          </w:p>
        </w:tc>
      </w:tr>
      <w:tr w:rsidR="00207247" w:rsidRPr="00CE3432" w14:paraId="545E5845" w14:textId="77777777" w:rsidTr="000638B3">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743F92B"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5BAB525"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6C43412"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00E521C"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070BF28"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624A35"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5C5B138"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C2C5C47"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CECB5"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2719839"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E98C96"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C33413"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7B1B815"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EFEF26"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AB63F66"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CAB078A"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484D3105"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7D7292D0" w14:textId="77777777" w:rsidTr="000638B3">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26D2589"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045C3C5"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7455F3"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22F01"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A2307F"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22B7126"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7A07FC4"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3526E8D"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C67FABA"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C0A93CD"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CD4FE55"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22DDB12"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43A135C"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0597BF"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89B66BC"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CC106CD"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42EAB68"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0EB7B023" w14:textId="77777777" w:rsidTr="000638B3">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F773431"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B1A14BF"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9A87CE"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D58A7F3"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30055F"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64AF43D"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488A320"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8E6C9BB"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8D5F33C"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2E118A5"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07B2F3C"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0CFDA9B"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21C90"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90E9942"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01A28DC"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69E3605"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0E8B3D34"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5D6477B2" w14:textId="77777777" w:rsidTr="000638B3">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7ECE3B1"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5E7C0E4"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6DF9828"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DD329C"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EB8316"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0109292"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6D3D1FE"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72BC6EE"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57B6123"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94A8343"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A9A6B71"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18C08A"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D9F5CF3"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C8FE"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CD495A3"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27D4E21"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C2B1F81"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1160511F" w14:textId="77777777" w:rsidTr="000638B3">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7250CDB7"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0F0CE75"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12D2469"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BDABC0A"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16CBB0E"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350BF62"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BCAEE64"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328395D"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92D5FC1"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CBF4714"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116AD8C"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E0CA130"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0734C"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A401AE"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BE1263D"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784A436"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69C9DD9"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428E54BD" w14:textId="77777777" w:rsidTr="000638B3">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714CA16"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96DD5"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01754EE"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21EC0D"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699467"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6EF98C"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76870AA"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CB6E673"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FB3A890"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A566D9C"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B7D696"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7AFF4F5"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4554B3F"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7348D9F"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629EF84"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1D6843A"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D9B86C7"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0DD6126F" w14:textId="77777777" w:rsidTr="000638B3">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955A555"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5B4A372"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DEEFFAA"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4D2FFE3"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DAF8D39"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2C96A72"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4056DBC"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F4F825C"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849050D"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53807E"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2752129"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86155C"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EE40BE"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B367617"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35D2B9F"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85F2F61"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66A9740D"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58A1EA26" w14:textId="77777777" w:rsidTr="000638B3">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88DDB87"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52BB485"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8B90A11"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DC3E70D"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F838C08"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49FCC1F"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166AA76"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AA64B9B"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8AF51E0"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8E4CCAE"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C8CDB92"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2D037E5"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8FD2D72"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C565C6"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6DE4454"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7F03DD5"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4680DCC2" w14:textId="77777777" w:rsidR="00207247" w:rsidRPr="00CE3432" w:rsidRDefault="00207247" w:rsidP="000638B3">
            <w:pPr>
              <w:jc w:val="both"/>
              <w:rPr>
                <w:color w:val="000000"/>
                <w:sz w:val="22"/>
                <w:szCs w:val="22"/>
              </w:rPr>
            </w:pPr>
            <w:r w:rsidRPr="00CE3432">
              <w:rPr>
                <w:color w:val="000000"/>
                <w:sz w:val="22"/>
                <w:szCs w:val="22"/>
              </w:rPr>
              <w:t> </w:t>
            </w:r>
          </w:p>
        </w:tc>
      </w:tr>
      <w:tr w:rsidR="00207247" w:rsidRPr="00CE3432" w14:paraId="1C9D0C7A" w14:textId="77777777" w:rsidTr="000638B3">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56A08E51"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880A372"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2A0B4D71"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0EA6B9A7"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D2CE7BA"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EC29CEB" w14:textId="77777777" w:rsidR="00207247" w:rsidRPr="00CE3432" w:rsidRDefault="00207247" w:rsidP="000638B3">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7B0AAEBF" w14:textId="77777777" w:rsidR="00207247" w:rsidRPr="00CE3432" w:rsidRDefault="00207247" w:rsidP="000638B3">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3DECB3F" w14:textId="77777777" w:rsidR="00207247" w:rsidRPr="00CE3432" w:rsidRDefault="00207247" w:rsidP="000638B3">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75282572"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20318665" w14:textId="77777777" w:rsidR="00207247" w:rsidRPr="00CE3432" w:rsidRDefault="00207247" w:rsidP="000638B3">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6FD8D76"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828A741"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7AA55C13" w14:textId="77777777" w:rsidR="00207247" w:rsidRPr="00CE3432" w:rsidRDefault="00207247" w:rsidP="000638B3">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34CA4196" w14:textId="77777777" w:rsidR="00207247" w:rsidRPr="00CE3432" w:rsidRDefault="00207247" w:rsidP="000638B3">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4E42D48F" w14:textId="77777777" w:rsidR="00207247" w:rsidRPr="00CE3432" w:rsidRDefault="00207247" w:rsidP="000638B3">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74E14D35" w14:textId="77777777" w:rsidR="00207247" w:rsidRPr="00CE3432" w:rsidRDefault="00207247" w:rsidP="000638B3">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025BF39A" w14:textId="77777777" w:rsidR="00207247" w:rsidRPr="00CE3432" w:rsidRDefault="00207247" w:rsidP="000638B3">
            <w:pPr>
              <w:jc w:val="both"/>
              <w:rPr>
                <w:color w:val="000000"/>
                <w:sz w:val="22"/>
                <w:szCs w:val="22"/>
              </w:rPr>
            </w:pPr>
            <w:r w:rsidRPr="00CE3432">
              <w:rPr>
                <w:color w:val="000000"/>
                <w:sz w:val="22"/>
                <w:szCs w:val="22"/>
              </w:rPr>
              <w:t> </w:t>
            </w:r>
          </w:p>
        </w:tc>
      </w:tr>
    </w:tbl>
    <w:p w14:paraId="4FF45A45" w14:textId="77777777" w:rsidR="00207247" w:rsidRPr="00CE3432" w:rsidRDefault="00207247" w:rsidP="00207247">
      <w:pPr>
        <w:pStyle w:val="ListParagraph"/>
        <w:ind w:left="0"/>
        <w:jc w:val="both"/>
        <w:rPr>
          <w:rFonts w:ascii="Arial" w:hAnsi="Arial" w:cs="Arial"/>
          <w:sz w:val="22"/>
        </w:rPr>
      </w:pPr>
    </w:p>
    <w:p w14:paraId="6C37F184" w14:textId="77777777" w:rsidR="00207247" w:rsidRPr="00CE3432" w:rsidRDefault="00207247" w:rsidP="00207247">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Pr="00CE3432">
        <w:rPr>
          <w:rFonts w:ascii="Arial" w:hAnsi="Arial" w:cs="Arial"/>
          <w:sz w:val="22"/>
          <w:szCs w:val="22"/>
        </w:rPr>
        <w:t xml:space="preserve">Completed reports shall be saved in an Excel format, and submitted to the following email address: </w:t>
      </w:r>
      <w:hyperlink r:id="rId60" w:history="1">
        <w:r w:rsidRPr="00CE3432">
          <w:rPr>
            <w:rStyle w:val="Hyperlink"/>
            <w:rFonts w:ascii="Arial" w:hAnsi="Arial" w:cs="Arial"/>
            <w:sz w:val="22"/>
            <w:szCs w:val="22"/>
          </w:rPr>
          <w:t>osd@delaware.gov</w:t>
        </w:r>
      </w:hyperlink>
      <w:r w:rsidRPr="00CE3432">
        <w:rPr>
          <w:rFonts w:ascii="Arial" w:hAnsi="Arial" w:cs="Arial"/>
          <w:sz w:val="22"/>
          <w:szCs w:val="22"/>
        </w:rPr>
        <w:t xml:space="preserve"> . The form can be located at </w:t>
      </w:r>
      <w:hyperlink r:id="rId61" w:history="1">
        <w:r w:rsidRPr="00CE3432">
          <w:rPr>
            <w:rStyle w:val="Hyperlink"/>
            <w:rFonts w:ascii="Arial" w:hAnsi="Arial" w:cs="Arial"/>
            <w:sz w:val="22"/>
            <w:szCs w:val="22"/>
          </w:rPr>
          <w:t>Office of Supplier Diversity - Division of Small Business - State of Delaware</w:t>
        </w:r>
      </w:hyperlink>
      <w:r w:rsidRPr="00CE3432">
        <w:rPr>
          <w:rFonts w:ascii="Arial" w:hAnsi="Arial" w:cs="Arial"/>
          <w:sz w:val="22"/>
          <w:szCs w:val="22"/>
        </w:rPr>
        <w:t>, bottom of the page, ‘Services and Information’ section, ‘Subcontractor Reporting Form’.</w:t>
      </w:r>
      <w:r w:rsidRPr="00CE3432">
        <w:rPr>
          <w:rFonts w:ascii="Arial" w:hAnsi="Arial" w:cs="Arial"/>
          <w:b/>
          <w:spacing w:val="-3"/>
          <w:sz w:val="22"/>
        </w:rPr>
        <w:t xml:space="preserve"> </w:t>
      </w:r>
    </w:p>
    <w:p w14:paraId="393936BC" w14:textId="77777777" w:rsidR="00207247" w:rsidRPr="00CE3432" w:rsidRDefault="00207247" w:rsidP="00207247">
      <w:pPr>
        <w:pStyle w:val="ListParagraph"/>
        <w:ind w:left="0"/>
        <w:rPr>
          <w:rFonts w:ascii="Arial" w:hAnsi="Arial" w:cs="Arial"/>
          <w:sz w:val="22"/>
          <w:szCs w:val="22"/>
        </w:rPr>
        <w:sectPr w:rsidR="00207247" w:rsidRPr="00CE3432" w:rsidSect="00314F9D">
          <w:type w:val="nextColumn"/>
          <w:pgSz w:w="15840" w:h="12240" w:orient="landscape" w:code="1"/>
          <w:pgMar w:top="1674" w:right="720" w:bottom="720" w:left="720" w:header="360" w:footer="720" w:gutter="0"/>
          <w:cols w:space="720"/>
          <w:noEndnote/>
          <w:titlePg/>
          <w:docGrid w:linePitch="326"/>
        </w:sectPr>
      </w:pPr>
      <w:r w:rsidRPr="00CE3432">
        <w:rPr>
          <w:rFonts w:ascii="Arial" w:hAnsi="Arial" w:cs="Arial"/>
          <w:sz w:val="22"/>
        </w:rPr>
        <w:t xml:space="preserve"> </w:t>
      </w:r>
    </w:p>
    <w:p w14:paraId="0CF94748" w14:textId="77777777" w:rsidR="00B32DAE" w:rsidRDefault="00B32DAE" w:rsidP="00207247">
      <w:pPr>
        <w:pStyle w:val="NoSpacing"/>
        <w:jc w:val="right"/>
        <w:rPr>
          <w:b/>
          <w:sz w:val="22"/>
          <w:szCs w:val="22"/>
        </w:rPr>
      </w:pPr>
    </w:p>
    <w:p w14:paraId="53E0891A" w14:textId="77777777" w:rsidR="00B32DAE" w:rsidRDefault="00B32DAE" w:rsidP="00207247">
      <w:pPr>
        <w:pStyle w:val="NoSpacing"/>
        <w:jc w:val="right"/>
        <w:rPr>
          <w:b/>
          <w:sz w:val="22"/>
          <w:szCs w:val="22"/>
        </w:rPr>
      </w:pPr>
    </w:p>
    <w:p w14:paraId="62F5A5C8" w14:textId="3BFF800F" w:rsidR="00207247" w:rsidRPr="00CE3432" w:rsidRDefault="00207247" w:rsidP="00207247">
      <w:pPr>
        <w:pStyle w:val="NoSpacing"/>
        <w:jc w:val="right"/>
        <w:rPr>
          <w:b/>
          <w:sz w:val="22"/>
          <w:szCs w:val="22"/>
        </w:rPr>
      </w:pPr>
      <w:r w:rsidRPr="00CE3432">
        <w:rPr>
          <w:b/>
          <w:sz w:val="22"/>
          <w:szCs w:val="22"/>
        </w:rPr>
        <w:t>Attachment 9</w:t>
      </w:r>
    </w:p>
    <w:p w14:paraId="04E5E18C" w14:textId="77777777" w:rsidR="00207247" w:rsidRPr="00CE3432" w:rsidRDefault="00207247" w:rsidP="00207247">
      <w:pPr>
        <w:jc w:val="center"/>
        <w:rPr>
          <w:b/>
        </w:rPr>
      </w:pPr>
    </w:p>
    <w:p w14:paraId="020A5CF4" w14:textId="77777777" w:rsidR="00207247" w:rsidRPr="00CE3432" w:rsidRDefault="00207247" w:rsidP="00207247">
      <w:pPr>
        <w:jc w:val="center"/>
        <w:rPr>
          <w:b/>
        </w:rPr>
      </w:pPr>
      <w:r w:rsidRPr="00CE3432">
        <w:rPr>
          <w:b/>
          <w:noProof/>
        </w:rPr>
        <w:drawing>
          <wp:inline distT="0" distB="0" distL="0" distR="0" wp14:anchorId="45A0763B" wp14:editId="37E49D83">
            <wp:extent cx="2928340" cy="784860"/>
            <wp:effectExtent l="0" t="0" r="0" b="0"/>
            <wp:docPr id="102644683" name="Picture 102644683"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629CACBE" w14:textId="77777777" w:rsidR="00207247" w:rsidRPr="00CE3432" w:rsidRDefault="00207247" w:rsidP="00207247">
      <w:pPr>
        <w:jc w:val="center"/>
        <w:rPr>
          <w:b/>
        </w:rPr>
      </w:pPr>
    </w:p>
    <w:p w14:paraId="2F9BE665" w14:textId="77777777" w:rsidR="00207247" w:rsidRPr="00CE3432" w:rsidRDefault="00207247" w:rsidP="00207247">
      <w:pPr>
        <w:jc w:val="center"/>
        <w:rPr>
          <w:b/>
          <w:color w:val="2A6BA6"/>
          <w:sz w:val="28"/>
        </w:rPr>
      </w:pPr>
      <w:r w:rsidRPr="00CE3432">
        <w:rPr>
          <w:b/>
          <w:color w:val="2A6BA6"/>
          <w:sz w:val="28"/>
        </w:rPr>
        <w:t xml:space="preserve">The Office of Supplier Diversity (OSD) has moved to the </w:t>
      </w:r>
    </w:p>
    <w:p w14:paraId="0AE2745B" w14:textId="77777777" w:rsidR="00207247" w:rsidRPr="00CE3432" w:rsidRDefault="00207247" w:rsidP="00207247">
      <w:pPr>
        <w:jc w:val="center"/>
        <w:rPr>
          <w:b/>
          <w:color w:val="2A6BA6"/>
          <w:sz w:val="28"/>
        </w:rPr>
      </w:pPr>
      <w:r w:rsidRPr="00CE3432">
        <w:rPr>
          <w:b/>
          <w:color w:val="2A6BA6"/>
          <w:sz w:val="28"/>
        </w:rPr>
        <w:t>Division of Small Business (DSB)</w:t>
      </w:r>
    </w:p>
    <w:p w14:paraId="2C967B5C" w14:textId="77777777" w:rsidR="00207247" w:rsidRPr="00CE3432" w:rsidRDefault="00207247" w:rsidP="00207247">
      <w:pPr>
        <w:jc w:val="center"/>
        <w:rPr>
          <w:b/>
        </w:rPr>
      </w:pPr>
    </w:p>
    <w:p w14:paraId="24074A05" w14:textId="77777777" w:rsidR="00207247" w:rsidRPr="00CE3432" w:rsidRDefault="00207247" w:rsidP="00207247">
      <w:pPr>
        <w:jc w:val="center"/>
      </w:pPr>
      <w:r w:rsidRPr="00CE3432">
        <w:t>Supplier Diversity Applications can be found here:</w:t>
      </w:r>
    </w:p>
    <w:p w14:paraId="46AF743D" w14:textId="77777777" w:rsidR="00207247" w:rsidRPr="00CE3432" w:rsidRDefault="0017414E" w:rsidP="00207247">
      <w:pPr>
        <w:jc w:val="center"/>
      </w:pPr>
      <w:hyperlink r:id="rId63" w:history="1">
        <w:r w:rsidR="00207247" w:rsidRPr="00CE3432">
          <w:rPr>
            <w:rStyle w:val="Hyperlink"/>
          </w:rPr>
          <w:t>https://business.delaware.gov/osd/</w:t>
        </w:r>
      </w:hyperlink>
    </w:p>
    <w:p w14:paraId="540B1A81" w14:textId="77777777" w:rsidR="00207247" w:rsidRPr="00CE3432" w:rsidRDefault="00207247" w:rsidP="00207247">
      <w:pPr>
        <w:jc w:val="center"/>
      </w:pPr>
    </w:p>
    <w:p w14:paraId="4904B89B" w14:textId="77777777" w:rsidR="00207247" w:rsidRPr="00CE3432" w:rsidRDefault="00207247" w:rsidP="00207247">
      <w:pPr>
        <w:jc w:val="center"/>
      </w:pPr>
      <w:r w:rsidRPr="00CE3432">
        <w:t xml:space="preserve">Completed Applications can be emailed to: </w:t>
      </w:r>
      <w:hyperlink r:id="rId64" w:history="1">
        <w:r w:rsidRPr="00CE3432">
          <w:rPr>
            <w:rStyle w:val="Hyperlink"/>
          </w:rPr>
          <w:t>OSD@Delaware.gov</w:t>
        </w:r>
      </w:hyperlink>
      <w:r w:rsidRPr="00CE3432">
        <w:t xml:space="preserve"> </w:t>
      </w:r>
    </w:p>
    <w:p w14:paraId="552AE1CE" w14:textId="77777777" w:rsidR="00207247" w:rsidRPr="00CE3432" w:rsidRDefault="00207247" w:rsidP="00207247">
      <w:pPr>
        <w:jc w:val="center"/>
      </w:pPr>
    </w:p>
    <w:p w14:paraId="69259152" w14:textId="77777777" w:rsidR="00207247" w:rsidRPr="00CE3432" w:rsidRDefault="00207247" w:rsidP="00207247">
      <w:pPr>
        <w:jc w:val="center"/>
      </w:pPr>
      <w:r w:rsidRPr="00CE3432">
        <w:t>For more information, please send an email to OSD:</w:t>
      </w:r>
    </w:p>
    <w:p w14:paraId="6144EFCC" w14:textId="77777777" w:rsidR="00207247" w:rsidRPr="00CE3432" w:rsidRDefault="0017414E" w:rsidP="00207247">
      <w:pPr>
        <w:jc w:val="center"/>
      </w:pPr>
      <w:hyperlink r:id="rId65" w:history="1">
        <w:r w:rsidR="00207247" w:rsidRPr="00CE3432">
          <w:rPr>
            <w:rStyle w:val="Hyperlink"/>
          </w:rPr>
          <w:t>OSD@Delaware.gov</w:t>
        </w:r>
      </w:hyperlink>
      <w:r w:rsidR="00207247" w:rsidRPr="00CE3432">
        <w:t xml:space="preserve"> or call 302-577-8477</w:t>
      </w:r>
    </w:p>
    <w:p w14:paraId="2CB04C5D" w14:textId="77777777" w:rsidR="00207247" w:rsidRPr="00CE3432" w:rsidRDefault="00207247" w:rsidP="00207247">
      <w:pPr>
        <w:jc w:val="center"/>
      </w:pPr>
    </w:p>
    <w:p w14:paraId="026E4ACE" w14:textId="77777777" w:rsidR="00207247" w:rsidRPr="00CE3432" w:rsidRDefault="00207247" w:rsidP="00207247">
      <w:pPr>
        <w:jc w:val="center"/>
      </w:pPr>
      <w:r w:rsidRPr="00CE3432">
        <w:t>Self-Register to receive business development information here:</w:t>
      </w:r>
    </w:p>
    <w:p w14:paraId="5C386B18" w14:textId="77777777" w:rsidR="00207247" w:rsidRPr="00CE3432" w:rsidRDefault="0017414E" w:rsidP="00207247">
      <w:pPr>
        <w:jc w:val="center"/>
      </w:pPr>
      <w:hyperlink r:id="rId66" w:history="1">
        <w:r w:rsidR="00207247" w:rsidRPr="00CE3432">
          <w:rPr>
            <w:rStyle w:val="Hyperlink"/>
          </w:rPr>
          <w:t>https://business.delaware.gov/directory-of-certified-businesses/</w:t>
        </w:r>
      </w:hyperlink>
    </w:p>
    <w:p w14:paraId="7B7162A4" w14:textId="77777777" w:rsidR="00207247" w:rsidRPr="00CE3432" w:rsidRDefault="00207247" w:rsidP="00207247">
      <w:pPr>
        <w:jc w:val="center"/>
        <w:rPr>
          <w:b/>
        </w:rPr>
      </w:pPr>
      <w:r w:rsidRPr="00CE3432">
        <w:rPr>
          <w:b/>
        </w:rPr>
        <w:t xml:space="preserve"> </w:t>
      </w:r>
    </w:p>
    <w:p w14:paraId="47E22623" w14:textId="77777777" w:rsidR="00207247" w:rsidRPr="00CE3432" w:rsidRDefault="00207247" w:rsidP="00207247">
      <w:pPr>
        <w:jc w:val="center"/>
        <w:rPr>
          <w:b/>
        </w:rPr>
      </w:pPr>
    </w:p>
    <w:p w14:paraId="49DDF098" w14:textId="77777777" w:rsidR="00207247" w:rsidRPr="00CE3432" w:rsidRDefault="00207247" w:rsidP="00207247">
      <w:pPr>
        <w:jc w:val="center"/>
        <w:rPr>
          <w:b/>
          <w:color w:val="2A6BA6"/>
        </w:rPr>
      </w:pPr>
      <w:r w:rsidRPr="00CE3432">
        <w:rPr>
          <w:b/>
          <w:color w:val="2A6BA6"/>
        </w:rPr>
        <w:t>New Address for OSD:</w:t>
      </w:r>
    </w:p>
    <w:p w14:paraId="6263D5ED" w14:textId="77777777" w:rsidR="00207247" w:rsidRPr="00CE3432" w:rsidRDefault="00207247" w:rsidP="00207247">
      <w:pPr>
        <w:jc w:val="center"/>
      </w:pPr>
      <w:r w:rsidRPr="00CE3432">
        <w:t>Office of Supplier Diversity (OSD)</w:t>
      </w:r>
    </w:p>
    <w:p w14:paraId="2B12D5B7" w14:textId="77777777" w:rsidR="00207247" w:rsidRPr="00CE3432" w:rsidRDefault="00207247" w:rsidP="00207247">
      <w:pPr>
        <w:jc w:val="center"/>
      </w:pPr>
      <w:r w:rsidRPr="00CE3432">
        <w:t>State of Delaware</w:t>
      </w:r>
    </w:p>
    <w:p w14:paraId="0C9DA78C" w14:textId="77777777" w:rsidR="00207247" w:rsidRPr="00CE3432" w:rsidRDefault="00207247" w:rsidP="00207247">
      <w:pPr>
        <w:jc w:val="center"/>
      </w:pPr>
      <w:r w:rsidRPr="00CE3432">
        <w:t>Division of Small Business</w:t>
      </w:r>
    </w:p>
    <w:p w14:paraId="17316613" w14:textId="77777777" w:rsidR="00207247" w:rsidRPr="00CE3432" w:rsidRDefault="00207247" w:rsidP="00207247">
      <w:pPr>
        <w:jc w:val="center"/>
      </w:pPr>
      <w:r w:rsidRPr="00CE3432">
        <w:t>820 N. French Street, 10</w:t>
      </w:r>
      <w:r w:rsidRPr="00CE3432">
        <w:rPr>
          <w:vertAlign w:val="superscript"/>
        </w:rPr>
        <w:t>th</w:t>
      </w:r>
      <w:r w:rsidRPr="00CE3432">
        <w:t xml:space="preserve"> Floor</w:t>
      </w:r>
    </w:p>
    <w:p w14:paraId="5D25B3ED" w14:textId="77777777" w:rsidR="00207247" w:rsidRPr="00CE3432" w:rsidRDefault="00207247" w:rsidP="00207247">
      <w:pPr>
        <w:jc w:val="center"/>
      </w:pPr>
      <w:r w:rsidRPr="00CE3432">
        <w:t>Wilmington, DE  19801</w:t>
      </w:r>
    </w:p>
    <w:p w14:paraId="0A7480D0" w14:textId="77777777" w:rsidR="00207247" w:rsidRPr="00CE3432" w:rsidRDefault="00207247" w:rsidP="00207247">
      <w:pPr>
        <w:jc w:val="center"/>
      </w:pPr>
    </w:p>
    <w:p w14:paraId="327E6CC0" w14:textId="77777777" w:rsidR="00207247" w:rsidRPr="00CE3432" w:rsidRDefault="00207247" w:rsidP="00207247">
      <w:pPr>
        <w:jc w:val="center"/>
      </w:pPr>
      <w:r w:rsidRPr="00CE3432">
        <w:t>Telephone: 302-577-8477 Fax: 302-736-7915</w:t>
      </w:r>
    </w:p>
    <w:p w14:paraId="371EDCA4" w14:textId="77777777" w:rsidR="00207247" w:rsidRPr="00CE3432" w:rsidRDefault="00207247" w:rsidP="00207247">
      <w:pPr>
        <w:jc w:val="center"/>
      </w:pPr>
      <w:r w:rsidRPr="00CE3432">
        <w:t xml:space="preserve">Email: </w:t>
      </w:r>
      <w:hyperlink r:id="rId67" w:history="1">
        <w:r w:rsidRPr="00CE3432">
          <w:rPr>
            <w:rStyle w:val="Hyperlink"/>
          </w:rPr>
          <w:t>OSD@Delaware.gov</w:t>
        </w:r>
      </w:hyperlink>
    </w:p>
    <w:p w14:paraId="36033FB8" w14:textId="77777777" w:rsidR="00207247" w:rsidRPr="00CE3432" w:rsidRDefault="00207247" w:rsidP="00207247">
      <w:pPr>
        <w:jc w:val="center"/>
      </w:pPr>
      <w:r w:rsidRPr="00CE3432">
        <w:t xml:space="preserve">Web site: </w:t>
      </w:r>
      <w:hyperlink r:id="rId68" w:history="1">
        <w:r w:rsidRPr="00CE3432">
          <w:rPr>
            <w:rStyle w:val="Hyperlink"/>
          </w:rPr>
          <w:t>https://business.delaware.gov/osd/</w:t>
        </w:r>
      </w:hyperlink>
      <w:r w:rsidRPr="00CE3432">
        <w:t xml:space="preserve"> </w:t>
      </w:r>
    </w:p>
    <w:p w14:paraId="35B03BE7" w14:textId="77777777" w:rsidR="00207247" w:rsidRPr="00CE3432" w:rsidRDefault="00207247" w:rsidP="00207247">
      <w:pPr>
        <w:jc w:val="center"/>
        <w:rPr>
          <w:b/>
        </w:rPr>
      </w:pPr>
    </w:p>
    <w:p w14:paraId="44F6E063" w14:textId="77777777" w:rsidR="00207247" w:rsidRPr="00CE3432" w:rsidRDefault="00207247" w:rsidP="00207247">
      <w:pPr>
        <w:jc w:val="center"/>
        <w:rPr>
          <w:b/>
          <w:color w:val="2A6BA6"/>
        </w:rPr>
      </w:pPr>
      <w:r w:rsidRPr="00CE3432">
        <w:rPr>
          <w:b/>
          <w:color w:val="2A6BA6"/>
        </w:rPr>
        <w:t>Dover address for the Division of Small Business</w:t>
      </w:r>
    </w:p>
    <w:p w14:paraId="4E0B1D24" w14:textId="77777777" w:rsidR="00207247" w:rsidRPr="00CE3432" w:rsidRDefault="00207247" w:rsidP="00207247">
      <w:pPr>
        <w:jc w:val="center"/>
        <w:rPr>
          <w:sz w:val="22"/>
        </w:rPr>
      </w:pPr>
      <w:r w:rsidRPr="00CE3432">
        <w:rPr>
          <w:b/>
          <w:sz w:val="22"/>
        </w:rPr>
        <w:t>Local applicants may drop off applications here</w:t>
      </w:r>
      <w:r w:rsidRPr="00CE3432">
        <w:rPr>
          <w:sz w:val="22"/>
        </w:rPr>
        <w:t>:</w:t>
      </w:r>
    </w:p>
    <w:p w14:paraId="1B69CC7E" w14:textId="77777777" w:rsidR="00207247" w:rsidRPr="00CE3432" w:rsidRDefault="00207247" w:rsidP="00207247">
      <w:pPr>
        <w:jc w:val="center"/>
        <w:rPr>
          <w:sz w:val="22"/>
        </w:rPr>
      </w:pPr>
      <w:r w:rsidRPr="00CE3432">
        <w:rPr>
          <w:sz w:val="22"/>
        </w:rPr>
        <w:t>Division of Small Business</w:t>
      </w:r>
    </w:p>
    <w:p w14:paraId="44D6AC27" w14:textId="77777777" w:rsidR="00207247" w:rsidRPr="00CE3432" w:rsidRDefault="00207247" w:rsidP="00207247">
      <w:pPr>
        <w:jc w:val="center"/>
        <w:rPr>
          <w:sz w:val="22"/>
        </w:rPr>
      </w:pPr>
      <w:r w:rsidRPr="00CE3432">
        <w:rPr>
          <w:sz w:val="22"/>
        </w:rPr>
        <w:t>99 Kings Highway</w:t>
      </w:r>
    </w:p>
    <w:p w14:paraId="7A973EB6" w14:textId="77777777" w:rsidR="00207247" w:rsidRPr="00CE3432" w:rsidRDefault="00207247" w:rsidP="00207247">
      <w:pPr>
        <w:jc w:val="center"/>
        <w:rPr>
          <w:sz w:val="22"/>
        </w:rPr>
      </w:pPr>
      <w:r w:rsidRPr="00CE3432">
        <w:rPr>
          <w:sz w:val="22"/>
        </w:rPr>
        <w:t>Dover, DE  19901</w:t>
      </w:r>
    </w:p>
    <w:p w14:paraId="174DD790" w14:textId="77777777" w:rsidR="00207247" w:rsidRPr="00CE3432" w:rsidRDefault="00207247" w:rsidP="00207247">
      <w:pPr>
        <w:jc w:val="center"/>
        <w:rPr>
          <w:sz w:val="22"/>
        </w:rPr>
      </w:pPr>
      <w:r w:rsidRPr="00CE3432">
        <w:rPr>
          <w:sz w:val="22"/>
        </w:rPr>
        <w:t xml:space="preserve">Phone: 302-739-4271 </w:t>
      </w:r>
    </w:p>
    <w:p w14:paraId="20536424" w14:textId="77777777" w:rsidR="00207247" w:rsidRPr="00CE3432" w:rsidRDefault="00207247" w:rsidP="00207247">
      <w:pPr>
        <w:jc w:val="center"/>
        <w:rPr>
          <w:b/>
        </w:rPr>
      </w:pPr>
    </w:p>
    <w:p w14:paraId="3A356EBA" w14:textId="77777777" w:rsidR="00207247" w:rsidRPr="00CE3432" w:rsidRDefault="00207247" w:rsidP="00207247">
      <w:pPr>
        <w:jc w:val="both"/>
        <w:rPr>
          <w:b/>
          <w:sz w:val="28"/>
          <w:szCs w:val="28"/>
        </w:rPr>
      </w:pPr>
    </w:p>
    <w:p w14:paraId="2EE5B182" w14:textId="77777777" w:rsidR="00207247" w:rsidRPr="00CE3432" w:rsidRDefault="00207247" w:rsidP="00207247">
      <w:pPr>
        <w:ind w:left="720" w:right="720"/>
        <w:jc w:val="both"/>
        <w:rPr>
          <w:b/>
          <w:sz w:val="22"/>
          <w:szCs w:val="22"/>
        </w:rPr>
      </w:pPr>
      <w:r w:rsidRPr="00CE3432">
        <w:rPr>
          <w:color w:val="000000"/>
          <w:sz w:val="22"/>
        </w:rPr>
        <w:t xml:space="preserve">Submission of a completed Office of Supplier Diversity (OSD) application is optional and does not influence the outcome of any award decision. </w:t>
      </w:r>
    </w:p>
    <w:p w14:paraId="3CD79D32" w14:textId="77777777" w:rsidR="00207247" w:rsidRPr="00CE3432" w:rsidRDefault="00207247" w:rsidP="00207247">
      <w:pPr>
        <w:jc w:val="right"/>
        <w:rPr>
          <w:b/>
          <w:sz w:val="22"/>
          <w:szCs w:val="22"/>
        </w:rPr>
      </w:pPr>
    </w:p>
    <w:p w14:paraId="36B66041" w14:textId="77777777" w:rsidR="00207247" w:rsidRPr="00CE3432" w:rsidRDefault="00207247" w:rsidP="00207247">
      <w:pPr>
        <w:jc w:val="right"/>
        <w:rPr>
          <w:b/>
          <w:sz w:val="22"/>
          <w:szCs w:val="22"/>
        </w:rPr>
      </w:pPr>
    </w:p>
    <w:p w14:paraId="0D977655" w14:textId="77777777" w:rsidR="00207247" w:rsidRPr="00CE3432" w:rsidRDefault="00207247" w:rsidP="00207247">
      <w:pPr>
        <w:jc w:val="right"/>
        <w:rPr>
          <w:b/>
          <w:sz w:val="22"/>
          <w:szCs w:val="22"/>
        </w:rPr>
      </w:pPr>
      <w:r w:rsidRPr="00CE3432">
        <w:rPr>
          <w:b/>
          <w:sz w:val="22"/>
          <w:szCs w:val="22"/>
        </w:rPr>
        <w:tab/>
      </w:r>
      <w:r w:rsidRPr="00CE3432">
        <w:rPr>
          <w:b/>
          <w:sz w:val="22"/>
          <w:szCs w:val="22"/>
        </w:rPr>
        <w:tab/>
      </w:r>
      <w:r w:rsidRPr="00CE3432">
        <w:rPr>
          <w:b/>
          <w:sz w:val="22"/>
          <w:szCs w:val="22"/>
        </w:rPr>
        <w:tab/>
      </w:r>
      <w:r w:rsidRPr="00CE3432">
        <w:rPr>
          <w:b/>
          <w:sz w:val="22"/>
          <w:szCs w:val="22"/>
        </w:rPr>
        <w:tab/>
      </w:r>
      <w:r w:rsidRPr="00CE3432">
        <w:rPr>
          <w:b/>
          <w:sz w:val="22"/>
          <w:szCs w:val="22"/>
        </w:rPr>
        <w:tab/>
      </w:r>
      <w:r w:rsidRPr="00CE3432">
        <w:rPr>
          <w:b/>
          <w:sz w:val="22"/>
          <w:szCs w:val="22"/>
        </w:rPr>
        <w:tab/>
      </w:r>
    </w:p>
    <w:p w14:paraId="06A350C2" w14:textId="77777777" w:rsidR="00207247" w:rsidRDefault="00207247" w:rsidP="00207247">
      <w:pPr>
        <w:jc w:val="both"/>
        <w:rPr>
          <w:b/>
          <w:color w:val="FF0000"/>
          <w:sz w:val="22"/>
          <w:szCs w:val="22"/>
          <w:highlight w:val="lightGray"/>
        </w:rPr>
        <w:sectPr w:rsidR="00207247" w:rsidSect="009D6B7B">
          <w:type w:val="nextColumn"/>
          <w:pgSz w:w="12240" w:h="15840"/>
          <w:pgMar w:top="720" w:right="720" w:bottom="720" w:left="720" w:header="360" w:footer="720" w:gutter="0"/>
          <w:cols w:space="720"/>
          <w:titlePg/>
          <w:docGrid w:linePitch="360"/>
        </w:sectPr>
      </w:pPr>
    </w:p>
    <w:p w14:paraId="4F1FE1DE" w14:textId="77777777" w:rsidR="00207247" w:rsidRPr="00CE3432" w:rsidRDefault="00207247" w:rsidP="00207247">
      <w:pPr>
        <w:pStyle w:val="Heading1"/>
        <w:numPr>
          <w:ilvl w:val="0"/>
          <w:numId w:val="0"/>
        </w:numPr>
        <w:jc w:val="center"/>
        <w:rPr>
          <w:sz w:val="24"/>
        </w:rPr>
      </w:pPr>
      <w:bookmarkStart w:id="15" w:name="Appendix_A"/>
      <w:r w:rsidRPr="00CE3432">
        <w:rPr>
          <w:sz w:val="24"/>
        </w:rPr>
        <w:t>Appendix A - MINIMUM MANDATORY SUBMISSION REQUIREMENTS</w:t>
      </w:r>
      <w:bookmarkEnd w:id="15"/>
    </w:p>
    <w:p w14:paraId="1528CFCD" w14:textId="77777777" w:rsidR="00207247" w:rsidRPr="00CE3432" w:rsidRDefault="00207247" w:rsidP="00207247">
      <w:pPr>
        <w:pStyle w:val="Title"/>
        <w:ind w:left="720" w:right="720"/>
        <w:jc w:val="both"/>
        <w:rPr>
          <w:rFonts w:ascii="Arial" w:hAnsi="Arial" w:cs="Arial"/>
          <w:b/>
          <w:spacing w:val="-3"/>
          <w:sz w:val="22"/>
          <w:u w:val="none"/>
        </w:rPr>
      </w:pPr>
    </w:p>
    <w:p w14:paraId="59B8B041" w14:textId="77777777" w:rsidR="00207247" w:rsidRPr="00CE3432" w:rsidRDefault="00207247" w:rsidP="00207247">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1D4EA414" w14:textId="77777777" w:rsidR="00207247" w:rsidRPr="00CE3432" w:rsidRDefault="00207247" w:rsidP="00207247">
      <w:pPr>
        <w:tabs>
          <w:tab w:val="left" w:pos="-720"/>
          <w:tab w:val="left" w:pos="0"/>
          <w:tab w:val="left" w:pos="720"/>
          <w:tab w:val="left" w:pos="1440"/>
        </w:tabs>
        <w:suppressAutoHyphens/>
        <w:jc w:val="both"/>
        <w:rPr>
          <w:sz w:val="22"/>
        </w:rPr>
      </w:pPr>
    </w:p>
    <w:p w14:paraId="6CF94D68" w14:textId="77777777" w:rsidR="00207247" w:rsidRPr="00CE3432" w:rsidRDefault="00207247" w:rsidP="0020724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Transmittal Letter as specified on page 1 of the Request for Proposal including an Applicant's experience, if any, providing similar services.</w:t>
      </w:r>
    </w:p>
    <w:p w14:paraId="331B8D30" w14:textId="77777777" w:rsidR="00207247" w:rsidRPr="00CE3432" w:rsidRDefault="00207247" w:rsidP="00207247">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67217E85" w14:textId="77777777" w:rsidR="00FE71AC" w:rsidRDefault="00207247" w:rsidP="00FE71AC">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0AFF9D72" w14:textId="77777777" w:rsidR="00FE71AC" w:rsidRDefault="00FE71AC" w:rsidP="00FE71AC">
      <w:pPr>
        <w:pStyle w:val="ListParagraph"/>
      </w:pPr>
    </w:p>
    <w:p w14:paraId="1DFDC4C6" w14:textId="0B47CBD3" w:rsidR="00FE71AC" w:rsidRPr="00FE71AC" w:rsidRDefault="00FE71AC" w:rsidP="00FE71AC">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t>P</w:t>
      </w:r>
      <w:r w:rsidRPr="00FE71AC">
        <w:t>lease provide hourly rates per role or a blended rate.</w:t>
      </w:r>
    </w:p>
    <w:p w14:paraId="52138DC7" w14:textId="5C6313F9" w:rsidR="00207247" w:rsidRDefault="00207247" w:rsidP="00FE71AC">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5332F5EA" w14:textId="77777777" w:rsidR="00207247" w:rsidRPr="00CE3432" w:rsidRDefault="00207247" w:rsidP="0020724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CE3432">
        <w:rPr>
          <w:sz w:val="22"/>
        </w:rPr>
        <w:t>One (1) complete, signed Non-collusion agreement (See Attachment 2).  Bid marked “ORIGINAL”</w:t>
      </w:r>
      <w:r w:rsidRPr="00CE3432">
        <w:rPr>
          <w:b/>
          <w:sz w:val="22"/>
        </w:rPr>
        <w:t xml:space="preserve">. </w:t>
      </w:r>
      <w:r w:rsidRPr="00CE3432">
        <w:rPr>
          <w:sz w:val="22"/>
        </w:rPr>
        <w:t>All other copies may have reproduced or copied signatures – Form must be included.</w:t>
      </w:r>
    </w:p>
    <w:p w14:paraId="6510FE0D" w14:textId="77777777" w:rsidR="00207247" w:rsidRPr="00CE3432" w:rsidRDefault="00207247" w:rsidP="00207247">
      <w:pPr>
        <w:tabs>
          <w:tab w:val="left" w:pos="-720"/>
          <w:tab w:val="left" w:pos="0"/>
          <w:tab w:val="left" w:pos="720"/>
          <w:tab w:val="left" w:pos="1440"/>
        </w:tabs>
        <w:suppressAutoHyphens/>
        <w:jc w:val="both"/>
        <w:rPr>
          <w:sz w:val="22"/>
        </w:rPr>
      </w:pPr>
    </w:p>
    <w:p w14:paraId="57EF3614" w14:textId="77777777" w:rsidR="00207247" w:rsidRPr="00CE3432" w:rsidRDefault="00207247" w:rsidP="00207247">
      <w:pPr>
        <w:numPr>
          <w:ilvl w:val="0"/>
          <w:numId w:val="4"/>
        </w:numPr>
        <w:tabs>
          <w:tab w:val="left" w:pos="-720"/>
          <w:tab w:val="left" w:pos="0"/>
          <w:tab w:val="left" w:pos="720"/>
          <w:tab w:val="left" w:pos="1440"/>
        </w:tabs>
        <w:suppressAutoHyphens/>
        <w:jc w:val="both"/>
        <w:rPr>
          <w:sz w:val="22"/>
        </w:rPr>
      </w:pPr>
      <w:r w:rsidRPr="00CE3432">
        <w:rPr>
          <w:sz w:val="22"/>
        </w:rPr>
        <w:t>One (1) completed RFP Exception form (See Attachment 3) – please check box if no information – Form must be included.</w:t>
      </w:r>
    </w:p>
    <w:p w14:paraId="0EFA72B0" w14:textId="77777777" w:rsidR="00207247" w:rsidRPr="00CE3432" w:rsidRDefault="00207247" w:rsidP="00207247">
      <w:pPr>
        <w:pStyle w:val="ListParagraph"/>
        <w:jc w:val="both"/>
        <w:rPr>
          <w:rFonts w:ascii="Arial" w:hAnsi="Arial" w:cs="Arial"/>
          <w:sz w:val="22"/>
        </w:rPr>
      </w:pPr>
    </w:p>
    <w:p w14:paraId="390E801D" w14:textId="77777777" w:rsidR="00207247" w:rsidRPr="00CE3432" w:rsidRDefault="00207247" w:rsidP="00207247">
      <w:pPr>
        <w:numPr>
          <w:ilvl w:val="0"/>
          <w:numId w:val="4"/>
        </w:numPr>
        <w:tabs>
          <w:tab w:val="left" w:pos="-720"/>
          <w:tab w:val="left" w:pos="0"/>
          <w:tab w:val="left" w:pos="720"/>
          <w:tab w:val="left" w:pos="1440"/>
        </w:tabs>
        <w:suppressAutoHyphens/>
        <w:jc w:val="both"/>
        <w:rPr>
          <w:sz w:val="22"/>
        </w:rPr>
      </w:pPr>
      <w:r w:rsidRPr="00CE3432">
        <w:rPr>
          <w:sz w:val="22"/>
        </w:rPr>
        <w:t>One (1) completed Confidentiality Form (See Attachment 4) – please check if no information is deemed confidential – Form must be included.</w:t>
      </w:r>
    </w:p>
    <w:p w14:paraId="7C559885" w14:textId="77777777" w:rsidR="00207247" w:rsidRPr="00CE3432" w:rsidRDefault="00207247" w:rsidP="00207247">
      <w:pPr>
        <w:pStyle w:val="ListParagraph"/>
        <w:jc w:val="both"/>
        <w:rPr>
          <w:rFonts w:ascii="Arial" w:hAnsi="Arial" w:cs="Arial"/>
          <w:sz w:val="22"/>
        </w:rPr>
      </w:pPr>
    </w:p>
    <w:p w14:paraId="7AC92B29" w14:textId="77777777" w:rsidR="00207247" w:rsidRPr="00CE3432" w:rsidRDefault="00207247" w:rsidP="0020724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completed Business Reference form (See Attachment 5) – please provide references other than State of Delaware contacts – Form must be included.</w:t>
      </w:r>
    </w:p>
    <w:p w14:paraId="1289C60C" w14:textId="77777777" w:rsidR="00207247" w:rsidRPr="00CE3432" w:rsidRDefault="00207247" w:rsidP="00207247">
      <w:pPr>
        <w:tabs>
          <w:tab w:val="left" w:pos="-720"/>
          <w:tab w:val="left" w:pos="0"/>
          <w:tab w:val="left" w:pos="720"/>
          <w:tab w:val="left" w:pos="1440"/>
        </w:tabs>
        <w:suppressAutoHyphens/>
        <w:jc w:val="both"/>
        <w:rPr>
          <w:sz w:val="22"/>
        </w:rPr>
      </w:pPr>
    </w:p>
    <w:p w14:paraId="4A7F8177" w14:textId="77777777" w:rsidR="00207247" w:rsidRPr="00CE3432" w:rsidRDefault="00207247" w:rsidP="0020724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 and signed copy of the Subcontractor Information Form (See Attachment 6) for each subcontractor – only provide if applicable.</w:t>
      </w:r>
    </w:p>
    <w:p w14:paraId="18969A89" w14:textId="77777777" w:rsidR="00207247" w:rsidRPr="00CE3432" w:rsidRDefault="00207247" w:rsidP="00207247">
      <w:pPr>
        <w:pStyle w:val="ListParagraph"/>
        <w:jc w:val="both"/>
        <w:rPr>
          <w:rFonts w:ascii="Arial" w:hAnsi="Arial" w:cs="Arial"/>
          <w:sz w:val="22"/>
        </w:rPr>
      </w:pPr>
    </w:p>
    <w:p w14:paraId="64B32740" w14:textId="77777777" w:rsidR="00207247" w:rsidRPr="00CE3432" w:rsidRDefault="00207247" w:rsidP="00207247">
      <w:pPr>
        <w:numPr>
          <w:ilvl w:val="0"/>
          <w:numId w:val="4"/>
        </w:numPr>
        <w:tabs>
          <w:tab w:val="left" w:pos="-720"/>
          <w:tab w:val="left" w:pos="0"/>
          <w:tab w:val="left" w:pos="720"/>
          <w:tab w:val="left" w:pos="1440"/>
        </w:tabs>
        <w:suppressAutoHyphens/>
        <w:jc w:val="both"/>
        <w:rPr>
          <w:sz w:val="22"/>
        </w:rPr>
      </w:pPr>
      <w:r w:rsidRPr="00CE3432">
        <w:rPr>
          <w:sz w:val="22"/>
        </w:rPr>
        <w:t>One (1) complete OSD application (See link on Attachment 9) – only provide if applicable</w:t>
      </w:r>
    </w:p>
    <w:p w14:paraId="47F5A5E8" w14:textId="77777777" w:rsidR="00207247" w:rsidRPr="00CE3432" w:rsidRDefault="00207247" w:rsidP="00207247">
      <w:pPr>
        <w:tabs>
          <w:tab w:val="left" w:pos="-720"/>
          <w:tab w:val="left" w:pos="0"/>
          <w:tab w:val="left" w:pos="720"/>
          <w:tab w:val="left" w:pos="1440"/>
        </w:tabs>
        <w:suppressAutoHyphens/>
        <w:jc w:val="both"/>
        <w:rPr>
          <w:sz w:val="22"/>
        </w:rPr>
      </w:pPr>
    </w:p>
    <w:p w14:paraId="35EA7F16" w14:textId="77777777" w:rsidR="00207247" w:rsidRPr="00CE3432" w:rsidRDefault="00207247" w:rsidP="00207247">
      <w:pPr>
        <w:tabs>
          <w:tab w:val="left" w:pos="-720"/>
          <w:tab w:val="left" w:pos="0"/>
          <w:tab w:val="left" w:pos="720"/>
          <w:tab w:val="left" w:pos="1440"/>
        </w:tabs>
        <w:suppressAutoHyphens/>
        <w:jc w:val="both"/>
        <w:rPr>
          <w:sz w:val="22"/>
        </w:rPr>
      </w:pPr>
    </w:p>
    <w:p w14:paraId="001A459D" w14:textId="77777777" w:rsidR="00207247" w:rsidRPr="00CE3432" w:rsidRDefault="00207247" w:rsidP="00207247">
      <w:pPr>
        <w:jc w:val="both"/>
        <w:rPr>
          <w:sz w:val="22"/>
        </w:rPr>
      </w:pPr>
      <w:r w:rsidRPr="00CE3432">
        <w:rPr>
          <w:sz w:val="22"/>
        </w:rPr>
        <w:t xml:space="preserve">The items listed above provide the basis for evaluating each vendor’s proposal.  </w:t>
      </w: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0AED4A9E" w14:textId="77777777" w:rsidR="00207247" w:rsidRPr="00CE3432" w:rsidRDefault="00207247" w:rsidP="00207247">
      <w:pPr>
        <w:jc w:val="both"/>
        <w:rPr>
          <w:sz w:val="22"/>
        </w:rPr>
      </w:pPr>
    </w:p>
    <w:p w14:paraId="4C5433D1" w14:textId="77777777" w:rsidR="00207247" w:rsidRPr="00CE3432" w:rsidRDefault="00207247" w:rsidP="00207247">
      <w:pPr>
        <w:jc w:val="both"/>
        <w:rPr>
          <w:sz w:val="22"/>
        </w:rPr>
      </w:pPr>
      <w:r w:rsidRPr="00CE3432">
        <w:rPr>
          <w:sz w:val="22"/>
        </w:rPr>
        <w:t>Vendors shall provide proposal packages in the following formats:</w:t>
      </w:r>
    </w:p>
    <w:p w14:paraId="5554A56B" w14:textId="77777777" w:rsidR="00207247" w:rsidRPr="00CE3432" w:rsidRDefault="00207247" w:rsidP="00207247">
      <w:pPr>
        <w:jc w:val="both"/>
        <w:rPr>
          <w:sz w:val="22"/>
        </w:rPr>
      </w:pPr>
    </w:p>
    <w:p w14:paraId="2B5AD5E2" w14:textId="77777777" w:rsidR="00207247" w:rsidRPr="00CE3432" w:rsidRDefault="00207247" w:rsidP="00207247">
      <w:pPr>
        <w:pStyle w:val="ListParagraph"/>
        <w:numPr>
          <w:ilvl w:val="0"/>
          <w:numId w:val="19"/>
        </w:numPr>
        <w:rPr>
          <w:rFonts w:ascii="Arial" w:hAnsi="Arial" w:cs="Arial"/>
        </w:rPr>
      </w:pPr>
      <w:r w:rsidRPr="00CE3432">
        <w:rPr>
          <w:rFonts w:ascii="Arial" w:hAnsi="Arial" w:cs="Arial"/>
        </w:rPr>
        <w:t xml:space="preserve">Proposals shall be submitted online at </w:t>
      </w:r>
      <w:hyperlink r:id="rId69" w:history="1">
        <w:r w:rsidRPr="00CE3432">
          <w:rPr>
            <w:rStyle w:val="Hyperlink"/>
            <w:rFonts w:ascii="Arial" w:hAnsi="Arial" w:cs="Arial"/>
          </w:rPr>
          <w:t>https://dhss.bonfirehub.com/</w:t>
        </w:r>
      </w:hyperlink>
    </w:p>
    <w:p w14:paraId="56CC1B0A" w14:textId="77777777" w:rsidR="00207247" w:rsidRPr="00CE3432" w:rsidRDefault="00207247" w:rsidP="00207247">
      <w:pPr>
        <w:jc w:val="both"/>
        <w:rPr>
          <w:sz w:val="22"/>
        </w:rPr>
      </w:pPr>
    </w:p>
    <w:p w14:paraId="7CD05067" w14:textId="77777777" w:rsidR="002C5A9A" w:rsidRDefault="002C5A9A">
      <w:pPr>
        <w:rPr>
          <w:b/>
          <w:bCs/>
          <w:kern w:val="32"/>
          <w:sz w:val="28"/>
          <w:szCs w:val="28"/>
        </w:rPr>
      </w:pPr>
      <w:bookmarkStart w:id="16" w:name="_Hlk185502498"/>
      <w:r>
        <w:rPr>
          <w:sz w:val="28"/>
          <w:szCs w:val="28"/>
        </w:rPr>
        <w:br w:type="page"/>
      </w:r>
    </w:p>
    <w:p w14:paraId="499A38DC" w14:textId="3DB44F6B" w:rsidR="00D23322" w:rsidRDefault="004E1587" w:rsidP="003E4E5F">
      <w:pPr>
        <w:jc w:val="center"/>
        <w:rPr>
          <w:b/>
          <w:bCs/>
          <w:sz w:val="28"/>
          <w:szCs w:val="28"/>
        </w:rPr>
      </w:pPr>
      <w:bookmarkStart w:id="17" w:name="Appendix_B"/>
      <w:r w:rsidRPr="00767B11">
        <w:rPr>
          <w:b/>
          <w:bCs/>
          <w:sz w:val="28"/>
          <w:szCs w:val="28"/>
        </w:rPr>
        <w:t>Appendix B - SCOPE OF WORK AND TECHNICAL REQUIREMENTS</w:t>
      </w:r>
      <w:bookmarkEnd w:id="17"/>
    </w:p>
    <w:p w14:paraId="4BC69AA1" w14:textId="77777777" w:rsidR="00A82EB1" w:rsidRPr="00767B11" w:rsidRDefault="00A82EB1" w:rsidP="003E4E5F">
      <w:pPr>
        <w:jc w:val="center"/>
        <w:rPr>
          <w:b/>
          <w:bCs/>
        </w:rPr>
      </w:pPr>
    </w:p>
    <w:p w14:paraId="1540E657" w14:textId="77777777" w:rsidR="00A82EB1" w:rsidRPr="002B4283" w:rsidRDefault="00A82EB1" w:rsidP="00A82EB1">
      <w:pPr>
        <w:pStyle w:val="Heading2"/>
        <w:numPr>
          <w:ilvl w:val="0"/>
          <w:numId w:val="0"/>
        </w:numPr>
        <w:spacing w:before="0" w:after="0"/>
        <w:ind w:left="360"/>
        <w:jc w:val="both"/>
        <w:rPr>
          <w:b w:val="0"/>
          <w:bCs w:val="0"/>
          <w:sz w:val="24"/>
          <w:szCs w:val="24"/>
        </w:rPr>
      </w:pPr>
      <w:r w:rsidRPr="002B4283">
        <w:rPr>
          <w:b w:val="0"/>
          <w:bCs w:val="0"/>
          <w:sz w:val="24"/>
          <w:szCs w:val="24"/>
        </w:rPr>
        <w:t>The Contractor shall complete the following actions, tasks, obligations, and responsibilities:</w:t>
      </w:r>
    </w:p>
    <w:p w14:paraId="75D16514"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Provide qualified staff to conduct surveys of facilities/agencies certified by the Centers for Medicare and Medicaid Services (CMS) with the process outlined by CMS and applicable federal laws and regulations.</w:t>
      </w:r>
    </w:p>
    <w:p w14:paraId="7D1FA96C" w14:textId="77777777" w:rsidR="00A82EB1"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Qualified staff must have successfully participated in the CMS training designed to develop and maintain staff proficiency. </w:t>
      </w:r>
    </w:p>
    <w:p w14:paraId="42B3897F" w14:textId="77777777" w:rsidR="00A82EB1" w:rsidRDefault="00A82EB1" w:rsidP="00A82EB1">
      <w:pPr>
        <w:pStyle w:val="Heading3"/>
        <w:spacing w:before="0" w:after="0"/>
        <w:ind w:left="900"/>
        <w:jc w:val="both"/>
        <w:rPr>
          <w:b w:val="0"/>
          <w:bCs w:val="0"/>
          <w:sz w:val="24"/>
          <w:szCs w:val="24"/>
        </w:rPr>
      </w:pPr>
      <w:r w:rsidRPr="002B4283">
        <w:rPr>
          <w:b w:val="0"/>
          <w:bCs w:val="0"/>
          <w:sz w:val="24"/>
          <w:szCs w:val="24"/>
        </w:rPr>
        <w:t xml:space="preserve">The contracted agency must provide the Delaware State Agency with evidence that each surveyor conducting surveys in Delaware has completed the following CMS trainings: </w:t>
      </w:r>
    </w:p>
    <w:p w14:paraId="7CAEB150" w14:textId="77777777" w:rsidR="00A82EB1" w:rsidRDefault="00A82EB1" w:rsidP="00A82EB1">
      <w:pPr>
        <w:pStyle w:val="Heading3"/>
        <w:numPr>
          <w:ilvl w:val="0"/>
          <w:numId w:val="66"/>
        </w:numPr>
        <w:spacing w:before="0" w:after="0"/>
        <w:ind w:left="1260"/>
        <w:jc w:val="both"/>
        <w:rPr>
          <w:b w:val="0"/>
          <w:bCs w:val="0"/>
          <w:sz w:val="24"/>
          <w:szCs w:val="24"/>
        </w:rPr>
      </w:pPr>
      <w:r w:rsidRPr="002B4283">
        <w:rPr>
          <w:b w:val="0"/>
          <w:bCs w:val="0"/>
          <w:sz w:val="24"/>
          <w:szCs w:val="24"/>
        </w:rPr>
        <w:t xml:space="preserve">Pre-requisite and Basic Training requirements, </w:t>
      </w:r>
    </w:p>
    <w:p w14:paraId="54D544A5" w14:textId="77777777" w:rsidR="00A82EB1" w:rsidRDefault="00A82EB1" w:rsidP="00A82EB1">
      <w:pPr>
        <w:pStyle w:val="Heading3"/>
        <w:numPr>
          <w:ilvl w:val="0"/>
          <w:numId w:val="66"/>
        </w:numPr>
        <w:spacing w:before="0" w:after="0"/>
        <w:ind w:left="1260"/>
        <w:jc w:val="both"/>
        <w:rPr>
          <w:b w:val="0"/>
          <w:bCs w:val="0"/>
          <w:sz w:val="24"/>
          <w:szCs w:val="24"/>
        </w:rPr>
      </w:pPr>
      <w:r w:rsidRPr="002B4283">
        <w:rPr>
          <w:b w:val="0"/>
          <w:bCs w:val="0"/>
          <w:sz w:val="24"/>
          <w:szCs w:val="24"/>
        </w:rPr>
        <w:t xml:space="preserve">Surveyor Skills Review assessment (as eligible), </w:t>
      </w:r>
    </w:p>
    <w:p w14:paraId="14B74E14" w14:textId="77777777" w:rsidR="00A82EB1" w:rsidRDefault="00A82EB1" w:rsidP="00A82EB1">
      <w:pPr>
        <w:pStyle w:val="Heading3"/>
        <w:numPr>
          <w:ilvl w:val="0"/>
          <w:numId w:val="66"/>
        </w:numPr>
        <w:spacing w:before="0" w:after="0"/>
        <w:ind w:left="1260"/>
        <w:jc w:val="both"/>
        <w:rPr>
          <w:b w:val="0"/>
          <w:bCs w:val="0"/>
          <w:sz w:val="24"/>
          <w:szCs w:val="24"/>
        </w:rPr>
      </w:pPr>
      <w:r w:rsidRPr="002B4283">
        <w:rPr>
          <w:b w:val="0"/>
          <w:bCs w:val="0"/>
          <w:sz w:val="24"/>
          <w:szCs w:val="24"/>
        </w:rPr>
        <w:t xml:space="preserve">Foundational Refreshers (as eligible) and </w:t>
      </w:r>
    </w:p>
    <w:p w14:paraId="573B0A77" w14:textId="77777777" w:rsidR="00A82EB1" w:rsidRPr="002B4283" w:rsidRDefault="00A82EB1" w:rsidP="00A82EB1">
      <w:pPr>
        <w:pStyle w:val="Heading3"/>
        <w:numPr>
          <w:ilvl w:val="0"/>
          <w:numId w:val="66"/>
        </w:numPr>
        <w:spacing w:before="0" w:after="0"/>
        <w:ind w:left="1260"/>
        <w:jc w:val="both"/>
        <w:rPr>
          <w:b w:val="0"/>
          <w:bCs w:val="0"/>
          <w:sz w:val="24"/>
          <w:szCs w:val="24"/>
        </w:rPr>
      </w:pPr>
      <w:r w:rsidRPr="002B4283">
        <w:rPr>
          <w:b w:val="0"/>
          <w:bCs w:val="0"/>
          <w:sz w:val="24"/>
          <w:szCs w:val="24"/>
        </w:rPr>
        <w:t>Post-Basics Training (Mandatory).</w:t>
      </w:r>
    </w:p>
    <w:p w14:paraId="0F0D4FB9"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Provide experienced and knowledgeable surveyor staff to serve as Preceptors and participate in observational surveys as assigned. </w:t>
      </w:r>
    </w:p>
    <w:p w14:paraId="0CB8338B" w14:textId="77777777" w:rsidR="00A82EB1" w:rsidRPr="002B4283" w:rsidRDefault="00A82EB1" w:rsidP="00A82EB1">
      <w:pPr>
        <w:pStyle w:val="Heading3"/>
        <w:numPr>
          <w:ilvl w:val="0"/>
          <w:numId w:val="66"/>
        </w:numPr>
        <w:snapToGrid w:val="0"/>
        <w:spacing w:before="0" w:after="0"/>
        <w:ind w:left="907" w:hanging="547"/>
        <w:jc w:val="both"/>
        <w:rPr>
          <w:b w:val="0"/>
          <w:bCs w:val="0"/>
          <w:sz w:val="24"/>
          <w:szCs w:val="24"/>
        </w:rPr>
      </w:pPr>
      <w:r w:rsidRPr="002B4283">
        <w:rPr>
          <w:b w:val="0"/>
          <w:bCs w:val="0"/>
          <w:sz w:val="24"/>
          <w:szCs w:val="24"/>
        </w:rPr>
        <w:t>Surveyors assigned to complete surveys in Delaware must be free from all potential and apparent conflicts of interest. [See Sections 4008, 4008A and 7202.2 of the State Operations Manual and Section 42 CFR 488.314(a)(4)]. Contract surveyors that were employees of the State of Delaware may not survey</w:t>
      </w:r>
      <w:r>
        <w:rPr>
          <w:b w:val="0"/>
          <w:bCs w:val="0"/>
          <w:sz w:val="24"/>
          <w:szCs w:val="24"/>
        </w:rPr>
        <w:t xml:space="preserve"> </w:t>
      </w:r>
      <w:r w:rsidRPr="002B4283">
        <w:rPr>
          <w:b w:val="0"/>
          <w:bCs w:val="0"/>
          <w:sz w:val="24"/>
          <w:szCs w:val="24"/>
        </w:rPr>
        <w:t xml:space="preserve">Delaware facilities for 2 years after the termination of employment with the State of Delaware. </w:t>
      </w:r>
    </w:p>
    <w:p w14:paraId="119E0BFA"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Contractor shall provide any necessary Personal Protective Equipment (PPE) to surveyors working pursuant to the Contract.</w:t>
      </w:r>
    </w:p>
    <w:p w14:paraId="773E3D4D"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Enter all survey findings into the Automated Survey Processing Environment (ASPEN) or </w:t>
      </w:r>
      <w:proofErr w:type="spellStart"/>
      <w:r w:rsidRPr="002B4283">
        <w:rPr>
          <w:b w:val="0"/>
          <w:bCs w:val="0"/>
          <w:sz w:val="24"/>
          <w:szCs w:val="24"/>
        </w:rPr>
        <w:t>iQIES</w:t>
      </w:r>
      <w:proofErr w:type="spellEnd"/>
      <w:r w:rsidRPr="002B4283">
        <w:rPr>
          <w:b w:val="0"/>
          <w:bCs w:val="0"/>
          <w:sz w:val="24"/>
          <w:szCs w:val="24"/>
        </w:rPr>
        <w:t xml:space="preserve"> shell and submit to the State Agency no later than five (5) business days from the date of survey completion.</w:t>
      </w:r>
    </w:p>
    <w:p w14:paraId="29C297C1"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Participate in meetings or conference calls, as requested by the State Agency, to assist in review of survey findings and/or the associated Plan of Correction.</w:t>
      </w:r>
    </w:p>
    <w:p w14:paraId="2944866E"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Notify the State Agency as soon as possible of any suspected Immediate Jeopardy (IJ) situation in a facility/agency being surveyed and follow procedures set forth in the State Operations manual (SOM).</w:t>
      </w:r>
    </w:p>
    <w:p w14:paraId="44E5F018"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Provide requested documentation and/or testimony regarding enforcement actions as needed to support federal or State counsel in any resulting litigation.</w:t>
      </w:r>
    </w:p>
    <w:p w14:paraId="4438A328"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At the completion of each contracted survey release to the State Agency all information, working papers, and reports required by federal and State law used in determining whether participating facilities met federal requirements.</w:t>
      </w:r>
    </w:p>
    <w:p w14:paraId="4BD81896"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Adhere to all federal and State requirements, including but not limited to forms, methods, policies and procedures, which are applicable to CMS survey and certification work, as well as federal laws and regulations. This includes secure communications when necessary.</w:t>
      </w:r>
    </w:p>
    <w:p w14:paraId="3C341147" w14:textId="77777777" w:rsidR="00A82EB1"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Contractors must have a data use agreement with CMS if accessing CMS records that are protected under the Privacy Act of 1974. This would include the Minimum Data Set (MDS) (when the contractor uses the </w:t>
      </w:r>
      <w:r w:rsidRPr="002B4283">
        <w:rPr>
          <w:b w:val="0"/>
          <w:bCs w:val="0"/>
          <w:sz w:val="24"/>
        </w:rPr>
        <w:t>Long-Term</w:t>
      </w:r>
      <w:r w:rsidRPr="002B4283">
        <w:rPr>
          <w:b w:val="0"/>
          <w:bCs w:val="0"/>
          <w:sz w:val="24"/>
          <w:szCs w:val="24"/>
        </w:rPr>
        <w:t xml:space="preserve"> Care Survey Protocol tool), OASIS (for HHA surveys), and ASPEN Complaints/Incidents Tracking System (ACTS). </w:t>
      </w:r>
    </w:p>
    <w:p w14:paraId="3487A204" w14:textId="77777777" w:rsidR="00A82EB1" w:rsidRDefault="00A82EB1" w:rsidP="00A82EB1">
      <w:pPr>
        <w:pStyle w:val="Heading3"/>
        <w:spacing w:before="0" w:after="0"/>
        <w:ind w:left="900"/>
        <w:jc w:val="both"/>
        <w:rPr>
          <w:b w:val="0"/>
          <w:bCs w:val="0"/>
          <w:sz w:val="24"/>
          <w:szCs w:val="24"/>
        </w:rPr>
      </w:pPr>
      <w:r w:rsidRPr="002B4283">
        <w:rPr>
          <w:b w:val="0"/>
          <w:bCs w:val="0"/>
          <w:sz w:val="24"/>
          <w:szCs w:val="24"/>
        </w:rPr>
        <w:t>Please note that this would not apply to releases of data to law enforcement agencies, Medicaid Fraud Control Units, or other agencies that administer, or have the authority to investigate potential fraud or abuse in a health benefits program funded in whole or in part by Federal funds.</w:t>
      </w:r>
    </w:p>
    <w:p w14:paraId="525F4965" w14:textId="77777777" w:rsidR="00A82EB1" w:rsidRPr="00A82EB1" w:rsidRDefault="00A82EB1" w:rsidP="00A82EB1">
      <w:pPr>
        <w:pStyle w:val="ListParagraph"/>
        <w:numPr>
          <w:ilvl w:val="0"/>
          <w:numId w:val="66"/>
        </w:numPr>
        <w:ind w:left="900" w:hanging="540"/>
        <w:jc w:val="both"/>
        <w:rPr>
          <w:color w:val="000000" w:themeColor="text1"/>
          <w:szCs w:val="24"/>
        </w:rPr>
      </w:pPr>
      <w:r w:rsidRPr="00643729">
        <w:rPr>
          <w:rFonts w:ascii="Arial" w:hAnsi="Arial" w:cs="Arial"/>
          <w:szCs w:val="24"/>
        </w:rPr>
        <w:t>Please provide hourly rates per role or a blended rate.</w:t>
      </w:r>
    </w:p>
    <w:p w14:paraId="2C8F8EA5" w14:textId="77777777" w:rsidR="00A82EB1" w:rsidRPr="002B4283" w:rsidRDefault="00A82EB1" w:rsidP="00A82EB1">
      <w:pPr>
        <w:pStyle w:val="Heading3"/>
        <w:numPr>
          <w:ilvl w:val="0"/>
          <w:numId w:val="66"/>
        </w:numPr>
        <w:spacing w:before="0" w:after="0"/>
        <w:ind w:left="900" w:hanging="540"/>
        <w:jc w:val="both"/>
        <w:rPr>
          <w:b w:val="0"/>
          <w:bCs w:val="0"/>
          <w:sz w:val="24"/>
          <w:szCs w:val="24"/>
        </w:rPr>
      </w:pPr>
      <w:r w:rsidRPr="002B4283">
        <w:rPr>
          <w:b w:val="0"/>
          <w:bCs w:val="0"/>
          <w:sz w:val="24"/>
          <w:szCs w:val="24"/>
        </w:rPr>
        <w:t xml:space="preserve">Surveyors that have work in Delaware </w:t>
      </w:r>
    </w:p>
    <w:p w14:paraId="1A601973" w14:textId="77777777" w:rsidR="00A82EB1" w:rsidRPr="00CE3432" w:rsidRDefault="00A82EB1" w:rsidP="00A82EB1">
      <w:pPr>
        <w:ind w:left="360"/>
        <w:jc w:val="both"/>
        <w:rPr>
          <w:color w:val="FF0000"/>
          <w:sz w:val="22"/>
          <w:szCs w:val="22"/>
          <w:highlight w:val="lightGray"/>
        </w:rPr>
      </w:pPr>
      <w:r w:rsidRPr="002B4283">
        <w:rPr>
          <w:color w:val="FF0000"/>
          <w:sz w:val="22"/>
          <w:szCs w:val="22"/>
          <w:highlight w:val="lightGray"/>
        </w:rPr>
        <w:t xml:space="preserve">  </w:t>
      </w:r>
    </w:p>
    <w:p w14:paraId="0D01DB20" w14:textId="77777777" w:rsidR="00D23322" w:rsidRPr="00CE3432" w:rsidRDefault="00D23322" w:rsidP="00D23322">
      <w:pPr>
        <w:ind w:left="360"/>
        <w:jc w:val="both"/>
        <w:rPr>
          <w:color w:val="FF0000"/>
          <w:sz w:val="22"/>
          <w:szCs w:val="22"/>
          <w:highlight w:val="lightGray"/>
        </w:rPr>
      </w:pPr>
      <w:r w:rsidRPr="002B4283">
        <w:rPr>
          <w:color w:val="FF0000"/>
          <w:sz w:val="22"/>
          <w:szCs w:val="22"/>
          <w:highlight w:val="lightGray"/>
        </w:rPr>
        <w:t xml:space="preserve">  </w:t>
      </w:r>
    </w:p>
    <w:p w14:paraId="515D2938" w14:textId="77777777" w:rsidR="005F4881" w:rsidRDefault="005F4881" w:rsidP="00D23322">
      <w:pPr>
        <w:ind w:left="720"/>
        <w:jc w:val="center"/>
        <w:rPr>
          <w:b/>
        </w:rPr>
      </w:pPr>
    </w:p>
    <w:p w14:paraId="5AAB8543" w14:textId="77777777" w:rsidR="005F4881" w:rsidRDefault="005F4881" w:rsidP="00D23322">
      <w:pPr>
        <w:ind w:left="720"/>
        <w:jc w:val="center"/>
        <w:rPr>
          <w:b/>
        </w:rPr>
      </w:pPr>
    </w:p>
    <w:p w14:paraId="64D9BA3A" w14:textId="77777777" w:rsidR="005F4881" w:rsidRDefault="005F4881" w:rsidP="00D23322">
      <w:pPr>
        <w:ind w:left="720"/>
        <w:jc w:val="center"/>
        <w:rPr>
          <w:b/>
        </w:rPr>
      </w:pPr>
    </w:p>
    <w:p w14:paraId="59C95C80" w14:textId="77777777" w:rsidR="005F4881" w:rsidRDefault="005F4881" w:rsidP="00D23322">
      <w:pPr>
        <w:ind w:left="720"/>
        <w:jc w:val="center"/>
        <w:rPr>
          <w:b/>
        </w:rPr>
      </w:pPr>
    </w:p>
    <w:p w14:paraId="057E81ED" w14:textId="77777777" w:rsidR="005F4881" w:rsidRDefault="005F4881" w:rsidP="00D23322">
      <w:pPr>
        <w:ind w:left="720"/>
        <w:jc w:val="center"/>
        <w:rPr>
          <w:b/>
        </w:rPr>
      </w:pPr>
    </w:p>
    <w:p w14:paraId="16199755" w14:textId="77777777" w:rsidR="005F4881" w:rsidRDefault="005F4881" w:rsidP="00D23322">
      <w:pPr>
        <w:ind w:left="720"/>
        <w:jc w:val="center"/>
        <w:rPr>
          <w:b/>
        </w:rPr>
      </w:pPr>
    </w:p>
    <w:p w14:paraId="205CE150" w14:textId="77777777" w:rsidR="005F4881" w:rsidRDefault="005F4881" w:rsidP="00D23322">
      <w:pPr>
        <w:ind w:left="720"/>
        <w:jc w:val="center"/>
        <w:rPr>
          <w:b/>
        </w:rPr>
      </w:pPr>
    </w:p>
    <w:p w14:paraId="78CFC6F4" w14:textId="77777777" w:rsidR="005F4881" w:rsidRDefault="005F4881" w:rsidP="00D23322">
      <w:pPr>
        <w:ind w:left="720"/>
        <w:jc w:val="center"/>
        <w:rPr>
          <w:b/>
        </w:rPr>
      </w:pPr>
    </w:p>
    <w:p w14:paraId="52D06B5A" w14:textId="77777777" w:rsidR="005F4881" w:rsidRDefault="005F4881" w:rsidP="00D23322">
      <w:pPr>
        <w:ind w:left="720"/>
        <w:jc w:val="center"/>
        <w:rPr>
          <w:b/>
        </w:rPr>
      </w:pPr>
    </w:p>
    <w:p w14:paraId="3DE7C03E" w14:textId="77777777" w:rsidR="005F4881" w:rsidRDefault="005F4881" w:rsidP="005F4881">
      <w:pPr>
        <w:suppressAutoHyphens/>
        <w:jc w:val="both"/>
        <w:rPr>
          <w:b/>
          <w:spacing w:val="-3"/>
          <w:sz w:val="22"/>
        </w:rPr>
      </w:pPr>
    </w:p>
    <w:p w14:paraId="7EC6CE7B" w14:textId="77777777" w:rsidR="005F4881" w:rsidRDefault="005F4881" w:rsidP="005F4881">
      <w:pPr>
        <w:suppressAutoHyphens/>
        <w:jc w:val="both"/>
        <w:rPr>
          <w:b/>
          <w:spacing w:val="-3"/>
          <w:sz w:val="22"/>
        </w:rPr>
      </w:pPr>
    </w:p>
    <w:p w14:paraId="026B7470" w14:textId="77777777" w:rsidR="005F4881" w:rsidRDefault="005F4881" w:rsidP="005F4881">
      <w:pPr>
        <w:suppressAutoHyphens/>
        <w:jc w:val="center"/>
        <w:rPr>
          <w:i/>
          <w:spacing w:val="-3"/>
          <w:sz w:val="22"/>
        </w:rPr>
      </w:pPr>
      <w:r w:rsidRPr="00CE3432">
        <w:rPr>
          <w:i/>
          <w:spacing w:val="-3"/>
          <w:sz w:val="22"/>
        </w:rPr>
        <w:t>[balance of page is intentionally left blank]</w:t>
      </w:r>
      <w:r w:rsidRPr="00CE3432">
        <w:rPr>
          <w:i/>
          <w:spacing w:val="-3"/>
          <w:sz w:val="22"/>
        </w:rPr>
        <w:br w:type="page"/>
      </w:r>
    </w:p>
    <w:p w14:paraId="060D4EBB" w14:textId="77777777" w:rsidR="00D23322" w:rsidRDefault="00D23322" w:rsidP="00D23322">
      <w:pPr>
        <w:ind w:left="720"/>
        <w:jc w:val="center"/>
        <w:rPr>
          <w:b/>
        </w:rPr>
        <w:sectPr w:rsidR="00D23322" w:rsidSect="009D6B7B">
          <w:headerReference w:type="default" r:id="rId70"/>
          <w:type w:val="nextColumn"/>
          <w:pgSz w:w="12240" w:h="15840"/>
          <w:pgMar w:top="2160" w:right="1440" w:bottom="1440" w:left="1440" w:header="360" w:footer="765" w:gutter="0"/>
          <w:cols w:space="720"/>
          <w:titlePg/>
          <w:docGrid w:linePitch="360"/>
        </w:sectPr>
      </w:pPr>
    </w:p>
    <w:p w14:paraId="3F5869BC" w14:textId="2F71B8DA" w:rsidR="00207247" w:rsidRPr="00EE5F7F" w:rsidRDefault="00207247" w:rsidP="00207247">
      <w:pPr>
        <w:jc w:val="center"/>
        <w:rPr>
          <w:bCs/>
          <w:sz w:val="28"/>
          <w:szCs w:val="28"/>
        </w:rPr>
      </w:pPr>
      <w:bookmarkStart w:id="18" w:name="Append_C"/>
      <w:bookmarkEnd w:id="16"/>
      <w:r w:rsidRPr="00EE5F7F">
        <w:rPr>
          <w:b/>
          <w:sz w:val="28"/>
          <w:szCs w:val="28"/>
        </w:rPr>
        <w:t>Appendix C</w:t>
      </w:r>
      <w:r w:rsidR="008E6E21">
        <w:rPr>
          <w:b/>
          <w:sz w:val="28"/>
          <w:szCs w:val="28"/>
        </w:rPr>
        <w:t xml:space="preserve"> – </w:t>
      </w:r>
      <w:bookmarkEnd w:id="18"/>
      <w:r w:rsidRPr="00EE5F7F">
        <w:rPr>
          <w:b/>
          <w:sz w:val="28"/>
          <w:szCs w:val="28"/>
        </w:rPr>
        <w:t>Templates</w:t>
      </w:r>
      <w:r w:rsidR="008E6E21">
        <w:rPr>
          <w:b/>
          <w:sz w:val="28"/>
          <w:szCs w:val="28"/>
        </w:rPr>
        <w:t>/Sample Agreements</w:t>
      </w:r>
    </w:p>
    <w:p w14:paraId="3DDD2ECF" w14:textId="77777777" w:rsidR="00207247" w:rsidRDefault="00207247" w:rsidP="00207247">
      <w:pPr>
        <w:jc w:val="center"/>
        <w:rPr>
          <w:bCs/>
        </w:rPr>
      </w:pPr>
    </w:p>
    <w:p w14:paraId="6959890C" w14:textId="699F81FA" w:rsidR="00207247" w:rsidRDefault="00207247" w:rsidP="00207247">
      <w:pPr>
        <w:jc w:val="center"/>
        <w:rPr>
          <w:bCs/>
        </w:rPr>
      </w:pPr>
      <w:r>
        <w:rPr>
          <w:bCs/>
        </w:rPr>
        <w:t>These are the</w:t>
      </w:r>
      <w:r w:rsidR="00EE5F7F">
        <w:rPr>
          <w:bCs/>
        </w:rPr>
        <w:t xml:space="preserve"> Sample </w:t>
      </w:r>
      <w:r>
        <w:rPr>
          <w:bCs/>
        </w:rPr>
        <w:t>Agreements used to negotiate the final version of the Contract</w:t>
      </w:r>
    </w:p>
    <w:p w14:paraId="2AEB8700" w14:textId="77777777" w:rsidR="00207247" w:rsidRDefault="00207247" w:rsidP="00207247">
      <w:pPr>
        <w:jc w:val="center"/>
        <w:rPr>
          <w:bCs/>
        </w:rPr>
      </w:pPr>
      <w:r>
        <w:rPr>
          <w:bCs/>
        </w:rPr>
        <w:t>between Vendor and the State of Delaware.</w:t>
      </w:r>
    </w:p>
    <w:p w14:paraId="28A6C539" w14:textId="77777777" w:rsidR="00207247" w:rsidRDefault="00207247" w:rsidP="00207247">
      <w:pPr>
        <w:rPr>
          <w:bCs/>
        </w:rPr>
      </w:pPr>
      <w:r>
        <w:rPr>
          <w:bCs/>
        </w:rPr>
        <w:br w:type="page"/>
      </w:r>
    </w:p>
    <w:p w14:paraId="30772412" w14:textId="77777777" w:rsidR="00581048" w:rsidRPr="0035225B" w:rsidRDefault="00581048" w:rsidP="00581048">
      <w:pPr>
        <w:jc w:val="center"/>
        <w:rPr>
          <w:b/>
        </w:rPr>
      </w:pPr>
      <w:bookmarkStart w:id="19" w:name="PSA"/>
      <w:r w:rsidRPr="0035225B">
        <w:rPr>
          <w:b/>
        </w:rPr>
        <w:t>PROFESSIONAL SERVICES AGREEMENT</w:t>
      </w:r>
    </w:p>
    <w:bookmarkEnd w:id="19"/>
    <w:p w14:paraId="65AF9D14" w14:textId="77777777" w:rsidR="00581048" w:rsidRDefault="00581048" w:rsidP="00581048">
      <w:pPr>
        <w:jc w:val="center"/>
        <w:rPr>
          <w:b/>
        </w:rPr>
      </w:pPr>
      <w:r w:rsidRPr="0035225B">
        <w:rPr>
          <w:b/>
        </w:rPr>
        <w:t>FOR</w:t>
      </w:r>
    </w:p>
    <w:p w14:paraId="1D2A009A" w14:textId="77777777" w:rsidR="00581048" w:rsidRPr="00EC64BD" w:rsidRDefault="00581048" w:rsidP="00581048">
      <w:pPr>
        <w:jc w:val="center"/>
        <w:rPr>
          <w:b/>
          <w:bCs/>
        </w:rPr>
      </w:pPr>
      <w:proofErr w:type="spellStart"/>
      <w:r w:rsidRPr="00EC64BD">
        <w:rPr>
          <w:bCs/>
        </w:rPr>
        <w:t>hss</w:t>
      </w:r>
      <w:proofErr w:type="spellEnd"/>
      <w:r w:rsidRPr="00EC64BD">
        <w:rPr>
          <w:bCs/>
        </w:rPr>
        <w:t>-</w:t>
      </w:r>
      <w:sdt>
        <w:sdtPr>
          <w:rPr>
            <w:rStyle w:val="StrongCAPS"/>
          </w:rPr>
          <w:id w:val="-298079637"/>
          <w:placeholder>
            <w:docPart w:val="E632607B0C3F4864BE2B71D0F5897108"/>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35B753D471964729B21025315C233AC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F65E2D8" w14:textId="77777777" w:rsidR="00581048" w:rsidRDefault="00581048" w:rsidP="00581048">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6FC1593CAB834453B365FB02C55420E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32BC5C93" w14:textId="77777777" w:rsidR="00581048" w:rsidRDefault="00581048" w:rsidP="00581048">
      <w:pPr>
        <w:jc w:val="center"/>
        <w:rPr>
          <w:rFonts w:ascii="Times New Roman" w:hAnsi="Times New Roman"/>
          <w:bCs/>
        </w:rPr>
      </w:pPr>
    </w:p>
    <w:p w14:paraId="7F3840A6" w14:textId="77777777" w:rsidR="00581048" w:rsidRDefault="00581048" w:rsidP="00581048">
      <w:pPr>
        <w:suppressAutoHyphens/>
        <w:jc w:val="both"/>
      </w:pPr>
      <w:r w:rsidRPr="0035225B">
        <w:t>This Professional Services Agreement (“Agreement”) is entered into as of</w:t>
      </w:r>
      <w:r>
        <w:t xml:space="preserve"> </w:t>
      </w:r>
      <w:sdt>
        <w:sdtPr>
          <w:rPr>
            <w:rStyle w:val="Strong"/>
          </w:rPr>
          <w:id w:val="-2093773063"/>
          <w:placeholder>
            <w:docPart w:val="54C3D3C899094AF8858BC159084D6C0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9F3605F3783849C2A9A0981747BE315E"/>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48CEA6D68CCF48D9B9E7643AAAB93C5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5C6DB602886E4F358B7440423C44C271"/>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88BBB157A79147A3A67E568DB650D0CD"/>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90543097710A41C6AF461D700ABD7CB4"/>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2C152AEC" w14:textId="77777777" w:rsidR="00581048" w:rsidRDefault="00581048" w:rsidP="00581048">
      <w:pPr>
        <w:suppressAutoHyphens/>
        <w:jc w:val="both"/>
      </w:pPr>
    </w:p>
    <w:p w14:paraId="431C7B12" w14:textId="77777777" w:rsidR="00581048" w:rsidRDefault="00581048" w:rsidP="0058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B438730905264B478CA4DD0345E33EE4"/>
          </w:placeholder>
          <w:showingPlcHdr/>
          <w:text/>
        </w:sdtPr>
        <w:sdtEndPr/>
        <w:sdtContent>
          <w:r>
            <w:rPr>
              <w:rStyle w:val="PlaceholderText"/>
            </w:rPr>
            <w:t>service description</w:t>
          </w:r>
        </w:sdtContent>
      </w:sdt>
      <w:r>
        <w:t>.</w:t>
      </w:r>
    </w:p>
    <w:p w14:paraId="36AA4B7D" w14:textId="77777777" w:rsidR="00581048" w:rsidRDefault="00581048" w:rsidP="0058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3E1ECE1B" w14:textId="77777777" w:rsidR="00581048" w:rsidRDefault="00581048" w:rsidP="0058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3ED5B787" w14:textId="77777777" w:rsidR="00581048" w:rsidRDefault="00581048" w:rsidP="0058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EE8817" w14:textId="77777777" w:rsidR="00581048" w:rsidRDefault="00581048" w:rsidP="00581048">
      <w:r w:rsidRPr="00A218EA">
        <w:rPr>
          <w:b/>
          <w:bCs/>
        </w:rPr>
        <w:t>FOR AND IN CONSIDERATION OF</w:t>
      </w:r>
      <w:r w:rsidRPr="0035225B">
        <w:t xml:space="preserve"> the premises and mutual agreements herein, Delaware and Vendor agree as follows:</w:t>
      </w:r>
    </w:p>
    <w:p w14:paraId="04E7B03A" w14:textId="77777777" w:rsidR="00581048" w:rsidRDefault="00581048" w:rsidP="00581048"/>
    <w:p w14:paraId="47605AB1" w14:textId="77777777" w:rsidR="00581048" w:rsidRPr="0035225B" w:rsidRDefault="00581048" w:rsidP="003C205F">
      <w:pPr>
        <w:pStyle w:val="Heading1"/>
        <w:numPr>
          <w:ilvl w:val="0"/>
          <w:numId w:val="44"/>
        </w:numPr>
        <w:tabs>
          <w:tab w:val="num" w:pos="360"/>
        </w:tabs>
      </w:pPr>
      <w:r w:rsidRPr="0035225B">
        <w:t>Services.</w:t>
      </w:r>
    </w:p>
    <w:p w14:paraId="568405ED" w14:textId="77777777" w:rsidR="00581048" w:rsidRPr="007373E1" w:rsidRDefault="00581048" w:rsidP="003C205F">
      <w:pPr>
        <w:pStyle w:val="List2"/>
        <w:numPr>
          <w:ilvl w:val="1"/>
          <w:numId w:val="44"/>
        </w:numPr>
        <w:ind w:left="1080" w:hanging="720"/>
      </w:pPr>
      <w:r w:rsidRPr="007373E1">
        <w:t>Vendor shall perform for Delaware the services specified in the Appendices to this Agreement, attached hereto and made a part hereof.</w:t>
      </w:r>
    </w:p>
    <w:p w14:paraId="21E435D5" w14:textId="77777777" w:rsidR="00581048" w:rsidRDefault="00581048" w:rsidP="003C205F">
      <w:pPr>
        <w:pStyle w:val="List2"/>
        <w:numPr>
          <w:ilvl w:val="1"/>
          <w:numId w:val="44"/>
        </w:numPr>
        <w:ind w:left="1080" w:hanging="720"/>
      </w:pPr>
      <w:r w:rsidRPr="0035225B">
        <w:t>Any conflict or inconsistency between the provisions of the following documents shall be resolved by giving precedence to such documents in the following order:</w:t>
      </w:r>
    </w:p>
    <w:p w14:paraId="4AF1F2F6" w14:textId="77777777" w:rsidR="00581048" w:rsidRPr="00A74157" w:rsidRDefault="00581048" w:rsidP="00581048">
      <w:pPr>
        <w:pStyle w:val="List3"/>
      </w:pPr>
      <w:r w:rsidRPr="00A74157">
        <w:t>This Agreement (including any amendments or modifications thereto);</w:t>
      </w:r>
    </w:p>
    <w:p w14:paraId="3F02A541" w14:textId="77777777" w:rsidR="00581048" w:rsidRPr="00A74157" w:rsidRDefault="0017414E" w:rsidP="00581048">
      <w:pPr>
        <w:pStyle w:val="List3"/>
      </w:pPr>
      <w:sdt>
        <w:sdtPr>
          <w:rPr>
            <w:rStyle w:val="Strong"/>
          </w:rPr>
          <w:id w:val="420227085"/>
          <w:placeholder>
            <w:docPart w:val="D0651D9E608844D991C87C883141A137"/>
          </w:placeholder>
          <w:text/>
        </w:sdtPr>
        <w:sdtEndPr>
          <w:rPr>
            <w:rStyle w:val="Strong"/>
          </w:rPr>
        </w:sdtEndPr>
        <w:sdtContent>
          <w:r w:rsidR="00581048" w:rsidRPr="00D814C9">
            <w:rPr>
              <w:rStyle w:val="Strong"/>
            </w:rPr>
            <w:t>Business Associate Agreement</w:t>
          </w:r>
        </w:sdtContent>
      </w:sdt>
      <w:r w:rsidR="00581048" w:rsidRPr="00A74157">
        <w:t xml:space="preserve">, attached hereto as </w:t>
      </w:r>
      <w:sdt>
        <w:sdtPr>
          <w:rPr>
            <w:rStyle w:val="Strong"/>
          </w:rPr>
          <w:id w:val="-644275594"/>
          <w:placeholder>
            <w:docPart w:val="C51A9D8A7985424FA5A1E7E5D1F49D1F"/>
          </w:placeholder>
          <w:showingPlcHdr/>
          <w:dataBinding w:prefixMappings="xmlns:ns0='PSA' " w:xpath="/ns0:DemoXMLNode[1]/ns0:AppA[1]" w:storeItemID="{37185345-79F1-4998-B557-467F0A1025D4}"/>
          <w:text/>
        </w:sdtPr>
        <w:sdtEndPr>
          <w:rPr>
            <w:rStyle w:val="Strong"/>
            <w:b w:val="0"/>
            <w:bCs w:val="0"/>
          </w:rPr>
        </w:sdtEndPr>
        <w:sdtContent>
          <w:r w:rsidR="00581048" w:rsidRPr="00335F8B">
            <w:rPr>
              <w:rStyle w:val="PlaceholderText"/>
            </w:rPr>
            <w:t>Appendix XX</w:t>
          </w:r>
        </w:sdtContent>
      </w:sdt>
      <w:r w:rsidR="00581048" w:rsidRPr="00A74157">
        <w:t>; and</w:t>
      </w:r>
    </w:p>
    <w:p w14:paraId="638A78F1" w14:textId="77777777" w:rsidR="00581048" w:rsidRPr="00A74157" w:rsidRDefault="0017414E" w:rsidP="00581048">
      <w:pPr>
        <w:pStyle w:val="List3"/>
      </w:pPr>
      <w:sdt>
        <w:sdtPr>
          <w:rPr>
            <w:rStyle w:val="Strong"/>
          </w:rPr>
          <w:id w:val="2121031803"/>
          <w:placeholder>
            <w:docPart w:val="561533D325464D46BC00B91D19CB4615"/>
          </w:placeholder>
          <w:text/>
        </w:sdtPr>
        <w:sdtEndPr>
          <w:rPr>
            <w:rStyle w:val="Strong"/>
          </w:rPr>
        </w:sdtEndPr>
        <w:sdtContent>
          <w:r w:rsidR="00581048" w:rsidRPr="00D814C9">
            <w:rPr>
              <w:rStyle w:val="Strong"/>
            </w:rPr>
            <w:t>DTI Terms and Conditions</w:t>
          </w:r>
        </w:sdtContent>
      </w:sdt>
      <w:r w:rsidR="00581048" w:rsidRPr="00A74157">
        <w:t xml:space="preserve">, attached hereto as </w:t>
      </w:r>
      <w:sdt>
        <w:sdtPr>
          <w:rPr>
            <w:rStyle w:val="Strong"/>
          </w:rPr>
          <w:id w:val="-1716188120"/>
          <w:placeholder>
            <w:docPart w:val="700CAE89CC3D4815BB1839BA4827547B"/>
          </w:placeholder>
          <w:showingPlcHdr/>
          <w:dataBinding w:prefixMappings="xmlns:ns0='PSA' " w:xpath="/ns0:DemoXMLNode[1]/ns0:AppB[1]" w:storeItemID="{37185345-79F1-4998-B557-467F0A1025D4}"/>
          <w:text/>
        </w:sdtPr>
        <w:sdtEndPr>
          <w:rPr>
            <w:rStyle w:val="Strong"/>
            <w:b w:val="0"/>
            <w:bCs w:val="0"/>
          </w:rPr>
        </w:sdtEndPr>
        <w:sdtContent>
          <w:r w:rsidR="00581048" w:rsidRPr="00335F8B">
            <w:rPr>
              <w:rStyle w:val="PlaceholderText"/>
            </w:rPr>
            <w:t>Appendix XX</w:t>
          </w:r>
        </w:sdtContent>
      </w:sdt>
      <w:r w:rsidR="00581048" w:rsidRPr="00A74157">
        <w:t>; and</w:t>
      </w:r>
    </w:p>
    <w:p w14:paraId="524E9695" w14:textId="77777777" w:rsidR="00581048" w:rsidRPr="00A74157" w:rsidRDefault="0017414E" w:rsidP="00581048">
      <w:pPr>
        <w:pStyle w:val="List3"/>
      </w:pPr>
      <w:sdt>
        <w:sdtPr>
          <w:rPr>
            <w:rStyle w:val="Strong"/>
          </w:rPr>
          <w:id w:val="1256940822"/>
          <w:placeholder>
            <w:docPart w:val="0E5700480B744A7FBC488F6384D277E8"/>
          </w:placeholder>
          <w:text/>
        </w:sdtPr>
        <w:sdtEndPr>
          <w:rPr>
            <w:rStyle w:val="Strong"/>
          </w:rPr>
        </w:sdtEndPr>
        <w:sdtContent>
          <w:r w:rsidR="00581048" w:rsidRPr="00D814C9">
            <w:rPr>
              <w:rStyle w:val="Strong"/>
            </w:rPr>
            <w:t>Payment Schedule</w:t>
          </w:r>
        </w:sdtContent>
      </w:sdt>
      <w:r w:rsidR="00581048" w:rsidRPr="00A74157">
        <w:t xml:space="preserve">, attached hereto as </w:t>
      </w:r>
      <w:sdt>
        <w:sdtPr>
          <w:rPr>
            <w:rStyle w:val="Strong"/>
          </w:rPr>
          <w:id w:val="145179128"/>
          <w:placeholder>
            <w:docPart w:val="14846A3197BE4D9E9FB54B43E2FB43BC"/>
          </w:placeholder>
          <w:showingPlcHdr/>
          <w:dataBinding w:prefixMappings="xmlns:ns0='PSA' " w:xpath="/ns0:DemoXMLNode[1]/ns0:AppC[1]" w:storeItemID="{37185345-79F1-4998-B557-467F0A1025D4}"/>
          <w:text/>
        </w:sdtPr>
        <w:sdtEndPr>
          <w:rPr>
            <w:rStyle w:val="Strong"/>
            <w:b w:val="0"/>
            <w:bCs w:val="0"/>
          </w:rPr>
        </w:sdtEndPr>
        <w:sdtContent>
          <w:r w:rsidR="00581048" w:rsidRPr="00335F8B">
            <w:rPr>
              <w:rStyle w:val="PlaceholderText"/>
            </w:rPr>
            <w:t>Appendix XX</w:t>
          </w:r>
        </w:sdtContent>
      </w:sdt>
      <w:r w:rsidR="00581048" w:rsidRPr="00A74157">
        <w:t>; and</w:t>
      </w:r>
    </w:p>
    <w:p w14:paraId="2BF3B496" w14:textId="77777777" w:rsidR="00581048" w:rsidRPr="00A74157" w:rsidRDefault="0017414E" w:rsidP="00581048">
      <w:pPr>
        <w:pStyle w:val="List3"/>
      </w:pPr>
      <w:sdt>
        <w:sdtPr>
          <w:rPr>
            <w:rStyle w:val="Strong"/>
          </w:rPr>
          <w:id w:val="-1939202891"/>
          <w:placeholder>
            <w:docPart w:val="0E5700480B744A7FBC488F6384D277E8"/>
          </w:placeholder>
          <w:text/>
        </w:sdtPr>
        <w:sdtEndPr>
          <w:rPr>
            <w:rStyle w:val="Strong"/>
          </w:rPr>
        </w:sdtEndPr>
        <w:sdtContent>
          <w:r w:rsidR="00581048" w:rsidRPr="00D814C9">
            <w:rPr>
              <w:rStyle w:val="Strong"/>
            </w:rPr>
            <w:t>Statement of Work</w:t>
          </w:r>
        </w:sdtContent>
      </w:sdt>
      <w:r w:rsidR="00581048" w:rsidRPr="00A74157">
        <w:t xml:space="preserve">, attached hereto as </w:t>
      </w:r>
      <w:sdt>
        <w:sdtPr>
          <w:rPr>
            <w:rStyle w:val="Strong"/>
          </w:rPr>
          <w:id w:val="773511436"/>
          <w:placeholder>
            <w:docPart w:val="7B442266D8984DB2A78D336196328254"/>
          </w:placeholder>
          <w:showingPlcHdr/>
          <w:dataBinding w:prefixMappings="xmlns:ns0='PSA' " w:xpath="/ns0:DemoXMLNode[1]/ns0:AppD[1]" w:storeItemID="{37185345-79F1-4998-B557-467F0A1025D4}"/>
          <w:text/>
        </w:sdtPr>
        <w:sdtEndPr>
          <w:rPr>
            <w:rStyle w:val="Strong"/>
            <w:b w:val="0"/>
            <w:bCs w:val="0"/>
          </w:rPr>
        </w:sdtEndPr>
        <w:sdtContent>
          <w:r w:rsidR="00581048" w:rsidRPr="00335F8B">
            <w:rPr>
              <w:rStyle w:val="PlaceholderText"/>
            </w:rPr>
            <w:t>Appendix XX</w:t>
          </w:r>
        </w:sdtContent>
      </w:sdt>
      <w:r w:rsidR="00581048" w:rsidRPr="00A74157">
        <w:t>; and</w:t>
      </w:r>
    </w:p>
    <w:p w14:paraId="3F63ABE5" w14:textId="77777777" w:rsidR="00581048" w:rsidRPr="00A74157" w:rsidRDefault="0017414E" w:rsidP="00581048">
      <w:pPr>
        <w:pStyle w:val="List3"/>
      </w:pPr>
      <w:sdt>
        <w:sdtPr>
          <w:rPr>
            <w:rStyle w:val="Strong"/>
          </w:rPr>
          <w:id w:val="-1273856435"/>
          <w:placeholder>
            <w:docPart w:val="0E5700480B744A7FBC488F6384D277E8"/>
          </w:placeholder>
          <w:text/>
        </w:sdtPr>
        <w:sdtEndPr>
          <w:rPr>
            <w:rStyle w:val="Strong"/>
          </w:rPr>
        </w:sdtEndPr>
        <w:sdtContent>
          <w:r w:rsidR="00581048" w:rsidRPr="00D814C9">
            <w:rPr>
              <w:rStyle w:val="Strong"/>
            </w:rPr>
            <w:t>Delaware’s Request for Proposals</w:t>
          </w:r>
        </w:sdtContent>
      </w:sdt>
      <w:r w:rsidR="00581048" w:rsidRPr="00A74157">
        <w:t xml:space="preserve">, attached hereto as </w:t>
      </w:r>
      <w:sdt>
        <w:sdtPr>
          <w:rPr>
            <w:rStyle w:val="Strong"/>
          </w:rPr>
          <w:id w:val="-954483957"/>
          <w:placeholder>
            <w:docPart w:val="E2E9609DDE5F477196648E33BB717243"/>
          </w:placeholder>
          <w:showingPlcHdr/>
          <w:dataBinding w:prefixMappings="xmlns:ns0='PSA' " w:xpath="/ns0:DemoXMLNode[1]/ns0:AppE[1]" w:storeItemID="{37185345-79F1-4998-B557-467F0A1025D4}"/>
          <w:text/>
        </w:sdtPr>
        <w:sdtEndPr>
          <w:rPr>
            <w:rStyle w:val="PlaceholderText"/>
            <w:rFonts w:ascii="Times New Roman" w:hAnsi="Times New Roman"/>
            <w:b w:val="0"/>
            <w:bCs w:val="0"/>
            <w:caps/>
            <w:shd w:val="clear" w:color="auto" w:fill="FFFF00"/>
          </w:rPr>
        </w:sdtEndPr>
        <w:sdtContent>
          <w:r w:rsidR="00581048" w:rsidRPr="00335F8B">
            <w:rPr>
              <w:rStyle w:val="PlaceholderText"/>
            </w:rPr>
            <w:t>Appendix XX</w:t>
          </w:r>
        </w:sdtContent>
      </w:sdt>
      <w:r w:rsidR="00581048" w:rsidRPr="00A74157">
        <w:t>; and</w:t>
      </w:r>
    </w:p>
    <w:p w14:paraId="6DC63C04" w14:textId="77777777" w:rsidR="00581048" w:rsidRPr="00A74157" w:rsidRDefault="0017414E" w:rsidP="00581048">
      <w:pPr>
        <w:pStyle w:val="List3"/>
      </w:pPr>
      <w:sdt>
        <w:sdtPr>
          <w:rPr>
            <w:rStyle w:val="Strong"/>
          </w:rPr>
          <w:id w:val="-92097777"/>
          <w:placeholder>
            <w:docPart w:val="0E5700480B744A7FBC488F6384D277E8"/>
          </w:placeholder>
          <w:text/>
        </w:sdtPr>
        <w:sdtEndPr>
          <w:rPr>
            <w:rStyle w:val="Strong"/>
          </w:rPr>
        </w:sdtEndPr>
        <w:sdtContent>
          <w:r w:rsidR="00581048" w:rsidRPr="00D814C9">
            <w:rPr>
              <w:rStyle w:val="Strong"/>
            </w:rPr>
            <w:t>Vendor’s Response</w:t>
          </w:r>
        </w:sdtContent>
      </w:sdt>
      <w:r w:rsidR="00581048" w:rsidRPr="00A74157">
        <w:t xml:space="preserve"> to the request for proposals, attached hereto as </w:t>
      </w:r>
      <w:sdt>
        <w:sdtPr>
          <w:rPr>
            <w:rStyle w:val="Strong"/>
          </w:rPr>
          <w:id w:val="778608223"/>
          <w:placeholder>
            <w:docPart w:val="341B5FB3B769462CBC9FA2811E4E60D6"/>
          </w:placeholder>
          <w:showingPlcHdr/>
          <w:dataBinding w:prefixMappings="xmlns:ns0='PSA' " w:xpath="/ns0:DemoXMLNode[1]/ns0:AppF[1]" w:storeItemID="{37185345-79F1-4998-B557-467F0A1025D4}"/>
          <w:text/>
        </w:sdtPr>
        <w:sdtEndPr>
          <w:rPr>
            <w:rStyle w:val="Strong"/>
            <w:b w:val="0"/>
            <w:bCs w:val="0"/>
          </w:rPr>
        </w:sdtEndPr>
        <w:sdtContent>
          <w:r w:rsidR="00581048" w:rsidRPr="00335F8B">
            <w:rPr>
              <w:rStyle w:val="PlaceholderText"/>
            </w:rPr>
            <w:t>Appendix XX</w:t>
          </w:r>
        </w:sdtContent>
      </w:sdt>
      <w:r w:rsidR="00581048" w:rsidRPr="00A74157">
        <w:t>.</w:t>
      </w:r>
    </w:p>
    <w:p w14:paraId="68F95EC3" w14:textId="77777777" w:rsidR="00581048" w:rsidRDefault="00581048" w:rsidP="00581048">
      <w:pPr>
        <w:pStyle w:val="List2"/>
        <w:tabs>
          <w:tab w:val="clear" w:pos="360"/>
        </w:tabs>
        <w:ind w:firstLine="0"/>
      </w:pPr>
      <w:r w:rsidRPr="0035225B">
        <w:t>The aforementioned documents are specifically incorporated into this Agreement and made a part hereof.</w:t>
      </w:r>
    </w:p>
    <w:p w14:paraId="41B53BAD" w14:textId="77777777" w:rsidR="00581048" w:rsidRDefault="00581048" w:rsidP="003C205F">
      <w:pPr>
        <w:pStyle w:val="List2"/>
        <w:numPr>
          <w:ilvl w:val="1"/>
          <w:numId w:val="44"/>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60BF37B5" w14:textId="77777777" w:rsidR="00581048" w:rsidRDefault="00581048" w:rsidP="003C205F">
      <w:pPr>
        <w:pStyle w:val="List2"/>
        <w:numPr>
          <w:ilvl w:val="1"/>
          <w:numId w:val="44"/>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22C90F1F" w14:textId="77777777" w:rsidR="00581048" w:rsidRDefault="00581048" w:rsidP="003C205F">
      <w:pPr>
        <w:pStyle w:val="Heading1"/>
        <w:numPr>
          <w:ilvl w:val="0"/>
          <w:numId w:val="44"/>
        </w:numPr>
        <w:tabs>
          <w:tab w:val="num" w:pos="360"/>
        </w:tabs>
      </w:pPr>
      <w:r w:rsidRPr="0035225B">
        <w:t>Payment for Services and Expenses.</w:t>
      </w:r>
    </w:p>
    <w:p w14:paraId="1655CF1D" w14:textId="771CFBAE" w:rsidR="00581048" w:rsidRDefault="00581048" w:rsidP="003C205F">
      <w:pPr>
        <w:pStyle w:val="List2"/>
        <w:numPr>
          <w:ilvl w:val="1"/>
          <w:numId w:val="44"/>
        </w:numPr>
        <w:ind w:left="1080" w:hanging="720"/>
        <w:rPr>
          <w:b/>
        </w:rPr>
      </w:pPr>
      <w:r w:rsidRPr="00B50E5E">
        <w:t xml:space="preserve">The term of the initial contract shall be </w:t>
      </w:r>
      <w:sdt>
        <w:sdtPr>
          <w:rPr>
            <w:rStyle w:val="Strong"/>
          </w:rPr>
          <w:id w:val="1662505796"/>
          <w:placeholder>
            <w:docPart w:val="DE1ADD7619B34A748464AFD383DD3A64"/>
          </w:placeholder>
          <w:text/>
        </w:sdtPr>
        <w:sdtEndPr>
          <w:rPr>
            <w:rStyle w:val="DefaultParagraphFont"/>
            <w:b w:val="0"/>
            <w:bCs w:val="0"/>
          </w:rPr>
        </w:sdtEndPr>
        <w:sdtContent>
          <w:r w:rsidR="00C13D23">
            <w:rPr>
              <w:rStyle w:val="Strong"/>
            </w:rPr>
            <w:t>ONE Year (1)</w:t>
          </w:r>
        </w:sdtContent>
      </w:sdt>
      <w:r w:rsidRPr="00B50E5E">
        <w:t xml:space="preserve"> from </w:t>
      </w:r>
      <w:sdt>
        <w:sdtPr>
          <w:rPr>
            <w:rStyle w:val="Strong"/>
          </w:rPr>
          <w:id w:val="11426942"/>
          <w:placeholder>
            <w:docPart w:val="8B0E2FF0AEDE4454A37552406548150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73CDD946ED8C4985BAEF763087D2839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8644B837A319407DAEB2569D13881C7F"/>
          </w:placeholder>
          <w:text/>
        </w:sdtPr>
        <w:sdtEndPr>
          <w:rPr>
            <w:rStyle w:val="DefaultParagraphFont"/>
            <w:b w:val="0"/>
            <w:bCs w:val="0"/>
          </w:rPr>
        </w:sdtEndPr>
        <w:sdtContent>
          <w:r w:rsidR="00C13D23">
            <w:rPr>
              <w:rStyle w:val="Strong"/>
            </w:rPr>
            <w:t xml:space="preserve">Four (4) one year </w:t>
          </w:r>
        </w:sdtContent>
      </w:sdt>
      <w:r w:rsidRPr="00B50E5E">
        <w:t xml:space="preserve"> periods through </w:t>
      </w:r>
      <w:r>
        <w:t>amendments</w:t>
      </w:r>
      <w:r w:rsidRPr="00B50E5E">
        <w:t xml:space="preserve"> between the Vendor and Delaware.</w:t>
      </w:r>
    </w:p>
    <w:p w14:paraId="74F73D82" w14:textId="77777777" w:rsidR="00581048" w:rsidRDefault="00581048" w:rsidP="003C205F">
      <w:pPr>
        <w:pStyle w:val="List2"/>
        <w:numPr>
          <w:ilvl w:val="1"/>
          <w:numId w:val="44"/>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4BFFAA59" w14:textId="77777777" w:rsidR="00581048" w:rsidRDefault="00581048" w:rsidP="003C205F">
      <w:pPr>
        <w:pStyle w:val="List2"/>
        <w:numPr>
          <w:ilvl w:val="1"/>
          <w:numId w:val="44"/>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37A643FF3DF04EE69BC36DE8707145FA"/>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A5B3E694D9944E0D875F8C9F87C767DB"/>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2A36F791" w14:textId="69F6E6E9" w:rsidR="00581048" w:rsidRDefault="00581048" w:rsidP="003C205F">
      <w:pPr>
        <w:pStyle w:val="List2"/>
        <w:numPr>
          <w:ilvl w:val="1"/>
          <w:numId w:val="44"/>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181A4B1232E541A69A7C5B4C05EB14CD"/>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398CEB96A6A34874B3A5FB3551F35B97"/>
          </w:placeholder>
          <w:text/>
        </w:sdtPr>
        <w:sdtEndPr>
          <w:rPr>
            <w:rStyle w:val="DefaultParagraphFont"/>
            <w:b w:val="0"/>
            <w:bCs w:val="0"/>
          </w:rPr>
        </w:sdtEndPr>
        <w:sdtContent>
          <w:r w:rsidR="00C516FD">
            <w:rPr>
              <w:rStyle w:val="Strong"/>
            </w:rPr>
            <w:t>TBD</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19C44A59" w14:textId="77777777" w:rsidR="00581048" w:rsidRDefault="00581048" w:rsidP="003C205F">
      <w:pPr>
        <w:pStyle w:val="List2"/>
        <w:numPr>
          <w:ilvl w:val="1"/>
          <w:numId w:val="44"/>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6CA400752DAC4DAB84242E7576AAD102"/>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1A64F58D" w14:textId="77777777" w:rsidR="00581048" w:rsidRDefault="00581048" w:rsidP="003C205F">
      <w:pPr>
        <w:pStyle w:val="List2"/>
        <w:numPr>
          <w:ilvl w:val="1"/>
          <w:numId w:val="44"/>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2E2CE50F" w14:textId="77777777" w:rsidR="00581048" w:rsidRDefault="00581048" w:rsidP="003C205F">
      <w:pPr>
        <w:pStyle w:val="List2"/>
        <w:numPr>
          <w:ilvl w:val="1"/>
          <w:numId w:val="44"/>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0B5C4B31" w14:textId="77777777" w:rsidR="00581048" w:rsidRDefault="00581048" w:rsidP="003C205F">
      <w:pPr>
        <w:pStyle w:val="List2"/>
        <w:numPr>
          <w:ilvl w:val="1"/>
          <w:numId w:val="44"/>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EBD4900" w14:textId="77777777" w:rsidR="00581048" w:rsidRPr="00DA0E50" w:rsidRDefault="00581048" w:rsidP="003C205F">
      <w:pPr>
        <w:pStyle w:val="List2"/>
        <w:numPr>
          <w:ilvl w:val="1"/>
          <w:numId w:val="44"/>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1"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6EA679A9" w14:textId="77777777" w:rsidR="00581048" w:rsidRDefault="00581048" w:rsidP="003C205F">
      <w:pPr>
        <w:pStyle w:val="List2"/>
        <w:numPr>
          <w:ilvl w:val="1"/>
          <w:numId w:val="44"/>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0396418F" w14:textId="77777777" w:rsidR="00581048" w:rsidRDefault="00581048" w:rsidP="003C205F">
      <w:pPr>
        <w:pStyle w:val="List2"/>
        <w:numPr>
          <w:ilvl w:val="1"/>
          <w:numId w:val="44"/>
        </w:numPr>
        <w:ind w:left="1080" w:hanging="720"/>
      </w:pPr>
      <w:r w:rsidRPr="0035225B">
        <w:t>Invoices shall be submitted to:</w:t>
      </w:r>
    </w:p>
    <w:p w14:paraId="365DB37D" w14:textId="77777777" w:rsidR="00581048" w:rsidRPr="00DA0E50" w:rsidRDefault="0017414E" w:rsidP="00581048">
      <w:pPr>
        <w:pStyle w:val="List2"/>
        <w:tabs>
          <w:tab w:val="clear" w:pos="360"/>
        </w:tabs>
        <w:ind w:left="1440" w:firstLine="0"/>
      </w:pPr>
      <w:sdt>
        <w:sdtPr>
          <w:rPr>
            <w:rStyle w:val="Strong"/>
          </w:rPr>
          <w:id w:val="-2082509761"/>
          <w:placeholder>
            <w:docPart w:val="F209674ED1C044B4974585BB46DAD79A"/>
          </w:placeholder>
          <w:showingPlcHdr/>
          <w:text/>
        </w:sdtPr>
        <w:sdtEndPr>
          <w:rPr>
            <w:rStyle w:val="DefaultParagraphFont"/>
            <w:b w:val="0"/>
            <w:bCs w:val="0"/>
          </w:rPr>
        </w:sdtEndPr>
        <w:sdtContent>
          <w:r w:rsidR="00581048">
            <w:rPr>
              <w:rStyle w:val="PlaceholderText"/>
            </w:rPr>
            <w:t>Email Address</w:t>
          </w:r>
        </w:sdtContent>
      </w:sdt>
    </w:p>
    <w:p w14:paraId="43BB8027" w14:textId="77777777" w:rsidR="00581048" w:rsidRDefault="00581048" w:rsidP="003C205F">
      <w:pPr>
        <w:pStyle w:val="Heading1"/>
        <w:numPr>
          <w:ilvl w:val="0"/>
          <w:numId w:val="44"/>
        </w:numPr>
        <w:tabs>
          <w:tab w:val="num" w:pos="360"/>
        </w:tabs>
      </w:pPr>
      <w:r w:rsidRPr="0035225B">
        <w:t>Responsibilities of Vendor.</w:t>
      </w:r>
    </w:p>
    <w:p w14:paraId="0B30256C" w14:textId="77777777" w:rsidR="00581048" w:rsidRDefault="00581048" w:rsidP="003C205F">
      <w:pPr>
        <w:pStyle w:val="List2"/>
        <w:numPr>
          <w:ilvl w:val="1"/>
          <w:numId w:val="44"/>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72"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51185E20" w14:textId="77777777" w:rsidR="00581048" w:rsidRDefault="00581048" w:rsidP="003C205F">
      <w:pPr>
        <w:pStyle w:val="List2"/>
        <w:numPr>
          <w:ilvl w:val="1"/>
          <w:numId w:val="44"/>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2EDFCCD0" w14:textId="77777777" w:rsidR="00581048" w:rsidRDefault="00581048" w:rsidP="003C205F">
      <w:pPr>
        <w:pStyle w:val="List2"/>
        <w:numPr>
          <w:ilvl w:val="1"/>
          <w:numId w:val="44"/>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5AC12393" w14:textId="77777777" w:rsidR="00581048" w:rsidRPr="00B50433" w:rsidRDefault="00581048" w:rsidP="003C205F">
      <w:pPr>
        <w:pStyle w:val="List2"/>
        <w:numPr>
          <w:ilvl w:val="1"/>
          <w:numId w:val="44"/>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Look w:val="04A0" w:firstRow="1" w:lastRow="0" w:firstColumn="1" w:lastColumn="0" w:noHBand="0" w:noVBand="1"/>
      </w:tblPr>
      <w:tblGrid>
        <w:gridCol w:w="3866"/>
        <w:gridCol w:w="3867"/>
        <w:gridCol w:w="1617"/>
      </w:tblGrid>
      <w:tr w:rsidR="00581048" w:rsidRPr="00D05C09" w14:paraId="454719A6" w14:textId="77777777" w:rsidTr="00063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3E7E9A57" w14:textId="77777777" w:rsidR="00581048" w:rsidRPr="003F7B20" w:rsidRDefault="00581048" w:rsidP="000638B3">
            <w:pPr>
              <w:jc w:val="center"/>
            </w:pPr>
            <w:r w:rsidRPr="003F7B20">
              <w:t>Name</w:t>
            </w:r>
          </w:p>
        </w:tc>
        <w:tc>
          <w:tcPr>
            <w:tcW w:w="2097" w:type="pct"/>
            <w:vAlign w:val="center"/>
          </w:tcPr>
          <w:p w14:paraId="19F3D094" w14:textId="77777777" w:rsidR="00581048" w:rsidRPr="00D05C09" w:rsidRDefault="00581048" w:rsidP="000638B3">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3995707E" w14:textId="77777777" w:rsidR="00581048" w:rsidRDefault="00581048" w:rsidP="000638B3">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35096A7D" w14:textId="77777777" w:rsidR="00581048" w:rsidRPr="00D05C09" w:rsidRDefault="00581048" w:rsidP="000638B3">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581048" w:rsidRPr="00D05C09" w14:paraId="25D3F5C2" w14:textId="77777777" w:rsidTr="0006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53AFBFC8" w14:textId="77777777" w:rsidR="00581048" w:rsidRPr="00D05C09" w:rsidRDefault="00581048" w:rsidP="000638B3"/>
        </w:tc>
        <w:tc>
          <w:tcPr>
            <w:tcW w:w="2097" w:type="pct"/>
          </w:tcPr>
          <w:p w14:paraId="185D4AA1" w14:textId="77777777" w:rsidR="00581048" w:rsidRPr="00D05C09" w:rsidRDefault="00581048" w:rsidP="000638B3">
            <w:pPr>
              <w:cnfStyle w:val="000000100000" w:firstRow="0" w:lastRow="0" w:firstColumn="0" w:lastColumn="0" w:oddVBand="0" w:evenVBand="0" w:oddHBand="1" w:evenHBand="0" w:firstRowFirstColumn="0" w:firstRowLastColumn="0" w:lastRowFirstColumn="0" w:lastRowLastColumn="0"/>
            </w:pPr>
          </w:p>
        </w:tc>
        <w:tc>
          <w:tcPr>
            <w:tcW w:w="806" w:type="pct"/>
          </w:tcPr>
          <w:p w14:paraId="4E04B657" w14:textId="77777777" w:rsidR="00581048" w:rsidRPr="00D05C09" w:rsidRDefault="00581048" w:rsidP="000638B3">
            <w:pPr>
              <w:cnfStyle w:val="000000100000" w:firstRow="0" w:lastRow="0" w:firstColumn="0" w:lastColumn="0" w:oddVBand="0" w:evenVBand="0" w:oddHBand="1" w:evenHBand="0" w:firstRowFirstColumn="0" w:firstRowLastColumn="0" w:lastRowFirstColumn="0" w:lastRowLastColumn="0"/>
            </w:pPr>
          </w:p>
        </w:tc>
      </w:tr>
    </w:tbl>
    <w:p w14:paraId="4F87D843" w14:textId="77777777" w:rsidR="00581048" w:rsidRPr="0035225B" w:rsidRDefault="00581048" w:rsidP="00581048">
      <w:pPr>
        <w:pStyle w:val="ListParagraph"/>
        <w:ind w:left="792"/>
      </w:pPr>
    </w:p>
    <w:p w14:paraId="29805271" w14:textId="77777777" w:rsidR="00581048" w:rsidRDefault="00581048" w:rsidP="003C205F">
      <w:pPr>
        <w:pStyle w:val="List2"/>
        <w:numPr>
          <w:ilvl w:val="1"/>
          <w:numId w:val="44"/>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3AE77332" w14:textId="77777777" w:rsidR="00581048" w:rsidRDefault="00581048" w:rsidP="003C205F">
      <w:pPr>
        <w:pStyle w:val="List2"/>
        <w:numPr>
          <w:ilvl w:val="1"/>
          <w:numId w:val="44"/>
        </w:numPr>
        <w:ind w:left="1080" w:hanging="720"/>
      </w:pPr>
      <w:r w:rsidRPr="0035225B">
        <w:t>Vendor shall furnish to Delaware’s designated representative copies of all correspondence to regulatory agencies for review prior to mailing such correspondence.</w:t>
      </w:r>
    </w:p>
    <w:p w14:paraId="5C3B1D34" w14:textId="77777777" w:rsidR="00581048" w:rsidRDefault="00581048" w:rsidP="003C205F">
      <w:pPr>
        <w:pStyle w:val="List2"/>
        <w:numPr>
          <w:ilvl w:val="1"/>
          <w:numId w:val="44"/>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62DC3E23" w14:textId="77777777" w:rsidR="00581048" w:rsidRDefault="00581048" w:rsidP="003C205F">
      <w:pPr>
        <w:pStyle w:val="List2"/>
        <w:numPr>
          <w:ilvl w:val="1"/>
          <w:numId w:val="44"/>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3648B449" w14:textId="77777777" w:rsidR="00581048" w:rsidRDefault="00581048" w:rsidP="003C205F">
      <w:pPr>
        <w:pStyle w:val="List2"/>
        <w:numPr>
          <w:ilvl w:val="1"/>
          <w:numId w:val="44"/>
        </w:numPr>
        <w:ind w:left="1080" w:hanging="720"/>
      </w:pPr>
      <w:r w:rsidRPr="0035225B">
        <w:t>Vendor will not use Delaware’s name, either express or implied, in any of its advertising or sales materials without Delaware’s express written consent.</w:t>
      </w:r>
    </w:p>
    <w:p w14:paraId="1E3919C1" w14:textId="77777777" w:rsidR="00581048" w:rsidRDefault="00581048" w:rsidP="003C205F">
      <w:pPr>
        <w:pStyle w:val="List2"/>
        <w:numPr>
          <w:ilvl w:val="1"/>
          <w:numId w:val="44"/>
        </w:numPr>
        <w:ind w:left="1080" w:hanging="720"/>
      </w:pPr>
      <w:r w:rsidRPr="0035225B">
        <w:t>The rights and remedies of Delaware provided for in this Agreement are in addition to any other rights and remedies provided by law.</w:t>
      </w:r>
    </w:p>
    <w:p w14:paraId="0F9DD4A9" w14:textId="77777777" w:rsidR="00581048" w:rsidRDefault="00581048" w:rsidP="003C205F">
      <w:pPr>
        <w:pStyle w:val="Heading1"/>
        <w:numPr>
          <w:ilvl w:val="0"/>
          <w:numId w:val="44"/>
        </w:numPr>
        <w:tabs>
          <w:tab w:val="num" w:pos="360"/>
        </w:tabs>
      </w:pPr>
      <w:r w:rsidRPr="0035225B">
        <w:t>Time Schedule.</w:t>
      </w:r>
    </w:p>
    <w:p w14:paraId="34F41F2D" w14:textId="77777777" w:rsidR="00581048" w:rsidRDefault="00581048" w:rsidP="003C205F">
      <w:pPr>
        <w:pStyle w:val="List2"/>
        <w:numPr>
          <w:ilvl w:val="1"/>
          <w:numId w:val="44"/>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8820DFA0F48C4BC98692AA00480826A0"/>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145CDBA4" w14:textId="77777777" w:rsidR="00581048" w:rsidRDefault="00581048" w:rsidP="003C205F">
      <w:pPr>
        <w:pStyle w:val="List2"/>
        <w:numPr>
          <w:ilvl w:val="1"/>
          <w:numId w:val="44"/>
        </w:numPr>
        <w:ind w:left="1080" w:hanging="720"/>
      </w:pPr>
      <w:r w:rsidRPr="0035225B">
        <w:t>Any delay of services or change in sequence of tasks must be approved in writing by Delaware.</w:t>
      </w:r>
    </w:p>
    <w:p w14:paraId="4962D155" w14:textId="77777777" w:rsidR="00581048" w:rsidRDefault="00581048" w:rsidP="003C205F">
      <w:pPr>
        <w:pStyle w:val="List2"/>
        <w:numPr>
          <w:ilvl w:val="1"/>
          <w:numId w:val="44"/>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FC7E4B68227146CE9CB8AC9598DC72B0"/>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6F0590E7" w14:textId="77777777" w:rsidR="00581048" w:rsidRDefault="00581048" w:rsidP="003C205F">
      <w:pPr>
        <w:pStyle w:val="Heading1"/>
        <w:numPr>
          <w:ilvl w:val="0"/>
          <w:numId w:val="44"/>
        </w:numPr>
        <w:tabs>
          <w:tab w:val="num" w:pos="360"/>
        </w:tabs>
      </w:pPr>
      <w:r w:rsidRPr="0035225B">
        <w:t>State Responsibilities.</w:t>
      </w:r>
    </w:p>
    <w:p w14:paraId="4394E4C1" w14:textId="77777777" w:rsidR="00581048" w:rsidRDefault="00581048" w:rsidP="003C205F">
      <w:pPr>
        <w:pStyle w:val="List2"/>
        <w:numPr>
          <w:ilvl w:val="1"/>
          <w:numId w:val="44"/>
        </w:numPr>
        <w:ind w:left="1080" w:hanging="720"/>
      </w:pPr>
      <w:r w:rsidRPr="0035225B">
        <w:t>In connection with Vendor's provision of the Services, Delaware shall perform those tasks and fulfill those responsibilities specified in the appropriate Appendices.</w:t>
      </w:r>
    </w:p>
    <w:p w14:paraId="42189D40" w14:textId="77777777" w:rsidR="00581048" w:rsidRDefault="00581048" w:rsidP="003C205F">
      <w:pPr>
        <w:pStyle w:val="List2"/>
        <w:numPr>
          <w:ilvl w:val="1"/>
          <w:numId w:val="44"/>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4555719F" w14:textId="77777777" w:rsidR="00581048" w:rsidRDefault="00581048" w:rsidP="003C205F">
      <w:pPr>
        <w:pStyle w:val="List2"/>
        <w:numPr>
          <w:ilvl w:val="1"/>
          <w:numId w:val="44"/>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79F4C4A3" w14:textId="77777777" w:rsidR="00581048" w:rsidRDefault="00581048" w:rsidP="003C205F">
      <w:pPr>
        <w:pStyle w:val="List2"/>
        <w:numPr>
          <w:ilvl w:val="1"/>
          <w:numId w:val="44"/>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3E28A64A" w14:textId="77777777" w:rsidR="00581048" w:rsidRDefault="00581048" w:rsidP="003C205F">
      <w:pPr>
        <w:pStyle w:val="List2"/>
        <w:numPr>
          <w:ilvl w:val="1"/>
          <w:numId w:val="44"/>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38802F23" w14:textId="77777777" w:rsidR="00581048" w:rsidRDefault="00581048" w:rsidP="003C205F">
      <w:pPr>
        <w:pStyle w:val="List3"/>
        <w:numPr>
          <w:ilvl w:val="0"/>
          <w:numId w:val="52"/>
        </w:numPr>
      </w:pPr>
      <w:r w:rsidRPr="004E0A61">
        <w:t>Copies of reports, surveys, records, and other pertinent documents;</w:t>
      </w:r>
    </w:p>
    <w:p w14:paraId="289D2BC8" w14:textId="77777777" w:rsidR="00581048" w:rsidRDefault="00581048" w:rsidP="00581048">
      <w:pPr>
        <w:pStyle w:val="List3"/>
      </w:pPr>
      <w:r w:rsidRPr="004E0A61">
        <w:t>Copies of previously prepared reports, job specifications, surveys, records, ordinances, codes, regulations, other documents, and information related to the services specified by this Agreement.</w:t>
      </w:r>
    </w:p>
    <w:p w14:paraId="30A557DF" w14:textId="77777777" w:rsidR="00581048" w:rsidRDefault="00581048" w:rsidP="00581048">
      <w:pPr>
        <w:pStyle w:val="List3"/>
      </w:pPr>
      <w:r w:rsidRPr="00732471">
        <w:t>Vendor shall return any original data provided by Delaware.</w:t>
      </w:r>
    </w:p>
    <w:p w14:paraId="5228D30A" w14:textId="77777777" w:rsidR="00581048" w:rsidRDefault="00581048" w:rsidP="003C205F">
      <w:pPr>
        <w:pStyle w:val="List2"/>
        <w:numPr>
          <w:ilvl w:val="1"/>
          <w:numId w:val="44"/>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0334F5FC" w14:textId="77777777" w:rsidR="00581048" w:rsidRDefault="00581048" w:rsidP="003C205F">
      <w:pPr>
        <w:pStyle w:val="List2"/>
        <w:numPr>
          <w:ilvl w:val="1"/>
          <w:numId w:val="44"/>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21CD85BD" w14:textId="77777777" w:rsidR="00581048" w:rsidRDefault="00581048" w:rsidP="003C205F">
      <w:pPr>
        <w:pStyle w:val="List2"/>
        <w:numPr>
          <w:ilvl w:val="1"/>
          <w:numId w:val="44"/>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6490582F" w14:textId="77777777" w:rsidR="00581048" w:rsidRDefault="00581048" w:rsidP="003C205F">
      <w:pPr>
        <w:pStyle w:val="Heading1"/>
        <w:numPr>
          <w:ilvl w:val="0"/>
          <w:numId w:val="44"/>
        </w:numPr>
        <w:tabs>
          <w:tab w:val="num" w:pos="360"/>
        </w:tabs>
      </w:pPr>
      <w:r w:rsidRPr="0035225B">
        <w:t>Work Product.</w:t>
      </w:r>
    </w:p>
    <w:p w14:paraId="10940095" w14:textId="77777777" w:rsidR="00581048" w:rsidRDefault="00581048" w:rsidP="003C205F">
      <w:pPr>
        <w:pStyle w:val="List2"/>
        <w:numPr>
          <w:ilvl w:val="1"/>
          <w:numId w:val="44"/>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18E71120" w14:textId="77777777" w:rsidR="00581048" w:rsidRDefault="00581048" w:rsidP="003C205F">
      <w:pPr>
        <w:pStyle w:val="List2"/>
        <w:numPr>
          <w:ilvl w:val="1"/>
          <w:numId w:val="44"/>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7388A68E" w14:textId="77777777" w:rsidR="00581048" w:rsidRDefault="00581048" w:rsidP="003C205F">
      <w:pPr>
        <w:pStyle w:val="List2"/>
        <w:numPr>
          <w:ilvl w:val="1"/>
          <w:numId w:val="44"/>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5C6A7CB0" w14:textId="77777777" w:rsidR="00581048" w:rsidRDefault="00581048" w:rsidP="003C205F">
      <w:pPr>
        <w:pStyle w:val="List2"/>
        <w:numPr>
          <w:ilvl w:val="1"/>
          <w:numId w:val="44"/>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7C3E4360" w14:textId="77777777" w:rsidR="00581048" w:rsidRDefault="00581048" w:rsidP="003C205F">
      <w:pPr>
        <w:pStyle w:val="Heading1"/>
        <w:numPr>
          <w:ilvl w:val="0"/>
          <w:numId w:val="44"/>
        </w:numPr>
        <w:tabs>
          <w:tab w:val="num" w:pos="360"/>
        </w:tabs>
      </w:pPr>
      <w:r w:rsidRPr="0035225B">
        <w:t>Confidential Information.</w:t>
      </w:r>
    </w:p>
    <w:p w14:paraId="7BABB91A" w14:textId="77777777" w:rsidR="00581048" w:rsidRDefault="00581048" w:rsidP="00581048">
      <w:pPr>
        <w:pStyle w:val="ListParagraph"/>
      </w:pPr>
      <w:r w:rsidRPr="0035225B">
        <w:t xml:space="preserve">To the extent permissible under </w:t>
      </w:r>
      <w:hyperlink r:id="rId73"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05E904C6" w14:textId="77777777" w:rsidR="00581048" w:rsidRDefault="00581048" w:rsidP="003C205F">
      <w:pPr>
        <w:pStyle w:val="Heading1"/>
        <w:numPr>
          <w:ilvl w:val="0"/>
          <w:numId w:val="44"/>
        </w:numPr>
        <w:tabs>
          <w:tab w:val="num" w:pos="360"/>
        </w:tabs>
      </w:pPr>
      <w:r w:rsidRPr="0035225B">
        <w:t>Warranty.</w:t>
      </w:r>
    </w:p>
    <w:p w14:paraId="5768C9D0" w14:textId="77777777" w:rsidR="00581048" w:rsidRDefault="00581048" w:rsidP="003C205F">
      <w:pPr>
        <w:pStyle w:val="List2"/>
        <w:numPr>
          <w:ilvl w:val="1"/>
          <w:numId w:val="44"/>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6A131F01" w14:textId="77777777" w:rsidR="00581048" w:rsidRDefault="00581048" w:rsidP="003C205F">
      <w:pPr>
        <w:pStyle w:val="List2"/>
        <w:numPr>
          <w:ilvl w:val="1"/>
          <w:numId w:val="44"/>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A995F86" w14:textId="77777777" w:rsidR="00581048" w:rsidRDefault="00581048" w:rsidP="003C205F">
      <w:pPr>
        <w:pStyle w:val="Heading1"/>
        <w:numPr>
          <w:ilvl w:val="0"/>
          <w:numId w:val="44"/>
        </w:numPr>
        <w:tabs>
          <w:tab w:val="num" w:pos="360"/>
        </w:tabs>
      </w:pPr>
      <w:r w:rsidRPr="0035225B">
        <w:t>Indemnification; Limitation of Liability.</w:t>
      </w:r>
    </w:p>
    <w:p w14:paraId="68F282AD" w14:textId="77777777" w:rsidR="00581048" w:rsidRDefault="00581048" w:rsidP="003C205F">
      <w:pPr>
        <w:pStyle w:val="List2"/>
        <w:numPr>
          <w:ilvl w:val="1"/>
          <w:numId w:val="44"/>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3A8C0F60" w14:textId="77777777" w:rsidR="00581048" w:rsidRPr="00736EEC" w:rsidRDefault="00581048" w:rsidP="003C205F">
      <w:pPr>
        <w:pStyle w:val="List3"/>
        <w:numPr>
          <w:ilvl w:val="0"/>
          <w:numId w:val="46"/>
        </w:numPr>
      </w:pPr>
      <w:r w:rsidRPr="00736EEC">
        <w:t>The negligence or other wrongful conduct of the Vendor, its agents, or employees, or</w:t>
      </w:r>
    </w:p>
    <w:p w14:paraId="2A369843" w14:textId="77777777" w:rsidR="00581048" w:rsidRPr="00736EEC" w:rsidRDefault="00581048" w:rsidP="00581048">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0B7C19A3" w14:textId="77777777" w:rsidR="00581048" w:rsidRDefault="00581048" w:rsidP="003C205F">
      <w:pPr>
        <w:pStyle w:val="List2"/>
        <w:numPr>
          <w:ilvl w:val="1"/>
          <w:numId w:val="44"/>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32F026C8" w14:textId="77777777" w:rsidR="00581048" w:rsidRPr="00736EEC" w:rsidRDefault="00581048" w:rsidP="003C205F">
      <w:pPr>
        <w:pStyle w:val="List3"/>
        <w:numPr>
          <w:ilvl w:val="0"/>
          <w:numId w:val="47"/>
        </w:numPr>
      </w:pPr>
      <w:r w:rsidRPr="00736EEC">
        <w:t>Delaware’s misuse or modification of the Deliverable;</w:t>
      </w:r>
    </w:p>
    <w:p w14:paraId="420C92B5" w14:textId="77777777" w:rsidR="00581048" w:rsidRPr="00736EEC" w:rsidRDefault="00581048" w:rsidP="00581048">
      <w:pPr>
        <w:pStyle w:val="List3"/>
      </w:pPr>
      <w:r w:rsidRPr="00736EEC">
        <w:t>Delaware’s failure to use corrections or enhancements made available by Vendor;</w:t>
      </w:r>
    </w:p>
    <w:p w14:paraId="7765119A" w14:textId="77777777" w:rsidR="00581048" w:rsidRPr="00736EEC" w:rsidRDefault="00581048" w:rsidP="00581048">
      <w:pPr>
        <w:pStyle w:val="List3"/>
      </w:pPr>
      <w:r w:rsidRPr="00736EEC">
        <w:t>Delaware’s use of the Deliverable in combination with any product or information not owned or developed by Vendor;</w:t>
      </w:r>
    </w:p>
    <w:p w14:paraId="7B6137B4" w14:textId="77777777" w:rsidR="00581048" w:rsidRPr="00736EEC" w:rsidRDefault="00581048" w:rsidP="00581048">
      <w:pPr>
        <w:pStyle w:val="List3"/>
      </w:pPr>
      <w:r w:rsidRPr="00736EEC">
        <w:t>Delaware’s distribution, marketing or use for the benefit of third parties of the Deliverable or</w:t>
      </w:r>
    </w:p>
    <w:p w14:paraId="5BA2F0D8" w14:textId="77777777" w:rsidR="00581048" w:rsidRPr="00736EEC" w:rsidRDefault="00581048" w:rsidP="00581048">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14FE836F" w14:textId="77777777" w:rsidR="00581048" w:rsidRPr="00736EEC" w:rsidRDefault="00581048" w:rsidP="003C205F">
      <w:pPr>
        <w:pStyle w:val="List4"/>
        <w:numPr>
          <w:ilvl w:val="3"/>
          <w:numId w:val="44"/>
        </w:numPr>
        <w:ind w:left="1800" w:hanging="360"/>
      </w:pPr>
      <w:r w:rsidRPr="00736EEC">
        <w:t>Procure the right for Delaware to continue using it;</w:t>
      </w:r>
    </w:p>
    <w:p w14:paraId="0305018F" w14:textId="77777777" w:rsidR="00581048" w:rsidRPr="00736EEC" w:rsidRDefault="00581048" w:rsidP="003C205F">
      <w:pPr>
        <w:pStyle w:val="List4"/>
        <w:numPr>
          <w:ilvl w:val="3"/>
          <w:numId w:val="44"/>
        </w:numPr>
        <w:ind w:left="1800" w:hanging="360"/>
      </w:pPr>
      <w:r w:rsidRPr="00736EEC">
        <w:t>Replace it with a non-infringing equivalent;</w:t>
      </w:r>
    </w:p>
    <w:p w14:paraId="72198252" w14:textId="77777777" w:rsidR="00581048" w:rsidRPr="00736EEC" w:rsidRDefault="00581048" w:rsidP="003C205F">
      <w:pPr>
        <w:pStyle w:val="List4"/>
        <w:numPr>
          <w:ilvl w:val="3"/>
          <w:numId w:val="44"/>
        </w:numPr>
        <w:ind w:left="1800" w:hanging="360"/>
      </w:pPr>
      <w:r w:rsidRPr="00736EEC">
        <w:t>Modify it to make it non-infringing.</w:t>
      </w:r>
    </w:p>
    <w:p w14:paraId="57A9668C" w14:textId="77777777" w:rsidR="00581048" w:rsidRDefault="00581048" w:rsidP="00581048">
      <w:pPr>
        <w:pStyle w:val="List2"/>
        <w:tabs>
          <w:tab w:val="clear" w:pos="360"/>
        </w:tabs>
        <w:ind w:firstLine="0"/>
      </w:pPr>
      <w:r w:rsidRPr="001779C7">
        <w:t>The foregoing remedies constitute Delaware’s sole and exclusive remedies and Vendor's entire liability with respect to infringement.</w:t>
      </w:r>
    </w:p>
    <w:p w14:paraId="18CFE2DA" w14:textId="77777777" w:rsidR="00581048" w:rsidRDefault="00581048" w:rsidP="003C205F">
      <w:pPr>
        <w:pStyle w:val="Heading1"/>
        <w:numPr>
          <w:ilvl w:val="0"/>
          <w:numId w:val="44"/>
        </w:numPr>
        <w:tabs>
          <w:tab w:val="num" w:pos="360"/>
        </w:tabs>
      </w:pPr>
      <w:r w:rsidRPr="0035225B">
        <w:t>Employees.</w:t>
      </w:r>
    </w:p>
    <w:p w14:paraId="7A3E7E70" w14:textId="77777777" w:rsidR="00581048" w:rsidRDefault="00581048" w:rsidP="003C205F">
      <w:pPr>
        <w:pStyle w:val="List2"/>
        <w:numPr>
          <w:ilvl w:val="1"/>
          <w:numId w:val="44"/>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4A858633" w14:textId="77777777" w:rsidR="00581048" w:rsidRDefault="00581048" w:rsidP="003C205F">
      <w:pPr>
        <w:pStyle w:val="List2"/>
        <w:numPr>
          <w:ilvl w:val="1"/>
          <w:numId w:val="44"/>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7F7A2193" w14:textId="77777777" w:rsidR="00581048" w:rsidRDefault="00581048" w:rsidP="003C205F">
      <w:pPr>
        <w:pStyle w:val="List2"/>
        <w:numPr>
          <w:ilvl w:val="1"/>
          <w:numId w:val="44"/>
        </w:numPr>
        <w:ind w:left="1080" w:hanging="720"/>
      </w:pPr>
      <w:r w:rsidRPr="0035225B">
        <w:t>Possession of a Security Clearance, as issued by the Delaware Department of Safety and Homeland Security, may be required of any employee of Vendor who will be assigned to this project.</w:t>
      </w:r>
    </w:p>
    <w:p w14:paraId="0B66F672" w14:textId="77777777" w:rsidR="00581048" w:rsidRDefault="00581048" w:rsidP="003C205F">
      <w:pPr>
        <w:pStyle w:val="Heading1"/>
        <w:numPr>
          <w:ilvl w:val="0"/>
          <w:numId w:val="44"/>
        </w:numPr>
        <w:tabs>
          <w:tab w:val="num" w:pos="360"/>
        </w:tabs>
      </w:pPr>
      <w:r w:rsidRPr="0035225B">
        <w:t>Independent Contractor.</w:t>
      </w:r>
    </w:p>
    <w:p w14:paraId="08093894" w14:textId="77777777" w:rsidR="00581048" w:rsidRDefault="00581048" w:rsidP="003C205F">
      <w:pPr>
        <w:pStyle w:val="List2"/>
        <w:numPr>
          <w:ilvl w:val="1"/>
          <w:numId w:val="44"/>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4CC2BFA" w14:textId="77777777" w:rsidR="00581048" w:rsidRDefault="00581048" w:rsidP="003C205F">
      <w:pPr>
        <w:pStyle w:val="List2"/>
        <w:numPr>
          <w:ilvl w:val="1"/>
          <w:numId w:val="44"/>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07C00817" w14:textId="77777777" w:rsidR="00581048" w:rsidRDefault="00581048" w:rsidP="003C205F">
      <w:pPr>
        <w:pStyle w:val="List2"/>
        <w:numPr>
          <w:ilvl w:val="1"/>
          <w:numId w:val="44"/>
        </w:numPr>
        <w:ind w:left="1080" w:hanging="720"/>
      </w:pPr>
      <w:r w:rsidRPr="0035225B">
        <w:t>Vendor shall be responsible for providing liability insurance for its personnel.</w:t>
      </w:r>
    </w:p>
    <w:p w14:paraId="6D030DE7" w14:textId="77777777" w:rsidR="00581048" w:rsidRDefault="00581048" w:rsidP="003C205F">
      <w:pPr>
        <w:pStyle w:val="List2"/>
        <w:numPr>
          <w:ilvl w:val="1"/>
          <w:numId w:val="44"/>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293955EC" w14:textId="77777777" w:rsidR="00581048" w:rsidRDefault="00581048" w:rsidP="003C205F">
      <w:pPr>
        <w:pStyle w:val="Heading1"/>
        <w:numPr>
          <w:ilvl w:val="0"/>
          <w:numId w:val="44"/>
        </w:numPr>
        <w:tabs>
          <w:tab w:val="num" w:pos="360"/>
        </w:tabs>
      </w:pPr>
      <w:r w:rsidRPr="0035225B">
        <w:t>Dispute Resolution.</w:t>
      </w:r>
    </w:p>
    <w:p w14:paraId="17A21415" w14:textId="77777777" w:rsidR="00581048" w:rsidRDefault="00581048" w:rsidP="003C205F">
      <w:pPr>
        <w:pStyle w:val="List2"/>
        <w:numPr>
          <w:ilvl w:val="1"/>
          <w:numId w:val="44"/>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3FE918D6" w14:textId="77777777" w:rsidR="00581048" w:rsidRDefault="00581048" w:rsidP="003C205F">
      <w:pPr>
        <w:pStyle w:val="List2"/>
        <w:numPr>
          <w:ilvl w:val="1"/>
          <w:numId w:val="44"/>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6C6A8DDA" w14:textId="77777777" w:rsidR="00581048" w:rsidRDefault="00581048" w:rsidP="003C205F">
      <w:pPr>
        <w:pStyle w:val="Heading1"/>
        <w:numPr>
          <w:ilvl w:val="0"/>
          <w:numId w:val="44"/>
        </w:numPr>
        <w:tabs>
          <w:tab w:val="num" w:pos="360"/>
        </w:tabs>
      </w:pPr>
      <w:r w:rsidRPr="0035225B">
        <w:t>Remedies</w:t>
      </w:r>
    </w:p>
    <w:p w14:paraId="4ED0C24E" w14:textId="77777777" w:rsidR="00581048" w:rsidRDefault="00581048" w:rsidP="00581048">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39BB0992" w14:textId="77777777" w:rsidR="00581048" w:rsidRDefault="00581048" w:rsidP="003C205F">
      <w:pPr>
        <w:pStyle w:val="Heading1"/>
        <w:numPr>
          <w:ilvl w:val="0"/>
          <w:numId w:val="44"/>
        </w:numPr>
        <w:tabs>
          <w:tab w:val="num" w:pos="360"/>
        </w:tabs>
      </w:pPr>
      <w:r w:rsidRPr="0035225B">
        <w:t>Suspension</w:t>
      </w:r>
    </w:p>
    <w:p w14:paraId="576AFAB5" w14:textId="77777777" w:rsidR="00581048" w:rsidRDefault="00581048" w:rsidP="003C205F">
      <w:pPr>
        <w:pStyle w:val="List2"/>
        <w:numPr>
          <w:ilvl w:val="1"/>
          <w:numId w:val="44"/>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3E20D556" w14:textId="77777777" w:rsidR="00581048" w:rsidRDefault="00581048" w:rsidP="003C205F">
      <w:pPr>
        <w:pStyle w:val="List2"/>
        <w:numPr>
          <w:ilvl w:val="1"/>
          <w:numId w:val="44"/>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0CA50715" w14:textId="77777777" w:rsidR="00581048" w:rsidRDefault="00581048" w:rsidP="003C205F">
      <w:pPr>
        <w:pStyle w:val="Heading1"/>
        <w:numPr>
          <w:ilvl w:val="0"/>
          <w:numId w:val="44"/>
        </w:numPr>
        <w:tabs>
          <w:tab w:val="num" w:pos="360"/>
        </w:tabs>
      </w:pPr>
      <w:r w:rsidRPr="0035225B">
        <w:t>Termination.</w:t>
      </w:r>
    </w:p>
    <w:p w14:paraId="320D6501" w14:textId="77777777" w:rsidR="00581048" w:rsidRDefault="00581048" w:rsidP="003C205F">
      <w:pPr>
        <w:pStyle w:val="List2"/>
        <w:numPr>
          <w:ilvl w:val="1"/>
          <w:numId w:val="44"/>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46E8AFEE" w14:textId="77777777" w:rsidR="00581048" w:rsidRPr="00736EEC" w:rsidRDefault="00581048" w:rsidP="003C205F">
      <w:pPr>
        <w:pStyle w:val="List3"/>
        <w:numPr>
          <w:ilvl w:val="0"/>
          <w:numId w:val="48"/>
        </w:numPr>
      </w:pPr>
      <w:r w:rsidRPr="00736EEC">
        <w:t>Not less than 20 calendar days written notice of intent to terminate; and</w:t>
      </w:r>
    </w:p>
    <w:p w14:paraId="67B20BC2" w14:textId="77777777" w:rsidR="00581048" w:rsidRPr="00736EEC" w:rsidRDefault="00581048" w:rsidP="00581048">
      <w:pPr>
        <w:pStyle w:val="List3"/>
      </w:pPr>
      <w:r w:rsidRPr="00736EEC">
        <w:t>An opportunity for consultation with the terminating party prior to termination.</w:t>
      </w:r>
    </w:p>
    <w:p w14:paraId="347A0A90" w14:textId="77777777" w:rsidR="00581048" w:rsidRDefault="00581048" w:rsidP="003C205F">
      <w:pPr>
        <w:pStyle w:val="List2"/>
        <w:numPr>
          <w:ilvl w:val="1"/>
          <w:numId w:val="44"/>
        </w:numPr>
        <w:ind w:left="1080" w:hanging="720"/>
      </w:pPr>
      <w:r w:rsidRPr="0035225B">
        <w:t>This Agreement may be terminated in whole or in part by Delaware for its convenience, but only after Vendor is given:</w:t>
      </w:r>
    </w:p>
    <w:p w14:paraId="48F3FE2B" w14:textId="77777777" w:rsidR="00581048" w:rsidRPr="0035225B" w:rsidRDefault="00581048" w:rsidP="003C205F">
      <w:pPr>
        <w:pStyle w:val="List3"/>
        <w:numPr>
          <w:ilvl w:val="0"/>
          <w:numId w:val="54"/>
        </w:numPr>
      </w:pPr>
      <w:r w:rsidRPr="0035225B">
        <w:t>Not less than 20 calendar days written notice of intent to terminate; and</w:t>
      </w:r>
    </w:p>
    <w:p w14:paraId="536A98E1" w14:textId="77777777" w:rsidR="00581048" w:rsidRDefault="00581048" w:rsidP="00581048">
      <w:pPr>
        <w:pStyle w:val="List3"/>
      </w:pPr>
      <w:r w:rsidRPr="0035225B">
        <w:t>An opportunity for consultation with Delaware prior to termination.</w:t>
      </w:r>
    </w:p>
    <w:p w14:paraId="3B77C0BD" w14:textId="77777777" w:rsidR="00581048" w:rsidRDefault="00581048" w:rsidP="003C205F">
      <w:pPr>
        <w:pStyle w:val="List2"/>
        <w:numPr>
          <w:ilvl w:val="1"/>
          <w:numId w:val="44"/>
        </w:numPr>
        <w:ind w:left="1080" w:hanging="720"/>
      </w:pPr>
      <w:r w:rsidRPr="0035225B">
        <w:t>If termination for default is affected by Delaware, Delaware will pay Vendor that portion of the compensation which has been earned as of the effective date of termination, but:</w:t>
      </w:r>
    </w:p>
    <w:p w14:paraId="7C29D3B2" w14:textId="77777777" w:rsidR="00581048" w:rsidRPr="0035225B" w:rsidRDefault="00581048" w:rsidP="003C205F">
      <w:pPr>
        <w:pStyle w:val="List3"/>
        <w:numPr>
          <w:ilvl w:val="0"/>
          <w:numId w:val="55"/>
        </w:numPr>
      </w:pPr>
      <w:r w:rsidRPr="0035225B">
        <w:t>No amount shall be allowed for anticipated profit on performed or unperformed services or other work, and</w:t>
      </w:r>
    </w:p>
    <w:p w14:paraId="6BAB46FA" w14:textId="77777777" w:rsidR="00581048" w:rsidRPr="0035225B" w:rsidRDefault="00581048" w:rsidP="00581048">
      <w:pPr>
        <w:pStyle w:val="List3"/>
      </w:pPr>
      <w:r w:rsidRPr="0035225B">
        <w:t>Any payment due to Vendor at the time of termination may be adjusted to the extent of any additional costs occasioned to Delaware by reason of Vendor’s default.</w:t>
      </w:r>
    </w:p>
    <w:p w14:paraId="24CED3A4" w14:textId="77777777" w:rsidR="00581048" w:rsidRDefault="00581048" w:rsidP="00581048">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2D9A06EE" w14:textId="77777777" w:rsidR="00581048" w:rsidRDefault="00581048" w:rsidP="003C205F">
      <w:pPr>
        <w:pStyle w:val="List2"/>
        <w:numPr>
          <w:ilvl w:val="1"/>
          <w:numId w:val="44"/>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0908B5D3" w14:textId="77777777" w:rsidR="00581048" w:rsidRDefault="00581048" w:rsidP="003C205F">
      <w:pPr>
        <w:pStyle w:val="List2"/>
        <w:numPr>
          <w:ilvl w:val="1"/>
          <w:numId w:val="44"/>
        </w:numPr>
        <w:ind w:left="1080" w:hanging="720"/>
      </w:pPr>
      <w:r w:rsidRPr="0035225B">
        <w:t>The rights and remedies of Delaware and Vendor provided in this section are in addition to any other rights and remedies provided by law or under this Agreement.</w:t>
      </w:r>
    </w:p>
    <w:p w14:paraId="2E341F91" w14:textId="77777777" w:rsidR="00581048" w:rsidRDefault="00581048" w:rsidP="003C205F">
      <w:pPr>
        <w:pStyle w:val="List2"/>
        <w:numPr>
          <w:ilvl w:val="1"/>
          <w:numId w:val="44"/>
        </w:numPr>
        <w:ind w:left="1080" w:hanging="720"/>
      </w:pPr>
      <w:r w:rsidRPr="0035225B">
        <w:t>Gratuities.</w:t>
      </w:r>
    </w:p>
    <w:p w14:paraId="20ABD532" w14:textId="77777777" w:rsidR="00581048" w:rsidRPr="00A205A5" w:rsidRDefault="00581048" w:rsidP="003C205F">
      <w:pPr>
        <w:pStyle w:val="List3"/>
        <w:numPr>
          <w:ilvl w:val="0"/>
          <w:numId w:val="49"/>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7B1E98A1" w14:textId="77777777" w:rsidR="00581048" w:rsidRPr="0035225B" w:rsidRDefault="00581048" w:rsidP="00581048">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5FD264E7" w14:textId="77777777" w:rsidR="00581048" w:rsidRDefault="00581048" w:rsidP="00581048">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2575DB0B" w14:textId="77777777" w:rsidR="00581048" w:rsidRDefault="00581048" w:rsidP="003C205F">
      <w:pPr>
        <w:pStyle w:val="Heading1"/>
        <w:numPr>
          <w:ilvl w:val="0"/>
          <w:numId w:val="44"/>
        </w:numPr>
        <w:tabs>
          <w:tab w:val="num" w:pos="360"/>
        </w:tabs>
      </w:pPr>
      <w:r w:rsidRPr="0035225B">
        <w:t>Severability.</w:t>
      </w:r>
    </w:p>
    <w:p w14:paraId="356108C4" w14:textId="77777777" w:rsidR="00581048" w:rsidRDefault="00581048" w:rsidP="00581048">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69A23E3" w14:textId="77777777" w:rsidR="00581048" w:rsidRDefault="00581048" w:rsidP="003C205F">
      <w:pPr>
        <w:pStyle w:val="Heading1"/>
        <w:numPr>
          <w:ilvl w:val="0"/>
          <w:numId w:val="44"/>
        </w:numPr>
        <w:tabs>
          <w:tab w:val="num" w:pos="360"/>
        </w:tabs>
      </w:pPr>
      <w:r w:rsidRPr="0035225B">
        <w:t>Assignment; Subcontracts.</w:t>
      </w:r>
    </w:p>
    <w:p w14:paraId="425FAFC1" w14:textId="77777777" w:rsidR="00581048" w:rsidRDefault="00581048" w:rsidP="003C205F">
      <w:pPr>
        <w:pStyle w:val="List2"/>
        <w:numPr>
          <w:ilvl w:val="1"/>
          <w:numId w:val="44"/>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6BE6555A" w14:textId="77777777" w:rsidR="00581048" w:rsidRDefault="00581048" w:rsidP="003C205F">
      <w:pPr>
        <w:pStyle w:val="List2"/>
        <w:numPr>
          <w:ilvl w:val="1"/>
          <w:numId w:val="44"/>
        </w:numPr>
        <w:ind w:left="1080" w:hanging="720"/>
      </w:pPr>
      <w:r w:rsidRPr="0035225B">
        <w:t>Services specified by this Agreement shall not be subcontracted by Vendor, without prior written approval of Delaware.</w:t>
      </w:r>
    </w:p>
    <w:p w14:paraId="7E656084" w14:textId="77777777" w:rsidR="00581048" w:rsidRDefault="00581048" w:rsidP="003C205F">
      <w:pPr>
        <w:pStyle w:val="List2"/>
        <w:numPr>
          <w:ilvl w:val="1"/>
          <w:numId w:val="44"/>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1234ADDA" w14:textId="77777777" w:rsidR="00581048" w:rsidRDefault="00581048" w:rsidP="003C205F">
      <w:pPr>
        <w:pStyle w:val="List2"/>
        <w:numPr>
          <w:ilvl w:val="1"/>
          <w:numId w:val="44"/>
        </w:numPr>
        <w:ind w:left="1080" w:hanging="720"/>
      </w:pPr>
      <w:r w:rsidRPr="0035225B">
        <w:t>Vendor shall be and remain liable for all damages to Delaware caused by negligent performance or non-performance of work under this Agreement by Vendor, its subcontractor, or its sub-subcontractor.</w:t>
      </w:r>
    </w:p>
    <w:p w14:paraId="09FE4E74" w14:textId="77777777" w:rsidR="00581048" w:rsidRDefault="00581048" w:rsidP="003C205F">
      <w:pPr>
        <w:pStyle w:val="List2"/>
        <w:numPr>
          <w:ilvl w:val="1"/>
          <w:numId w:val="44"/>
        </w:numPr>
        <w:ind w:left="1080" w:hanging="720"/>
      </w:pPr>
      <w:r w:rsidRPr="0035225B">
        <w:t>The compensation due shall not be affected by Delaware’s approval of the Vendor’s request to subcontract.</w:t>
      </w:r>
    </w:p>
    <w:p w14:paraId="7C146BD6" w14:textId="77777777" w:rsidR="00581048" w:rsidRDefault="00581048" w:rsidP="003C205F">
      <w:pPr>
        <w:pStyle w:val="Heading1"/>
        <w:numPr>
          <w:ilvl w:val="0"/>
          <w:numId w:val="44"/>
        </w:numPr>
        <w:tabs>
          <w:tab w:val="num" w:pos="360"/>
        </w:tabs>
      </w:pPr>
      <w:r w:rsidRPr="0035225B">
        <w:t>Force Majeure; Applicability.</w:t>
      </w:r>
    </w:p>
    <w:p w14:paraId="3679FDAF" w14:textId="77777777" w:rsidR="00581048" w:rsidRDefault="00581048" w:rsidP="003C205F">
      <w:pPr>
        <w:pStyle w:val="List2"/>
        <w:numPr>
          <w:ilvl w:val="1"/>
          <w:numId w:val="44"/>
        </w:numPr>
        <w:ind w:left="1080" w:hanging="720"/>
      </w:pPr>
      <w:r w:rsidRPr="0035225B">
        <w:t>Neither the Vendor nor Delaware shall be held liable for non-performance under the terms and conditions of this Agreement due, but not limited to:</w:t>
      </w:r>
    </w:p>
    <w:p w14:paraId="0105EFAE" w14:textId="77777777" w:rsidR="00581048" w:rsidRDefault="00581048" w:rsidP="003C205F">
      <w:pPr>
        <w:pStyle w:val="List3"/>
        <w:numPr>
          <w:ilvl w:val="0"/>
          <w:numId w:val="50"/>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BC8962A" w14:textId="77777777" w:rsidR="00581048" w:rsidRDefault="00581048" w:rsidP="00581048">
      <w:pPr>
        <w:pStyle w:val="List3"/>
      </w:pPr>
      <w:r w:rsidRPr="0035225B">
        <w:t>Diseases, plagues, quarantine, epidemics or pandemics;</w:t>
      </w:r>
    </w:p>
    <w:p w14:paraId="3935ACB1" w14:textId="77777777" w:rsidR="00581048" w:rsidRPr="0035225B" w:rsidRDefault="00581048" w:rsidP="00581048">
      <w:pPr>
        <w:pStyle w:val="List3"/>
      </w:pPr>
      <w:r w:rsidRPr="0035225B">
        <w:t xml:space="preserve">Federal, state, or local work or travel restrictions to control, mitigate, or reduce transmission of diseases, plagues, epidemics, or pandemics; or </w:t>
      </w:r>
    </w:p>
    <w:p w14:paraId="5B2EC2AA" w14:textId="77777777" w:rsidR="00581048" w:rsidRDefault="00581048" w:rsidP="003C205F">
      <w:pPr>
        <w:pStyle w:val="List2"/>
        <w:numPr>
          <w:ilvl w:val="1"/>
          <w:numId w:val="44"/>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BEECEB9" w14:textId="77777777" w:rsidR="00581048" w:rsidRPr="0035225B" w:rsidRDefault="00581048" w:rsidP="003C205F">
      <w:pPr>
        <w:pStyle w:val="List2"/>
        <w:numPr>
          <w:ilvl w:val="1"/>
          <w:numId w:val="44"/>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037D5651" w14:textId="77777777" w:rsidR="00581048" w:rsidRDefault="00581048" w:rsidP="003C205F">
      <w:pPr>
        <w:pStyle w:val="Heading1"/>
        <w:numPr>
          <w:ilvl w:val="0"/>
          <w:numId w:val="44"/>
        </w:numPr>
        <w:tabs>
          <w:tab w:val="num" w:pos="360"/>
        </w:tabs>
      </w:pPr>
      <w:r w:rsidRPr="0035225B">
        <w:t>Non-Appropriation of Funds.</w:t>
      </w:r>
    </w:p>
    <w:p w14:paraId="7A65235C" w14:textId="77777777" w:rsidR="00581048" w:rsidRDefault="00581048" w:rsidP="003C205F">
      <w:pPr>
        <w:pStyle w:val="List2"/>
        <w:numPr>
          <w:ilvl w:val="1"/>
          <w:numId w:val="44"/>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50A7AA2" w14:textId="77777777" w:rsidR="00581048" w:rsidRDefault="00581048" w:rsidP="003C205F">
      <w:pPr>
        <w:pStyle w:val="List2"/>
        <w:numPr>
          <w:ilvl w:val="1"/>
          <w:numId w:val="44"/>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4E0F5638" w14:textId="77777777" w:rsidR="00581048" w:rsidRDefault="00581048" w:rsidP="003C205F">
      <w:pPr>
        <w:pStyle w:val="Heading1"/>
        <w:numPr>
          <w:ilvl w:val="0"/>
          <w:numId w:val="44"/>
        </w:numPr>
        <w:tabs>
          <w:tab w:val="num" w:pos="360"/>
        </w:tabs>
      </w:pPr>
      <w:r w:rsidRPr="0035225B">
        <w:t>State of Delaware Business License.</w:t>
      </w:r>
    </w:p>
    <w:p w14:paraId="3D6B731E" w14:textId="77777777" w:rsidR="00581048" w:rsidRDefault="00581048" w:rsidP="00581048">
      <w:pPr>
        <w:pStyle w:val="ListParagraph"/>
      </w:pPr>
      <w:r w:rsidRPr="0035225B">
        <w:t xml:space="preserve">Vendor and all subcontractors represent that they are properly licensed and authorized to transact business in the State of Delaware as provided in </w:t>
      </w:r>
      <w:hyperlink r:id="rId74" w:history="1">
        <w:r w:rsidRPr="00FF7E05">
          <w:rPr>
            <w:rStyle w:val="Hyperlink"/>
          </w:rPr>
          <w:t>30 Del. C. § 2101</w:t>
        </w:r>
      </w:hyperlink>
      <w:r w:rsidRPr="0035225B">
        <w:t>.</w:t>
      </w:r>
    </w:p>
    <w:p w14:paraId="5E2C1865" w14:textId="77777777" w:rsidR="00581048" w:rsidRDefault="00581048" w:rsidP="003C205F">
      <w:pPr>
        <w:pStyle w:val="Heading1"/>
        <w:numPr>
          <w:ilvl w:val="0"/>
          <w:numId w:val="44"/>
        </w:numPr>
        <w:tabs>
          <w:tab w:val="num" w:pos="360"/>
        </w:tabs>
      </w:pPr>
      <w:r w:rsidRPr="0035225B">
        <w:t>Complete Agreement.</w:t>
      </w:r>
    </w:p>
    <w:p w14:paraId="5CB0B401" w14:textId="77777777" w:rsidR="00581048" w:rsidRDefault="00581048" w:rsidP="003C205F">
      <w:pPr>
        <w:pStyle w:val="List2"/>
        <w:numPr>
          <w:ilvl w:val="1"/>
          <w:numId w:val="44"/>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01F677FD" w14:textId="77777777" w:rsidR="00581048" w:rsidRDefault="00581048" w:rsidP="003C205F">
      <w:pPr>
        <w:pStyle w:val="List2"/>
        <w:numPr>
          <w:ilvl w:val="1"/>
          <w:numId w:val="44"/>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6765CE6B" w14:textId="77777777" w:rsidR="00581048" w:rsidRDefault="00581048" w:rsidP="003C205F">
      <w:pPr>
        <w:pStyle w:val="List2"/>
        <w:numPr>
          <w:ilvl w:val="1"/>
          <w:numId w:val="44"/>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47ACD0D7" w14:textId="77777777" w:rsidR="00581048" w:rsidRDefault="00581048" w:rsidP="003C205F">
      <w:pPr>
        <w:pStyle w:val="Heading1"/>
        <w:numPr>
          <w:ilvl w:val="0"/>
          <w:numId w:val="44"/>
        </w:numPr>
        <w:tabs>
          <w:tab w:val="num" w:pos="360"/>
        </w:tabs>
      </w:pPr>
      <w:r w:rsidRPr="0035225B">
        <w:t>Miscellaneous Provisions.</w:t>
      </w:r>
    </w:p>
    <w:p w14:paraId="4BD49D26" w14:textId="77777777" w:rsidR="00581048" w:rsidRDefault="00581048" w:rsidP="003C205F">
      <w:pPr>
        <w:pStyle w:val="List2"/>
        <w:numPr>
          <w:ilvl w:val="1"/>
          <w:numId w:val="44"/>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369D9ADD" w14:textId="77777777" w:rsidR="00581048" w:rsidRDefault="00581048" w:rsidP="003C205F">
      <w:pPr>
        <w:pStyle w:val="List2"/>
        <w:numPr>
          <w:ilvl w:val="1"/>
          <w:numId w:val="44"/>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574AE4E1" w14:textId="77777777" w:rsidR="00581048" w:rsidRDefault="00581048" w:rsidP="003C205F">
      <w:pPr>
        <w:pStyle w:val="List2"/>
        <w:numPr>
          <w:ilvl w:val="1"/>
          <w:numId w:val="44"/>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F3B6859" w14:textId="77777777" w:rsidR="00581048" w:rsidRDefault="00581048" w:rsidP="003C205F">
      <w:pPr>
        <w:pStyle w:val="List2"/>
        <w:numPr>
          <w:ilvl w:val="1"/>
          <w:numId w:val="44"/>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551F0BA7" w14:textId="77777777" w:rsidR="00581048" w:rsidRDefault="00581048" w:rsidP="003C205F">
      <w:pPr>
        <w:pStyle w:val="List2"/>
        <w:numPr>
          <w:ilvl w:val="1"/>
          <w:numId w:val="44"/>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230EE01C" w14:textId="77777777" w:rsidR="00581048" w:rsidRDefault="00581048" w:rsidP="003C205F">
      <w:pPr>
        <w:pStyle w:val="List2"/>
        <w:numPr>
          <w:ilvl w:val="1"/>
          <w:numId w:val="44"/>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CB84EDE" w14:textId="77777777" w:rsidR="00581048" w:rsidRDefault="00581048" w:rsidP="003C205F">
      <w:pPr>
        <w:pStyle w:val="List2"/>
        <w:numPr>
          <w:ilvl w:val="1"/>
          <w:numId w:val="44"/>
        </w:numPr>
        <w:ind w:left="1080" w:hanging="720"/>
      </w:pPr>
      <w:r w:rsidRPr="0035225B">
        <w:t xml:space="preserve">This Agreement was </w:t>
      </w:r>
      <w:bookmarkStart w:id="20" w:name="SearchTerm"/>
      <w:bookmarkEnd w:id="20"/>
      <w:r w:rsidRPr="0035225B">
        <w:t>drafted with the joint participation of both parties and shall be construed neither against nor in favor of either, but rather in accordance with the fair meaning thereof.</w:t>
      </w:r>
    </w:p>
    <w:p w14:paraId="15B65313" w14:textId="77777777" w:rsidR="00581048" w:rsidRDefault="00581048" w:rsidP="003C205F">
      <w:pPr>
        <w:pStyle w:val="List2"/>
        <w:numPr>
          <w:ilvl w:val="1"/>
          <w:numId w:val="44"/>
        </w:numPr>
        <w:ind w:left="1080" w:hanging="720"/>
      </w:pPr>
      <w:r w:rsidRPr="0035225B">
        <w:t xml:space="preserve">Vendor shall maintain all public records, as defined </w:t>
      </w:r>
      <w:r w:rsidRPr="00E947DD">
        <w:t xml:space="preserve">by </w:t>
      </w:r>
      <w:hyperlink r:id="rId75"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76"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0E9DAAC4" w14:textId="77777777" w:rsidR="00581048" w:rsidRDefault="00581048" w:rsidP="003C205F">
      <w:pPr>
        <w:pStyle w:val="List2"/>
        <w:numPr>
          <w:ilvl w:val="1"/>
          <w:numId w:val="44"/>
        </w:numPr>
        <w:ind w:left="1080" w:hanging="720"/>
      </w:pPr>
      <w:r w:rsidRPr="0035225B">
        <w:t>The State reserves the right to advertise a supplemental solicitation during the term of the Agreement if deemed in the best interest of the State.</w:t>
      </w:r>
      <w:r>
        <w:t xml:space="preserve"> </w:t>
      </w:r>
    </w:p>
    <w:p w14:paraId="51ACD0C8" w14:textId="77777777" w:rsidR="00581048" w:rsidRDefault="00581048" w:rsidP="003C205F">
      <w:pPr>
        <w:pStyle w:val="List2"/>
        <w:numPr>
          <w:ilvl w:val="1"/>
          <w:numId w:val="44"/>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6DD26F9B" w14:textId="77777777" w:rsidR="00581048" w:rsidRDefault="00581048" w:rsidP="003C205F">
      <w:pPr>
        <w:pStyle w:val="Heading1"/>
        <w:numPr>
          <w:ilvl w:val="0"/>
          <w:numId w:val="44"/>
        </w:numPr>
        <w:tabs>
          <w:tab w:val="num" w:pos="360"/>
        </w:tabs>
      </w:pPr>
      <w:r w:rsidRPr="0035225B">
        <w:t>Insurance.</w:t>
      </w:r>
    </w:p>
    <w:p w14:paraId="3D107D2D" w14:textId="77777777" w:rsidR="00581048" w:rsidRDefault="00581048" w:rsidP="00581048">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C9F0888" w14:textId="77777777" w:rsidR="00581048" w:rsidRPr="00E92ABA" w:rsidRDefault="00581048" w:rsidP="003C205F">
      <w:pPr>
        <w:pStyle w:val="List3"/>
        <w:numPr>
          <w:ilvl w:val="0"/>
          <w:numId w:val="53"/>
        </w:numPr>
        <w:rPr>
          <w:spacing w:val="-3"/>
        </w:rPr>
      </w:pPr>
      <w:r w:rsidRPr="007E77CD">
        <w:t>Worker’s Compensation and Employer’s Liability Insurance in accordance with applicable law.</w:t>
      </w:r>
    </w:p>
    <w:p w14:paraId="3C171370" w14:textId="77777777" w:rsidR="00581048" w:rsidRDefault="00581048" w:rsidP="00581048">
      <w:pPr>
        <w:pStyle w:val="List3"/>
        <w:rPr>
          <w:spacing w:val="-3"/>
        </w:rPr>
      </w:pPr>
      <w:r w:rsidRPr="007E77CD">
        <w:t>Commercial General Liability - $1,000,000 per occurrence/$3,000,000 per aggregate.</w:t>
      </w:r>
    </w:p>
    <w:p w14:paraId="5C5174D8" w14:textId="77777777" w:rsidR="00581048" w:rsidRDefault="00581048" w:rsidP="00581048">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BFC7569" w14:textId="77777777" w:rsidR="00581048" w:rsidRPr="00E936D6" w:rsidRDefault="00581048" w:rsidP="003C205F">
      <w:pPr>
        <w:pStyle w:val="List4"/>
        <w:numPr>
          <w:ilvl w:val="3"/>
          <w:numId w:val="44"/>
        </w:numPr>
        <w:ind w:left="1800" w:hanging="360"/>
      </w:pPr>
      <w:r w:rsidRPr="00E936D6">
        <w:t>$1,000,000 combined single limit each accident, for bodily injury;</w:t>
      </w:r>
    </w:p>
    <w:p w14:paraId="5F31090C" w14:textId="77777777" w:rsidR="00581048" w:rsidRPr="00E936D6" w:rsidRDefault="00581048" w:rsidP="003C205F">
      <w:pPr>
        <w:pStyle w:val="List4"/>
        <w:numPr>
          <w:ilvl w:val="3"/>
          <w:numId w:val="44"/>
        </w:numPr>
        <w:ind w:left="1800" w:hanging="360"/>
      </w:pPr>
      <w:r w:rsidRPr="00E936D6">
        <w:t>$250,000 for property damage to others;</w:t>
      </w:r>
    </w:p>
    <w:p w14:paraId="7734EB45" w14:textId="77777777" w:rsidR="00581048" w:rsidRPr="00E936D6" w:rsidRDefault="00581048" w:rsidP="003C205F">
      <w:pPr>
        <w:pStyle w:val="List4"/>
        <w:numPr>
          <w:ilvl w:val="3"/>
          <w:numId w:val="44"/>
        </w:numPr>
        <w:ind w:left="1800" w:hanging="360"/>
      </w:pPr>
      <w:r w:rsidRPr="00E936D6">
        <w:t>$25,000 per person per accident Uninsured/Underinsured Motorists coverage;</w:t>
      </w:r>
    </w:p>
    <w:p w14:paraId="4432B512" w14:textId="77777777" w:rsidR="00581048" w:rsidRPr="00E936D6" w:rsidRDefault="00581048" w:rsidP="003C205F">
      <w:pPr>
        <w:pStyle w:val="List4"/>
        <w:numPr>
          <w:ilvl w:val="3"/>
          <w:numId w:val="44"/>
        </w:numPr>
        <w:ind w:left="1800" w:hanging="360"/>
      </w:pPr>
      <w:r w:rsidRPr="00E936D6">
        <w:t xml:space="preserve">$25,000 per person, $300,000 per accident Personal Injury Protection (PIP) benefits as provided for in </w:t>
      </w:r>
      <w:hyperlink r:id="rId77" w:history="1">
        <w:r w:rsidRPr="00B5034D">
          <w:rPr>
            <w:rStyle w:val="Hyperlink"/>
          </w:rPr>
          <w:t>21 Del. C. § 2118</w:t>
        </w:r>
      </w:hyperlink>
      <w:r w:rsidRPr="00E936D6">
        <w:t>; and</w:t>
      </w:r>
    </w:p>
    <w:p w14:paraId="685948E1" w14:textId="77777777" w:rsidR="00581048" w:rsidRPr="00E936D6" w:rsidRDefault="00581048" w:rsidP="00581048">
      <w:pPr>
        <w:pStyle w:val="List4"/>
        <w:ind w:left="1440" w:firstLine="0"/>
      </w:pPr>
      <w:r w:rsidRPr="00E936D6">
        <w:t>Comprehensive coverage for all leased vehicles, which shall cover the replacement cost of the vehicle in the event of collision, damage, or other loss.</w:t>
      </w:r>
    </w:p>
    <w:p w14:paraId="444DDBAB" w14:textId="77777777" w:rsidR="00581048" w:rsidRPr="005216FA" w:rsidRDefault="00581048" w:rsidP="00581048">
      <w:pPr>
        <w:pStyle w:val="ListParagraph"/>
        <w:rPr>
          <w:spacing w:val="-3"/>
        </w:rPr>
      </w:pPr>
      <w:r w:rsidRPr="007E77CD">
        <w:t>The successful vendor must carry at least one of the following depending on the scope of work being performed.</w:t>
      </w:r>
    </w:p>
    <w:p w14:paraId="79F11997" w14:textId="77777777" w:rsidR="00581048" w:rsidRPr="007E77CD" w:rsidRDefault="00581048" w:rsidP="003C205F">
      <w:pPr>
        <w:pStyle w:val="List3"/>
        <w:numPr>
          <w:ilvl w:val="0"/>
          <w:numId w:val="51"/>
        </w:numPr>
      </w:pPr>
      <w:r w:rsidRPr="007E77CD">
        <w:t>Medical/Professional Liability - $1,000,000 per occurrence/$3,000,000 per aggregate</w:t>
      </w:r>
    </w:p>
    <w:p w14:paraId="316FBA54" w14:textId="77777777" w:rsidR="00581048" w:rsidRPr="007E77CD" w:rsidRDefault="00581048" w:rsidP="00581048">
      <w:pPr>
        <w:pStyle w:val="List3"/>
      </w:pPr>
      <w:r w:rsidRPr="007E77CD">
        <w:t>Miscellaneous Errors and Omissions - $1,000,000 per occurrence/$3,000,000 per aggregate</w:t>
      </w:r>
    </w:p>
    <w:p w14:paraId="264C07C0" w14:textId="77777777" w:rsidR="00581048" w:rsidRDefault="00581048" w:rsidP="00581048">
      <w:pPr>
        <w:pStyle w:val="List3"/>
      </w:pPr>
      <w:r w:rsidRPr="007E77CD">
        <w:t>Product Liability - $1,000,000 per occurrence/$3,000,000 aggregate</w:t>
      </w:r>
    </w:p>
    <w:p w14:paraId="4DD2256B" w14:textId="77777777" w:rsidR="00581048" w:rsidRPr="00B22AC3" w:rsidRDefault="00581048" w:rsidP="00581048">
      <w:pPr>
        <w:pStyle w:val="ListParagraph"/>
      </w:pPr>
      <w:r w:rsidRPr="00B22AC3">
        <w:t>Should any of the above-described policies be cancelled before expiration date thereof, notice will be delivered in accordance with the policy provisions.</w:t>
      </w:r>
    </w:p>
    <w:p w14:paraId="11F25D74" w14:textId="77777777" w:rsidR="00581048" w:rsidRPr="00B22AC3" w:rsidRDefault="00581048" w:rsidP="00581048">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20509BBCFF3643439D8855EAF756F58E"/>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19F7EDFB" w14:textId="77777777" w:rsidR="00581048" w:rsidRPr="00081EA9" w:rsidRDefault="00581048" w:rsidP="00581048">
          <w:pPr>
            <w:pStyle w:val="List3"/>
            <w:numPr>
              <w:ilvl w:val="0"/>
              <w:numId w:val="0"/>
            </w:numPr>
            <w:ind w:left="360"/>
            <w:rPr>
              <w:rStyle w:val="PlaceholderText"/>
            </w:rPr>
          </w:pPr>
          <w:r>
            <w:rPr>
              <w:rStyle w:val="PlaceholderText"/>
            </w:rPr>
            <w:t>name</w:t>
          </w:r>
        </w:p>
      </w:sdtContent>
    </w:sdt>
    <w:p w14:paraId="57716A8F" w14:textId="77777777" w:rsidR="00581048" w:rsidRPr="00081EA9" w:rsidRDefault="00581048" w:rsidP="00581048">
      <w:pPr>
        <w:pStyle w:val="List3"/>
        <w:numPr>
          <w:ilvl w:val="0"/>
          <w:numId w:val="0"/>
        </w:numPr>
        <w:ind w:left="360"/>
        <w:rPr>
          <w:rStyle w:val="PlaceholderText"/>
        </w:rPr>
      </w:pPr>
      <w:proofErr w:type="spellStart"/>
      <w:r w:rsidRPr="004972FC">
        <w:rPr>
          <w:bCs/>
        </w:rPr>
        <w:t>hss</w:t>
      </w:r>
      <w:proofErr w:type="spellEnd"/>
      <w:r w:rsidRPr="004972FC">
        <w:rPr>
          <w:bCs/>
        </w:rPr>
        <w:t>-</w:t>
      </w:r>
      <w:sdt>
        <w:sdtPr>
          <w:rPr>
            <w:rStyle w:val="Strong"/>
          </w:rPr>
          <w:id w:val="-1415081687"/>
          <w:placeholder>
            <w:docPart w:val="4345405C6FEB42DDB2B681F145599475"/>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3511C884" w14:textId="77777777" w:rsidR="00581048" w:rsidRPr="00081EA9" w:rsidRDefault="0017414E" w:rsidP="00581048">
      <w:pPr>
        <w:pStyle w:val="List3"/>
        <w:numPr>
          <w:ilvl w:val="0"/>
          <w:numId w:val="0"/>
        </w:numPr>
        <w:ind w:left="360"/>
        <w:rPr>
          <w:rStyle w:val="PlaceholderText"/>
        </w:rPr>
      </w:pPr>
      <w:sdt>
        <w:sdtPr>
          <w:rPr>
            <w:rStyle w:val="Strong"/>
          </w:rPr>
          <w:id w:val="770055757"/>
          <w:placeholder>
            <w:docPart w:val="4CE834B4509F4196A2A47C3FB02282C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581048" w:rsidRPr="00335293">
            <w:rPr>
              <w:rStyle w:val="PlaceholderText"/>
            </w:rPr>
            <w:t>Division Name</w:t>
          </w:r>
        </w:sdtContent>
      </w:sdt>
    </w:p>
    <w:p w14:paraId="06463E42" w14:textId="77777777" w:rsidR="00581048" w:rsidRPr="004972FC" w:rsidRDefault="00581048" w:rsidP="00581048">
      <w:pPr>
        <w:pStyle w:val="List3"/>
        <w:numPr>
          <w:ilvl w:val="0"/>
          <w:numId w:val="0"/>
        </w:numPr>
        <w:ind w:left="360"/>
        <w:rPr>
          <w:b/>
          <w:bCs/>
        </w:rPr>
      </w:pPr>
      <w:r w:rsidRPr="004972FC">
        <w:rPr>
          <w:b/>
          <w:bCs/>
        </w:rPr>
        <w:t>Department of Health and Social Services</w:t>
      </w:r>
    </w:p>
    <w:sdt>
      <w:sdtPr>
        <w:rPr>
          <w:rStyle w:val="Strong"/>
        </w:rPr>
        <w:id w:val="-814104250"/>
        <w:placeholder>
          <w:docPart w:val="835D7B3336824CE8AF05F994D4F65030"/>
        </w:placeholder>
        <w:showingPlcHdr/>
        <w:dataBinding w:prefixMappings="xmlns:ns0='PSA' " w:xpath="/ns0:DemoXMLNode[1]/ns0:POCEm[1]" w:storeItemID="{37185345-79F1-4998-B557-467F0A1025D4}"/>
        <w:text/>
      </w:sdtPr>
      <w:sdtEndPr>
        <w:rPr>
          <w:rStyle w:val="DefaultParagraphFont"/>
          <w:b w:val="0"/>
          <w:bCs w:val="0"/>
        </w:rPr>
      </w:sdtEndPr>
      <w:sdtContent>
        <w:p w14:paraId="4FCF1655" w14:textId="77777777" w:rsidR="00581048" w:rsidRPr="00D05C09" w:rsidRDefault="00581048" w:rsidP="00581048">
          <w:pPr>
            <w:pStyle w:val="List3"/>
            <w:numPr>
              <w:ilvl w:val="0"/>
              <w:numId w:val="0"/>
            </w:numPr>
            <w:ind w:left="360"/>
          </w:pPr>
          <w:r>
            <w:rPr>
              <w:rStyle w:val="PlaceholderText"/>
            </w:rPr>
            <w:t>eMAIL</w:t>
          </w:r>
        </w:p>
      </w:sdtContent>
    </w:sdt>
    <w:p w14:paraId="5698A919" w14:textId="77777777" w:rsidR="00581048" w:rsidRDefault="00581048" w:rsidP="00581048">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99C0557" w14:textId="77777777" w:rsidR="00581048" w:rsidRPr="00B22AC3" w:rsidRDefault="00581048" w:rsidP="00581048">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3185AB9B" w14:textId="77777777" w:rsidR="00581048" w:rsidRPr="00B22AC3" w:rsidRDefault="00581048" w:rsidP="00581048">
      <w:pPr>
        <w:pStyle w:val="ListParagraph"/>
      </w:pPr>
      <w:r w:rsidRPr="00B22AC3">
        <w:t>In no event shall the State of Delaware be named as an additional insured on any policy required under this agreement.</w:t>
      </w:r>
    </w:p>
    <w:p w14:paraId="70151A58" w14:textId="77777777" w:rsidR="00581048" w:rsidRDefault="00581048" w:rsidP="003C205F">
      <w:pPr>
        <w:pStyle w:val="Heading1"/>
        <w:numPr>
          <w:ilvl w:val="0"/>
          <w:numId w:val="44"/>
        </w:numPr>
        <w:tabs>
          <w:tab w:val="num" w:pos="360"/>
        </w:tabs>
      </w:pPr>
      <w:r w:rsidRPr="00971CCB">
        <w:t>Unique Entity Identifier.</w:t>
      </w:r>
    </w:p>
    <w:p w14:paraId="74A09548" w14:textId="77777777" w:rsidR="00581048" w:rsidRDefault="00581048" w:rsidP="00581048">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4F8BD9F9" w14:textId="77777777" w:rsidR="00581048" w:rsidRDefault="00581048" w:rsidP="003C205F">
      <w:pPr>
        <w:pStyle w:val="Heading1"/>
        <w:numPr>
          <w:ilvl w:val="0"/>
          <w:numId w:val="44"/>
        </w:numPr>
        <w:tabs>
          <w:tab w:val="num" w:pos="360"/>
        </w:tabs>
      </w:pPr>
      <w:r w:rsidRPr="0035225B">
        <w:t>Performance Requirements</w:t>
      </w:r>
    </w:p>
    <w:p w14:paraId="4336182C" w14:textId="77777777" w:rsidR="00581048" w:rsidRDefault="00581048" w:rsidP="00581048">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D4A2D59" w14:textId="77777777" w:rsidR="00581048" w:rsidRDefault="00581048" w:rsidP="003C205F">
      <w:pPr>
        <w:pStyle w:val="Heading1"/>
        <w:numPr>
          <w:ilvl w:val="0"/>
          <w:numId w:val="44"/>
        </w:numPr>
        <w:tabs>
          <w:tab w:val="num" w:pos="360"/>
        </w:tabs>
      </w:pPr>
      <w:r w:rsidRPr="0035225B">
        <w:t>Performance Bond</w:t>
      </w:r>
    </w:p>
    <w:p w14:paraId="71BA6F3E" w14:textId="77777777" w:rsidR="00581048" w:rsidRDefault="00581048" w:rsidP="00581048">
      <w:pPr>
        <w:pStyle w:val="ListParagraph"/>
        <w:rPr>
          <w:color w:val="FF0000"/>
        </w:rPr>
      </w:pPr>
      <w:bookmarkStart w:id="21" w:name="_Hlk140499339"/>
      <w:r w:rsidRPr="00490415">
        <w:t>There is no Performance Bond requirement.</w:t>
      </w:r>
      <w:bookmarkEnd w:id="21"/>
    </w:p>
    <w:p w14:paraId="184A9B68" w14:textId="77777777" w:rsidR="00581048" w:rsidRDefault="00581048" w:rsidP="003C205F">
      <w:pPr>
        <w:pStyle w:val="Heading1"/>
        <w:numPr>
          <w:ilvl w:val="0"/>
          <w:numId w:val="44"/>
        </w:numPr>
        <w:tabs>
          <w:tab w:val="num" w:pos="360"/>
        </w:tabs>
      </w:pPr>
      <w:r w:rsidRPr="0035225B">
        <w:t>Assignment of Antitrust Claims.</w:t>
      </w:r>
    </w:p>
    <w:p w14:paraId="01389E41" w14:textId="77777777" w:rsidR="00581048" w:rsidRDefault="00581048" w:rsidP="00581048">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41BE34D" w14:textId="77777777" w:rsidR="00581048" w:rsidRDefault="00581048" w:rsidP="003C205F">
      <w:pPr>
        <w:pStyle w:val="Heading1"/>
        <w:numPr>
          <w:ilvl w:val="0"/>
          <w:numId w:val="44"/>
        </w:numPr>
        <w:tabs>
          <w:tab w:val="num" w:pos="360"/>
        </w:tabs>
      </w:pPr>
      <w:r w:rsidRPr="0035225B">
        <w:t>Governing Law.</w:t>
      </w:r>
    </w:p>
    <w:p w14:paraId="6CEBE9F2" w14:textId="77777777" w:rsidR="00581048" w:rsidRDefault="00581048" w:rsidP="00581048">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317AE0BA" w14:textId="77777777" w:rsidR="00581048" w:rsidRDefault="00581048" w:rsidP="003C205F">
      <w:pPr>
        <w:pStyle w:val="Heading1"/>
        <w:numPr>
          <w:ilvl w:val="0"/>
          <w:numId w:val="44"/>
        </w:numPr>
        <w:tabs>
          <w:tab w:val="num" w:pos="360"/>
        </w:tabs>
      </w:pPr>
      <w:r w:rsidRPr="0035225B">
        <w:t>Notices.</w:t>
      </w:r>
    </w:p>
    <w:p w14:paraId="520C0421" w14:textId="77777777" w:rsidR="00581048" w:rsidRDefault="00581048" w:rsidP="00581048">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3207478C" w14:textId="77777777" w:rsidR="00581048" w:rsidRPr="0044168B" w:rsidRDefault="00581048" w:rsidP="00581048">
      <w:pPr>
        <w:pStyle w:val="ListParagraph"/>
        <w:ind w:left="360"/>
        <w:contextualSpacing/>
        <w:rPr>
          <w:b/>
          <w:bCs/>
        </w:rPr>
      </w:pPr>
      <w:r w:rsidRPr="0044168B">
        <w:rPr>
          <w:b/>
          <w:bCs/>
        </w:rPr>
        <w:t>DELAWARE:</w:t>
      </w:r>
    </w:p>
    <w:sdt>
      <w:sdtPr>
        <w:rPr>
          <w:rStyle w:val="Strong"/>
        </w:rPr>
        <w:id w:val="389158756"/>
        <w:placeholder>
          <w:docPart w:val="03CBE8A936DA487EA3051A2ECB07CAD6"/>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5C508C5E" w14:textId="77777777" w:rsidR="00581048" w:rsidRPr="00081EA9" w:rsidRDefault="00581048" w:rsidP="00581048">
          <w:pPr>
            <w:pStyle w:val="List3"/>
            <w:numPr>
              <w:ilvl w:val="0"/>
              <w:numId w:val="0"/>
            </w:numPr>
            <w:spacing w:after="0"/>
            <w:ind w:left="720"/>
            <w:rPr>
              <w:rStyle w:val="PlaceholderText"/>
            </w:rPr>
          </w:pPr>
          <w:r>
            <w:rPr>
              <w:rStyle w:val="PlaceholderText"/>
            </w:rPr>
            <w:t>name</w:t>
          </w:r>
        </w:p>
      </w:sdtContent>
    </w:sdt>
    <w:p w14:paraId="1925C911" w14:textId="77777777" w:rsidR="00581048" w:rsidRPr="00081EA9" w:rsidRDefault="00581048" w:rsidP="00581048">
      <w:pPr>
        <w:pStyle w:val="List3"/>
        <w:numPr>
          <w:ilvl w:val="0"/>
          <w:numId w:val="0"/>
        </w:numPr>
        <w:spacing w:after="0"/>
        <w:ind w:left="720"/>
        <w:rPr>
          <w:rStyle w:val="PlaceholderText"/>
        </w:rPr>
      </w:pPr>
      <w:proofErr w:type="spellStart"/>
      <w:r w:rsidRPr="004972FC">
        <w:rPr>
          <w:bCs/>
        </w:rPr>
        <w:t>hss</w:t>
      </w:r>
      <w:proofErr w:type="spellEnd"/>
      <w:r w:rsidRPr="004972FC">
        <w:rPr>
          <w:bCs/>
        </w:rPr>
        <w:t>-</w:t>
      </w:r>
      <w:sdt>
        <w:sdtPr>
          <w:rPr>
            <w:rStyle w:val="Strong"/>
          </w:rPr>
          <w:id w:val="-1334369094"/>
          <w:placeholder>
            <w:docPart w:val="87891D7F47C54480BC2F3CDE396765E1"/>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599F5FA0" w14:textId="77777777" w:rsidR="00581048" w:rsidRPr="00081EA9" w:rsidRDefault="0017414E" w:rsidP="00581048">
      <w:pPr>
        <w:pStyle w:val="List3"/>
        <w:numPr>
          <w:ilvl w:val="0"/>
          <w:numId w:val="0"/>
        </w:numPr>
        <w:spacing w:after="0"/>
        <w:ind w:left="720"/>
        <w:rPr>
          <w:rStyle w:val="PlaceholderText"/>
        </w:rPr>
      </w:pPr>
      <w:sdt>
        <w:sdtPr>
          <w:rPr>
            <w:rStyle w:val="Strong"/>
          </w:rPr>
          <w:id w:val="1124739084"/>
          <w:placeholder>
            <w:docPart w:val="1533C843CA0640BF85641DDECCC74DA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581048" w:rsidRPr="00335293">
            <w:rPr>
              <w:rStyle w:val="PlaceholderText"/>
            </w:rPr>
            <w:t>Division Name</w:t>
          </w:r>
        </w:sdtContent>
      </w:sdt>
    </w:p>
    <w:p w14:paraId="52245DC8" w14:textId="77777777" w:rsidR="00581048" w:rsidRPr="004972FC" w:rsidRDefault="00581048" w:rsidP="00581048">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B07DD67AE59D46CCA50254DDCCAE45BD"/>
        </w:placeholder>
        <w:showingPlcHdr/>
        <w:dataBinding w:prefixMappings="xmlns:ns0='PSA' " w:xpath="/ns0:DemoXMLNode[1]/ns0:POCEm[1]" w:storeItemID="{37185345-79F1-4998-B557-467F0A1025D4}"/>
        <w:text/>
      </w:sdtPr>
      <w:sdtEndPr>
        <w:rPr>
          <w:rStyle w:val="DefaultParagraphFont"/>
          <w:b w:val="0"/>
          <w:bCs w:val="0"/>
        </w:rPr>
      </w:sdtEndPr>
      <w:sdtContent>
        <w:p w14:paraId="582EA7A2" w14:textId="77777777" w:rsidR="00581048" w:rsidRPr="00D05C09" w:rsidRDefault="00581048" w:rsidP="00581048">
          <w:pPr>
            <w:pStyle w:val="List3"/>
            <w:numPr>
              <w:ilvl w:val="0"/>
              <w:numId w:val="0"/>
            </w:numPr>
            <w:spacing w:after="0"/>
            <w:ind w:left="720"/>
          </w:pPr>
          <w:r>
            <w:rPr>
              <w:rStyle w:val="PlaceholderText"/>
            </w:rPr>
            <w:t>eMAIL</w:t>
          </w:r>
        </w:p>
      </w:sdtContent>
    </w:sdt>
    <w:p w14:paraId="10E1D3DC" w14:textId="77777777" w:rsidR="00581048" w:rsidRDefault="00581048" w:rsidP="00581048">
      <w:pPr>
        <w:pStyle w:val="ListParagraph"/>
        <w:ind w:left="360"/>
        <w:contextualSpacing/>
        <w:rPr>
          <w:b/>
          <w:bCs/>
        </w:rPr>
      </w:pPr>
    </w:p>
    <w:p w14:paraId="428968E0" w14:textId="77777777" w:rsidR="00581048" w:rsidRDefault="00581048" w:rsidP="00581048">
      <w:pPr>
        <w:pStyle w:val="ListParagraph"/>
        <w:ind w:left="360"/>
        <w:contextualSpacing/>
        <w:rPr>
          <w:b/>
          <w:bCs/>
        </w:rPr>
      </w:pPr>
      <w:r w:rsidRPr="0044168B">
        <w:rPr>
          <w:b/>
          <w:bCs/>
        </w:rPr>
        <w:t>VENDOR:</w:t>
      </w:r>
    </w:p>
    <w:p w14:paraId="2C893DEE" w14:textId="77777777" w:rsidR="00581048" w:rsidRDefault="0017414E" w:rsidP="00581048">
      <w:pPr>
        <w:pStyle w:val="ListParagraph"/>
        <w:contextualSpacing/>
      </w:pPr>
      <w:sdt>
        <w:sdtPr>
          <w:rPr>
            <w:rStyle w:val="Strong"/>
          </w:rPr>
          <w:id w:val="-477611054"/>
          <w:placeholder>
            <w:docPart w:val="9E280758D4C04D4985CA80B17F918B41"/>
          </w:placeholder>
          <w:showingPlcHdr/>
          <w:dataBinding w:prefixMappings="xmlns:ns0='PSA' " w:xpath="/ns0:DemoXMLNode[1]/ns0:Vend[1]" w:storeItemID="{37185345-79F1-4998-B557-467F0A1025D4}"/>
          <w:text/>
        </w:sdtPr>
        <w:sdtEndPr>
          <w:rPr>
            <w:rStyle w:val="DefaultParagraphFont"/>
            <w:b w:val="0"/>
            <w:bCs w:val="0"/>
          </w:rPr>
        </w:sdtEndPr>
        <w:sdtContent>
          <w:r w:rsidR="00581048">
            <w:rPr>
              <w:rStyle w:val="PlaceholderText"/>
            </w:rPr>
            <w:t>vendor</w:t>
          </w:r>
        </w:sdtContent>
      </w:sdt>
    </w:p>
    <w:p w14:paraId="2819A429" w14:textId="77777777" w:rsidR="00581048" w:rsidRDefault="0017414E" w:rsidP="00581048">
      <w:pPr>
        <w:pStyle w:val="ListParagraph"/>
        <w:contextualSpacing/>
      </w:pPr>
      <w:sdt>
        <w:sdtPr>
          <w:rPr>
            <w:rStyle w:val="Strong"/>
          </w:rPr>
          <w:id w:val="734598896"/>
          <w:placeholder>
            <w:docPart w:val="A678E368ACB141D8A8A5953CCEBBEE55"/>
          </w:placeholder>
          <w:showingPlcHdr/>
          <w:dataBinding w:prefixMappings="xmlns:ns0='PSA' " w:xpath="/ns0:DemoXMLNode[1]/ns0:VenSt[1]" w:storeItemID="{37185345-79F1-4998-B557-467F0A1025D4}"/>
          <w:text/>
        </w:sdtPr>
        <w:sdtEndPr>
          <w:rPr>
            <w:rStyle w:val="DefaultParagraphFont"/>
            <w:b w:val="0"/>
            <w:bCs w:val="0"/>
          </w:rPr>
        </w:sdtEndPr>
        <w:sdtContent>
          <w:r w:rsidR="00581048">
            <w:rPr>
              <w:rStyle w:val="PlaceholderText"/>
            </w:rPr>
            <w:t>street</w:t>
          </w:r>
        </w:sdtContent>
      </w:sdt>
    </w:p>
    <w:p w14:paraId="7ABB846B" w14:textId="77777777" w:rsidR="00581048" w:rsidRPr="0044168B" w:rsidRDefault="0017414E" w:rsidP="00581048">
      <w:pPr>
        <w:pStyle w:val="ListParagraph"/>
        <w:contextualSpacing/>
        <w:rPr>
          <w:b/>
          <w:bCs/>
        </w:rPr>
      </w:pPr>
      <w:sdt>
        <w:sdtPr>
          <w:rPr>
            <w:rStyle w:val="Strong"/>
          </w:rPr>
          <w:id w:val="1283925858"/>
          <w:placeholder>
            <w:docPart w:val="14C820B41CEB41589D641E8B7775BB06"/>
          </w:placeholder>
          <w:showingPlcHdr/>
          <w:dataBinding w:prefixMappings="xmlns:ns0='PSA' " w:xpath="/ns0:DemoXMLNode[1]/ns0:VenCit[1]" w:storeItemID="{37185345-79F1-4998-B557-467F0A1025D4}"/>
          <w:text/>
        </w:sdtPr>
        <w:sdtEndPr>
          <w:rPr>
            <w:rStyle w:val="DefaultParagraphFont"/>
            <w:b w:val="0"/>
            <w:bCs w:val="0"/>
          </w:rPr>
        </w:sdtEndPr>
        <w:sdtContent>
          <w:r w:rsidR="00581048">
            <w:rPr>
              <w:rStyle w:val="PlaceholderText"/>
            </w:rPr>
            <w:t>city, state zip</w:t>
          </w:r>
        </w:sdtContent>
      </w:sdt>
    </w:p>
    <w:p w14:paraId="1273AC88" w14:textId="77777777" w:rsidR="005F4881" w:rsidRDefault="005F4881" w:rsidP="00581048">
      <w:pPr>
        <w:jc w:val="both"/>
        <w:rPr>
          <w:b/>
          <w:bCs/>
          <w:color w:val="000000"/>
        </w:rPr>
      </w:pPr>
    </w:p>
    <w:p w14:paraId="0E2A8D72" w14:textId="41B9DD82" w:rsidR="00581048" w:rsidRPr="00402E4C" w:rsidRDefault="00581048" w:rsidP="00581048">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1181026B" w14:textId="77777777" w:rsidR="00581048" w:rsidRDefault="00581048" w:rsidP="00581048">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449"/>
        <w:gridCol w:w="1383"/>
        <w:gridCol w:w="713"/>
        <w:gridCol w:w="2490"/>
        <w:gridCol w:w="728"/>
        <w:gridCol w:w="1763"/>
      </w:tblGrid>
      <w:tr w:rsidR="00581048" w:rsidRPr="00D05C09" w14:paraId="76F1F96D" w14:textId="77777777" w:rsidTr="000638B3">
        <w:tc>
          <w:tcPr>
            <w:tcW w:w="1958" w:type="pct"/>
            <w:gridSpan w:val="3"/>
            <w:tcBorders>
              <w:top w:val="nil"/>
              <w:left w:val="nil"/>
              <w:bottom w:val="nil"/>
              <w:right w:val="nil"/>
            </w:tcBorders>
            <w:vAlign w:val="bottom"/>
          </w:tcPr>
          <w:p w14:paraId="1D467899" w14:textId="77777777" w:rsidR="00581048" w:rsidRPr="002B7068" w:rsidRDefault="0017414E" w:rsidP="000638B3">
            <w:pPr>
              <w:jc w:val="center"/>
              <w:rPr>
                <w:b/>
                <w:bCs/>
                <w:u w:val="single"/>
              </w:rPr>
            </w:pPr>
            <w:sdt>
              <w:sdtPr>
                <w:rPr>
                  <w:rStyle w:val="StrongUnderlined"/>
                </w:rPr>
                <w:id w:val="2082783018"/>
                <w:placeholder>
                  <w:docPart w:val="2B4A1D2B0318406A9687C62704949A49"/>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581048">
                  <w:rPr>
                    <w:rStyle w:val="PlaceholderText"/>
                  </w:rPr>
                  <w:t>vendor</w:t>
                </w:r>
              </w:sdtContent>
            </w:sdt>
          </w:p>
        </w:tc>
        <w:tc>
          <w:tcPr>
            <w:tcW w:w="381" w:type="pct"/>
            <w:tcBorders>
              <w:top w:val="nil"/>
              <w:left w:val="nil"/>
              <w:bottom w:val="nil"/>
              <w:right w:val="nil"/>
            </w:tcBorders>
          </w:tcPr>
          <w:p w14:paraId="338D4220" w14:textId="77777777" w:rsidR="00581048" w:rsidRPr="00D05C09" w:rsidRDefault="00581048" w:rsidP="000638B3">
            <w:pPr>
              <w:jc w:val="center"/>
            </w:pPr>
          </w:p>
        </w:tc>
        <w:tc>
          <w:tcPr>
            <w:tcW w:w="2661" w:type="pct"/>
            <w:gridSpan w:val="3"/>
            <w:tcBorders>
              <w:top w:val="nil"/>
              <w:left w:val="nil"/>
              <w:bottom w:val="nil"/>
              <w:right w:val="nil"/>
            </w:tcBorders>
          </w:tcPr>
          <w:p w14:paraId="4D2E9679" w14:textId="77777777" w:rsidR="00581048" w:rsidRPr="00814426" w:rsidRDefault="00581048" w:rsidP="000638B3">
            <w:pPr>
              <w:jc w:val="center"/>
              <w:rPr>
                <w:rStyle w:val="PlaceholderText"/>
                <w:bCs/>
                <w:u w:val="single"/>
              </w:rPr>
            </w:pPr>
            <w:r w:rsidRPr="00814426">
              <w:rPr>
                <w:b/>
                <w:bCs/>
                <w:u w:val="single"/>
              </w:rPr>
              <w:t>Department of Health &amp; Social Services</w:t>
            </w:r>
          </w:p>
          <w:p w14:paraId="0F4F796D" w14:textId="77777777" w:rsidR="00581048" w:rsidRPr="001B6BFD" w:rsidRDefault="0017414E" w:rsidP="000638B3">
            <w:pPr>
              <w:jc w:val="center"/>
              <w:rPr>
                <w:b/>
                <w:bCs/>
                <w:sz w:val="20"/>
                <w:u w:val="single"/>
              </w:rPr>
            </w:pPr>
            <w:sdt>
              <w:sdtPr>
                <w:rPr>
                  <w:rStyle w:val="StrongUnderlined"/>
                </w:rPr>
                <w:id w:val="217258654"/>
                <w:placeholder>
                  <w:docPart w:val="A52E8EAFF95D4513938A1ED617A6628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caps/>
                  <w:u w:val="none"/>
                  <w:shd w:val="clear" w:color="auto" w:fill="FFFF00"/>
                </w:rPr>
              </w:sdtEndPr>
              <w:sdtContent>
                <w:r w:rsidR="00581048" w:rsidRPr="00335293">
                  <w:rPr>
                    <w:rStyle w:val="PlaceholderText"/>
                  </w:rPr>
                  <w:t>Division Name</w:t>
                </w:r>
              </w:sdtContent>
            </w:sdt>
          </w:p>
        </w:tc>
      </w:tr>
      <w:tr w:rsidR="00581048" w:rsidRPr="00D05C09" w14:paraId="120A3856" w14:textId="77777777" w:rsidTr="000638B3">
        <w:trPr>
          <w:trHeight w:val="720"/>
        </w:trPr>
        <w:tc>
          <w:tcPr>
            <w:tcW w:w="1958" w:type="pct"/>
            <w:gridSpan w:val="3"/>
            <w:tcBorders>
              <w:top w:val="nil"/>
              <w:left w:val="nil"/>
              <w:bottom w:val="single" w:sz="4" w:space="0" w:color="auto"/>
              <w:right w:val="nil"/>
            </w:tcBorders>
            <w:vAlign w:val="bottom"/>
          </w:tcPr>
          <w:p w14:paraId="3BFAB898" w14:textId="77777777" w:rsidR="00581048" w:rsidRPr="00E25B67" w:rsidRDefault="00581048" w:rsidP="000638B3"/>
        </w:tc>
        <w:tc>
          <w:tcPr>
            <w:tcW w:w="381" w:type="pct"/>
            <w:tcBorders>
              <w:top w:val="nil"/>
              <w:left w:val="nil"/>
              <w:bottom w:val="nil"/>
              <w:right w:val="nil"/>
            </w:tcBorders>
          </w:tcPr>
          <w:p w14:paraId="1C886B93" w14:textId="77777777" w:rsidR="00581048" w:rsidRPr="00E25B67" w:rsidRDefault="00581048" w:rsidP="000638B3"/>
        </w:tc>
        <w:tc>
          <w:tcPr>
            <w:tcW w:w="2661" w:type="pct"/>
            <w:gridSpan w:val="3"/>
            <w:tcBorders>
              <w:top w:val="nil"/>
              <w:left w:val="nil"/>
              <w:bottom w:val="single" w:sz="4" w:space="0" w:color="auto"/>
              <w:right w:val="nil"/>
            </w:tcBorders>
            <w:vAlign w:val="bottom"/>
          </w:tcPr>
          <w:p w14:paraId="38939D67" w14:textId="77777777" w:rsidR="00581048" w:rsidRPr="00E25B67" w:rsidRDefault="00581048" w:rsidP="000638B3"/>
        </w:tc>
      </w:tr>
      <w:tr w:rsidR="00581048" w:rsidRPr="00D05C09" w14:paraId="43FB9380" w14:textId="77777777" w:rsidTr="000638B3">
        <w:trPr>
          <w:trHeight w:val="20"/>
        </w:trPr>
        <w:tc>
          <w:tcPr>
            <w:tcW w:w="1219" w:type="pct"/>
            <w:gridSpan w:val="2"/>
            <w:tcBorders>
              <w:top w:val="single" w:sz="4" w:space="0" w:color="auto"/>
              <w:left w:val="nil"/>
              <w:bottom w:val="nil"/>
              <w:right w:val="nil"/>
            </w:tcBorders>
          </w:tcPr>
          <w:p w14:paraId="2D1FEC66" w14:textId="77777777" w:rsidR="00581048" w:rsidRPr="00E25B67" w:rsidRDefault="00581048" w:rsidP="000638B3">
            <w:pPr>
              <w:rPr>
                <w:sz w:val="20"/>
                <w:szCs w:val="20"/>
              </w:rPr>
            </w:pPr>
            <w:r w:rsidRPr="00E25B67">
              <w:rPr>
                <w:sz w:val="20"/>
                <w:szCs w:val="20"/>
              </w:rPr>
              <w:t>Signature</w:t>
            </w:r>
          </w:p>
        </w:tc>
        <w:tc>
          <w:tcPr>
            <w:tcW w:w="739" w:type="pct"/>
            <w:tcBorders>
              <w:top w:val="single" w:sz="4" w:space="0" w:color="auto"/>
              <w:left w:val="nil"/>
              <w:bottom w:val="nil"/>
              <w:right w:val="nil"/>
            </w:tcBorders>
          </w:tcPr>
          <w:p w14:paraId="3CBCBE86" w14:textId="77777777" w:rsidR="00581048" w:rsidRPr="00E25B67" w:rsidRDefault="00581048" w:rsidP="000638B3">
            <w:pPr>
              <w:jc w:val="right"/>
              <w:rPr>
                <w:sz w:val="20"/>
                <w:szCs w:val="20"/>
              </w:rPr>
            </w:pPr>
            <w:r w:rsidRPr="00E25B67">
              <w:rPr>
                <w:sz w:val="20"/>
                <w:szCs w:val="20"/>
              </w:rPr>
              <w:t>Date</w:t>
            </w:r>
          </w:p>
        </w:tc>
        <w:tc>
          <w:tcPr>
            <w:tcW w:w="381" w:type="pct"/>
            <w:tcBorders>
              <w:top w:val="nil"/>
              <w:left w:val="nil"/>
              <w:bottom w:val="nil"/>
              <w:right w:val="nil"/>
            </w:tcBorders>
          </w:tcPr>
          <w:p w14:paraId="2FE600BC" w14:textId="77777777" w:rsidR="00581048" w:rsidRPr="00E25B67" w:rsidRDefault="00581048" w:rsidP="000638B3">
            <w:pPr>
              <w:rPr>
                <w:sz w:val="20"/>
                <w:szCs w:val="20"/>
              </w:rPr>
            </w:pPr>
          </w:p>
        </w:tc>
        <w:tc>
          <w:tcPr>
            <w:tcW w:w="1719" w:type="pct"/>
            <w:gridSpan w:val="2"/>
            <w:tcBorders>
              <w:top w:val="single" w:sz="4" w:space="0" w:color="auto"/>
              <w:left w:val="nil"/>
              <w:bottom w:val="nil"/>
              <w:right w:val="nil"/>
            </w:tcBorders>
          </w:tcPr>
          <w:p w14:paraId="25B6EEE9" w14:textId="77777777" w:rsidR="00581048" w:rsidRPr="00814426" w:rsidRDefault="00581048" w:rsidP="000638B3">
            <w:r w:rsidRPr="00814426">
              <w:t>Rebecca Reichardt</w:t>
            </w:r>
          </w:p>
          <w:p w14:paraId="75F8267A" w14:textId="77777777" w:rsidR="00581048" w:rsidRPr="00E25B67" w:rsidRDefault="00581048" w:rsidP="000638B3">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4BE8FB40" w14:textId="77777777" w:rsidR="00581048" w:rsidRPr="00E25B67" w:rsidRDefault="00581048" w:rsidP="000638B3">
            <w:pPr>
              <w:jc w:val="right"/>
              <w:rPr>
                <w:sz w:val="20"/>
                <w:szCs w:val="20"/>
              </w:rPr>
            </w:pPr>
            <w:r w:rsidRPr="00E25B67">
              <w:rPr>
                <w:sz w:val="20"/>
                <w:szCs w:val="20"/>
              </w:rPr>
              <w:t>Date</w:t>
            </w:r>
          </w:p>
        </w:tc>
      </w:tr>
      <w:tr w:rsidR="00581048" w:rsidRPr="00D05C09" w14:paraId="3AFDEC7C" w14:textId="77777777" w:rsidTr="000638B3">
        <w:trPr>
          <w:trHeight w:val="475"/>
        </w:trPr>
        <w:tc>
          <w:tcPr>
            <w:tcW w:w="1958" w:type="pct"/>
            <w:gridSpan w:val="3"/>
            <w:tcBorders>
              <w:top w:val="nil"/>
              <w:left w:val="nil"/>
              <w:bottom w:val="single" w:sz="4" w:space="0" w:color="auto"/>
              <w:right w:val="nil"/>
            </w:tcBorders>
            <w:vAlign w:val="bottom"/>
          </w:tcPr>
          <w:p w14:paraId="255679C2" w14:textId="77777777" w:rsidR="00581048" w:rsidRPr="00E25B67" w:rsidRDefault="00581048" w:rsidP="000638B3"/>
        </w:tc>
        <w:tc>
          <w:tcPr>
            <w:tcW w:w="381" w:type="pct"/>
            <w:tcBorders>
              <w:top w:val="nil"/>
              <w:left w:val="nil"/>
              <w:bottom w:val="nil"/>
              <w:right w:val="nil"/>
            </w:tcBorders>
          </w:tcPr>
          <w:p w14:paraId="0189BC4E" w14:textId="77777777" w:rsidR="00581048" w:rsidRPr="00E25B67" w:rsidRDefault="00581048" w:rsidP="000638B3"/>
        </w:tc>
        <w:tc>
          <w:tcPr>
            <w:tcW w:w="2661" w:type="pct"/>
            <w:gridSpan w:val="3"/>
            <w:tcBorders>
              <w:top w:val="nil"/>
              <w:left w:val="nil"/>
              <w:bottom w:val="single" w:sz="4" w:space="0" w:color="auto"/>
              <w:right w:val="nil"/>
            </w:tcBorders>
            <w:vAlign w:val="bottom"/>
          </w:tcPr>
          <w:p w14:paraId="1C09B1FD" w14:textId="77777777" w:rsidR="00581048" w:rsidRPr="00E25B67" w:rsidRDefault="00581048" w:rsidP="000638B3"/>
        </w:tc>
      </w:tr>
      <w:tr w:rsidR="00581048" w:rsidRPr="00D05C09" w14:paraId="310A7CBC" w14:textId="77777777" w:rsidTr="000638B3">
        <w:trPr>
          <w:trHeight w:val="274"/>
        </w:trPr>
        <w:tc>
          <w:tcPr>
            <w:tcW w:w="1958" w:type="pct"/>
            <w:gridSpan w:val="3"/>
            <w:tcBorders>
              <w:top w:val="single" w:sz="4" w:space="0" w:color="auto"/>
              <w:left w:val="nil"/>
              <w:bottom w:val="nil"/>
              <w:right w:val="nil"/>
            </w:tcBorders>
          </w:tcPr>
          <w:p w14:paraId="3A663185" w14:textId="77777777" w:rsidR="00581048" w:rsidRPr="00E25B67" w:rsidRDefault="00581048" w:rsidP="000638B3">
            <w:pPr>
              <w:rPr>
                <w:sz w:val="20"/>
                <w:szCs w:val="20"/>
              </w:rPr>
            </w:pPr>
            <w:r w:rsidRPr="00E25B67">
              <w:rPr>
                <w:sz w:val="20"/>
                <w:szCs w:val="20"/>
              </w:rPr>
              <w:t>Name</w:t>
            </w:r>
          </w:p>
        </w:tc>
        <w:tc>
          <w:tcPr>
            <w:tcW w:w="381" w:type="pct"/>
            <w:tcBorders>
              <w:top w:val="nil"/>
              <w:left w:val="nil"/>
              <w:bottom w:val="nil"/>
              <w:right w:val="nil"/>
            </w:tcBorders>
          </w:tcPr>
          <w:p w14:paraId="7D867CA7" w14:textId="77777777" w:rsidR="00581048" w:rsidRPr="00E25B67" w:rsidRDefault="00581048" w:rsidP="000638B3">
            <w:pPr>
              <w:rPr>
                <w:sz w:val="20"/>
                <w:szCs w:val="20"/>
              </w:rPr>
            </w:pPr>
          </w:p>
        </w:tc>
        <w:tc>
          <w:tcPr>
            <w:tcW w:w="1330" w:type="pct"/>
            <w:tcBorders>
              <w:top w:val="single" w:sz="4" w:space="0" w:color="auto"/>
              <w:left w:val="nil"/>
              <w:bottom w:val="nil"/>
              <w:right w:val="nil"/>
            </w:tcBorders>
          </w:tcPr>
          <w:p w14:paraId="2B68FB7F" w14:textId="77777777" w:rsidR="00581048" w:rsidRPr="00D05C09" w:rsidRDefault="00581048" w:rsidP="000638B3">
            <w:r>
              <w:t>Josette Manning, Esq.</w:t>
            </w:r>
          </w:p>
          <w:p w14:paraId="7584EF1B" w14:textId="77777777" w:rsidR="00581048" w:rsidRPr="00E25B67" w:rsidRDefault="00581048" w:rsidP="000638B3">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07D5D2F4" w14:textId="77777777" w:rsidR="00581048" w:rsidRPr="00E25B67" w:rsidRDefault="00581048" w:rsidP="000638B3">
            <w:pPr>
              <w:jc w:val="right"/>
              <w:rPr>
                <w:sz w:val="20"/>
                <w:szCs w:val="20"/>
              </w:rPr>
            </w:pPr>
            <w:r w:rsidRPr="000B2D24">
              <w:rPr>
                <w:sz w:val="20"/>
                <w:szCs w:val="20"/>
              </w:rPr>
              <w:t>Date</w:t>
            </w:r>
          </w:p>
        </w:tc>
      </w:tr>
      <w:tr w:rsidR="00581048" w:rsidRPr="00D05C09" w14:paraId="0A201975" w14:textId="77777777" w:rsidTr="000638B3">
        <w:trPr>
          <w:trHeight w:val="475"/>
        </w:trPr>
        <w:tc>
          <w:tcPr>
            <w:tcW w:w="1958" w:type="pct"/>
            <w:gridSpan w:val="3"/>
            <w:tcBorders>
              <w:top w:val="nil"/>
              <w:left w:val="nil"/>
              <w:bottom w:val="single" w:sz="4" w:space="0" w:color="auto"/>
              <w:right w:val="nil"/>
            </w:tcBorders>
            <w:vAlign w:val="bottom"/>
          </w:tcPr>
          <w:p w14:paraId="7A600492" w14:textId="77777777" w:rsidR="00581048" w:rsidRPr="00E25B67" w:rsidRDefault="00581048" w:rsidP="000638B3"/>
        </w:tc>
        <w:tc>
          <w:tcPr>
            <w:tcW w:w="381" w:type="pct"/>
            <w:tcBorders>
              <w:top w:val="nil"/>
              <w:left w:val="nil"/>
              <w:bottom w:val="nil"/>
              <w:right w:val="nil"/>
            </w:tcBorders>
          </w:tcPr>
          <w:p w14:paraId="509C51CB" w14:textId="77777777" w:rsidR="00581048" w:rsidRPr="00E25B67" w:rsidRDefault="00581048" w:rsidP="000638B3"/>
        </w:tc>
        <w:tc>
          <w:tcPr>
            <w:tcW w:w="2661" w:type="pct"/>
            <w:gridSpan w:val="3"/>
            <w:tcBorders>
              <w:top w:val="nil"/>
              <w:left w:val="nil"/>
              <w:bottom w:val="nil"/>
              <w:right w:val="nil"/>
            </w:tcBorders>
            <w:vAlign w:val="bottom"/>
          </w:tcPr>
          <w:p w14:paraId="17FAC339" w14:textId="77777777" w:rsidR="00581048" w:rsidRPr="00E25B67" w:rsidRDefault="00581048" w:rsidP="000638B3"/>
        </w:tc>
      </w:tr>
      <w:tr w:rsidR="00581048" w:rsidRPr="00D05C09" w14:paraId="6C3B7719" w14:textId="77777777" w:rsidTr="000638B3">
        <w:trPr>
          <w:trHeight w:val="20"/>
        </w:trPr>
        <w:tc>
          <w:tcPr>
            <w:tcW w:w="1958" w:type="pct"/>
            <w:gridSpan w:val="3"/>
            <w:tcBorders>
              <w:top w:val="single" w:sz="4" w:space="0" w:color="auto"/>
              <w:left w:val="nil"/>
              <w:bottom w:val="nil"/>
              <w:right w:val="nil"/>
            </w:tcBorders>
          </w:tcPr>
          <w:p w14:paraId="0C7D5661" w14:textId="77777777" w:rsidR="00581048" w:rsidRPr="00E25B67" w:rsidRDefault="00581048" w:rsidP="000638B3">
            <w:pPr>
              <w:rPr>
                <w:sz w:val="20"/>
                <w:szCs w:val="20"/>
              </w:rPr>
            </w:pPr>
            <w:r w:rsidRPr="00E25B67">
              <w:rPr>
                <w:sz w:val="20"/>
                <w:szCs w:val="20"/>
              </w:rPr>
              <w:t>Title</w:t>
            </w:r>
          </w:p>
        </w:tc>
        <w:tc>
          <w:tcPr>
            <w:tcW w:w="381" w:type="pct"/>
            <w:tcBorders>
              <w:top w:val="nil"/>
              <w:left w:val="nil"/>
              <w:bottom w:val="nil"/>
              <w:right w:val="nil"/>
            </w:tcBorders>
          </w:tcPr>
          <w:p w14:paraId="3F67758B"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7F153913" w14:textId="77777777" w:rsidR="00581048" w:rsidRPr="00E25B67" w:rsidRDefault="00581048" w:rsidP="000638B3">
            <w:pPr>
              <w:rPr>
                <w:sz w:val="20"/>
                <w:szCs w:val="20"/>
              </w:rPr>
            </w:pPr>
          </w:p>
        </w:tc>
      </w:tr>
      <w:tr w:rsidR="00581048" w:rsidRPr="00D05C09" w14:paraId="6EDE6BEC" w14:textId="77777777" w:rsidTr="000638B3">
        <w:trPr>
          <w:trHeight w:val="20"/>
        </w:trPr>
        <w:tc>
          <w:tcPr>
            <w:tcW w:w="979" w:type="pct"/>
            <w:tcBorders>
              <w:top w:val="nil"/>
              <w:left w:val="nil"/>
              <w:bottom w:val="nil"/>
              <w:right w:val="nil"/>
            </w:tcBorders>
          </w:tcPr>
          <w:p w14:paraId="4054FB2F" w14:textId="77777777" w:rsidR="00581048" w:rsidRPr="00E25B67" w:rsidRDefault="00581048" w:rsidP="000638B3">
            <w:pPr>
              <w:rPr>
                <w:sz w:val="20"/>
                <w:szCs w:val="20"/>
              </w:rPr>
            </w:pPr>
          </w:p>
        </w:tc>
        <w:tc>
          <w:tcPr>
            <w:tcW w:w="979" w:type="pct"/>
            <w:gridSpan w:val="2"/>
            <w:tcBorders>
              <w:top w:val="nil"/>
              <w:left w:val="nil"/>
              <w:bottom w:val="nil"/>
              <w:right w:val="nil"/>
            </w:tcBorders>
          </w:tcPr>
          <w:p w14:paraId="173512B8" w14:textId="77777777" w:rsidR="00581048" w:rsidRPr="00E25B67" w:rsidRDefault="00581048" w:rsidP="000638B3">
            <w:pPr>
              <w:rPr>
                <w:sz w:val="20"/>
                <w:szCs w:val="20"/>
              </w:rPr>
            </w:pPr>
          </w:p>
        </w:tc>
        <w:tc>
          <w:tcPr>
            <w:tcW w:w="381" w:type="pct"/>
            <w:tcBorders>
              <w:top w:val="nil"/>
              <w:left w:val="nil"/>
              <w:bottom w:val="nil"/>
              <w:right w:val="nil"/>
            </w:tcBorders>
          </w:tcPr>
          <w:p w14:paraId="6A1BCBBF"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4764535A" w14:textId="77777777" w:rsidR="00581048" w:rsidRPr="00E25B67" w:rsidRDefault="00581048" w:rsidP="000638B3">
            <w:pPr>
              <w:rPr>
                <w:sz w:val="20"/>
                <w:szCs w:val="20"/>
              </w:rPr>
            </w:pPr>
          </w:p>
        </w:tc>
      </w:tr>
      <w:tr w:rsidR="00581048" w:rsidRPr="00D05C09" w14:paraId="344E0DB2" w14:textId="77777777" w:rsidTr="000638B3">
        <w:trPr>
          <w:trHeight w:val="475"/>
        </w:trPr>
        <w:tc>
          <w:tcPr>
            <w:tcW w:w="979" w:type="pct"/>
            <w:tcBorders>
              <w:top w:val="nil"/>
              <w:left w:val="nil"/>
              <w:bottom w:val="single" w:sz="4" w:space="0" w:color="auto"/>
              <w:right w:val="nil"/>
            </w:tcBorders>
          </w:tcPr>
          <w:p w14:paraId="65DF40D5" w14:textId="77777777" w:rsidR="00581048" w:rsidRDefault="00581048" w:rsidP="000638B3">
            <w:pPr>
              <w:jc w:val="both"/>
              <w:rPr>
                <w:sz w:val="20"/>
                <w:szCs w:val="20"/>
              </w:rPr>
            </w:pPr>
          </w:p>
          <w:p w14:paraId="40C70E36" w14:textId="77777777" w:rsidR="00581048" w:rsidRPr="00E25B67" w:rsidRDefault="00581048" w:rsidP="000638B3">
            <w:pPr>
              <w:jc w:val="center"/>
              <w:rPr>
                <w:sz w:val="20"/>
                <w:szCs w:val="20"/>
              </w:rPr>
            </w:pPr>
            <w:r>
              <w:rPr>
                <w:sz w:val="20"/>
                <w:szCs w:val="20"/>
              </w:rPr>
              <w:t>N/A</w:t>
            </w:r>
          </w:p>
        </w:tc>
        <w:tc>
          <w:tcPr>
            <w:tcW w:w="979" w:type="pct"/>
            <w:gridSpan w:val="2"/>
            <w:tcBorders>
              <w:top w:val="nil"/>
              <w:left w:val="nil"/>
              <w:bottom w:val="nil"/>
              <w:right w:val="nil"/>
            </w:tcBorders>
          </w:tcPr>
          <w:p w14:paraId="2F78F77F" w14:textId="77777777" w:rsidR="00581048" w:rsidRPr="00E25B67" w:rsidRDefault="00581048" w:rsidP="000638B3">
            <w:pPr>
              <w:rPr>
                <w:sz w:val="20"/>
                <w:szCs w:val="20"/>
              </w:rPr>
            </w:pPr>
          </w:p>
        </w:tc>
        <w:tc>
          <w:tcPr>
            <w:tcW w:w="381" w:type="pct"/>
            <w:tcBorders>
              <w:top w:val="nil"/>
              <w:left w:val="nil"/>
              <w:bottom w:val="nil"/>
              <w:right w:val="nil"/>
            </w:tcBorders>
          </w:tcPr>
          <w:p w14:paraId="4EBBA0B9"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0F11AE07" w14:textId="77777777" w:rsidR="00581048" w:rsidRPr="00E25B67" w:rsidRDefault="00581048" w:rsidP="000638B3">
            <w:pPr>
              <w:rPr>
                <w:sz w:val="20"/>
                <w:szCs w:val="20"/>
              </w:rPr>
            </w:pPr>
          </w:p>
        </w:tc>
      </w:tr>
      <w:tr w:rsidR="00581048" w:rsidRPr="00D05C09" w14:paraId="64D4FA11" w14:textId="77777777" w:rsidTr="000638B3">
        <w:trPr>
          <w:trHeight w:val="20"/>
        </w:trPr>
        <w:tc>
          <w:tcPr>
            <w:tcW w:w="979" w:type="pct"/>
            <w:tcBorders>
              <w:top w:val="single" w:sz="4" w:space="0" w:color="auto"/>
              <w:left w:val="nil"/>
              <w:bottom w:val="nil"/>
              <w:right w:val="nil"/>
            </w:tcBorders>
          </w:tcPr>
          <w:p w14:paraId="3170469F" w14:textId="77777777" w:rsidR="00581048" w:rsidRPr="00E25B67" w:rsidRDefault="00581048" w:rsidP="000638B3">
            <w:pPr>
              <w:rPr>
                <w:sz w:val="20"/>
                <w:szCs w:val="20"/>
              </w:rPr>
            </w:pPr>
            <w:r>
              <w:rPr>
                <w:sz w:val="20"/>
                <w:szCs w:val="20"/>
              </w:rPr>
              <w:t>ARPA</w:t>
            </w:r>
          </w:p>
        </w:tc>
        <w:tc>
          <w:tcPr>
            <w:tcW w:w="979" w:type="pct"/>
            <w:gridSpan w:val="2"/>
            <w:tcBorders>
              <w:top w:val="nil"/>
              <w:left w:val="nil"/>
              <w:bottom w:val="nil"/>
              <w:right w:val="nil"/>
            </w:tcBorders>
          </w:tcPr>
          <w:p w14:paraId="3B521D40" w14:textId="77777777" w:rsidR="00581048" w:rsidRPr="00E25B67" w:rsidRDefault="00581048" w:rsidP="000638B3">
            <w:pPr>
              <w:rPr>
                <w:sz w:val="20"/>
                <w:szCs w:val="20"/>
              </w:rPr>
            </w:pPr>
          </w:p>
        </w:tc>
        <w:tc>
          <w:tcPr>
            <w:tcW w:w="381" w:type="pct"/>
            <w:tcBorders>
              <w:top w:val="nil"/>
              <w:left w:val="nil"/>
              <w:bottom w:val="nil"/>
              <w:right w:val="nil"/>
            </w:tcBorders>
          </w:tcPr>
          <w:p w14:paraId="5838F1C5"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1BA00463" w14:textId="77777777" w:rsidR="00581048" w:rsidRPr="00E25B67" w:rsidRDefault="00581048" w:rsidP="000638B3">
            <w:pPr>
              <w:rPr>
                <w:sz w:val="20"/>
                <w:szCs w:val="20"/>
              </w:rPr>
            </w:pPr>
          </w:p>
        </w:tc>
      </w:tr>
      <w:tr w:rsidR="00581048" w:rsidRPr="00D05C09" w14:paraId="279AD168" w14:textId="77777777" w:rsidTr="000638B3">
        <w:trPr>
          <w:trHeight w:val="475"/>
        </w:trPr>
        <w:tc>
          <w:tcPr>
            <w:tcW w:w="979" w:type="pct"/>
            <w:tcBorders>
              <w:top w:val="nil"/>
              <w:left w:val="nil"/>
              <w:bottom w:val="single" w:sz="4" w:space="0" w:color="auto"/>
              <w:right w:val="nil"/>
            </w:tcBorders>
          </w:tcPr>
          <w:p w14:paraId="598A4F8B" w14:textId="77777777" w:rsidR="00581048" w:rsidRDefault="00581048" w:rsidP="000638B3">
            <w:pPr>
              <w:rPr>
                <w:sz w:val="20"/>
                <w:szCs w:val="20"/>
              </w:rPr>
            </w:pPr>
          </w:p>
          <w:p w14:paraId="2A1A5A85" w14:textId="77777777" w:rsidR="00581048" w:rsidRPr="00E25B67" w:rsidRDefault="00581048" w:rsidP="000638B3">
            <w:pPr>
              <w:jc w:val="center"/>
              <w:rPr>
                <w:sz w:val="20"/>
                <w:szCs w:val="20"/>
              </w:rPr>
            </w:pPr>
          </w:p>
        </w:tc>
        <w:tc>
          <w:tcPr>
            <w:tcW w:w="979" w:type="pct"/>
            <w:gridSpan w:val="2"/>
            <w:tcBorders>
              <w:top w:val="nil"/>
              <w:left w:val="nil"/>
              <w:bottom w:val="nil"/>
              <w:right w:val="nil"/>
            </w:tcBorders>
          </w:tcPr>
          <w:p w14:paraId="500F5DAF" w14:textId="77777777" w:rsidR="00581048" w:rsidRPr="00E25B67" w:rsidRDefault="00581048" w:rsidP="000638B3">
            <w:pPr>
              <w:rPr>
                <w:sz w:val="20"/>
                <w:szCs w:val="20"/>
              </w:rPr>
            </w:pPr>
          </w:p>
        </w:tc>
        <w:tc>
          <w:tcPr>
            <w:tcW w:w="381" w:type="pct"/>
            <w:tcBorders>
              <w:top w:val="nil"/>
              <w:left w:val="nil"/>
              <w:bottom w:val="nil"/>
              <w:right w:val="nil"/>
            </w:tcBorders>
          </w:tcPr>
          <w:p w14:paraId="7889D358"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5A7DCFD4" w14:textId="77777777" w:rsidR="00581048" w:rsidRPr="00E25B67" w:rsidRDefault="00581048" w:rsidP="000638B3">
            <w:pPr>
              <w:rPr>
                <w:sz w:val="20"/>
                <w:szCs w:val="20"/>
              </w:rPr>
            </w:pPr>
          </w:p>
        </w:tc>
      </w:tr>
      <w:tr w:rsidR="00581048" w:rsidRPr="00D05C09" w14:paraId="338AC913" w14:textId="77777777" w:rsidTr="000638B3">
        <w:trPr>
          <w:trHeight w:val="20"/>
        </w:trPr>
        <w:tc>
          <w:tcPr>
            <w:tcW w:w="979" w:type="pct"/>
            <w:tcBorders>
              <w:top w:val="single" w:sz="4" w:space="0" w:color="auto"/>
              <w:left w:val="nil"/>
              <w:bottom w:val="nil"/>
              <w:right w:val="nil"/>
            </w:tcBorders>
          </w:tcPr>
          <w:p w14:paraId="79605101" w14:textId="77777777" w:rsidR="00581048" w:rsidRPr="00E25B67" w:rsidRDefault="00581048" w:rsidP="000638B3">
            <w:pPr>
              <w:rPr>
                <w:sz w:val="20"/>
                <w:szCs w:val="20"/>
              </w:rPr>
            </w:pPr>
            <w:r>
              <w:rPr>
                <w:sz w:val="20"/>
                <w:szCs w:val="20"/>
              </w:rPr>
              <w:t>IRM</w:t>
            </w:r>
          </w:p>
        </w:tc>
        <w:tc>
          <w:tcPr>
            <w:tcW w:w="979" w:type="pct"/>
            <w:gridSpan w:val="2"/>
            <w:tcBorders>
              <w:top w:val="nil"/>
              <w:left w:val="nil"/>
              <w:bottom w:val="nil"/>
              <w:right w:val="nil"/>
            </w:tcBorders>
          </w:tcPr>
          <w:p w14:paraId="7F10857A" w14:textId="77777777" w:rsidR="00581048" w:rsidRPr="00E25B67" w:rsidRDefault="00581048" w:rsidP="000638B3">
            <w:pPr>
              <w:rPr>
                <w:sz w:val="20"/>
                <w:szCs w:val="20"/>
              </w:rPr>
            </w:pPr>
          </w:p>
        </w:tc>
        <w:tc>
          <w:tcPr>
            <w:tcW w:w="381" w:type="pct"/>
            <w:tcBorders>
              <w:top w:val="nil"/>
              <w:left w:val="nil"/>
              <w:bottom w:val="nil"/>
              <w:right w:val="nil"/>
            </w:tcBorders>
          </w:tcPr>
          <w:p w14:paraId="37DD8BBD"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49469339" w14:textId="77777777" w:rsidR="00581048" w:rsidRPr="00E25B67" w:rsidRDefault="00581048" w:rsidP="000638B3">
            <w:pPr>
              <w:rPr>
                <w:sz w:val="20"/>
                <w:szCs w:val="20"/>
              </w:rPr>
            </w:pPr>
          </w:p>
        </w:tc>
      </w:tr>
      <w:tr w:rsidR="00581048" w:rsidRPr="00D05C09" w14:paraId="6BD1E3D1" w14:textId="77777777" w:rsidTr="000638B3">
        <w:trPr>
          <w:trHeight w:val="475"/>
        </w:trPr>
        <w:tc>
          <w:tcPr>
            <w:tcW w:w="979" w:type="pct"/>
            <w:tcBorders>
              <w:top w:val="nil"/>
              <w:left w:val="nil"/>
              <w:bottom w:val="single" w:sz="4" w:space="0" w:color="auto"/>
              <w:right w:val="nil"/>
            </w:tcBorders>
          </w:tcPr>
          <w:p w14:paraId="6E50AFCC" w14:textId="77777777" w:rsidR="00581048" w:rsidRDefault="00581048" w:rsidP="000638B3">
            <w:pPr>
              <w:rPr>
                <w:sz w:val="20"/>
                <w:szCs w:val="20"/>
              </w:rPr>
            </w:pPr>
          </w:p>
          <w:p w14:paraId="28751368" w14:textId="77777777" w:rsidR="00581048" w:rsidRPr="00E25B67" w:rsidRDefault="00581048" w:rsidP="000638B3">
            <w:pPr>
              <w:jc w:val="center"/>
              <w:rPr>
                <w:sz w:val="20"/>
                <w:szCs w:val="20"/>
              </w:rPr>
            </w:pPr>
            <w:r>
              <w:rPr>
                <w:sz w:val="20"/>
                <w:szCs w:val="20"/>
              </w:rPr>
              <w:t>N/A</w:t>
            </w:r>
          </w:p>
        </w:tc>
        <w:tc>
          <w:tcPr>
            <w:tcW w:w="979" w:type="pct"/>
            <w:gridSpan w:val="2"/>
            <w:tcBorders>
              <w:top w:val="nil"/>
              <w:left w:val="nil"/>
              <w:bottom w:val="nil"/>
              <w:right w:val="nil"/>
            </w:tcBorders>
          </w:tcPr>
          <w:p w14:paraId="2E763EA5" w14:textId="77777777" w:rsidR="00581048" w:rsidRPr="00E25B67" w:rsidRDefault="00581048" w:rsidP="000638B3">
            <w:pPr>
              <w:rPr>
                <w:sz w:val="20"/>
                <w:szCs w:val="20"/>
              </w:rPr>
            </w:pPr>
          </w:p>
        </w:tc>
        <w:tc>
          <w:tcPr>
            <w:tcW w:w="381" w:type="pct"/>
            <w:tcBorders>
              <w:top w:val="nil"/>
              <w:left w:val="nil"/>
              <w:bottom w:val="nil"/>
              <w:right w:val="nil"/>
            </w:tcBorders>
          </w:tcPr>
          <w:p w14:paraId="094E0CD2"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124E95B4" w14:textId="77777777" w:rsidR="00581048" w:rsidRPr="00E25B67" w:rsidRDefault="00581048" w:rsidP="000638B3">
            <w:pPr>
              <w:rPr>
                <w:sz w:val="20"/>
                <w:szCs w:val="20"/>
              </w:rPr>
            </w:pPr>
          </w:p>
        </w:tc>
      </w:tr>
      <w:tr w:rsidR="00581048" w:rsidRPr="00D05C09" w14:paraId="5B47E135" w14:textId="77777777" w:rsidTr="000638B3">
        <w:trPr>
          <w:trHeight w:val="20"/>
        </w:trPr>
        <w:tc>
          <w:tcPr>
            <w:tcW w:w="979" w:type="pct"/>
            <w:tcBorders>
              <w:top w:val="single" w:sz="4" w:space="0" w:color="auto"/>
              <w:left w:val="nil"/>
              <w:bottom w:val="nil"/>
              <w:right w:val="nil"/>
            </w:tcBorders>
          </w:tcPr>
          <w:p w14:paraId="6E1DC96D" w14:textId="77777777" w:rsidR="00581048" w:rsidRPr="00E25B67" w:rsidRDefault="00581048" w:rsidP="000638B3">
            <w:pPr>
              <w:rPr>
                <w:sz w:val="20"/>
                <w:szCs w:val="20"/>
              </w:rPr>
            </w:pPr>
            <w:r>
              <w:rPr>
                <w:sz w:val="20"/>
                <w:szCs w:val="20"/>
              </w:rPr>
              <w:t>Training</w:t>
            </w:r>
          </w:p>
        </w:tc>
        <w:tc>
          <w:tcPr>
            <w:tcW w:w="979" w:type="pct"/>
            <w:gridSpan w:val="2"/>
            <w:tcBorders>
              <w:top w:val="nil"/>
              <w:left w:val="nil"/>
              <w:bottom w:val="nil"/>
              <w:right w:val="nil"/>
            </w:tcBorders>
          </w:tcPr>
          <w:p w14:paraId="07C54839" w14:textId="77777777" w:rsidR="00581048" w:rsidRPr="00E25B67" w:rsidRDefault="00581048" w:rsidP="000638B3">
            <w:pPr>
              <w:rPr>
                <w:sz w:val="20"/>
                <w:szCs w:val="20"/>
              </w:rPr>
            </w:pPr>
          </w:p>
        </w:tc>
        <w:tc>
          <w:tcPr>
            <w:tcW w:w="381" w:type="pct"/>
            <w:tcBorders>
              <w:top w:val="nil"/>
              <w:left w:val="nil"/>
              <w:bottom w:val="nil"/>
              <w:right w:val="nil"/>
            </w:tcBorders>
          </w:tcPr>
          <w:p w14:paraId="36705C4B"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0F917BD2" w14:textId="77777777" w:rsidR="00581048" w:rsidRPr="00E25B67" w:rsidRDefault="00581048" w:rsidP="000638B3">
            <w:pPr>
              <w:rPr>
                <w:sz w:val="20"/>
                <w:szCs w:val="20"/>
              </w:rPr>
            </w:pPr>
          </w:p>
        </w:tc>
      </w:tr>
      <w:tr w:rsidR="00581048" w:rsidRPr="00D05C09" w14:paraId="2BAF82E0" w14:textId="77777777" w:rsidTr="000638B3">
        <w:trPr>
          <w:trHeight w:val="475"/>
        </w:trPr>
        <w:tc>
          <w:tcPr>
            <w:tcW w:w="979" w:type="pct"/>
            <w:tcBorders>
              <w:top w:val="nil"/>
              <w:left w:val="nil"/>
              <w:bottom w:val="single" w:sz="4" w:space="0" w:color="auto"/>
              <w:right w:val="nil"/>
            </w:tcBorders>
          </w:tcPr>
          <w:p w14:paraId="6F9797C0" w14:textId="77777777" w:rsidR="00581048" w:rsidRDefault="00581048" w:rsidP="000638B3">
            <w:pPr>
              <w:rPr>
                <w:sz w:val="20"/>
                <w:szCs w:val="20"/>
              </w:rPr>
            </w:pPr>
          </w:p>
          <w:p w14:paraId="25A5975D" w14:textId="77777777" w:rsidR="00581048" w:rsidRPr="00E25B67" w:rsidRDefault="00581048" w:rsidP="000638B3">
            <w:pPr>
              <w:jc w:val="center"/>
              <w:rPr>
                <w:sz w:val="20"/>
                <w:szCs w:val="20"/>
              </w:rPr>
            </w:pPr>
          </w:p>
        </w:tc>
        <w:tc>
          <w:tcPr>
            <w:tcW w:w="979" w:type="pct"/>
            <w:gridSpan w:val="2"/>
            <w:tcBorders>
              <w:top w:val="nil"/>
              <w:left w:val="nil"/>
              <w:bottom w:val="nil"/>
              <w:right w:val="nil"/>
            </w:tcBorders>
          </w:tcPr>
          <w:p w14:paraId="5CAC92F1" w14:textId="77777777" w:rsidR="00581048" w:rsidRPr="00E25B67" w:rsidRDefault="00581048" w:rsidP="000638B3">
            <w:pPr>
              <w:rPr>
                <w:sz w:val="20"/>
                <w:szCs w:val="20"/>
              </w:rPr>
            </w:pPr>
          </w:p>
        </w:tc>
        <w:tc>
          <w:tcPr>
            <w:tcW w:w="381" w:type="pct"/>
            <w:tcBorders>
              <w:top w:val="nil"/>
              <w:left w:val="nil"/>
              <w:bottom w:val="nil"/>
              <w:right w:val="nil"/>
            </w:tcBorders>
          </w:tcPr>
          <w:p w14:paraId="638DFE51"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5962504D" w14:textId="77777777" w:rsidR="00581048" w:rsidRPr="00E25B67" w:rsidRDefault="00581048" w:rsidP="000638B3">
            <w:pPr>
              <w:rPr>
                <w:sz w:val="20"/>
                <w:szCs w:val="20"/>
              </w:rPr>
            </w:pPr>
          </w:p>
        </w:tc>
      </w:tr>
      <w:tr w:rsidR="00581048" w:rsidRPr="00D05C09" w14:paraId="078174C4" w14:textId="77777777" w:rsidTr="000638B3">
        <w:trPr>
          <w:trHeight w:val="20"/>
        </w:trPr>
        <w:tc>
          <w:tcPr>
            <w:tcW w:w="979" w:type="pct"/>
            <w:tcBorders>
              <w:top w:val="single" w:sz="4" w:space="0" w:color="auto"/>
              <w:left w:val="nil"/>
              <w:bottom w:val="nil"/>
              <w:right w:val="nil"/>
            </w:tcBorders>
          </w:tcPr>
          <w:p w14:paraId="073C8A3E" w14:textId="77777777" w:rsidR="00581048" w:rsidRPr="00E25B67" w:rsidRDefault="00581048" w:rsidP="000638B3">
            <w:pPr>
              <w:rPr>
                <w:sz w:val="20"/>
                <w:szCs w:val="20"/>
              </w:rPr>
            </w:pPr>
            <w:r>
              <w:rPr>
                <w:sz w:val="20"/>
                <w:szCs w:val="20"/>
              </w:rPr>
              <w:t>CMP</w:t>
            </w:r>
          </w:p>
        </w:tc>
        <w:tc>
          <w:tcPr>
            <w:tcW w:w="979" w:type="pct"/>
            <w:gridSpan w:val="2"/>
            <w:tcBorders>
              <w:top w:val="nil"/>
              <w:left w:val="nil"/>
              <w:bottom w:val="nil"/>
              <w:right w:val="nil"/>
            </w:tcBorders>
          </w:tcPr>
          <w:p w14:paraId="38902F36" w14:textId="77777777" w:rsidR="00581048" w:rsidRPr="00E25B67" w:rsidRDefault="00581048" w:rsidP="000638B3">
            <w:pPr>
              <w:rPr>
                <w:sz w:val="20"/>
                <w:szCs w:val="20"/>
              </w:rPr>
            </w:pPr>
          </w:p>
        </w:tc>
        <w:tc>
          <w:tcPr>
            <w:tcW w:w="381" w:type="pct"/>
            <w:tcBorders>
              <w:top w:val="nil"/>
              <w:left w:val="nil"/>
              <w:bottom w:val="nil"/>
              <w:right w:val="nil"/>
            </w:tcBorders>
          </w:tcPr>
          <w:p w14:paraId="0E6FF76C" w14:textId="77777777" w:rsidR="00581048" w:rsidRPr="00E25B67" w:rsidRDefault="00581048" w:rsidP="000638B3">
            <w:pPr>
              <w:rPr>
                <w:sz w:val="20"/>
                <w:szCs w:val="20"/>
              </w:rPr>
            </w:pPr>
          </w:p>
        </w:tc>
        <w:tc>
          <w:tcPr>
            <w:tcW w:w="2661" w:type="pct"/>
            <w:gridSpan w:val="3"/>
            <w:tcBorders>
              <w:top w:val="nil"/>
              <w:left w:val="nil"/>
              <w:bottom w:val="nil"/>
              <w:right w:val="nil"/>
            </w:tcBorders>
          </w:tcPr>
          <w:p w14:paraId="7873A4AD" w14:textId="77777777" w:rsidR="00581048" w:rsidRPr="00E25B67" w:rsidRDefault="00581048" w:rsidP="000638B3">
            <w:pPr>
              <w:rPr>
                <w:sz w:val="20"/>
                <w:szCs w:val="20"/>
              </w:rPr>
            </w:pPr>
          </w:p>
        </w:tc>
      </w:tr>
    </w:tbl>
    <w:p w14:paraId="0C6936AF" w14:textId="77777777" w:rsidR="00581048" w:rsidRDefault="00581048" w:rsidP="00581048">
      <w:pPr>
        <w:jc w:val="both"/>
        <w:rPr>
          <w:color w:val="000000"/>
        </w:rPr>
      </w:pPr>
      <w:r>
        <w:rPr>
          <w:color w:val="000000"/>
        </w:rPr>
        <w:br w:type="page"/>
      </w:r>
    </w:p>
    <w:p w14:paraId="3B6382E2" w14:textId="77777777" w:rsidR="00581048" w:rsidRPr="00221D02" w:rsidRDefault="0017414E" w:rsidP="00581048">
      <w:pPr>
        <w:pStyle w:val="Heading1"/>
        <w:numPr>
          <w:ilvl w:val="0"/>
          <w:numId w:val="0"/>
        </w:numPr>
        <w:ind w:left="360"/>
        <w:jc w:val="right"/>
        <w:rPr>
          <w:rStyle w:val="PlaceholderText"/>
          <w:rFonts w:asciiTheme="majorHAnsi" w:hAnsiTheme="majorHAnsi"/>
          <w:b/>
          <w:bCs w:val="0"/>
          <w:u w:val="single"/>
        </w:rPr>
      </w:pPr>
      <w:sdt>
        <w:sdtPr>
          <w:rPr>
            <w:rStyle w:val="Strong"/>
            <w:b/>
          </w:rPr>
          <w:id w:val="1127275329"/>
          <w:placeholder>
            <w:docPart w:val="8AA008B4085747E7BA95EF246D366799"/>
          </w:placeholder>
          <w:showingPlcHdr/>
          <w:dataBinding w:prefixMappings="xmlns:ns0='PSA' " w:xpath="/ns0:DemoXMLNode[1]/ns0:AppA[1]" w:storeItemID="{37185345-79F1-4998-B557-467F0A1025D4}"/>
          <w:text/>
        </w:sdtPr>
        <w:sdtEndPr>
          <w:rPr>
            <w:rStyle w:val="Strong"/>
            <w:bCs/>
          </w:rPr>
        </w:sdtEndPr>
        <w:sdtContent>
          <w:r w:rsidR="00581048" w:rsidRPr="00221D02">
            <w:rPr>
              <w:rStyle w:val="PlaceholderText"/>
              <w:rFonts w:asciiTheme="majorHAnsi" w:hAnsiTheme="majorHAnsi"/>
              <w:u w:val="single"/>
            </w:rPr>
            <w:t>APPENDIX XX</w:t>
          </w:r>
        </w:sdtContent>
      </w:sdt>
    </w:p>
    <w:p w14:paraId="73A0F17D" w14:textId="77777777" w:rsidR="00581048" w:rsidRDefault="0017414E" w:rsidP="00581048">
      <w:pPr>
        <w:spacing w:line="259" w:lineRule="auto"/>
        <w:jc w:val="center"/>
        <w:rPr>
          <w:b/>
          <w:caps/>
          <w:color w:val="000000"/>
          <w:sz w:val="28"/>
        </w:rPr>
      </w:pPr>
      <w:sdt>
        <w:sdtPr>
          <w:rPr>
            <w:rStyle w:val="Strong"/>
          </w:rPr>
          <w:id w:val="1669752161"/>
          <w:placeholder>
            <w:docPart w:val="BC109D3F17084EF59C3A66D529721B0F"/>
          </w:placeholder>
          <w:dataBinding w:prefixMappings="xmlns:ns0='App' " w:xpath="/ns0:DemoXMLNode[1]/ns0:PmtS[1]" w:storeItemID="{CBF881EF-1F5B-4564-8614-FD5EA551393B}"/>
          <w:text/>
        </w:sdtPr>
        <w:sdtEndPr>
          <w:rPr>
            <w:rStyle w:val="Strong"/>
          </w:rPr>
        </w:sdtEndPr>
        <w:sdtContent>
          <w:r w:rsidR="00581048" w:rsidRPr="00221D02">
            <w:rPr>
              <w:rStyle w:val="Strong"/>
            </w:rPr>
            <w:t>BUSINESS ASSOCIATE AGREEMENT</w:t>
          </w:r>
        </w:sdtContent>
      </w:sdt>
    </w:p>
    <w:p w14:paraId="005D3D01" w14:textId="77777777" w:rsidR="00581048" w:rsidRPr="00221D02" w:rsidRDefault="00581048" w:rsidP="00581048">
      <w:pPr>
        <w:jc w:val="center"/>
        <w:rPr>
          <w:bCs/>
        </w:rPr>
      </w:pPr>
      <w:proofErr w:type="spellStart"/>
      <w:r w:rsidRPr="00EC64BD">
        <w:rPr>
          <w:bCs/>
        </w:rPr>
        <w:t>hss</w:t>
      </w:r>
      <w:proofErr w:type="spellEnd"/>
      <w:r w:rsidRPr="00EC64BD">
        <w:rPr>
          <w:bCs/>
        </w:rPr>
        <w:t>-</w:t>
      </w:r>
      <w:sdt>
        <w:sdtPr>
          <w:rPr>
            <w:rStyle w:val="StrongCAPS"/>
          </w:rPr>
          <w:id w:val="-1756825806"/>
          <w:placeholder>
            <w:docPart w:val="BBDE57261066423CA9A6614B7CF9EEA0"/>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5833CF1B29C448ED919A2D65236D7283"/>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3F9F4C1" w14:textId="77777777" w:rsidR="00581048" w:rsidRDefault="0017414E" w:rsidP="00581048">
      <w:pPr>
        <w:jc w:val="center"/>
        <w:rPr>
          <w:rStyle w:val="StrongCAPS"/>
        </w:rPr>
      </w:pPr>
      <w:sdt>
        <w:sdtPr>
          <w:rPr>
            <w:rStyle w:val="StrongCAPS"/>
          </w:rPr>
          <w:id w:val="1479425969"/>
          <w:placeholder>
            <w:docPart w:val="8492ABE7895E4FDB8DAB685F461A0FD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581048">
            <w:rPr>
              <w:rStyle w:val="PlaceholderText"/>
            </w:rPr>
            <w:t>internal contract number</w:t>
          </w:r>
        </w:sdtContent>
      </w:sdt>
    </w:p>
    <w:p w14:paraId="772F5C17" w14:textId="77777777" w:rsidR="00581048" w:rsidRDefault="00581048" w:rsidP="00581048">
      <w:pPr>
        <w:jc w:val="both"/>
        <w:rPr>
          <w:rStyle w:val="StrongCAPS"/>
        </w:rPr>
      </w:pPr>
      <w:r>
        <w:rPr>
          <w:rStyle w:val="StrongCAPS"/>
        </w:rPr>
        <w:br w:type="page"/>
      </w:r>
    </w:p>
    <w:p w14:paraId="6EECCD9A" w14:textId="77777777" w:rsidR="00581048" w:rsidRDefault="00581048" w:rsidP="00581048">
      <w:pPr>
        <w:jc w:val="center"/>
        <w:rPr>
          <w:b/>
          <w:u w:val="single"/>
        </w:rPr>
      </w:pPr>
      <w:bookmarkStart w:id="22" w:name="BAA"/>
      <w:r w:rsidRPr="008423AC">
        <w:rPr>
          <w:b/>
          <w:u w:val="single"/>
        </w:rPr>
        <w:t>HIPAA BUSINESS ASSOCIATE AGREEMENT</w:t>
      </w:r>
    </w:p>
    <w:bookmarkEnd w:id="22"/>
    <w:p w14:paraId="0D988AE7" w14:textId="77777777" w:rsidR="00581048" w:rsidRDefault="00581048" w:rsidP="00581048">
      <w:pPr>
        <w:jc w:val="center"/>
        <w:rPr>
          <w:b/>
          <w:u w:val="single"/>
        </w:rPr>
      </w:pPr>
    </w:p>
    <w:p w14:paraId="3015806F" w14:textId="77777777" w:rsidR="00581048" w:rsidRPr="001F212D" w:rsidRDefault="00581048" w:rsidP="00581048">
      <w:r w:rsidRPr="008423AC">
        <w:t xml:space="preserve">This Business Associate Agreement (“BAA”) is entered into this </w:t>
      </w:r>
      <w:sdt>
        <w:sdtPr>
          <w:id w:val="-1121447887"/>
          <w:placeholder>
            <w:docPart w:val="22356D9AB8C24F00B7B2A6B1CAB04AD7"/>
          </w:placeholder>
          <w:showingPlcHdr/>
          <w:text/>
        </w:sdtPr>
        <w:sdtEndPr/>
        <w:sdtContent>
          <w:r w:rsidRPr="008423AC">
            <w:rPr>
              <w:rStyle w:val="PlaceholderText"/>
            </w:rPr>
            <w:t>DAY</w:t>
          </w:r>
        </w:sdtContent>
      </w:sdt>
      <w:r w:rsidRPr="008423AC">
        <w:t xml:space="preserve"> day of </w:t>
      </w:r>
      <w:sdt>
        <w:sdtPr>
          <w:id w:val="695655581"/>
          <w:placeholder>
            <w:docPart w:val="978CCBD0B46340C8962FEA1356C1555A"/>
          </w:placeholder>
          <w:showingPlcHdr/>
          <w:text/>
        </w:sdtPr>
        <w:sdtEndPr/>
        <w:sdtContent>
          <w:r w:rsidRPr="008423AC">
            <w:rPr>
              <w:rStyle w:val="PlaceholderText"/>
            </w:rPr>
            <w:t>MONTH</w:t>
          </w:r>
        </w:sdtContent>
      </w:sdt>
      <w:r w:rsidRPr="008423AC">
        <w:t xml:space="preserve">, </w:t>
      </w:r>
      <w:sdt>
        <w:sdtPr>
          <w:id w:val="-844855605"/>
          <w:placeholder>
            <w:docPart w:val="6F9169244D864F3A8EF60E417DA64B69"/>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138516D6946A4468A92B219B8570D1D8"/>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4A9444064DE74F698BD71A7F1FF67F1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43ECE4DC" w14:textId="77777777" w:rsidR="00581048" w:rsidRDefault="00581048" w:rsidP="00581048"/>
    <w:p w14:paraId="7214B126" w14:textId="77777777" w:rsidR="00581048" w:rsidRPr="00507BF1" w:rsidRDefault="00581048" w:rsidP="00581048">
      <w:pPr>
        <w:pStyle w:val="BodyText"/>
        <w:rPr>
          <w:b/>
          <w:bCs/>
        </w:rPr>
      </w:pPr>
      <w:r w:rsidRPr="00507BF1">
        <w:rPr>
          <w:b/>
        </w:rPr>
        <w:t>RECITALS</w:t>
      </w:r>
      <w:r>
        <w:rPr>
          <w:b/>
        </w:rPr>
        <w:t>:</w:t>
      </w:r>
    </w:p>
    <w:p w14:paraId="1EDCE7DB" w14:textId="77777777" w:rsidR="00581048" w:rsidRPr="008423AC" w:rsidRDefault="00581048" w:rsidP="00581048">
      <w:pPr>
        <w:pStyle w:val="BodyText"/>
      </w:pPr>
    </w:p>
    <w:p w14:paraId="1BB78983" w14:textId="77777777" w:rsidR="00581048" w:rsidRDefault="00581048" w:rsidP="00581048">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6B232EF8" w14:textId="77777777" w:rsidR="00581048" w:rsidRDefault="00581048" w:rsidP="00581048">
      <w:pPr>
        <w:pStyle w:val="BodyText"/>
      </w:pPr>
    </w:p>
    <w:p w14:paraId="3FCDCBC4" w14:textId="77777777" w:rsidR="00581048" w:rsidRDefault="00581048" w:rsidP="00581048">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550EF8CA" w14:textId="77777777" w:rsidR="00581048" w:rsidRDefault="00581048" w:rsidP="00581048">
      <w:pPr>
        <w:pStyle w:val="BodyText"/>
        <w:rPr>
          <w:spacing w:val="-3"/>
        </w:rPr>
      </w:pPr>
    </w:p>
    <w:p w14:paraId="3A6B4E60" w14:textId="77777777" w:rsidR="00581048" w:rsidRDefault="00581048" w:rsidP="00581048">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07B87A2974CF43CDA5818C12BDDA4755"/>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41AA8F6B" w14:textId="77777777" w:rsidR="00581048" w:rsidRDefault="00581048" w:rsidP="00581048">
      <w:pPr>
        <w:pStyle w:val="BodyText"/>
      </w:pPr>
    </w:p>
    <w:p w14:paraId="474CCDD8" w14:textId="77777777" w:rsidR="00581048" w:rsidRDefault="00581048" w:rsidP="00581048">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6881A65E" w14:textId="77777777" w:rsidR="00581048" w:rsidRDefault="00581048" w:rsidP="00581048">
      <w:pPr>
        <w:pStyle w:val="BodyText"/>
      </w:pPr>
    </w:p>
    <w:p w14:paraId="50D84840" w14:textId="77777777" w:rsidR="00581048" w:rsidRDefault="00581048" w:rsidP="00581048">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1458B2DE" w14:textId="77777777" w:rsidR="00581048" w:rsidRDefault="00581048" w:rsidP="00581048">
      <w:pPr>
        <w:pStyle w:val="BodyText"/>
      </w:pPr>
    </w:p>
    <w:p w14:paraId="29D2AC8A" w14:textId="77777777" w:rsidR="00581048" w:rsidRDefault="00581048" w:rsidP="00581048">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12320553" w14:textId="77777777" w:rsidR="00581048" w:rsidRDefault="00581048" w:rsidP="00581048">
      <w:pPr>
        <w:pStyle w:val="BodyText"/>
      </w:pPr>
    </w:p>
    <w:p w14:paraId="2402F6CE" w14:textId="77777777" w:rsidR="00581048" w:rsidRDefault="00581048" w:rsidP="00581048">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0C2F269" w14:textId="77777777" w:rsidR="00581048" w:rsidRDefault="00581048" w:rsidP="00581048">
      <w:pPr>
        <w:pStyle w:val="BodyText"/>
      </w:pPr>
    </w:p>
    <w:p w14:paraId="71DA7B1C" w14:textId="77777777" w:rsidR="00581048" w:rsidRDefault="00581048" w:rsidP="00581048">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65B1E09F" w14:textId="77777777" w:rsidR="00581048" w:rsidRDefault="00581048" w:rsidP="00581048">
      <w:pPr>
        <w:pStyle w:val="BodyText"/>
        <w:ind w:right="111"/>
      </w:pPr>
    </w:p>
    <w:p w14:paraId="740332EA" w14:textId="77777777" w:rsidR="00581048" w:rsidRDefault="00581048" w:rsidP="003C205F">
      <w:pPr>
        <w:pStyle w:val="Heading1"/>
        <w:keepLines/>
        <w:numPr>
          <w:ilvl w:val="0"/>
          <w:numId w:val="60"/>
        </w:numPr>
        <w:tabs>
          <w:tab w:val="num" w:pos="360"/>
        </w:tabs>
        <w:ind w:left="360" w:hanging="360"/>
      </w:pPr>
      <w:r w:rsidRPr="008423AC">
        <w:t>Definitions</w:t>
      </w:r>
    </w:p>
    <w:p w14:paraId="39C51E37" w14:textId="77777777" w:rsidR="00581048" w:rsidRPr="0018695E" w:rsidRDefault="00581048" w:rsidP="00581048">
      <w:pPr>
        <w:pStyle w:val="BodyText"/>
      </w:pPr>
      <w:r w:rsidRPr="0018695E">
        <w:t>Unless otherwise defined herein, capitalized terms used in this BAA shall have the meanings ascribed to them in HIPAA or the Master Agreement between Covered Entity and Business Associate, as applicable.</w:t>
      </w:r>
    </w:p>
    <w:p w14:paraId="5A24EA56" w14:textId="77777777" w:rsidR="00581048" w:rsidRDefault="00581048" w:rsidP="003C205F">
      <w:pPr>
        <w:pStyle w:val="Heading2"/>
        <w:numPr>
          <w:ilvl w:val="1"/>
          <w:numId w:val="60"/>
        </w:numPr>
        <w:tabs>
          <w:tab w:val="num" w:pos="792"/>
        </w:tabs>
        <w:ind w:left="864" w:hanging="504"/>
      </w:pPr>
      <w:r w:rsidRPr="008423AC">
        <w:t>Obligations and Activities of Business Associate</w:t>
      </w:r>
    </w:p>
    <w:p w14:paraId="553ED496" w14:textId="77777777" w:rsidR="00581048" w:rsidRDefault="00581048" w:rsidP="00581048">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666E552F" w14:textId="77777777" w:rsidR="00581048" w:rsidRDefault="00581048" w:rsidP="003C205F">
      <w:pPr>
        <w:pStyle w:val="Heading2"/>
        <w:numPr>
          <w:ilvl w:val="1"/>
          <w:numId w:val="60"/>
        </w:numPr>
        <w:tabs>
          <w:tab w:val="num" w:pos="792"/>
        </w:tabs>
        <w:ind w:left="864" w:hanging="504"/>
      </w:pPr>
      <w:r w:rsidRPr="008423AC">
        <w:t>Use or Disclosure</w:t>
      </w:r>
    </w:p>
    <w:p w14:paraId="31C6CBFC" w14:textId="77777777" w:rsidR="00581048" w:rsidRPr="002753F3" w:rsidRDefault="00581048" w:rsidP="00581048">
      <w:pPr>
        <w:pStyle w:val="BodyText2"/>
      </w:pPr>
      <w:r w:rsidRPr="002753F3">
        <w:t>Business Associate agrees to not use or disclose PHI other than as set forth in this BAA, the Master Agreement, or as required by law.</w:t>
      </w:r>
    </w:p>
    <w:p w14:paraId="328C4935" w14:textId="77777777" w:rsidR="00581048" w:rsidRPr="002753F3" w:rsidRDefault="00581048" w:rsidP="003C205F">
      <w:pPr>
        <w:pStyle w:val="Heading2"/>
        <w:numPr>
          <w:ilvl w:val="1"/>
          <w:numId w:val="60"/>
        </w:numPr>
        <w:tabs>
          <w:tab w:val="num" w:pos="792"/>
        </w:tabs>
        <w:ind w:left="864" w:hanging="504"/>
      </w:pPr>
      <w:r w:rsidRPr="002753F3">
        <w:t>Specific Use of Disclosure</w:t>
      </w:r>
    </w:p>
    <w:p w14:paraId="4AE134BE" w14:textId="77777777" w:rsidR="00581048" w:rsidRPr="002753F3" w:rsidRDefault="00581048" w:rsidP="003C205F">
      <w:pPr>
        <w:pStyle w:val="BAAText1"/>
        <w:numPr>
          <w:ilvl w:val="2"/>
          <w:numId w:val="62"/>
        </w:numPr>
      </w:pPr>
      <w:r w:rsidRPr="008423AC">
        <w:t>Except as otherwise limited by this BAA, Business Associate may:</w:t>
      </w:r>
    </w:p>
    <w:p w14:paraId="3CB14998" w14:textId="77777777" w:rsidR="00581048" w:rsidRPr="002753F3" w:rsidRDefault="00581048" w:rsidP="003C205F">
      <w:pPr>
        <w:pStyle w:val="BAAText2"/>
        <w:numPr>
          <w:ilvl w:val="3"/>
          <w:numId w:val="60"/>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8612D9F" w14:textId="77777777" w:rsidR="00581048" w:rsidRPr="002753F3" w:rsidRDefault="00581048" w:rsidP="003C205F">
      <w:pPr>
        <w:pStyle w:val="BAAText2"/>
        <w:numPr>
          <w:ilvl w:val="3"/>
          <w:numId w:val="60"/>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4320320F" w14:textId="77777777" w:rsidR="00581048" w:rsidRPr="002753F3" w:rsidRDefault="00581048" w:rsidP="003C205F">
      <w:pPr>
        <w:pStyle w:val="BAAText2"/>
        <w:numPr>
          <w:ilvl w:val="3"/>
          <w:numId w:val="60"/>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452D48AF" w14:textId="77777777" w:rsidR="00581048" w:rsidRPr="00A47FAC" w:rsidRDefault="00581048" w:rsidP="003C205F">
      <w:pPr>
        <w:pStyle w:val="BAAText1"/>
        <w:numPr>
          <w:ilvl w:val="2"/>
          <w:numId w:val="60"/>
        </w:numPr>
        <w:ind w:left="1440" w:hanging="720"/>
        <w:rPr>
          <w:b/>
          <w:bCs w:val="0"/>
          <w:u w:val="single"/>
        </w:rPr>
      </w:pPr>
      <w:r w:rsidRPr="00A47FAC">
        <w:rPr>
          <w:b/>
          <w:bCs w:val="0"/>
          <w:u w:val="single"/>
        </w:rPr>
        <w:t>MINIMUM NECESSARY</w:t>
      </w:r>
    </w:p>
    <w:p w14:paraId="754A363E" w14:textId="77777777" w:rsidR="00581048" w:rsidRPr="002753F3" w:rsidRDefault="00581048" w:rsidP="00581048">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3B0FCC1B" w14:textId="77777777" w:rsidR="00581048" w:rsidRPr="00A47FAC" w:rsidRDefault="00581048" w:rsidP="003C205F">
      <w:pPr>
        <w:pStyle w:val="BAAText1"/>
        <w:numPr>
          <w:ilvl w:val="2"/>
          <w:numId w:val="60"/>
        </w:numPr>
        <w:ind w:left="1440" w:hanging="720"/>
        <w:rPr>
          <w:b/>
          <w:bCs w:val="0"/>
          <w:u w:val="single"/>
        </w:rPr>
      </w:pPr>
      <w:r w:rsidRPr="00A47FAC">
        <w:rPr>
          <w:b/>
          <w:bCs w:val="0"/>
          <w:u w:val="single"/>
        </w:rPr>
        <w:t>SAFEGUARDS</w:t>
      </w:r>
    </w:p>
    <w:p w14:paraId="6815EAB8" w14:textId="77777777" w:rsidR="00581048" w:rsidRPr="002753F3" w:rsidRDefault="00581048" w:rsidP="003C205F">
      <w:pPr>
        <w:pStyle w:val="BAAText2"/>
        <w:numPr>
          <w:ilvl w:val="3"/>
          <w:numId w:val="60"/>
        </w:numPr>
        <w:ind w:left="1440" w:hanging="360"/>
      </w:pPr>
      <w:r w:rsidRPr="008423AC">
        <w:t>Business Associate shall establish appropriate safeguards, consistent with HIPAA, that are reasonable and necessary to prevent any use or disclosure of PHI not expressly authorized by this BAA.</w:t>
      </w:r>
    </w:p>
    <w:p w14:paraId="2BDA768D" w14:textId="77777777" w:rsidR="00581048" w:rsidRPr="008423AC" w:rsidRDefault="00581048" w:rsidP="003C205F">
      <w:pPr>
        <w:pStyle w:val="BAAText2"/>
        <w:numPr>
          <w:ilvl w:val="3"/>
          <w:numId w:val="60"/>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7702D3AA" w14:textId="77777777" w:rsidR="00581048" w:rsidRPr="008423AC" w:rsidRDefault="00581048" w:rsidP="003C205F">
      <w:pPr>
        <w:pStyle w:val="BAAText2"/>
        <w:numPr>
          <w:ilvl w:val="3"/>
          <w:numId w:val="60"/>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427F15CC" w14:textId="77777777" w:rsidR="00581048" w:rsidRPr="008423AC" w:rsidRDefault="00581048" w:rsidP="003C205F">
      <w:pPr>
        <w:pStyle w:val="BAAText2"/>
        <w:numPr>
          <w:ilvl w:val="3"/>
          <w:numId w:val="60"/>
        </w:numPr>
        <w:ind w:left="1440" w:hanging="360"/>
      </w:pPr>
      <w:r w:rsidRPr="002753F3">
        <w:t>Business Associate agrees to provide Covered Entity with such written documentation concerning safeguards as Covered Entity may reasonably request from time to time.</w:t>
      </w:r>
    </w:p>
    <w:p w14:paraId="20740276" w14:textId="77777777" w:rsidR="00581048" w:rsidRDefault="00581048" w:rsidP="003C205F">
      <w:pPr>
        <w:pStyle w:val="Heading2"/>
        <w:numPr>
          <w:ilvl w:val="1"/>
          <w:numId w:val="60"/>
        </w:numPr>
        <w:tabs>
          <w:tab w:val="num" w:pos="792"/>
        </w:tabs>
        <w:ind w:left="864" w:hanging="504"/>
      </w:pPr>
      <w:r w:rsidRPr="008423AC">
        <w:t>Agents and Subcontractors</w:t>
      </w:r>
    </w:p>
    <w:p w14:paraId="1D8F2A0F" w14:textId="77777777" w:rsidR="00581048" w:rsidRDefault="00581048" w:rsidP="003C205F">
      <w:pPr>
        <w:pStyle w:val="BAAText1"/>
        <w:numPr>
          <w:ilvl w:val="2"/>
          <w:numId w:val="60"/>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184D35FA" w14:textId="77777777" w:rsidR="00581048" w:rsidRPr="002753F3" w:rsidRDefault="00581048" w:rsidP="003C205F">
      <w:pPr>
        <w:pStyle w:val="BAAText1"/>
        <w:numPr>
          <w:ilvl w:val="2"/>
          <w:numId w:val="60"/>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51C77F5" w14:textId="77777777" w:rsidR="00581048" w:rsidRDefault="00581048" w:rsidP="003C205F">
      <w:pPr>
        <w:pStyle w:val="Heading2"/>
        <w:numPr>
          <w:ilvl w:val="1"/>
          <w:numId w:val="60"/>
        </w:numPr>
        <w:tabs>
          <w:tab w:val="num" w:pos="792"/>
        </w:tabs>
        <w:ind w:left="864" w:hanging="504"/>
      </w:pPr>
      <w:r w:rsidRPr="008423AC">
        <w:t>Reporting</w:t>
      </w:r>
    </w:p>
    <w:p w14:paraId="1032DE6E" w14:textId="77777777" w:rsidR="00581048" w:rsidRPr="00FE601B" w:rsidRDefault="00581048" w:rsidP="003C205F">
      <w:pPr>
        <w:pStyle w:val="BAAText1"/>
        <w:numPr>
          <w:ilvl w:val="2"/>
          <w:numId w:val="60"/>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0A8BCF12" w14:textId="77777777" w:rsidR="00581048" w:rsidRPr="00FE601B" w:rsidRDefault="00581048" w:rsidP="003C205F">
      <w:pPr>
        <w:pStyle w:val="BAAText2"/>
        <w:numPr>
          <w:ilvl w:val="3"/>
          <w:numId w:val="60"/>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3093A65A" w14:textId="77777777" w:rsidR="00581048" w:rsidRPr="00FE601B" w:rsidRDefault="00581048" w:rsidP="003C205F">
      <w:pPr>
        <w:pStyle w:val="BAAText2"/>
        <w:numPr>
          <w:ilvl w:val="3"/>
          <w:numId w:val="60"/>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2B61A91B" w14:textId="77777777" w:rsidR="00581048" w:rsidRPr="00FE601B" w:rsidRDefault="00581048" w:rsidP="003C205F">
      <w:pPr>
        <w:pStyle w:val="BAAText2"/>
        <w:numPr>
          <w:ilvl w:val="3"/>
          <w:numId w:val="60"/>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5CA1458D" w14:textId="77777777" w:rsidR="00581048" w:rsidRDefault="00581048" w:rsidP="003C205F">
      <w:pPr>
        <w:pStyle w:val="Heading2"/>
        <w:numPr>
          <w:ilvl w:val="1"/>
          <w:numId w:val="60"/>
        </w:numPr>
        <w:tabs>
          <w:tab w:val="num" w:pos="792"/>
        </w:tabs>
        <w:ind w:left="864" w:hanging="504"/>
      </w:pPr>
      <w:r w:rsidRPr="008423AC">
        <w:t>Mitigation</w:t>
      </w:r>
    </w:p>
    <w:p w14:paraId="31F61CC6" w14:textId="77777777" w:rsidR="00581048" w:rsidRDefault="00581048" w:rsidP="00581048">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49BA96A5" w14:textId="77777777" w:rsidR="00581048" w:rsidRDefault="00581048" w:rsidP="003C205F">
      <w:pPr>
        <w:pStyle w:val="Heading2"/>
        <w:numPr>
          <w:ilvl w:val="1"/>
          <w:numId w:val="60"/>
        </w:numPr>
        <w:tabs>
          <w:tab w:val="num" w:pos="792"/>
        </w:tabs>
        <w:ind w:left="864" w:hanging="504"/>
      </w:pPr>
      <w:r w:rsidRPr="008423AC">
        <w:t>Audits and Inspections</w:t>
      </w:r>
    </w:p>
    <w:p w14:paraId="1632130F" w14:textId="77777777" w:rsidR="00581048" w:rsidRPr="00FE601B" w:rsidRDefault="00581048" w:rsidP="00581048">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1A11D522" w14:textId="77777777" w:rsidR="00581048" w:rsidRDefault="00581048" w:rsidP="003C205F">
      <w:pPr>
        <w:pStyle w:val="Heading2"/>
        <w:numPr>
          <w:ilvl w:val="1"/>
          <w:numId w:val="60"/>
        </w:numPr>
        <w:tabs>
          <w:tab w:val="num" w:pos="792"/>
        </w:tabs>
        <w:ind w:left="864" w:hanging="504"/>
      </w:pPr>
      <w:r w:rsidRPr="008423AC">
        <w:t>Accounting</w:t>
      </w:r>
    </w:p>
    <w:p w14:paraId="392A330C" w14:textId="77777777" w:rsidR="00581048" w:rsidRDefault="00581048" w:rsidP="003C205F">
      <w:pPr>
        <w:pStyle w:val="BAAText1"/>
        <w:numPr>
          <w:ilvl w:val="2"/>
          <w:numId w:val="60"/>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22F527F5" w14:textId="77777777" w:rsidR="00581048" w:rsidRPr="00A81E50" w:rsidRDefault="00581048" w:rsidP="003C205F">
      <w:pPr>
        <w:pStyle w:val="BAAText1"/>
        <w:numPr>
          <w:ilvl w:val="2"/>
          <w:numId w:val="60"/>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320A9841" w14:textId="77777777" w:rsidR="00581048" w:rsidRDefault="00581048" w:rsidP="003C205F">
      <w:pPr>
        <w:pStyle w:val="Heading2"/>
        <w:numPr>
          <w:ilvl w:val="1"/>
          <w:numId w:val="60"/>
        </w:numPr>
        <w:tabs>
          <w:tab w:val="num" w:pos="792"/>
        </w:tabs>
        <w:ind w:left="864" w:hanging="504"/>
      </w:pPr>
      <w:r w:rsidRPr="008423AC">
        <w:t xml:space="preserve">Designated </w:t>
      </w:r>
      <w:r w:rsidRPr="00981112">
        <w:t>Record</w:t>
      </w:r>
      <w:r w:rsidRPr="008423AC">
        <w:t xml:space="preserve"> Set</w:t>
      </w:r>
    </w:p>
    <w:p w14:paraId="5B7FBC92" w14:textId="77777777" w:rsidR="00581048" w:rsidRDefault="00581048" w:rsidP="003C205F">
      <w:pPr>
        <w:pStyle w:val="BAAText1"/>
        <w:numPr>
          <w:ilvl w:val="2"/>
          <w:numId w:val="60"/>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4E720767" w14:textId="77777777" w:rsidR="00581048" w:rsidRPr="00FE601B" w:rsidRDefault="00581048" w:rsidP="003C205F">
      <w:pPr>
        <w:pStyle w:val="BAAText2"/>
        <w:numPr>
          <w:ilvl w:val="3"/>
          <w:numId w:val="60"/>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0792D682" w14:textId="77777777" w:rsidR="00581048" w:rsidRPr="00FE601B" w:rsidRDefault="00581048" w:rsidP="003C205F">
      <w:pPr>
        <w:pStyle w:val="BAAText2"/>
        <w:numPr>
          <w:ilvl w:val="3"/>
          <w:numId w:val="60"/>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273BF5C5" w14:textId="77777777" w:rsidR="00581048" w:rsidRDefault="00581048" w:rsidP="003C205F">
      <w:pPr>
        <w:pStyle w:val="Heading2"/>
        <w:numPr>
          <w:ilvl w:val="1"/>
          <w:numId w:val="60"/>
        </w:numPr>
        <w:tabs>
          <w:tab w:val="num" w:pos="792"/>
        </w:tabs>
        <w:ind w:left="864" w:hanging="504"/>
      </w:pPr>
      <w:r w:rsidRPr="008423AC">
        <w:t>HITECH Compliance Dates</w:t>
      </w:r>
    </w:p>
    <w:p w14:paraId="4250576A" w14:textId="77777777" w:rsidR="00581048" w:rsidRDefault="00581048" w:rsidP="00581048">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1F3656F9" w14:textId="77777777" w:rsidR="00581048" w:rsidRPr="00507BF1" w:rsidRDefault="00581048" w:rsidP="003C205F">
      <w:pPr>
        <w:pStyle w:val="Heading1"/>
        <w:keepLines/>
        <w:numPr>
          <w:ilvl w:val="0"/>
          <w:numId w:val="60"/>
        </w:numPr>
        <w:tabs>
          <w:tab w:val="num" w:pos="360"/>
        </w:tabs>
        <w:ind w:left="360" w:hanging="360"/>
      </w:pPr>
      <w:r w:rsidRPr="00507BF1">
        <w:t>Part 2 QSO Compliance.</w:t>
      </w:r>
    </w:p>
    <w:p w14:paraId="02B363A8" w14:textId="77777777" w:rsidR="00581048" w:rsidRPr="00507BF1" w:rsidRDefault="00581048" w:rsidP="003C205F">
      <w:pPr>
        <w:pStyle w:val="BAAText1"/>
        <w:numPr>
          <w:ilvl w:val="1"/>
          <w:numId w:val="61"/>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702C54D" w14:textId="77777777" w:rsidR="00581048" w:rsidRPr="00507BF1" w:rsidRDefault="00581048" w:rsidP="003C205F">
      <w:pPr>
        <w:pStyle w:val="BAAText1"/>
        <w:numPr>
          <w:ilvl w:val="1"/>
          <w:numId w:val="61"/>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0057E755" w14:textId="77777777" w:rsidR="00581048" w:rsidRPr="00507BF1" w:rsidRDefault="00581048" w:rsidP="003C205F">
      <w:pPr>
        <w:pStyle w:val="BAAText1"/>
        <w:numPr>
          <w:ilvl w:val="1"/>
          <w:numId w:val="61"/>
        </w:numPr>
        <w:rPr>
          <w:b/>
        </w:rPr>
      </w:pPr>
      <w:r w:rsidRPr="008423AC">
        <w:t>Business Associate acknowledges</w:t>
      </w:r>
      <w:r>
        <w:t xml:space="preserve"> </w:t>
      </w:r>
      <w:r w:rsidRPr="008423AC">
        <w:t>that any unauthorized disclosure of information under this section is a federal criminal offense.</w:t>
      </w:r>
    </w:p>
    <w:p w14:paraId="47524F84" w14:textId="77777777" w:rsidR="00581048" w:rsidRDefault="00581048" w:rsidP="003C205F">
      <w:pPr>
        <w:pStyle w:val="Heading2"/>
        <w:numPr>
          <w:ilvl w:val="1"/>
          <w:numId w:val="60"/>
        </w:numPr>
        <w:tabs>
          <w:tab w:val="num" w:pos="792"/>
        </w:tabs>
        <w:ind w:left="864" w:hanging="504"/>
      </w:pPr>
      <w:r w:rsidRPr="008423AC">
        <w:t>Obligations of Covered Entity.</w:t>
      </w:r>
    </w:p>
    <w:p w14:paraId="3BC1582A" w14:textId="77777777" w:rsidR="00581048" w:rsidRPr="006A69D8" w:rsidRDefault="00581048" w:rsidP="003C205F">
      <w:pPr>
        <w:pStyle w:val="BAAText1"/>
        <w:numPr>
          <w:ilvl w:val="2"/>
          <w:numId w:val="60"/>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036029FD" w14:textId="77777777" w:rsidR="00581048" w:rsidRPr="006A69D8" w:rsidRDefault="00581048" w:rsidP="003C205F">
      <w:pPr>
        <w:pStyle w:val="BAAText1"/>
        <w:numPr>
          <w:ilvl w:val="2"/>
          <w:numId w:val="60"/>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B378383" w14:textId="77777777" w:rsidR="00581048" w:rsidRPr="006A69D8" w:rsidRDefault="00581048" w:rsidP="003C205F">
      <w:pPr>
        <w:pStyle w:val="BAAText1"/>
        <w:numPr>
          <w:ilvl w:val="2"/>
          <w:numId w:val="60"/>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3BBCFFB3" w14:textId="77777777" w:rsidR="00581048" w:rsidRPr="006A69D8" w:rsidRDefault="00581048" w:rsidP="003C205F">
      <w:pPr>
        <w:pStyle w:val="BAAText1"/>
        <w:numPr>
          <w:ilvl w:val="2"/>
          <w:numId w:val="60"/>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5CAA37F6" w14:textId="77777777" w:rsidR="00581048" w:rsidRDefault="00581048" w:rsidP="003C205F">
      <w:pPr>
        <w:pStyle w:val="Heading1"/>
        <w:keepLines/>
        <w:numPr>
          <w:ilvl w:val="0"/>
          <w:numId w:val="60"/>
        </w:numPr>
        <w:tabs>
          <w:tab w:val="num" w:pos="360"/>
        </w:tabs>
        <w:ind w:left="360" w:hanging="360"/>
      </w:pPr>
      <w:r w:rsidRPr="008423AC">
        <w:t>Term and Termination.</w:t>
      </w:r>
    </w:p>
    <w:p w14:paraId="0931D294" w14:textId="77777777" w:rsidR="00581048" w:rsidRDefault="00581048" w:rsidP="003C205F">
      <w:pPr>
        <w:pStyle w:val="Heading2"/>
        <w:numPr>
          <w:ilvl w:val="1"/>
          <w:numId w:val="60"/>
        </w:numPr>
        <w:tabs>
          <w:tab w:val="num" w:pos="792"/>
        </w:tabs>
        <w:ind w:left="864" w:hanging="504"/>
      </w:pPr>
      <w:r w:rsidRPr="008423AC">
        <w:t>Term</w:t>
      </w:r>
    </w:p>
    <w:p w14:paraId="5768350E" w14:textId="77777777" w:rsidR="00581048" w:rsidRDefault="00581048" w:rsidP="00581048">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53C84A41" w14:textId="77777777" w:rsidR="00581048" w:rsidRDefault="00581048" w:rsidP="003C205F">
      <w:pPr>
        <w:pStyle w:val="Heading2"/>
        <w:numPr>
          <w:ilvl w:val="1"/>
          <w:numId w:val="60"/>
        </w:numPr>
        <w:tabs>
          <w:tab w:val="num" w:pos="792"/>
        </w:tabs>
        <w:ind w:left="864" w:hanging="504"/>
      </w:pPr>
      <w:r w:rsidRPr="008423AC">
        <w:t>Termination Upon Breach.</w:t>
      </w:r>
    </w:p>
    <w:p w14:paraId="45D5763B" w14:textId="77777777" w:rsidR="00581048" w:rsidRPr="006A69D8" w:rsidRDefault="00581048" w:rsidP="003C205F">
      <w:pPr>
        <w:pStyle w:val="BAAText1"/>
        <w:numPr>
          <w:ilvl w:val="2"/>
          <w:numId w:val="60"/>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9258E60" w14:textId="77777777" w:rsidR="00581048" w:rsidRPr="006A69D8" w:rsidRDefault="00581048" w:rsidP="003C205F">
      <w:pPr>
        <w:pStyle w:val="BAAText1"/>
        <w:numPr>
          <w:ilvl w:val="2"/>
          <w:numId w:val="60"/>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0D3C3A8" w14:textId="77777777" w:rsidR="00581048" w:rsidRDefault="00581048" w:rsidP="003C205F">
      <w:pPr>
        <w:pStyle w:val="Heading2"/>
        <w:numPr>
          <w:ilvl w:val="1"/>
          <w:numId w:val="60"/>
        </w:numPr>
        <w:tabs>
          <w:tab w:val="num" w:pos="792"/>
        </w:tabs>
        <w:ind w:left="864" w:hanging="504"/>
      </w:pPr>
      <w:r w:rsidRPr="008423AC">
        <w:t>Termination by Either Party</w:t>
      </w:r>
    </w:p>
    <w:p w14:paraId="7705C225" w14:textId="77777777" w:rsidR="00581048" w:rsidRPr="00FE601B" w:rsidRDefault="00581048" w:rsidP="00581048">
      <w:pPr>
        <w:pStyle w:val="BodyText2"/>
      </w:pPr>
      <w:r w:rsidRPr="00FE601B">
        <w:t>Either Party may terminate this BAA upon provision of thirty (30) days’ prior written notice.</w:t>
      </w:r>
    </w:p>
    <w:p w14:paraId="32F5F589" w14:textId="77777777" w:rsidR="00581048" w:rsidRDefault="00581048" w:rsidP="003C205F">
      <w:pPr>
        <w:pStyle w:val="Heading2"/>
        <w:numPr>
          <w:ilvl w:val="1"/>
          <w:numId w:val="60"/>
        </w:numPr>
        <w:tabs>
          <w:tab w:val="num" w:pos="792"/>
        </w:tabs>
        <w:ind w:left="864" w:hanging="504"/>
      </w:pPr>
      <w:r w:rsidRPr="008423AC">
        <w:t>Effect of Termination.</w:t>
      </w:r>
    </w:p>
    <w:p w14:paraId="20D9586C" w14:textId="77777777" w:rsidR="00581048" w:rsidRPr="006A69D8" w:rsidRDefault="00581048" w:rsidP="003C205F">
      <w:pPr>
        <w:pStyle w:val="BAAText1"/>
        <w:numPr>
          <w:ilvl w:val="2"/>
          <w:numId w:val="60"/>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D21DDEE" w14:textId="77777777" w:rsidR="00581048" w:rsidRPr="006A69D8" w:rsidRDefault="00581048" w:rsidP="003C205F">
      <w:pPr>
        <w:pStyle w:val="BAAText1"/>
        <w:numPr>
          <w:ilvl w:val="2"/>
          <w:numId w:val="60"/>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274BE43B" w14:textId="77777777" w:rsidR="00581048" w:rsidRPr="006A69D8" w:rsidRDefault="00581048" w:rsidP="003C205F">
      <w:pPr>
        <w:pStyle w:val="BAAText1"/>
        <w:numPr>
          <w:ilvl w:val="2"/>
          <w:numId w:val="60"/>
        </w:numPr>
        <w:ind w:left="1440" w:hanging="720"/>
      </w:pPr>
      <w:r w:rsidRPr="006A69D8">
        <w:t>If not feasible, Business Associate agrees to provide Covered Entity notification of the conditions that make return or destruction of PHI not feasible.</w:t>
      </w:r>
    </w:p>
    <w:p w14:paraId="257F6D13" w14:textId="77777777" w:rsidR="00581048" w:rsidRPr="006A69D8" w:rsidRDefault="00581048" w:rsidP="003C205F">
      <w:pPr>
        <w:pStyle w:val="BAAText1"/>
        <w:numPr>
          <w:ilvl w:val="2"/>
          <w:numId w:val="60"/>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248829E0" w14:textId="77777777" w:rsidR="00581048" w:rsidRPr="006A69D8" w:rsidRDefault="00581048" w:rsidP="003C205F">
      <w:pPr>
        <w:pStyle w:val="BAAText1"/>
        <w:numPr>
          <w:ilvl w:val="2"/>
          <w:numId w:val="60"/>
        </w:numPr>
        <w:ind w:left="1440" w:hanging="720"/>
      </w:pPr>
      <w:r w:rsidRPr="006A69D8">
        <w:t>Without limiting the foregoing, Business Associate may retain copies of PHI in its workpapers related to the services provided in the Master Agreement to meet its professional obligations.</w:t>
      </w:r>
    </w:p>
    <w:p w14:paraId="16BB4427" w14:textId="77777777" w:rsidR="00581048" w:rsidRDefault="00581048" w:rsidP="003C205F">
      <w:pPr>
        <w:pStyle w:val="Heading1"/>
        <w:keepLines/>
        <w:numPr>
          <w:ilvl w:val="0"/>
          <w:numId w:val="60"/>
        </w:numPr>
        <w:tabs>
          <w:tab w:val="num" w:pos="360"/>
        </w:tabs>
        <w:ind w:left="360" w:hanging="360"/>
      </w:pPr>
      <w:r w:rsidRPr="008423AC">
        <w:t>Miscellaneous.</w:t>
      </w:r>
    </w:p>
    <w:p w14:paraId="2932547A" w14:textId="77777777" w:rsidR="00581048" w:rsidRDefault="00581048" w:rsidP="003C205F">
      <w:pPr>
        <w:pStyle w:val="Heading2"/>
        <w:numPr>
          <w:ilvl w:val="1"/>
          <w:numId w:val="60"/>
        </w:numPr>
        <w:tabs>
          <w:tab w:val="num" w:pos="792"/>
        </w:tabs>
        <w:ind w:left="864" w:hanging="504"/>
      </w:pPr>
      <w:r w:rsidRPr="008423AC">
        <w:t>Regulatory References</w:t>
      </w:r>
    </w:p>
    <w:p w14:paraId="0ADF8AAA" w14:textId="77777777" w:rsidR="00581048" w:rsidRDefault="00581048" w:rsidP="00581048">
      <w:pPr>
        <w:pStyle w:val="BodyText2"/>
      </w:pPr>
      <w:r w:rsidRPr="008423AC">
        <w:t>A reference in this BAA to a section in the Privacy Rule or Security Rule means the section as in effect or as amended.</w:t>
      </w:r>
    </w:p>
    <w:p w14:paraId="3CD75408" w14:textId="77777777" w:rsidR="00581048" w:rsidRDefault="00581048" w:rsidP="003C205F">
      <w:pPr>
        <w:pStyle w:val="Heading2"/>
        <w:numPr>
          <w:ilvl w:val="1"/>
          <w:numId w:val="60"/>
        </w:numPr>
        <w:tabs>
          <w:tab w:val="num" w:pos="792"/>
        </w:tabs>
        <w:ind w:left="864" w:hanging="504"/>
      </w:pPr>
      <w:r w:rsidRPr="008423AC">
        <w:t>Amendment</w:t>
      </w:r>
    </w:p>
    <w:p w14:paraId="2BBF7A32" w14:textId="77777777" w:rsidR="00581048" w:rsidRPr="006A69D8" w:rsidRDefault="00581048" w:rsidP="003C205F">
      <w:pPr>
        <w:pStyle w:val="BAAText1"/>
        <w:numPr>
          <w:ilvl w:val="2"/>
          <w:numId w:val="60"/>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6BBF87FC" w14:textId="77777777" w:rsidR="00581048" w:rsidRPr="006A69D8" w:rsidRDefault="00581048" w:rsidP="003C205F">
      <w:pPr>
        <w:pStyle w:val="BAAText1"/>
        <w:numPr>
          <w:ilvl w:val="2"/>
          <w:numId w:val="60"/>
        </w:numPr>
        <w:ind w:left="1440" w:hanging="720"/>
      </w:pPr>
      <w:r w:rsidRPr="006A69D8">
        <w:t>Regardless of the execution of a formal amendment of this BAA, the BAA shall be deemed amended to permit the Covered Entity and Business Associate to comply with HIPAA.</w:t>
      </w:r>
    </w:p>
    <w:p w14:paraId="2DD0B4C0" w14:textId="77777777" w:rsidR="00581048" w:rsidRDefault="00581048" w:rsidP="003C205F">
      <w:pPr>
        <w:pStyle w:val="Heading2"/>
        <w:numPr>
          <w:ilvl w:val="1"/>
          <w:numId w:val="60"/>
        </w:numPr>
        <w:tabs>
          <w:tab w:val="num" w:pos="792"/>
        </w:tabs>
        <w:ind w:left="864" w:hanging="504"/>
      </w:pPr>
      <w:r w:rsidRPr="008423AC">
        <w:t>Method of Providing Notice</w:t>
      </w:r>
    </w:p>
    <w:p w14:paraId="3AB2FA4C" w14:textId="77777777" w:rsidR="00581048" w:rsidRPr="006A69D8" w:rsidRDefault="00581048" w:rsidP="003C205F">
      <w:pPr>
        <w:pStyle w:val="BAAText1"/>
        <w:numPr>
          <w:ilvl w:val="2"/>
          <w:numId w:val="60"/>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7F39198F" w14:textId="77777777" w:rsidR="00581048" w:rsidRPr="006A69D8" w:rsidRDefault="00581048" w:rsidP="003C205F">
      <w:pPr>
        <w:pStyle w:val="BAAText1"/>
        <w:numPr>
          <w:ilvl w:val="2"/>
          <w:numId w:val="60"/>
        </w:numPr>
        <w:ind w:left="1440" w:hanging="720"/>
      </w:pPr>
      <w:r w:rsidRPr="006A69D8">
        <w:t>Any such notice shall be deemed to have been given if mailed as provided herein, as of the date mailed.</w:t>
      </w:r>
    </w:p>
    <w:p w14:paraId="4C968EFD" w14:textId="77777777" w:rsidR="00581048" w:rsidRDefault="00581048" w:rsidP="003C205F">
      <w:pPr>
        <w:pStyle w:val="Heading2"/>
        <w:numPr>
          <w:ilvl w:val="1"/>
          <w:numId w:val="60"/>
        </w:numPr>
        <w:tabs>
          <w:tab w:val="num" w:pos="792"/>
        </w:tabs>
        <w:ind w:left="864" w:hanging="504"/>
      </w:pPr>
      <w:r w:rsidRPr="008423AC">
        <w:t>Parties Bound</w:t>
      </w:r>
    </w:p>
    <w:p w14:paraId="46F86C7B" w14:textId="77777777" w:rsidR="00581048" w:rsidRPr="006A69D8" w:rsidRDefault="00581048" w:rsidP="003C205F">
      <w:pPr>
        <w:pStyle w:val="BAAText1"/>
        <w:numPr>
          <w:ilvl w:val="2"/>
          <w:numId w:val="60"/>
        </w:numPr>
        <w:ind w:left="1440" w:hanging="720"/>
      </w:pPr>
      <w:r w:rsidRPr="006A69D8">
        <w:t>This BAA shall inure to the benefit of and be binding upon the Parties hereto and their respective legal representatives, successors, and assigns.</w:t>
      </w:r>
    </w:p>
    <w:p w14:paraId="43668C17" w14:textId="77777777" w:rsidR="00581048" w:rsidRPr="006A69D8" w:rsidRDefault="00581048" w:rsidP="003C205F">
      <w:pPr>
        <w:pStyle w:val="BAAText1"/>
        <w:numPr>
          <w:ilvl w:val="2"/>
          <w:numId w:val="60"/>
        </w:numPr>
        <w:ind w:left="1440" w:hanging="720"/>
      </w:pPr>
      <w:r w:rsidRPr="006A69D8">
        <w:t>Business Associate may not assign or subcontract the rights or obligations under this BAA without the express written consent of Covered Entity</w:t>
      </w:r>
    </w:p>
    <w:p w14:paraId="50192D4A" w14:textId="77777777" w:rsidR="00581048" w:rsidRPr="006A69D8" w:rsidRDefault="00581048" w:rsidP="003C205F">
      <w:pPr>
        <w:pStyle w:val="BAAText1"/>
        <w:numPr>
          <w:ilvl w:val="2"/>
          <w:numId w:val="60"/>
        </w:numPr>
        <w:ind w:left="1440" w:hanging="720"/>
      </w:pPr>
      <w:r w:rsidRPr="006A69D8">
        <w:t>Covered Entity may assign its rights and obligations under this BAA to any successor or affiliated entity.</w:t>
      </w:r>
    </w:p>
    <w:p w14:paraId="70EB4F0A" w14:textId="77777777" w:rsidR="00581048" w:rsidRDefault="00581048" w:rsidP="003C205F">
      <w:pPr>
        <w:pStyle w:val="Heading2"/>
        <w:numPr>
          <w:ilvl w:val="1"/>
          <w:numId w:val="60"/>
        </w:numPr>
        <w:tabs>
          <w:tab w:val="num" w:pos="792"/>
        </w:tabs>
        <w:ind w:left="864" w:hanging="504"/>
      </w:pPr>
      <w:r w:rsidRPr="008423AC">
        <w:t>No Waiver</w:t>
      </w:r>
    </w:p>
    <w:p w14:paraId="0E4426B3" w14:textId="77777777" w:rsidR="00581048" w:rsidRPr="006A69D8" w:rsidRDefault="00581048" w:rsidP="003C205F">
      <w:pPr>
        <w:pStyle w:val="BAAText1"/>
        <w:numPr>
          <w:ilvl w:val="2"/>
          <w:numId w:val="60"/>
        </w:numPr>
        <w:ind w:left="1440" w:hanging="720"/>
      </w:pPr>
      <w:r w:rsidRPr="006A69D8">
        <w:t>No provision of this BAA or any breach thereof shall be deemed waived unless such waiver is in writing and signed by the Party claimed to have waived such provision or breach.</w:t>
      </w:r>
    </w:p>
    <w:p w14:paraId="678D6270" w14:textId="77777777" w:rsidR="00581048" w:rsidRPr="006A69D8" w:rsidRDefault="00581048" w:rsidP="003C205F">
      <w:pPr>
        <w:pStyle w:val="BAAText1"/>
        <w:numPr>
          <w:ilvl w:val="2"/>
          <w:numId w:val="60"/>
        </w:numPr>
        <w:ind w:left="1440" w:hanging="720"/>
      </w:pPr>
      <w:r w:rsidRPr="006A69D8">
        <w:t>No waiver of a breach shall constitute a waiver of or excuse any different or subsequent breach.</w:t>
      </w:r>
    </w:p>
    <w:p w14:paraId="3606527B" w14:textId="77777777" w:rsidR="00581048" w:rsidRDefault="00581048" w:rsidP="003C205F">
      <w:pPr>
        <w:pStyle w:val="Heading2"/>
        <w:numPr>
          <w:ilvl w:val="1"/>
          <w:numId w:val="60"/>
        </w:numPr>
        <w:tabs>
          <w:tab w:val="num" w:pos="792"/>
        </w:tabs>
        <w:ind w:left="864" w:hanging="504"/>
      </w:pPr>
      <w:r w:rsidRPr="008423AC">
        <w:t>Effect on Master Agreement</w:t>
      </w:r>
    </w:p>
    <w:p w14:paraId="2B9712D3" w14:textId="77777777" w:rsidR="00581048" w:rsidRPr="006A69D8" w:rsidRDefault="00581048" w:rsidP="003C205F">
      <w:pPr>
        <w:pStyle w:val="BAAText1"/>
        <w:numPr>
          <w:ilvl w:val="2"/>
          <w:numId w:val="60"/>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5DB9EFD5" w14:textId="77777777" w:rsidR="00581048" w:rsidRPr="006A69D8" w:rsidRDefault="00581048" w:rsidP="003C205F">
      <w:pPr>
        <w:pStyle w:val="BAAText1"/>
        <w:numPr>
          <w:ilvl w:val="2"/>
          <w:numId w:val="60"/>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4132ADA6" w14:textId="77777777" w:rsidR="00581048" w:rsidRPr="006A69D8" w:rsidRDefault="00581048" w:rsidP="003C205F">
      <w:pPr>
        <w:pStyle w:val="BAAText1"/>
        <w:numPr>
          <w:ilvl w:val="2"/>
          <w:numId w:val="60"/>
        </w:numPr>
        <w:ind w:left="1440" w:hanging="720"/>
      </w:pPr>
      <w:r w:rsidRPr="006A69D8">
        <w:t>No oral modification or waiver of any of the provisions of this BAA shall be binding on either party.</w:t>
      </w:r>
    </w:p>
    <w:p w14:paraId="503C8907" w14:textId="77777777" w:rsidR="00581048" w:rsidRPr="006A69D8" w:rsidRDefault="00581048" w:rsidP="003C205F">
      <w:pPr>
        <w:pStyle w:val="BAAText1"/>
        <w:numPr>
          <w:ilvl w:val="2"/>
          <w:numId w:val="60"/>
        </w:numPr>
        <w:ind w:left="1440" w:hanging="720"/>
      </w:pPr>
      <w:r w:rsidRPr="006A69D8">
        <w:t>No obligation on either party to enter into any transaction is to be implied from the execution or delivery of this BAA.</w:t>
      </w:r>
    </w:p>
    <w:p w14:paraId="3D61B593" w14:textId="77777777" w:rsidR="00581048" w:rsidRDefault="00581048" w:rsidP="003C205F">
      <w:pPr>
        <w:pStyle w:val="Heading2"/>
        <w:numPr>
          <w:ilvl w:val="1"/>
          <w:numId w:val="60"/>
        </w:numPr>
        <w:tabs>
          <w:tab w:val="num" w:pos="792"/>
        </w:tabs>
        <w:ind w:left="864" w:hanging="504"/>
      </w:pPr>
      <w:r w:rsidRPr="008423AC">
        <w:t>Interpretation</w:t>
      </w:r>
    </w:p>
    <w:p w14:paraId="687F8EAF" w14:textId="77777777" w:rsidR="00581048" w:rsidRDefault="00581048" w:rsidP="00581048">
      <w:pPr>
        <w:pStyle w:val="BodyText2"/>
      </w:pPr>
      <w:r w:rsidRPr="008423AC">
        <w:t>Any ambiguity in this BAA shall be resolved to permit the Covered Entity to comply with HIPAA and any subsequent guidance.</w:t>
      </w:r>
    </w:p>
    <w:p w14:paraId="0091B7F4" w14:textId="77777777" w:rsidR="00581048" w:rsidRDefault="00581048" w:rsidP="003C205F">
      <w:pPr>
        <w:pStyle w:val="Heading2"/>
        <w:numPr>
          <w:ilvl w:val="1"/>
          <w:numId w:val="60"/>
        </w:numPr>
        <w:tabs>
          <w:tab w:val="num" w:pos="792"/>
        </w:tabs>
        <w:ind w:left="864" w:hanging="504"/>
      </w:pPr>
      <w:r w:rsidRPr="008423AC">
        <w:t>No THIRD-PARTY Rights</w:t>
      </w:r>
    </w:p>
    <w:p w14:paraId="714AC016" w14:textId="77777777" w:rsidR="00581048" w:rsidRDefault="00581048" w:rsidP="00581048">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5BB811E4" w14:textId="77777777" w:rsidR="00581048" w:rsidRDefault="00581048" w:rsidP="003C205F">
      <w:pPr>
        <w:pStyle w:val="Heading2"/>
        <w:numPr>
          <w:ilvl w:val="1"/>
          <w:numId w:val="60"/>
        </w:numPr>
        <w:tabs>
          <w:tab w:val="num" w:pos="792"/>
        </w:tabs>
        <w:ind w:left="864" w:hanging="504"/>
      </w:pPr>
      <w:r w:rsidRPr="008423AC">
        <w:t>Applicable Law</w:t>
      </w:r>
    </w:p>
    <w:p w14:paraId="3F932D9F" w14:textId="77777777" w:rsidR="00581048" w:rsidRDefault="00581048" w:rsidP="00581048">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0C4A05C8" w14:textId="77777777" w:rsidR="00581048" w:rsidRDefault="00581048" w:rsidP="003C205F">
      <w:pPr>
        <w:pStyle w:val="Heading2"/>
        <w:numPr>
          <w:ilvl w:val="1"/>
          <w:numId w:val="60"/>
        </w:numPr>
        <w:tabs>
          <w:tab w:val="num" w:pos="792"/>
        </w:tabs>
        <w:ind w:left="864" w:hanging="504"/>
      </w:pPr>
      <w:r w:rsidRPr="008423AC">
        <w:t>Judicial and Administrative Proceedings</w:t>
      </w:r>
    </w:p>
    <w:p w14:paraId="0ECC750B" w14:textId="77777777" w:rsidR="00581048" w:rsidRPr="006A69D8" w:rsidRDefault="00581048" w:rsidP="003C205F">
      <w:pPr>
        <w:pStyle w:val="BAAText1"/>
        <w:numPr>
          <w:ilvl w:val="2"/>
          <w:numId w:val="60"/>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54B2E0FD" w14:textId="77777777" w:rsidR="00581048" w:rsidRPr="006A69D8" w:rsidRDefault="00581048" w:rsidP="003C205F">
      <w:pPr>
        <w:pStyle w:val="BAAText1"/>
        <w:numPr>
          <w:ilvl w:val="2"/>
          <w:numId w:val="60"/>
        </w:numPr>
        <w:ind w:left="1440" w:hanging="720"/>
      </w:pPr>
      <w:r w:rsidRPr="006A69D8">
        <w:t>Business Associate shall notify Covered Entity within seven (7) days of receipt of such request or mandate.</w:t>
      </w:r>
    </w:p>
    <w:p w14:paraId="6D6E3A60" w14:textId="77777777" w:rsidR="00581048" w:rsidRDefault="00581048" w:rsidP="003C205F">
      <w:pPr>
        <w:pStyle w:val="Heading2"/>
        <w:numPr>
          <w:ilvl w:val="1"/>
          <w:numId w:val="60"/>
        </w:numPr>
        <w:tabs>
          <w:tab w:val="num" w:pos="792"/>
        </w:tabs>
        <w:ind w:left="864" w:hanging="504"/>
      </w:pPr>
      <w:r w:rsidRPr="008423AC">
        <w:t>Transmitting Electronic PHI</w:t>
      </w:r>
    </w:p>
    <w:p w14:paraId="38C2675E" w14:textId="77777777" w:rsidR="00581048" w:rsidRDefault="00581048" w:rsidP="00581048">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1504499B" w14:textId="77777777" w:rsidR="00581048" w:rsidRPr="00507BF1" w:rsidRDefault="00581048" w:rsidP="00581048">
      <w:pPr>
        <w:pStyle w:val="BodyText2"/>
        <w:rPr>
          <w:color w:val="000000"/>
        </w:rPr>
      </w:pPr>
    </w:p>
    <w:p w14:paraId="715FCFE2" w14:textId="27695CDA" w:rsidR="00581048" w:rsidRDefault="00581048" w:rsidP="00C93320">
      <w:pPr>
        <w:pStyle w:val="BodyText"/>
      </w:pPr>
      <w:r w:rsidRPr="008423AC">
        <w:rPr>
          <w:b/>
        </w:rPr>
        <w:t>IN WITNESS WHEREOF,</w:t>
      </w:r>
      <w:r w:rsidRPr="008423AC">
        <w:t xml:space="preserve"> the Parties hereto have executed this BAA to be effective on the date set forth above.</w:t>
      </w:r>
      <w:r>
        <w:br w:type="page"/>
      </w:r>
    </w:p>
    <w:tbl>
      <w:tblPr>
        <w:tblW w:w="5000" w:type="pct"/>
        <w:tblLook w:val="04A0" w:firstRow="1" w:lastRow="0" w:firstColumn="1" w:lastColumn="0" w:noHBand="0" w:noVBand="1"/>
      </w:tblPr>
      <w:tblGrid>
        <w:gridCol w:w="923"/>
        <w:gridCol w:w="3753"/>
        <w:gridCol w:w="924"/>
        <w:gridCol w:w="3760"/>
      </w:tblGrid>
      <w:tr w:rsidR="00581048" w:rsidRPr="008423AC" w14:paraId="7D7F5AEE" w14:textId="77777777" w:rsidTr="000638B3">
        <w:tc>
          <w:tcPr>
            <w:tcW w:w="2497" w:type="pct"/>
            <w:gridSpan w:val="2"/>
            <w:vAlign w:val="center"/>
          </w:tcPr>
          <w:p w14:paraId="03B6FB81" w14:textId="77777777" w:rsidR="00581048" w:rsidRPr="003C3E2B" w:rsidRDefault="0017414E" w:rsidP="000638B3">
            <w:pPr>
              <w:jc w:val="center"/>
              <w:rPr>
                <w:b/>
                <w:bCs/>
                <w:u w:val="single"/>
              </w:rPr>
            </w:pPr>
            <w:sdt>
              <w:sdtPr>
                <w:rPr>
                  <w:rStyle w:val="Strong"/>
                  <w:sz w:val="20"/>
                  <w:u w:val="single"/>
                </w:rPr>
                <w:id w:val="-2002953340"/>
                <w:placeholder>
                  <w:docPart w:val="947E2A36F4204A88A4630FBD792796D9"/>
                </w:placeholder>
                <w:showingPlcHdr/>
                <w:dataBinding w:prefixMappings="xmlns:ns0='PSA' " w:xpath="/ns0:DemoXMLNode[1]/ns0:Vend[1]" w:storeItemID="{37185345-79F1-4998-B557-467F0A1025D4}"/>
                <w:text/>
              </w:sdtPr>
              <w:sdtEndPr>
                <w:rPr>
                  <w:rStyle w:val="DefaultParagraphFont"/>
                  <w:b w:val="0"/>
                  <w:bCs w:val="0"/>
                </w:rPr>
              </w:sdtEndPr>
              <w:sdtContent>
                <w:r w:rsidR="00581048" w:rsidRPr="001B6BFD">
                  <w:rPr>
                    <w:rStyle w:val="PlaceholderText"/>
                    <w:sz w:val="20"/>
                    <w:u w:val="single"/>
                  </w:rPr>
                  <w:t>vendor</w:t>
                </w:r>
              </w:sdtContent>
            </w:sdt>
          </w:p>
        </w:tc>
        <w:tc>
          <w:tcPr>
            <w:tcW w:w="2503" w:type="pct"/>
            <w:gridSpan w:val="2"/>
            <w:vAlign w:val="center"/>
          </w:tcPr>
          <w:p w14:paraId="1DDB34A5" w14:textId="77777777" w:rsidR="00581048" w:rsidRPr="003C3E2B" w:rsidRDefault="0017414E" w:rsidP="000638B3">
            <w:pPr>
              <w:jc w:val="center"/>
              <w:rPr>
                <w:b/>
                <w:bCs/>
                <w:u w:val="single"/>
              </w:rPr>
            </w:pPr>
            <w:sdt>
              <w:sdtPr>
                <w:rPr>
                  <w:rStyle w:val="Strong"/>
                  <w:sz w:val="20"/>
                  <w:u w:val="single"/>
                </w:rPr>
                <w:id w:val="-1628762151"/>
                <w:placeholder>
                  <w:docPart w:val="3814AF357C7A4C3DA171A302D437EEF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581048" w:rsidRPr="001B6BFD">
                  <w:rPr>
                    <w:rStyle w:val="PlaceholderText"/>
                    <w:sz w:val="20"/>
                    <w:u w:val="single"/>
                  </w:rPr>
                  <w:t>Division Name</w:t>
                </w:r>
              </w:sdtContent>
            </w:sdt>
          </w:p>
        </w:tc>
      </w:tr>
      <w:tr w:rsidR="00581048" w:rsidRPr="008423AC" w14:paraId="7BC66A62" w14:textId="77777777" w:rsidTr="000638B3">
        <w:trPr>
          <w:trHeight w:val="432"/>
        </w:trPr>
        <w:tc>
          <w:tcPr>
            <w:tcW w:w="488" w:type="pct"/>
            <w:vAlign w:val="bottom"/>
          </w:tcPr>
          <w:p w14:paraId="19D0571F" w14:textId="77777777" w:rsidR="00581048" w:rsidRPr="008423AC" w:rsidRDefault="00581048" w:rsidP="000638B3">
            <w:pPr>
              <w:jc w:val="right"/>
            </w:pPr>
            <w:r w:rsidRPr="008423AC">
              <w:t>By:</w:t>
            </w:r>
          </w:p>
        </w:tc>
        <w:tc>
          <w:tcPr>
            <w:tcW w:w="2010" w:type="pct"/>
            <w:tcBorders>
              <w:bottom w:val="single" w:sz="4" w:space="0" w:color="auto"/>
            </w:tcBorders>
            <w:vAlign w:val="bottom"/>
          </w:tcPr>
          <w:p w14:paraId="68AB0113" w14:textId="77777777" w:rsidR="00581048" w:rsidRPr="008423AC" w:rsidRDefault="00581048" w:rsidP="000638B3"/>
        </w:tc>
        <w:tc>
          <w:tcPr>
            <w:tcW w:w="488" w:type="pct"/>
            <w:vAlign w:val="bottom"/>
          </w:tcPr>
          <w:p w14:paraId="03551451" w14:textId="77777777" w:rsidR="00581048" w:rsidRPr="008423AC" w:rsidRDefault="00581048" w:rsidP="000638B3">
            <w:pPr>
              <w:jc w:val="right"/>
            </w:pPr>
            <w:r w:rsidRPr="008423AC">
              <w:t>By:</w:t>
            </w:r>
          </w:p>
        </w:tc>
        <w:tc>
          <w:tcPr>
            <w:tcW w:w="2014" w:type="pct"/>
            <w:tcBorders>
              <w:bottom w:val="single" w:sz="4" w:space="0" w:color="auto"/>
            </w:tcBorders>
            <w:vAlign w:val="bottom"/>
          </w:tcPr>
          <w:p w14:paraId="71F915CE" w14:textId="77777777" w:rsidR="00581048" w:rsidRPr="008423AC" w:rsidRDefault="00581048" w:rsidP="000638B3"/>
        </w:tc>
      </w:tr>
      <w:tr w:rsidR="00581048" w:rsidRPr="008423AC" w14:paraId="0C51BC28" w14:textId="77777777" w:rsidTr="000638B3">
        <w:trPr>
          <w:trHeight w:val="432"/>
        </w:trPr>
        <w:tc>
          <w:tcPr>
            <w:tcW w:w="488" w:type="pct"/>
            <w:vAlign w:val="bottom"/>
          </w:tcPr>
          <w:p w14:paraId="05EC2DC3" w14:textId="77777777" w:rsidR="00581048" w:rsidRPr="008423AC" w:rsidRDefault="00581048" w:rsidP="000638B3">
            <w:pPr>
              <w:jc w:val="right"/>
            </w:pPr>
            <w:r w:rsidRPr="008423AC">
              <w:t>Name:</w:t>
            </w:r>
          </w:p>
        </w:tc>
        <w:tc>
          <w:tcPr>
            <w:tcW w:w="2010" w:type="pct"/>
            <w:tcBorders>
              <w:top w:val="single" w:sz="4" w:space="0" w:color="auto"/>
              <w:bottom w:val="single" w:sz="4" w:space="0" w:color="auto"/>
            </w:tcBorders>
            <w:vAlign w:val="bottom"/>
          </w:tcPr>
          <w:p w14:paraId="50A44491" w14:textId="77777777" w:rsidR="00581048" w:rsidRPr="008423AC" w:rsidRDefault="00581048" w:rsidP="000638B3"/>
        </w:tc>
        <w:tc>
          <w:tcPr>
            <w:tcW w:w="488" w:type="pct"/>
            <w:vAlign w:val="bottom"/>
          </w:tcPr>
          <w:p w14:paraId="48E74764" w14:textId="77777777" w:rsidR="00581048" w:rsidRPr="008423AC" w:rsidRDefault="00581048" w:rsidP="000638B3">
            <w:pPr>
              <w:jc w:val="right"/>
            </w:pPr>
            <w:r w:rsidRPr="008423AC">
              <w:t>Name:</w:t>
            </w:r>
          </w:p>
        </w:tc>
        <w:tc>
          <w:tcPr>
            <w:tcW w:w="2014" w:type="pct"/>
            <w:tcBorders>
              <w:top w:val="single" w:sz="4" w:space="0" w:color="auto"/>
              <w:bottom w:val="single" w:sz="4" w:space="0" w:color="auto"/>
            </w:tcBorders>
            <w:vAlign w:val="bottom"/>
          </w:tcPr>
          <w:p w14:paraId="6BAAA390" w14:textId="77777777" w:rsidR="00581048" w:rsidRPr="008423AC" w:rsidRDefault="00581048" w:rsidP="000638B3"/>
        </w:tc>
      </w:tr>
      <w:tr w:rsidR="00581048" w:rsidRPr="008423AC" w14:paraId="41A08021" w14:textId="77777777" w:rsidTr="000638B3">
        <w:trPr>
          <w:trHeight w:val="432"/>
        </w:trPr>
        <w:tc>
          <w:tcPr>
            <w:tcW w:w="488" w:type="pct"/>
            <w:vAlign w:val="bottom"/>
          </w:tcPr>
          <w:p w14:paraId="36AC134A" w14:textId="77777777" w:rsidR="00581048" w:rsidRPr="008423AC" w:rsidRDefault="00581048" w:rsidP="000638B3">
            <w:pPr>
              <w:jc w:val="right"/>
            </w:pPr>
            <w:r w:rsidRPr="008423AC">
              <w:t>Title:</w:t>
            </w:r>
          </w:p>
        </w:tc>
        <w:tc>
          <w:tcPr>
            <w:tcW w:w="2010" w:type="pct"/>
            <w:tcBorders>
              <w:top w:val="single" w:sz="4" w:space="0" w:color="auto"/>
              <w:bottom w:val="single" w:sz="4" w:space="0" w:color="auto"/>
            </w:tcBorders>
            <w:vAlign w:val="bottom"/>
          </w:tcPr>
          <w:p w14:paraId="026CBFAD" w14:textId="77777777" w:rsidR="00581048" w:rsidRPr="008423AC" w:rsidRDefault="00581048" w:rsidP="000638B3"/>
        </w:tc>
        <w:tc>
          <w:tcPr>
            <w:tcW w:w="488" w:type="pct"/>
            <w:vAlign w:val="bottom"/>
          </w:tcPr>
          <w:p w14:paraId="2101EF65" w14:textId="77777777" w:rsidR="00581048" w:rsidRPr="008423AC" w:rsidRDefault="00581048" w:rsidP="000638B3">
            <w:pPr>
              <w:jc w:val="right"/>
            </w:pPr>
            <w:r w:rsidRPr="008423AC">
              <w:t>Title:</w:t>
            </w:r>
          </w:p>
        </w:tc>
        <w:tc>
          <w:tcPr>
            <w:tcW w:w="2014" w:type="pct"/>
            <w:tcBorders>
              <w:top w:val="single" w:sz="4" w:space="0" w:color="auto"/>
              <w:bottom w:val="single" w:sz="4" w:space="0" w:color="auto"/>
            </w:tcBorders>
            <w:vAlign w:val="bottom"/>
          </w:tcPr>
          <w:p w14:paraId="6249BB3A" w14:textId="77777777" w:rsidR="00581048" w:rsidRPr="008423AC" w:rsidRDefault="00581048" w:rsidP="000638B3"/>
        </w:tc>
      </w:tr>
      <w:tr w:rsidR="00581048" w:rsidRPr="008423AC" w14:paraId="76F99F18" w14:textId="77777777" w:rsidTr="000638B3">
        <w:trPr>
          <w:trHeight w:val="432"/>
        </w:trPr>
        <w:tc>
          <w:tcPr>
            <w:tcW w:w="488" w:type="pct"/>
            <w:vAlign w:val="bottom"/>
          </w:tcPr>
          <w:p w14:paraId="45604695" w14:textId="77777777" w:rsidR="00581048" w:rsidRPr="008423AC" w:rsidRDefault="00581048" w:rsidP="000638B3">
            <w:pPr>
              <w:jc w:val="right"/>
            </w:pPr>
            <w:r w:rsidRPr="008423AC">
              <w:t>Date:</w:t>
            </w:r>
          </w:p>
        </w:tc>
        <w:tc>
          <w:tcPr>
            <w:tcW w:w="2010" w:type="pct"/>
            <w:tcBorders>
              <w:top w:val="single" w:sz="4" w:space="0" w:color="auto"/>
              <w:bottom w:val="single" w:sz="4" w:space="0" w:color="auto"/>
            </w:tcBorders>
            <w:vAlign w:val="bottom"/>
          </w:tcPr>
          <w:p w14:paraId="19809EBE" w14:textId="77777777" w:rsidR="00581048" w:rsidRPr="008423AC" w:rsidRDefault="00581048" w:rsidP="000638B3"/>
        </w:tc>
        <w:tc>
          <w:tcPr>
            <w:tcW w:w="488" w:type="pct"/>
            <w:vAlign w:val="bottom"/>
          </w:tcPr>
          <w:p w14:paraId="7656A5FA" w14:textId="77777777" w:rsidR="00581048" w:rsidRPr="008423AC" w:rsidRDefault="00581048" w:rsidP="000638B3">
            <w:pPr>
              <w:jc w:val="right"/>
            </w:pPr>
            <w:r w:rsidRPr="008423AC">
              <w:t>Date:</w:t>
            </w:r>
          </w:p>
        </w:tc>
        <w:tc>
          <w:tcPr>
            <w:tcW w:w="2014" w:type="pct"/>
            <w:tcBorders>
              <w:top w:val="single" w:sz="4" w:space="0" w:color="auto"/>
              <w:bottom w:val="single" w:sz="4" w:space="0" w:color="auto"/>
            </w:tcBorders>
            <w:vAlign w:val="bottom"/>
          </w:tcPr>
          <w:p w14:paraId="752A688B" w14:textId="77777777" w:rsidR="00581048" w:rsidRPr="008423AC" w:rsidRDefault="00581048" w:rsidP="000638B3"/>
        </w:tc>
      </w:tr>
    </w:tbl>
    <w:p w14:paraId="61594CA2" w14:textId="77777777" w:rsidR="00581048" w:rsidRDefault="00581048" w:rsidP="00581048">
      <w:pPr>
        <w:rPr>
          <w:b/>
        </w:rPr>
      </w:pPr>
    </w:p>
    <w:p w14:paraId="39DDD8DD" w14:textId="77777777" w:rsidR="00581048" w:rsidRDefault="00581048" w:rsidP="00581048">
      <w:pPr>
        <w:jc w:val="both"/>
        <w:rPr>
          <w:b/>
        </w:rPr>
      </w:pPr>
      <w:r>
        <w:rPr>
          <w:b/>
        </w:rPr>
        <w:br w:type="page"/>
      </w:r>
    </w:p>
    <w:p w14:paraId="0ED57359" w14:textId="77777777" w:rsidR="00581048" w:rsidRPr="00221D02" w:rsidRDefault="0017414E" w:rsidP="00581048">
      <w:pPr>
        <w:pStyle w:val="Heading1"/>
        <w:numPr>
          <w:ilvl w:val="0"/>
          <w:numId w:val="0"/>
        </w:numPr>
        <w:ind w:left="360"/>
        <w:jc w:val="right"/>
        <w:rPr>
          <w:rStyle w:val="PlaceholderText"/>
          <w:b/>
          <w:bCs w:val="0"/>
          <w:caps w:val="0"/>
          <w:u w:val="single"/>
        </w:rPr>
      </w:pPr>
      <w:sdt>
        <w:sdtPr>
          <w:rPr>
            <w:rStyle w:val="PlaceholderText"/>
            <w:b/>
            <w:bCs w:val="0"/>
            <w:caps w:val="0"/>
            <w:u w:val="single"/>
          </w:rPr>
          <w:id w:val="1166899852"/>
          <w:placeholder>
            <w:docPart w:val="32D7AA43E23440DBA9B1522108C68FE8"/>
          </w:placeholder>
          <w:showingPlcHdr/>
          <w:dataBinding w:prefixMappings="xmlns:ns0='PSA' " w:xpath="/ns0:DemoXMLNode[1]/ns0:AppB[1]" w:storeItemID="{37185345-79F1-4998-B557-467F0A1025D4}"/>
          <w:text/>
        </w:sdtPr>
        <w:sdtEndPr>
          <w:rPr>
            <w:rStyle w:val="PlaceholderText"/>
          </w:rPr>
        </w:sdtEndPr>
        <w:sdtContent>
          <w:r w:rsidR="00581048" w:rsidRPr="00221D02">
            <w:rPr>
              <w:rStyle w:val="PlaceholderText"/>
              <w:caps w:val="0"/>
              <w:u w:val="single"/>
            </w:rPr>
            <w:t>APPENDIX XX</w:t>
          </w:r>
        </w:sdtContent>
      </w:sdt>
    </w:p>
    <w:bookmarkStart w:id="23" w:name="DTI"/>
    <w:p w14:paraId="2DB6E7BD" w14:textId="77777777" w:rsidR="00581048" w:rsidRDefault="0017414E" w:rsidP="00581048">
      <w:pPr>
        <w:spacing w:line="259" w:lineRule="auto"/>
        <w:jc w:val="center"/>
        <w:rPr>
          <w:b/>
          <w:caps/>
          <w:color w:val="000000"/>
          <w:sz w:val="28"/>
        </w:rPr>
      </w:pPr>
      <w:sdt>
        <w:sdtPr>
          <w:rPr>
            <w:rStyle w:val="Strong"/>
          </w:rPr>
          <w:id w:val="-1212338866"/>
          <w:placeholder>
            <w:docPart w:val="61656719D1804740A993C67758A1E7CB"/>
          </w:placeholder>
          <w:dataBinding w:prefixMappings="xmlns:ns0='App' " w:xpath="/ns0:DemoXMLNode[1]/ns0:PmtS[1]" w:storeItemID="{CBF881EF-1F5B-4564-8614-FD5EA551393B}"/>
          <w:text/>
        </w:sdtPr>
        <w:sdtEndPr>
          <w:rPr>
            <w:rStyle w:val="Strong"/>
          </w:rPr>
        </w:sdtEndPr>
        <w:sdtContent>
          <w:r w:rsidR="00581048">
            <w:rPr>
              <w:rStyle w:val="Strong"/>
            </w:rPr>
            <w:t>DTI TERMS AND CONDITIONS</w:t>
          </w:r>
        </w:sdtContent>
      </w:sdt>
    </w:p>
    <w:bookmarkEnd w:id="23"/>
    <w:p w14:paraId="5CE4FF4C" w14:textId="77777777" w:rsidR="00581048" w:rsidRPr="00EC64BD" w:rsidRDefault="00581048" w:rsidP="00581048">
      <w:pPr>
        <w:jc w:val="center"/>
        <w:rPr>
          <w:b/>
          <w:bCs/>
        </w:rPr>
      </w:pPr>
      <w:proofErr w:type="spellStart"/>
      <w:r w:rsidRPr="00EC64BD">
        <w:rPr>
          <w:bCs/>
        </w:rPr>
        <w:t>hss</w:t>
      </w:r>
      <w:proofErr w:type="spellEnd"/>
      <w:r w:rsidRPr="00EC64BD">
        <w:rPr>
          <w:bCs/>
        </w:rPr>
        <w:t>-</w:t>
      </w:r>
      <w:sdt>
        <w:sdtPr>
          <w:rPr>
            <w:rStyle w:val="StrongCAPS"/>
          </w:rPr>
          <w:id w:val="1504471048"/>
          <w:placeholder>
            <w:docPart w:val="3E393AC67FA343F09E98CF92692B5AB0"/>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6886049535934BFE9B333269720CED5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822E4F1" w14:textId="77777777" w:rsidR="00581048" w:rsidRDefault="0017414E" w:rsidP="00581048">
      <w:pPr>
        <w:jc w:val="center"/>
        <w:rPr>
          <w:rStyle w:val="StrongCAPS"/>
        </w:rPr>
      </w:pPr>
      <w:sdt>
        <w:sdtPr>
          <w:rPr>
            <w:rStyle w:val="StrongCAPS"/>
          </w:rPr>
          <w:id w:val="-948782880"/>
          <w:placeholder>
            <w:docPart w:val="F1F1BC488A8C4CEEBAFA77B3AFB4142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581048">
            <w:rPr>
              <w:rStyle w:val="PlaceholderText"/>
            </w:rPr>
            <w:t>internal contract number</w:t>
          </w:r>
        </w:sdtContent>
      </w:sdt>
    </w:p>
    <w:p w14:paraId="4DB5E5B0" w14:textId="77777777" w:rsidR="00581048" w:rsidRDefault="00581048" w:rsidP="00581048">
      <w:pPr>
        <w:jc w:val="both"/>
        <w:rPr>
          <w:b/>
        </w:rPr>
      </w:pPr>
    </w:p>
    <w:p w14:paraId="56397F9B" w14:textId="77777777" w:rsidR="00581048" w:rsidRPr="00C6363B" w:rsidRDefault="00581048" w:rsidP="00581048">
      <w:pPr>
        <w:jc w:val="both"/>
        <w:rPr>
          <w:b/>
        </w:rPr>
      </w:pPr>
    </w:p>
    <w:p w14:paraId="76E14202" w14:textId="77777777" w:rsidR="00581048" w:rsidRDefault="00581048" w:rsidP="00581048">
      <w:pPr>
        <w:spacing w:line="259" w:lineRule="auto"/>
        <w:rPr>
          <w:color w:val="000000"/>
        </w:rPr>
        <w:sectPr w:rsidR="00581048" w:rsidSect="009D6B7B">
          <w:headerReference w:type="default" r:id="rId78"/>
          <w:footerReference w:type="default" r:id="rId79"/>
          <w:type w:val="nextColumn"/>
          <w:pgSz w:w="12240" w:h="15840"/>
          <w:pgMar w:top="2160" w:right="1440" w:bottom="1440" w:left="1440" w:header="720" w:footer="720" w:gutter="0"/>
          <w:cols w:space="720"/>
          <w:docGrid w:linePitch="360"/>
        </w:sectPr>
      </w:pPr>
    </w:p>
    <w:p w14:paraId="3AAE4BBA" w14:textId="77777777" w:rsidR="00581048" w:rsidRPr="00AB78FB" w:rsidRDefault="00BE32A4" w:rsidP="00581048">
      <w:pPr>
        <w:shd w:val="clear" w:color="auto" w:fill="0171B0"/>
        <w:jc w:val="center"/>
        <w:rPr>
          <w:b/>
          <w:bCs/>
          <w:color w:val="FFFFFF" w:themeColor="background1"/>
        </w:rPr>
      </w:pPr>
      <w:r w:rsidRPr="00BE32A4">
        <w:rPr>
          <w:rStyle w:val="Strong"/>
          <w:rFonts w:eastAsiaTheme="majorEastAsia" w:cstheme="majorBidi"/>
          <w:b w:val="0"/>
          <w:caps/>
          <w:noProof/>
          <w:szCs w:val="32"/>
          <w:u w:val="single"/>
        </w:rPr>
        <w:object w:dxaOrig="15" w:dyaOrig="15" w14:anchorId="3FA6E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65pt;mso-width-percent:0;mso-height-percent:0;mso-width-percent:0;mso-height-percent:0" o:ole="">
            <v:imagedata r:id="rId80" o:title=""/>
          </v:shape>
          <o:OLEObject Type="Embed" ProgID="WordPad.Document.1" ShapeID="_x0000_i1025" DrawAspect="Content" ObjectID="_1802593065" r:id="rId81"/>
        </w:object>
      </w:r>
      <w:r w:rsidR="00581048" w:rsidRPr="00AB78FB">
        <w:rPr>
          <w:b/>
          <w:bCs/>
          <w:color w:val="FFFFFF" w:themeColor="background1"/>
        </w:rPr>
        <w:t>PUBLIC AND NON-PUBLIC DATA OWNED BY THE STATE OF DELAWARE</w:t>
      </w:r>
    </w:p>
    <w:p w14:paraId="4B9BE1EE" w14:textId="77777777" w:rsidR="00581048" w:rsidRPr="00EB60AD" w:rsidRDefault="00581048" w:rsidP="00581048">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36374C9D" w14:textId="77777777" w:rsidR="00581048" w:rsidRDefault="00581048" w:rsidP="00581048">
      <w:pPr>
        <w:pStyle w:val="BodyText"/>
        <w:spacing w:before="7"/>
        <w:rPr>
          <w:sz w:val="9"/>
        </w:rPr>
      </w:pPr>
    </w:p>
    <w:tbl>
      <w:tblPr>
        <w:tblStyle w:val="TableGrid"/>
        <w:tblW w:w="5000" w:type="pct"/>
        <w:tblLook w:val="04A0" w:firstRow="1" w:lastRow="0" w:firstColumn="1" w:lastColumn="0" w:noHBand="0" w:noVBand="1"/>
      </w:tblPr>
      <w:tblGrid>
        <w:gridCol w:w="7838"/>
        <w:gridCol w:w="761"/>
        <w:gridCol w:w="761"/>
      </w:tblGrid>
      <w:tr w:rsidR="00581048" w14:paraId="7E28E33F" w14:textId="77777777" w:rsidTr="000638B3">
        <w:trPr>
          <w:trHeight w:val="144"/>
          <w:tblHeader/>
        </w:trPr>
        <w:tc>
          <w:tcPr>
            <w:tcW w:w="5000" w:type="pct"/>
            <w:gridSpan w:val="3"/>
            <w:tcBorders>
              <w:top w:val="nil"/>
              <w:left w:val="nil"/>
              <w:bottom w:val="single" w:sz="4" w:space="0" w:color="auto"/>
              <w:right w:val="nil"/>
            </w:tcBorders>
          </w:tcPr>
          <w:p w14:paraId="0283051F" w14:textId="77777777" w:rsidR="00581048" w:rsidRPr="001B2DC4" w:rsidRDefault="00581048" w:rsidP="000638B3">
            <w:pPr>
              <w:pStyle w:val="List3"/>
              <w:numPr>
                <w:ilvl w:val="0"/>
                <w:numId w:val="0"/>
              </w:numPr>
              <w:spacing w:after="0"/>
              <w:rPr>
                <w:rStyle w:val="PlaceholderText"/>
                <w:sz w:val="20"/>
                <w:szCs w:val="20"/>
              </w:rPr>
            </w:pPr>
            <w:r w:rsidRPr="001B2DC4">
              <w:rPr>
                <w:sz w:val="20"/>
                <w:szCs w:val="20"/>
              </w:rPr>
              <w:t xml:space="preserve">Contract/Agreement #: </w:t>
            </w:r>
            <w:proofErr w:type="spellStart"/>
            <w:r w:rsidRPr="001B2DC4">
              <w:rPr>
                <w:sz w:val="20"/>
                <w:szCs w:val="20"/>
              </w:rPr>
              <w:t>hss</w:t>
            </w:r>
            <w:proofErr w:type="spellEnd"/>
            <w:r w:rsidRPr="001B2DC4">
              <w:rPr>
                <w:sz w:val="20"/>
                <w:szCs w:val="20"/>
              </w:rPr>
              <w:t>-</w:t>
            </w:r>
            <w:sdt>
              <w:sdtPr>
                <w:rPr>
                  <w:rStyle w:val="Strong"/>
                  <w:sz w:val="20"/>
                  <w:szCs w:val="20"/>
                </w:rPr>
                <w:id w:val="-1165623081"/>
                <w:placeholder>
                  <w:docPart w:val="B4A57A1D3D5A48A2AF541EDF299CB046"/>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776820D1" w14:textId="77777777" w:rsidR="00581048" w:rsidRPr="001B2DC4" w:rsidRDefault="00581048" w:rsidP="000638B3">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9E6D7902406446E0AAF0B6E7D7CB2C28"/>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70BFF8B9" w14:textId="77777777" w:rsidR="00581048" w:rsidRPr="00D75613" w:rsidRDefault="00581048" w:rsidP="000638B3">
            <w:pPr>
              <w:pStyle w:val="TableParagraph"/>
              <w:jc w:val="left"/>
              <w:rPr>
                <w:rFonts w:cstheme="majorHAnsi"/>
                <w:sz w:val="20"/>
                <w:szCs w:val="20"/>
              </w:rPr>
            </w:pPr>
          </w:p>
          <w:p w14:paraId="0FB5B949" w14:textId="77777777" w:rsidR="00581048" w:rsidRDefault="00581048" w:rsidP="000638B3">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8750EF14AD854DED9A7DDC1B76F7D4C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0DDA4ABB027D4B5F96AD49EE429B23BE"/>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88B58FB724B64F619B2DCBE776AA40B7"/>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4991E489" w14:textId="77777777" w:rsidR="00581048" w:rsidRPr="00275EBF" w:rsidRDefault="00581048" w:rsidP="000638B3">
            <w:pPr>
              <w:jc w:val="center"/>
              <w:rPr>
                <w:b/>
                <w:bCs/>
                <w:sz w:val="20"/>
                <w:szCs w:val="20"/>
              </w:rPr>
            </w:pPr>
            <w:r w:rsidRPr="00275EBF">
              <w:rPr>
                <w:b/>
                <w:sz w:val="20"/>
                <w:szCs w:val="20"/>
              </w:rPr>
              <w:t>This document shall become part of the final contract.</w:t>
            </w:r>
          </w:p>
          <w:p w14:paraId="7CF92C64" w14:textId="77777777" w:rsidR="00581048" w:rsidRPr="00667773" w:rsidRDefault="00581048" w:rsidP="000638B3">
            <w:pPr>
              <w:rPr>
                <w:b/>
                <w:bCs/>
              </w:rPr>
            </w:pPr>
          </w:p>
        </w:tc>
      </w:tr>
      <w:tr w:rsidR="00DE5096" w14:paraId="47E9C67E" w14:textId="77777777" w:rsidTr="000638B3">
        <w:trPr>
          <w:trHeight w:val="736"/>
          <w:tblHeader/>
        </w:trPr>
        <w:tc>
          <w:tcPr>
            <w:tcW w:w="4309" w:type="pct"/>
            <w:tcBorders>
              <w:top w:val="single" w:sz="4" w:space="0" w:color="auto"/>
            </w:tcBorders>
            <w:shd w:val="clear" w:color="auto" w:fill="0171B0"/>
          </w:tcPr>
          <w:p w14:paraId="01A2EFE3" w14:textId="77777777" w:rsidR="00581048" w:rsidRDefault="00581048" w:rsidP="000638B3">
            <w:pPr>
              <w:pStyle w:val="TableParagraph"/>
              <w:rPr>
                <w:rFonts w:ascii="Times New Roman"/>
                <w:sz w:val="20"/>
              </w:rPr>
            </w:pPr>
          </w:p>
        </w:tc>
        <w:tc>
          <w:tcPr>
            <w:tcW w:w="345" w:type="pct"/>
            <w:tcBorders>
              <w:top w:val="single" w:sz="4" w:space="0" w:color="auto"/>
            </w:tcBorders>
            <w:shd w:val="clear" w:color="auto" w:fill="0171B0"/>
          </w:tcPr>
          <w:p w14:paraId="62D97EA7" w14:textId="77777777" w:rsidR="00581048" w:rsidRPr="00275EBF" w:rsidRDefault="00581048" w:rsidP="000638B3">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4CDCA66F" w14:textId="77777777" w:rsidR="00581048" w:rsidRPr="00275EBF" w:rsidRDefault="00581048" w:rsidP="000638B3">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DE5096" w14:paraId="02A607E6" w14:textId="77777777" w:rsidTr="000638B3">
        <w:trPr>
          <w:trHeight w:val="1463"/>
        </w:trPr>
        <w:tc>
          <w:tcPr>
            <w:tcW w:w="4309" w:type="pct"/>
            <w:shd w:val="clear" w:color="auto" w:fill="DDF3FF"/>
          </w:tcPr>
          <w:p w14:paraId="6E70A544" w14:textId="77777777" w:rsidR="00581048" w:rsidRPr="009417B3" w:rsidRDefault="00581048" w:rsidP="003C205F">
            <w:pPr>
              <w:pStyle w:val="TableParagraph"/>
              <w:numPr>
                <w:ilvl w:val="0"/>
                <w:numId w:val="56"/>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72810535" w14:textId="77777777" w:rsidR="00581048" w:rsidRPr="009417B3" w:rsidRDefault="00581048" w:rsidP="003C205F">
            <w:pPr>
              <w:pStyle w:val="TableParagraph"/>
              <w:numPr>
                <w:ilvl w:val="0"/>
                <w:numId w:val="5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5AB1A47C" w14:textId="77777777" w:rsidR="00581048" w:rsidRPr="009417B3" w:rsidRDefault="00581048" w:rsidP="003C205F">
            <w:pPr>
              <w:pStyle w:val="TableParagraph"/>
              <w:numPr>
                <w:ilvl w:val="0"/>
                <w:numId w:val="5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6C0007FB" w14:textId="77777777" w:rsidR="00581048" w:rsidRPr="009417B3" w:rsidRDefault="00581048" w:rsidP="003C205F">
            <w:pPr>
              <w:pStyle w:val="TableParagraph"/>
              <w:numPr>
                <w:ilvl w:val="0"/>
                <w:numId w:val="5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583F0757" w14:textId="77777777" w:rsidR="00581048" w:rsidRPr="009417B3" w:rsidRDefault="00581048" w:rsidP="003C205F">
            <w:pPr>
              <w:pStyle w:val="TableParagraph"/>
              <w:numPr>
                <w:ilvl w:val="0"/>
                <w:numId w:val="5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050988D3" w14:textId="77777777" w:rsidR="00581048" w:rsidRPr="00A2033B" w:rsidRDefault="00581048" w:rsidP="000638B3">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59D2AF90" w14:textId="77777777" w:rsidR="00581048" w:rsidRDefault="00581048" w:rsidP="000638B3">
            <w:pPr>
              <w:pStyle w:val="TableParagraph"/>
              <w:spacing w:before="1"/>
              <w:ind w:right="100"/>
              <w:jc w:val="center"/>
              <w:rPr>
                <w:b/>
                <w:sz w:val="20"/>
              </w:rPr>
            </w:pPr>
            <w:r w:rsidRPr="00077CE6">
              <w:rPr>
                <w:b/>
                <w:sz w:val="28"/>
                <w:szCs w:val="28"/>
              </w:rPr>
              <w:sym w:font="Wingdings" w:char="F0FC"/>
            </w:r>
          </w:p>
        </w:tc>
      </w:tr>
      <w:tr w:rsidR="00DE5096" w14:paraId="4CB0200B" w14:textId="77777777" w:rsidTr="000638B3">
        <w:trPr>
          <w:trHeight w:val="2930"/>
        </w:trPr>
        <w:tc>
          <w:tcPr>
            <w:tcW w:w="4309" w:type="pct"/>
          </w:tcPr>
          <w:p w14:paraId="3689BB34" w14:textId="77777777" w:rsidR="00581048" w:rsidRPr="009417B3" w:rsidRDefault="00581048" w:rsidP="003C205F">
            <w:pPr>
              <w:pStyle w:val="TableParagraph"/>
              <w:numPr>
                <w:ilvl w:val="0"/>
                <w:numId w:val="56"/>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82">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83">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5CDF79A8" w14:textId="77777777" w:rsidR="00581048" w:rsidRDefault="00581048" w:rsidP="000638B3">
            <w:pPr>
              <w:pStyle w:val="TableParagraph"/>
              <w:spacing w:before="1"/>
              <w:ind w:right="96"/>
              <w:jc w:val="center"/>
              <w:rPr>
                <w:b/>
                <w:sz w:val="20"/>
              </w:rPr>
            </w:pPr>
            <w:r w:rsidRPr="00A2033B">
              <w:rPr>
                <w:b/>
                <w:sz w:val="28"/>
                <w:szCs w:val="28"/>
              </w:rPr>
              <w:sym w:font="Wingdings" w:char="F0FC"/>
            </w:r>
          </w:p>
        </w:tc>
        <w:tc>
          <w:tcPr>
            <w:tcW w:w="346" w:type="pct"/>
          </w:tcPr>
          <w:p w14:paraId="044B029E" w14:textId="77777777" w:rsidR="00581048" w:rsidRDefault="00581048" w:rsidP="000638B3">
            <w:pPr>
              <w:pStyle w:val="TableParagraph"/>
              <w:spacing w:before="1"/>
              <w:ind w:right="96"/>
              <w:jc w:val="center"/>
              <w:rPr>
                <w:b/>
                <w:sz w:val="20"/>
              </w:rPr>
            </w:pPr>
            <w:r w:rsidRPr="00077CE6">
              <w:rPr>
                <w:b/>
                <w:sz w:val="28"/>
                <w:szCs w:val="28"/>
              </w:rPr>
              <w:sym w:font="Wingdings" w:char="F0FC"/>
            </w:r>
          </w:p>
        </w:tc>
      </w:tr>
      <w:tr w:rsidR="00DE5096" w14:paraId="48629B59" w14:textId="77777777" w:rsidTr="000638B3">
        <w:trPr>
          <w:trHeight w:val="432"/>
        </w:trPr>
        <w:tc>
          <w:tcPr>
            <w:tcW w:w="4309" w:type="pct"/>
            <w:shd w:val="clear" w:color="auto" w:fill="DDF3FF"/>
          </w:tcPr>
          <w:p w14:paraId="1BCA2C20" w14:textId="77777777" w:rsidR="00581048" w:rsidRPr="009417B3" w:rsidRDefault="00581048" w:rsidP="003C205F">
            <w:pPr>
              <w:pStyle w:val="TableParagraph"/>
              <w:numPr>
                <w:ilvl w:val="0"/>
                <w:numId w:val="56"/>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360B9135" w14:textId="77777777" w:rsidR="00581048" w:rsidRPr="009417B3" w:rsidRDefault="00581048" w:rsidP="003C205F">
            <w:pPr>
              <w:pStyle w:val="TableParagraph"/>
              <w:numPr>
                <w:ilvl w:val="0"/>
                <w:numId w:val="58"/>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74CE5FF7" w14:textId="77777777" w:rsidR="00581048" w:rsidRPr="009417B3" w:rsidRDefault="00581048" w:rsidP="003C205F">
            <w:pPr>
              <w:pStyle w:val="TableParagraph"/>
              <w:numPr>
                <w:ilvl w:val="0"/>
                <w:numId w:val="58"/>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2C446C09" w14:textId="77777777" w:rsidR="00581048" w:rsidRPr="009417B3" w:rsidRDefault="00581048" w:rsidP="003C205F">
            <w:pPr>
              <w:pStyle w:val="TableParagraph"/>
              <w:numPr>
                <w:ilvl w:val="0"/>
                <w:numId w:val="58"/>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57F15EEC" w14:textId="77777777" w:rsidR="00581048" w:rsidRPr="009417B3" w:rsidRDefault="00581048" w:rsidP="003C205F">
            <w:pPr>
              <w:pStyle w:val="TableParagraph"/>
              <w:numPr>
                <w:ilvl w:val="0"/>
                <w:numId w:val="58"/>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84">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61D372C7" w14:textId="77777777" w:rsidR="00581048" w:rsidRDefault="00581048" w:rsidP="000638B3">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07E71D7B" w14:textId="77777777" w:rsidR="00581048" w:rsidRDefault="00581048" w:rsidP="000638B3">
            <w:pPr>
              <w:pStyle w:val="TableParagraph"/>
              <w:spacing w:before="1"/>
              <w:ind w:right="99"/>
              <w:jc w:val="center"/>
              <w:rPr>
                <w:b/>
                <w:sz w:val="20"/>
              </w:rPr>
            </w:pPr>
            <w:r w:rsidRPr="00A2033B">
              <w:rPr>
                <w:b/>
                <w:sz w:val="28"/>
                <w:szCs w:val="28"/>
              </w:rPr>
              <w:sym w:font="Wingdings" w:char="F0FC"/>
            </w:r>
          </w:p>
        </w:tc>
      </w:tr>
      <w:tr w:rsidR="00DE5096" w14:paraId="46CE0750" w14:textId="77777777" w:rsidTr="000638B3">
        <w:trPr>
          <w:trHeight w:val="1008"/>
        </w:trPr>
        <w:tc>
          <w:tcPr>
            <w:tcW w:w="4309" w:type="pct"/>
          </w:tcPr>
          <w:p w14:paraId="09EE90DC" w14:textId="77777777" w:rsidR="00581048" w:rsidRPr="009417B3" w:rsidRDefault="00581048" w:rsidP="003C205F">
            <w:pPr>
              <w:pStyle w:val="TableParagraph"/>
              <w:numPr>
                <w:ilvl w:val="0"/>
                <w:numId w:val="56"/>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2037EE23" w14:textId="77777777" w:rsidR="00581048" w:rsidRPr="00A2033B" w:rsidRDefault="00581048" w:rsidP="000638B3">
            <w:pPr>
              <w:pStyle w:val="TableParagraph"/>
              <w:spacing w:before="1"/>
              <w:ind w:right="99"/>
              <w:jc w:val="center"/>
              <w:rPr>
                <w:b/>
                <w:sz w:val="28"/>
                <w:szCs w:val="28"/>
              </w:rPr>
            </w:pPr>
          </w:p>
        </w:tc>
        <w:tc>
          <w:tcPr>
            <w:tcW w:w="346" w:type="pct"/>
          </w:tcPr>
          <w:p w14:paraId="1CB7809F" w14:textId="77777777" w:rsidR="00581048" w:rsidRPr="00A2033B" w:rsidRDefault="00581048" w:rsidP="000638B3">
            <w:pPr>
              <w:pStyle w:val="TableParagraph"/>
              <w:spacing w:before="1"/>
              <w:ind w:right="99"/>
              <w:jc w:val="center"/>
              <w:rPr>
                <w:b/>
                <w:sz w:val="28"/>
                <w:szCs w:val="28"/>
              </w:rPr>
            </w:pPr>
            <w:r w:rsidRPr="00A2033B">
              <w:rPr>
                <w:b/>
                <w:sz w:val="28"/>
                <w:szCs w:val="28"/>
              </w:rPr>
              <w:sym w:font="Wingdings" w:char="F0FC"/>
            </w:r>
          </w:p>
        </w:tc>
      </w:tr>
      <w:tr w:rsidR="00DE5096" w14:paraId="183299DF" w14:textId="77777777" w:rsidTr="000638B3">
        <w:trPr>
          <w:trHeight w:val="1008"/>
        </w:trPr>
        <w:tc>
          <w:tcPr>
            <w:tcW w:w="4309" w:type="pct"/>
            <w:shd w:val="clear" w:color="auto" w:fill="DDF3FF"/>
          </w:tcPr>
          <w:p w14:paraId="68FB60B3" w14:textId="77777777" w:rsidR="00581048" w:rsidRPr="009417B3" w:rsidRDefault="00581048" w:rsidP="003C205F">
            <w:pPr>
              <w:pStyle w:val="TableParagraph"/>
              <w:numPr>
                <w:ilvl w:val="0"/>
                <w:numId w:val="56"/>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85">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86">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0EB9AEAA" w14:textId="77777777" w:rsidR="00581048" w:rsidRPr="00A2033B" w:rsidRDefault="00581048" w:rsidP="000638B3">
            <w:pPr>
              <w:pStyle w:val="TableParagraph"/>
              <w:spacing w:before="1"/>
              <w:ind w:right="99"/>
              <w:jc w:val="center"/>
              <w:rPr>
                <w:b/>
                <w:sz w:val="28"/>
                <w:szCs w:val="28"/>
              </w:rPr>
            </w:pPr>
          </w:p>
        </w:tc>
        <w:tc>
          <w:tcPr>
            <w:tcW w:w="346" w:type="pct"/>
            <w:shd w:val="clear" w:color="auto" w:fill="DDF3FF"/>
          </w:tcPr>
          <w:p w14:paraId="046E5800" w14:textId="77777777" w:rsidR="00581048" w:rsidRPr="00A2033B" w:rsidRDefault="00581048" w:rsidP="000638B3">
            <w:pPr>
              <w:pStyle w:val="TableParagraph"/>
              <w:spacing w:before="1"/>
              <w:ind w:right="99"/>
              <w:jc w:val="center"/>
              <w:rPr>
                <w:b/>
                <w:sz w:val="28"/>
                <w:szCs w:val="28"/>
              </w:rPr>
            </w:pPr>
            <w:r w:rsidRPr="00A2033B">
              <w:rPr>
                <w:b/>
                <w:sz w:val="28"/>
                <w:szCs w:val="28"/>
              </w:rPr>
              <w:sym w:font="Wingdings" w:char="F0FC"/>
            </w:r>
          </w:p>
        </w:tc>
      </w:tr>
      <w:tr w:rsidR="00DE5096" w14:paraId="6CBA99A9" w14:textId="77777777" w:rsidTr="000638B3">
        <w:trPr>
          <w:trHeight w:val="1008"/>
        </w:trPr>
        <w:tc>
          <w:tcPr>
            <w:tcW w:w="4309" w:type="pct"/>
          </w:tcPr>
          <w:p w14:paraId="6845B762" w14:textId="77777777" w:rsidR="00581048" w:rsidRPr="009417B3" w:rsidRDefault="00581048" w:rsidP="003C205F">
            <w:pPr>
              <w:pStyle w:val="TableParagraph"/>
              <w:numPr>
                <w:ilvl w:val="0"/>
                <w:numId w:val="56"/>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87">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88">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55990D5B" w14:textId="77777777" w:rsidR="00581048" w:rsidRPr="009417B3" w:rsidRDefault="00581048" w:rsidP="003C205F">
            <w:pPr>
              <w:pStyle w:val="TableParagraph"/>
              <w:numPr>
                <w:ilvl w:val="0"/>
                <w:numId w:val="57"/>
              </w:numPr>
              <w:spacing w:before="1"/>
              <w:ind w:right="99"/>
              <w:rPr>
                <w:sz w:val="20"/>
              </w:rPr>
            </w:pPr>
            <w:r w:rsidRPr="009417B3">
              <w:rPr>
                <w:sz w:val="20"/>
              </w:rPr>
              <w:t>When a shorter time is required under federal law;</w:t>
            </w:r>
          </w:p>
          <w:p w14:paraId="6BA24555" w14:textId="77777777" w:rsidR="00581048" w:rsidRPr="009417B3" w:rsidRDefault="00581048" w:rsidP="003C205F">
            <w:pPr>
              <w:pStyle w:val="TableParagraph"/>
              <w:numPr>
                <w:ilvl w:val="0"/>
                <w:numId w:val="57"/>
              </w:numPr>
              <w:spacing w:before="1"/>
              <w:ind w:right="99"/>
              <w:rPr>
                <w:sz w:val="20"/>
              </w:rPr>
            </w:pPr>
            <w:r w:rsidRPr="009417B3">
              <w:rPr>
                <w:sz w:val="20"/>
              </w:rPr>
              <w:t>When law enforcement requests a delay; or</w:t>
            </w:r>
          </w:p>
          <w:p w14:paraId="4B4AAF96" w14:textId="77777777" w:rsidR="00581048" w:rsidRPr="009417B3" w:rsidRDefault="00581048" w:rsidP="003C205F">
            <w:pPr>
              <w:pStyle w:val="TableParagraph"/>
              <w:numPr>
                <w:ilvl w:val="0"/>
                <w:numId w:val="57"/>
              </w:numPr>
              <w:spacing w:before="1"/>
              <w:ind w:right="99"/>
              <w:rPr>
                <w:sz w:val="20"/>
              </w:rPr>
            </w:pPr>
            <w:r w:rsidRPr="009417B3">
              <w:rPr>
                <w:sz w:val="20"/>
              </w:rPr>
              <w:t>Reasonable diligence did not identify certain residents, in which case notice will be delivered as soon as practicable.</w:t>
            </w:r>
          </w:p>
          <w:p w14:paraId="0B3EE1F1" w14:textId="77777777" w:rsidR="00581048" w:rsidRPr="009417B3" w:rsidRDefault="00581048" w:rsidP="000638B3">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066E82DE" w14:textId="77777777" w:rsidR="00581048" w:rsidRPr="00A2033B" w:rsidRDefault="00581048" w:rsidP="000638B3">
            <w:pPr>
              <w:pStyle w:val="TableParagraph"/>
              <w:spacing w:before="1"/>
              <w:ind w:right="99"/>
              <w:jc w:val="center"/>
              <w:rPr>
                <w:b/>
                <w:sz w:val="28"/>
                <w:szCs w:val="28"/>
              </w:rPr>
            </w:pPr>
          </w:p>
        </w:tc>
        <w:tc>
          <w:tcPr>
            <w:tcW w:w="346" w:type="pct"/>
          </w:tcPr>
          <w:p w14:paraId="589F277C" w14:textId="77777777" w:rsidR="00581048" w:rsidRPr="00A2033B" w:rsidRDefault="00581048" w:rsidP="000638B3">
            <w:pPr>
              <w:pStyle w:val="TableParagraph"/>
              <w:spacing w:before="1"/>
              <w:ind w:right="99"/>
              <w:jc w:val="center"/>
              <w:rPr>
                <w:b/>
                <w:sz w:val="28"/>
                <w:szCs w:val="28"/>
              </w:rPr>
            </w:pPr>
            <w:r w:rsidRPr="008C01D4">
              <w:rPr>
                <w:b/>
                <w:sz w:val="28"/>
                <w:szCs w:val="28"/>
              </w:rPr>
              <w:sym w:font="Wingdings" w:char="F0FC"/>
            </w:r>
          </w:p>
        </w:tc>
      </w:tr>
      <w:tr w:rsidR="00DE5096" w14:paraId="48DA29F5" w14:textId="77777777" w:rsidTr="000638B3">
        <w:trPr>
          <w:trHeight w:val="1008"/>
        </w:trPr>
        <w:tc>
          <w:tcPr>
            <w:tcW w:w="4309" w:type="pct"/>
            <w:shd w:val="clear" w:color="auto" w:fill="DDF3FF"/>
          </w:tcPr>
          <w:p w14:paraId="4DA5CB86" w14:textId="77777777" w:rsidR="00581048" w:rsidRPr="009417B3" w:rsidRDefault="00581048" w:rsidP="003C205F">
            <w:pPr>
              <w:pStyle w:val="TableParagraph"/>
              <w:numPr>
                <w:ilvl w:val="0"/>
                <w:numId w:val="56"/>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6C7DB981" w14:textId="77777777" w:rsidR="00581048" w:rsidRPr="00A2033B" w:rsidRDefault="00581048" w:rsidP="000638B3">
            <w:pPr>
              <w:pStyle w:val="TableParagraph"/>
              <w:spacing w:before="1"/>
              <w:ind w:right="99"/>
              <w:jc w:val="center"/>
              <w:rPr>
                <w:b/>
                <w:sz w:val="28"/>
                <w:szCs w:val="28"/>
              </w:rPr>
            </w:pPr>
          </w:p>
        </w:tc>
        <w:tc>
          <w:tcPr>
            <w:tcW w:w="346" w:type="pct"/>
            <w:shd w:val="clear" w:color="auto" w:fill="DDF3FF"/>
          </w:tcPr>
          <w:p w14:paraId="2E42844C" w14:textId="77777777" w:rsidR="00581048" w:rsidRPr="00A2033B" w:rsidRDefault="00581048" w:rsidP="000638B3">
            <w:pPr>
              <w:pStyle w:val="TableParagraph"/>
              <w:spacing w:before="1"/>
              <w:ind w:right="99"/>
              <w:jc w:val="center"/>
              <w:rPr>
                <w:b/>
                <w:sz w:val="28"/>
                <w:szCs w:val="28"/>
              </w:rPr>
            </w:pPr>
            <w:r w:rsidRPr="008C01D4">
              <w:rPr>
                <w:b/>
                <w:sz w:val="28"/>
                <w:szCs w:val="28"/>
              </w:rPr>
              <w:sym w:font="Wingdings" w:char="F0FC"/>
            </w:r>
          </w:p>
        </w:tc>
      </w:tr>
      <w:tr w:rsidR="00DE5096" w14:paraId="7D6AB18D" w14:textId="77777777" w:rsidTr="000638B3">
        <w:trPr>
          <w:trHeight w:val="720"/>
        </w:trPr>
        <w:tc>
          <w:tcPr>
            <w:tcW w:w="4309" w:type="pct"/>
          </w:tcPr>
          <w:p w14:paraId="74886761" w14:textId="77777777" w:rsidR="00581048" w:rsidRPr="009417B3" w:rsidRDefault="00581048" w:rsidP="003C205F">
            <w:pPr>
              <w:pStyle w:val="TableParagraph"/>
              <w:numPr>
                <w:ilvl w:val="0"/>
                <w:numId w:val="56"/>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2FF2EA1A" w14:textId="77777777" w:rsidR="00581048" w:rsidRPr="00A2033B" w:rsidRDefault="00581048" w:rsidP="000638B3">
            <w:pPr>
              <w:pStyle w:val="TableParagraph"/>
              <w:spacing w:before="1"/>
              <w:ind w:right="99"/>
              <w:jc w:val="center"/>
              <w:rPr>
                <w:b/>
                <w:sz w:val="28"/>
                <w:szCs w:val="28"/>
              </w:rPr>
            </w:pPr>
          </w:p>
        </w:tc>
        <w:tc>
          <w:tcPr>
            <w:tcW w:w="346" w:type="pct"/>
          </w:tcPr>
          <w:p w14:paraId="150BB6A6" w14:textId="77777777" w:rsidR="00581048" w:rsidRPr="00A2033B" w:rsidRDefault="00581048" w:rsidP="000638B3">
            <w:pPr>
              <w:pStyle w:val="TableParagraph"/>
              <w:spacing w:before="1"/>
              <w:ind w:right="99"/>
              <w:jc w:val="center"/>
              <w:rPr>
                <w:b/>
                <w:sz w:val="28"/>
                <w:szCs w:val="28"/>
              </w:rPr>
            </w:pPr>
            <w:r w:rsidRPr="008C01D4">
              <w:rPr>
                <w:b/>
                <w:sz w:val="28"/>
                <w:szCs w:val="28"/>
              </w:rPr>
              <w:sym w:font="Wingdings" w:char="F0FC"/>
            </w:r>
          </w:p>
        </w:tc>
      </w:tr>
      <w:tr w:rsidR="00DE5096" w14:paraId="295ADA3A" w14:textId="77777777" w:rsidTr="000638B3">
        <w:trPr>
          <w:trHeight w:val="432"/>
        </w:trPr>
        <w:tc>
          <w:tcPr>
            <w:tcW w:w="4309" w:type="pct"/>
            <w:shd w:val="clear" w:color="auto" w:fill="DDF3FF"/>
          </w:tcPr>
          <w:p w14:paraId="012A77B8" w14:textId="77777777" w:rsidR="00581048" w:rsidRPr="009417B3" w:rsidRDefault="00581048" w:rsidP="003C205F">
            <w:pPr>
              <w:pStyle w:val="TableParagraph"/>
              <w:numPr>
                <w:ilvl w:val="0"/>
                <w:numId w:val="56"/>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553F8D4F" w14:textId="77777777" w:rsidR="00581048" w:rsidRPr="00A2033B" w:rsidRDefault="00581048" w:rsidP="000638B3">
            <w:pPr>
              <w:pStyle w:val="TableParagraph"/>
              <w:spacing w:before="1"/>
              <w:ind w:right="99"/>
              <w:jc w:val="center"/>
              <w:rPr>
                <w:b/>
                <w:sz w:val="28"/>
                <w:szCs w:val="28"/>
              </w:rPr>
            </w:pPr>
          </w:p>
        </w:tc>
        <w:tc>
          <w:tcPr>
            <w:tcW w:w="346" w:type="pct"/>
            <w:shd w:val="clear" w:color="auto" w:fill="DDF3FF"/>
          </w:tcPr>
          <w:p w14:paraId="021CE3C6" w14:textId="77777777" w:rsidR="00581048" w:rsidRPr="008C01D4" w:rsidRDefault="00581048" w:rsidP="000638B3">
            <w:pPr>
              <w:pStyle w:val="TableParagraph"/>
              <w:spacing w:before="1"/>
              <w:ind w:right="99"/>
              <w:jc w:val="center"/>
              <w:rPr>
                <w:b/>
                <w:sz w:val="28"/>
                <w:szCs w:val="28"/>
              </w:rPr>
            </w:pPr>
            <w:r w:rsidRPr="008C01D4">
              <w:rPr>
                <w:b/>
                <w:sz w:val="28"/>
                <w:szCs w:val="28"/>
              </w:rPr>
              <w:sym w:font="Wingdings" w:char="F0FC"/>
            </w:r>
          </w:p>
        </w:tc>
      </w:tr>
      <w:tr w:rsidR="00DE5096" w14:paraId="413D15DB" w14:textId="77777777" w:rsidTr="000638B3">
        <w:trPr>
          <w:trHeight w:val="720"/>
        </w:trPr>
        <w:tc>
          <w:tcPr>
            <w:tcW w:w="4309" w:type="pct"/>
          </w:tcPr>
          <w:p w14:paraId="1D72BEDD" w14:textId="77777777" w:rsidR="00581048" w:rsidRPr="009417B3" w:rsidRDefault="00581048" w:rsidP="003C205F">
            <w:pPr>
              <w:pStyle w:val="TableParagraph"/>
              <w:numPr>
                <w:ilvl w:val="0"/>
                <w:numId w:val="56"/>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5610DBF5" w14:textId="77777777" w:rsidR="00581048" w:rsidRPr="00A2033B" w:rsidRDefault="00581048" w:rsidP="000638B3">
            <w:pPr>
              <w:pStyle w:val="TableParagraph"/>
              <w:spacing w:before="1"/>
              <w:ind w:right="99"/>
              <w:jc w:val="center"/>
              <w:rPr>
                <w:b/>
                <w:sz w:val="28"/>
                <w:szCs w:val="28"/>
              </w:rPr>
            </w:pPr>
          </w:p>
        </w:tc>
        <w:tc>
          <w:tcPr>
            <w:tcW w:w="346" w:type="pct"/>
          </w:tcPr>
          <w:p w14:paraId="5FD31E45" w14:textId="77777777" w:rsidR="00581048" w:rsidRPr="008C01D4" w:rsidRDefault="00581048" w:rsidP="000638B3">
            <w:pPr>
              <w:pStyle w:val="TableParagraph"/>
              <w:spacing w:before="1"/>
              <w:ind w:right="99"/>
              <w:jc w:val="center"/>
              <w:rPr>
                <w:b/>
                <w:sz w:val="28"/>
                <w:szCs w:val="28"/>
              </w:rPr>
            </w:pPr>
            <w:r w:rsidRPr="008C01D4">
              <w:rPr>
                <w:b/>
                <w:sz w:val="28"/>
                <w:szCs w:val="28"/>
              </w:rPr>
              <w:sym w:font="Wingdings" w:char="F0FC"/>
            </w:r>
          </w:p>
        </w:tc>
      </w:tr>
      <w:tr w:rsidR="00DE5096" w14:paraId="0D182458" w14:textId="77777777" w:rsidTr="000638B3">
        <w:trPr>
          <w:trHeight w:val="1584"/>
        </w:trPr>
        <w:tc>
          <w:tcPr>
            <w:tcW w:w="4309" w:type="pct"/>
            <w:tcBorders>
              <w:bottom w:val="nil"/>
            </w:tcBorders>
            <w:shd w:val="clear" w:color="auto" w:fill="DDF3FF"/>
          </w:tcPr>
          <w:p w14:paraId="5F7C55C3" w14:textId="77777777" w:rsidR="00581048" w:rsidRPr="009417B3" w:rsidRDefault="00581048" w:rsidP="003C205F">
            <w:pPr>
              <w:pStyle w:val="ListParagraph"/>
              <w:widowControl w:val="0"/>
              <w:numPr>
                <w:ilvl w:val="0"/>
                <w:numId w:val="56"/>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89">
              <w:r w:rsidRPr="009417B3">
                <w:rPr>
                  <w:color w:val="0000FF"/>
                  <w:sz w:val="20"/>
                  <w:u w:val="single" w:color="0000FF"/>
                </w:rPr>
                <w:t>Terms and Conditions Governing Cloud</w:t>
              </w:r>
            </w:hyperlink>
            <w:r w:rsidRPr="009417B3">
              <w:rPr>
                <w:color w:val="0000FF"/>
                <w:sz w:val="20"/>
              </w:rPr>
              <w:t xml:space="preserve"> </w:t>
            </w:r>
            <w:hyperlink r:id="rId90">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9245F96AD3744FDF90F25F1A6F19A6D5"/>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3FF30690" w14:textId="77777777" w:rsidR="00581048" w:rsidRPr="009417B3" w:rsidRDefault="00581048" w:rsidP="000638B3">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581048" w:rsidRPr="009417B3" w14:paraId="3A5D5B29" w14:textId="77777777" w:rsidTr="000638B3">
              <w:trPr>
                <w:jc w:val="center"/>
              </w:trPr>
              <w:tc>
                <w:tcPr>
                  <w:tcW w:w="806" w:type="dxa"/>
                  <w:shd w:val="clear" w:color="auto" w:fill="FFFFFF" w:themeFill="background1"/>
                  <w:vAlign w:val="center"/>
                </w:tcPr>
                <w:p w14:paraId="694F8B4A" w14:textId="77777777" w:rsidR="00581048" w:rsidRPr="009417B3" w:rsidRDefault="00581048" w:rsidP="000638B3">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2B9F92F1" w14:textId="77777777" w:rsidR="00581048" w:rsidRPr="009417B3" w:rsidRDefault="00581048" w:rsidP="000638B3">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23D4E119" w14:textId="77777777" w:rsidR="00581048" w:rsidRPr="009417B3" w:rsidRDefault="00581048" w:rsidP="000638B3">
                  <w:pPr>
                    <w:pStyle w:val="TableParagraph"/>
                    <w:spacing w:before="1"/>
                    <w:ind w:right="123"/>
                    <w:jc w:val="center"/>
                    <w:rPr>
                      <w:b/>
                      <w:bCs/>
                      <w:sz w:val="20"/>
                    </w:rPr>
                  </w:pPr>
                  <w:r w:rsidRPr="009417B3">
                    <w:rPr>
                      <w:b/>
                      <w:sz w:val="20"/>
                    </w:rPr>
                    <w:t>Level Of Cyber Liability</w:t>
                  </w:r>
                </w:p>
                <w:p w14:paraId="38CC42BD" w14:textId="77777777" w:rsidR="00581048" w:rsidRPr="009417B3" w:rsidRDefault="00581048" w:rsidP="000638B3">
                  <w:pPr>
                    <w:pStyle w:val="TableParagraph"/>
                    <w:spacing w:before="1"/>
                    <w:ind w:right="123"/>
                    <w:jc w:val="center"/>
                    <w:rPr>
                      <w:b/>
                      <w:bCs/>
                      <w:sz w:val="20"/>
                    </w:rPr>
                  </w:pPr>
                  <w:r w:rsidRPr="009417B3">
                    <w:rPr>
                      <w:b/>
                      <w:sz w:val="20"/>
                    </w:rPr>
                    <w:t>Insurance Required</w:t>
                  </w:r>
                </w:p>
                <w:p w14:paraId="0F293184" w14:textId="77777777" w:rsidR="00581048" w:rsidRPr="009417B3" w:rsidRDefault="00581048" w:rsidP="000638B3">
                  <w:pPr>
                    <w:pStyle w:val="TableParagraph"/>
                    <w:spacing w:before="1"/>
                    <w:ind w:right="123"/>
                    <w:jc w:val="center"/>
                    <w:rPr>
                      <w:sz w:val="20"/>
                    </w:rPr>
                  </w:pPr>
                  <w:r w:rsidRPr="009417B3">
                    <w:rPr>
                      <w:sz w:val="20"/>
                    </w:rPr>
                    <w:t>(Occurrence = Data Breach)</w:t>
                  </w:r>
                </w:p>
              </w:tc>
            </w:tr>
            <w:tr w:rsidR="00581048" w:rsidRPr="009417B3" w14:paraId="5C7304C0" w14:textId="77777777" w:rsidTr="000638B3">
              <w:trPr>
                <w:jc w:val="center"/>
              </w:trPr>
              <w:tc>
                <w:tcPr>
                  <w:tcW w:w="806" w:type="dxa"/>
                  <w:shd w:val="clear" w:color="auto" w:fill="FFFFFF" w:themeFill="background1"/>
                  <w:vAlign w:val="center"/>
                </w:tcPr>
                <w:p w14:paraId="2A7F154E" w14:textId="77777777" w:rsidR="00581048" w:rsidRPr="009417B3" w:rsidRDefault="00581048" w:rsidP="000638B3">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686109E8" w14:textId="77777777" w:rsidR="00581048" w:rsidRPr="009417B3" w:rsidRDefault="00581048" w:rsidP="000638B3">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6DC5E870" w14:textId="77777777" w:rsidR="00581048" w:rsidRPr="009417B3" w:rsidRDefault="00581048" w:rsidP="000638B3">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581048" w:rsidRPr="009417B3" w14:paraId="2614DB44" w14:textId="77777777" w:rsidTr="000638B3">
              <w:trPr>
                <w:jc w:val="center"/>
              </w:trPr>
              <w:tc>
                <w:tcPr>
                  <w:tcW w:w="806" w:type="dxa"/>
                  <w:shd w:val="clear" w:color="auto" w:fill="FFFFFF" w:themeFill="background1"/>
                  <w:vAlign w:val="center"/>
                </w:tcPr>
                <w:p w14:paraId="438A2187" w14:textId="77777777" w:rsidR="00581048" w:rsidRPr="009417B3" w:rsidRDefault="00581048" w:rsidP="000638B3">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2535017A" w14:textId="77777777" w:rsidR="00581048" w:rsidRPr="009417B3" w:rsidRDefault="00581048" w:rsidP="000638B3">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7D865918" w14:textId="77777777" w:rsidR="00581048" w:rsidRPr="009417B3" w:rsidRDefault="00581048" w:rsidP="000638B3">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581048" w:rsidRPr="009417B3" w14:paraId="0ACBA5E6" w14:textId="77777777" w:rsidTr="000638B3">
              <w:trPr>
                <w:jc w:val="center"/>
              </w:trPr>
              <w:tc>
                <w:tcPr>
                  <w:tcW w:w="806" w:type="dxa"/>
                  <w:shd w:val="clear" w:color="auto" w:fill="FFFFFF" w:themeFill="background1"/>
                  <w:vAlign w:val="center"/>
                </w:tcPr>
                <w:p w14:paraId="092C88C3" w14:textId="77777777" w:rsidR="00581048" w:rsidRPr="009417B3" w:rsidRDefault="00581048" w:rsidP="000638B3">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0C875824" w14:textId="77777777" w:rsidR="00581048" w:rsidRPr="009417B3" w:rsidRDefault="00581048" w:rsidP="000638B3">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3F4D1281" w14:textId="77777777" w:rsidR="00581048" w:rsidRPr="009417B3" w:rsidRDefault="00581048" w:rsidP="000638B3">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581048" w:rsidRPr="009417B3" w14:paraId="38C35C09" w14:textId="77777777" w:rsidTr="000638B3">
              <w:trPr>
                <w:jc w:val="center"/>
              </w:trPr>
              <w:tc>
                <w:tcPr>
                  <w:tcW w:w="806" w:type="dxa"/>
                  <w:shd w:val="clear" w:color="auto" w:fill="FFFFFF" w:themeFill="background1"/>
                  <w:vAlign w:val="center"/>
                </w:tcPr>
                <w:p w14:paraId="41A82386" w14:textId="77777777" w:rsidR="00581048" w:rsidRPr="009417B3" w:rsidRDefault="00581048" w:rsidP="000638B3">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6A67A3A5" w14:textId="77777777" w:rsidR="00581048" w:rsidRPr="009417B3" w:rsidRDefault="00581048" w:rsidP="000638B3">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24FDD439" w14:textId="77777777" w:rsidR="00581048" w:rsidRPr="009417B3" w:rsidRDefault="00581048" w:rsidP="000638B3">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581048" w:rsidRPr="009417B3" w14:paraId="3B807E73" w14:textId="77777777" w:rsidTr="000638B3">
              <w:trPr>
                <w:jc w:val="center"/>
              </w:trPr>
              <w:tc>
                <w:tcPr>
                  <w:tcW w:w="806" w:type="dxa"/>
                  <w:shd w:val="clear" w:color="auto" w:fill="FFFFFF" w:themeFill="background1"/>
                  <w:vAlign w:val="center"/>
                </w:tcPr>
                <w:p w14:paraId="39AE8A21" w14:textId="77777777" w:rsidR="00581048" w:rsidRPr="009417B3" w:rsidRDefault="00581048" w:rsidP="000638B3">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77F5EB0D" w14:textId="77777777" w:rsidR="00581048" w:rsidRPr="009417B3" w:rsidRDefault="00581048" w:rsidP="000638B3">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30475479" w14:textId="77777777" w:rsidR="00581048" w:rsidRPr="009417B3" w:rsidRDefault="00581048" w:rsidP="000638B3">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581048" w:rsidRPr="009417B3" w14:paraId="6FD8939A" w14:textId="77777777" w:rsidTr="000638B3">
              <w:trPr>
                <w:jc w:val="center"/>
              </w:trPr>
              <w:tc>
                <w:tcPr>
                  <w:tcW w:w="806" w:type="dxa"/>
                  <w:shd w:val="clear" w:color="auto" w:fill="FFFFFF" w:themeFill="background1"/>
                  <w:vAlign w:val="center"/>
                </w:tcPr>
                <w:p w14:paraId="4B7FC91C" w14:textId="77777777" w:rsidR="00581048" w:rsidRPr="009417B3" w:rsidRDefault="00581048" w:rsidP="000638B3">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00530E05" w14:textId="77777777" w:rsidR="00581048" w:rsidRPr="009417B3" w:rsidRDefault="00581048" w:rsidP="000638B3">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0D4D76F0" w14:textId="77777777" w:rsidR="00581048" w:rsidRPr="009417B3" w:rsidRDefault="00581048" w:rsidP="000638B3">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62A36EEC" w14:textId="77777777" w:rsidR="00581048" w:rsidRPr="009417B3" w:rsidRDefault="00581048" w:rsidP="000638B3">
            <w:pPr>
              <w:pStyle w:val="TableParagraph"/>
              <w:spacing w:before="1"/>
              <w:ind w:right="123"/>
              <w:jc w:val="left"/>
              <w:rPr>
                <w:sz w:val="20"/>
              </w:rPr>
            </w:pPr>
          </w:p>
        </w:tc>
        <w:tc>
          <w:tcPr>
            <w:tcW w:w="345" w:type="pct"/>
            <w:tcBorders>
              <w:bottom w:val="nil"/>
            </w:tcBorders>
            <w:shd w:val="clear" w:color="auto" w:fill="DDF3FF"/>
          </w:tcPr>
          <w:p w14:paraId="32E34BB2" w14:textId="77777777" w:rsidR="00581048" w:rsidRPr="00A2033B" w:rsidRDefault="00581048" w:rsidP="000638B3">
            <w:pPr>
              <w:pStyle w:val="TableParagraph"/>
              <w:spacing w:before="1"/>
              <w:ind w:right="99"/>
              <w:jc w:val="center"/>
              <w:rPr>
                <w:b/>
                <w:sz w:val="28"/>
                <w:szCs w:val="28"/>
              </w:rPr>
            </w:pPr>
          </w:p>
        </w:tc>
        <w:tc>
          <w:tcPr>
            <w:tcW w:w="346" w:type="pct"/>
            <w:tcBorders>
              <w:bottom w:val="nil"/>
            </w:tcBorders>
            <w:shd w:val="clear" w:color="auto" w:fill="DDF3FF"/>
          </w:tcPr>
          <w:p w14:paraId="54DBBE16" w14:textId="77777777" w:rsidR="00581048" w:rsidRPr="008C01D4" w:rsidRDefault="00581048" w:rsidP="000638B3">
            <w:pPr>
              <w:pStyle w:val="TableParagraph"/>
              <w:spacing w:before="1"/>
              <w:ind w:right="99"/>
              <w:jc w:val="center"/>
              <w:rPr>
                <w:b/>
                <w:sz w:val="28"/>
                <w:szCs w:val="28"/>
              </w:rPr>
            </w:pPr>
            <w:r w:rsidRPr="008C01D4">
              <w:rPr>
                <w:b/>
                <w:sz w:val="28"/>
                <w:szCs w:val="28"/>
              </w:rPr>
              <w:sym w:font="Wingdings" w:char="F0FC"/>
            </w:r>
          </w:p>
        </w:tc>
      </w:tr>
      <w:tr w:rsidR="00DE5096" w14:paraId="51018990" w14:textId="77777777" w:rsidTr="000638B3">
        <w:trPr>
          <w:trHeight w:val="20"/>
        </w:trPr>
        <w:tc>
          <w:tcPr>
            <w:tcW w:w="4309" w:type="pct"/>
            <w:tcBorders>
              <w:top w:val="nil"/>
              <w:left w:val="single" w:sz="4" w:space="0" w:color="auto"/>
              <w:bottom w:val="single" w:sz="4" w:space="0" w:color="auto"/>
              <w:right w:val="single" w:sz="4" w:space="0" w:color="auto"/>
            </w:tcBorders>
            <w:shd w:val="clear" w:color="auto" w:fill="DDF3FF"/>
          </w:tcPr>
          <w:p w14:paraId="7236E8FB" w14:textId="77777777" w:rsidR="00581048" w:rsidRPr="00C430BD" w:rsidRDefault="00581048" w:rsidP="000638B3">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3F94DB0C" w14:textId="77777777" w:rsidR="00581048" w:rsidRPr="00A2033B" w:rsidRDefault="00581048" w:rsidP="000638B3">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4CA42A8F" w14:textId="77777777" w:rsidR="00581048" w:rsidRPr="008C01D4" w:rsidRDefault="00581048" w:rsidP="000638B3">
            <w:pPr>
              <w:pStyle w:val="TableParagraph"/>
              <w:spacing w:before="1"/>
              <w:ind w:right="99"/>
              <w:jc w:val="center"/>
              <w:rPr>
                <w:b/>
                <w:sz w:val="28"/>
                <w:szCs w:val="28"/>
              </w:rPr>
            </w:pPr>
          </w:p>
        </w:tc>
      </w:tr>
    </w:tbl>
    <w:p w14:paraId="43073C71" w14:textId="77777777" w:rsidR="00581048" w:rsidRPr="00930221" w:rsidRDefault="00581048" w:rsidP="00581048">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07A6A0CF" w14:textId="77777777" w:rsidR="00581048" w:rsidRPr="00930221" w:rsidRDefault="00581048" w:rsidP="00581048">
      <w:pPr>
        <w:keepNext/>
        <w:keepLines/>
        <w:spacing w:before="52"/>
        <w:ind w:right="202"/>
        <w:rPr>
          <w:rFonts w:cs="Times New Roman"/>
        </w:rPr>
      </w:pPr>
    </w:p>
    <w:p w14:paraId="1E73CBF1" w14:textId="77777777" w:rsidR="00581048" w:rsidRPr="0023651B" w:rsidRDefault="00581048" w:rsidP="00581048">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5B638C81" w14:textId="77777777" w:rsidR="00581048" w:rsidRPr="007A6588" w:rsidRDefault="0017414E" w:rsidP="00581048">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581048">
            <w:rPr>
              <w:rFonts w:ascii="MS Gothic" w:eastAsia="MS Gothic" w:hAnsi="MS Gothic" w:cs="Times New Roman" w:hint="eastAsia"/>
              <w:b/>
              <w:bCs/>
            </w:rPr>
            <w:t>☐</w:t>
          </w:r>
        </w:sdtContent>
      </w:sdt>
      <w:r w:rsidR="00581048" w:rsidRPr="007A6588">
        <w:rPr>
          <w:rFonts w:cs="Times New Roman"/>
          <w:b/>
          <w:bCs/>
        </w:rPr>
        <w:t xml:space="preserve"> </w:t>
      </w:r>
      <w:r w:rsidR="00581048" w:rsidRPr="007A6588">
        <w:rPr>
          <w:rFonts w:cs="Times New Roman"/>
        </w:rPr>
        <w:t>1-3 (Public Data)</w:t>
      </w:r>
    </w:p>
    <w:p w14:paraId="1512144C" w14:textId="77777777" w:rsidR="00581048" w:rsidRPr="0023651B" w:rsidRDefault="0017414E" w:rsidP="00581048">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581048" w:rsidRPr="007A6588">
            <w:rPr>
              <w:rFonts w:ascii="MS Gothic" w:eastAsia="MS Gothic" w:hAnsi="MS Gothic" w:cs="Times New Roman" w:hint="eastAsia"/>
              <w:b/>
              <w:bCs/>
            </w:rPr>
            <w:t>☐</w:t>
          </w:r>
        </w:sdtContent>
      </w:sdt>
      <w:r w:rsidR="00581048" w:rsidRPr="0023651B">
        <w:rPr>
          <w:rFonts w:cs="Times New Roman"/>
        </w:rPr>
        <w:t xml:space="preserve"> 1-11 (Non-Public Data)</w:t>
      </w:r>
    </w:p>
    <w:p w14:paraId="71A15C82" w14:textId="77777777" w:rsidR="00581048" w:rsidRPr="00930221" w:rsidRDefault="00581048" w:rsidP="00581048">
      <w:pPr>
        <w:tabs>
          <w:tab w:val="left" w:pos="9607"/>
        </w:tabs>
        <w:spacing w:before="201"/>
        <w:rPr>
          <w:rFonts w:cs="Times New Roman"/>
          <w:b/>
        </w:rPr>
      </w:pPr>
      <w:r w:rsidRPr="00930221">
        <w:rPr>
          <w:rFonts w:cs="Times New Roman"/>
          <w:b/>
        </w:rPr>
        <w:t>PROVIDER INFOMRATION:</w:t>
      </w:r>
    </w:p>
    <w:p w14:paraId="5666CA35" w14:textId="77777777" w:rsidR="00581048" w:rsidRDefault="0017414E" w:rsidP="00581048">
      <w:pPr>
        <w:tabs>
          <w:tab w:val="left" w:pos="9607"/>
        </w:tabs>
        <w:spacing w:after="120"/>
        <w:ind w:left="360"/>
        <w:contextualSpacing/>
        <w:rPr>
          <w:rStyle w:val="PlaceholderText"/>
        </w:rPr>
      </w:pPr>
      <w:sdt>
        <w:sdtPr>
          <w:rPr>
            <w:rStyle w:val="PlaceholderText"/>
          </w:rPr>
          <w:id w:val="-1146195946"/>
          <w:placeholder>
            <w:docPart w:val="491FA544697646949E88CFD2536D82CE"/>
          </w:placeholder>
          <w:showingPlcHdr/>
          <w:text/>
        </w:sdtPr>
        <w:sdtEndPr>
          <w:rPr>
            <w:rStyle w:val="PlaceholderText"/>
          </w:rPr>
        </w:sdtEndPr>
        <w:sdtContent>
          <w:r w:rsidR="00581048" w:rsidRPr="001B2DC4">
            <w:rPr>
              <w:rStyle w:val="PlaceholderText"/>
            </w:rPr>
            <w:t>Name</w:t>
          </w:r>
        </w:sdtContent>
      </w:sdt>
    </w:p>
    <w:p w14:paraId="40682B25" w14:textId="77777777" w:rsidR="00581048" w:rsidRDefault="0017414E" w:rsidP="00581048">
      <w:pPr>
        <w:tabs>
          <w:tab w:val="left" w:pos="9607"/>
        </w:tabs>
        <w:spacing w:after="120"/>
        <w:ind w:left="360"/>
        <w:contextualSpacing/>
        <w:rPr>
          <w:rStyle w:val="Strong"/>
        </w:rPr>
      </w:pPr>
      <w:sdt>
        <w:sdtPr>
          <w:rPr>
            <w:rStyle w:val="Strong"/>
          </w:rPr>
          <w:id w:val="-373847204"/>
          <w:placeholder>
            <w:docPart w:val="D67B7023D57A4BCABAE46FAE4911F01F"/>
          </w:placeholder>
          <w:showingPlcHdr/>
          <w:dataBinding w:prefixMappings="xmlns:ns0='PSA' " w:xpath="/ns0:DemoXMLNode[1]/ns0:Vend[1]" w:storeItemID="{37185345-79F1-4998-B557-467F0A1025D4}"/>
          <w:text/>
        </w:sdtPr>
        <w:sdtEndPr>
          <w:rPr>
            <w:rStyle w:val="DefaultParagraphFont"/>
            <w:b w:val="0"/>
            <w:bCs w:val="0"/>
          </w:rPr>
        </w:sdtEndPr>
        <w:sdtContent>
          <w:r w:rsidR="00581048">
            <w:rPr>
              <w:rStyle w:val="PlaceholderText"/>
            </w:rPr>
            <w:t>vendor</w:t>
          </w:r>
        </w:sdtContent>
      </w:sdt>
    </w:p>
    <w:p w14:paraId="774C06C0" w14:textId="77777777" w:rsidR="00581048" w:rsidRDefault="0017414E" w:rsidP="00581048">
      <w:pPr>
        <w:tabs>
          <w:tab w:val="left" w:pos="9607"/>
        </w:tabs>
        <w:spacing w:after="120"/>
        <w:ind w:left="360"/>
        <w:contextualSpacing/>
        <w:rPr>
          <w:rStyle w:val="Strong"/>
        </w:rPr>
      </w:pPr>
      <w:sdt>
        <w:sdtPr>
          <w:rPr>
            <w:rStyle w:val="Strong"/>
          </w:rPr>
          <w:id w:val="-1712174979"/>
          <w:placeholder>
            <w:docPart w:val="901CD70C962C414F89B76F0D1373B509"/>
          </w:placeholder>
          <w:showingPlcHdr/>
          <w:dataBinding w:prefixMappings="xmlns:ns0='PSA' " w:xpath="/ns0:DemoXMLNode[1]/ns0:VenSt[1]" w:storeItemID="{37185345-79F1-4998-B557-467F0A1025D4}"/>
          <w:text/>
        </w:sdtPr>
        <w:sdtEndPr>
          <w:rPr>
            <w:rStyle w:val="DefaultParagraphFont"/>
            <w:b w:val="0"/>
            <w:bCs w:val="0"/>
          </w:rPr>
        </w:sdtEndPr>
        <w:sdtContent>
          <w:r w:rsidR="00581048">
            <w:rPr>
              <w:rStyle w:val="PlaceholderText"/>
            </w:rPr>
            <w:t>street</w:t>
          </w:r>
        </w:sdtContent>
      </w:sdt>
    </w:p>
    <w:p w14:paraId="3AABEB90" w14:textId="77777777" w:rsidR="00581048" w:rsidRPr="0044168B" w:rsidRDefault="0017414E" w:rsidP="00581048">
      <w:pPr>
        <w:tabs>
          <w:tab w:val="left" w:pos="9607"/>
        </w:tabs>
        <w:spacing w:after="120"/>
        <w:ind w:left="360"/>
        <w:contextualSpacing/>
        <w:rPr>
          <w:b/>
          <w:bCs/>
        </w:rPr>
      </w:pPr>
      <w:sdt>
        <w:sdtPr>
          <w:rPr>
            <w:rStyle w:val="Strong"/>
          </w:rPr>
          <w:id w:val="1169911863"/>
          <w:placeholder>
            <w:docPart w:val="A33D4CE3241A42AF813DB3772433BEF8"/>
          </w:placeholder>
          <w:showingPlcHdr/>
          <w:dataBinding w:prefixMappings="xmlns:ns0='PSA' " w:xpath="/ns0:DemoXMLNode[1]/ns0:VenCit[1]" w:storeItemID="{37185345-79F1-4998-B557-467F0A1025D4}"/>
          <w:text/>
        </w:sdtPr>
        <w:sdtEndPr>
          <w:rPr>
            <w:rStyle w:val="DefaultParagraphFont"/>
            <w:b w:val="0"/>
            <w:bCs w:val="0"/>
          </w:rPr>
        </w:sdtEndPr>
        <w:sdtContent>
          <w:r w:rsidR="00581048">
            <w:rPr>
              <w:rStyle w:val="PlaceholderText"/>
            </w:rPr>
            <w:t>city, state zip</w:t>
          </w:r>
        </w:sdtContent>
      </w:sdt>
    </w:p>
    <w:tbl>
      <w:tblPr>
        <w:tblStyle w:val="TableGrid"/>
        <w:tblW w:w="0" w:type="auto"/>
        <w:tblLook w:val="04A0" w:firstRow="1" w:lastRow="0" w:firstColumn="1" w:lastColumn="0" w:noHBand="0" w:noVBand="1"/>
      </w:tblPr>
      <w:tblGrid>
        <w:gridCol w:w="2319"/>
        <w:gridCol w:w="4131"/>
        <w:gridCol w:w="564"/>
        <w:gridCol w:w="2346"/>
      </w:tblGrid>
      <w:tr w:rsidR="00581048" w14:paraId="6FFC6386" w14:textId="77777777" w:rsidTr="000638B3">
        <w:trPr>
          <w:trHeight w:val="720"/>
        </w:trPr>
        <w:tc>
          <w:tcPr>
            <w:tcW w:w="2515" w:type="dxa"/>
            <w:vMerge w:val="restart"/>
            <w:tcBorders>
              <w:top w:val="nil"/>
              <w:left w:val="nil"/>
              <w:right w:val="nil"/>
            </w:tcBorders>
            <w:vAlign w:val="center"/>
          </w:tcPr>
          <w:p w14:paraId="7078B7DF" w14:textId="77777777" w:rsidR="00581048" w:rsidRPr="00D81657" w:rsidRDefault="00581048" w:rsidP="000638B3">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6232C791" w14:textId="77777777" w:rsidR="00581048" w:rsidRPr="00D81657" w:rsidRDefault="00581048" w:rsidP="000638B3">
            <w:pPr>
              <w:pStyle w:val="BodyText"/>
              <w:spacing w:before="11"/>
              <w:jc w:val="center"/>
              <w:rPr>
                <w:b/>
              </w:rPr>
            </w:pPr>
          </w:p>
        </w:tc>
        <w:tc>
          <w:tcPr>
            <w:tcW w:w="651" w:type="dxa"/>
            <w:tcBorders>
              <w:top w:val="nil"/>
              <w:left w:val="nil"/>
              <w:bottom w:val="nil"/>
              <w:right w:val="nil"/>
            </w:tcBorders>
          </w:tcPr>
          <w:p w14:paraId="511EF2B2" w14:textId="77777777" w:rsidR="00581048" w:rsidRPr="00D81657" w:rsidRDefault="00581048" w:rsidP="000638B3">
            <w:pPr>
              <w:pStyle w:val="BodyText"/>
              <w:spacing w:before="11"/>
              <w:jc w:val="center"/>
              <w:rPr>
                <w:b/>
              </w:rPr>
            </w:pPr>
          </w:p>
        </w:tc>
        <w:tc>
          <w:tcPr>
            <w:tcW w:w="2759" w:type="dxa"/>
            <w:tcBorders>
              <w:top w:val="nil"/>
              <w:left w:val="nil"/>
              <w:bottom w:val="single" w:sz="4" w:space="0" w:color="auto"/>
              <w:right w:val="nil"/>
            </w:tcBorders>
          </w:tcPr>
          <w:p w14:paraId="2B517B85" w14:textId="77777777" w:rsidR="00581048" w:rsidRPr="00D81657" w:rsidRDefault="00581048" w:rsidP="000638B3">
            <w:pPr>
              <w:pStyle w:val="BodyText"/>
              <w:spacing w:before="11"/>
              <w:jc w:val="center"/>
              <w:rPr>
                <w:b/>
              </w:rPr>
            </w:pPr>
          </w:p>
        </w:tc>
      </w:tr>
      <w:tr w:rsidR="00581048" w14:paraId="7E24EB5C" w14:textId="77777777" w:rsidTr="000638B3">
        <w:trPr>
          <w:trHeight w:val="405"/>
        </w:trPr>
        <w:tc>
          <w:tcPr>
            <w:tcW w:w="2515" w:type="dxa"/>
            <w:vMerge/>
            <w:tcBorders>
              <w:left w:val="nil"/>
              <w:right w:val="nil"/>
            </w:tcBorders>
            <w:vAlign w:val="center"/>
          </w:tcPr>
          <w:p w14:paraId="4082ED16" w14:textId="77777777" w:rsidR="00581048" w:rsidRDefault="00581048" w:rsidP="000638B3">
            <w:pPr>
              <w:pStyle w:val="BodyText"/>
              <w:spacing w:before="11"/>
              <w:jc w:val="right"/>
              <w:rPr>
                <w:b/>
              </w:rPr>
            </w:pPr>
          </w:p>
        </w:tc>
        <w:tc>
          <w:tcPr>
            <w:tcW w:w="4865" w:type="dxa"/>
            <w:tcBorders>
              <w:top w:val="single" w:sz="4" w:space="0" w:color="auto"/>
              <w:left w:val="nil"/>
              <w:bottom w:val="nil"/>
              <w:right w:val="nil"/>
            </w:tcBorders>
          </w:tcPr>
          <w:p w14:paraId="79CE43EC" w14:textId="77777777" w:rsidR="00581048" w:rsidRDefault="00581048" w:rsidP="000638B3">
            <w:pPr>
              <w:pStyle w:val="BodyText"/>
              <w:spacing w:before="11"/>
              <w:jc w:val="center"/>
              <w:rPr>
                <w:bCs/>
              </w:rPr>
            </w:pPr>
            <w:r>
              <w:t>Signature</w:t>
            </w:r>
          </w:p>
        </w:tc>
        <w:tc>
          <w:tcPr>
            <w:tcW w:w="651" w:type="dxa"/>
            <w:tcBorders>
              <w:top w:val="nil"/>
              <w:left w:val="nil"/>
              <w:bottom w:val="nil"/>
              <w:right w:val="nil"/>
            </w:tcBorders>
          </w:tcPr>
          <w:p w14:paraId="7910BA41" w14:textId="77777777" w:rsidR="00581048" w:rsidRDefault="00581048" w:rsidP="000638B3">
            <w:pPr>
              <w:pStyle w:val="BodyText"/>
              <w:spacing w:before="11"/>
              <w:jc w:val="center"/>
              <w:rPr>
                <w:bCs/>
              </w:rPr>
            </w:pPr>
          </w:p>
        </w:tc>
        <w:tc>
          <w:tcPr>
            <w:tcW w:w="2759" w:type="dxa"/>
            <w:tcBorders>
              <w:top w:val="single" w:sz="4" w:space="0" w:color="auto"/>
              <w:left w:val="nil"/>
              <w:bottom w:val="nil"/>
              <w:right w:val="nil"/>
            </w:tcBorders>
          </w:tcPr>
          <w:p w14:paraId="11C643D5" w14:textId="77777777" w:rsidR="00581048" w:rsidRDefault="00581048" w:rsidP="000638B3">
            <w:pPr>
              <w:pStyle w:val="BodyText"/>
              <w:spacing w:before="11"/>
              <w:jc w:val="center"/>
              <w:rPr>
                <w:bCs/>
              </w:rPr>
            </w:pPr>
            <w:r>
              <w:t>Date</w:t>
            </w:r>
          </w:p>
        </w:tc>
      </w:tr>
      <w:tr w:rsidR="00581048" w14:paraId="46C4043B" w14:textId="77777777" w:rsidTr="000638B3">
        <w:tc>
          <w:tcPr>
            <w:tcW w:w="2515" w:type="dxa"/>
            <w:vMerge/>
            <w:tcBorders>
              <w:left w:val="nil"/>
              <w:right w:val="nil"/>
            </w:tcBorders>
          </w:tcPr>
          <w:p w14:paraId="69663655" w14:textId="77777777" w:rsidR="00581048" w:rsidRDefault="00581048" w:rsidP="000638B3">
            <w:pPr>
              <w:pStyle w:val="BodyText"/>
              <w:spacing w:before="11"/>
              <w:rPr>
                <w:b/>
              </w:rPr>
            </w:pPr>
          </w:p>
        </w:tc>
        <w:tc>
          <w:tcPr>
            <w:tcW w:w="8275" w:type="dxa"/>
            <w:gridSpan w:val="3"/>
            <w:tcBorders>
              <w:top w:val="nil"/>
              <w:left w:val="nil"/>
              <w:bottom w:val="single" w:sz="4" w:space="0" w:color="auto"/>
              <w:right w:val="nil"/>
            </w:tcBorders>
          </w:tcPr>
          <w:p w14:paraId="113F5C49" w14:textId="77777777" w:rsidR="00581048" w:rsidRPr="00230F5F" w:rsidRDefault="00581048" w:rsidP="000638B3">
            <w:pPr>
              <w:pStyle w:val="BodyText"/>
              <w:spacing w:before="11"/>
              <w:rPr>
                <w:bCs/>
              </w:rPr>
            </w:pPr>
          </w:p>
        </w:tc>
      </w:tr>
      <w:tr w:rsidR="00581048" w14:paraId="01E093C0" w14:textId="77777777" w:rsidTr="000638B3">
        <w:tc>
          <w:tcPr>
            <w:tcW w:w="2515" w:type="dxa"/>
            <w:vMerge/>
            <w:tcBorders>
              <w:left w:val="nil"/>
              <w:bottom w:val="nil"/>
              <w:right w:val="nil"/>
            </w:tcBorders>
          </w:tcPr>
          <w:p w14:paraId="68E32F9C" w14:textId="77777777" w:rsidR="00581048" w:rsidRDefault="00581048" w:rsidP="000638B3">
            <w:pPr>
              <w:pStyle w:val="BodyText"/>
              <w:spacing w:before="11"/>
              <w:rPr>
                <w:b/>
              </w:rPr>
            </w:pPr>
          </w:p>
        </w:tc>
        <w:tc>
          <w:tcPr>
            <w:tcW w:w="8275" w:type="dxa"/>
            <w:gridSpan w:val="3"/>
            <w:tcBorders>
              <w:top w:val="single" w:sz="4" w:space="0" w:color="auto"/>
              <w:left w:val="nil"/>
              <w:bottom w:val="nil"/>
              <w:right w:val="nil"/>
            </w:tcBorders>
          </w:tcPr>
          <w:p w14:paraId="6EA66E41" w14:textId="77777777" w:rsidR="00581048" w:rsidRPr="001A3D44" w:rsidRDefault="00581048" w:rsidP="000638B3">
            <w:pPr>
              <w:pStyle w:val="BodyText"/>
              <w:spacing w:before="11"/>
              <w:jc w:val="center"/>
              <w:rPr>
                <w:bCs/>
              </w:rPr>
            </w:pPr>
            <w:r w:rsidRPr="001A3D44">
              <w:t>Printed Name</w:t>
            </w:r>
          </w:p>
        </w:tc>
      </w:tr>
    </w:tbl>
    <w:p w14:paraId="1F90E207" w14:textId="77777777" w:rsidR="00581048" w:rsidRDefault="00581048" w:rsidP="00581048">
      <w:pPr>
        <w:pStyle w:val="BodyText"/>
        <w:spacing w:before="11"/>
        <w:rPr>
          <w:b/>
        </w:rPr>
        <w:sectPr w:rsidR="00581048" w:rsidSect="009D6B7B">
          <w:headerReference w:type="default" r:id="rId91"/>
          <w:footerReference w:type="default" r:id="rId92"/>
          <w:type w:val="nextColumn"/>
          <w:pgSz w:w="12240" w:h="15840"/>
          <w:pgMar w:top="2160" w:right="1440" w:bottom="1440" w:left="1440" w:header="720" w:footer="720" w:gutter="0"/>
          <w:cols w:space="720"/>
          <w:docGrid w:linePitch="360"/>
        </w:sectPr>
      </w:pPr>
    </w:p>
    <w:p w14:paraId="143BDFA5" w14:textId="77777777" w:rsidR="00581048" w:rsidRPr="00221D02" w:rsidRDefault="0017414E" w:rsidP="00581048">
      <w:pPr>
        <w:pStyle w:val="Heading1"/>
        <w:numPr>
          <w:ilvl w:val="0"/>
          <w:numId w:val="0"/>
        </w:numPr>
        <w:ind w:left="360"/>
        <w:jc w:val="right"/>
        <w:rPr>
          <w:caps/>
        </w:rPr>
      </w:pPr>
      <w:sdt>
        <w:sdtPr>
          <w:rPr>
            <w:rStyle w:val="Strong"/>
            <w:b/>
          </w:rPr>
          <w:id w:val="-1907141706"/>
          <w:placeholder>
            <w:docPart w:val="82111DD858824C5881DB103D4710C8A8"/>
          </w:placeholder>
          <w:showingPlcHdr/>
          <w:dataBinding w:prefixMappings="xmlns:ns0='PSA' " w:xpath="/ns0:DemoXMLNode[1]/ns0:AppC[1]" w:storeItemID="{37185345-79F1-4998-B557-467F0A1025D4}"/>
          <w:text/>
        </w:sdtPr>
        <w:sdtEndPr>
          <w:rPr>
            <w:rStyle w:val="Strong"/>
          </w:rPr>
        </w:sdtEndPr>
        <w:sdtContent>
          <w:r w:rsidR="00581048" w:rsidRPr="00221D02">
            <w:rPr>
              <w:rStyle w:val="PlaceholderText"/>
              <w:u w:val="single"/>
            </w:rPr>
            <w:t>APPENDIX XX</w:t>
          </w:r>
        </w:sdtContent>
      </w:sdt>
    </w:p>
    <w:p w14:paraId="57FF70CA" w14:textId="77777777" w:rsidR="00581048" w:rsidRDefault="0017414E" w:rsidP="00581048">
      <w:pPr>
        <w:spacing w:line="259" w:lineRule="auto"/>
        <w:jc w:val="center"/>
        <w:rPr>
          <w:b/>
          <w:caps/>
          <w:color w:val="000000"/>
          <w:sz w:val="28"/>
        </w:rPr>
      </w:pPr>
      <w:sdt>
        <w:sdtPr>
          <w:rPr>
            <w:rStyle w:val="Strong"/>
          </w:rPr>
          <w:id w:val="-241104501"/>
          <w:placeholder>
            <w:docPart w:val="0E5700480B744A7FBC488F6384D277E8"/>
          </w:placeholder>
          <w:dataBinding w:prefixMappings="xmlns:ns0='App' " w:xpath="/ns0:DemoXMLNode[1]/ns0:PmtS[1]" w:storeItemID="{CBF881EF-1F5B-4564-8614-FD5EA551393B}"/>
          <w:text/>
        </w:sdtPr>
        <w:sdtEndPr>
          <w:rPr>
            <w:rStyle w:val="Strong"/>
          </w:rPr>
        </w:sdtEndPr>
        <w:sdtContent>
          <w:r w:rsidR="00581048" w:rsidRPr="00B4145B">
            <w:rPr>
              <w:rStyle w:val="Strong"/>
            </w:rPr>
            <w:t>PAYMENT SCHEDULE</w:t>
          </w:r>
        </w:sdtContent>
      </w:sdt>
    </w:p>
    <w:p w14:paraId="7D96E9E5" w14:textId="77777777" w:rsidR="00581048" w:rsidRPr="00EC64BD" w:rsidRDefault="00581048" w:rsidP="00581048">
      <w:pPr>
        <w:jc w:val="center"/>
        <w:rPr>
          <w:b/>
          <w:bCs/>
        </w:rPr>
      </w:pPr>
      <w:proofErr w:type="spellStart"/>
      <w:r w:rsidRPr="00EC64BD">
        <w:rPr>
          <w:bCs/>
        </w:rPr>
        <w:t>hss</w:t>
      </w:r>
      <w:proofErr w:type="spellEnd"/>
      <w:r w:rsidRPr="00EC64BD">
        <w:rPr>
          <w:bCs/>
        </w:rPr>
        <w:t>-</w:t>
      </w:r>
      <w:sdt>
        <w:sdtPr>
          <w:rPr>
            <w:rStyle w:val="StrongCAPS"/>
          </w:rPr>
          <w:id w:val="-2012977021"/>
          <w:placeholder>
            <w:docPart w:val="6A12222B10884AF995F94B62D83B46D8"/>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1ED44AB7E04ECA9EDB9557525C7C1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197E157" w14:textId="77777777" w:rsidR="00581048" w:rsidRDefault="0017414E" w:rsidP="00581048">
      <w:pPr>
        <w:jc w:val="center"/>
        <w:rPr>
          <w:rFonts w:ascii="Times New Roman" w:hAnsi="Times New Roman"/>
          <w:bCs/>
        </w:rPr>
      </w:pPr>
      <w:sdt>
        <w:sdtPr>
          <w:rPr>
            <w:rStyle w:val="StrongCAPS"/>
          </w:rPr>
          <w:id w:val="-1658070164"/>
          <w:placeholder>
            <w:docPart w:val="B26902B94C86430BA639F3F8D0387ED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581048">
            <w:rPr>
              <w:rStyle w:val="PlaceholderText"/>
            </w:rPr>
            <w:t>internal contract number</w:t>
          </w:r>
        </w:sdtContent>
      </w:sdt>
      <w:r w:rsidR="00581048">
        <w:rPr>
          <w:rFonts w:ascii="Times New Roman" w:hAnsi="Times New Roman"/>
          <w:bCs/>
        </w:rPr>
        <w:t xml:space="preserve"> </w:t>
      </w:r>
      <w:r w:rsidR="00581048">
        <w:rPr>
          <w:rFonts w:ascii="Times New Roman" w:hAnsi="Times New Roman"/>
          <w:bCs/>
        </w:rPr>
        <w:br w:type="page"/>
      </w:r>
    </w:p>
    <w:p w14:paraId="5AAC96DA" w14:textId="77777777" w:rsidR="00581048" w:rsidRPr="00221D02" w:rsidRDefault="0017414E" w:rsidP="00581048">
      <w:pPr>
        <w:pStyle w:val="Heading1"/>
        <w:numPr>
          <w:ilvl w:val="0"/>
          <w:numId w:val="0"/>
        </w:numPr>
        <w:ind w:left="360"/>
        <w:jc w:val="right"/>
        <w:rPr>
          <w:caps/>
        </w:rPr>
      </w:pPr>
      <w:sdt>
        <w:sdtPr>
          <w:rPr>
            <w:rStyle w:val="Strong"/>
            <w:b/>
          </w:rPr>
          <w:id w:val="1377814292"/>
          <w:placeholder>
            <w:docPart w:val="C81EBEB76D9E4AC5B638D0BB41B19B5A"/>
          </w:placeholder>
          <w:showingPlcHdr/>
          <w:dataBinding w:prefixMappings="xmlns:ns0='PSA' " w:xpath="/ns0:DemoXMLNode[1]/ns0:AppD[1]" w:storeItemID="{37185345-79F1-4998-B557-467F0A1025D4}"/>
          <w:text/>
        </w:sdtPr>
        <w:sdtEndPr>
          <w:rPr>
            <w:rStyle w:val="Strong"/>
          </w:rPr>
        </w:sdtEndPr>
        <w:sdtContent>
          <w:r w:rsidR="00581048" w:rsidRPr="00221D02">
            <w:rPr>
              <w:rStyle w:val="PlaceholderText"/>
              <w:u w:val="single"/>
            </w:rPr>
            <w:t>APPENDIX XX</w:t>
          </w:r>
        </w:sdtContent>
      </w:sdt>
    </w:p>
    <w:sdt>
      <w:sdtPr>
        <w:rPr>
          <w:rStyle w:val="Strong"/>
        </w:rPr>
        <w:id w:val="-1896355568"/>
        <w:placeholder>
          <w:docPart w:val="0E5700480B744A7FBC488F6384D277E8"/>
        </w:placeholder>
        <w:dataBinding w:prefixMappings="xmlns:ns0='App' " w:xpath="/ns0:DemoXMLNode[1]/ns0:SOW[1]" w:storeItemID="{CBF881EF-1F5B-4564-8614-FD5EA551393B}"/>
        <w:text/>
      </w:sdtPr>
      <w:sdtEndPr>
        <w:rPr>
          <w:rStyle w:val="Strong"/>
        </w:rPr>
      </w:sdtEndPr>
      <w:sdtContent>
        <w:p w14:paraId="2A2417A4" w14:textId="77777777" w:rsidR="00581048" w:rsidRDefault="00581048" w:rsidP="00581048">
          <w:pPr>
            <w:jc w:val="center"/>
            <w:rPr>
              <w:b/>
              <w:caps/>
              <w:color w:val="000000"/>
              <w:sz w:val="28"/>
            </w:rPr>
          </w:pPr>
          <w:r w:rsidRPr="00B4145B">
            <w:rPr>
              <w:rStyle w:val="Strong"/>
            </w:rPr>
            <w:t>STATEMENT OF WORK</w:t>
          </w:r>
        </w:p>
      </w:sdtContent>
    </w:sdt>
    <w:p w14:paraId="45ABBE60" w14:textId="77777777" w:rsidR="00581048" w:rsidRPr="00EC64BD" w:rsidRDefault="00581048" w:rsidP="00581048">
      <w:pPr>
        <w:jc w:val="center"/>
        <w:rPr>
          <w:b/>
          <w:bCs/>
        </w:rPr>
      </w:pPr>
      <w:proofErr w:type="spellStart"/>
      <w:r w:rsidRPr="00EC64BD">
        <w:rPr>
          <w:bCs/>
        </w:rPr>
        <w:t>hss</w:t>
      </w:r>
      <w:proofErr w:type="spellEnd"/>
      <w:r w:rsidRPr="00EC64BD">
        <w:rPr>
          <w:bCs/>
        </w:rPr>
        <w:t>-</w:t>
      </w:r>
      <w:sdt>
        <w:sdtPr>
          <w:rPr>
            <w:rStyle w:val="StrongCAPS"/>
          </w:rPr>
          <w:id w:val="1974706442"/>
          <w:placeholder>
            <w:docPart w:val="08C1AA78217047A6B11389FFFF3E9A38"/>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5398689A02E646D999779BBE3067E8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8B353DF" w14:textId="77777777" w:rsidR="00581048" w:rsidRDefault="0017414E" w:rsidP="00581048">
      <w:pPr>
        <w:jc w:val="center"/>
        <w:rPr>
          <w:rFonts w:ascii="Times New Roman" w:hAnsi="Times New Roman"/>
          <w:bCs/>
        </w:rPr>
      </w:pPr>
      <w:sdt>
        <w:sdtPr>
          <w:rPr>
            <w:rStyle w:val="StrongCAPS"/>
          </w:rPr>
          <w:id w:val="-519860335"/>
          <w:placeholder>
            <w:docPart w:val="0217FEB8B39F4D8FA112D44119437DE0"/>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581048">
            <w:rPr>
              <w:rStyle w:val="PlaceholderText"/>
            </w:rPr>
            <w:t>internal contract number</w:t>
          </w:r>
        </w:sdtContent>
      </w:sdt>
      <w:r w:rsidR="00581048">
        <w:rPr>
          <w:rFonts w:ascii="Times New Roman" w:hAnsi="Times New Roman"/>
          <w:bCs/>
        </w:rPr>
        <w:t xml:space="preserve"> </w:t>
      </w:r>
      <w:r w:rsidR="00581048">
        <w:rPr>
          <w:rFonts w:ascii="Times New Roman" w:hAnsi="Times New Roman"/>
          <w:bCs/>
        </w:rPr>
        <w:br w:type="page"/>
      </w:r>
    </w:p>
    <w:p w14:paraId="42A57A89" w14:textId="77777777" w:rsidR="00581048" w:rsidRPr="00221D02" w:rsidRDefault="0017414E" w:rsidP="00581048">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699AB5803720429C857EA44F28A5E4D1"/>
          </w:placeholder>
          <w:showingPlcHdr/>
          <w:dataBinding w:prefixMappings="xmlns:ns0='PSA' " w:xpath="/ns0:DemoXMLNode[1]/ns0:AppE[1]" w:storeItemID="{37185345-79F1-4998-B557-467F0A1025D4}"/>
          <w:text/>
        </w:sdtPr>
        <w:sdtEndPr>
          <w:rPr>
            <w:rStyle w:val="Strong"/>
          </w:rPr>
        </w:sdtEndPr>
        <w:sdtContent>
          <w:r w:rsidR="00581048" w:rsidRPr="00221D02">
            <w:rPr>
              <w:rStyle w:val="PlaceholderText"/>
              <w:u w:val="single"/>
            </w:rPr>
            <w:t>APPENDIX XX</w:t>
          </w:r>
        </w:sdtContent>
      </w:sdt>
    </w:p>
    <w:sdt>
      <w:sdtPr>
        <w:rPr>
          <w:rStyle w:val="Strong"/>
        </w:rPr>
        <w:id w:val="1285389684"/>
        <w:placeholder>
          <w:docPart w:val="0E5700480B744A7FBC488F6384D277E8"/>
        </w:placeholder>
        <w:dataBinding w:prefixMappings="xmlns:ns0='App' " w:xpath="/ns0:DemoXMLNode[1]/ns0:RFP[1]" w:storeItemID="{CBF881EF-1F5B-4564-8614-FD5EA551393B}"/>
        <w:text/>
      </w:sdtPr>
      <w:sdtEndPr>
        <w:rPr>
          <w:rStyle w:val="Strong"/>
        </w:rPr>
      </w:sdtEndPr>
      <w:sdtContent>
        <w:p w14:paraId="615AC284" w14:textId="77777777" w:rsidR="00581048" w:rsidRDefault="00581048" w:rsidP="00581048">
          <w:pPr>
            <w:jc w:val="center"/>
            <w:rPr>
              <w:b/>
              <w:caps/>
              <w:color w:val="000000"/>
              <w:sz w:val="28"/>
            </w:rPr>
          </w:pPr>
          <w:r w:rsidRPr="00B4145B">
            <w:rPr>
              <w:rStyle w:val="Strong"/>
            </w:rPr>
            <w:t>DELAWARE’S REQUEST FOR PROPOSAL</w:t>
          </w:r>
        </w:p>
      </w:sdtContent>
    </w:sdt>
    <w:p w14:paraId="71E53F9B" w14:textId="77777777" w:rsidR="00581048" w:rsidRPr="00EC64BD" w:rsidRDefault="00581048" w:rsidP="00581048">
      <w:pPr>
        <w:jc w:val="center"/>
        <w:rPr>
          <w:b/>
          <w:bCs/>
        </w:rPr>
      </w:pPr>
      <w:proofErr w:type="spellStart"/>
      <w:r w:rsidRPr="00EC64BD">
        <w:rPr>
          <w:bCs/>
        </w:rPr>
        <w:t>hss</w:t>
      </w:r>
      <w:proofErr w:type="spellEnd"/>
      <w:r w:rsidRPr="00EC64BD">
        <w:rPr>
          <w:bCs/>
        </w:rPr>
        <w:t>-</w:t>
      </w:r>
      <w:sdt>
        <w:sdtPr>
          <w:rPr>
            <w:rStyle w:val="StrongCAPS"/>
          </w:rPr>
          <w:id w:val="-716817026"/>
          <w:placeholder>
            <w:docPart w:val="AE22691257D04B87A0C7C6F0B3E62ED3"/>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C61A763C0C6440A589EEF2855AD4257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2C60E9B" w14:textId="77777777" w:rsidR="00581048" w:rsidRDefault="0017414E" w:rsidP="00581048">
      <w:pPr>
        <w:jc w:val="center"/>
        <w:rPr>
          <w:rFonts w:ascii="Times New Roman" w:hAnsi="Times New Roman"/>
          <w:bCs/>
        </w:rPr>
      </w:pPr>
      <w:sdt>
        <w:sdtPr>
          <w:rPr>
            <w:rStyle w:val="StrongCAPS"/>
          </w:rPr>
          <w:id w:val="-620146914"/>
          <w:placeholder>
            <w:docPart w:val="B67BD32B716E46ECA243AAC24F5033B4"/>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581048">
            <w:rPr>
              <w:rStyle w:val="PlaceholderText"/>
            </w:rPr>
            <w:t>internal contract number</w:t>
          </w:r>
        </w:sdtContent>
      </w:sdt>
      <w:r w:rsidR="00581048">
        <w:rPr>
          <w:rFonts w:ascii="Times New Roman" w:hAnsi="Times New Roman"/>
          <w:bCs/>
        </w:rPr>
        <w:t xml:space="preserve"> </w:t>
      </w:r>
    </w:p>
    <w:p w14:paraId="032AF600" w14:textId="77777777" w:rsidR="00581048" w:rsidRDefault="00581048" w:rsidP="00581048">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222C1F7E" w14:textId="77777777" w:rsidR="00581048" w:rsidRPr="00B03D33" w:rsidRDefault="0017414E" w:rsidP="00581048">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sz w:val="24"/>
            <w:shd w:val="clear" w:color="auto" w:fill="FFFF00"/>
          </w:rPr>
          <w:id w:val="-364827063"/>
          <w:placeholder>
            <w:docPart w:val="7ABF3200415748A58CEE9C19CD789765"/>
          </w:placeholder>
          <w:showingPlcHdr/>
          <w:dataBinding w:prefixMappings="xmlns:ns0='PSA' " w:xpath="/ns0:DemoXMLNode[1]/ns0:AppF[1]" w:storeItemID="{37185345-79F1-4998-B557-467F0A1025D4}"/>
          <w:text/>
        </w:sdtPr>
        <w:sdtEndPr>
          <w:rPr>
            <w:rStyle w:val="PlaceholderText"/>
            <w:bCs w:val="0"/>
          </w:rPr>
        </w:sdtEndPr>
        <w:sdtContent>
          <w:r w:rsidR="00581048" w:rsidRPr="00B03D33">
            <w:rPr>
              <w:rStyle w:val="PlaceholderText"/>
              <w:rFonts w:ascii="Times New Roman Bold" w:hAnsi="Times New Roman Bold"/>
              <w:u w:val="single"/>
            </w:rPr>
            <w:t>APPENDIX XX</w:t>
          </w:r>
        </w:sdtContent>
      </w:sdt>
    </w:p>
    <w:sdt>
      <w:sdtPr>
        <w:rPr>
          <w:rStyle w:val="Strong"/>
        </w:rPr>
        <w:id w:val="398724478"/>
        <w:placeholder>
          <w:docPart w:val="0E5700480B744A7FBC488F6384D277E8"/>
        </w:placeholder>
        <w:dataBinding w:prefixMappings="xmlns:ns0='App' " w:xpath="/ns0:DemoXMLNode[1]/ns0:RES[1]" w:storeItemID="{CBF881EF-1F5B-4564-8614-FD5EA551393B}"/>
        <w:text/>
      </w:sdtPr>
      <w:sdtEndPr>
        <w:rPr>
          <w:rStyle w:val="Strong"/>
        </w:rPr>
      </w:sdtEndPr>
      <w:sdtContent>
        <w:p w14:paraId="11C0E5CF" w14:textId="77777777" w:rsidR="00581048" w:rsidRDefault="00581048" w:rsidP="00581048">
          <w:pPr>
            <w:jc w:val="center"/>
            <w:rPr>
              <w:b/>
              <w:caps/>
              <w:color w:val="000000"/>
              <w:sz w:val="28"/>
            </w:rPr>
          </w:pPr>
          <w:r w:rsidRPr="00B4145B">
            <w:rPr>
              <w:rStyle w:val="Strong"/>
            </w:rPr>
            <w:t>VENDOR’S RESPONSE TO THE REQUEST FOR PROPOSAL</w:t>
          </w:r>
        </w:p>
      </w:sdtContent>
    </w:sdt>
    <w:p w14:paraId="303CFB82" w14:textId="31D09589" w:rsidR="00581048" w:rsidRPr="00EC64BD" w:rsidRDefault="0017414E" w:rsidP="00581048">
      <w:pPr>
        <w:jc w:val="center"/>
        <w:rPr>
          <w:b/>
          <w:bCs/>
        </w:rPr>
      </w:pPr>
      <w:sdt>
        <w:sdtPr>
          <w:rPr>
            <w:rStyle w:val="StrongCAPS"/>
          </w:rPr>
          <w:id w:val="1386688693"/>
          <w:placeholder>
            <w:docPart w:val="5977091CC1A94FE3BEC8F19EE17FD390"/>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sidR="00581048">
            <w:rPr>
              <w:rStyle w:val="PlaceholderText"/>
            </w:rPr>
            <w:t>xx-xxx</w:t>
          </w:r>
        </w:sdtContent>
      </w:sdt>
      <w:r w:rsidR="00581048" w:rsidRPr="00EC64BD">
        <w:rPr>
          <w:bCs/>
        </w:rPr>
        <w:t xml:space="preserve">, </w:t>
      </w:r>
      <w:sdt>
        <w:sdtPr>
          <w:rPr>
            <w:rStyle w:val="StrongCAPS"/>
          </w:rPr>
          <w:id w:val="-482389389"/>
          <w:placeholder>
            <w:docPart w:val="F74F44241DCE45F48FE6AE00307E1D8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sidR="00581048">
            <w:rPr>
              <w:rStyle w:val="PlaceholderText"/>
            </w:rPr>
            <w:t>services title</w:t>
          </w:r>
        </w:sdtContent>
      </w:sdt>
    </w:p>
    <w:p w14:paraId="2E8984BE" w14:textId="77777777" w:rsidR="00581048" w:rsidRDefault="0017414E" w:rsidP="00581048">
      <w:pPr>
        <w:jc w:val="center"/>
        <w:rPr>
          <w:rFonts w:ascii="Times New Roman" w:hAnsi="Times New Roman"/>
          <w:bCs/>
        </w:rPr>
      </w:pPr>
      <w:sdt>
        <w:sdtPr>
          <w:rPr>
            <w:rStyle w:val="StrongCAPS"/>
          </w:rPr>
          <w:id w:val="1311435765"/>
          <w:placeholder>
            <w:docPart w:val="07DD08D07A044AAAB9CF0FF0E09794A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581048">
            <w:rPr>
              <w:rStyle w:val="PlaceholderText"/>
            </w:rPr>
            <w:t>internal contract number</w:t>
          </w:r>
        </w:sdtContent>
      </w:sdt>
    </w:p>
    <w:p w14:paraId="6CB630AE" w14:textId="77777777" w:rsidR="00581048" w:rsidRDefault="00581048" w:rsidP="00581048">
      <w:pPr>
        <w:jc w:val="center"/>
        <w:rPr>
          <w:rFonts w:ascii="Times New Roman" w:hAnsi="Times New Roman"/>
          <w:b/>
          <w:bCs/>
        </w:rPr>
      </w:pPr>
      <w:r w:rsidRPr="00D05C09">
        <w:rPr>
          <w:rFonts w:ascii="Times New Roman" w:hAnsi="Times New Roman"/>
          <w:b/>
          <w:bCs/>
        </w:rPr>
        <w:t>INCLUDED BY REFERENCE</w:t>
      </w:r>
    </w:p>
    <w:p w14:paraId="2476843D" w14:textId="77777777" w:rsidR="00581048" w:rsidRDefault="00581048" w:rsidP="00581048">
      <w:pPr>
        <w:rPr>
          <w:b/>
        </w:rPr>
      </w:pPr>
    </w:p>
    <w:p w14:paraId="2A2DDF0F" w14:textId="77777777" w:rsidR="00226A3B" w:rsidRPr="00CE3432" w:rsidRDefault="00226A3B" w:rsidP="00642597">
      <w:pPr>
        <w:jc w:val="both"/>
        <w:rPr>
          <w:sz w:val="22"/>
        </w:rPr>
      </w:pPr>
    </w:p>
    <w:sectPr w:rsidR="00226A3B" w:rsidRPr="00CE3432" w:rsidSect="009D6B7B">
      <w:headerReference w:type="default" r:id="rId93"/>
      <w:headerReference w:type="first" r:id="rId94"/>
      <w:type w:val="nextColumn"/>
      <w:pgSz w:w="12240" w:h="15840" w:code="1"/>
      <w:pgMar w:top="2160" w:right="1440" w:bottom="1440" w:left="1440"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0684" w14:textId="77777777" w:rsidR="00BE32A4" w:rsidRDefault="00BE32A4">
      <w:r>
        <w:separator/>
      </w:r>
    </w:p>
  </w:endnote>
  <w:endnote w:type="continuationSeparator" w:id="0">
    <w:p w14:paraId="44DD3987" w14:textId="77777777" w:rsidR="00BE32A4" w:rsidRDefault="00BE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D3DF" w14:textId="59BBC59B" w:rsidR="00EE5F7F" w:rsidRPr="00EE5F7F" w:rsidRDefault="00EE5F7F" w:rsidP="00EE5F7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B979" w14:textId="77777777" w:rsidR="00EE5F7F" w:rsidRDefault="00EE5F7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C503943" w14:textId="137162C4" w:rsidR="00EE5F7F" w:rsidRPr="00EE5F7F" w:rsidRDefault="00EE5F7F" w:rsidP="00EE5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1344" behindDoc="0" locked="0" layoutInCell="0" allowOverlap="1" wp14:anchorId="76B042FB" wp14:editId="785E3ED9">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6B042FB" id="Rectangle 1" o:spid="_x0000_s1029" style="position:absolute;margin-left:36pt;margin-top:2.95pt;width:540pt;height:21.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AT13+p4QAAAA0BAAAPAAAAZHJzL2Rvd25yZXYueG1sTI9BT4NAEIXvJv6HzZh4s0sbW1vK&#10;0JgSEr3Z6sXblh2ByM4CuwX89y4nvUwy8/LevC85TKYRA/WutoywXEQgiAuray4RPt7zhy0I5xVr&#10;1VgmhB9ycEhvbxIVazvyiYazL0UIYRcrhMr7NpbSFRUZ5Ra2JQ7al+2N8mHtS6l7NYZw08hVFG2k&#10;UTWHD5Vq6VhR8X2+GoSs3+jcHV+yfPc5Zv71rRs62SHe303ZPoznPQhPk/9zwMwQ+kMail3slbUT&#10;DcLTKvB4hPUOxCwv1/PhgvC4jUCmifxPkf4CAAD//wMAUEsBAi0AFAAGAAgAAAAhALaDOJL+AAAA&#10;4QEAABMAAAAAAAAAAAAAAAAAAAAAAFtDb250ZW50X1R5cGVzXS54bWxQSwECLQAUAAYACAAAACEA&#10;OP0h/9YAAACUAQAACwAAAAAAAAAAAAAAAAAvAQAAX3JlbHMvLnJlbHNQSwECLQAUAAYACAAAACEA&#10;hMSAz9gBAACcAwAADgAAAAAAAAAAAAAAAAAuAgAAZHJzL2Uyb0RvYy54bWxQSwECLQAUAAYACAAA&#10;ACEAE9d/qeEAAAANAQAADwAAAAAAAAAAAAAAAAAyBAAAZHJzL2Rvd25yZXYueG1sUEsFBgAAAAAE&#10;AAQA8wAAAEAF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185FE6A5"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84BA" w14:textId="77777777" w:rsidR="00314F9D" w:rsidRDefault="00314F9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189E091F" w14:textId="77777777" w:rsidR="00581048" w:rsidRDefault="005810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059D" w14:textId="77777777" w:rsidR="00314F9D" w:rsidRDefault="00314F9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B779" w14:textId="77777777" w:rsidR="00BE32A4" w:rsidRDefault="00BE32A4">
      <w:r>
        <w:separator/>
      </w:r>
    </w:p>
  </w:footnote>
  <w:footnote w:type="continuationSeparator" w:id="0">
    <w:p w14:paraId="4B5523DA" w14:textId="77777777" w:rsidR="00BE32A4" w:rsidRDefault="00BE3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65AD" w14:textId="429851D6" w:rsidR="00760879" w:rsidRDefault="00760879">
    <w:pPr>
      <w:pStyle w:val="Header"/>
    </w:pPr>
    <w:r>
      <w:rPr>
        <w:noProof/>
      </w:rPr>
      <w:drawing>
        <wp:anchor distT="0" distB="0" distL="114300" distR="114300" simplePos="0" relativeHeight="251726336" behindDoc="0" locked="0" layoutInCell="1" allowOverlap="1" wp14:anchorId="37F6C54F" wp14:editId="6099ABE2">
          <wp:simplePos x="0" y="0"/>
          <wp:positionH relativeFrom="column">
            <wp:posOffset>-814070</wp:posOffset>
          </wp:positionH>
          <wp:positionV relativeFrom="paragraph">
            <wp:posOffset>-141605</wp:posOffset>
          </wp:positionV>
          <wp:extent cx="914400" cy="913765"/>
          <wp:effectExtent l="50800" t="12700" r="50800" b="89535"/>
          <wp:wrapNone/>
          <wp:docPr id="206166074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5312" behindDoc="0" locked="0" layoutInCell="1" allowOverlap="1" wp14:anchorId="60F8B530" wp14:editId="5CAC7F3A">
              <wp:simplePos x="0" y="0"/>
              <wp:positionH relativeFrom="column">
                <wp:posOffset>201930</wp:posOffset>
              </wp:positionH>
              <wp:positionV relativeFrom="paragraph">
                <wp:posOffset>-81915</wp:posOffset>
              </wp:positionV>
              <wp:extent cx="5608320" cy="876300"/>
              <wp:effectExtent l="0" t="0" r="0" b="0"/>
              <wp:wrapNone/>
              <wp:docPr id="596611448"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760879" w14:paraId="36D2EA0B" w14:textId="77777777" w:rsidTr="0055721C">
                            <w:tc>
                              <w:tcPr>
                                <w:tcW w:w="5655" w:type="dxa"/>
                                <w:tcBorders>
                                  <w:top w:val="nil"/>
                                  <w:left w:val="single" w:sz="12" w:space="0" w:color="FFFFFF" w:themeColor="background1"/>
                                  <w:bottom w:val="nil"/>
                                  <w:right w:val="nil"/>
                                </w:tcBorders>
                                <w:shd w:val="clear" w:color="auto" w:fill="auto"/>
                              </w:tcPr>
                              <w:p w14:paraId="49AAFC6E" w14:textId="77777777" w:rsidR="00760879" w:rsidRPr="00887458" w:rsidRDefault="007608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60879" w14:paraId="783527A2" w14:textId="77777777" w:rsidTr="007777F5">
                                  <w:trPr>
                                    <w:jc w:val="center"/>
                                  </w:trPr>
                                  <w:tc>
                                    <w:tcPr>
                                      <w:tcW w:w="245" w:type="dxa"/>
                                      <w:tcBorders>
                                        <w:right w:val="single" w:sz="12" w:space="0" w:color="FFFFFF" w:themeColor="background1"/>
                                      </w:tcBorders>
                                      <w:shd w:val="clear" w:color="auto" w:fill="auto"/>
                                    </w:tcPr>
                                    <w:p w14:paraId="3FA2F103" w14:textId="77777777" w:rsidR="00760879" w:rsidRPr="00B15046" w:rsidRDefault="007608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904CCE4" w14:textId="792DE66D" w:rsidR="00760879"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11952024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60879">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2A3E65C4" w14:textId="77777777" w:rsidR="00760879" w:rsidRDefault="00760879" w:rsidP="001F3D16">
                                <w:pPr>
                                  <w:rPr>
                                    <w:b/>
                                    <w:bCs/>
                                    <w14:shadow w14:blurRad="50800" w14:dist="38100" w14:dir="16200000" w14:sx="100000" w14:sy="100000" w14:kx="0" w14:ky="0" w14:algn="b">
                                      <w14:srgbClr w14:val="000000">
                                        <w14:alpha w14:val="60000"/>
                                      </w14:srgbClr>
                                    </w14:shadow>
                                  </w:rPr>
                                </w:pPr>
                              </w:p>
                            </w:tc>
                          </w:tr>
                        </w:tbl>
                        <w:p w14:paraId="546979AB" w14:textId="77777777" w:rsidR="00760879" w:rsidRPr="00B15046" w:rsidRDefault="00760879" w:rsidP="0076087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8B530" id="_x0000_t202" coordsize="21600,21600" o:spt="202" path="m,l,21600r21600,l21600,xe">
              <v:stroke joinstyle="miter"/>
              <v:path gradientshapeok="t" o:connecttype="rect"/>
            </v:shapetype>
            <v:shape id="Division Info" o:spid="_x0000_s1026" type="#_x0000_t202" style="position:absolute;margin-left:15.9pt;margin-top:-6.45pt;width:441.6pt;height:6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jhFg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2w+wg+KEc1noKHeGryssvmHOvzKL&#10;HGO/qFv/gotUgEWgtygpwf76232IR+jRS0mDmsmp+3lgVlCivmsk5X44mQSRxcNkehcwsbee3a1H&#10;H+pHQFkO8YcYHs0Q79XZlBbqd5T3KlRFF9Mca+fUn81H3ykZvwcXq1UMQlkZ5jd6a3hIHeAM0L61&#10;78yaHn+PzD3DWV0s+0BDF9sRsTp4kFXkKADcodrjjpKM1PXfJ2j+9hyjrp98+RsAAP//AwBQSwME&#10;FAAGAAgAAAAhAMVwq/vhAAAACgEAAA8AAABkcnMvZG93bnJldi54bWxMj01Lw0AURfdC/8PwCu7a&#10;yUQibcyklEARRBet3bh7yUyT4HzEzLSN/nqfK7t8vMO95xabyRp20WPovZMglgkw7RqvetdKOL7v&#10;FitgIaJTaLzTEr51gE05uyswV/7q9vpyiC2jEBdylNDFOOSch6bTFsPSD9rR7+RHi5HOseVqxCuF&#10;W8PTJHnkFntHDR0Ouup083k4Wwkv1e4N93VqVz+men49bYev40cm5f182j4Bi3qK/zD86ZM6lORU&#10;+7NTgRkJD4LMo4SFSNfACFiLjMbVRKaZAF4W/HZC+QsAAP//AwBQSwECLQAUAAYACAAAACEAtoM4&#10;kv4AAADhAQAAEwAAAAAAAAAAAAAAAAAAAAAAW0NvbnRlbnRfVHlwZXNdLnhtbFBLAQItABQABgAI&#10;AAAAIQA4/SH/1gAAAJQBAAALAAAAAAAAAAAAAAAAAC8BAABfcmVscy8ucmVsc1BLAQItABQABgAI&#10;AAAAIQDhGvjhFgIAACwEAAAOAAAAAAAAAAAAAAAAAC4CAABkcnMvZTJvRG9jLnhtbFBLAQItABQA&#10;BgAIAAAAIQDFcKv74QAAAAoBAAAPAAAAAAAAAAAAAAAAAHA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760879" w14:paraId="36D2EA0B" w14:textId="77777777" w:rsidTr="0055721C">
                      <w:tc>
                        <w:tcPr>
                          <w:tcW w:w="5655" w:type="dxa"/>
                          <w:tcBorders>
                            <w:top w:val="nil"/>
                            <w:left w:val="single" w:sz="12" w:space="0" w:color="FFFFFF" w:themeColor="background1"/>
                            <w:bottom w:val="nil"/>
                            <w:right w:val="nil"/>
                          </w:tcBorders>
                          <w:shd w:val="clear" w:color="auto" w:fill="auto"/>
                        </w:tcPr>
                        <w:p w14:paraId="49AAFC6E" w14:textId="77777777" w:rsidR="00760879" w:rsidRPr="00887458" w:rsidRDefault="007608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60879" w14:paraId="783527A2" w14:textId="77777777" w:rsidTr="007777F5">
                            <w:trPr>
                              <w:jc w:val="center"/>
                            </w:trPr>
                            <w:tc>
                              <w:tcPr>
                                <w:tcW w:w="245" w:type="dxa"/>
                                <w:tcBorders>
                                  <w:right w:val="single" w:sz="12" w:space="0" w:color="FFFFFF" w:themeColor="background1"/>
                                </w:tcBorders>
                                <w:shd w:val="clear" w:color="auto" w:fill="auto"/>
                              </w:tcPr>
                              <w:p w14:paraId="3FA2F103" w14:textId="77777777" w:rsidR="00760879" w:rsidRPr="00B15046" w:rsidRDefault="007608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904CCE4" w14:textId="792DE66D" w:rsidR="00760879"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11952024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60879">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2A3E65C4" w14:textId="77777777" w:rsidR="00760879" w:rsidRDefault="00760879" w:rsidP="001F3D16">
                          <w:pPr>
                            <w:rPr>
                              <w:b/>
                              <w:bCs/>
                              <w14:shadow w14:blurRad="50800" w14:dist="38100" w14:dir="16200000" w14:sx="100000" w14:sy="100000" w14:kx="0" w14:ky="0" w14:algn="b">
                                <w14:srgbClr w14:val="000000">
                                  <w14:alpha w14:val="60000"/>
                                </w14:srgbClr>
                              </w14:shadow>
                            </w:rPr>
                          </w:pPr>
                        </w:p>
                      </w:tc>
                    </w:tr>
                  </w:tbl>
                  <w:p w14:paraId="546979AB" w14:textId="77777777" w:rsidR="00760879" w:rsidRPr="00B15046" w:rsidRDefault="00760879" w:rsidP="0076087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24288" behindDoc="0" locked="0" layoutInCell="1" allowOverlap="1" wp14:anchorId="1A3565D1" wp14:editId="3EC0AE33">
          <wp:simplePos x="0" y="0"/>
          <wp:positionH relativeFrom="column">
            <wp:posOffset>-902826</wp:posOffset>
          </wp:positionH>
          <wp:positionV relativeFrom="paragraph">
            <wp:posOffset>-219919</wp:posOffset>
          </wp:positionV>
          <wp:extent cx="7767320" cy="1089025"/>
          <wp:effectExtent l="0" t="0" r="5080" b="3175"/>
          <wp:wrapNone/>
          <wp:docPr id="159001658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836E" w14:textId="77777777" w:rsidR="00581048" w:rsidRDefault="00581048">
    <w:pPr>
      <w:pStyle w:val="Header"/>
    </w:pPr>
    <w:r>
      <w:rPr>
        <w:noProof/>
      </w:rPr>
      <mc:AlternateContent>
        <mc:Choice Requires="wpg">
          <w:drawing>
            <wp:anchor distT="0" distB="0" distL="114300" distR="114300" simplePos="0" relativeHeight="251721216" behindDoc="1" locked="0" layoutInCell="1" allowOverlap="1" wp14:anchorId="67138BA1" wp14:editId="73E07AD3">
              <wp:simplePos x="0" y="0"/>
              <wp:positionH relativeFrom="margin">
                <wp:posOffset>621665</wp:posOffset>
              </wp:positionH>
              <wp:positionV relativeFrom="paragraph">
                <wp:posOffset>-241935</wp:posOffset>
              </wp:positionV>
              <wp:extent cx="5614416" cy="731520"/>
              <wp:effectExtent l="19050" t="19050" r="43815" b="30480"/>
              <wp:wrapNone/>
              <wp:docPr id="1998861322" name="Group 1998861322"/>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258262173"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7192617" name="Middle"/>
                      <wpg:cNvGrpSpPr/>
                      <wpg:grpSpPr>
                        <a:xfrm>
                          <a:off x="47625" y="66675"/>
                          <a:ext cx="5524500" cy="598170"/>
                          <a:chOff x="0" y="0"/>
                          <a:chExt cx="5524500" cy="598170"/>
                        </a:xfrm>
                      </wpg:grpSpPr>
                      <pic:pic xmlns:pic="http://schemas.openxmlformats.org/drawingml/2006/picture">
                        <pic:nvPicPr>
                          <pic:cNvPr id="937738143"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46474428"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19BA5" w14:textId="77777777" w:rsidR="00581048" w:rsidRPr="00C364C1" w:rsidRDefault="00581048"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5F6CF80F" w14:textId="77777777" w:rsidR="00581048" w:rsidRPr="00C364C1" w:rsidRDefault="00581048"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72753F99" w14:textId="77777777" w:rsidR="00581048" w:rsidRPr="00F51940" w:rsidRDefault="00581048"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xmlns:w16du="http://schemas.microsoft.com/office/word/2023/wordml/word16du" xmlns:w16sdtfl="http://schemas.microsoft.com/office/word/2024/wordml/sdtformatlock">
          <w:pict>
            <v:group w14:anchorId="67138BA1" id="Group 1998861322" o:spid="_x0000_s1034" style="position:absolute;margin-left:48.95pt;margin-top:-19.05pt;width:442.1pt;height:57.6pt;z-index:-251595264;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OlkepBAAAtAwAAA4AAABkcnMvZTJvRG9jLnhtbLRXXU/cOhB9v1L/&#10;g5X3spuQbHYjlopCQUi0RYWrPjuOk1gktq/tJcv99Xds52OXRWXV6iIR7Hg8njmZOcecfdq2DXqm&#10;SjPB10F4Mg8Q5UQUjFfr4O/H64/LAGmDeYEbwek6eKE6+HT+4a+zTmY0ErVoCqoQOOE66+Q6qI2R&#10;2WymSU1brE+EpBwWS6FabGCqqlmhcAfe22YWzeeLWSdUIZUgVGt4e+UXg3PnvywpMd/LUlODmnUA&#10;sRn3VO6Z2+fs/AxnlcKyZqQPA/9GFC1mHA4dXV1hg9FGsQNXLSNKaFGaEyLamShLRqjLAbIJ56+y&#10;uVFiI10uVdZVcoQJoH2F02+7Jd+eb5R8kPcKkOhkBVi4mc1lW6rW/oUo0dZB9jJCRrcGEXiZLMI4&#10;DhcBIrCWnoZJ1GNKagD+YBupv/x642w4drYXTCehPPSEgP4zBB5qLKkDVmeAwL1CrIDqjZJltIjC&#10;9DRAHLdQrZ8xeargI/DCFooNAqxHsHSmAbc/RGpMGGdSaXNDRYvsYB0oKF5XU/j5Ths4H0wHE3uo&#10;Fg0rrlnTuIltGHrZKPSModTzKrQRw449q4ajDr5ZGibQC6SVkHSRN+6QPTvXfpM3TAjl5g2P4L/h&#10;9njqWq0P0+LkkXEj89JQa9PwH7QEoKFqIn/kfszDKS6dGhfUp5LM4WdIZtjhUnMOrXUJIIy+w1/5&#10;9pj09lPg4+b5+5t9qrDDnSy4GTe3jAv1loNmxK709hD+DjR2mIviBcpQCc9QWpJrBlVwh7W5xwoo&#10;CT4Y0Kz5Do+yEfAVRT8KUC3Uv2+9t/bQJ7AaoA4obh3ofzZY0QA1txw6aAWtaznRTeIkhdZFancl&#10;313hm/ZSQGmFQOiSuKG1N80wLJVofwIbX9hTYQlzAmevA2LUMLk0nnqBzwm9uHBmwIMSmzv+IIl1&#10;blG1Vf64/YmV7FvBAN18E0PX4uxVR3hbu5OLi40RJXPtMuHa4w0MskNyfji1/zJNw1W0CNOh+7+y&#10;omio7/zKdv6xTBmniygJEDDiYrFIE+sBWmQgviSKoaY9YyarZZgey5hvbxwJZJ8xJSMZ/PaaAaMD&#10;xnxfW2GX2dh68frcHuWjxeppIz/6z8py1jDz4qQaPq0Nij/fM2Jp004m9FenaXq6DOORe68eb9Gd&#10;qIRFbzD1G6FAGLkT5EkjLi5rzCt6oSWwpa0f2+H75m66d2reMDkQpx33+UFtvpLVNyDykn0lyKYF&#10;TvR3EEUbbOACpGsmNfRERtucFsDgt4ULCFhYkR8QoCsEbRQ1pHb04YjLvbdUPSy4iKcgbTqWT1He&#10;fRUFyBKGGneNcoxCh+F8tVqO9RafLgY2HXYPonKk7nBhsRtw9kTvIoY4vUj+/0odx4s4jeMIbpde&#10;qW213PLSVYvt+16nkdl+FiA4vSjIV1WjlOhqigsgQ185O1t9Kkfhvkoi19GH1yPHqofNPvbspOhH&#10;gr8v06rKR8m/dj+u/g9U31Pj8Nm8aHsFchcYm7XZ5lt3C1paFxN1jpL0nppAhXklgYFXERh4BYHB&#10;IAZmGA5SsJGKVbVr3SMJfOI5R+vuagyjvbv37txZTf9snP8HAAD//wMAUEsDBAoAAAAAAAAAIQBy&#10;oEMIIR8AACEfAAAVAAAAZHJzL21lZGlhL2ltYWdlMS5qcGVn/9j/4AAQSkZJRgABAQEAYABgAAD/&#10;2wBDAAMCAgMCAgMDAwMEAwMEBQgFBQQEBQoHBwYIDAoMDAsKCwsNDhIQDQ4RDgsLEBYQERMUFRUV&#10;DA8XGBYUGBIUFRT/2wBDAQMEBAUEBQkFBQkUDQsNFBQUFBQUFBQUFBQUFBQUFBQUFBQUFBQUFBQU&#10;FBQUFBQUFBQUFBQUFBQUFBQUFBQUFBT/wAARCACAAO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FAA4phyx5XI+tDMcZFflT8SPjp8RNO+&#10;Ifii0tPGmt21pb6rdRRQpdMiRKkrfJXq5bllXNJTjTly8p8/m2b0sqhCVWPNzH6s4zSHI/h/Wvyh&#10;8JfFD40+Ptci0nw74m8SarqEnKx2923yL/t/wov+29e82P7Pv7TN7awTT/EBLFpPvw3Gt3DMn/fu&#10;Nl/8er0cRkiwcuTEV4R+/wDyPNw3EEsXHmw+FnI+5CQRkcil6g1+bvxW0P8AaF+EFj/aOs+K9Wut&#10;KDBGv9N1KSWKJm6bvuMo5H3l715UP2h/iah3Dx5rhC/9PTNW1Dhyrioc1GrCRzV+KaWEn7LEUJxk&#10;frsuT15NNcN3FflloP7ZXxY0J0x4nGpxL/yx1C1iZH/4Hs3f+PV7V4F/4KISSlLfxp4Y/dN8rXmh&#10;SlGX/tk7Z/8AH6yrcO4+h8K5vQ6cNxVl9d8s3yf4j7jV1kU4PA700Y7N+lfJOq6LP8atPn1X4NfG&#10;PV4rlU3S6Le6nMwT2+f97F/vMHr5k8b/ABH+Nnw48Qy6N4k8TeJNIv4uNst25SVf7yP91l/2lrHC&#10;5NPFrkp1Fz/y/aNMXxBDBLnlSlKH80fhP1Y20ba/IX/hoL4k/wDQ+67/AOB0lH/DQXxJ/wCh913/&#10;AMDpK9X/AFVxP/P2H3nlf66YX/n1I/XrbRtr8hf+GgviT/0Puu/+B0lH/DQXxJ/6H3Xf/A6Sj/VX&#10;E/8AP2H3h/rphf8An1I/XrbRtr8hf+GgviT/AND7rv8A4HSUf8NBfEn/AKH3Xf8AwOko/wBVcT/z&#10;9h94f66YX/n1I/XrbRtr8hf+GgviT/0Puu/+B0lH/DQXxJ/6H3Xf/A6Sj/VXE/8AP2H3h/rphf8A&#10;n1I/XrbRtr8hf+GgviT/AND7rv8A4HSUf8NBfEn/AKH3Xf8AwOko/wBVcT/z9h94f66YX/n1I/Xb&#10;YPTj60hAQcfLX5FH9oP4lZx/wnuvY/6/5K+tf2C/iH4n8dP44HiPXb/WorM2Pk/bZmk8vf8AaN23&#10;67V/75rzsdkOJwNCVepJWiejgOJ8PmGJjhqcJe8fYagAU1iScEZH1pN3zAivzr+Onxa+IXhr4t+J&#10;Y7DxFq9np1vdEQxo7eSq4+7/AHa+ZnLkV2elnGcUsnpRq1Y83Mfouhz/ABZ/CkYE1+bXh/8AbH+K&#10;GiOPO1W21qIDHl6jap/6FHtb/wAer3z4cft2eH9aMNn4p0+bw/ct8v2qMtNb7v8AawNy/wDj31rO&#10;FeE9jysFxbleLlyufJ/iPqzBo6Vmabqtprmn29/p93De2s6b4p7d1dJF/wBlhWmetbH2cZcw6iii&#10;kURjgV+OfxMha6+K/iyBPvy63eKv+99oev2MPevx58fHPxo8S/8AYwz/APpQ1fb8Kfxqvoj864y9&#10;6lh/8R+l/wACPgnpfwS8EQ6VbLFcancKkmpagi7WuZff/ZXO1V9Pdmr0q8nhs7eW4nZIoolZ2Z32&#10;qq+pq0rnCqTyc1+ef7XP7U2t+JPEOseBtDE2jaJZSNbXcuGjnu3UfOrf3Yv9n+OvncJg8Rm+Jsv+&#10;3j6bG4zC5LhI+77v2Ynnn7R/7RGs/GPxRf2dpqEkPg6CfyrGyR2VJ0X/AJayf3mb73z/AHa8WVdx&#10;60Ku7OKTvX7RhcLSwdL2NH4T8KxeLq42rKtWl7wUUUV0HAaGjazqPhrVINQ027uNNv7Zt0dxbyMr&#10;xNX1h8P/ANozwz8cdHj8B/GW1tmlm+Sx8RBVi2ts++3/ADyl6/Mvy/3lA+98gtnf8/WlDBeMZFeZ&#10;jMBSxkFz/H/P9o9jBZlWwM7R96Evij9mR6r8ff2fdY+BmviC6P8AaOiXbN9h1RU2rJ/sP/dlryhF&#10;3nHevrP9m74zaf4+8Ot8H/iO4v8ASdQRbXSL6b70Lfww7/8A0U3/AAGvCfjJ8KNW+DPjq90DUsyx&#10;KPNtLraFW5g3fK3/ANj/AHq5MFi6vP8AU8X8cP8Ayc7MwwdL2axuD/hS/wDJZfynA0UUV7x82FFF&#10;FABRRRQAUUUUAB6Cvt7/AIJp/wDNRv8AuG/+3VfEJ6Cvt7/gmn/zUb/uG/8At1Xzuf8A/Isq/wDb&#10;v/pR9Twz/wAjWl/29/6TI+3ydo57V80eOv20dC8D+NtT8OXvh7Ubk6fL5MlxBJHtb/gNfS5G4c96&#10;+bfiJ+xd4b8d+JdT16TXNX0+/wBQkM0ioYnhVv8Ad25/8er8anz29zc/Wc4/tL2Mf7M+MyLX4q/s&#10;+fGXNrremafpt9OPvaraLazf9/4z8v8A33XHfE/9hwG0bVvh7qX2xCvmDTbqRWEi/wDTKU/+zf8A&#10;fVcl8RP2IfGPhq3e90G6t/FNsgG6NF+zXBUj+58yt/wFq4D4WfHHxf8AA3XGtIpJjpsUmy70O+3K&#10;ob+LH/PJ/wDPzVxynf8AjQPzXGYuPP8AV+IMLy/34/17wnw1+LPjD4A+J7i2RLiOGKTbf6Fe7lRv&#10;cZ/1bf7S/wDj1foh8L/irovxc8Kwa1ok2Ub5Z7d/9bbSf3HX1rxzxj4N8H/te/DtPEXh+aK08SW0&#10;W2GZvleCXHNvcf7P+1z/AHk/2vlD4X/EPXf2eviXK9xDNCkMn2XV9Nf5fMX/AOKX7yt/8XVRl7Hf&#10;4DswmLr8NV4Qqz9rhavwyP1Jp3GPasjQtcsvEek2ep2E63FjdwpNBMn3XRhla1a7T9bjKMo80Qr8&#10;ePH/APyWnxL/ANjDcf8ApQ1fsPX48eP/APktPiX/ALGG4/8AShq+24U+Ot/hPz/jD4MP/iP2Eddw&#10;+lfmd+3fdadefHu6jsUVZ4NPt4rxkC5ebDNz6/u2jX/gNfperfKG9a/Pb9vX4Qp4V8Yw+N7CRhaa&#10;9IIbuIJxHOqfe3f7S/8AoDf3q87hycKePSn/ACnocV06lTL7w+zI+UKKKK/Xz8QCiiigAooooAkS&#10;R4HhZJdjr8yun3lavtKONv2w/wBm6IJtuPiR4Q2rn5Q90Sv8pUX/AL+Re1fFhyMORwele3fsd/EZ&#10;vh58bNHhmcjTdd/4llyn8O9v9S//AH3t/wC+2rw82w86lL6xR+Ol78T6PJ8TGnX+r1/4VX3Zf1/d&#10;M/8A4ZG+L/8A0JV3/wB/7f8A+Lo/4ZG+L/8A0JV3/wB/7f8A+Lr9W8CjAr4b/WvG/wAsPuP0P/U3&#10;Afzz/wDJf/kT8gvHHwK8e/DbRzqviTw/LpentIkPmNNE6hj/AA/I71wFfo7/AMFA+fgdak9TrEP/&#10;AKDJX5xsMAV9tk+Pq5jhnXrH57nuX0stxfsKQlFFFe+fNnongz4A+PviLpMWs+G/Dsmq6Y8jRJOk&#10;0SLuX/fda2x+yT8XN27/AIQm52/9fNv/APF19nfsGME+Alpk8fb7nn/gdfR2OhxzX5xjOJcVh8TK&#10;lGEfdP1fAcLYPF4SlXlOXvRPyjH7JPxczkeCbn/wJt//AIuvqj9h74R+LvhlJ42HivRJNHj1D7D9&#10;nEssT+bs8/dyjt/fWvrXOe2RSMR06mvEx2f4rHUJ0Jxj7x7mA4awuX4iOJpSlzRGsFGcDnvX52fH&#10;34UeOofi34p1/T/DmrvZSXbS295Yxsx27PvfJ81ez/Gb9tCy8G6vPovhOwi1q/tC8U99cPi3jYfw&#10;hV+Zz/wJa4Hwz+3x4ph1FW13w9pd7p5+8mm+ZBMv/fbMtfJVZwn7jZ4me5jk2Yf7HWr8vLL4onEf&#10;Cz9rfxx8ObtbbVLt/EukI+2W21As1wi/7Ev3v++91fQ3xH+G/hP9rDwF/wAJX4SkjHiBEZYLlsq7&#10;OvHkTr+XP8Py/wANQ/Ez4U+E/wBp/wAAf8Jn4LMEfiAxs0UyJsed1/5YTr/e/wBr/d5K187/ALMX&#10;xPvPhT8U7exuWaLSdVnWxv7aX5Vik3bEb/gLfzes9Ye5P4DyI1auX1YYDMp+1wtX4ZGJ8Fvifq3w&#10;I+JSzXCyxWsc/wBj1XT3G1mXd852/wB9P4f/ALJq93/bc+GdnqGlab8S9D2usqRRXs0X3JImx5Ev&#10;67f+BrXLftzfDddA8dab4p0+HZFrUbQ3AQ/KJ4gPmP8AvLt/74avUf2d73/hcf7Lur+EbmTNzbRz&#10;aUGcZZQy74G/4DvUf9s6IQ+OiY4TCT5sVw/iPe+1D/F/9t/8kZ37B3xG/tHQNV8G3snmS6a32ux3&#10;doHb51/4C/zf9tRX1zjOPavzG/ZW8QyeFvjn4eZi8cN676dOp7+YjbF/772V+nCtnNb0Jc8Ln2HC&#10;GNlistUJ/wDLv3R1fjx4/wD+S0+Jf+xhuP8A0oav2Hr8ePH/APyWnxL/ANjDcf8ApQ1ffcKfHW/w&#10;nHxh8GH/AMR+wxAK1xvxK+HWk/FbwfqHhvWYmNpdJgPHt3xP/C6/7S12fGPakIBHpXxUZShLmiff&#10;1KcaseWXwn41/EfwVd/DjxvrXhi9YvLp9y0Hmldvmp/A/wDwNfmrmc5jx6V9Jft+R2w+PEf2aRWl&#10;bR7drhF/hbfL/wCy7a+a6/dMurzxOFpVZ/aP53zLDxwmMq0IfZkFFFFd55IUUUUAFTWtzLZzxXME&#10;rQywMssTp95W31DRQM/ZzwZ4gTxb4O0PW4xsTUrKG7Uf3fMRW/8AZq3lXOK8k/ZW1D+0fgB4Glb+&#10;Gw8r5v8AYZk/9lr1yPla/n/E0vZVp0v5ZH9K4Sr7ehSq/wA0T5j/AOCgn/JD7X/sMQf+gSV+cJ71&#10;+j3/AAUE/wCSH2v/AGGIP/QJK/OE96/U+Gf+Re/8Z+PcXf8AIy/7diJRRRX1p8Ufpf8AsF/8m+2v&#10;/YQuf/Q6+i5O1fOn7Bf/ACb7a/8AYQuf/Q6+i5O1fhmZ/wC/Vf8AEz+iMl/5F+H/AMMQBzgetcD8&#10;c/ENz4V+EnizU7FjFdQ6fJ5Uifeidht3/wDAd278K74/IN3pWH4s8O23jDw1q2h3f/HrqNtJaybf&#10;vBHXaf0rz2ejiIylQnGn8XKfkLISzZNKTv8ArXX/ABK+HGt/CrxNPomuWjRsrN9nudv7q6i/vp/n&#10;5a5BEZ5tq/O7/KqJXiWP5WrUauGn7KrHllE+sP2A9cuY/FXifQi4NhJape7f7kitt/8AZv8Ax1a4&#10;X9oj4S+JY/jR4qbw/wCFtav9PuLlLqK4s7CZ43eRUlk2uq7fvs9fRH7HHwR1L4d6BqGu67bm01nV&#10;hGqWsqbZIIFz970ZuMr/AA7Vr6V8rPI5PrXpRpc9LkqH7VguH5Y7JsPhcVLllGXMfNv7W3hjW/HX&#10;wR0U2ml3mo6vFd211Lb2Vs8sqnymD/IvzfxVzn7DHhfxF4bh8YQa7oup6PFK9o8K6jaSQeY2Jd5X&#10;co3fwV9c8EYY8UBQg4GK09mufn6n00slpSzGGYuXvRPzV034WeL9L+Pttdw+Fdb/ALMt/Eqzx3X9&#10;nT+V5K3Wd+7bt27K/SZE5waVQDy5yakOD34NEaahsPKMnpZQqkaUubmCvx48f/8AJafEv/Yw3H/p&#10;Q1fsPX48eP8A/ktPiX/sYbj/ANKGr7rhT463+E+d4w+DD/4j9iqKKK+IP0Q/Lb9tyPy/2jvEp5/e&#10;xWrc9P8Aj3irwnd8uK/Rn9uj4V6Z4r+Fdz4rjjWHXPD211uPutLAzbXiY+nz7v8A9qvzmYfNX7Jk&#10;OLji8BDl+x7p+DcSYKeFzCfN9v3hKKKK+hPlQooooAKKKfbW0t5PFBBFvllZUVE+8zUDP1c/ZXsP&#10;7O/Z88DRtnLWPm/N/tuzf+zV64/aud8F6AnhPwXomiRnMemWMFmp9o1VR/6DXRHk/Sv5/wATV9pX&#10;nV/mkz+lcHS9lQpUv5YxPmP/AIKCf8kPtf8AsMQf+gSV+cJ71+j3/BQT/kh9r/2GIP8A0CSvzhPe&#10;v1Phn/kXv/Gfj3F3/Iy/7diJRRRX1p8Ufpf+wX/yb7a/9hC5/wDQ6+i5O1fOn7Bf/Jvtr/2ELn/0&#10;OvouTtX4Zmf+/Vf8TP6IyX/kX4f/AAxFz8w4rwD4ufFLxz4P+Mvgjw9oOnW1z4d1GW2XULiWFmeJ&#10;Xn2vtff/AHf9mvoAcEeor5B/aSPhxf2nfhZ/an9qf2sJrH7N9m8r7P8A8fnyb93zfe9KnL6catdx&#10;nH7MvyDNakqWH5oy5fej+Zg3vxm+I/ivwN4ubxB4Q0PUjYalZ29pbXWm+bE8Uvn7m2s//TKL/vqo&#10;9D8ReJvCnxE0eHR/h34a0y1m0JL2S9ttJVJYrlrEzsquHG1PM+WvKfs/gS0+GfxAIPiL7I2t6f53&#10;+o3bv9M27e2373/jvvXRNd+DIviJoFvt137V/wAIhCYv9Rs8j+xz6/xbP/HvavXlhaVeU8Tgoc0Z&#10;e7/h+D3z83+t1aqpVefm+D7X96f907zUP2k/jJb+BLDUrfw9pr6lNqE9rLH9jbYkSRRMp/1v952/&#10;KvsqxmaazheQ7JWjVn49q/MD7N4BufhDYZ/4SNLNNcutn+o37/s9v/45X6b6O6nSrRVH7vyl2s3+&#10;7XFmVLD4eMcNT+OPNzH1PDmJq4idWFWfNyxh9o2qKKK8U+6CiiigBlfjx4//AOS0+Jf+xhuP/Shq&#10;/Yevx48f/wDJafEv/Yw3H/pQ1fb8KfHW/wAJ+d8YfBh/8R+xVFFFfEH6IcV8U/Atv8Tvh7rfhaeR&#10;oItStvJWVODG2dyv+DKtfkj4z8Hap4G8Van4e1iEW+pWMjRSKPuH/b/3X+9X7PsBtHpXzd+0f+yZ&#10;bfGq6Ot6fqrad4hiVYkEyq0DJj7nC7l5+bd83Vvl+avqshzWOAqSp1vgkfFcRZPPMKcauH/ixPzU&#10;op00Lwu8cnyOrbWT/aptfrZ+JBRRRQIduIUrXt/7HXw4Pj744aPJKhNhoX/E0uX/AId6t+6/8e2/&#10;+PV4eEaWcqvzs/3Ur9Qf2TPgsPg/8MozqEITxDrGy81Dd96E/wAEH0QH/vpnr5vPsdDBYSS+3P3T&#10;63hzAfXsdGcvhh70j36iiivx4/dj5e/4KCf8kPtf+wxB/wCgSV+cJ71+j3/BQT/kh9r/ANhiD/0C&#10;SvzhPev1jhn/AJF7/wAZ+I8Xf8jL/t2IlFFFfWnxR+l/7Bf/ACb7a/8AYQuf/Q6+i5O1fOn7Bf8A&#10;yb7a/wDYQuf/AEOvouTtX4Zmf+/Vf8TP6IyX/kX4f/DEXsRXy58fp7iP9oP4cIniix0iJ5rTfplw&#10;0vnXP+lfwbUZfn+78zCvqPu1fKX7QdleTftIfDOeDwOuvQRz2nmay0V4xsv9MHO6KVYxs+/+8Vuv&#10;92scLTjVqcsjLOYc+G/7eh/6UeMz3upzfDnxyIviPo+5dZsdtz5s+y3X/Sfkf9x/H/wP7ldGJNS/&#10;4TjRsePdMVP+EVi3RFp98r/2Sf3vEX3P+Wv+dtcpY6FqUngPx7FL8I4oTJrNi6Wvkaqn2nm8/et/&#10;pO75c/w7V/efN/Dt6E2eqL8TNERPhbF9mHheJPtRg1IiN/7JI8j/AF+35f8AV/Mu/n7275q9etQp&#10;xf1TD/8ALr3vs/Dp/XKfnMYS5KUYP+T+f+aZxU93rS/C2w2fE7RI5f7Zuf8AS/NutjL5UHyf8e/8&#10;P+5/HX6QaTk6db4k8390nz/3uK/Oq58MagfhhYQD4OQvIur3TfYRb6vlP3Vv8/8Ax87vn+797Z8n&#10;+9X6KaTldLtgE8r90vyf3eK5Myx1DGKDoR/9JPq+Gpc86v8Ahj/P/wC3mrRRRXjn3YUUUUAMr8eP&#10;H/8AyWnxL/2MNx/6UNX7D1+PHj//AJLT4l/7GG4/9KGr7fhT463+E/O+MPgw/wDiP2Kooor4g/RA&#10;ooooA/FjxhbfYvG3iCDy/J8q+ni2f3fnesY9a6z4sQGz+KvjG3faWh1m8jYp93d571yY5r+gMPP2&#10;lKEz+ZcVHkryQoJQ8GjO4/Mav6No+oa5qkGm6XZ3OpXs7bYre3jZnkb/AHa+3P2dv2IodGmtvEnx&#10;CSO8vVxLBoYCtDEx/wCe5/jb/ZHyf71edj80oZdHmq7np5dleJzOpyUI/wDbxh/sb/svTzX2n/EH&#10;xZZ+Uke2fSLCVfmLY/4+H/2f7n/fX90t93etNUAD0p3QV+P47G1cwr+2q7n7ll2XUstoewpDqKKK&#10;4D1T5e/4KCf8kPtf+wxB/wCgSV+cJ71+j3/BQT/kh9r/ANhiD/0CSvzhPev1jhn/AJF7/wAZ+I8X&#10;f8jL/t2IlFFFfWnxR+l/7Bf/ACb7a/8AYQuf/Q6+i5O1fOn7Bf8Ayb7a/wDYQuf/AEOvouTtX4Zm&#10;f+/Vf8TP6IyX/kX4f/DEUcZr5H/aQsNAuP2l/hhPqN3qEOqJNZfZoYLaKSFv9M+Te7OrL83+y1fX&#10;A718w/H5L0fH74e+Rq2l2lt51p5tpdeX9pm/0n/lnuXf+TVwRr1KEuamc+e/7n/2/D/0pHzg1h4H&#10;ufhz49j/ALU8RJaf23p7zv8AYIN6NtvNmwebjb9/+5/B6mt8ab4NX4neHZjqGt/aU8JRRxJ9jg2N&#10;F/Y5G/mT72z+D+93xzViKPV/+EE8bf8AFU+Gd/8Aa1jtk3QbIkzc/f8A3WN7f+yvW55eq/8ACwNF&#10;z4m8OIv/AAiyboj5W9m/sw/N937m75v9yooY7E4el7ClL3f/AJM/L6UeSjShyfyf+lz/ALx5fc23&#10;ggfCyxjN/wCIBYjWbny5PsEHmb/s8GePP+nf1r9K9GKnSbQL9zyl2lvpX573K6yfhpYgeK/Cwl/t&#10;e5/fboPL2fZ4P+mX3/8A61foTpHOm2w4c+UvzL901z0Nj6vhSPJOraP2Yf18UjToooroP0gKKKKA&#10;IXTsK/Kz4hfA74kXHxK8UahZeDdbmil1a5ngmitWZGXzWdGWv1WBGKYx28lsfhXq5dmdXK5SlTjz&#10;cx4GbZTSzWMY1ZcvKfnN/wAJl+1V/c8V/wDgqT/41R/wmX7VX9zxX/4Kk/8AjVfo7lvSjLelen/b&#10;q/6BKX/gB53+r8/+g2r/AOBH5xf8Jl+1V/c8V/8AgqT/AONUf8Jd+1V02eK//BWn/wARX6O5b0oy&#10;3pR/bq/6BKX/AIAH+r9T/oNq/wDgR+W9v+yf8ZPHet3Wo3/hxra4v53nubzULyCLMrNvdtu7cPm/&#10;urXsPgX/AIJzTtIs/jLxKiJ/Fa6KrMW/7ayf/EV9vIc1OcAc8Uq3EWPqx5IPlXkRQ4Wy+lLnqc0/&#10;8RwXw1+DvhH4V2P2fw1ottp7Mu2S4ALTy/78rfMa77HHFNOSPmOB9KU4C9a+bnOVSXNJn1lOnTox&#10;5KUeWJJRRRUG4UUUUAfNH7dehal4g+DdraaVYXWo3Y1WB/ItIGlfbtk52rzX5/H4U+N8YHg7Xc/9&#10;gqf/AOIr9lCoxzUZG08Nt/CvpMtzyeXUHQhDmPjs04dp5niPrE6nKfjh/wAKq8cf9Cdr3/gqn/8A&#10;iKP+FVeOP+hO17/wVT//ABFfsl5a+lHlr6V6n+tdb/n0jxv9S6H/AD9Pnz9iXQ9R8P8AwOtbTVNP&#10;udNulvJ28m7iaJ9u/wC9tavoUjk02MKo+UVJmvjcRW+sV5V39o+9wmHWFoQoL7I3p0r5W/aC0u7u&#10;/j98O7mPwlcavFFLa7tTjE+y1/0nvs+T5fv/AD19VA570xl3e9YOPMZY7B/XKXsublPzyi8Paivw&#10;58cQ/wDCtr9Wk1exdLYxXm+df9K+b+98v+z/AH/92tn/AIR69HxB0aQfD+8CL4Xii+0BbopE/wDZ&#10;RXyv7v8A0y/+zr7zKhn5+8elPxx6CsPYJI+WjwxGMIQ9r8P92P8ANKX/ALcfm3ceGdS/4VdYRD4Y&#10;6kZE1i6f7H5d5vRPKt/n/v8Az/8AslfohYL/AMS2zCrsYQrhf7ny8itHoctQTt4KdfetYUuTY9XK&#10;cnhlUpyjPm5+X7P8pNRRRVn0wUUUUAf/2VBLAwQUAAYACAAAACEA7yRP0+QAAAAOAQAADwAAAGRy&#10;cy9kb3ducmV2LnhtbExPyWrDMBC9F/oPYgq9JbISWi+xHEK6nEKgSaH0plgT28SSjKXYzt93emov&#10;wwzvzVvy9WRaNmDvG2cliHkEDG3pdGMrCZ/Ht1kCzAdltWqdRQk39LAu7u9ylWk32g8cDqFiJGJ9&#10;piTUIXQZ576s0Sg/dx1aws6uNyrQ2Vdc92okcdPyRRQ9c6MaSw616nBbY3k5XI2E91GNm6V4HXaX&#10;8/b2fXzaf+0ESvn4ML2saGxWwAJO4e8DfjtQfigo2MldrfaslZDGKTElzJaJAEaENFnQcpIQxwJ4&#10;kfP/NYo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TpZHqQQA&#10;ALQMAAAOAAAAAAAAAAAAAAAAADwCAABkcnMvZTJvRG9jLnhtbFBLAQItAAoAAAAAAAAAIQByoEMI&#10;IR8AACEfAAAVAAAAAAAAAAAAAAAAABEHAABkcnMvbWVkaWEvaW1hZ2UxLmpwZWdQSwECLQAUAAYA&#10;CAAAACEA7yRP0+QAAAAOAQAADwAAAAAAAAAAAAAAAABlJgAAZHJzL2Rvd25yZXYueG1sUEsBAi0A&#10;FAAGAAgAAAAhAFhgsxu6AAAAIgEAABkAAAAAAAAAAAAAAAAAdicAAGRycy9fcmVscy9lMm9Eb2Mu&#10;eG1sLnJlbHNQSwUGAAAAAAYABgB9AQAAZygAAAAA&#10;">
              <v:rect id="Background" o:spid="_x0000_s1035"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VuzQAAAOgAAAAPAAAAZHJzL2Rvd25yZXYueG1sRI/BasJA&#10;EIbvBd9hGcFbszHFVKKrNC2C9GZa6HXITpPo7mya3Wp8e7cg9DIw8/N/w7fejtaIMw2+c6xgnqQg&#10;iGunO24UfH7sHpcgfEDWaByTgit52G4mD2sstLvwgc5VaESEsC9QQRtCX0jp65Ys+sT1xDH7doPF&#10;ENehkXrAS4RbI7M0zaXFjuOHFnt6bak+Vb9WQXn6Mrkp+Vpq87Mw3B3z9+qo1Gw6vq3ieFmBCDSG&#10;/8YdsdfRIVssszybPz/Bn1g8gNzcAAAA//8DAFBLAQItABQABgAIAAAAIQDb4fbL7gAAAIUBAAAT&#10;AAAAAAAAAAAAAAAAAAAAAABbQ29udGVudF9UeXBlc10ueG1sUEsBAi0AFAAGAAgAAAAhAFr0LFu/&#10;AAAAFQEAAAsAAAAAAAAAAAAAAAAAHwEAAF9yZWxzLy5yZWxzUEsBAi0AFAAGAAgAAAAhAEo0BW7N&#10;AAAA6AAAAA8AAAAAAAAAAAAAAAAABwIAAGRycy9kb3ducmV2LnhtbFBLBQYAAAAAAwADALcAAAAB&#10;AwAAAAA=&#10;" fillcolor="white [3212]" strokecolor="#5b9bd5 [3204]" strokeweight="4.5pt">
                <v:stroke linestyle="thinThin"/>
              </v:rect>
              <v:group id="Middle" o:spid="_x0000_s1036"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wKUzwAAAOcAAAAPAAAAZHJzL2Rvd25yZXYueG1sRI9Pa8JA&#10;FMTvhX6H5Qm91c1aamx0FbF/6EGEaqF4e2SfSTD7NmS3Sfz23YLgZWAY5jfMYjXYWnTU+sqxBjVO&#10;QBDnzlRcaPg+vD/OQPiAbLB2TBou5GG1vL9bYGZcz1/U7UMhIoR9hhrKEJpMSp+XZNGPXUMcs5Nr&#10;LYZo20KaFvsIt7WcJMlUWqw4LpTY0Kak/Lz/tRo+euzXT+qt255Pm8vx8Lz72SrS+mE0vM6jrOcg&#10;Ag3h1rgiPo2GWZqql8lUpfD/K34CufwDAAD//wMAUEsBAi0AFAAGAAgAAAAhANvh9svuAAAAhQEA&#10;ABMAAAAAAAAAAAAAAAAAAAAAAFtDb250ZW50X1R5cGVzXS54bWxQSwECLQAUAAYACAAAACEAWvQs&#10;W78AAAAVAQAACwAAAAAAAAAAAAAAAAAfAQAAX3JlbHMvLnJlbHNQSwECLQAUAAYACAAAACEAI9cC&#10;lM8AAADnAAAADwAAAAAAAAAAAAAAAAAHAgAAZHJzL2Rvd25yZXYueG1sUEsFBgAAAAADAAMAtwAA&#10;AA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7"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N4UzQAAAOcAAAAPAAAAZHJzL2Rvd25yZXYueG1sRI9Pa8JA&#10;FMTvhX6H5Qm91Y1NaUx0FekfkEIPpnp/ZJ/ZYPZtyG5N+u1dQfAyMAzzG2a5Hm0rztT7xrGC2TQB&#10;QVw53XCtYP/79TwH4QOyxtYxKfgnD+vV48MSC+0G3tG5DLWIEPYFKjAhdIWUvjJk0U9dRxyzo+st&#10;hmj7Wuoehwi3rXxJkjdpseG4YLCjd0PVqfyzClgOg2nqfPNz+Mzy0la776MflXqajB+LKJsFiEBj&#10;uDduiK1WkKdZls5nrylcf8VPIFcXAAAA//8DAFBLAQItABQABgAIAAAAIQDb4fbL7gAAAIUBAAAT&#10;AAAAAAAAAAAAAAAAAAAAAABbQ29udGVudF9UeXBlc10ueG1sUEsBAi0AFAAGAAgAAAAhAFr0LFu/&#10;AAAAFQEAAAsAAAAAAAAAAAAAAAAAHwEAAF9yZWxzLy5yZWxzUEsBAi0AFAAGAAgAAAAhAKWE3hTN&#10;AAAA5wAAAA8AAAAAAAAAAAAAAAAABwIAAGRycy9kb3ducmV2LnhtbFBLBQYAAAAAAwADALcAAAAB&#10;AwAAAAA=&#10;">
                  <v:imagedata r:id="rId2" o:title=""/>
                </v:shape>
                <v:shapetype id="_x0000_t202" coordsize="21600,21600" o:spt="202" path="m,l,21600r21600,l21600,xe">
                  <v:stroke joinstyle="miter"/>
                  <v:path gradientshapeok="t" o:connecttype="rect"/>
                </v:shapetype>
                <v:shape id="DTI Info" o:spid="_x0000_s1038"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P9zwAAAOgAAAAPAAAAZHJzL2Rvd25yZXYueG1sRI9BS8NA&#10;EIXvgv9hGcGL2I1hiZJ2W7RR8KCH1tLzkB2TYHY2ZLdN+u+dg+DlwbzHfDNvtZl9r840xi6whYdF&#10;Boq4Dq7jxsLh6+3+CVRMyA77wGThQhE26+urFZYuTLyj8z41SiAcS7TQpjSUWse6JY9xEQZiyb7D&#10;6DHJODbajTgJ3Pc6z7JCe+xYLrQ40Lal+md/8haKajxNO97eVYfXD/wcmvz4cjlae3szV0uR5yWo&#10;RHP63/hDvDvpYExhHo3J5XMpJgbo9S8AAAD//wMAUEsBAi0AFAAGAAgAAAAhANvh9svuAAAAhQEA&#10;ABMAAAAAAAAAAAAAAAAAAAAAAFtDb250ZW50X1R5cGVzXS54bWxQSwECLQAUAAYACAAAACEAWvQs&#10;W78AAAAVAQAACwAAAAAAAAAAAAAAAAAfAQAAX3JlbHMvLnJlbHNQSwECLQAUAAYACAAAACEAIQkD&#10;/c8AAADoAAAADwAAAAAAAAAAAAAAAAAHAgAAZHJzL2Rvd25yZXYueG1sUEsFBgAAAAADAAMAtwAA&#10;AAMDAAAAAA==&#10;" stroked="f">
                  <v:textbox inset="0,0,0,0">
                    <w:txbxContent>
                      <w:p w14:paraId="56719BA5" w14:textId="77777777" w:rsidR="00581048" w:rsidRPr="00C364C1" w:rsidRDefault="00581048"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5F6CF80F" w14:textId="77777777" w:rsidR="00581048" w:rsidRPr="00C364C1" w:rsidRDefault="00581048"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72753F99" w14:textId="77777777" w:rsidR="00581048" w:rsidRPr="00F51940" w:rsidRDefault="00581048"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3935F3D9" w14:textId="77777777" w:rsidR="00581048" w:rsidRDefault="00581048">
    <w:pPr>
      <w:pStyle w:val="Header"/>
    </w:pPr>
  </w:p>
  <w:p w14:paraId="65D890FD" w14:textId="77777777" w:rsidR="00581048" w:rsidRDefault="00581048">
    <w:pPr>
      <w:pStyle w:val="Header"/>
    </w:pPr>
  </w:p>
  <w:p w14:paraId="403F2CDA" w14:textId="77777777" w:rsidR="00581048" w:rsidRDefault="005810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C82E" w14:textId="1184605B" w:rsidR="00CD4078" w:rsidRDefault="00314F9D" w:rsidP="004331C9">
    <w:pPr>
      <w:tabs>
        <w:tab w:val="center" w:pos="4320"/>
        <w:tab w:val="right" w:pos="8640"/>
      </w:tabs>
      <w:overflowPunct w:val="0"/>
      <w:autoSpaceDE w:val="0"/>
      <w:autoSpaceDN w:val="0"/>
      <w:adjustRightInd w:val="0"/>
      <w:textAlignment w:val="baseline"/>
    </w:pPr>
    <w:r>
      <w:rPr>
        <w:noProof/>
      </w:rPr>
      <mc:AlternateContent>
        <mc:Choice Requires="wps">
          <w:drawing>
            <wp:anchor distT="0" distB="0" distL="114300" distR="114300" simplePos="0" relativeHeight="251716096" behindDoc="0" locked="0" layoutInCell="1" allowOverlap="1" wp14:anchorId="24F91C39" wp14:editId="61D80777">
              <wp:simplePos x="0" y="0"/>
              <wp:positionH relativeFrom="column">
                <wp:posOffset>283845</wp:posOffset>
              </wp:positionH>
              <wp:positionV relativeFrom="paragraph">
                <wp:posOffset>-107315</wp:posOffset>
              </wp:positionV>
              <wp:extent cx="5608320" cy="876300"/>
              <wp:effectExtent l="0" t="0" r="0" b="0"/>
              <wp:wrapNone/>
              <wp:docPr id="13567009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2D112349" w14:textId="77777777" w:rsidTr="0055721C">
                            <w:tc>
                              <w:tcPr>
                                <w:tcW w:w="5655" w:type="dxa"/>
                                <w:tcBorders>
                                  <w:top w:val="nil"/>
                                  <w:left w:val="single" w:sz="12" w:space="0" w:color="FFFFFF" w:themeColor="background1"/>
                                  <w:bottom w:val="nil"/>
                                  <w:right w:val="nil"/>
                                </w:tcBorders>
                                <w:shd w:val="clear" w:color="auto" w:fill="auto"/>
                              </w:tcPr>
                              <w:p w14:paraId="1BC2020E"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7DF7A4A6" w14:textId="77777777" w:rsidTr="007777F5">
                                  <w:trPr>
                                    <w:jc w:val="center"/>
                                  </w:trPr>
                                  <w:tc>
                                    <w:tcPr>
                                      <w:tcW w:w="245" w:type="dxa"/>
                                      <w:tcBorders>
                                        <w:right w:val="single" w:sz="12" w:space="0" w:color="FFFFFF" w:themeColor="background1"/>
                                      </w:tcBorders>
                                      <w:shd w:val="clear" w:color="auto" w:fill="auto"/>
                                    </w:tcPr>
                                    <w:p w14:paraId="7CD58BA7"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75B8B31" w14:textId="702FE641" w:rsidR="005B1CE3"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0231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2C4FFB">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207469F2"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05836E1B"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91C39" id="_x0000_t202" coordsize="21600,21600" o:spt="202" path="m,l,21600r21600,l21600,xe">
              <v:stroke joinstyle="miter"/>
              <v:path gradientshapeok="t" o:connecttype="rect"/>
            </v:shapetype>
            <v:shape id="_x0000_s1039" type="#_x0000_t202" style="position:absolute;margin-left:22.35pt;margin-top:-8.45pt;width:441.6pt;height:6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W7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fnOXZQnHA8Cx3zzvB1hT1s&#10;mPOvzCLV2DbK17/gIhVgLegtSkqwv/52H+KRAfRS0qB0cup+HpgVlKjvGrm5H04mQWvxMJneBWjs&#10;rWd369GH+hFQnUP8KIZHM8R7dTalhfodVb4KVdHFNMfaOfVn89F3gsZfwsVqFYNQXYb5jd4aHlIH&#10;VAPCb+07s6anwSOBz3AWGcs+sNHFdnysDh5kFakKOHeo9vCjMiOD/S8K0r89x6jrX1/+BgAA//8D&#10;AFBLAwQUAAYACAAAACEAdFYYK+IAAAAKAQAADwAAAGRycy9kb3ducmV2LnhtbEyPTU/DMAyG70j8&#10;h8hI3La01dhH13SaKk1ICA4bu3BLG6+t1jilybbCr8ec4GbLj14/b7YZbSeuOPjWkYJ4GoFAqpxp&#10;qVZwfN9NliB80GR05wgVfKGHTX5/l+nUuBvt8XoIteAQ8qlW0ITQp1L6qkGr/dT1SHw7ucHqwOtQ&#10;SzPoG4fbTiZRNJdWt8QfGt1j0WB1Plysgpdi96b3ZWKX313x/Hra9p/HjyelHh/G7RpEwDH8wfCr&#10;z+qQs1PpLmS86BTMZgsmFUzi+QoEA6tkwUPJZBLHIPNM/q+Q/wAAAP//AwBQSwECLQAUAAYACAAA&#10;ACEAtoM4kv4AAADhAQAAEwAAAAAAAAAAAAAAAAAAAAAAW0NvbnRlbnRfVHlwZXNdLnhtbFBLAQIt&#10;ABQABgAIAAAAIQA4/SH/1gAAAJQBAAALAAAAAAAAAAAAAAAAAC8BAABfcmVscy8ucmVsc1BLAQIt&#10;ABQABgAIAAAAIQDcYWW7GwIAADMEAAAOAAAAAAAAAAAAAAAAAC4CAABkcnMvZTJvRG9jLnhtbFBL&#10;AQItABQABgAIAAAAIQB0Vhgr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5B1CE3" w14:paraId="2D112349" w14:textId="77777777" w:rsidTr="0055721C">
                      <w:tc>
                        <w:tcPr>
                          <w:tcW w:w="5655" w:type="dxa"/>
                          <w:tcBorders>
                            <w:top w:val="nil"/>
                            <w:left w:val="single" w:sz="12" w:space="0" w:color="FFFFFF" w:themeColor="background1"/>
                            <w:bottom w:val="nil"/>
                            <w:right w:val="nil"/>
                          </w:tcBorders>
                          <w:shd w:val="clear" w:color="auto" w:fill="auto"/>
                        </w:tcPr>
                        <w:p w14:paraId="1BC2020E"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7DF7A4A6" w14:textId="77777777" w:rsidTr="007777F5">
                            <w:trPr>
                              <w:jc w:val="center"/>
                            </w:trPr>
                            <w:tc>
                              <w:tcPr>
                                <w:tcW w:w="245" w:type="dxa"/>
                                <w:tcBorders>
                                  <w:right w:val="single" w:sz="12" w:space="0" w:color="FFFFFF" w:themeColor="background1"/>
                                </w:tcBorders>
                                <w:shd w:val="clear" w:color="auto" w:fill="auto"/>
                              </w:tcPr>
                              <w:p w14:paraId="7CD58BA7"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75B8B31" w14:textId="702FE641" w:rsidR="005B1CE3" w:rsidRPr="00574F16" w:rsidRDefault="00CC54E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0231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2C4FFB">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207469F2"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05836E1B"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7120" behindDoc="0" locked="0" layoutInCell="1" allowOverlap="1" wp14:anchorId="71E894B6" wp14:editId="1EEC146B">
          <wp:simplePos x="0" y="0"/>
          <wp:positionH relativeFrom="column">
            <wp:posOffset>-762635</wp:posOffset>
          </wp:positionH>
          <wp:positionV relativeFrom="paragraph">
            <wp:posOffset>-151130</wp:posOffset>
          </wp:positionV>
          <wp:extent cx="914400" cy="913765"/>
          <wp:effectExtent l="50800" t="12700" r="50800" b="89535"/>
          <wp:wrapNone/>
          <wp:docPr id="98654008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5072" behindDoc="0" locked="0" layoutInCell="1" allowOverlap="1" wp14:anchorId="4E061E49" wp14:editId="184E6DB2">
          <wp:simplePos x="0" y="0"/>
          <wp:positionH relativeFrom="column">
            <wp:posOffset>-904875</wp:posOffset>
          </wp:positionH>
          <wp:positionV relativeFrom="paragraph">
            <wp:posOffset>-219710</wp:posOffset>
          </wp:positionV>
          <wp:extent cx="7767320" cy="1089025"/>
          <wp:effectExtent l="0" t="0" r="5080" b="3175"/>
          <wp:wrapNone/>
          <wp:docPr id="52677848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761D" w14:textId="7F177F4D" w:rsidR="00080DF3" w:rsidRPr="00384F44" w:rsidRDefault="00314F9D" w:rsidP="004331C9">
    <w:pPr>
      <w:pStyle w:val="Header"/>
      <w:rPr>
        <w:b/>
        <w:bCs/>
        <w:color w:val="FFFFFF" w:themeColor="background1"/>
        <w:sz w:val="16"/>
        <w:szCs w:val="16"/>
      </w:rPr>
    </w:pPr>
    <w:r>
      <w:rPr>
        <w:noProof/>
      </w:rPr>
      <mc:AlternateContent>
        <mc:Choice Requires="wps">
          <w:drawing>
            <wp:anchor distT="0" distB="0" distL="114300" distR="114300" simplePos="0" relativeHeight="251712000" behindDoc="0" locked="0" layoutInCell="1" allowOverlap="1" wp14:anchorId="212C9A88" wp14:editId="1E840023">
              <wp:simplePos x="0" y="0"/>
              <wp:positionH relativeFrom="column">
                <wp:posOffset>222885</wp:posOffset>
              </wp:positionH>
              <wp:positionV relativeFrom="paragraph">
                <wp:posOffset>-110490</wp:posOffset>
              </wp:positionV>
              <wp:extent cx="5608320" cy="876300"/>
              <wp:effectExtent l="0" t="0" r="0" b="0"/>
              <wp:wrapNone/>
              <wp:docPr id="1023748653"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504FDFA9" w14:textId="77777777" w:rsidTr="0055721C">
                            <w:tc>
                              <w:tcPr>
                                <w:tcW w:w="5655" w:type="dxa"/>
                                <w:tcBorders>
                                  <w:top w:val="nil"/>
                                  <w:left w:val="single" w:sz="12" w:space="0" w:color="FFFFFF" w:themeColor="background1"/>
                                  <w:bottom w:val="nil"/>
                                  <w:right w:val="nil"/>
                                </w:tcBorders>
                                <w:shd w:val="clear" w:color="auto" w:fill="auto"/>
                              </w:tcPr>
                              <w:p w14:paraId="5EBCD47D"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6384546E" w14:textId="77777777" w:rsidTr="007777F5">
                                  <w:trPr>
                                    <w:jc w:val="center"/>
                                  </w:trPr>
                                  <w:tc>
                                    <w:tcPr>
                                      <w:tcW w:w="245" w:type="dxa"/>
                                      <w:tcBorders>
                                        <w:right w:val="single" w:sz="12" w:space="0" w:color="FFFFFF" w:themeColor="background1"/>
                                      </w:tcBorders>
                                      <w:shd w:val="clear" w:color="auto" w:fill="auto"/>
                                    </w:tcPr>
                                    <w:p w14:paraId="0D30AADC"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177F88" w14:textId="1CC94795" w:rsidR="005B1CE3"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207247">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66A7D980"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23444045"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C9A88" id="_x0000_t202" coordsize="21600,21600" o:spt="202" path="m,l,21600r21600,l21600,xe">
              <v:stroke joinstyle="miter"/>
              <v:path gradientshapeok="t" o:connecttype="rect"/>
            </v:shapetype>
            <v:shape id="_x0000_s1040" type="#_x0000_t202" style="position:absolute;margin-left:17.55pt;margin-top:-8.7pt;width:441.6pt;height:6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nGGQIAADQEAAAOAAAAZHJzL2Uyb0RvYy54bWysU8lu2zAQvRfoPxC815LXOILlwE3gooCR&#10;BHCKnGmKtASQHJakLblf3yG9Iu2p6IUazQxnee9x9tBpRfbC+QZMSfu9nBJhOFSN2Zb0x9vyy5QS&#10;H5ipmAIjSnoQnj7MP3+atbYQA6hBVcIRLGJ80dqS1iHYIss8r4VmvgdWGAxKcJoF/HXbrHKsxepa&#10;ZYM8n2QtuMo64MJ79D4dg3Se6kspeHiR0otAVElxtpBOl85NPLP5jBVbx2zd8NMY7B+m0Kwx2PRS&#10;6okFRnau+aOUbrgDDzL0OOgMpGy4SDvgNv38wzbrmlmRdkFwvL3A5P9fWf68X9tXR0L3FTokMALS&#10;Wl94dMZ9Oul0/OKkBOMI4eECm+gC4egcT/LpcIAhjrHp3WSYJ1yz623rfPgmQJNolNQhLQkttl/5&#10;gB0x9ZwSmxlYNkolapQhbUknw3GeLlwieEMZvHidNVqh23SkqXCPNEF0baA64H4OjtR7y5cNDrFi&#10;Prwyh1zj3Kjf8IKHVIDN4GRRUoP79Td/zEcKMEpJi9opqf+5Y05Qor4bJOe+PxpFsaWf0fguYuNu&#10;I5vbiNnpR0B59vGlWJ7MmB/U2ZQO9DvKfBG7YogZjr1LGs7mYzgqGp8JF4tFSkJ5WRZWZm15LB1h&#10;jRC/de/M2RMPARl8hrPKWPGBjmPukZDFLoBsEldXVE/4ozQThadnFLV/+5+yro99/hsAAP//AwBQ&#10;SwMEFAAGAAgAAAAhAMreu6/iAAAACgEAAA8AAABkcnMvZG93bnJldi54bWxMj0FPg0AQhe8m/ofN&#10;mHhrF6itiCxNQ9KYGD209uJtYLdAZGeR3bbor3c86XHyvrz3Tb6ebC/OZvSdIwXxPAJhqHa6o0bB&#10;4W07S0H4gKSxd2QUfBkP6+L6KsdMuwvtzHkfGsEl5DNU0IYwZFL6ujUW/dwNhjg7utFi4HNspB7x&#10;wuW2l0kUraTFjnihxcGUrak/9ier4LncvuKuSmz63ZdPL8fN8Hl4Xyp1ezNtHkEEM4U/GH71WR0K&#10;dqrcibQXvYLFMmZSwSy+vwPBwEOcLkBUTCbRCmSRy/8vFD8AAAD//wMAUEsBAi0AFAAGAAgAAAAh&#10;ALaDOJL+AAAA4QEAABMAAAAAAAAAAAAAAAAAAAAAAFtDb250ZW50X1R5cGVzXS54bWxQSwECLQAU&#10;AAYACAAAACEAOP0h/9YAAACUAQAACwAAAAAAAAAAAAAAAAAvAQAAX3JlbHMvLnJlbHNQSwECLQAU&#10;AAYACAAAACEAJt1JxhkCAAA0BAAADgAAAAAAAAAAAAAAAAAuAgAAZHJzL2Uyb0RvYy54bWxQSwEC&#10;LQAUAAYACAAAACEAyt67r+IAAAAK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5B1CE3" w14:paraId="504FDFA9" w14:textId="77777777" w:rsidTr="0055721C">
                      <w:tc>
                        <w:tcPr>
                          <w:tcW w:w="5655" w:type="dxa"/>
                          <w:tcBorders>
                            <w:top w:val="nil"/>
                            <w:left w:val="single" w:sz="12" w:space="0" w:color="FFFFFF" w:themeColor="background1"/>
                            <w:bottom w:val="nil"/>
                            <w:right w:val="nil"/>
                          </w:tcBorders>
                          <w:shd w:val="clear" w:color="auto" w:fill="auto"/>
                        </w:tcPr>
                        <w:p w14:paraId="5EBCD47D"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6384546E" w14:textId="77777777" w:rsidTr="007777F5">
                            <w:trPr>
                              <w:jc w:val="center"/>
                            </w:trPr>
                            <w:tc>
                              <w:tcPr>
                                <w:tcW w:w="245" w:type="dxa"/>
                                <w:tcBorders>
                                  <w:right w:val="single" w:sz="12" w:space="0" w:color="FFFFFF" w:themeColor="background1"/>
                                </w:tcBorders>
                                <w:shd w:val="clear" w:color="auto" w:fill="auto"/>
                              </w:tcPr>
                              <w:p w14:paraId="0D30AADC"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177F88" w14:textId="1CC94795" w:rsidR="005B1CE3" w:rsidRPr="00574F16" w:rsidRDefault="00CC54E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207247">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66A7D980"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23444045"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3024" behindDoc="0" locked="0" layoutInCell="1" allowOverlap="1" wp14:anchorId="428533DF" wp14:editId="134A2542">
          <wp:simplePos x="0" y="0"/>
          <wp:positionH relativeFrom="column">
            <wp:posOffset>-808355</wp:posOffset>
          </wp:positionH>
          <wp:positionV relativeFrom="paragraph">
            <wp:posOffset>-154305</wp:posOffset>
          </wp:positionV>
          <wp:extent cx="914400" cy="913765"/>
          <wp:effectExtent l="50800" t="12700" r="50800" b="89535"/>
          <wp:wrapNone/>
          <wp:docPr id="79487575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0976" behindDoc="0" locked="0" layoutInCell="1" allowOverlap="1" wp14:anchorId="1F70182B" wp14:editId="4B11DAD4">
          <wp:simplePos x="0" y="0"/>
          <wp:positionH relativeFrom="column">
            <wp:posOffset>-904875</wp:posOffset>
          </wp:positionH>
          <wp:positionV relativeFrom="paragraph">
            <wp:posOffset>-253306</wp:posOffset>
          </wp:positionV>
          <wp:extent cx="7767320" cy="1089025"/>
          <wp:effectExtent l="0" t="0" r="5080" b="3175"/>
          <wp:wrapNone/>
          <wp:docPr id="37693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080DF3">
      <w:rPr>
        <w:b/>
        <w:bCs/>
        <w:noProof/>
        <w:color w:val="FFFFFF" w:themeColor="background1"/>
        <w:sz w:val="16"/>
        <w:szCs w:val="16"/>
      </w:rPr>
      <mc:AlternateContent>
        <mc:Choice Requires="wps">
          <w:drawing>
            <wp:anchor distT="0" distB="0" distL="114300" distR="114300" simplePos="0" relativeHeight="251672064" behindDoc="0" locked="0" layoutInCell="1" allowOverlap="1" wp14:anchorId="186BA9C6" wp14:editId="755CD76F">
              <wp:simplePos x="0" y="0"/>
              <wp:positionH relativeFrom="margin">
                <wp:align>center</wp:align>
              </wp:positionH>
              <wp:positionV relativeFrom="paragraph">
                <wp:posOffset>71120</wp:posOffset>
              </wp:positionV>
              <wp:extent cx="4572000" cy="0"/>
              <wp:effectExtent l="0" t="0" r="0" b="0"/>
              <wp:wrapNone/>
              <wp:docPr id="1187758912" name="Straight Connector 118775891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247BACE" id="Straight Connector 1187758912" o:spid="_x0000_s1026" style="position:absolute;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49F01D8" w14:textId="77777777" w:rsidR="00080DF3" w:rsidRDefault="00080DF3" w:rsidP="00080DF3"/>
  <w:p w14:paraId="499D8061" w14:textId="77777777" w:rsidR="00080DF3" w:rsidRPr="00652EE0" w:rsidRDefault="00080DF3" w:rsidP="004331C9">
    <w:pPr>
      <w:pStyle w:val="Header"/>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4A69" w14:textId="1A76F7B9" w:rsidR="002B1F18" w:rsidRPr="00384F44" w:rsidRDefault="00661BF3" w:rsidP="00214241">
    <w:pPr>
      <w:pStyle w:val="Header"/>
      <w:jc w:val="center"/>
      <w:rPr>
        <w:b/>
        <w:bCs/>
        <w:color w:val="FFFFFF" w:themeColor="background1"/>
        <w:sz w:val="16"/>
        <w:szCs w:val="16"/>
      </w:rPr>
    </w:pPr>
    <w:r>
      <w:rPr>
        <w:noProof/>
      </w:rPr>
      <w:drawing>
        <wp:anchor distT="0" distB="0" distL="114300" distR="114300" simplePos="0" relativeHeight="251685376" behindDoc="0" locked="0" layoutInCell="1" allowOverlap="1" wp14:anchorId="789D0D8F" wp14:editId="42668E6A">
          <wp:simplePos x="0" y="0"/>
          <wp:positionH relativeFrom="column">
            <wp:posOffset>-899160</wp:posOffset>
          </wp:positionH>
          <wp:positionV relativeFrom="paragraph">
            <wp:posOffset>-213360</wp:posOffset>
          </wp:positionV>
          <wp:extent cx="7767320" cy="1089025"/>
          <wp:effectExtent l="0" t="0" r="5080" b="3175"/>
          <wp:wrapNone/>
          <wp:docPr id="1236341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86400" behindDoc="0" locked="0" layoutInCell="1" allowOverlap="1" wp14:anchorId="6BFED2D8" wp14:editId="73724D7A">
              <wp:simplePos x="0" y="0"/>
              <wp:positionH relativeFrom="column">
                <wp:posOffset>205740</wp:posOffset>
              </wp:positionH>
              <wp:positionV relativeFrom="paragraph">
                <wp:posOffset>-74930</wp:posOffset>
              </wp:positionV>
              <wp:extent cx="5608320" cy="876300"/>
              <wp:effectExtent l="0" t="0" r="0" b="0"/>
              <wp:wrapNone/>
              <wp:docPr id="758595837"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303BD32C" w14:textId="77777777" w:rsidTr="0055721C">
                            <w:tc>
                              <w:tcPr>
                                <w:tcW w:w="5655" w:type="dxa"/>
                                <w:tcBorders>
                                  <w:top w:val="nil"/>
                                  <w:left w:val="single" w:sz="12" w:space="0" w:color="FFFFFF" w:themeColor="background1"/>
                                  <w:bottom w:val="nil"/>
                                  <w:right w:val="nil"/>
                                </w:tcBorders>
                                <w:shd w:val="clear" w:color="auto" w:fill="auto"/>
                              </w:tcPr>
                              <w:p w14:paraId="5DBCEBC9"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7181D2D1" w14:textId="77777777" w:rsidTr="007777F5">
                                  <w:trPr>
                                    <w:jc w:val="center"/>
                                  </w:trPr>
                                  <w:tc>
                                    <w:tcPr>
                                      <w:tcW w:w="245" w:type="dxa"/>
                                      <w:tcBorders>
                                        <w:right w:val="single" w:sz="12" w:space="0" w:color="FFFFFF" w:themeColor="background1"/>
                                      </w:tcBorders>
                                      <w:shd w:val="clear" w:color="auto" w:fill="auto"/>
                                    </w:tcPr>
                                    <w:p w14:paraId="33AE656C"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475AD30" w14:textId="26925676" w:rsidR="00661BF3"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345424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60879">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1C81879A"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0221099E"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ED2D8" id="_x0000_t202" coordsize="21600,21600" o:spt="202" path="m,l,21600r21600,l21600,xe">
              <v:stroke joinstyle="miter"/>
              <v:path gradientshapeok="t" o:connecttype="rect"/>
            </v:shapetype>
            <v:shape id="_x0000_s1027" type="#_x0000_t202" style="position:absolute;left:0;text-align:left;margin-left:16.2pt;margin-top:-5.9pt;width:441.6pt;height:6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2n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riZo4dFCccz0LHvDN8XWEPG+b8&#10;K7NINbaN8vUvuEgFWAt6i5IS7K+/3Yd4ZAC9lDQonZy6nwdmBSXqu0Zu7oeTSdBaPEymdwEae+vZ&#10;3Xr0oX4EVOcQP4rh0QzxXp1NaaF+R5WvQlV0Mc2xdk792Xz0naDxl3CxWsUgVJdhfqO3hofUAdWA&#10;8Fv7zqzpafBI4DOcRcayD2x0sR0fq4MHWUWqAs4dqj38qMzIYP+LgvRvzzHq+teXvwEAAP//AwBQ&#10;SwMEFAAGAAgAAAAhACgHgujhAAAACgEAAA8AAABkcnMvZG93bnJldi54bWxMj8tOwzAQRfdI/IM1&#10;SOxaJ4ZGbRqnqiJVSAgWLd2wc+JpEuFHiN028PUMK1iO5ujec4vNZA274Bh67ySk8wQYusbr3rUS&#10;jm+72RJYiMppZbxDCV8YYFPe3hQq1/7q9ng5xJZRiAu5ktDFOOSch6ZDq8LcD+jod/KjVZHOseV6&#10;VFcKt4aLJMm4Vb2jhk4NWHXYfBzOVsJztXtV+1rY5bepnl5O2+Hz+L6Q8v5u2q6BRZziHwy/+qQO&#10;JTnV/ux0YEbCg3gkUsIsTWkCAat0kQGriRSZAF4W/P+E8gcAAP//AwBQSwECLQAUAAYACAAAACEA&#10;toM4kv4AAADhAQAAEwAAAAAAAAAAAAAAAAAAAAAAW0NvbnRlbnRfVHlwZXNdLnhtbFBLAQItABQA&#10;BgAIAAAAIQA4/SH/1gAAAJQBAAALAAAAAAAAAAAAAAAAAC8BAABfcmVscy8ucmVsc1BLAQItABQA&#10;BgAIAAAAIQBh7a2nGQIAADMEAAAOAAAAAAAAAAAAAAAAAC4CAABkcnMvZTJvRG9jLnhtbFBLAQIt&#10;ABQABgAIAAAAIQAoB4Lo4QAAAAo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661BF3" w14:paraId="303BD32C" w14:textId="77777777" w:rsidTr="0055721C">
                      <w:tc>
                        <w:tcPr>
                          <w:tcW w:w="5655" w:type="dxa"/>
                          <w:tcBorders>
                            <w:top w:val="nil"/>
                            <w:left w:val="single" w:sz="12" w:space="0" w:color="FFFFFF" w:themeColor="background1"/>
                            <w:bottom w:val="nil"/>
                            <w:right w:val="nil"/>
                          </w:tcBorders>
                          <w:shd w:val="clear" w:color="auto" w:fill="auto"/>
                        </w:tcPr>
                        <w:p w14:paraId="5DBCEBC9"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7181D2D1" w14:textId="77777777" w:rsidTr="007777F5">
                            <w:trPr>
                              <w:jc w:val="center"/>
                            </w:trPr>
                            <w:tc>
                              <w:tcPr>
                                <w:tcW w:w="245" w:type="dxa"/>
                                <w:tcBorders>
                                  <w:right w:val="single" w:sz="12" w:space="0" w:color="FFFFFF" w:themeColor="background1"/>
                                </w:tcBorders>
                                <w:shd w:val="clear" w:color="auto" w:fill="auto"/>
                              </w:tcPr>
                              <w:p w14:paraId="33AE656C"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475AD30" w14:textId="26925676" w:rsidR="00661BF3"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3454243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60879">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1C81879A"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0221099E"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7424" behindDoc="0" locked="0" layoutInCell="1" allowOverlap="1" wp14:anchorId="4D8AE4A5" wp14:editId="0313316B">
          <wp:simplePos x="0" y="0"/>
          <wp:positionH relativeFrom="column">
            <wp:posOffset>-810260</wp:posOffset>
          </wp:positionH>
          <wp:positionV relativeFrom="paragraph">
            <wp:posOffset>-147320</wp:posOffset>
          </wp:positionV>
          <wp:extent cx="914400" cy="913765"/>
          <wp:effectExtent l="50800" t="12700" r="50800" b="89535"/>
          <wp:wrapNone/>
          <wp:docPr id="161473206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2B1F18">
      <w:rPr>
        <w:b/>
        <w:bCs/>
        <w:noProof/>
        <w:color w:val="FFFFFF" w:themeColor="background1"/>
        <w:sz w:val="16"/>
        <w:szCs w:val="16"/>
      </w:rPr>
      <mc:AlternateContent>
        <mc:Choice Requires="wps">
          <w:drawing>
            <wp:anchor distT="0" distB="0" distL="114300" distR="114300" simplePos="0" relativeHeight="251654656" behindDoc="0" locked="0" layoutInCell="1" allowOverlap="1" wp14:anchorId="0210961C" wp14:editId="7518EE9F">
              <wp:simplePos x="0" y="0"/>
              <wp:positionH relativeFrom="margin">
                <wp:align>center</wp:align>
              </wp:positionH>
              <wp:positionV relativeFrom="paragraph">
                <wp:posOffset>71120</wp:posOffset>
              </wp:positionV>
              <wp:extent cx="4572000" cy="0"/>
              <wp:effectExtent l="0" t="0" r="0" b="0"/>
              <wp:wrapNone/>
              <wp:docPr id="273461460" name="Straight Connector 2734614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6BFBBE2" id="Straight Connector 273461460" o:spid="_x0000_s1026" style="position:absolute;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17EE8027" w14:textId="77777777" w:rsidR="002B1F18" w:rsidRDefault="002B1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F696" w14:textId="509A2DE4" w:rsidR="00732DAC" w:rsidRDefault="009D5E42" w:rsidP="004331C9">
    <w:pPr>
      <w:pStyle w:val="Header"/>
      <w:rPr>
        <w:b/>
        <w:bCs/>
        <w:color w:val="FFFFFF" w:themeColor="background1"/>
        <w:sz w:val="16"/>
        <w:szCs w:val="16"/>
      </w:rPr>
    </w:pPr>
    <w:r>
      <w:rPr>
        <w:noProof/>
      </w:rPr>
      <w:drawing>
        <wp:anchor distT="0" distB="0" distL="114300" distR="114300" simplePos="0" relativeHeight="251693568" behindDoc="0" locked="0" layoutInCell="1" allowOverlap="1" wp14:anchorId="1EACC9DF" wp14:editId="5018A793">
          <wp:simplePos x="0" y="0"/>
          <wp:positionH relativeFrom="column">
            <wp:posOffset>-467360</wp:posOffset>
          </wp:positionH>
          <wp:positionV relativeFrom="paragraph">
            <wp:posOffset>-164465</wp:posOffset>
          </wp:positionV>
          <wp:extent cx="7767320" cy="1089025"/>
          <wp:effectExtent l="0" t="0" r="5080" b="3175"/>
          <wp:wrapNone/>
          <wp:docPr id="187107010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695616" behindDoc="0" locked="0" layoutInCell="1" allowOverlap="1" wp14:anchorId="44544815" wp14:editId="61D74072">
          <wp:simplePos x="0" y="0"/>
          <wp:positionH relativeFrom="column">
            <wp:posOffset>-389890</wp:posOffset>
          </wp:positionH>
          <wp:positionV relativeFrom="paragraph">
            <wp:posOffset>-44450</wp:posOffset>
          </wp:positionV>
          <wp:extent cx="914400" cy="913765"/>
          <wp:effectExtent l="50800" t="12700" r="50800" b="89535"/>
          <wp:wrapNone/>
          <wp:docPr id="213146556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4592" behindDoc="0" locked="0" layoutInCell="1" allowOverlap="1" wp14:anchorId="708E6224" wp14:editId="03A5095C">
              <wp:simplePos x="0" y="0"/>
              <wp:positionH relativeFrom="column">
                <wp:posOffset>626110</wp:posOffset>
              </wp:positionH>
              <wp:positionV relativeFrom="paragraph">
                <wp:posOffset>27940</wp:posOffset>
              </wp:positionV>
              <wp:extent cx="5608320" cy="876300"/>
              <wp:effectExtent l="0" t="0" r="0" b="0"/>
              <wp:wrapNone/>
              <wp:docPr id="37887730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4309988E" w:rsidR="00661BF3"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A84272">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E6224" id="_x0000_t202" coordsize="21600,21600" o:spt="202" path="m,l,21600r21600,l21600,xe">
              <v:stroke joinstyle="miter"/>
              <v:path gradientshapeok="t" o:connecttype="rect"/>
            </v:shapetype>
            <v:shape id="_x0000_s1028" type="#_x0000_t202" style="position:absolute;margin-left:49.3pt;margin-top:2.2pt;width:441.6pt;height:6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wD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6PzHDsoTjiehY55Z/i6wh42&#10;zPlXZpFqbBvl619wkQqwFvQWJSXYX3+7D/HIAHopaVA6OXU/D8wKStR3jdzcDyeToLV4mEzvAjT2&#10;1rO79ehD/QioziF+FMOjGeK9OpvSQv2OKl+FquhimmPtnPqz+eg7QeMv4WK1ikGoLsP8Rm8ND6kD&#10;qgHht/adWdPT4JHAZziLjGUf2OhiOz5WBw+yilQFnDtUe/hRmZHB/hcF6d+eY9T1ry9/AwAA//8D&#10;AFBLAwQUAAYACAAAACEAjbQp+eAAAAAIAQAADwAAAGRycy9kb3ducmV2LnhtbEyPQUvDQBCF70L/&#10;wzIFb3bTEEsasyklUATRQ2sv3jbZaRLMzsbsto3+eseTPQ7v48338s1ke3HB0XeOFCwXEQik2pmO&#10;GgXH991DCsIHTUb3jlDBN3rYFLO7XGfGXWmPl0NoBJeQz7SCNoQhk9LXLVrtF25A4uzkRqsDn2Mj&#10;zaivXG57GUfRSlrdEX9o9YBli/Xn4WwVvJS7N72vYpv+9OXz62k7fB0/HpW6n0/bJxABp/APw58+&#10;q0PBTpU7k/GiV7BOV0wqSBIQHK/TJS+pmEviBGSRy9sBxS8AAAD//wMAUEsBAi0AFAAGAAgAAAAh&#10;ALaDOJL+AAAA4QEAABMAAAAAAAAAAAAAAAAAAAAAAFtDb250ZW50X1R5cGVzXS54bWxQSwECLQAU&#10;AAYACAAAACEAOP0h/9YAAACUAQAACwAAAAAAAAAAAAAAAAAvAQAAX3JlbHMvLnJlbHNQSwECLQAU&#10;AAYACAAAACEAoT0MAxsCAAAzBAAADgAAAAAAAAAAAAAAAAAuAgAAZHJzL2Uyb0RvYy54bWxQSwEC&#10;LQAUAAYACAAAACEAjbQp+eAAAAAIAQAADwAAAAAAAAAAAAAAAAB1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4309988E" w:rsidR="00661BF3" w:rsidRPr="00574F16" w:rsidRDefault="00CC54E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A84272">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sidR="00732DAC">
      <w:rPr>
        <w:b/>
        <w:bCs/>
        <w:color w:val="FFFFFF" w:themeColor="background1"/>
        <w:szCs w:val="24"/>
      </w:rPr>
      <w:t>VISION NAME]</w:t>
    </w:r>
  </w:p>
  <w:p w14:paraId="35AEAD3D" w14:textId="77777777" w:rsidR="00732DAC" w:rsidRPr="00384F44" w:rsidRDefault="00732DAC"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7728" behindDoc="0" locked="0" layoutInCell="1" allowOverlap="1" wp14:anchorId="0B7057EB" wp14:editId="6B996FAD">
              <wp:simplePos x="0" y="0"/>
              <wp:positionH relativeFrom="margin">
                <wp:align>center</wp:align>
              </wp:positionH>
              <wp:positionV relativeFrom="paragraph">
                <wp:posOffset>71120</wp:posOffset>
              </wp:positionV>
              <wp:extent cx="457200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22F0004" id="Straight Connector 27346148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938C159" w14:textId="77777777" w:rsidR="00732DAC" w:rsidRDefault="00732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AC70" w14:textId="14FC0BD0" w:rsidR="005E543E" w:rsidRDefault="009D5E42">
    <w:pPr>
      <w:pStyle w:val="Header"/>
    </w:pPr>
    <w:r>
      <w:rPr>
        <w:noProof/>
      </w:rPr>
      <mc:AlternateContent>
        <mc:Choice Requires="wps">
          <w:drawing>
            <wp:anchor distT="0" distB="0" distL="114300" distR="114300" simplePos="0" relativeHeight="251698688" behindDoc="0" locked="0" layoutInCell="1" allowOverlap="1" wp14:anchorId="47D983DE" wp14:editId="1066DC77">
              <wp:simplePos x="0" y="0"/>
              <wp:positionH relativeFrom="column">
                <wp:posOffset>651510</wp:posOffset>
              </wp:positionH>
              <wp:positionV relativeFrom="paragraph">
                <wp:posOffset>-90170</wp:posOffset>
              </wp:positionV>
              <wp:extent cx="5608320" cy="876300"/>
              <wp:effectExtent l="0" t="0" r="0" b="0"/>
              <wp:wrapNone/>
              <wp:docPr id="105624044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614C1F39" w:rsidR="00137F14"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630CD">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983DE" id="_x0000_t202" coordsize="21600,21600" o:spt="202" path="m,l,21600r21600,l21600,xe">
              <v:stroke joinstyle="miter"/>
              <v:path gradientshapeok="t" o:connecttype="rect"/>
            </v:shapetype>
            <v:shape id="_x0000_s1030" type="#_x0000_t202" style="position:absolute;margin-left:51.3pt;margin-top:-7.1pt;width:441.6pt;height:6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6R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5PzHDsoTjiehY55Z/i6wh42&#10;zPlXZpFqbBvl619wkQqwFvQWJSXYX3+7D/HIAHopaVA6OXU/D8wKStR3jdzcDyeToLV4mEzvAjT2&#10;1rO79ehD/QioziF+FMOjGeK9OpvSQv2OKl+FquhimmPtnPqz+eg7QeMv4WK1ikGoLsP8Rm8ND6kD&#10;qgHht/adWdPT4JHAZziLjGUf2OhiOz5WBw+yilQFnDtUe/hRmZHB/hcF6d+eY9T1ry9/AwAA//8D&#10;AFBLAwQUAAYACAAAACEA4Yqr9uEAAAALAQAADwAAAGRycy9kb3ducmV2LnhtbEyPwU7DMBBE70j8&#10;g7VI3FqnhlYhxKmqSBUSgkNLL9yceJtExOsQu23g61lOcBzNaOZNvp5cL844hs6ThsU8AYFUe9tR&#10;o+Hwtp2lIEI0ZE3vCTV8YYB1cX2Vm8z6C+3wvI+N4BIKmdHQxjhkUoa6RWfC3A9I7B396ExkOTbS&#10;jubC5a6XKklW0pmOeKE1A5Yt1h/7k9PwXG5fza5SLv3uy6eX42b4PLwvtb69mTaPICJO8S8Mv/iM&#10;DgUzVf5ENoiedaJWHNUwW9wrEJx4SJd8pmJL3aUgi1z+/1D8AAAA//8DAFBLAQItABQABgAIAAAA&#10;IQC2gziS/gAAAOEBAAATAAAAAAAAAAAAAAAAAAAAAABbQ29udGVudF9UeXBlc10ueG1sUEsBAi0A&#10;FAAGAAgAAAAhADj9If/WAAAAlAEAAAsAAAAAAAAAAAAAAAAALwEAAF9yZWxzLy5yZWxzUEsBAi0A&#10;FAAGAAgAAAAhAGCaPpEbAgAAMwQAAA4AAAAAAAAAAAAAAAAALgIAAGRycy9lMm9Eb2MueG1sUEsB&#10;Ai0AFAAGAAgAAAAhAOGKq/bhAAAACw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614C1F39" w:rsidR="00137F14" w:rsidRPr="00574F16" w:rsidRDefault="00CC54E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630CD">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97664" behindDoc="0" locked="0" layoutInCell="1" allowOverlap="1" wp14:anchorId="4EBA95BB" wp14:editId="71DB9819">
          <wp:simplePos x="0" y="0"/>
          <wp:positionH relativeFrom="column">
            <wp:posOffset>-453390</wp:posOffset>
          </wp:positionH>
          <wp:positionV relativeFrom="paragraph">
            <wp:posOffset>-228600</wp:posOffset>
          </wp:positionV>
          <wp:extent cx="7767320" cy="1089025"/>
          <wp:effectExtent l="0" t="0" r="5080" b="3175"/>
          <wp:wrapNone/>
          <wp:docPr id="139427440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EE5F7F">
      <w:rPr>
        <w:noProof/>
      </w:rPr>
      <w:drawing>
        <wp:anchor distT="0" distB="0" distL="114300" distR="114300" simplePos="0" relativeHeight="251699712" behindDoc="0" locked="0" layoutInCell="1" allowOverlap="1" wp14:anchorId="0D9747D2" wp14:editId="20A099A8">
          <wp:simplePos x="0" y="0"/>
          <wp:positionH relativeFrom="column">
            <wp:posOffset>-364342</wp:posOffset>
          </wp:positionH>
          <wp:positionV relativeFrom="paragraph">
            <wp:posOffset>-132715</wp:posOffset>
          </wp:positionV>
          <wp:extent cx="914400" cy="913765"/>
          <wp:effectExtent l="50800" t="12700" r="50800" b="89535"/>
          <wp:wrapNone/>
          <wp:docPr id="156408305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77777777" w:rsidR="00AB00A7" w:rsidRPr="00C84D80" w:rsidRDefault="00AB00A7" w:rsidP="007C5F31">
    <w:pPr>
      <w:jc w:val="center"/>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63F4" w14:textId="5EA3DFC3" w:rsidR="00043964" w:rsidRDefault="005F4881" w:rsidP="00043964">
    <w:pPr>
      <w:pStyle w:val="Header"/>
      <w:jc w:val="center"/>
      <w:rPr>
        <w:b/>
        <w:bCs/>
        <w:color w:val="FFFFFF" w:themeColor="background1"/>
        <w:sz w:val="16"/>
        <w:szCs w:val="16"/>
      </w:rPr>
    </w:pPr>
    <w:r>
      <w:rPr>
        <w:noProof/>
      </w:rPr>
      <w:drawing>
        <wp:anchor distT="0" distB="0" distL="114300" distR="114300" simplePos="0" relativeHeight="251701760" behindDoc="0" locked="0" layoutInCell="1" allowOverlap="1" wp14:anchorId="4C09E940" wp14:editId="0C778FEA">
          <wp:simplePos x="0" y="0"/>
          <wp:positionH relativeFrom="column">
            <wp:posOffset>-906145</wp:posOffset>
          </wp:positionH>
          <wp:positionV relativeFrom="paragraph">
            <wp:posOffset>-223520</wp:posOffset>
          </wp:positionV>
          <wp:extent cx="7767320" cy="1089025"/>
          <wp:effectExtent l="0" t="0" r="5080" b="3175"/>
          <wp:wrapNone/>
          <wp:docPr id="13851738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2784" behindDoc="0" locked="0" layoutInCell="1" allowOverlap="1" wp14:anchorId="2342FC99" wp14:editId="077AC8D7">
              <wp:simplePos x="0" y="0"/>
              <wp:positionH relativeFrom="column">
                <wp:posOffset>236855</wp:posOffset>
              </wp:positionH>
              <wp:positionV relativeFrom="paragraph">
                <wp:posOffset>-101600</wp:posOffset>
              </wp:positionV>
              <wp:extent cx="5608320" cy="876300"/>
              <wp:effectExtent l="0" t="0" r="0" b="0"/>
              <wp:wrapNone/>
              <wp:docPr id="32891218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614115DD" w:rsidR="00137F14"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073EA">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2FC99" id="_x0000_t202" coordsize="21600,21600" o:spt="202" path="m,l,21600r21600,l21600,xe">
              <v:stroke joinstyle="miter"/>
              <v:path gradientshapeok="t" o:connecttype="rect"/>
            </v:shapetype>
            <v:shape id="_x0000_s1031" type="#_x0000_t202" style="position:absolute;left:0;text-align:left;margin-left:18.65pt;margin-top:-8pt;width:441.6pt;height:6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FE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WzrPsYPihONZ6Jh3hq8r7GHD&#10;nH9lFqnGtlG+/gUXqQBrQW9RUoL99bf7EI8MoJeSBqWTU/fzwKygRH3XyM39cDIJWouHyfQuQGNv&#10;Pbtbjz7Uj4DqHOJHMTyaId6rsykt1O+o8lWoii6mOdbOqT+bj74TNP4SLlarGITqMsxv9NbwkDqg&#10;GhB+a9+ZNT0NHgl8hrPIWPaBjS6242N18CCrSFXAuUO1hx+VGRnsf1GQ/u05Rl3/+vI3AAAA//8D&#10;AFBLAwQUAAYACAAAACEAEMfS2eEAAAAKAQAADwAAAGRycy9kb3ducmV2LnhtbEyPy07DMBBF90j8&#10;gzVI7Fq7rlpKiFNVkSokBIuWbthNYjeJ8CPEbhv4eoZVWY7m6N5z8/XoLDubIXbBK5hNBTDj66A7&#10;3yg4vG8nK2AxoddogzcKvk2EdXF7k2Omw8XvzHmfGkYhPmaooE2pzziPdWscxmnojaffMQwOE51D&#10;w/WAFwp3lkshltxh56mhxd6Urak/9yen4KXcvuGukm71Y8vn1+Om/zp8LJS6vxs3T8CSGdMVhj99&#10;UoeCnKpw8joyq2D+MCdSwWS2pE0EPEqxAFYRKaUAXuT8/4TiFwAA//8DAFBLAQItABQABgAIAAAA&#10;IQC2gziS/gAAAOEBAAATAAAAAAAAAAAAAAAAAAAAAABbQ29udGVudF9UeXBlc10ueG1sUEsBAi0A&#10;FAAGAAgAAAAhADj9If/WAAAAlAEAAAsAAAAAAAAAAAAAAAAALwEAAF9yZWxzLy5yZWxzUEsBAi0A&#10;FAAGAAgAAAAhAB8ocUQbAgAAMwQAAA4AAAAAAAAAAAAAAAAALgIAAGRycy9lMm9Eb2MueG1sUEsB&#10;Ai0AFAAGAAgAAAAhABDH0tn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614115DD" w:rsidR="00137F14" w:rsidRPr="00574F16" w:rsidRDefault="00CC54E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073EA">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03808" behindDoc="0" locked="0" layoutInCell="1" allowOverlap="1" wp14:anchorId="6B47CA90" wp14:editId="6C366594">
          <wp:simplePos x="0" y="0"/>
          <wp:positionH relativeFrom="column">
            <wp:posOffset>-820420</wp:posOffset>
          </wp:positionH>
          <wp:positionV relativeFrom="paragraph">
            <wp:posOffset>-103609</wp:posOffset>
          </wp:positionV>
          <wp:extent cx="914400" cy="913765"/>
          <wp:effectExtent l="50800" t="12700" r="50800" b="89535"/>
          <wp:wrapNone/>
          <wp:docPr id="100049762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955E55" w14:textId="10AD5ED4" w:rsidR="00043964" w:rsidRPr="00384F44" w:rsidRDefault="00043964"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42368" behindDoc="0" locked="0" layoutInCell="1" allowOverlap="1" wp14:anchorId="0A1CF6C6" wp14:editId="6E6355C9">
              <wp:simplePos x="0" y="0"/>
              <wp:positionH relativeFrom="margin">
                <wp:align>center</wp:align>
              </wp:positionH>
              <wp:positionV relativeFrom="paragraph">
                <wp:posOffset>71120</wp:posOffset>
              </wp:positionV>
              <wp:extent cx="45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4D4DD70" id="Straight Connector 5" o:spid="_x0000_s1026" style="position:absolute;z-index:251642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A50C2CA" w14:textId="12E163AE" w:rsidR="00043964" w:rsidRPr="00652EE0" w:rsidRDefault="00043964" w:rsidP="00043964">
    <w:pPr>
      <w:pStyle w:val="Header"/>
      <w:rPr>
        <w:rFonts w:ascii="Arial" w:hAnsi="Arial" w:cs="Arial"/>
        <w:sz w:val="22"/>
      </w:rPr>
    </w:pPr>
  </w:p>
  <w:p w14:paraId="70799203" w14:textId="502686AB" w:rsidR="00AB00A7" w:rsidRPr="00652EE0" w:rsidRDefault="00AB00A7" w:rsidP="00652EE0">
    <w:pPr>
      <w:pStyle w:val="Header"/>
      <w:jc w:val="center"/>
      <w:rPr>
        <w:rFonts w:ascii="Arial" w:hAnsi="Arial" w:cs="Arial"/>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B8EA" w14:textId="650C20CD" w:rsidR="00D23322" w:rsidRPr="00C84D80" w:rsidRDefault="00314F9D" w:rsidP="00EE5F7F">
    <w:pPr>
      <w:rPr>
        <w:sz w:val="22"/>
      </w:rPr>
    </w:pPr>
    <w:r>
      <w:rPr>
        <w:noProof/>
      </w:rPr>
      <w:drawing>
        <wp:anchor distT="0" distB="0" distL="114300" distR="114300" simplePos="0" relativeHeight="251738624" behindDoc="0" locked="0" layoutInCell="1" allowOverlap="1" wp14:anchorId="565E5CB9" wp14:editId="607DF06C">
          <wp:simplePos x="0" y="0"/>
          <wp:positionH relativeFrom="column">
            <wp:posOffset>-818515</wp:posOffset>
          </wp:positionH>
          <wp:positionV relativeFrom="paragraph">
            <wp:posOffset>-123190</wp:posOffset>
          </wp:positionV>
          <wp:extent cx="914400" cy="913765"/>
          <wp:effectExtent l="57150" t="19050" r="57150" b="95885"/>
          <wp:wrapNone/>
          <wp:docPr id="164604043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37600" behindDoc="0" locked="0" layoutInCell="1" allowOverlap="1" wp14:anchorId="3D48F09B" wp14:editId="2105398F">
              <wp:simplePos x="0" y="0"/>
              <wp:positionH relativeFrom="column">
                <wp:posOffset>196850</wp:posOffset>
              </wp:positionH>
              <wp:positionV relativeFrom="paragraph">
                <wp:posOffset>-70485</wp:posOffset>
              </wp:positionV>
              <wp:extent cx="5608320" cy="876300"/>
              <wp:effectExtent l="0" t="0" r="0" b="0"/>
              <wp:wrapNone/>
              <wp:docPr id="105595594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D23322" w14:paraId="48BBD427" w14:textId="77777777" w:rsidTr="0055721C">
                            <w:tc>
                              <w:tcPr>
                                <w:tcW w:w="5655" w:type="dxa"/>
                                <w:tcBorders>
                                  <w:top w:val="nil"/>
                                  <w:left w:val="single" w:sz="12" w:space="0" w:color="FFFFFF" w:themeColor="background1"/>
                                  <w:bottom w:val="nil"/>
                                  <w:right w:val="nil"/>
                                </w:tcBorders>
                                <w:shd w:val="clear" w:color="auto" w:fill="auto"/>
                              </w:tcPr>
                              <w:p w14:paraId="58A92A59" w14:textId="77777777" w:rsidR="00D23322" w:rsidRPr="00887458" w:rsidRDefault="00D2332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23322" w14:paraId="7490FA26" w14:textId="77777777" w:rsidTr="007777F5">
                                  <w:trPr>
                                    <w:jc w:val="center"/>
                                  </w:trPr>
                                  <w:tc>
                                    <w:tcPr>
                                      <w:tcW w:w="245" w:type="dxa"/>
                                      <w:tcBorders>
                                        <w:right w:val="single" w:sz="12" w:space="0" w:color="FFFFFF" w:themeColor="background1"/>
                                      </w:tcBorders>
                                      <w:shd w:val="clear" w:color="auto" w:fill="auto"/>
                                    </w:tcPr>
                                    <w:p w14:paraId="6CCA8799" w14:textId="77777777" w:rsidR="00D23322" w:rsidRPr="00B15046" w:rsidRDefault="00D2332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0C0EEAC" w14:textId="77777777" w:rsidR="00D23322"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0865540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D23322">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78D97073" w14:textId="77777777" w:rsidR="00D23322" w:rsidRDefault="00D23322" w:rsidP="001F3D16">
                                <w:pPr>
                                  <w:rPr>
                                    <w:b/>
                                    <w:bCs/>
                                    <w14:shadow w14:blurRad="50800" w14:dist="38100" w14:dir="16200000" w14:sx="100000" w14:sy="100000" w14:kx="0" w14:ky="0" w14:algn="b">
                                      <w14:srgbClr w14:val="000000">
                                        <w14:alpha w14:val="60000"/>
                                      </w14:srgbClr>
                                    </w14:shadow>
                                  </w:rPr>
                                </w:pPr>
                              </w:p>
                            </w:tc>
                          </w:tr>
                        </w:tbl>
                        <w:p w14:paraId="68C6B70E" w14:textId="77777777" w:rsidR="00D23322" w:rsidRPr="00B15046" w:rsidRDefault="00D23322" w:rsidP="0076087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8F09B" id="_x0000_t202" coordsize="21600,21600" o:spt="202" path="m,l,21600r21600,l21600,xe">
              <v:stroke joinstyle="miter"/>
              <v:path gradientshapeok="t" o:connecttype="rect"/>
            </v:shapetype>
            <v:shape id="_x0000_s1032" type="#_x0000_t202" style="position:absolute;margin-left:15.5pt;margin-top:-5.55pt;width:441.6pt;height:6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Jd+L+ThAAAACgEAAA8AAABkcnMvZG93bnJldi54bWxMj8FOwzAQRO9I/IO1&#10;SNxaxwGqNsSpqkgVEoJDSy/cNvE2iYjtELtt4OtZTnBc7dPMm3w92V6caQyddxrUPAFBrvamc42G&#10;w9t2tgQRIjqDvXek4YsCrIvrqxwz4y9uR+d9bASHuJChhjbGIZMy1C1ZDHM/kOPf0Y8WI59jI82I&#10;Fw63vUyTZCEtdo4bWhyobKn+2J+shudy+4q7KrXL7758ejluhs/D+4PWtzfT5hFEpCn+wfCrz+pQ&#10;sFPlT84E0Wu4UzwlapgppUAwsFL3KYiKyXSxAlnk8v+E4gcAAP//AwBQSwECLQAUAAYACAAAACEA&#10;toM4kv4AAADhAQAAEwAAAAAAAAAAAAAAAAAAAAAAW0NvbnRlbnRfVHlwZXNdLnhtbFBLAQItABQA&#10;BgAIAAAAIQA4/SH/1gAAAJQBAAALAAAAAAAAAAAAAAAAAC8BAABfcmVscy8ucmVsc1BLAQItABQA&#10;BgAIAAAAIQDf+NDgGQIAADMEAAAOAAAAAAAAAAAAAAAAAC4CAABkcnMvZTJvRG9jLnhtbFBLAQIt&#10;ABQABgAIAAAAIQCXfi/k4QAAAAo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D23322" w14:paraId="48BBD427" w14:textId="77777777" w:rsidTr="0055721C">
                      <w:tc>
                        <w:tcPr>
                          <w:tcW w:w="5655" w:type="dxa"/>
                          <w:tcBorders>
                            <w:top w:val="nil"/>
                            <w:left w:val="single" w:sz="12" w:space="0" w:color="FFFFFF" w:themeColor="background1"/>
                            <w:bottom w:val="nil"/>
                            <w:right w:val="nil"/>
                          </w:tcBorders>
                          <w:shd w:val="clear" w:color="auto" w:fill="auto"/>
                        </w:tcPr>
                        <w:p w14:paraId="58A92A59" w14:textId="77777777" w:rsidR="00D23322" w:rsidRPr="00887458" w:rsidRDefault="00D2332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23322" w14:paraId="7490FA26" w14:textId="77777777" w:rsidTr="007777F5">
                            <w:trPr>
                              <w:jc w:val="center"/>
                            </w:trPr>
                            <w:tc>
                              <w:tcPr>
                                <w:tcW w:w="245" w:type="dxa"/>
                                <w:tcBorders>
                                  <w:right w:val="single" w:sz="12" w:space="0" w:color="FFFFFF" w:themeColor="background1"/>
                                </w:tcBorders>
                                <w:shd w:val="clear" w:color="auto" w:fill="auto"/>
                              </w:tcPr>
                              <w:p w14:paraId="6CCA8799" w14:textId="77777777" w:rsidR="00D23322" w:rsidRPr="00B15046" w:rsidRDefault="00D2332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0C0EEAC" w14:textId="77777777" w:rsidR="00D23322" w:rsidRPr="00574F16" w:rsidRDefault="00CC54E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0865540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D23322">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78D97073" w14:textId="77777777" w:rsidR="00D23322" w:rsidRDefault="00D23322" w:rsidP="001F3D16">
                          <w:pPr>
                            <w:rPr>
                              <w:b/>
                              <w:bCs/>
                              <w14:shadow w14:blurRad="50800" w14:dist="38100" w14:dir="16200000" w14:sx="100000" w14:sy="100000" w14:kx="0" w14:ky="0" w14:algn="b">
                                <w14:srgbClr w14:val="000000">
                                  <w14:alpha w14:val="60000"/>
                                </w14:srgbClr>
                              </w14:shadow>
                            </w:rPr>
                          </w:pPr>
                        </w:p>
                      </w:tc>
                    </w:tr>
                  </w:tbl>
                  <w:p w14:paraId="68C6B70E" w14:textId="77777777" w:rsidR="00D23322" w:rsidRPr="00B15046" w:rsidRDefault="00D23322" w:rsidP="0076087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36576" behindDoc="0" locked="0" layoutInCell="1" allowOverlap="1" wp14:anchorId="6BD57B7F" wp14:editId="24FFE589">
          <wp:simplePos x="0" y="0"/>
          <wp:positionH relativeFrom="column">
            <wp:posOffset>-907887</wp:posOffset>
          </wp:positionH>
          <wp:positionV relativeFrom="paragraph">
            <wp:posOffset>-208915</wp:posOffset>
          </wp:positionV>
          <wp:extent cx="7767320" cy="1089025"/>
          <wp:effectExtent l="0" t="0" r="5080" b="0"/>
          <wp:wrapNone/>
          <wp:docPr id="210189982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6782" w14:textId="3D55BC0D" w:rsidR="00581048" w:rsidRDefault="00314F9D" w:rsidP="00760879">
    <w:pPr>
      <w:pStyle w:val="Header"/>
    </w:pPr>
    <w:r>
      <w:rPr>
        <w:noProof/>
      </w:rPr>
      <w:drawing>
        <wp:anchor distT="0" distB="0" distL="114300" distR="114300" simplePos="0" relativeHeight="251734528" behindDoc="0" locked="0" layoutInCell="1" allowOverlap="1" wp14:anchorId="5A942E40" wp14:editId="2F6EE447">
          <wp:simplePos x="0" y="0"/>
          <wp:positionH relativeFrom="column">
            <wp:posOffset>-819150</wp:posOffset>
          </wp:positionH>
          <wp:positionV relativeFrom="paragraph">
            <wp:posOffset>-402590</wp:posOffset>
          </wp:positionV>
          <wp:extent cx="914400" cy="913765"/>
          <wp:effectExtent l="57150" t="19050" r="57150" b="95885"/>
          <wp:wrapNone/>
          <wp:docPr id="116398891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33504" behindDoc="0" locked="0" layoutInCell="1" allowOverlap="1" wp14:anchorId="1A245AC9" wp14:editId="34E42512">
              <wp:simplePos x="0" y="0"/>
              <wp:positionH relativeFrom="column">
                <wp:posOffset>196215</wp:posOffset>
              </wp:positionH>
              <wp:positionV relativeFrom="paragraph">
                <wp:posOffset>-349885</wp:posOffset>
              </wp:positionV>
              <wp:extent cx="5608320" cy="876300"/>
              <wp:effectExtent l="0" t="0" r="0" b="0"/>
              <wp:wrapNone/>
              <wp:docPr id="176399031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760879" w14:paraId="174AF247" w14:textId="77777777" w:rsidTr="0055721C">
                            <w:tc>
                              <w:tcPr>
                                <w:tcW w:w="5655" w:type="dxa"/>
                                <w:tcBorders>
                                  <w:top w:val="nil"/>
                                  <w:left w:val="single" w:sz="12" w:space="0" w:color="FFFFFF" w:themeColor="background1"/>
                                  <w:bottom w:val="nil"/>
                                  <w:right w:val="nil"/>
                                </w:tcBorders>
                                <w:shd w:val="clear" w:color="auto" w:fill="auto"/>
                              </w:tcPr>
                              <w:p w14:paraId="0292D929" w14:textId="77777777" w:rsidR="00760879" w:rsidRPr="00887458" w:rsidRDefault="007608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60879" w14:paraId="7092CBB3" w14:textId="77777777" w:rsidTr="007777F5">
                                  <w:trPr>
                                    <w:jc w:val="center"/>
                                  </w:trPr>
                                  <w:tc>
                                    <w:tcPr>
                                      <w:tcW w:w="245" w:type="dxa"/>
                                      <w:tcBorders>
                                        <w:right w:val="single" w:sz="12" w:space="0" w:color="FFFFFF" w:themeColor="background1"/>
                                      </w:tcBorders>
                                      <w:shd w:val="clear" w:color="auto" w:fill="auto"/>
                                    </w:tcPr>
                                    <w:p w14:paraId="56A1ADE5" w14:textId="77777777" w:rsidR="00760879" w:rsidRPr="00B15046" w:rsidRDefault="007608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3990649" w14:textId="77777777" w:rsidR="00760879" w:rsidRPr="00574F16" w:rsidRDefault="0017414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60879">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4A9D802C" w14:textId="77777777" w:rsidR="00760879" w:rsidRDefault="00760879" w:rsidP="001F3D16">
                                <w:pPr>
                                  <w:rPr>
                                    <w:b/>
                                    <w:bCs/>
                                    <w14:shadow w14:blurRad="50800" w14:dist="38100" w14:dir="16200000" w14:sx="100000" w14:sy="100000" w14:kx="0" w14:ky="0" w14:algn="b">
                                      <w14:srgbClr w14:val="000000">
                                        <w14:alpha w14:val="60000"/>
                                      </w14:srgbClr>
                                    </w14:shadow>
                                  </w:rPr>
                                </w:pPr>
                              </w:p>
                            </w:tc>
                          </w:tr>
                        </w:tbl>
                        <w:p w14:paraId="313D3C8D" w14:textId="77777777" w:rsidR="00760879" w:rsidRPr="00B15046" w:rsidRDefault="00760879" w:rsidP="0076087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45AC9" id="_x0000_t202" coordsize="21600,21600" o:spt="202" path="m,l,21600r21600,l21600,xe">
              <v:stroke joinstyle="miter"/>
              <v:path gradientshapeok="t" o:connecttype="rect"/>
            </v:shapetype>
            <v:shape id="_x0000_s1033" type="#_x0000_t202" style="position:absolute;margin-left:15.45pt;margin-top:-27.55pt;width:441.6pt;height:6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81GgIAADM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8SSdDQfo4uibTSfDNOKaXF8b6/wPATUJRk4t0hLRYoe1&#10;81gRQ88hoZiGVaVUpEZp0uR0Mhyn8cHFgy+UxofXXoPl221LqiKn0/McWyiOOJ6Fjnln+KrCHtbM&#10;+RdmkWpsG+Xrn3GRCrAWnCxKSrB//ncf4pEB9FLSoHRy6n7vmRWUqJ8aubnrj0ZBa/EwGk8DNPbW&#10;s7316H39AKjOPn4Uw6MZ4r06m9JC/YYqX4aq6GKaY+2c+rP54DtB4y/hYrmMQaguw/xabwwPqQOq&#10;AeHX9o1Zc6LBI4FPcBYZy96x0cV2fCz3HmQVqQo4d6ie4EdlRgZPvyhI//Yco65/ffEXAAD//wMA&#10;UEsDBBQABgAIAAAAIQDfCX6O4QAAAAkBAAAPAAAAZHJzL2Rvd25yZXYueG1sTI9NT4NAEIbvJv6H&#10;zTTx1i6gGECGpiFpTIweWnvxtrBbIN0PZLct+usdT3qbyTx553nL9Ww0u6jJD84ixKsImLKtk4Pt&#10;EA7v22UGzAdhpdDOKoQv5WFd3d6UopDuanfqsg8doxDrC4HQhzAWnPu2V0b4lRuVpdvRTUYEWqeO&#10;y0lcKdxonkTRIzdisPShF6Oqe9We9meD8FJv38SuSUz2revn1+Nm/Dx8pIh3i3nzBCyoOfzB8KtP&#10;6lCRU+POVnqmEe6jnEiEZZrGwAjI4wcaGoQsyYFXJf/foPoBAAD//wMAUEsBAi0AFAAGAAgAAAAh&#10;ALaDOJL+AAAA4QEAABMAAAAAAAAAAAAAAAAAAAAAAFtDb250ZW50X1R5cGVzXS54bWxQSwECLQAU&#10;AAYACAAAACEAOP0h/9YAAACUAQAACwAAAAAAAAAAAAAAAAAvAQAAX3JlbHMvLnJlbHNQSwECLQAU&#10;AAYACAAAACEAoEqfNRoCAAAzBAAADgAAAAAAAAAAAAAAAAAuAgAAZHJzL2Uyb0RvYy54bWxQSwEC&#10;LQAUAAYACAAAACEA3wl+ju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760879" w14:paraId="174AF247" w14:textId="77777777" w:rsidTr="0055721C">
                      <w:tc>
                        <w:tcPr>
                          <w:tcW w:w="5655" w:type="dxa"/>
                          <w:tcBorders>
                            <w:top w:val="nil"/>
                            <w:left w:val="single" w:sz="12" w:space="0" w:color="FFFFFF" w:themeColor="background1"/>
                            <w:bottom w:val="nil"/>
                            <w:right w:val="nil"/>
                          </w:tcBorders>
                          <w:shd w:val="clear" w:color="auto" w:fill="auto"/>
                        </w:tcPr>
                        <w:p w14:paraId="0292D929" w14:textId="77777777" w:rsidR="00760879" w:rsidRPr="00887458" w:rsidRDefault="007608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60879" w14:paraId="7092CBB3" w14:textId="77777777" w:rsidTr="007777F5">
                            <w:trPr>
                              <w:jc w:val="center"/>
                            </w:trPr>
                            <w:tc>
                              <w:tcPr>
                                <w:tcW w:w="245" w:type="dxa"/>
                                <w:tcBorders>
                                  <w:right w:val="single" w:sz="12" w:space="0" w:color="FFFFFF" w:themeColor="background1"/>
                                </w:tcBorders>
                                <w:shd w:val="clear" w:color="auto" w:fill="auto"/>
                              </w:tcPr>
                              <w:p w14:paraId="56A1ADE5" w14:textId="77777777" w:rsidR="00760879" w:rsidRPr="00B15046" w:rsidRDefault="007608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3990649" w14:textId="77777777" w:rsidR="00760879" w:rsidRPr="00574F16" w:rsidRDefault="00CC54E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760879">
                                      <w:rPr>
                                        <w:bCs/>
                                        <w:color w:val="FFFFFF" w:themeColor="background1"/>
                                        <w:sz w:val="28"/>
                                        <w:szCs w:val="28"/>
                                        <w14:shadow w14:blurRad="50800" w14:dist="38100" w14:dir="5400000" w14:sx="100000" w14:sy="100000" w14:kx="0" w14:ky="0" w14:algn="t">
                                          <w14:srgbClr w14:val="000000">
                                            <w14:alpha w14:val="60000"/>
                                          </w14:srgbClr>
                                        </w14:shadow>
                                      </w:rPr>
                                      <w:t>Division of Health Care Quality</w:t>
                                    </w:r>
                                  </w:sdtContent>
                                </w:sdt>
                              </w:p>
                            </w:tc>
                          </w:tr>
                        </w:tbl>
                        <w:p w14:paraId="4A9D802C" w14:textId="77777777" w:rsidR="00760879" w:rsidRDefault="00760879" w:rsidP="001F3D16">
                          <w:pPr>
                            <w:rPr>
                              <w:b/>
                              <w:bCs/>
                              <w14:shadow w14:blurRad="50800" w14:dist="38100" w14:dir="16200000" w14:sx="100000" w14:sy="100000" w14:kx="0" w14:ky="0" w14:algn="b">
                                <w14:srgbClr w14:val="000000">
                                  <w14:alpha w14:val="60000"/>
                                </w14:srgbClr>
                              </w14:shadow>
                            </w:rPr>
                          </w:pPr>
                        </w:p>
                      </w:tc>
                    </w:tr>
                  </w:tbl>
                  <w:p w14:paraId="313D3C8D" w14:textId="77777777" w:rsidR="00760879" w:rsidRPr="00B15046" w:rsidRDefault="00760879" w:rsidP="0076087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32480" behindDoc="0" locked="0" layoutInCell="1" allowOverlap="1" wp14:anchorId="2043ADF1" wp14:editId="7BC1907E">
          <wp:simplePos x="0" y="0"/>
          <wp:positionH relativeFrom="column">
            <wp:posOffset>-908685</wp:posOffset>
          </wp:positionH>
          <wp:positionV relativeFrom="paragraph">
            <wp:posOffset>-487990</wp:posOffset>
          </wp:positionV>
          <wp:extent cx="7767320" cy="1089025"/>
          <wp:effectExtent l="0" t="0" r="5080" b="0"/>
          <wp:wrapNone/>
          <wp:docPr id="4807304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B149BD"/>
    <w:multiLevelType w:val="hybridMultilevel"/>
    <w:tmpl w:val="4E9AF29E"/>
    <w:lvl w:ilvl="0" w:tplc="59160A5A">
      <w:start w:val="2"/>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355743"/>
    <w:multiLevelType w:val="hybridMultilevel"/>
    <w:tmpl w:val="564E7D9C"/>
    <w:lvl w:ilvl="0" w:tplc="FFFFFFFF">
      <w:start w:val="1"/>
      <w:numFmt w:val="decimal"/>
      <w:lvlText w:val="%1."/>
      <w:lvlJc w:val="left"/>
      <w:pPr>
        <w:ind w:left="1080" w:hanging="360"/>
      </w:pPr>
      <w:rPr>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73E94"/>
    <w:multiLevelType w:val="hybridMultilevel"/>
    <w:tmpl w:val="8134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2"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4"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6"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184C8D"/>
    <w:multiLevelType w:val="hybridMultilevel"/>
    <w:tmpl w:val="FC2CAC0E"/>
    <w:lvl w:ilvl="0" w:tplc="59160A5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8" w15:restartNumberingAfterBreak="0">
    <w:nsid w:val="52500751"/>
    <w:multiLevelType w:val="multilevel"/>
    <w:tmpl w:val="4C0CEF76"/>
    <w:lvl w:ilvl="0">
      <w:start w:val="1"/>
      <w:numFmt w:val="upperRoman"/>
      <w:pStyle w:val="Heading1"/>
      <w:lvlText w:val="%1."/>
      <w:lvlJc w:val="left"/>
      <w:pPr>
        <w:tabs>
          <w:tab w:val="num" w:pos="360"/>
        </w:tabs>
        <w:ind w:left="0" w:firstLine="0"/>
      </w:pPr>
      <w:rPr>
        <w:rFonts w:ascii="Arial" w:hAnsi="Arial"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0" w15:restartNumberingAfterBreak="0">
    <w:nsid w:val="58E2176D"/>
    <w:multiLevelType w:val="hybridMultilevel"/>
    <w:tmpl w:val="2376BB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73115D"/>
    <w:multiLevelType w:val="hybridMultilevel"/>
    <w:tmpl w:val="5C36F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FC3B43"/>
    <w:multiLevelType w:val="hybridMultilevel"/>
    <w:tmpl w:val="78FA9AB4"/>
    <w:lvl w:ilvl="0" w:tplc="59160A5A">
      <w:start w:val="2"/>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0FA6632"/>
    <w:multiLevelType w:val="hybridMultilevel"/>
    <w:tmpl w:val="9EF47B16"/>
    <w:lvl w:ilvl="0" w:tplc="59160A5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76276"/>
    <w:multiLevelType w:val="hybridMultilevel"/>
    <w:tmpl w:val="36E2F28A"/>
    <w:lvl w:ilvl="0" w:tplc="59160A5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4"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5" w15:restartNumberingAfterBreak="0">
    <w:nsid w:val="7DE21DA0"/>
    <w:multiLevelType w:val="hybridMultilevel"/>
    <w:tmpl w:val="946EB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368334">
    <w:abstractNumId w:val="52"/>
  </w:num>
  <w:num w:numId="2" w16cid:durableId="964584709">
    <w:abstractNumId w:val="44"/>
  </w:num>
  <w:num w:numId="3" w16cid:durableId="1826237628">
    <w:abstractNumId w:val="38"/>
  </w:num>
  <w:num w:numId="4" w16cid:durableId="1436824131">
    <w:abstractNumId w:val="50"/>
  </w:num>
  <w:num w:numId="5" w16cid:durableId="2083094224">
    <w:abstractNumId w:val="31"/>
  </w:num>
  <w:num w:numId="6" w16cid:durableId="227424011">
    <w:abstractNumId w:val="36"/>
  </w:num>
  <w:num w:numId="7" w16cid:durableId="838345075">
    <w:abstractNumId w:val="1"/>
  </w:num>
  <w:num w:numId="8" w16cid:durableId="48498287">
    <w:abstractNumId w:val="24"/>
  </w:num>
  <w:num w:numId="9" w16cid:durableId="534394689">
    <w:abstractNumId w:val="9"/>
  </w:num>
  <w:num w:numId="10" w16cid:durableId="1173451245">
    <w:abstractNumId w:val="14"/>
  </w:num>
  <w:num w:numId="11" w16cid:durableId="876964398">
    <w:abstractNumId w:val="25"/>
  </w:num>
  <w:num w:numId="12" w16cid:durableId="1283923745">
    <w:abstractNumId w:val="42"/>
  </w:num>
  <w:num w:numId="13" w16cid:durableId="1746881884">
    <w:abstractNumId w:val="37"/>
  </w:num>
  <w:num w:numId="14" w16cid:durableId="625351972">
    <w:abstractNumId w:val="19"/>
  </w:num>
  <w:num w:numId="15" w16cid:durableId="245383906">
    <w:abstractNumId w:val="4"/>
  </w:num>
  <w:num w:numId="16" w16cid:durableId="412775720">
    <w:abstractNumId w:val="27"/>
  </w:num>
  <w:num w:numId="17" w16cid:durableId="228661147">
    <w:abstractNumId w:val="35"/>
  </w:num>
  <w:num w:numId="18" w16cid:durableId="319818422">
    <w:abstractNumId w:val="41"/>
  </w:num>
  <w:num w:numId="19" w16cid:durableId="1568490659">
    <w:abstractNumId w:val="16"/>
  </w:num>
  <w:num w:numId="20" w16cid:durableId="2098863886">
    <w:abstractNumId w:val="15"/>
  </w:num>
  <w:num w:numId="21" w16cid:durableId="117995894">
    <w:abstractNumId w:val="28"/>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8"/>
  </w:num>
  <w:num w:numId="23" w16cid:durableId="602766422">
    <w:abstractNumId w:val="28"/>
  </w:num>
  <w:num w:numId="24" w16cid:durableId="1618752622">
    <w:abstractNumId w:val="5"/>
  </w:num>
  <w:num w:numId="25" w16cid:durableId="1929148363">
    <w:abstractNumId w:val="23"/>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3"/>
  </w:num>
  <w:num w:numId="27" w16cid:durableId="1950769202">
    <w:abstractNumId w:val="54"/>
  </w:num>
  <w:num w:numId="28" w16cid:durableId="179663829">
    <w:abstractNumId w:val="34"/>
  </w:num>
  <w:num w:numId="29" w16cid:durableId="1463765542">
    <w:abstractNumId w:val="47"/>
  </w:num>
  <w:num w:numId="30" w16cid:durableId="1661037845">
    <w:abstractNumId w:val="6"/>
  </w:num>
  <w:num w:numId="31" w16cid:durableId="1168862028">
    <w:abstractNumId w:val="2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0"/>
  </w:num>
  <w:num w:numId="33" w16cid:durableId="1970355707">
    <w:abstractNumId w:val="29"/>
  </w:num>
  <w:num w:numId="34" w16cid:durableId="2124180424">
    <w:abstractNumId w:val="7"/>
  </w:num>
  <w:num w:numId="35" w16cid:durableId="536359548">
    <w:abstractNumId w:val="0"/>
  </w:num>
  <w:num w:numId="36" w16cid:durableId="1351641341">
    <w:abstractNumId w:val="28"/>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8"/>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0"/>
  </w:num>
  <w:num w:numId="39" w16cid:durableId="1918860588">
    <w:abstractNumId w:val="43"/>
  </w:num>
  <w:num w:numId="40" w16cid:durableId="1101216970">
    <w:abstractNumId w:val="21"/>
  </w:num>
  <w:num w:numId="41" w16cid:durableId="2042893776">
    <w:abstractNumId w:val="28"/>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8737120">
    <w:abstractNumId w:val="51"/>
  </w:num>
  <w:num w:numId="43" w16cid:durableId="1205168116">
    <w:abstractNumId w:val="13"/>
  </w:num>
  <w:num w:numId="44" w16cid:durableId="1748922088">
    <w:abstractNumId w:val="11"/>
  </w:num>
  <w:num w:numId="45" w16cid:durableId="174420262">
    <w:abstractNumId w:val="39"/>
  </w:num>
  <w:num w:numId="46" w16cid:durableId="787429708">
    <w:abstractNumId w:val="39"/>
    <w:lvlOverride w:ilvl="0">
      <w:startOverride w:val="1"/>
    </w:lvlOverride>
  </w:num>
  <w:num w:numId="47" w16cid:durableId="1680355151">
    <w:abstractNumId w:val="39"/>
    <w:lvlOverride w:ilvl="0">
      <w:startOverride w:val="1"/>
    </w:lvlOverride>
  </w:num>
  <w:num w:numId="48" w16cid:durableId="760954212">
    <w:abstractNumId w:val="39"/>
    <w:lvlOverride w:ilvl="0">
      <w:startOverride w:val="1"/>
    </w:lvlOverride>
  </w:num>
  <w:num w:numId="49" w16cid:durableId="646475874">
    <w:abstractNumId w:val="39"/>
    <w:lvlOverride w:ilvl="0">
      <w:startOverride w:val="1"/>
    </w:lvlOverride>
  </w:num>
  <w:num w:numId="50" w16cid:durableId="1300189855">
    <w:abstractNumId w:val="39"/>
    <w:lvlOverride w:ilvl="0">
      <w:startOverride w:val="1"/>
    </w:lvlOverride>
  </w:num>
  <w:num w:numId="51" w16cid:durableId="1197695134">
    <w:abstractNumId w:val="39"/>
    <w:lvlOverride w:ilvl="0">
      <w:startOverride w:val="1"/>
    </w:lvlOverride>
  </w:num>
  <w:num w:numId="52" w16cid:durableId="16390011">
    <w:abstractNumId w:val="39"/>
    <w:lvlOverride w:ilvl="0">
      <w:startOverride w:val="1"/>
    </w:lvlOverride>
  </w:num>
  <w:num w:numId="53" w16cid:durableId="103697589">
    <w:abstractNumId w:val="39"/>
    <w:lvlOverride w:ilvl="0">
      <w:startOverride w:val="1"/>
    </w:lvlOverride>
  </w:num>
  <w:num w:numId="54" w16cid:durableId="1484664827">
    <w:abstractNumId w:val="39"/>
    <w:lvlOverride w:ilvl="0">
      <w:startOverride w:val="1"/>
    </w:lvlOverride>
  </w:num>
  <w:num w:numId="55" w16cid:durableId="1895845779">
    <w:abstractNumId w:val="39"/>
    <w:lvlOverride w:ilvl="0">
      <w:startOverride w:val="1"/>
    </w:lvlOverride>
  </w:num>
  <w:num w:numId="56" w16cid:durableId="307706254">
    <w:abstractNumId w:val="33"/>
  </w:num>
  <w:num w:numId="57" w16cid:durableId="930285492">
    <w:abstractNumId w:val="32"/>
  </w:num>
  <w:num w:numId="58" w16cid:durableId="1208376673">
    <w:abstractNumId w:val="45"/>
  </w:num>
  <w:num w:numId="59" w16cid:durableId="346492457">
    <w:abstractNumId w:val="17"/>
  </w:num>
  <w:num w:numId="60" w16cid:durableId="1965454188">
    <w:abstractNumId w:val="2"/>
  </w:num>
  <w:num w:numId="61" w16cid:durableId="1124694634">
    <w:abstractNumId w:val="12"/>
  </w:num>
  <w:num w:numId="62" w16cid:durableId="480657965">
    <w:abstractNumId w:val="18"/>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723216820">
    <w:abstractNumId w:val="55"/>
  </w:num>
  <w:num w:numId="64" w16cid:durableId="1561013424">
    <w:abstractNumId w:val="30"/>
  </w:num>
  <w:num w:numId="65" w16cid:durableId="144049958">
    <w:abstractNumId w:val="26"/>
  </w:num>
  <w:num w:numId="66" w16cid:durableId="853693079">
    <w:abstractNumId w:val="10"/>
  </w:num>
  <w:num w:numId="67" w16cid:durableId="1609460867">
    <w:abstractNumId w:val="8"/>
  </w:num>
  <w:num w:numId="68" w16cid:durableId="1391074722">
    <w:abstractNumId w:val="3"/>
  </w:num>
  <w:num w:numId="69" w16cid:durableId="1981660">
    <w:abstractNumId w:val="49"/>
  </w:num>
  <w:num w:numId="70" w16cid:durableId="815494561">
    <w:abstractNumId w:val="46"/>
  </w:num>
  <w:num w:numId="71" w16cid:durableId="943727854">
    <w:abstractNumId w:val="48"/>
  </w:num>
  <w:num w:numId="72" w16cid:durableId="954677479">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12BF3"/>
    <w:rsid w:val="00021A71"/>
    <w:rsid w:val="00023739"/>
    <w:rsid w:val="000261C7"/>
    <w:rsid w:val="00026AD9"/>
    <w:rsid w:val="00027697"/>
    <w:rsid w:val="000326C9"/>
    <w:rsid w:val="000350B3"/>
    <w:rsid w:val="00040E6A"/>
    <w:rsid w:val="00043964"/>
    <w:rsid w:val="000454F2"/>
    <w:rsid w:val="00051306"/>
    <w:rsid w:val="000515C4"/>
    <w:rsid w:val="00057BEC"/>
    <w:rsid w:val="00061AAD"/>
    <w:rsid w:val="000622AE"/>
    <w:rsid w:val="00062626"/>
    <w:rsid w:val="00062FCA"/>
    <w:rsid w:val="000645AB"/>
    <w:rsid w:val="00075302"/>
    <w:rsid w:val="00080DF3"/>
    <w:rsid w:val="0008374E"/>
    <w:rsid w:val="00086640"/>
    <w:rsid w:val="000868A9"/>
    <w:rsid w:val="000901BD"/>
    <w:rsid w:val="000975FB"/>
    <w:rsid w:val="000A477A"/>
    <w:rsid w:val="000A670B"/>
    <w:rsid w:val="000B3D41"/>
    <w:rsid w:val="000B4C9D"/>
    <w:rsid w:val="000B62D9"/>
    <w:rsid w:val="000B68E6"/>
    <w:rsid w:val="000B77D6"/>
    <w:rsid w:val="000C0C72"/>
    <w:rsid w:val="000C110A"/>
    <w:rsid w:val="000C1EBD"/>
    <w:rsid w:val="000C4C80"/>
    <w:rsid w:val="000C7651"/>
    <w:rsid w:val="000D0202"/>
    <w:rsid w:val="000E07E1"/>
    <w:rsid w:val="000E161F"/>
    <w:rsid w:val="000E3110"/>
    <w:rsid w:val="000E3547"/>
    <w:rsid w:val="000E3872"/>
    <w:rsid w:val="000E5CC3"/>
    <w:rsid w:val="000E7F07"/>
    <w:rsid w:val="000F0925"/>
    <w:rsid w:val="000F286C"/>
    <w:rsid w:val="000F5998"/>
    <w:rsid w:val="000F63DE"/>
    <w:rsid w:val="0010577F"/>
    <w:rsid w:val="001077B4"/>
    <w:rsid w:val="00110ED6"/>
    <w:rsid w:val="00111E13"/>
    <w:rsid w:val="001137D6"/>
    <w:rsid w:val="00114933"/>
    <w:rsid w:val="001177CE"/>
    <w:rsid w:val="00120BF4"/>
    <w:rsid w:val="0012304B"/>
    <w:rsid w:val="001305C3"/>
    <w:rsid w:val="00134FC7"/>
    <w:rsid w:val="00137F14"/>
    <w:rsid w:val="0014155D"/>
    <w:rsid w:val="00142B42"/>
    <w:rsid w:val="00143C0A"/>
    <w:rsid w:val="00154B1F"/>
    <w:rsid w:val="0016231A"/>
    <w:rsid w:val="00165E20"/>
    <w:rsid w:val="001661F7"/>
    <w:rsid w:val="00170793"/>
    <w:rsid w:val="001707CD"/>
    <w:rsid w:val="00170D45"/>
    <w:rsid w:val="0017414E"/>
    <w:rsid w:val="001801E7"/>
    <w:rsid w:val="001826B1"/>
    <w:rsid w:val="001859BC"/>
    <w:rsid w:val="00187F94"/>
    <w:rsid w:val="001911A6"/>
    <w:rsid w:val="00193883"/>
    <w:rsid w:val="001A0895"/>
    <w:rsid w:val="001B12E8"/>
    <w:rsid w:val="001B171B"/>
    <w:rsid w:val="001B411F"/>
    <w:rsid w:val="001B5BE7"/>
    <w:rsid w:val="001C169D"/>
    <w:rsid w:val="001C212B"/>
    <w:rsid w:val="001C5A89"/>
    <w:rsid w:val="001D1902"/>
    <w:rsid w:val="001D47E2"/>
    <w:rsid w:val="001D6550"/>
    <w:rsid w:val="001E1428"/>
    <w:rsid w:val="001E48FF"/>
    <w:rsid w:val="001E6E74"/>
    <w:rsid w:val="001F028C"/>
    <w:rsid w:val="001F2963"/>
    <w:rsid w:val="002004C2"/>
    <w:rsid w:val="00201D1C"/>
    <w:rsid w:val="00203562"/>
    <w:rsid w:val="002036C3"/>
    <w:rsid w:val="002056DD"/>
    <w:rsid w:val="0020573A"/>
    <w:rsid w:val="00207247"/>
    <w:rsid w:val="00207CBB"/>
    <w:rsid w:val="002110E4"/>
    <w:rsid w:val="00213E09"/>
    <w:rsid w:val="00214241"/>
    <w:rsid w:val="0021765A"/>
    <w:rsid w:val="00220CA3"/>
    <w:rsid w:val="00226A3B"/>
    <w:rsid w:val="00230C51"/>
    <w:rsid w:val="00231246"/>
    <w:rsid w:val="00232AB6"/>
    <w:rsid w:val="00233E6F"/>
    <w:rsid w:val="002349D6"/>
    <w:rsid w:val="00236317"/>
    <w:rsid w:val="00241F5F"/>
    <w:rsid w:val="00243F80"/>
    <w:rsid w:val="002509D7"/>
    <w:rsid w:val="002540FD"/>
    <w:rsid w:val="00255132"/>
    <w:rsid w:val="00257AF8"/>
    <w:rsid w:val="002612CC"/>
    <w:rsid w:val="002627F1"/>
    <w:rsid w:val="00263BC3"/>
    <w:rsid w:val="00272993"/>
    <w:rsid w:val="0027318B"/>
    <w:rsid w:val="002736A4"/>
    <w:rsid w:val="0028137E"/>
    <w:rsid w:val="00285E40"/>
    <w:rsid w:val="0028679C"/>
    <w:rsid w:val="00287EB7"/>
    <w:rsid w:val="002909FE"/>
    <w:rsid w:val="00296F18"/>
    <w:rsid w:val="002A26B1"/>
    <w:rsid w:val="002A5425"/>
    <w:rsid w:val="002A7BB9"/>
    <w:rsid w:val="002B089B"/>
    <w:rsid w:val="002B089F"/>
    <w:rsid w:val="002B137C"/>
    <w:rsid w:val="002B192F"/>
    <w:rsid w:val="002B1F18"/>
    <w:rsid w:val="002B3ED9"/>
    <w:rsid w:val="002B4283"/>
    <w:rsid w:val="002B5B5E"/>
    <w:rsid w:val="002B76A5"/>
    <w:rsid w:val="002C1E48"/>
    <w:rsid w:val="002C3146"/>
    <w:rsid w:val="002C37CB"/>
    <w:rsid w:val="002C4FFB"/>
    <w:rsid w:val="002C5813"/>
    <w:rsid w:val="002C58F8"/>
    <w:rsid w:val="002C5A9A"/>
    <w:rsid w:val="002C6DAC"/>
    <w:rsid w:val="002D0F9E"/>
    <w:rsid w:val="002D1CA9"/>
    <w:rsid w:val="002D30ED"/>
    <w:rsid w:val="002E04B9"/>
    <w:rsid w:val="002F073F"/>
    <w:rsid w:val="002F2D4D"/>
    <w:rsid w:val="002F4D1C"/>
    <w:rsid w:val="00301888"/>
    <w:rsid w:val="0030263B"/>
    <w:rsid w:val="0030541A"/>
    <w:rsid w:val="003061FF"/>
    <w:rsid w:val="0031090B"/>
    <w:rsid w:val="00313136"/>
    <w:rsid w:val="00314F9D"/>
    <w:rsid w:val="00315E34"/>
    <w:rsid w:val="003202ED"/>
    <w:rsid w:val="003204DA"/>
    <w:rsid w:val="00322293"/>
    <w:rsid w:val="003228D1"/>
    <w:rsid w:val="003245CD"/>
    <w:rsid w:val="00327754"/>
    <w:rsid w:val="003336A9"/>
    <w:rsid w:val="00334D22"/>
    <w:rsid w:val="003430D4"/>
    <w:rsid w:val="0034505C"/>
    <w:rsid w:val="003554B5"/>
    <w:rsid w:val="00355746"/>
    <w:rsid w:val="003607A8"/>
    <w:rsid w:val="00360CDC"/>
    <w:rsid w:val="00366BB2"/>
    <w:rsid w:val="003725B7"/>
    <w:rsid w:val="00375552"/>
    <w:rsid w:val="00377D4D"/>
    <w:rsid w:val="00382C60"/>
    <w:rsid w:val="00386DA9"/>
    <w:rsid w:val="00392CCB"/>
    <w:rsid w:val="00393602"/>
    <w:rsid w:val="00394F22"/>
    <w:rsid w:val="00395C8E"/>
    <w:rsid w:val="00395EDF"/>
    <w:rsid w:val="003A4464"/>
    <w:rsid w:val="003A7AE0"/>
    <w:rsid w:val="003B3CC4"/>
    <w:rsid w:val="003B5D14"/>
    <w:rsid w:val="003C0DF8"/>
    <w:rsid w:val="003C205F"/>
    <w:rsid w:val="003C412A"/>
    <w:rsid w:val="003C46F2"/>
    <w:rsid w:val="003D1357"/>
    <w:rsid w:val="003D151A"/>
    <w:rsid w:val="003D2DD1"/>
    <w:rsid w:val="003D42BC"/>
    <w:rsid w:val="003E122B"/>
    <w:rsid w:val="003E293A"/>
    <w:rsid w:val="003E2B81"/>
    <w:rsid w:val="003E4E5F"/>
    <w:rsid w:val="003E5762"/>
    <w:rsid w:val="003E5831"/>
    <w:rsid w:val="003E58B3"/>
    <w:rsid w:val="003E5BEF"/>
    <w:rsid w:val="003F4456"/>
    <w:rsid w:val="004046C6"/>
    <w:rsid w:val="00411643"/>
    <w:rsid w:val="00422609"/>
    <w:rsid w:val="00425454"/>
    <w:rsid w:val="00430E01"/>
    <w:rsid w:val="004331C9"/>
    <w:rsid w:val="00433401"/>
    <w:rsid w:val="00435868"/>
    <w:rsid w:val="004364C2"/>
    <w:rsid w:val="0044085B"/>
    <w:rsid w:val="00440B09"/>
    <w:rsid w:val="00442D03"/>
    <w:rsid w:val="00445E52"/>
    <w:rsid w:val="004510A5"/>
    <w:rsid w:val="0045334D"/>
    <w:rsid w:val="004557F4"/>
    <w:rsid w:val="00456B67"/>
    <w:rsid w:val="00463F20"/>
    <w:rsid w:val="00464575"/>
    <w:rsid w:val="00466046"/>
    <w:rsid w:val="0046620E"/>
    <w:rsid w:val="00472DD4"/>
    <w:rsid w:val="00474740"/>
    <w:rsid w:val="004764C8"/>
    <w:rsid w:val="004807EA"/>
    <w:rsid w:val="0048154A"/>
    <w:rsid w:val="0048168D"/>
    <w:rsid w:val="004834D6"/>
    <w:rsid w:val="00486092"/>
    <w:rsid w:val="00487375"/>
    <w:rsid w:val="0048794D"/>
    <w:rsid w:val="00490670"/>
    <w:rsid w:val="00491B8F"/>
    <w:rsid w:val="004A2A50"/>
    <w:rsid w:val="004A39F9"/>
    <w:rsid w:val="004A64D2"/>
    <w:rsid w:val="004A6F45"/>
    <w:rsid w:val="004B02A4"/>
    <w:rsid w:val="004B194C"/>
    <w:rsid w:val="004B490E"/>
    <w:rsid w:val="004B5993"/>
    <w:rsid w:val="004B7A28"/>
    <w:rsid w:val="004C3E55"/>
    <w:rsid w:val="004C4831"/>
    <w:rsid w:val="004C4C87"/>
    <w:rsid w:val="004D43A4"/>
    <w:rsid w:val="004D4FA0"/>
    <w:rsid w:val="004E1587"/>
    <w:rsid w:val="004E3C4A"/>
    <w:rsid w:val="004E5BFB"/>
    <w:rsid w:val="004E65AB"/>
    <w:rsid w:val="004E7E8D"/>
    <w:rsid w:val="004E7F08"/>
    <w:rsid w:val="004F3D52"/>
    <w:rsid w:val="004F3FD8"/>
    <w:rsid w:val="004F5D97"/>
    <w:rsid w:val="0050032E"/>
    <w:rsid w:val="00500E82"/>
    <w:rsid w:val="00503785"/>
    <w:rsid w:val="00512AAD"/>
    <w:rsid w:val="00513AFB"/>
    <w:rsid w:val="00520D64"/>
    <w:rsid w:val="005213D5"/>
    <w:rsid w:val="00521760"/>
    <w:rsid w:val="00521E9D"/>
    <w:rsid w:val="00523911"/>
    <w:rsid w:val="00531DAB"/>
    <w:rsid w:val="00533EEC"/>
    <w:rsid w:val="00534D0D"/>
    <w:rsid w:val="005352DB"/>
    <w:rsid w:val="005419EE"/>
    <w:rsid w:val="00541C48"/>
    <w:rsid w:val="00546D1D"/>
    <w:rsid w:val="00550C83"/>
    <w:rsid w:val="00552AD3"/>
    <w:rsid w:val="00556A32"/>
    <w:rsid w:val="00557D8D"/>
    <w:rsid w:val="00560BE0"/>
    <w:rsid w:val="0056149F"/>
    <w:rsid w:val="00563A28"/>
    <w:rsid w:val="00563B0D"/>
    <w:rsid w:val="00564A89"/>
    <w:rsid w:val="0056758A"/>
    <w:rsid w:val="005719D3"/>
    <w:rsid w:val="00572614"/>
    <w:rsid w:val="00581048"/>
    <w:rsid w:val="00581CC1"/>
    <w:rsid w:val="005843D9"/>
    <w:rsid w:val="0058795A"/>
    <w:rsid w:val="0059168D"/>
    <w:rsid w:val="00591B93"/>
    <w:rsid w:val="00592D80"/>
    <w:rsid w:val="00594F48"/>
    <w:rsid w:val="00595FC1"/>
    <w:rsid w:val="00596125"/>
    <w:rsid w:val="00596D98"/>
    <w:rsid w:val="0059701F"/>
    <w:rsid w:val="0059775F"/>
    <w:rsid w:val="00597D41"/>
    <w:rsid w:val="005B1CE3"/>
    <w:rsid w:val="005B2F38"/>
    <w:rsid w:val="005B582E"/>
    <w:rsid w:val="005C1AE4"/>
    <w:rsid w:val="005C7864"/>
    <w:rsid w:val="005D0877"/>
    <w:rsid w:val="005D4DC9"/>
    <w:rsid w:val="005D57C0"/>
    <w:rsid w:val="005D6169"/>
    <w:rsid w:val="005E2361"/>
    <w:rsid w:val="005E23EA"/>
    <w:rsid w:val="005E3380"/>
    <w:rsid w:val="005E543E"/>
    <w:rsid w:val="005F09A2"/>
    <w:rsid w:val="005F0B31"/>
    <w:rsid w:val="005F0ECF"/>
    <w:rsid w:val="005F3FDE"/>
    <w:rsid w:val="005F4881"/>
    <w:rsid w:val="005F5119"/>
    <w:rsid w:val="005F5295"/>
    <w:rsid w:val="006017B6"/>
    <w:rsid w:val="0060304D"/>
    <w:rsid w:val="006036F3"/>
    <w:rsid w:val="006058D2"/>
    <w:rsid w:val="00605B40"/>
    <w:rsid w:val="00613AD2"/>
    <w:rsid w:val="00615672"/>
    <w:rsid w:val="006206A2"/>
    <w:rsid w:val="00622C02"/>
    <w:rsid w:val="00624FFB"/>
    <w:rsid w:val="00626FF3"/>
    <w:rsid w:val="0062740E"/>
    <w:rsid w:val="00634452"/>
    <w:rsid w:val="00635086"/>
    <w:rsid w:val="0064175C"/>
    <w:rsid w:val="00642597"/>
    <w:rsid w:val="0064791F"/>
    <w:rsid w:val="00651389"/>
    <w:rsid w:val="00651D91"/>
    <w:rsid w:val="00652EE0"/>
    <w:rsid w:val="00653FB7"/>
    <w:rsid w:val="00655BBD"/>
    <w:rsid w:val="00661BF3"/>
    <w:rsid w:val="00663299"/>
    <w:rsid w:val="0066359C"/>
    <w:rsid w:val="0066514F"/>
    <w:rsid w:val="00666562"/>
    <w:rsid w:val="00666C7D"/>
    <w:rsid w:val="006675DD"/>
    <w:rsid w:val="00667F24"/>
    <w:rsid w:val="0067348D"/>
    <w:rsid w:val="0067564A"/>
    <w:rsid w:val="006801A7"/>
    <w:rsid w:val="00680261"/>
    <w:rsid w:val="00680DA9"/>
    <w:rsid w:val="00682164"/>
    <w:rsid w:val="006849C8"/>
    <w:rsid w:val="00685523"/>
    <w:rsid w:val="00691C66"/>
    <w:rsid w:val="006A05A5"/>
    <w:rsid w:val="006A5B04"/>
    <w:rsid w:val="006B21F0"/>
    <w:rsid w:val="006B4E68"/>
    <w:rsid w:val="006B4F39"/>
    <w:rsid w:val="006B5025"/>
    <w:rsid w:val="006C6547"/>
    <w:rsid w:val="006D0908"/>
    <w:rsid w:val="006D381F"/>
    <w:rsid w:val="006E096F"/>
    <w:rsid w:val="006E5EB2"/>
    <w:rsid w:val="006E7BD8"/>
    <w:rsid w:val="006F1661"/>
    <w:rsid w:val="006F1E36"/>
    <w:rsid w:val="006F2245"/>
    <w:rsid w:val="006F29BA"/>
    <w:rsid w:val="006F325F"/>
    <w:rsid w:val="006F3D66"/>
    <w:rsid w:val="006F4D65"/>
    <w:rsid w:val="007002E8"/>
    <w:rsid w:val="00701D3E"/>
    <w:rsid w:val="0070627A"/>
    <w:rsid w:val="007073EA"/>
    <w:rsid w:val="0071131D"/>
    <w:rsid w:val="00715547"/>
    <w:rsid w:val="00716885"/>
    <w:rsid w:val="0071790B"/>
    <w:rsid w:val="007208A6"/>
    <w:rsid w:val="00720938"/>
    <w:rsid w:val="00726971"/>
    <w:rsid w:val="00731FAD"/>
    <w:rsid w:val="00731FBF"/>
    <w:rsid w:val="00732372"/>
    <w:rsid w:val="00732DAC"/>
    <w:rsid w:val="007330A0"/>
    <w:rsid w:val="00734F55"/>
    <w:rsid w:val="00735DE0"/>
    <w:rsid w:val="00740406"/>
    <w:rsid w:val="00750DA6"/>
    <w:rsid w:val="007548A6"/>
    <w:rsid w:val="007571AF"/>
    <w:rsid w:val="007578C6"/>
    <w:rsid w:val="00760879"/>
    <w:rsid w:val="00762035"/>
    <w:rsid w:val="00762264"/>
    <w:rsid w:val="007628AE"/>
    <w:rsid w:val="00765911"/>
    <w:rsid w:val="00767089"/>
    <w:rsid w:val="007673C9"/>
    <w:rsid w:val="00767B11"/>
    <w:rsid w:val="00767B59"/>
    <w:rsid w:val="00773FBF"/>
    <w:rsid w:val="00776575"/>
    <w:rsid w:val="00782554"/>
    <w:rsid w:val="007830AD"/>
    <w:rsid w:val="00783347"/>
    <w:rsid w:val="007835D6"/>
    <w:rsid w:val="00783C9E"/>
    <w:rsid w:val="00792D35"/>
    <w:rsid w:val="00793904"/>
    <w:rsid w:val="007952D0"/>
    <w:rsid w:val="00797670"/>
    <w:rsid w:val="007A013D"/>
    <w:rsid w:val="007A200A"/>
    <w:rsid w:val="007A2859"/>
    <w:rsid w:val="007A32A9"/>
    <w:rsid w:val="007A6405"/>
    <w:rsid w:val="007A659A"/>
    <w:rsid w:val="007B0982"/>
    <w:rsid w:val="007B4DE9"/>
    <w:rsid w:val="007B7A09"/>
    <w:rsid w:val="007C2A73"/>
    <w:rsid w:val="007C350B"/>
    <w:rsid w:val="007C4F0E"/>
    <w:rsid w:val="007C513A"/>
    <w:rsid w:val="007C5890"/>
    <w:rsid w:val="007C5F31"/>
    <w:rsid w:val="007C7B8E"/>
    <w:rsid w:val="007D0968"/>
    <w:rsid w:val="007D5940"/>
    <w:rsid w:val="007D685E"/>
    <w:rsid w:val="007D7497"/>
    <w:rsid w:val="007E275D"/>
    <w:rsid w:val="007E3958"/>
    <w:rsid w:val="007F6A8D"/>
    <w:rsid w:val="00802FDC"/>
    <w:rsid w:val="00811971"/>
    <w:rsid w:val="0082284E"/>
    <w:rsid w:val="00825785"/>
    <w:rsid w:val="00826A35"/>
    <w:rsid w:val="00827B02"/>
    <w:rsid w:val="00833C4F"/>
    <w:rsid w:val="00841305"/>
    <w:rsid w:val="008477C4"/>
    <w:rsid w:val="0085238F"/>
    <w:rsid w:val="00852F76"/>
    <w:rsid w:val="00854F24"/>
    <w:rsid w:val="008610F1"/>
    <w:rsid w:val="0086437C"/>
    <w:rsid w:val="00865E59"/>
    <w:rsid w:val="00866B35"/>
    <w:rsid w:val="008705C7"/>
    <w:rsid w:val="008723B9"/>
    <w:rsid w:val="00872C13"/>
    <w:rsid w:val="00872E45"/>
    <w:rsid w:val="008732A8"/>
    <w:rsid w:val="00876AE1"/>
    <w:rsid w:val="00880491"/>
    <w:rsid w:val="00882559"/>
    <w:rsid w:val="008838DA"/>
    <w:rsid w:val="00884052"/>
    <w:rsid w:val="00886D57"/>
    <w:rsid w:val="00886D91"/>
    <w:rsid w:val="008921EF"/>
    <w:rsid w:val="0089405D"/>
    <w:rsid w:val="0089595E"/>
    <w:rsid w:val="0089626E"/>
    <w:rsid w:val="00896557"/>
    <w:rsid w:val="00897CA4"/>
    <w:rsid w:val="008A531F"/>
    <w:rsid w:val="008B10F2"/>
    <w:rsid w:val="008B3003"/>
    <w:rsid w:val="008B3BEF"/>
    <w:rsid w:val="008B3CAB"/>
    <w:rsid w:val="008B421F"/>
    <w:rsid w:val="008D2412"/>
    <w:rsid w:val="008D664E"/>
    <w:rsid w:val="008D6C10"/>
    <w:rsid w:val="008E071F"/>
    <w:rsid w:val="008E0FB7"/>
    <w:rsid w:val="008E261D"/>
    <w:rsid w:val="008E4AE2"/>
    <w:rsid w:val="008E6E21"/>
    <w:rsid w:val="008F36A0"/>
    <w:rsid w:val="0090097A"/>
    <w:rsid w:val="00902400"/>
    <w:rsid w:val="00902829"/>
    <w:rsid w:val="009032FB"/>
    <w:rsid w:val="0091042A"/>
    <w:rsid w:val="009116B4"/>
    <w:rsid w:val="00911C0A"/>
    <w:rsid w:val="00920093"/>
    <w:rsid w:val="00920EA7"/>
    <w:rsid w:val="00921E96"/>
    <w:rsid w:val="00924E15"/>
    <w:rsid w:val="00955492"/>
    <w:rsid w:val="0096013C"/>
    <w:rsid w:val="00962614"/>
    <w:rsid w:val="009630CD"/>
    <w:rsid w:val="00965B0B"/>
    <w:rsid w:val="00971F8B"/>
    <w:rsid w:val="00976122"/>
    <w:rsid w:val="00980A4A"/>
    <w:rsid w:val="00984B7D"/>
    <w:rsid w:val="0099207C"/>
    <w:rsid w:val="0099222F"/>
    <w:rsid w:val="00997421"/>
    <w:rsid w:val="00997B3B"/>
    <w:rsid w:val="009A2190"/>
    <w:rsid w:val="009A2733"/>
    <w:rsid w:val="009A4375"/>
    <w:rsid w:val="009B4187"/>
    <w:rsid w:val="009B5FF8"/>
    <w:rsid w:val="009C0C38"/>
    <w:rsid w:val="009C34EF"/>
    <w:rsid w:val="009C4212"/>
    <w:rsid w:val="009C4CE3"/>
    <w:rsid w:val="009D2E8B"/>
    <w:rsid w:val="009D5CF9"/>
    <w:rsid w:val="009D5E42"/>
    <w:rsid w:val="009D6179"/>
    <w:rsid w:val="009D6B7B"/>
    <w:rsid w:val="009D74AD"/>
    <w:rsid w:val="009E4EDA"/>
    <w:rsid w:val="009E6EAF"/>
    <w:rsid w:val="009E7E02"/>
    <w:rsid w:val="009F0821"/>
    <w:rsid w:val="009F1EB7"/>
    <w:rsid w:val="009F7936"/>
    <w:rsid w:val="00A052CF"/>
    <w:rsid w:val="00A05557"/>
    <w:rsid w:val="00A10062"/>
    <w:rsid w:val="00A11603"/>
    <w:rsid w:val="00A125D8"/>
    <w:rsid w:val="00A167CE"/>
    <w:rsid w:val="00A2265F"/>
    <w:rsid w:val="00A242A8"/>
    <w:rsid w:val="00A25D4B"/>
    <w:rsid w:val="00A26C93"/>
    <w:rsid w:val="00A27A94"/>
    <w:rsid w:val="00A30F3E"/>
    <w:rsid w:val="00A31B44"/>
    <w:rsid w:val="00A32506"/>
    <w:rsid w:val="00A34DB5"/>
    <w:rsid w:val="00A423B8"/>
    <w:rsid w:val="00A44526"/>
    <w:rsid w:val="00A446B7"/>
    <w:rsid w:val="00A45733"/>
    <w:rsid w:val="00A52AEB"/>
    <w:rsid w:val="00A5366F"/>
    <w:rsid w:val="00A56449"/>
    <w:rsid w:val="00A568F6"/>
    <w:rsid w:val="00A56D16"/>
    <w:rsid w:val="00A64394"/>
    <w:rsid w:val="00A65625"/>
    <w:rsid w:val="00A73786"/>
    <w:rsid w:val="00A7479B"/>
    <w:rsid w:val="00A75248"/>
    <w:rsid w:val="00A75C60"/>
    <w:rsid w:val="00A769BB"/>
    <w:rsid w:val="00A77831"/>
    <w:rsid w:val="00A800AA"/>
    <w:rsid w:val="00A82EB1"/>
    <w:rsid w:val="00A84272"/>
    <w:rsid w:val="00A917BC"/>
    <w:rsid w:val="00A939A8"/>
    <w:rsid w:val="00A93EFC"/>
    <w:rsid w:val="00A963D9"/>
    <w:rsid w:val="00A96C68"/>
    <w:rsid w:val="00AA52B3"/>
    <w:rsid w:val="00AA6D26"/>
    <w:rsid w:val="00AB00A7"/>
    <w:rsid w:val="00AB12BC"/>
    <w:rsid w:val="00AB2081"/>
    <w:rsid w:val="00AB3CE0"/>
    <w:rsid w:val="00AC0EB4"/>
    <w:rsid w:val="00AD3D35"/>
    <w:rsid w:val="00AE26BD"/>
    <w:rsid w:val="00AE2B57"/>
    <w:rsid w:val="00AF262A"/>
    <w:rsid w:val="00AF26EE"/>
    <w:rsid w:val="00AF4BE4"/>
    <w:rsid w:val="00B00A1A"/>
    <w:rsid w:val="00B01225"/>
    <w:rsid w:val="00B04C73"/>
    <w:rsid w:val="00B050D2"/>
    <w:rsid w:val="00B056D5"/>
    <w:rsid w:val="00B07F77"/>
    <w:rsid w:val="00B10AD8"/>
    <w:rsid w:val="00B15116"/>
    <w:rsid w:val="00B156A6"/>
    <w:rsid w:val="00B16691"/>
    <w:rsid w:val="00B24863"/>
    <w:rsid w:val="00B25ED4"/>
    <w:rsid w:val="00B260C1"/>
    <w:rsid w:val="00B27DC7"/>
    <w:rsid w:val="00B307A6"/>
    <w:rsid w:val="00B30D40"/>
    <w:rsid w:val="00B32DAE"/>
    <w:rsid w:val="00B35A54"/>
    <w:rsid w:val="00B37873"/>
    <w:rsid w:val="00B53AD0"/>
    <w:rsid w:val="00B57D36"/>
    <w:rsid w:val="00B61A85"/>
    <w:rsid w:val="00B62F24"/>
    <w:rsid w:val="00B66A22"/>
    <w:rsid w:val="00B70D9D"/>
    <w:rsid w:val="00B80396"/>
    <w:rsid w:val="00B82020"/>
    <w:rsid w:val="00B83A62"/>
    <w:rsid w:val="00B87524"/>
    <w:rsid w:val="00B875FD"/>
    <w:rsid w:val="00B90736"/>
    <w:rsid w:val="00B9226E"/>
    <w:rsid w:val="00B92EB5"/>
    <w:rsid w:val="00B93207"/>
    <w:rsid w:val="00B95D54"/>
    <w:rsid w:val="00BA62EA"/>
    <w:rsid w:val="00BB268E"/>
    <w:rsid w:val="00BB3E06"/>
    <w:rsid w:val="00BB54A6"/>
    <w:rsid w:val="00BB67A5"/>
    <w:rsid w:val="00BC1726"/>
    <w:rsid w:val="00BC1BFE"/>
    <w:rsid w:val="00BC2681"/>
    <w:rsid w:val="00BC55F0"/>
    <w:rsid w:val="00BC5A2F"/>
    <w:rsid w:val="00BE2016"/>
    <w:rsid w:val="00BE32A4"/>
    <w:rsid w:val="00BE3735"/>
    <w:rsid w:val="00BE37C1"/>
    <w:rsid w:val="00BE7375"/>
    <w:rsid w:val="00BF7A99"/>
    <w:rsid w:val="00C011F5"/>
    <w:rsid w:val="00C07D64"/>
    <w:rsid w:val="00C13D23"/>
    <w:rsid w:val="00C202ED"/>
    <w:rsid w:val="00C25488"/>
    <w:rsid w:val="00C25B03"/>
    <w:rsid w:val="00C26302"/>
    <w:rsid w:val="00C26F0E"/>
    <w:rsid w:val="00C27014"/>
    <w:rsid w:val="00C2762E"/>
    <w:rsid w:val="00C3120E"/>
    <w:rsid w:val="00C314AE"/>
    <w:rsid w:val="00C31681"/>
    <w:rsid w:val="00C33001"/>
    <w:rsid w:val="00C357AC"/>
    <w:rsid w:val="00C3586D"/>
    <w:rsid w:val="00C400F6"/>
    <w:rsid w:val="00C40A11"/>
    <w:rsid w:val="00C42CD5"/>
    <w:rsid w:val="00C43E8C"/>
    <w:rsid w:val="00C451BC"/>
    <w:rsid w:val="00C47C3E"/>
    <w:rsid w:val="00C507A0"/>
    <w:rsid w:val="00C516FD"/>
    <w:rsid w:val="00C519EF"/>
    <w:rsid w:val="00C532A4"/>
    <w:rsid w:val="00C56BDC"/>
    <w:rsid w:val="00C619C1"/>
    <w:rsid w:val="00C65CC4"/>
    <w:rsid w:val="00C67C2E"/>
    <w:rsid w:val="00C71011"/>
    <w:rsid w:val="00C7112F"/>
    <w:rsid w:val="00C72281"/>
    <w:rsid w:val="00C747C7"/>
    <w:rsid w:val="00C75BE7"/>
    <w:rsid w:val="00C774CE"/>
    <w:rsid w:val="00C847BA"/>
    <w:rsid w:val="00C84AC1"/>
    <w:rsid w:val="00C84D80"/>
    <w:rsid w:val="00C86591"/>
    <w:rsid w:val="00C9320C"/>
    <w:rsid w:val="00C93320"/>
    <w:rsid w:val="00CA23AF"/>
    <w:rsid w:val="00CA250C"/>
    <w:rsid w:val="00CA3FD2"/>
    <w:rsid w:val="00CA4099"/>
    <w:rsid w:val="00CA6EB2"/>
    <w:rsid w:val="00CB2BEC"/>
    <w:rsid w:val="00CB6BBA"/>
    <w:rsid w:val="00CB7190"/>
    <w:rsid w:val="00CC4AAA"/>
    <w:rsid w:val="00CC54E8"/>
    <w:rsid w:val="00CC678D"/>
    <w:rsid w:val="00CC7FB6"/>
    <w:rsid w:val="00CD2822"/>
    <w:rsid w:val="00CD289F"/>
    <w:rsid w:val="00CD354F"/>
    <w:rsid w:val="00CD4078"/>
    <w:rsid w:val="00CE075D"/>
    <w:rsid w:val="00CE3432"/>
    <w:rsid w:val="00CF00D1"/>
    <w:rsid w:val="00CF430D"/>
    <w:rsid w:val="00CF7599"/>
    <w:rsid w:val="00D05DF8"/>
    <w:rsid w:val="00D06F1E"/>
    <w:rsid w:val="00D070B7"/>
    <w:rsid w:val="00D10F26"/>
    <w:rsid w:val="00D16E2C"/>
    <w:rsid w:val="00D208D7"/>
    <w:rsid w:val="00D23322"/>
    <w:rsid w:val="00D2395E"/>
    <w:rsid w:val="00D25011"/>
    <w:rsid w:val="00D25100"/>
    <w:rsid w:val="00D2639C"/>
    <w:rsid w:val="00D409B2"/>
    <w:rsid w:val="00D44B6E"/>
    <w:rsid w:val="00D4703A"/>
    <w:rsid w:val="00D51D31"/>
    <w:rsid w:val="00D605D9"/>
    <w:rsid w:val="00D62922"/>
    <w:rsid w:val="00D67DE4"/>
    <w:rsid w:val="00D84ED0"/>
    <w:rsid w:val="00D8583F"/>
    <w:rsid w:val="00D90078"/>
    <w:rsid w:val="00D91A19"/>
    <w:rsid w:val="00D962DA"/>
    <w:rsid w:val="00D96E9F"/>
    <w:rsid w:val="00DA0153"/>
    <w:rsid w:val="00DA0A93"/>
    <w:rsid w:val="00DA6C42"/>
    <w:rsid w:val="00DB7B6B"/>
    <w:rsid w:val="00DC717D"/>
    <w:rsid w:val="00DD4E1F"/>
    <w:rsid w:val="00DE0B73"/>
    <w:rsid w:val="00DE5096"/>
    <w:rsid w:val="00DF3E6D"/>
    <w:rsid w:val="00E07ABD"/>
    <w:rsid w:val="00E13D7C"/>
    <w:rsid w:val="00E159C6"/>
    <w:rsid w:val="00E162CD"/>
    <w:rsid w:val="00E21846"/>
    <w:rsid w:val="00E249D9"/>
    <w:rsid w:val="00E24D56"/>
    <w:rsid w:val="00E24E60"/>
    <w:rsid w:val="00E25791"/>
    <w:rsid w:val="00E27412"/>
    <w:rsid w:val="00E346AB"/>
    <w:rsid w:val="00E373B9"/>
    <w:rsid w:val="00E438D8"/>
    <w:rsid w:val="00E462B0"/>
    <w:rsid w:val="00E46D42"/>
    <w:rsid w:val="00E50BE0"/>
    <w:rsid w:val="00E52176"/>
    <w:rsid w:val="00E528E8"/>
    <w:rsid w:val="00E52F87"/>
    <w:rsid w:val="00E601DC"/>
    <w:rsid w:val="00E60DE6"/>
    <w:rsid w:val="00E73B35"/>
    <w:rsid w:val="00E91DBE"/>
    <w:rsid w:val="00E92419"/>
    <w:rsid w:val="00E92CAB"/>
    <w:rsid w:val="00E96869"/>
    <w:rsid w:val="00E96C90"/>
    <w:rsid w:val="00E9775E"/>
    <w:rsid w:val="00EA7595"/>
    <w:rsid w:val="00EB24C8"/>
    <w:rsid w:val="00EB637E"/>
    <w:rsid w:val="00EC2A32"/>
    <w:rsid w:val="00EC40C3"/>
    <w:rsid w:val="00EC6C15"/>
    <w:rsid w:val="00ED3969"/>
    <w:rsid w:val="00ED4EF8"/>
    <w:rsid w:val="00EE4041"/>
    <w:rsid w:val="00EE5F7F"/>
    <w:rsid w:val="00EE6341"/>
    <w:rsid w:val="00EF172F"/>
    <w:rsid w:val="00EF26E2"/>
    <w:rsid w:val="00EF73C1"/>
    <w:rsid w:val="00F01E2E"/>
    <w:rsid w:val="00F024F0"/>
    <w:rsid w:val="00F04C3F"/>
    <w:rsid w:val="00F12A56"/>
    <w:rsid w:val="00F16FFE"/>
    <w:rsid w:val="00F2039D"/>
    <w:rsid w:val="00F210ED"/>
    <w:rsid w:val="00F22D81"/>
    <w:rsid w:val="00F24C47"/>
    <w:rsid w:val="00F27121"/>
    <w:rsid w:val="00F313D3"/>
    <w:rsid w:val="00F31DF0"/>
    <w:rsid w:val="00F32E0B"/>
    <w:rsid w:val="00F34EE7"/>
    <w:rsid w:val="00F400EB"/>
    <w:rsid w:val="00F42EF7"/>
    <w:rsid w:val="00F43B1A"/>
    <w:rsid w:val="00F45B01"/>
    <w:rsid w:val="00F5288D"/>
    <w:rsid w:val="00F52D8B"/>
    <w:rsid w:val="00F5334C"/>
    <w:rsid w:val="00F60CA4"/>
    <w:rsid w:val="00F640E6"/>
    <w:rsid w:val="00F662E3"/>
    <w:rsid w:val="00F66AEA"/>
    <w:rsid w:val="00F717FC"/>
    <w:rsid w:val="00F73995"/>
    <w:rsid w:val="00F74614"/>
    <w:rsid w:val="00F82564"/>
    <w:rsid w:val="00F90F51"/>
    <w:rsid w:val="00F92AFB"/>
    <w:rsid w:val="00F936D4"/>
    <w:rsid w:val="00F94E62"/>
    <w:rsid w:val="00F96D21"/>
    <w:rsid w:val="00FA769B"/>
    <w:rsid w:val="00FB0933"/>
    <w:rsid w:val="00FB3090"/>
    <w:rsid w:val="00FB3FBB"/>
    <w:rsid w:val="00FB6BEF"/>
    <w:rsid w:val="00FC0305"/>
    <w:rsid w:val="00FC707C"/>
    <w:rsid w:val="00FC7693"/>
    <w:rsid w:val="00FD10F4"/>
    <w:rsid w:val="00FD23AF"/>
    <w:rsid w:val="00FE4317"/>
    <w:rsid w:val="00FE594B"/>
    <w:rsid w:val="00FE71AC"/>
    <w:rsid w:val="00FF0F78"/>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8E6E21"/>
    <w:pPr>
      <w:tabs>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4C3E55"/>
    <w:pPr>
      <w:spacing w:after="120"/>
    </w:pPr>
  </w:style>
  <w:style w:type="character" w:customStyle="1" w:styleId="BodyTextChar">
    <w:name w:val="Body Text Char"/>
    <w:basedOn w:val="DefaultParagraphFont"/>
    <w:link w:val="BodyText"/>
    <w:uiPriority w:val="1"/>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uiPriority w:val="39"/>
    <w:rsid w:val="004C3E55"/>
    <w:rPr>
      <w:rFonts w:ascii="Arial" w:hAnsi="Arial" w:cs="Arial"/>
      <w:b/>
      <w:bCs/>
      <w:iCs/>
      <w:sz w:val="22"/>
      <w:szCs w:val="22"/>
    </w:rPr>
  </w:style>
  <w:style w:type="paragraph" w:styleId="BodyText2">
    <w:name w:val="Body Text 2"/>
    <w:basedOn w:val="Normal"/>
    <w:link w:val="BodyText2Char"/>
    <w:uiPriority w:val="4"/>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4C3E55"/>
    <w:rPr>
      <w:b/>
      <w:bCs/>
      <w:sz w:val="28"/>
      <w:szCs w:val="28"/>
    </w:rPr>
  </w:style>
  <w:style w:type="character" w:customStyle="1" w:styleId="Heading5Char">
    <w:name w:val="Heading 5 Char"/>
    <w:basedOn w:val="DefaultParagraphFont"/>
    <w:link w:val="Heading5"/>
    <w:uiPriority w:val="39"/>
    <w:rsid w:val="004C3E55"/>
    <w:rPr>
      <w:rFonts w:ascii="Arial" w:hAnsi="Arial" w:cs="Arial"/>
      <w:b/>
      <w:bCs/>
      <w:i/>
      <w:iCs/>
      <w:sz w:val="26"/>
      <w:szCs w:val="26"/>
    </w:rPr>
  </w:style>
  <w:style w:type="character" w:customStyle="1" w:styleId="Heading6Char">
    <w:name w:val="Heading 6 Char"/>
    <w:basedOn w:val="DefaultParagraphFont"/>
    <w:link w:val="Heading6"/>
    <w:uiPriority w:val="39"/>
    <w:rsid w:val="004C3E55"/>
    <w:rPr>
      <w:b/>
      <w:bCs/>
      <w:sz w:val="22"/>
      <w:szCs w:val="22"/>
    </w:rPr>
  </w:style>
  <w:style w:type="character" w:customStyle="1" w:styleId="Heading7Char">
    <w:name w:val="Heading 7 Char"/>
    <w:basedOn w:val="DefaultParagraphFont"/>
    <w:link w:val="Heading7"/>
    <w:uiPriority w:val="39"/>
    <w:rsid w:val="004C3E55"/>
    <w:rPr>
      <w:sz w:val="24"/>
      <w:szCs w:val="24"/>
    </w:rPr>
  </w:style>
  <w:style w:type="character" w:customStyle="1" w:styleId="Heading8Char">
    <w:name w:val="Heading 8 Char"/>
    <w:basedOn w:val="DefaultParagraphFont"/>
    <w:link w:val="Heading8"/>
    <w:uiPriority w:val="39"/>
    <w:rsid w:val="004C3E55"/>
    <w:rPr>
      <w:i/>
      <w:iCs/>
      <w:sz w:val="24"/>
      <w:szCs w:val="24"/>
    </w:rPr>
  </w:style>
  <w:style w:type="character" w:customStyle="1" w:styleId="Heading9Char">
    <w:name w:val="Heading 9 Char"/>
    <w:basedOn w:val="DefaultParagraphFont"/>
    <w:link w:val="Heading9"/>
    <w:uiPriority w:val="3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2"/>
      </w:numPr>
    </w:pPr>
  </w:style>
  <w:style w:type="numbering" w:customStyle="1" w:styleId="DHSSStyle11">
    <w:name w:val="DHSS Style 11"/>
    <w:uiPriority w:val="99"/>
    <w:rsid w:val="004C3E55"/>
    <w:pPr>
      <w:numPr>
        <w:numId w:val="43"/>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C3E55"/>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C3E55"/>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C3E55"/>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C3E55"/>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C3E55"/>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C3E55"/>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C3E55"/>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C3E55"/>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C3E55"/>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C3E55"/>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C3E55"/>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C3E55"/>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C3E55"/>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C3E55"/>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C3E55"/>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C3E55"/>
    <w:pPr>
      <w:suppressAutoHyphens/>
    </w:pPr>
    <w:rPr>
      <w:rFonts w:ascii="Times New Roman" w:hAnsi="Times New Roman" w:cs="Times New Roman"/>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C3E55"/>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C3E55"/>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C3E55"/>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C3E55"/>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C3E55"/>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C3E55"/>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C3E55"/>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C3E55"/>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C3E55"/>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C3E55"/>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C3E55"/>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C3E55"/>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C3E55"/>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C3E55"/>
    <w:rPr>
      <w:rFonts w:ascii="Times New Roman" w:hAnsi="Times New Roman" w:cs="Times New Roman"/>
      <w:bCs/>
      <w:sz w:val="16"/>
      <w:szCs w:val="20"/>
    </w:rPr>
  </w:style>
  <w:style w:type="paragraph" w:customStyle="1" w:styleId="Index">
    <w:name w:val="Index"/>
    <w:basedOn w:val="Normal"/>
    <w:uiPriority w:val="99"/>
    <w:semiHidden/>
    <w:rsid w:val="004C3E55"/>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C3E55"/>
    <w:pPr>
      <w:keepNext/>
      <w:suppressAutoHyphens/>
      <w:spacing w:before="120" w:after="240"/>
    </w:pPr>
    <w:rPr>
      <w:bCs/>
      <w:szCs w:val="20"/>
    </w:rPr>
  </w:style>
  <w:style w:type="paragraph" w:customStyle="1" w:styleId="MWsigFP">
    <w:name w:val="MWsigFP"/>
    <w:basedOn w:val="Normal"/>
    <w:next w:val="Normal"/>
    <w:uiPriority w:val="99"/>
    <w:semiHidden/>
    <w:rsid w:val="004C3E55"/>
    <w:pPr>
      <w:suppressAutoHyphens/>
      <w:spacing w:before="720"/>
    </w:pPr>
    <w:rPr>
      <w:bCs/>
      <w:szCs w:val="20"/>
    </w:rPr>
  </w:style>
  <w:style w:type="paragraph" w:customStyle="1" w:styleId="MWsigFP2">
    <w:name w:val="MWsigFP2"/>
    <w:basedOn w:val="Normal"/>
    <w:uiPriority w:val="99"/>
    <w:semiHidden/>
    <w:rsid w:val="004C3E55"/>
    <w:pPr>
      <w:suppressAutoHyphens/>
    </w:pPr>
    <w:rPr>
      <w:bCs/>
      <w:szCs w:val="20"/>
    </w:rPr>
  </w:style>
  <w:style w:type="paragraph" w:customStyle="1" w:styleId="RightFax">
    <w:name w:val="RightFax"/>
    <w:basedOn w:val="Normal"/>
    <w:next w:val="Normal"/>
    <w:uiPriority w:val="99"/>
    <w:semiHidden/>
    <w:rsid w:val="004C3E55"/>
    <w:rPr>
      <w:rFonts w:ascii="Courier New" w:hAnsi="Courier New" w:cs="Times New Roman"/>
      <w:bCs/>
      <w:szCs w:val="20"/>
    </w:rPr>
  </w:style>
  <w:style w:type="paragraph" w:styleId="Signature">
    <w:name w:val="Signature"/>
    <w:basedOn w:val="Normal"/>
    <w:link w:val="SignatureChar"/>
    <w:uiPriority w:val="99"/>
    <w:semiHidden/>
    <w:rsid w:val="004C3E55"/>
    <w:rPr>
      <w:rFonts w:ascii="Times New Roman" w:hAnsi="Times New Roman" w:cs="Times New Roman"/>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C3E55"/>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C3E55"/>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C3E55"/>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C3E55"/>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C3E55"/>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C3E55"/>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C3E55"/>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C3E55"/>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C3E55"/>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C3E55"/>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C3E55"/>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C3E55"/>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C3E55"/>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C3E55"/>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qFormat/>
    <w:rsid w:val="004C3E55"/>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C3E55"/>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C3E55"/>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4C3E55"/>
    <w:pPr>
      <w:suppressAutoHyphens/>
    </w:pPr>
    <w:rPr>
      <w:rFonts w:ascii="Times New Roman" w:hAnsi="Times New Roman" w:cs="Times New Roman"/>
      <w:bCs/>
      <w:szCs w:val="20"/>
    </w:rPr>
  </w:style>
  <w:style w:type="paragraph" w:customStyle="1" w:styleId="TableTitle1">
    <w:name w:val="Table Title 1"/>
    <w:basedOn w:val="Normal"/>
    <w:uiPriority w:val="33"/>
    <w:qFormat/>
    <w:rsid w:val="004C3E55"/>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C3E55"/>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C3E55"/>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C3E55"/>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C3E55"/>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C3E55"/>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C3E55"/>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C3E55"/>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uiPriority w:val="99"/>
    <w:semiHidden/>
    <w:rsid w:val="004C3E55"/>
    <w:pPr>
      <w:spacing w:before="120"/>
    </w:pPr>
    <w:rPr>
      <w:rFonts w:ascii="Times New Roman" w:hAnsi="Times New Roman" w:cs="Times New Roman"/>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4C3E55"/>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rFonts w:ascii="Times New Roman" w:hAnsi="Times New Roman" w:cs="Times New Roman"/>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ListParagraphChar">
    <w:name w:val="List Paragraph Char"/>
    <w:aliases w:val="Bulleted Text Char"/>
    <w:link w:val="ListParagraph"/>
    <w:uiPriority w:val="99"/>
    <w:locked/>
    <w:rsid w:val="005B1CE3"/>
    <w:rPr>
      <w:sz w:val="24"/>
    </w:rPr>
  </w:style>
  <w:style w:type="table" w:styleId="TableGrid8">
    <w:name w:val="Table Grid 8"/>
    <w:basedOn w:val="TableNormal"/>
    <w:rsid w:val="005B1C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5B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B1CE3"/>
    <w:rPr>
      <w:rFonts w:ascii="Courier New" w:hAnsi="Courier New" w:cs="Courier New"/>
    </w:rPr>
  </w:style>
  <w:style w:type="paragraph" w:styleId="FootnoteText">
    <w:name w:val="footnote text"/>
    <w:basedOn w:val="Normal"/>
    <w:link w:val="FootnoteTextChar"/>
    <w:rsid w:val="005B1CE3"/>
    <w:rPr>
      <w:rFonts w:ascii="Times New Roman" w:hAnsi="Times New Roman" w:cs="Times New Roman"/>
      <w:sz w:val="20"/>
      <w:szCs w:val="20"/>
    </w:rPr>
  </w:style>
  <w:style w:type="character" w:customStyle="1" w:styleId="FootnoteTextChar">
    <w:name w:val="Footnote Text Char"/>
    <w:basedOn w:val="DefaultParagraphFont"/>
    <w:link w:val="FootnoteText"/>
    <w:rsid w:val="005B1CE3"/>
  </w:style>
  <w:style w:type="character" w:styleId="FootnoteReference">
    <w:name w:val="footnote reference"/>
    <w:rsid w:val="005B1CE3"/>
    <w:rPr>
      <w:vertAlign w:val="superscript"/>
    </w:rPr>
  </w:style>
  <w:style w:type="table" w:customStyle="1" w:styleId="TableGrid1">
    <w:name w:val="Table Grid1"/>
    <w:basedOn w:val="TableNormal"/>
    <w:next w:val="TableGrid"/>
    <w:uiPriority w:val="39"/>
    <w:rsid w:val="005B1CE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1CE3"/>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5B1CE3"/>
    <w:pPr>
      <w:numPr>
        <w:numId w:val="65"/>
      </w:numPr>
    </w:pPr>
  </w:style>
  <w:style w:type="numbering" w:customStyle="1" w:styleId="NoList11">
    <w:name w:val="No List11"/>
    <w:next w:val="NoList"/>
    <w:uiPriority w:val="99"/>
    <w:semiHidden/>
    <w:unhideWhenUsed/>
    <w:rsid w:val="005B1CE3"/>
  </w:style>
  <w:style w:type="paragraph" w:customStyle="1" w:styleId="IntenseQuote1">
    <w:name w:val="Intense Quote1"/>
    <w:basedOn w:val="Normal"/>
    <w:next w:val="Normal"/>
    <w:uiPriority w:val="99"/>
    <w:qFormat/>
    <w:rsid w:val="005B1CE3"/>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5B1CE3"/>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5B1CE3"/>
    <w:pPr>
      <w:spacing w:after="200"/>
    </w:pPr>
    <w:rPr>
      <w:rFonts w:ascii="Times New Roman" w:eastAsia="Calibri" w:hAnsi="Times New Roman" w:cs="Times New Roman"/>
      <w:b/>
      <w:szCs w:val="18"/>
    </w:rPr>
  </w:style>
  <w:style w:type="character" w:customStyle="1" w:styleId="StrongUnderlined">
    <w:name w:val="Strong Underlined"/>
    <w:basedOn w:val="DefaultParagraphFont"/>
    <w:uiPriority w:val="1"/>
    <w:rsid w:val="005B1CE3"/>
    <w:rPr>
      <w:rFonts w:ascii="Times New Roman" w:hAnsi="Times New Roman"/>
      <w:b/>
      <w:sz w:val="24"/>
      <w:u w:val="single"/>
    </w:rPr>
  </w:style>
  <w:style w:type="character" w:customStyle="1" w:styleId="IntenseQuoteChar1">
    <w:name w:val="Intense Quote Char1"/>
    <w:basedOn w:val="DefaultParagraphFont"/>
    <w:uiPriority w:val="30"/>
    <w:rsid w:val="005B1CE3"/>
    <w:rPr>
      <w:rFonts w:ascii="Arial" w:hAnsi="Arial" w:cs="Arial"/>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67411788">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20813111">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6/index.shtml" TargetMode="External"/><Relationship Id="rId21" Type="http://schemas.openxmlformats.org/officeDocument/2006/relationships/hyperlink" Target="http://governor.delaware.gov/orders/exec_order_31.shtml" TargetMode="External"/><Relationship Id="rId42" Type="http://schemas.openxmlformats.org/officeDocument/2006/relationships/hyperlink" Target="https://w9.accounting.delaware.gov/W9form.aspx" TargetMode="External"/><Relationship Id="rId47" Type="http://schemas.openxmlformats.org/officeDocument/2006/relationships/header" Target="header2.xml"/><Relationship Id="rId63" Type="http://schemas.openxmlformats.org/officeDocument/2006/relationships/hyperlink" Target="https://business.delaware.gov/osd/" TargetMode="External"/><Relationship Id="rId68" Type="http://schemas.openxmlformats.org/officeDocument/2006/relationships/hyperlink" Target="https://business.delaware.gov/osd/" TargetMode="External"/><Relationship Id="rId84" Type="http://schemas.openxmlformats.org/officeDocument/2006/relationships/hyperlink" Target="https://webfiles.dti.delaware.gov/pdfs/pp/DataDestructionCertificationForm.pdf" TargetMode="External"/><Relationship Id="rId89" Type="http://schemas.openxmlformats.org/officeDocument/2006/relationships/hyperlink" Target="https://webfiles.dti.delaware.gov/pdfs/pp/Terms%20and%20Conditions%20Governing%20Cloud%20Services%20and%20Data%20Usage%20Policy.pdf" TargetMode="External"/><Relationship Id="rId16" Type="http://schemas.openxmlformats.org/officeDocument/2006/relationships/hyperlink" Target="https://dhss.bonfirehub.co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delcode.delaware.gov/title29/c069/sc01/index.shtml" TargetMode="External"/><Relationship Id="rId37" Type="http://schemas.openxmlformats.org/officeDocument/2006/relationships/hyperlink" Target="http://delcode.delaware.gov/title19/c007/sc02/index.shtml" TargetMode="External"/><Relationship Id="rId53" Type="http://schemas.openxmlformats.org/officeDocument/2006/relationships/header" Target="header6.xml"/><Relationship Id="rId58" Type="http://schemas.openxmlformats.org/officeDocument/2006/relationships/image" Target="media/image3.png"/><Relationship Id="rId74" Type="http://schemas.openxmlformats.org/officeDocument/2006/relationships/hyperlink" Target="https://delcode.delaware.gov/title30/c021/index.html" TargetMode="External"/><Relationship Id="rId79" Type="http://schemas.openxmlformats.org/officeDocument/2006/relationships/footer" Target="footer7.xml"/><Relationship Id="rId5" Type="http://schemas.openxmlformats.org/officeDocument/2006/relationships/numbering" Target="numbering.xml"/><Relationship Id="rId90" Type="http://schemas.openxmlformats.org/officeDocument/2006/relationships/hyperlink" Target="https://webfiles.dti.delaware.gov/pdfs/pp/Terms%20and%20Conditions%20Governing%20Cloud%20Services%20and%20Data%20Usage%20Policy.pdf" TargetMode="External"/><Relationship Id="rId95" Type="http://schemas.openxmlformats.org/officeDocument/2006/relationships/fontTable" Target="fontTable.xml"/><Relationship Id="rId22" Type="http://schemas.openxmlformats.org/officeDocument/2006/relationships/hyperlink" Target="http://delcode.delaware.gov/title29/c100/index.shtml" TargetMode="External"/><Relationship Id="rId27" Type="http://schemas.openxmlformats.org/officeDocument/2006/relationships/hyperlink" Target="http://www.bids.delaware.gov" TargetMode="External"/><Relationship Id="rId43" Type="http://schemas.openxmlformats.org/officeDocument/2006/relationships/hyperlink" Target="https://esupplier.erp.delaware.gov" TargetMode="External"/><Relationship Id="rId48" Type="http://schemas.openxmlformats.org/officeDocument/2006/relationships/footer" Target="footer2.xml"/><Relationship Id="rId64" Type="http://schemas.openxmlformats.org/officeDocument/2006/relationships/hyperlink" Target="mailto:OSD@Delaware.gov" TargetMode="External"/><Relationship Id="rId69" Type="http://schemas.openxmlformats.org/officeDocument/2006/relationships/hyperlink" Target="https://dhss.bonfirehub.com/" TargetMode="External"/><Relationship Id="rId80" Type="http://schemas.openxmlformats.org/officeDocument/2006/relationships/image" Target="media/image5.emf"/><Relationship Id="rId85" Type="http://schemas.openxmlformats.org/officeDocument/2006/relationships/hyperlink" Target="http://csrc.nist.gov/publications/fips/fips140-2/fips1402.pdf"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mailto:Corinna.Getchell@Delaware.gov" TargetMode="External"/><Relationship Id="rId25" Type="http://schemas.openxmlformats.org/officeDocument/2006/relationships/hyperlink" Target="https://dhss.bonfirehub.com" TargetMode="External"/><Relationship Id="rId33" Type="http://schemas.openxmlformats.org/officeDocument/2006/relationships/hyperlink" Target="http://delcode.delaware.gov/title30/c025/index.shtml" TargetMode="External"/><Relationship Id="rId38" Type="http://schemas.openxmlformats.org/officeDocument/2006/relationships/hyperlink" Target="https://sexoffender.dsp.delaware.gov/" TargetMode="External"/><Relationship Id="rId46" Type="http://schemas.openxmlformats.org/officeDocument/2006/relationships/footer" Target="footer1.xml"/><Relationship Id="rId59" Type="http://schemas.openxmlformats.org/officeDocument/2006/relationships/hyperlink" Target="mailto:Corinna.Getchell@Delaware.gov" TargetMode="External"/><Relationship Id="rId67" Type="http://schemas.openxmlformats.org/officeDocument/2006/relationships/hyperlink" Target="mailto:OSD@Delaware.gov" TargetMode="External"/><Relationship Id="rId20" Type="http://schemas.openxmlformats.org/officeDocument/2006/relationships/hyperlink" Target="https://bonfirehub.zendesk.com/hc" TargetMode="External"/><Relationship Id="rId41" Type="http://schemas.openxmlformats.org/officeDocument/2006/relationships/hyperlink" Target="http://regulations.delaware.gov/register/september2015/final/19%20DE%20Reg%20207%2009-01-15.htm" TargetMode="External"/><Relationship Id="rId54" Type="http://schemas.openxmlformats.org/officeDocument/2006/relationships/footer" Target="footer4.xml"/><Relationship Id="rId62" Type="http://schemas.openxmlformats.org/officeDocument/2006/relationships/image" Target="media/image4.png"/><Relationship Id="rId70" Type="http://schemas.openxmlformats.org/officeDocument/2006/relationships/header" Target="header8.xml"/><Relationship Id="rId75" Type="http://schemas.openxmlformats.org/officeDocument/2006/relationships/hyperlink" Target="https://delcode.delaware.gov/title29/c005/sc01/index.html" TargetMode="External"/><Relationship Id="rId83" Type="http://schemas.openxmlformats.org/officeDocument/2006/relationships/hyperlink" Target="https://webfiles.dti.delaware.gov/pdfs/pp/Terms%20and%20Conditions%20Governing%20Cloud%20Services%20and%20Data%20Usage%20Policy.pdf" TargetMode="External"/><Relationship Id="rId88" Type="http://schemas.openxmlformats.org/officeDocument/2006/relationships/hyperlink" Target="https://webfiles.dti.delaware.gov/pdfs/pp/Terms%20and%20Conditions%20Governing%20Cloud%20Services%20and%20Data%20Usage%20Policy.pdf" TargetMode="External"/><Relationship Id="rId91" Type="http://schemas.openxmlformats.org/officeDocument/2006/relationships/header" Target="header10.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hss.bonfirehub.com" TargetMode="External"/><Relationship Id="rId23" Type="http://schemas.openxmlformats.org/officeDocument/2006/relationships/hyperlink" Target="https://dhss.bonfirehub.com"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1/index.shtml" TargetMode="External"/><Relationship Id="rId49" Type="http://schemas.openxmlformats.org/officeDocument/2006/relationships/header" Target="header3.xml"/><Relationship Id="rId57" Type="http://schemas.openxmlformats.org/officeDocument/2006/relationships/footer" Target="footer6.xml"/><Relationship Id="rId10" Type="http://schemas.openxmlformats.org/officeDocument/2006/relationships/endnotes" Target="endnotes.xml"/><Relationship Id="rId31" Type="http://schemas.openxmlformats.org/officeDocument/2006/relationships/hyperlink" Target="http://delcode.delaware.gov/title29/c069/sc06/index.shtml" TargetMode="External"/><Relationship Id="rId44" Type="http://schemas.openxmlformats.org/officeDocument/2006/relationships/hyperlink" Target="https://governor.delaware.gov/executive-orders/eo49/" TargetMode="External"/><Relationship Id="rId52" Type="http://schemas.openxmlformats.org/officeDocument/2006/relationships/header" Target="header5.xml"/><Relationship Id="rId60" Type="http://schemas.openxmlformats.org/officeDocument/2006/relationships/hyperlink" Target="mailto:osd@delaware.gov" TargetMode="External"/><Relationship Id="rId65" Type="http://schemas.openxmlformats.org/officeDocument/2006/relationships/hyperlink" Target="mailto:OSD@Delaware.gov" TargetMode="External"/><Relationship Id="rId73" Type="http://schemas.openxmlformats.org/officeDocument/2006/relationships/hyperlink" Target="https://delcode.delaware.gov/title29/c100/index.html" TargetMode="External"/><Relationship Id="rId78" Type="http://schemas.openxmlformats.org/officeDocument/2006/relationships/header" Target="header9.xml"/><Relationship Id="rId81" Type="http://schemas.openxmlformats.org/officeDocument/2006/relationships/oleObject" Target="embeddings/oleObject1.bin"/><Relationship Id="rId86" Type="http://schemas.openxmlformats.org/officeDocument/2006/relationships/hyperlink" Target="https://webfiles.dti.delaware.gov/pdfs/pp/Terms%20and%20Conditions%20Governing%20Cloud%20Services%20and%20Data%20Usage%20Policy.pdf" TargetMode="External"/><Relationship Id="rId9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bids.delaware.gov"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mailto:CORINNA.GETCHELL@DELAWARE.GOV" TargetMode="External"/><Relationship Id="rId50" Type="http://schemas.openxmlformats.org/officeDocument/2006/relationships/header" Target="header4.xml"/><Relationship Id="rId55" Type="http://schemas.openxmlformats.org/officeDocument/2006/relationships/footer" Target="footer5.xml"/><Relationship Id="rId76" Type="http://schemas.openxmlformats.org/officeDocument/2006/relationships/hyperlink" Target="https://delcode.delaware.gov/title29/c005/sc01/index.html"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irs.gov/publications/p510" TargetMode="External"/><Relationship Id="rId92" Type="http://schemas.openxmlformats.org/officeDocument/2006/relationships/footer" Target="footer8.xm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www.bids.delaware.gov/" TargetMode="External"/><Relationship Id="rId40" Type="http://schemas.openxmlformats.org/officeDocument/2006/relationships/hyperlink" Target="http://delcode.delaware.gov/title29/c069/sc04/index.shtml" TargetMode="External"/><Relationship Id="rId45" Type="http://schemas.openxmlformats.org/officeDocument/2006/relationships/header" Target="header1.xml"/><Relationship Id="rId66" Type="http://schemas.openxmlformats.org/officeDocument/2006/relationships/hyperlink" Target="https://business.delaware.gov/directory-of-certified-businesses/" TargetMode="External"/><Relationship Id="rId87" Type="http://schemas.openxmlformats.org/officeDocument/2006/relationships/hyperlink" Target="mailto:eSecurity@delaware.gov" TargetMode="External"/><Relationship Id="rId61" Type="http://schemas.openxmlformats.org/officeDocument/2006/relationships/hyperlink" Target="https://business.delaware.gov/osd/" TargetMode="External"/><Relationship Id="rId82" Type="http://schemas.openxmlformats.org/officeDocument/2006/relationships/hyperlink" Target="https://webfiles.dti.delaware.gov/pdfs/pp/Terms%20and%20Conditions%20Governing%20Cloud%20Services%20and%20Data%20Usage%20Policy.pdf" TargetMode="External"/><Relationship Id="rId19" Type="http://schemas.openxmlformats.org/officeDocument/2006/relationships/hyperlink" Target="https://dhss.bonfirehub.com" TargetMode="External"/><Relationship Id="rId14" Type="http://schemas.openxmlformats.org/officeDocument/2006/relationships/hyperlink" Target="https://dhss.bonfirehub.com"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19/c007/sc02/index.shtml" TargetMode="External"/><Relationship Id="rId56" Type="http://schemas.openxmlformats.org/officeDocument/2006/relationships/header" Target="header7.xml"/><Relationship Id="rId77" Type="http://schemas.openxmlformats.org/officeDocument/2006/relationships/hyperlink" Target="https://delcode.delaware.gov/title21/c021/sc01/index.html" TargetMode="External"/><Relationship Id="rId8" Type="http://schemas.openxmlformats.org/officeDocument/2006/relationships/webSettings" Target="webSettings.xml"/><Relationship Id="rId51" Type="http://schemas.openxmlformats.org/officeDocument/2006/relationships/footer" Target="footer3.xml"/><Relationship Id="rId72" Type="http://schemas.openxmlformats.org/officeDocument/2006/relationships/hyperlink" Target="https://dti.delaware.gov/technology-services/standards-and-policies/" TargetMode="External"/><Relationship Id="rId93" Type="http://schemas.openxmlformats.org/officeDocument/2006/relationships/header" Target="header1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32607B0C3F4864BE2B71D0F5897108"/>
        <w:category>
          <w:name w:val="General"/>
          <w:gallery w:val="placeholder"/>
        </w:category>
        <w:types>
          <w:type w:val="bbPlcHdr"/>
        </w:types>
        <w:behaviors>
          <w:behavior w:val="content"/>
        </w:behaviors>
        <w:guid w:val="{539DCC2B-8BE4-48BD-BD93-C4D7245877C2}"/>
      </w:docPartPr>
      <w:docPartBody>
        <w:p w:rsidR="007665EF" w:rsidRDefault="00475739" w:rsidP="00475739">
          <w:pPr>
            <w:pStyle w:val="E632607B0C3F4864BE2B71D0F5897108"/>
          </w:pPr>
          <w:r>
            <w:rPr>
              <w:rStyle w:val="PlaceholderText"/>
            </w:rPr>
            <w:t>xx-xxx</w:t>
          </w:r>
        </w:p>
      </w:docPartBody>
    </w:docPart>
    <w:docPart>
      <w:docPartPr>
        <w:name w:val="35B753D471964729B21025315C233AC2"/>
        <w:category>
          <w:name w:val="General"/>
          <w:gallery w:val="placeholder"/>
        </w:category>
        <w:types>
          <w:type w:val="bbPlcHdr"/>
        </w:types>
        <w:behaviors>
          <w:behavior w:val="content"/>
        </w:behaviors>
        <w:guid w:val="{5751E266-94C2-49C1-AC72-A52821F811CF}"/>
      </w:docPartPr>
      <w:docPartBody>
        <w:p w:rsidR="007665EF" w:rsidRDefault="00475739" w:rsidP="00475739">
          <w:pPr>
            <w:pStyle w:val="35B753D471964729B21025315C233AC2"/>
          </w:pPr>
          <w:r>
            <w:rPr>
              <w:rStyle w:val="PlaceholderText"/>
            </w:rPr>
            <w:t>services title</w:t>
          </w:r>
        </w:p>
      </w:docPartBody>
    </w:docPart>
    <w:docPart>
      <w:docPartPr>
        <w:name w:val="6FC1593CAB834453B365FB02C55420EF"/>
        <w:category>
          <w:name w:val="General"/>
          <w:gallery w:val="placeholder"/>
        </w:category>
        <w:types>
          <w:type w:val="bbPlcHdr"/>
        </w:types>
        <w:behaviors>
          <w:behavior w:val="content"/>
        </w:behaviors>
        <w:guid w:val="{9ED889F6-5FD1-4DE1-BCEA-D703B972F467}"/>
      </w:docPartPr>
      <w:docPartBody>
        <w:p w:rsidR="007665EF" w:rsidRDefault="00475739" w:rsidP="00475739">
          <w:pPr>
            <w:pStyle w:val="6FC1593CAB834453B365FB02C55420EF"/>
          </w:pPr>
          <w:r>
            <w:rPr>
              <w:rStyle w:val="PlaceholderText"/>
            </w:rPr>
            <w:t>internal contract number</w:t>
          </w:r>
        </w:p>
      </w:docPartBody>
    </w:docPart>
    <w:docPart>
      <w:docPartPr>
        <w:name w:val="54C3D3C899094AF8858BC159084D6C0D"/>
        <w:category>
          <w:name w:val="General"/>
          <w:gallery w:val="placeholder"/>
        </w:category>
        <w:types>
          <w:type w:val="bbPlcHdr"/>
        </w:types>
        <w:behaviors>
          <w:behavior w:val="content"/>
        </w:behaviors>
        <w:guid w:val="{C97C37B1-6249-4DB1-B6E5-B87A8F6AAFD7}"/>
      </w:docPartPr>
      <w:docPartBody>
        <w:p w:rsidR="007665EF" w:rsidRDefault="00475739" w:rsidP="00475739">
          <w:pPr>
            <w:pStyle w:val="54C3D3C899094AF8858BC159084D6C0D"/>
          </w:pPr>
          <w:r>
            <w:rPr>
              <w:rStyle w:val="PlaceholderText"/>
            </w:rPr>
            <w:t>start date</w:t>
          </w:r>
        </w:p>
      </w:docPartBody>
    </w:docPart>
    <w:docPart>
      <w:docPartPr>
        <w:name w:val="9F3605F3783849C2A9A0981747BE315E"/>
        <w:category>
          <w:name w:val="General"/>
          <w:gallery w:val="placeholder"/>
        </w:category>
        <w:types>
          <w:type w:val="bbPlcHdr"/>
        </w:types>
        <w:behaviors>
          <w:behavior w:val="content"/>
        </w:behaviors>
        <w:guid w:val="{1C92C251-662D-4E4D-A2B5-B91CB2DE95CB}"/>
      </w:docPartPr>
      <w:docPartBody>
        <w:p w:rsidR="007665EF" w:rsidRDefault="00475739" w:rsidP="00475739">
          <w:pPr>
            <w:pStyle w:val="9F3605F3783849C2A9A0981747BE315E"/>
          </w:pPr>
          <w:r>
            <w:rPr>
              <w:rStyle w:val="PlaceholderText"/>
            </w:rPr>
            <w:t>end date</w:t>
          </w:r>
        </w:p>
      </w:docPartBody>
    </w:docPart>
    <w:docPart>
      <w:docPartPr>
        <w:name w:val="48CEA6D68CCF48D9B9E7643AAAB93C5A"/>
        <w:category>
          <w:name w:val="General"/>
          <w:gallery w:val="placeholder"/>
        </w:category>
        <w:types>
          <w:type w:val="bbPlcHdr"/>
        </w:types>
        <w:behaviors>
          <w:behavior w:val="content"/>
        </w:behaviors>
        <w:guid w:val="{C8F0DBF4-E6CB-416F-AAA5-9A8CC219A62F}"/>
      </w:docPartPr>
      <w:docPartBody>
        <w:p w:rsidR="007665EF" w:rsidRDefault="00475739" w:rsidP="00475739">
          <w:pPr>
            <w:pStyle w:val="48CEA6D68CCF48D9B9E7643AAAB93C5A"/>
          </w:pPr>
          <w:r w:rsidRPr="007053AB">
            <w:rPr>
              <w:rStyle w:val="PlaceholderText"/>
            </w:rPr>
            <w:t>Division Name</w:t>
          </w:r>
        </w:p>
      </w:docPartBody>
    </w:docPart>
    <w:docPart>
      <w:docPartPr>
        <w:name w:val="5C6DB602886E4F358B7440423C44C271"/>
        <w:category>
          <w:name w:val="General"/>
          <w:gallery w:val="placeholder"/>
        </w:category>
        <w:types>
          <w:type w:val="bbPlcHdr"/>
        </w:types>
        <w:behaviors>
          <w:behavior w:val="content"/>
        </w:behaviors>
        <w:guid w:val="{CB8DA0F2-D0FD-408B-8504-31E21041A6C6}"/>
      </w:docPartPr>
      <w:docPartBody>
        <w:p w:rsidR="007665EF" w:rsidRDefault="00475739" w:rsidP="00475739">
          <w:pPr>
            <w:pStyle w:val="5C6DB602886E4F358B7440423C44C271"/>
          </w:pPr>
          <w:r>
            <w:rPr>
              <w:rStyle w:val="PlaceholderText"/>
            </w:rPr>
            <w:t>vendor</w:t>
          </w:r>
        </w:p>
      </w:docPartBody>
    </w:docPart>
    <w:docPart>
      <w:docPartPr>
        <w:name w:val="88BBB157A79147A3A67E568DB650D0CD"/>
        <w:category>
          <w:name w:val="General"/>
          <w:gallery w:val="placeholder"/>
        </w:category>
        <w:types>
          <w:type w:val="bbPlcHdr"/>
        </w:types>
        <w:behaviors>
          <w:behavior w:val="content"/>
        </w:behaviors>
        <w:guid w:val="{06C54828-DD8B-433F-8C14-59EBB20CA08F}"/>
      </w:docPartPr>
      <w:docPartBody>
        <w:p w:rsidR="007665EF" w:rsidRDefault="00475739" w:rsidP="00475739">
          <w:pPr>
            <w:pStyle w:val="88BBB157A79147A3A67E568DB650D0CD"/>
          </w:pPr>
          <w:r>
            <w:rPr>
              <w:rStyle w:val="PlaceholderText"/>
            </w:rPr>
            <w:t>street</w:t>
          </w:r>
        </w:p>
      </w:docPartBody>
    </w:docPart>
    <w:docPart>
      <w:docPartPr>
        <w:name w:val="90543097710A41C6AF461D700ABD7CB4"/>
        <w:category>
          <w:name w:val="General"/>
          <w:gallery w:val="placeholder"/>
        </w:category>
        <w:types>
          <w:type w:val="bbPlcHdr"/>
        </w:types>
        <w:behaviors>
          <w:behavior w:val="content"/>
        </w:behaviors>
        <w:guid w:val="{BA243A40-A3F3-4DE8-A140-ED57231D1887}"/>
      </w:docPartPr>
      <w:docPartBody>
        <w:p w:rsidR="007665EF" w:rsidRDefault="00475739" w:rsidP="00475739">
          <w:pPr>
            <w:pStyle w:val="90543097710A41C6AF461D700ABD7CB4"/>
          </w:pPr>
          <w:r>
            <w:rPr>
              <w:rStyle w:val="PlaceholderText"/>
            </w:rPr>
            <w:t>city, state zip</w:t>
          </w:r>
        </w:p>
      </w:docPartBody>
    </w:docPart>
    <w:docPart>
      <w:docPartPr>
        <w:name w:val="B438730905264B478CA4DD0345E33EE4"/>
        <w:category>
          <w:name w:val="General"/>
          <w:gallery w:val="placeholder"/>
        </w:category>
        <w:types>
          <w:type w:val="bbPlcHdr"/>
        </w:types>
        <w:behaviors>
          <w:behavior w:val="content"/>
        </w:behaviors>
        <w:guid w:val="{5915E19D-D9AD-4B7A-8376-3EE8B6D05E29}"/>
      </w:docPartPr>
      <w:docPartBody>
        <w:p w:rsidR="007665EF" w:rsidRDefault="00475739" w:rsidP="00475739">
          <w:pPr>
            <w:pStyle w:val="B438730905264B478CA4DD0345E33EE4"/>
          </w:pPr>
          <w:r>
            <w:rPr>
              <w:rStyle w:val="PlaceholderText"/>
            </w:rPr>
            <w:t>service description</w:t>
          </w:r>
        </w:p>
      </w:docPartBody>
    </w:docPart>
    <w:docPart>
      <w:docPartPr>
        <w:name w:val="D0651D9E608844D991C87C883141A137"/>
        <w:category>
          <w:name w:val="General"/>
          <w:gallery w:val="placeholder"/>
        </w:category>
        <w:types>
          <w:type w:val="bbPlcHdr"/>
        </w:types>
        <w:behaviors>
          <w:behavior w:val="content"/>
        </w:behaviors>
        <w:guid w:val="{C82C105B-EB1F-404A-AC40-E99C681EE0AD}"/>
      </w:docPartPr>
      <w:docPartBody>
        <w:p w:rsidR="007665EF" w:rsidRDefault="00475739" w:rsidP="00475739">
          <w:pPr>
            <w:pStyle w:val="D0651D9E608844D991C87C883141A137"/>
          </w:pPr>
          <w:r w:rsidRPr="000348E8">
            <w:rPr>
              <w:rStyle w:val="PlaceholderText"/>
              <w:bCs/>
              <w:color w:val="FFFFFF" w:themeColor="background1"/>
              <w:sz w:val="20"/>
            </w:rPr>
            <w:t>Vendor Name</w:t>
          </w:r>
        </w:p>
      </w:docPartBody>
    </w:docPart>
    <w:docPart>
      <w:docPartPr>
        <w:name w:val="C51A9D8A7985424FA5A1E7E5D1F49D1F"/>
        <w:category>
          <w:name w:val="General"/>
          <w:gallery w:val="placeholder"/>
        </w:category>
        <w:types>
          <w:type w:val="bbPlcHdr"/>
        </w:types>
        <w:behaviors>
          <w:behavior w:val="content"/>
        </w:behaviors>
        <w:guid w:val="{00D8C7EF-B69F-4B3B-A9F1-5C5204E13B23}"/>
      </w:docPartPr>
      <w:docPartBody>
        <w:p w:rsidR="007665EF" w:rsidRDefault="00475739" w:rsidP="00475739">
          <w:pPr>
            <w:pStyle w:val="C51A9D8A7985424FA5A1E7E5D1F49D1F"/>
          </w:pPr>
          <w:r w:rsidRPr="00335F8B">
            <w:rPr>
              <w:rStyle w:val="PlaceholderText"/>
            </w:rPr>
            <w:t>Appendix XX</w:t>
          </w:r>
        </w:p>
      </w:docPartBody>
    </w:docPart>
    <w:docPart>
      <w:docPartPr>
        <w:name w:val="561533D325464D46BC00B91D19CB4615"/>
        <w:category>
          <w:name w:val="General"/>
          <w:gallery w:val="placeholder"/>
        </w:category>
        <w:types>
          <w:type w:val="bbPlcHdr"/>
        </w:types>
        <w:behaviors>
          <w:behavior w:val="content"/>
        </w:behaviors>
        <w:guid w:val="{03D36236-CDD9-46DB-8A62-F644A85AFC70}"/>
      </w:docPartPr>
      <w:docPartBody>
        <w:p w:rsidR="007665EF" w:rsidRDefault="00475739" w:rsidP="00475739">
          <w:pPr>
            <w:pStyle w:val="561533D325464D46BC00B91D19CB4615"/>
          </w:pPr>
          <w:r w:rsidRPr="000348E8">
            <w:rPr>
              <w:rStyle w:val="PlaceholderText"/>
              <w:bCs/>
              <w:color w:val="FFFFFF" w:themeColor="background1"/>
              <w:sz w:val="20"/>
            </w:rPr>
            <w:t>Vendor Name</w:t>
          </w:r>
        </w:p>
      </w:docPartBody>
    </w:docPart>
    <w:docPart>
      <w:docPartPr>
        <w:name w:val="700CAE89CC3D4815BB1839BA4827547B"/>
        <w:category>
          <w:name w:val="General"/>
          <w:gallery w:val="placeholder"/>
        </w:category>
        <w:types>
          <w:type w:val="bbPlcHdr"/>
        </w:types>
        <w:behaviors>
          <w:behavior w:val="content"/>
        </w:behaviors>
        <w:guid w:val="{C66D80A1-77B8-4DCF-93F2-DE2607B3184A}"/>
      </w:docPartPr>
      <w:docPartBody>
        <w:p w:rsidR="007665EF" w:rsidRDefault="00475739" w:rsidP="00475739">
          <w:pPr>
            <w:pStyle w:val="700CAE89CC3D4815BB1839BA4827547B"/>
          </w:pPr>
          <w:r w:rsidRPr="00335F8B">
            <w:rPr>
              <w:rStyle w:val="PlaceholderText"/>
            </w:rPr>
            <w:t>Appendix XX</w:t>
          </w:r>
        </w:p>
      </w:docPartBody>
    </w:docPart>
    <w:docPart>
      <w:docPartPr>
        <w:name w:val="0E5700480B744A7FBC488F6384D277E8"/>
        <w:category>
          <w:name w:val="General"/>
          <w:gallery w:val="placeholder"/>
        </w:category>
        <w:types>
          <w:type w:val="bbPlcHdr"/>
        </w:types>
        <w:behaviors>
          <w:behavior w:val="content"/>
        </w:behaviors>
        <w:guid w:val="{5BB8D95C-5010-4C8B-85AC-208C58BFD137}"/>
      </w:docPartPr>
      <w:docPartBody>
        <w:p w:rsidR="007665EF" w:rsidRDefault="00475739" w:rsidP="00475739">
          <w:pPr>
            <w:pStyle w:val="0E5700480B744A7FBC488F6384D277E8"/>
          </w:pPr>
          <w:r w:rsidRPr="000348E8">
            <w:rPr>
              <w:rStyle w:val="PlaceholderText"/>
              <w:bCs/>
              <w:color w:val="FFFFFF" w:themeColor="background1"/>
              <w:sz w:val="20"/>
            </w:rPr>
            <w:t>Vendor Name</w:t>
          </w:r>
        </w:p>
      </w:docPartBody>
    </w:docPart>
    <w:docPart>
      <w:docPartPr>
        <w:name w:val="14846A3197BE4D9E9FB54B43E2FB43BC"/>
        <w:category>
          <w:name w:val="General"/>
          <w:gallery w:val="placeholder"/>
        </w:category>
        <w:types>
          <w:type w:val="bbPlcHdr"/>
        </w:types>
        <w:behaviors>
          <w:behavior w:val="content"/>
        </w:behaviors>
        <w:guid w:val="{9A3D9B73-B1B9-4171-A541-582F7A3B44AC}"/>
      </w:docPartPr>
      <w:docPartBody>
        <w:p w:rsidR="007665EF" w:rsidRDefault="00475739" w:rsidP="00475739">
          <w:pPr>
            <w:pStyle w:val="14846A3197BE4D9E9FB54B43E2FB43BC"/>
          </w:pPr>
          <w:r w:rsidRPr="00335F8B">
            <w:rPr>
              <w:rStyle w:val="PlaceholderText"/>
            </w:rPr>
            <w:t>Appendix XX</w:t>
          </w:r>
        </w:p>
      </w:docPartBody>
    </w:docPart>
    <w:docPart>
      <w:docPartPr>
        <w:name w:val="7B442266D8984DB2A78D336196328254"/>
        <w:category>
          <w:name w:val="General"/>
          <w:gallery w:val="placeholder"/>
        </w:category>
        <w:types>
          <w:type w:val="bbPlcHdr"/>
        </w:types>
        <w:behaviors>
          <w:behavior w:val="content"/>
        </w:behaviors>
        <w:guid w:val="{492250B7-B981-4E11-91C0-3B20C64C4F2B}"/>
      </w:docPartPr>
      <w:docPartBody>
        <w:p w:rsidR="007665EF" w:rsidRDefault="00475739" w:rsidP="00475739">
          <w:pPr>
            <w:pStyle w:val="7B442266D8984DB2A78D336196328254"/>
          </w:pPr>
          <w:r w:rsidRPr="00335F8B">
            <w:rPr>
              <w:rStyle w:val="PlaceholderText"/>
            </w:rPr>
            <w:t>Appendix XX</w:t>
          </w:r>
        </w:p>
      </w:docPartBody>
    </w:docPart>
    <w:docPart>
      <w:docPartPr>
        <w:name w:val="E2E9609DDE5F477196648E33BB717243"/>
        <w:category>
          <w:name w:val="General"/>
          <w:gallery w:val="placeholder"/>
        </w:category>
        <w:types>
          <w:type w:val="bbPlcHdr"/>
        </w:types>
        <w:behaviors>
          <w:behavior w:val="content"/>
        </w:behaviors>
        <w:guid w:val="{340B4F06-2F9F-478D-81A4-91DB1014E867}"/>
      </w:docPartPr>
      <w:docPartBody>
        <w:p w:rsidR="007665EF" w:rsidRDefault="00475739" w:rsidP="00475739">
          <w:pPr>
            <w:pStyle w:val="E2E9609DDE5F477196648E33BB717243"/>
          </w:pPr>
          <w:r w:rsidRPr="00335F8B">
            <w:rPr>
              <w:rStyle w:val="PlaceholderText"/>
            </w:rPr>
            <w:t>Appendix XX</w:t>
          </w:r>
        </w:p>
      </w:docPartBody>
    </w:docPart>
    <w:docPart>
      <w:docPartPr>
        <w:name w:val="341B5FB3B769462CBC9FA2811E4E60D6"/>
        <w:category>
          <w:name w:val="General"/>
          <w:gallery w:val="placeholder"/>
        </w:category>
        <w:types>
          <w:type w:val="bbPlcHdr"/>
        </w:types>
        <w:behaviors>
          <w:behavior w:val="content"/>
        </w:behaviors>
        <w:guid w:val="{E8041843-83E8-45D0-9609-92BFC74DECB0}"/>
      </w:docPartPr>
      <w:docPartBody>
        <w:p w:rsidR="007665EF" w:rsidRDefault="00475739" w:rsidP="00475739">
          <w:pPr>
            <w:pStyle w:val="341B5FB3B769462CBC9FA2811E4E60D6"/>
          </w:pPr>
          <w:r w:rsidRPr="00335F8B">
            <w:rPr>
              <w:rStyle w:val="PlaceholderText"/>
            </w:rPr>
            <w:t>Appendix XX</w:t>
          </w:r>
        </w:p>
      </w:docPartBody>
    </w:docPart>
    <w:docPart>
      <w:docPartPr>
        <w:name w:val="DE1ADD7619B34A748464AFD383DD3A64"/>
        <w:category>
          <w:name w:val="General"/>
          <w:gallery w:val="placeholder"/>
        </w:category>
        <w:types>
          <w:type w:val="bbPlcHdr"/>
        </w:types>
        <w:behaviors>
          <w:behavior w:val="content"/>
        </w:behaviors>
        <w:guid w:val="{3CDFB78A-A96C-42EA-A6D9-A177D383D879}"/>
      </w:docPartPr>
      <w:docPartBody>
        <w:p w:rsidR="007665EF" w:rsidRDefault="00475739" w:rsidP="00475739">
          <w:pPr>
            <w:pStyle w:val="DE1ADD7619B34A748464AFD383DD3A64"/>
          </w:pPr>
          <w:r w:rsidRPr="00D83227">
            <w:rPr>
              <w:rStyle w:val="PlaceholderText"/>
            </w:rPr>
            <w:t>four (4) years</w:t>
          </w:r>
        </w:p>
      </w:docPartBody>
    </w:docPart>
    <w:docPart>
      <w:docPartPr>
        <w:name w:val="8B0E2FF0AEDE4454A375524065481503"/>
        <w:category>
          <w:name w:val="General"/>
          <w:gallery w:val="placeholder"/>
        </w:category>
        <w:types>
          <w:type w:val="bbPlcHdr"/>
        </w:types>
        <w:behaviors>
          <w:behavior w:val="content"/>
        </w:behaviors>
        <w:guid w:val="{0412FB8F-D2A9-4E35-AA9F-DDCB56677FFB}"/>
      </w:docPartPr>
      <w:docPartBody>
        <w:p w:rsidR="007665EF" w:rsidRDefault="00475739" w:rsidP="00475739">
          <w:pPr>
            <w:pStyle w:val="8B0E2FF0AEDE4454A375524065481503"/>
          </w:pPr>
          <w:r>
            <w:rPr>
              <w:rStyle w:val="PlaceholderText"/>
            </w:rPr>
            <w:t>start date</w:t>
          </w:r>
        </w:p>
      </w:docPartBody>
    </w:docPart>
    <w:docPart>
      <w:docPartPr>
        <w:name w:val="73CDD946ED8C4985BAEF763087D28392"/>
        <w:category>
          <w:name w:val="General"/>
          <w:gallery w:val="placeholder"/>
        </w:category>
        <w:types>
          <w:type w:val="bbPlcHdr"/>
        </w:types>
        <w:behaviors>
          <w:behavior w:val="content"/>
        </w:behaviors>
        <w:guid w:val="{D1EBDDD9-ABF4-4113-8DDA-FB17971938E4}"/>
      </w:docPartPr>
      <w:docPartBody>
        <w:p w:rsidR="007665EF" w:rsidRDefault="00475739" w:rsidP="00475739">
          <w:pPr>
            <w:pStyle w:val="73CDD946ED8C4985BAEF763087D28392"/>
          </w:pPr>
          <w:r>
            <w:rPr>
              <w:rStyle w:val="PlaceholderText"/>
            </w:rPr>
            <w:t>end date</w:t>
          </w:r>
        </w:p>
      </w:docPartBody>
    </w:docPart>
    <w:docPart>
      <w:docPartPr>
        <w:name w:val="8644B837A319407DAEB2569D13881C7F"/>
        <w:category>
          <w:name w:val="General"/>
          <w:gallery w:val="placeholder"/>
        </w:category>
        <w:types>
          <w:type w:val="bbPlcHdr"/>
        </w:types>
        <w:behaviors>
          <w:behavior w:val="content"/>
        </w:behaviors>
        <w:guid w:val="{4466DC7C-5359-4383-A7B5-4376ACD1E8F4}"/>
      </w:docPartPr>
      <w:docPartBody>
        <w:p w:rsidR="007665EF" w:rsidRDefault="00475739" w:rsidP="00475739">
          <w:pPr>
            <w:pStyle w:val="8644B837A319407DAEB2569D13881C7F"/>
          </w:pPr>
          <w:r>
            <w:rPr>
              <w:rStyle w:val="PlaceholderText"/>
            </w:rPr>
            <w:t>THREE (3) OPTIONAL TWO (2) YEAR RENEWAL</w:t>
          </w:r>
        </w:p>
      </w:docPartBody>
    </w:docPart>
    <w:docPart>
      <w:docPartPr>
        <w:name w:val="37A643FF3DF04EE69BC36DE8707145FA"/>
        <w:category>
          <w:name w:val="General"/>
          <w:gallery w:val="placeholder"/>
        </w:category>
        <w:types>
          <w:type w:val="bbPlcHdr"/>
        </w:types>
        <w:behaviors>
          <w:behavior w:val="content"/>
        </w:behaviors>
        <w:guid w:val="{D56F8EAC-A3D5-4FCD-9D76-2EE274E94357}"/>
      </w:docPartPr>
      <w:docPartBody>
        <w:p w:rsidR="007665EF" w:rsidRDefault="00475739" w:rsidP="00475739">
          <w:pPr>
            <w:pStyle w:val="37A643FF3DF04EE69BC36DE8707145FA"/>
          </w:pPr>
          <w:r w:rsidRPr="00C408ED">
            <w:rPr>
              <w:rStyle w:val="PlaceholderText"/>
            </w:rPr>
            <w:t>Appendix XX</w:t>
          </w:r>
        </w:p>
      </w:docPartBody>
    </w:docPart>
    <w:docPart>
      <w:docPartPr>
        <w:name w:val="A5B3E694D9944E0D875F8C9F87C767DB"/>
        <w:category>
          <w:name w:val="General"/>
          <w:gallery w:val="placeholder"/>
        </w:category>
        <w:types>
          <w:type w:val="bbPlcHdr"/>
        </w:types>
        <w:behaviors>
          <w:behavior w:val="content"/>
        </w:behaviors>
        <w:guid w:val="{C18E21A7-0F79-4FD4-AD7A-C59AAFC5D961}"/>
      </w:docPartPr>
      <w:docPartBody>
        <w:p w:rsidR="007665EF" w:rsidRDefault="00475739" w:rsidP="00475739">
          <w:pPr>
            <w:pStyle w:val="A5B3E694D9944E0D875F8C9F87C767DB"/>
          </w:pPr>
          <w:r w:rsidRPr="00C408ED">
            <w:rPr>
              <w:rStyle w:val="PlaceholderText"/>
            </w:rPr>
            <w:t>Appendix XX</w:t>
          </w:r>
        </w:p>
      </w:docPartBody>
    </w:docPart>
    <w:docPart>
      <w:docPartPr>
        <w:name w:val="181A4B1232E541A69A7C5B4C05EB14CD"/>
        <w:category>
          <w:name w:val="General"/>
          <w:gallery w:val="placeholder"/>
        </w:category>
        <w:types>
          <w:type w:val="bbPlcHdr"/>
        </w:types>
        <w:behaviors>
          <w:behavior w:val="content"/>
        </w:behaviors>
        <w:guid w:val="{51634049-8A55-4C83-A050-09A8751BD288}"/>
      </w:docPartPr>
      <w:docPartBody>
        <w:p w:rsidR="007665EF" w:rsidRDefault="00475739" w:rsidP="00475739">
          <w:pPr>
            <w:pStyle w:val="181A4B1232E541A69A7C5B4C05EB14CD"/>
          </w:pPr>
          <w:r w:rsidRPr="00C408ED">
            <w:rPr>
              <w:rStyle w:val="PlaceholderText"/>
            </w:rPr>
            <w:t>Appendix XX</w:t>
          </w:r>
        </w:p>
      </w:docPartBody>
    </w:docPart>
    <w:docPart>
      <w:docPartPr>
        <w:name w:val="398CEB96A6A34874B3A5FB3551F35B97"/>
        <w:category>
          <w:name w:val="General"/>
          <w:gallery w:val="placeholder"/>
        </w:category>
        <w:types>
          <w:type w:val="bbPlcHdr"/>
        </w:types>
        <w:behaviors>
          <w:behavior w:val="content"/>
        </w:behaviors>
        <w:guid w:val="{BA959F07-DD72-4968-84B7-7B52393606C4}"/>
      </w:docPartPr>
      <w:docPartBody>
        <w:p w:rsidR="007665EF" w:rsidRDefault="00475739" w:rsidP="00475739">
          <w:pPr>
            <w:pStyle w:val="398CEB96A6A34874B3A5FB3551F35B97"/>
          </w:pPr>
          <w:r>
            <w:rPr>
              <w:rStyle w:val="PlaceholderText"/>
            </w:rPr>
            <w:t>1,000,000.00</w:t>
          </w:r>
        </w:p>
      </w:docPartBody>
    </w:docPart>
    <w:docPart>
      <w:docPartPr>
        <w:name w:val="6CA400752DAC4DAB84242E7576AAD102"/>
        <w:category>
          <w:name w:val="General"/>
          <w:gallery w:val="placeholder"/>
        </w:category>
        <w:types>
          <w:type w:val="bbPlcHdr"/>
        </w:types>
        <w:behaviors>
          <w:behavior w:val="content"/>
        </w:behaviors>
        <w:guid w:val="{68D735A6-DF9C-4C54-A43E-9AC330F1F091}"/>
      </w:docPartPr>
      <w:docPartBody>
        <w:p w:rsidR="007665EF" w:rsidRDefault="00475739" w:rsidP="00475739">
          <w:pPr>
            <w:pStyle w:val="6CA400752DAC4DAB84242E7576AAD102"/>
          </w:pPr>
          <w:r w:rsidRPr="00901191">
            <w:rPr>
              <w:rStyle w:val="PlaceholderText"/>
            </w:rPr>
            <w:t>contract number</w:t>
          </w:r>
        </w:p>
      </w:docPartBody>
    </w:docPart>
    <w:docPart>
      <w:docPartPr>
        <w:name w:val="F209674ED1C044B4974585BB46DAD79A"/>
        <w:category>
          <w:name w:val="General"/>
          <w:gallery w:val="placeholder"/>
        </w:category>
        <w:types>
          <w:type w:val="bbPlcHdr"/>
        </w:types>
        <w:behaviors>
          <w:behavior w:val="content"/>
        </w:behaviors>
        <w:guid w:val="{AEC6B85E-F6B8-4D7B-9B6B-9AFB3A16F554}"/>
      </w:docPartPr>
      <w:docPartBody>
        <w:p w:rsidR="007665EF" w:rsidRDefault="00475739" w:rsidP="00475739">
          <w:pPr>
            <w:pStyle w:val="F209674ED1C044B4974585BB46DAD79A"/>
          </w:pPr>
          <w:r>
            <w:rPr>
              <w:rStyle w:val="PlaceholderText"/>
            </w:rPr>
            <w:t>Email Address</w:t>
          </w:r>
        </w:p>
      </w:docPartBody>
    </w:docPart>
    <w:docPart>
      <w:docPartPr>
        <w:name w:val="8820DFA0F48C4BC98692AA00480826A0"/>
        <w:category>
          <w:name w:val="General"/>
          <w:gallery w:val="placeholder"/>
        </w:category>
        <w:types>
          <w:type w:val="bbPlcHdr"/>
        </w:types>
        <w:behaviors>
          <w:behavior w:val="content"/>
        </w:behaviors>
        <w:guid w:val="{0B59F5D2-1862-488A-8A74-98287001D898}"/>
      </w:docPartPr>
      <w:docPartBody>
        <w:p w:rsidR="007665EF" w:rsidRDefault="00475739" w:rsidP="00475739">
          <w:pPr>
            <w:pStyle w:val="8820DFA0F48C4BC98692AA00480826A0"/>
          </w:pPr>
          <w:r w:rsidRPr="00C408ED">
            <w:rPr>
              <w:rStyle w:val="PlaceholderText"/>
            </w:rPr>
            <w:t>Appendix XX</w:t>
          </w:r>
        </w:p>
      </w:docPartBody>
    </w:docPart>
    <w:docPart>
      <w:docPartPr>
        <w:name w:val="FC7E4B68227146CE9CB8AC9598DC72B0"/>
        <w:category>
          <w:name w:val="General"/>
          <w:gallery w:val="placeholder"/>
        </w:category>
        <w:types>
          <w:type w:val="bbPlcHdr"/>
        </w:types>
        <w:behaviors>
          <w:behavior w:val="content"/>
        </w:behaviors>
        <w:guid w:val="{121A97EB-28B5-4D31-B258-5DF659846D05}"/>
      </w:docPartPr>
      <w:docPartBody>
        <w:p w:rsidR="007665EF" w:rsidRDefault="00475739" w:rsidP="00475739">
          <w:pPr>
            <w:pStyle w:val="FC7E4B68227146CE9CB8AC9598DC72B0"/>
          </w:pPr>
          <w:r w:rsidRPr="00C408ED">
            <w:rPr>
              <w:rStyle w:val="PlaceholderText"/>
            </w:rPr>
            <w:t>Appendix XX</w:t>
          </w:r>
        </w:p>
      </w:docPartBody>
    </w:docPart>
    <w:docPart>
      <w:docPartPr>
        <w:name w:val="20509BBCFF3643439D8855EAF756F58E"/>
        <w:category>
          <w:name w:val="General"/>
          <w:gallery w:val="placeholder"/>
        </w:category>
        <w:types>
          <w:type w:val="bbPlcHdr"/>
        </w:types>
        <w:behaviors>
          <w:behavior w:val="content"/>
        </w:behaviors>
        <w:guid w:val="{C462C1EB-88D6-4551-A2E7-24E0477A7EE5}"/>
      </w:docPartPr>
      <w:docPartBody>
        <w:p w:rsidR="007665EF" w:rsidRDefault="00475739" w:rsidP="00475739">
          <w:pPr>
            <w:pStyle w:val="20509BBCFF3643439D8855EAF756F58E"/>
          </w:pPr>
          <w:r>
            <w:rPr>
              <w:rStyle w:val="PlaceholderText"/>
            </w:rPr>
            <w:t>name</w:t>
          </w:r>
        </w:p>
      </w:docPartBody>
    </w:docPart>
    <w:docPart>
      <w:docPartPr>
        <w:name w:val="4345405C6FEB42DDB2B681F145599475"/>
        <w:category>
          <w:name w:val="General"/>
          <w:gallery w:val="placeholder"/>
        </w:category>
        <w:types>
          <w:type w:val="bbPlcHdr"/>
        </w:types>
        <w:behaviors>
          <w:behavior w:val="content"/>
        </w:behaviors>
        <w:guid w:val="{01CEED43-13A7-418D-8288-8329D33F7ACB}"/>
      </w:docPartPr>
      <w:docPartBody>
        <w:p w:rsidR="007665EF" w:rsidRDefault="00475739" w:rsidP="00475739">
          <w:pPr>
            <w:pStyle w:val="4345405C6FEB42DDB2B681F145599475"/>
          </w:pPr>
          <w:r>
            <w:rPr>
              <w:rStyle w:val="PlaceholderText"/>
            </w:rPr>
            <w:t>xx-xxx</w:t>
          </w:r>
        </w:p>
      </w:docPartBody>
    </w:docPart>
    <w:docPart>
      <w:docPartPr>
        <w:name w:val="4CE834B4509F4196A2A47C3FB02282CC"/>
        <w:category>
          <w:name w:val="General"/>
          <w:gallery w:val="placeholder"/>
        </w:category>
        <w:types>
          <w:type w:val="bbPlcHdr"/>
        </w:types>
        <w:behaviors>
          <w:behavior w:val="content"/>
        </w:behaviors>
        <w:guid w:val="{7803C2D5-AF19-4CF8-8379-F44755A8AE82}"/>
      </w:docPartPr>
      <w:docPartBody>
        <w:p w:rsidR="007665EF" w:rsidRDefault="00475739" w:rsidP="00475739">
          <w:pPr>
            <w:pStyle w:val="4CE834B4509F4196A2A47C3FB02282CC"/>
          </w:pPr>
          <w:r w:rsidRPr="00335293">
            <w:rPr>
              <w:rStyle w:val="PlaceholderText"/>
            </w:rPr>
            <w:t>Division Name</w:t>
          </w:r>
        </w:p>
      </w:docPartBody>
    </w:docPart>
    <w:docPart>
      <w:docPartPr>
        <w:name w:val="835D7B3336824CE8AF05F994D4F65030"/>
        <w:category>
          <w:name w:val="General"/>
          <w:gallery w:val="placeholder"/>
        </w:category>
        <w:types>
          <w:type w:val="bbPlcHdr"/>
        </w:types>
        <w:behaviors>
          <w:behavior w:val="content"/>
        </w:behaviors>
        <w:guid w:val="{1464663C-EDA2-49BC-AC70-4DB36D13BD6F}"/>
      </w:docPartPr>
      <w:docPartBody>
        <w:p w:rsidR="007665EF" w:rsidRDefault="00475739" w:rsidP="00475739">
          <w:pPr>
            <w:pStyle w:val="835D7B3336824CE8AF05F994D4F65030"/>
          </w:pPr>
          <w:r>
            <w:rPr>
              <w:rStyle w:val="PlaceholderText"/>
            </w:rPr>
            <w:t>eMAIL</w:t>
          </w:r>
        </w:p>
      </w:docPartBody>
    </w:docPart>
    <w:docPart>
      <w:docPartPr>
        <w:name w:val="03CBE8A936DA487EA3051A2ECB07CAD6"/>
        <w:category>
          <w:name w:val="General"/>
          <w:gallery w:val="placeholder"/>
        </w:category>
        <w:types>
          <w:type w:val="bbPlcHdr"/>
        </w:types>
        <w:behaviors>
          <w:behavior w:val="content"/>
        </w:behaviors>
        <w:guid w:val="{98F59DC8-0D38-4900-86B4-6030A2D37D32}"/>
      </w:docPartPr>
      <w:docPartBody>
        <w:p w:rsidR="007665EF" w:rsidRDefault="00475739" w:rsidP="00475739">
          <w:pPr>
            <w:pStyle w:val="03CBE8A936DA487EA3051A2ECB07CAD6"/>
          </w:pPr>
          <w:r>
            <w:rPr>
              <w:rStyle w:val="PlaceholderText"/>
            </w:rPr>
            <w:t>name</w:t>
          </w:r>
        </w:p>
      </w:docPartBody>
    </w:docPart>
    <w:docPart>
      <w:docPartPr>
        <w:name w:val="87891D7F47C54480BC2F3CDE396765E1"/>
        <w:category>
          <w:name w:val="General"/>
          <w:gallery w:val="placeholder"/>
        </w:category>
        <w:types>
          <w:type w:val="bbPlcHdr"/>
        </w:types>
        <w:behaviors>
          <w:behavior w:val="content"/>
        </w:behaviors>
        <w:guid w:val="{33A5F25A-D539-42AA-8044-F5777DB9593B}"/>
      </w:docPartPr>
      <w:docPartBody>
        <w:p w:rsidR="007665EF" w:rsidRDefault="00475739" w:rsidP="00475739">
          <w:pPr>
            <w:pStyle w:val="87891D7F47C54480BC2F3CDE396765E1"/>
          </w:pPr>
          <w:r>
            <w:rPr>
              <w:rStyle w:val="PlaceholderText"/>
            </w:rPr>
            <w:t>xx-xxx</w:t>
          </w:r>
        </w:p>
      </w:docPartBody>
    </w:docPart>
    <w:docPart>
      <w:docPartPr>
        <w:name w:val="1533C843CA0640BF85641DDECCC74DA7"/>
        <w:category>
          <w:name w:val="General"/>
          <w:gallery w:val="placeholder"/>
        </w:category>
        <w:types>
          <w:type w:val="bbPlcHdr"/>
        </w:types>
        <w:behaviors>
          <w:behavior w:val="content"/>
        </w:behaviors>
        <w:guid w:val="{8F658B65-F631-4448-92DD-F139927B03F9}"/>
      </w:docPartPr>
      <w:docPartBody>
        <w:p w:rsidR="007665EF" w:rsidRDefault="00475739" w:rsidP="00475739">
          <w:pPr>
            <w:pStyle w:val="1533C843CA0640BF85641DDECCC74DA7"/>
          </w:pPr>
          <w:r w:rsidRPr="00335293">
            <w:rPr>
              <w:rStyle w:val="PlaceholderText"/>
            </w:rPr>
            <w:t>Division Name</w:t>
          </w:r>
        </w:p>
      </w:docPartBody>
    </w:docPart>
    <w:docPart>
      <w:docPartPr>
        <w:name w:val="B07DD67AE59D46CCA50254DDCCAE45BD"/>
        <w:category>
          <w:name w:val="General"/>
          <w:gallery w:val="placeholder"/>
        </w:category>
        <w:types>
          <w:type w:val="bbPlcHdr"/>
        </w:types>
        <w:behaviors>
          <w:behavior w:val="content"/>
        </w:behaviors>
        <w:guid w:val="{45806641-9AE4-43DF-A8F7-CCEC2912EEBF}"/>
      </w:docPartPr>
      <w:docPartBody>
        <w:p w:rsidR="007665EF" w:rsidRDefault="00475739" w:rsidP="00475739">
          <w:pPr>
            <w:pStyle w:val="B07DD67AE59D46CCA50254DDCCAE45BD"/>
          </w:pPr>
          <w:r>
            <w:rPr>
              <w:rStyle w:val="PlaceholderText"/>
            </w:rPr>
            <w:t>eMAIL</w:t>
          </w:r>
        </w:p>
      </w:docPartBody>
    </w:docPart>
    <w:docPart>
      <w:docPartPr>
        <w:name w:val="9E280758D4C04D4985CA80B17F918B41"/>
        <w:category>
          <w:name w:val="General"/>
          <w:gallery w:val="placeholder"/>
        </w:category>
        <w:types>
          <w:type w:val="bbPlcHdr"/>
        </w:types>
        <w:behaviors>
          <w:behavior w:val="content"/>
        </w:behaviors>
        <w:guid w:val="{9DDE8FB4-3880-44FD-BC8E-A0337B85A502}"/>
      </w:docPartPr>
      <w:docPartBody>
        <w:p w:rsidR="007665EF" w:rsidRDefault="00475739" w:rsidP="00475739">
          <w:pPr>
            <w:pStyle w:val="9E280758D4C04D4985CA80B17F918B41"/>
          </w:pPr>
          <w:r>
            <w:rPr>
              <w:rStyle w:val="PlaceholderText"/>
            </w:rPr>
            <w:t>vendor</w:t>
          </w:r>
        </w:p>
      </w:docPartBody>
    </w:docPart>
    <w:docPart>
      <w:docPartPr>
        <w:name w:val="A678E368ACB141D8A8A5953CCEBBEE55"/>
        <w:category>
          <w:name w:val="General"/>
          <w:gallery w:val="placeholder"/>
        </w:category>
        <w:types>
          <w:type w:val="bbPlcHdr"/>
        </w:types>
        <w:behaviors>
          <w:behavior w:val="content"/>
        </w:behaviors>
        <w:guid w:val="{2530FD47-BAFA-46B1-9F4C-C4C3B10B8345}"/>
      </w:docPartPr>
      <w:docPartBody>
        <w:p w:rsidR="007665EF" w:rsidRDefault="00475739" w:rsidP="00475739">
          <w:pPr>
            <w:pStyle w:val="A678E368ACB141D8A8A5953CCEBBEE55"/>
          </w:pPr>
          <w:r>
            <w:rPr>
              <w:rStyle w:val="PlaceholderText"/>
            </w:rPr>
            <w:t>street</w:t>
          </w:r>
        </w:p>
      </w:docPartBody>
    </w:docPart>
    <w:docPart>
      <w:docPartPr>
        <w:name w:val="14C820B41CEB41589D641E8B7775BB06"/>
        <w:category>
          <w:name w:val="General"/>
          <w:gallery w:val="placeholder"/>
        </w:category>
        <w:types>
          <w:type w:val="bbPlcHdr"/>
        </w:types>
        <w:behaviors>
          <w:behavior w:val="content"/>
        </w:behaviors>
        <w:guid w:val="{AA03E518-1D3A-4E7F-B211-764602EDAF7C}"/>
      </w:docPartPr>
      <w:docPartBody>
        <w:p w:rsidR="007665EF" w:rsidRDefault="00475739" w:rsidP="00475739">
          <w:pPr>
            <w:pStyle w:val="14C820B41CEB41589D641E8B7775BB06"/>
          </w:pPr>
          <w:r>
            <w:rPr>
              <w:rStyle w:val="PlaceholderText"/>
            </w:rPr>
            <w:t>city, state zip</w:t>
          </w:r>
        </w:p>
      </w:docPartBody>
    </w:docPart>
    <w:docPart>
      <w:docPartPr>
        <w:name w:val="2B4A1D2B0318406A9687C62704949A49"/>
        <w:category>
          <w:name w:val="General"/>
          <w:gallery w:val="placeholder"/>
        </w:category>
        <w:types>
          <w:type w:val="bbPlcHdr"/>
        </w:types>
        <w:behaviors>
          <w:behavior w:val="content"/>
        </w:behaviors>
        <w:guid w:val="{99482F73-9A12-4490-B965-31A77E4A11F4}"/>
      </w:docPartPr>
      <w:docPartBody>
        <w:p w:rsidR="007665EF" w:rsidRDefault="00475739" w:rsidP="00475739">
          <w:pPr>
            <w:pStyle w:val="2B4A1D2B0318406A9687C62704949A49"/>
          </w:pPr>
          <w:r>
            <w:rPr>
              <w:rStyle w:val="PlaceholderText"/>
            </w:rPr>
            <w:t>vendor</w:t>
          </w:r>
        </w:p>
      </w:docPartBody>
    </w:docPart>
    <w:docPart>
      <w:docPartPr>
        <w:name w:val="A52E8EAFF95D4513938A1ED617A66284"/>
        <w:category>
          <w:name w:val="General"/>
          <w:gallery w:val="placeholder"/>
        </w:category>
        <w:types>
          <w:type w:val="bbPlcHdr"/>
        </w:types>
        <w:behaviors>
          <w:behavior w:val="content"/>
        </w:behaviors>
        <w:guid w:val="{9CB02C63-32E4-4137-B0BE-6D5E85A80AAD}"/>
      </w:docPartPr>
      <w:docPartBody>
        <w:p w:rsidR="007665EF" w:rsidRDefault="00475739" w:rsidP="00475739">
          <w:pPr>
            <w:pStyle w:val="A52E8EAFF95D4513938A1ED617A66284"/>
          </w:pPr>
          <w:r w:rsidRPr="00335293">
            <w:rPr>
              <w:rStyle w:val="PlaceholderText"/>
            </w:rPr>
            <w:t>Division Name</w:t>
          </w:r>
        </w:p>
      </w:docPartBody>
    </w:docPart>
    <w:docPart>
      <w:docPartPr>
        <w:name w:val="8AA008B4085747E7BA95EF246D366799"/>
        <w:category>
          <w:name w:val="General"/>
          <w:gallery w:val="placeholder"/>
        </w:category>
        <w:types>
          <w:type w:val="bbPlcHdr"/>
        </w:types>
        <w:behaviors>
          <w:behavior w:val="content"/>
        </w:behaviors>
        <w:guid w:val="{C1DE9E21-D1A4-40EA-A471-8C9BDD322686}"/>
      </w:docPartPr>
      <w:docPartBody>
        <w:p w:rsidR="007665EF" w:rsidRDefault="00475739" w:rsidP="00475739">
          <w:pPr>
            <w:pStyle w:val="8AA008B4085747E7BA95EF246D366799"/>
          </w:pPr>
          <w:r w:rsidRPr="00221D02">
            <w:rPr>
              <w:rStyle w:val="PlaceholderText"/>
              <w:rFonts w:asciiTheme="majorHAnsi" w:hAnsiTheme="majorHAnsi"/>
              <w:bCs/>
              <w:u w:val="single"/>
            </w:rPr>
            <w:t>APPENDIX XX</w:t>
          </w:r>
        </w:p>
      </w:docPartBody>
    </w:docPart>
    <w:docPart>
      <w:docPartPr>
        <w:name w:val="BC109D3F17084EF59C3A66D529721B0F"/>
        <w:category>
          <w:name w:val="General"/>
          <w:gallery w:val="placeholder"/>
        </w:category>
        <w:types>
          <w:type w:val="bbPlcHdr"/>
        </w:types>
        <w:behaviors>
          <w:behavior w:val="content"/>
        </w:behaviors>
        <w:guid w:val="{B2F44FB5-12C3-4E5D-8CC4-C9DD9DC45930}"/>
      </w:docPartPr>
      <w:docPartBody>
        <w:p w:rsidR="007665EF" w:rsidRDefault="00475739" w:rsidP="00475739">
          <w:pPr>
            <w:pStyle w:val="BC109D3F17084EF59C3A66D529721B0F"/>
          </w:pPr>
          <w:r w:rsidRPr="000348E8">
            <w:rPr>
              <w:rStyle w:val="PlaceholderText"/>
              <w:bCs/>
              <w:color w:val="FFFFFF" w:themeColor="background1"/>
              <w:sz w:val="20"/>
            </w:rPr>
            <w:t>Vendor Name</w:t>
          </w:r>
        </w:p>
      </w:docPartBody>
    </w:docPart>
    <w:docPart>
      <w:docPartPr>
        <w:name w:val="BBDE57261066423CA9A6614B7CF9EEA0"/>
        <w:category>
          <w:name w:val="General"/>
          <w:gallery w:val="placeholder"/>
        </w:category>
        <w:types>
          <w:type w:val="bbPlcHdr"/>
        </w:types>
        <w:behaviors>
          <w:behavior w:val="content"/>
        </w:behaviors>
        <w:guid w:val="{56AC5D5D-CC7C-4359-A1F3-CBC1F50F892C}"/>
      </w:docPartPr>
      <w:docPartBody>
        <w:p w:rsidR="007665EF" w:rsidRDefault="00475739" w:rsidP="00475739">
          <w:pPr>
            <w:pStyle w:val="BBDE57261066423CA9A6614B7CF9EEA0"/>
          </w:pPr>
          <w:r>
            <w:rPr>
              <w:rStyle w:val="PlaceholderText"/>
            </w:rPr>
            <w:t>xx-xxx</w:t>
          </w:r>
        </w:p>
      </w:docPartBody>
    </w:docPart>
    <w:docPart>
      <w:docPartPr>
        <w:name w:val="5833CF1B29C448ED919A2D65236D7283"/>
        <w:category>
          <w:name w:val="General"/>
          <w:gallery w:val="placeholder"/>
        </w:category>
        <w:types>
          <w:type w:val="bbPlcHdr"/>
        </w:types>
        <w:behaviors>
          <w:behavior w:val="content"/>
        </w:behaviors>
        <w:guid w:val="{5C8BC52B-16CB-4FD5-83E0-5AE9453D14DE}"/>
      </w:docPartPr>
      <w:docPartBody>
        <w:p w:rsidR="007665EF" w:rsidRDefault="00475739" w:rsidP="00475739">
          <w:pPr>
            <w:pStyle w:val="5833CF1B29C448ED919A2D65236D7283"/>
          </w:pPr>
          <w:r>
            <w:rPr>
              <w:rStyle w:val="PlaceholderText"/>
            </w:rPr>
            <w:t>services title</w:t>
          </w:r>
        </w:p>
      </w:docPartBody>
    </w:docPart>
    <w:docPart>
      <w:docPartPr>
        <w:name w:val="8492ABE7895E4FDB8DAB685F461A0FDB"/>
        <w:category>
          <w:name w:val="General"/>
          <w:gallery w:val="placeholder"/>
        </w:category>
        <w:types>
          <w:type w:val="bbPlcHdr"/>
        </w:types>
        <w:behaviors>
          <w:behavior w:val="content"/>
        </w:behaviors>
        <w:guid w:val="{2F677CCB-ACE7-4EA8-8336-37516924E144}"/>
      </w:docPartPr>
      <w:docPartBody>
        <w:p w:rsidR="007665EF" w:rsidRDefault="00475739" w:rsidP="00475739">
          <w:pPr>
            <w:pStyle w:val="8492ABE7895E4FDB8DAB685F461A0FDB"/>
          </w:pPr>
          <w:r>
            <w:rPr>
              <w:rStyle w:val="PlaceholderText"/>
            </w:rPr>
            <w:t>internal contract number</w:t>
          </w:r>
        </w:p>
      </w:docPartBody>
    </w:docPart>
    <w:docPart>
      <w:docPartPr>
        <w:name w:val="22356D9AB8C24F00B7B2A6B1CAB04AD7"/>
        <w:category>
          <w:name w:val="General"/>
          <w:gallery w:val="placeholder"/>
        </w:category>
        <w:types>
          <w:type w:val="bbPlcHdr"/>
        </w:types>
        <w:behaviors>
          <w:behavior w:val="content"/>
        </w:behaviors>
        <w:guid w:val="{66F1FF15-3E67-41F7-8481-234107907ACE}"/>
      </w:docPartPr>
      <w:docPartBody>
        <w:p w:rsidR="007665EF" w:rsidRDefault="00475739" w:rsidP="00475739">
          <w:pPr>
            <w:pStyle w:val="22356D9AB8C24F00B7B2A6B1CAB04AD7"/>
          </w:pPr>
          <w:r w:rsidRPr="008423AC">
            <w:rPr>
              <w:rStyle w:val="PlaceholderText"/>
            </w:rPr>
            <w:t>DAY</w:t>
          </w:r>
        </w:p>
      </w:docPartBody>
    </w:docPart>
    <w:docPart>
      <w:docPartPr>
        <w:name w:val="978CCBD0B46340C8962FEA1356C1555A"/>
        <w:category>
          <w:name w:val="General"/>
          <w:gallery w:val="placeholder"/>
        </w:category>
        <w:types>
          <w:type w:val="bbPlcHdr"/>
        </w:types>
        <w:behaviors>
          <w:behavior w:val="content"/>
        </w:behaviors>
        <w:guid w:val="{93C9C475-91F3-4FF3-8BFA-6BCAA50AA689}"/>
      </w:docPartPr>
      <w:docPartBody>
        <w:p w:rsidR="007665EF" w:rsidRDefault="00475739" w:rsidP="00475739">
          <w:pPr>
            <w:pStyle w:val="978CCBD0B46340C8962FEA1356C1555A"/>
          </w:pPr>
          <w:r w:rsidRPr="008423AC">
            <w:rPr>
              <w:rStyle w:val="PlaceholderText"/>
            </w:rPr>
            <w:t>MONTH</w:t>
          </w:r>
        </w:p>
      </w:docPartBody>
    </w:docPart>
    <w:docPart>
      <w:docPartPr>
        <w:name w:val="6F9169244D864F3A8EF60E417DA64B69"/>
        <w:category>
          <w:name w:val="General"/>
          <w:gallery w:val="placeholder"/>
        </w:category>
        <w:types>
          <w:type w:val="bbPlcHdr"/>
        </w:types>
        <w:behaviors>
          <w:behavior w:val="content"/>
        </w:behaviors>
        <w:guid w:val="{0F344567-3651-41A5-9266-9F364AB7F262}"/>
      </w:docPartPr>
      <w:docPartBody>
        <w:p w:rsidR="007665EF" w:rsidRDefault="00475739" w:rsidP="00475739">
          <w:pPr>
            <w:pStyle w:val="6F9169244D864F3A8EF60E417DA64B69"/>
          </w:pPr>
          <w:r w:rsidRPr="008423AC">
            <w:rPr>
              <w:rStyle w:val="PlaceholderText"/>
            </w:rPr>
            <w:t>YEAR</w:t>
          </w:r>
        </w:p>
      </w:docPartBody>
    </w:docPart>
    <w:docPart>
      <w:docPartPr>
        <w:name w:val="138516D6946A4468A92B219B8570D1D8"/>
        <w:category>
          <w:name w:val="General"/>
          <w:gallery w:val="placeholder"/>
        </w:category>
        <w:types>
          <w:type w:val="bbPlcHdr"/>
        </w:types>
        <w:behaviors>
          <w:behavior w:val="content"/>
        </w:behaviors>
        <w:guid w:val="{6DDD8DE0-3D3A-4C42-BDF5-76C339E80D43}"/>
      </w:docPartPr>
      <w:docPartBody>
        <w:p w:rsidR="007665EF" w:rsidRDefault="00475739" w:rsidP="00475739">
          <w:pPr>
            <w:pStyle w:val="138516D6946A4468A92B219B8570D1D8"/>
          </w:pPr>
          <w:r w:rsidRPr="001F212D">
            <w:rPr>
              <w:rStyle w:val="PlaceholderText"/>
            </w:rPr>
            <w:t>vendor</w:t>
          </w:r>
        </w:p>
      </w:docPartBody>
    </w:docPart>
    <w:docPart>
      <w:docPartPr>
        <w:name w:val="4A9444064DE74F698BD71A7F1FF67F1F"/>
        <w:category>
          <w:name w:val="General"/>
          <w:gallery w:val="placeholder"/>
        </w:category>
        <w:types>
          <w:type w:val="bbPlcHdr"/>
        </w:types>
        <w:behaviors>
          <w:behavior w:val="content"/>
        </w:behaviors>
        <w:guid w:val="{15552480-EB4F-4127-B7EE-C017E9754B4C}"/>
      </w:docPartPr>
      <w:docPartBody>
        <w:p w:rsidR="007665EF" w:rsidRDefault="00475739" w:rsidP="00475739">
          <w:pPr>
            <w:pStyle w:val="4A9444064DE74F698BD71A7F1FF67F1F"/>
          </w:pPr>
          <w:r w:rsidRPr="001F212D">
            <w:rPr>
              <w:rStyle w:val="PlaceholderText"/>
            </w:rPr>
            <w:t>Division Name</w:t>
          </w:r>
        </w:p>
      </w:docPartBody>
    </w:docPart>
    <w:docPart>
      <w:docPartPr>
        <w:name w:val="07B87A2974CF43CDA5818C12BDDA4755"/>
        <w:category>
          <w:name w:val="General"/>
          <w:gallery w:val="placeholder"/>
        </w:category>
        <w:types>
          <w:type w:val="bbPlcHdr"/>
        </w:types>
        <w:behaviors>
          <w:behavior w:val="content"/>
        </w:behaviors>
        <w:guid w:val="{22F98769-3986-4056-9F08-DA69B6040FEE}"/>
      </w:docPartPr>
      <w:docPartBody>
        <w:p w:rsidR="007665EF" w:rsidRDefault="00475739" w:rsidP="00475739">
          <w:pPr>
            <w:pStyle w:val="07B87A2974CF43CDA5818C12BDDA4755"/>
          </w:pPr>
          <w:r>
            <w:rPr>
              <w:rStyle w:val="PlaceholderText"/>
            </w:rPr>
            <w:t>start date</w:t>
          </w:r>
        </w:p>
      </w:docPartBody>
    </w:docPart>
    <w:docPart>
      <w:docPartPr>
        <w:name w:val="947E2A36F4204A88A4630FBD792796D9"/>
        <w:category>
          <w:name w:val="General"/>
          <w:gallery w:val="placeholder"/>
        </w:category>
        <w:types>
          <w:type w:val="bbPlcHdr"/>
        </w:types>
        <w:behaviors>
          <w:behavior w:val="content"/>
        </w:behaviors>
        <w:guid w:val="{A00BEE2D-9EBE-49F0-BC1C-06B308C60C66}"/>
      </w:docPartPr>
      <w:docPartBody>
        <w:p w:rsidR="007665EF" w:rsidRDefault="00475739" w:rsidP="00475739">
          <w:pPr>
            <w:pStyle w:val="947E2A36F4204A88A4630FBD792796D9"/>
          </w:pPr>
          <w:r w:rsidRPr="001B6BFD">
            <w:rPr>
              <w:rStyle w:val="PlaceholderText"/>
              <w:sz w:val="20"/>
              <w:u w:val="single"/>
            </w:rPr>
            <w:t>vendor</w:t>
          </w:r>
        </w:p>
      </w:docPartBody>
    </w:docPart>
    <w:docPart>
      <w:docPartPr>
        <w:name w:val="3814AF357C7A4C3DA171A302D437EEFE"/>
        <w:category>
          <w:name w:val="General"/>
          <w:gallery w:val="placeholder"/>
        </w:category>
        <w:types>
          <w:type w:val="bbPlcHdr"/>
        </w:types>
        <w:behaviors>
          <w:behavior w:val="content"/>
        </w:behaviors>
        <w:guid w:val="{6D785E1D-FC42-412D-8258-4B58CDD36B26}"/>
      </w:docPartPr>
      <w:docPartBody>
        <w:p w:rsidR="007665EF" w:rsidRDefault="00475739" w:rsidP="00475739">
          <w:pPr>
            <w:pStyle w:val="3814AF357C7A4C3DA171A302D437EEFE"/>
          </w:pPr>
          <w:r w:rsidRPr="001B6BFD">
            <w:rPr>
              <w:rStyle w:val="PlaceholderText"/>
              <w:sz w:val="20"/>
              <w:u w:val="single"/>
            </w:rPr>
            <w:t>Division Name</w:t>
          </w:r>
        </w:p>
      </w:docPartBody>
    </w:docPart>
    <w:docPart>
      <w:docPartPr>
        <w:name w:val="32D7AA43E23440DBA9B1522108C68FE8"/>
        <w:category>
          <w:name w:val="General"/>
          <w:gallery w:val="placeholder"/>
        </w:category>
        <w:types>
          <w:type w:val="bbPlcHdr"/>
        </w:types>
        <w:behaviors>
          <w:behavior w:val="content"/>
        </w:behaviors>
        <w:guid w:val="{5A8FF70A-0A25-4C12-AB7B-30883275668E}"/>
      </w:docPartPr>
      <w:docPartBody>
        <w:p w:rsidR="007665EF" w:rsidRDefault="00475739" w:rsidP="00475739">
          <w:pPr>
            <w:pStyle w:val="32D7AA43E23440DBA9B1522108C68FE8"/>
          </w:pPr>
          <w:r w:rsidRPr="00221D02">
            <w:rPr>
              <w:rStyle w:val="PlaceholderText"/>
              <w:bCs/>
              <w:u w:val="single"/>
            </w:rPr>
            <w:t>APPENDIX XX</w:t>
          </w:r>
        </w:p>
      </w:docPartBody>
    </w:docPart>
    <w:docPart>
      <w:docPartPr>
        <w:name w:val="61656719D1804740A993C67758A1E7CB"/>
        <w:category>
          <w:name w:val="General"/>
          <w:gallery w:val="placeholder"/>
        </w:category>
        <w:types>
          <w:type w:val="bbPlcHdr"/>
        </w:types>
        <w:behaviors>
          <w:behavior w:val="content"/>
        </w:behaviors>
        <w:guid w:val="{B65307D1-632A-41F2-BE01-297801744FD1}"/>
      </w:docPartPr>
      <w:docPartBody>
        <w:p w:rsidR="007665EF" w:rsidRDefault="00475739" w:rsidP="00475739">
          <w:pPr>
            <w:pStyle w:val="61656719D1804740A993C67758A1E7CB"/>
          </w:pPr>
          <w:r w:rsidRPr="000348E8">
            <w:rPr>
              <w:rStyle w:val="PlaceholderText"/>
              <w:bCs/>
              <w:color w:val="FFFFFF" w:themeColor="background1"/>
              <w:sz w:val="20"/>
            </w:rPr>
            <w:t>Vendor Name</w:t>
          </w:r>
        </w:p>
      </w:docPartBody>
    </w:docPart>
    <w:docPart>
      <w:docPartPr>
        <w:name w:val="3E393AC67FA343F09E98CF92692B5AB0"/>
        <w:category>
          <w:name w:val="General"/>
          <w:gallery w:val="placeholder"/>
        </w:category>
        <w:types>
          <w:type w:val="bbPlcHdr"/>
        </w:types>
        <w:behaviors>
          <w:behavior w:val="content"/>
        </w:behaviors>
        <w:guid w:val="{9B83D8B4-F4F1-46D2-9235-C2BF7A3D4B3A}"/>
      </w:docPartPr>
      <w:docPartBody>
        <w:p w:rsidR="007665EF" w:rsidRDefault="00475739" w:rsidP="00475739">
          <w:pPr>
            <w:pStyle w:val="3E393AC67FA343F09E98CF92692B5AB0"/>
          </w:pPr>
          <w:r>
            <w:rPr>
              <w:rStyle w:val="PlaceholderText"/>
            </w:rPr>
            <w:t>xx-xxx</w:t>
          </w:r>
        </w:p>
      </w:docPartBody>
    </w:docPart>
    <w:docPart>
      <w:docPartPr>
        <w:name w:val="6886049535934BFE9B333269720CED58"/>
        <w:category>
          <w:name w:val="General"/>
          <w:gallery w:val="placeholder"/>
        </w:category>
        <w:types>
          <w:type w:val="bbPlcHdr"/>
        </w:types>
        <w:behaviors>
          <w:behavior w:val="content"/>
        </w:behaviors>
        <w:guid w:val="{E1A03583-B784-4A1A-926A-069A84F0412C}"/>
      </w:docPartPr>
      <w:docPartBody>
        <w:p w:rsidR="007665EF" w:rsidRDefault="00475739" w:rsidP="00475739">
          <w:pPr>
            <w:pStyle w:val="6886049535934BFE9B333269720CED58"/>
          </w:pPr>
          <w:r>
            <w:rPr>
              <w:rStyle w:val="PlaceholderText"/>
            </w:rPr>
            <w:t>services title</w:t>
          </w:r>
        </w:p>
      </w:docPartBody>
    </w:docPart>
    <w:docPart>
      <w:docPartPr>
        <w:name w:val="F1F1BC488A8C4CEEBAFA77B3AFB41422"/>
        <w:category>
          <w:name w:val="General"/>
          <w:gallery w:val="placeholder"/>
        </w:category>
        <w:types>
          <w:type w:val="bbPlcHdr"/>
        </w:types>
        <w:behaviors>
          <w:behavior w:val="content"/>
        </w:behaviors>
        <w:guid w:val="{FCDE68CE-8FC1-474E-84F4-38C2029C75E0}"/>
      </w:docPartPr>
      <w:docPartBody>
        <w:p w:rsidR="007665EF" w:rsidRDefault="00475739" w:rsidP="00475739">
          <w:pPr>
            <w:pStyle w:val="F1F1BC488A8C4CEEBAFA77B3AFB41422"/>
          </w:pPr>
          <w:r>
            <w:rPr>
              <w:rStyle w:val="PlaceholderText"/>
            </w:rPr>
            <w:t>internal contract number</w:t>
          </w:r>
        </w:p>
      </w:docPartBody>
    </w:docPart>
    <w:docPart>
      <w:docPartPr>
        <w:name w:val="B4A57A1D3D5A48A2AF541EDF299CB046"/>
        <w:category>
          <w:name w:val="General"/>
          <w:gallery w:val="placeholder"/>
        </w:category>
        <w:types>
          <w:type w:val="bbPlcHdr"/>
        </w:types>
        <w:behaviors>
          <w:behavior w:val="content"/>
        </w:behaviors>
        <w:guid w:val="{5B9A3AFB-996C-4D17-A25C-A0D06D388650}"/>
      </w:docPartPr>
      <w:docPartBody>
        <w:p w:rsidR="007665EF" w:rsidRDefault="00475739" w:rsidP="00475739">
          <w:pPr>
            <w:pStyle w:val="B4A57A1D3D5A48A2AF541EDF299CB046"/>
          </w:pPr>
          <w:r w:rsidRPr="001B2DC4">
            <w:rPr>
              <w:rStyle w:val="PlaceholderText"/>
              <w:sz w:val="20"/>
              <w:szCs w:val="20"/>
            </w:rPr>
            <w:t>xx-xxx</w:t>
          </w:r>
        </w:p>
      </w:docPartBody>
    </w:docPart>
    <w:docPart>
      <w:docPartPr>
        <w:name w:val="9E6D7902406446E0AAF0B6E7D7CB2C28"/>
        <w:category>
          <w:name w:val="General"/>
          <w:gallery w:val="placeholder"/>
        </w:category>
        <w:types>
          <w:type w:val="bbPlcHdr"/>
        </w:types>
        <w:behaviors>
          <w:behavior w:val="content"/>
        </w:behaviors>
        <w:guid w:val="{2C97E0DF-1C24-43CA-B488-C17E834ED936}"/>
      </w:docPartPr>
      <w:docPartBody>
        <w:p w:rsidR="007665EF" w:rsidRDefault="00475739" w:rsidP="00475739">
          <w:pPr>
            <w:pStyle w:val="9E6D7902406446E0AAF0B6E7D7CB2C28"/>
          </w:pPr>
          <w:r w:rsidRPr="001B2DC4">
            <w:rPr>
              <w:rStyle w:val="PlaceholderText"/>
              <w:sz w:val="20"/>
              <w:szCs w:val="20"/>
            </w:rPr>
            <w:t>Appendix XX</w:t>
          </w:r>
        </w:p>
      </w:docPartBody>
    </w:docPart>
    <w:docPart>
      <w:docPartPr>
        <w:name w:val="8750EF14AD854DED9A7DDC1B76F7D4C1"/>
        <w:category>
          <w:name w:val="General"/>
          <w:gallery w:val="placeholder"/>
        </w:category>
        <w:types>
          <w:type w:val="bbPlcHdr"/>
        </w:types>
        <w:behaviors>
          <w:behavior w:val="content"/>
        </w:behaviors>
        <w:guid w:val="{D39233DF-9936-49BC-A06E-93700634EDD3}"/>
      </w:docPartPr>
      <w:docPartBody>
        <w:p w:rsidR="007665EF" w:rsidRDefault="00475739" w:rsidP="00475739">
          <w:pPr>
            <w:pStyle w:val="8750EF14AD854DED9A7DDC1B76F7D4C1"/>
          </w:pPr>
          <w:r w:rsidRPr="001B2DC4">
            <w:rPr>
              <w:rStyle w:val="PlaceholderText"/>
              <w:sz w:val="20"/>
            </w:rPr>
            <w:t>Division Name</w:t>
          </w:r>
        </w:p>
      </w:docPartBody>
    </w:docPart>
    <w:docPart>
      <w:docPartPr>
        <w:name w:val="0DDA4ABB027D4B5F96AD49EE429B23BE"/>
        <w:category>
          <w:name w:val="General"/>
          <w:gallery w:val="placeholder"/>
        </w:category>
        <w:types>
          <w:type w:val="bbPlcHdr"/>
        </w:types>
        <w:behaviors>
          <w:behavior w:val="content"/>
        </w:behaviors>
        <w:guid w:val="{3E07A587-4F9A-4444-9FE9-DC8231455A58}"/>
      </w:docPartPr>
      <w:docPartBody>
        <w:p w:rsidR="007665EF" w:rsidRDefault="00475739" w:rsidP="00475739">
          <w:pPr>
            <w:pStyle w:val="0DDA4ABB027D4B5F96AD49EE429B23BE"/>
          </w:pPr>
          <w:r w:rsidRPr="001B2DC4">
            <w:rPr>
              <w:rStyle w:val="PlaceholderText"/>
              <w:sz w:val="20"/>
              <w:szCs w:val="20"/>
            </w:rPr>
            <w:t>start date</w:t>
          </w:r>
        </w:p>
      </w:docPartBody>
    </w:docPart>
    <w:docPart>
      <w:docPartPr>
        <w:name w:val="88B58FB724B64F619B2DCBE776AA40B7"/>
        <w:category>
          <w:name w:val="General"/>
          <w:gallery w:val="placeholder"/>
        </w:category>
        <w:types>
          <w:type w:val="bbPlcHdr"/>
        </w:types>
        <w:behaviors>
          <w:behavior w:val="content"/>
        </w:behaviors>
        <w:guid w:val="{5512D768-59F4-4CF7-96DF-26A029296A2A}"/>
      </w:docPartPr>
      <w:docPartBody>
        <w:p w:rsidR="007665EF" w:rsidRDefault="00475739" w:rsidP="00475739">
          <w:pPr>
            <w:pStyle w:val="88B58FB724B64F619B2DCBE776AA40B7"/>
          </w:pPr>
          <w:r w:rsidRPr="001B2DC4">
            <w:rPr>
              <w:rStyle w:val="PlaceholderText"/>
              <w:sz w:val="20"/>
            </w:rPr>
            <w:t>vendor</w:t>
          </w:r>
        </w:p>
      </w:docPartBody>
    </w:docPart>
    <w:docPart>
      <w:docPartPr>
        <w:name w:val="9245F96AD3744FDF90F25F1A6F19A6D5"/>
        <w:category>
          <w:name w:val="General"/>
          <w:gallery w:val="placeholder"/>
        </w:category>
        <w:types>
          <w:type w:val="bbPlcHdr"/>
        </w:types>
        <w:behaviors>
          <w:behavior w:val="content"/>
        </w:behaviors>
        <w:guid w:val="{A90D68D0-1D8C-4BD3-9A37-1B9E61A0FBC0}"/>
      </w:docPartPr>
      <w:docPartBody>
        <w:p w:rsidR="007665EF" w:rsidRDefault="00475739" w:rsidP="00475739">
          <w:pPr>
            <w:pStyle w:val="9245F96AD3744FDF90F25F1A6F19A6D5"/>
          </w:pPr>
          <w:r w:rsidRPr="009417B3">
            <w:rPr>
              <w:rStyle w:val="PlaceholderText"/>
              <w:sz w:val="20"/>
              <w:szCs w:val="20"/>
            </w:rPr>
            <w:t>Choose a Level</w:t>
          </w:r>
        </w:p>
      </w:docPartBody>
    </w:docPart>
    <w:docPart>
      <w:docPartPr>
        <w:name w:val="491FA544697646949E88CFD2536D82CE"/>
        <w:category>
          <w:name w:val="General"/>
          <w:gallery w:val="placeholder"/>
        </w:category>
        <w:types>
          <w:type w:val="bbPlcHdr"/>
        </w:types>
        <w:behaviors>
          <w:behavior w:val="content"/>
        </w:behaviors>
        <w:guid w:val="{BCF18336-8408-4F67-96D2-5DC9B8A8F31B}"/>
      </w:docPartPr>
      <w:docPartBody>
        <w:p w:rsidR="007665EF" w:rsidRDefault="00475739" w:rsidP="00475739">
          <w:pPr>
            <w:pStyle w:val="491FA544697646949E88CFD2536D82CE"/>
          </w:pPr>
          <w:r w:rsidRPr="001B2DC4">
            <w:rPr>
              <w:rStyle w:val="PlaceholderText"/>
            </w:rPr>
            <w:t>Name</w:t>
          </w:r>
        </w:p>
      </w:docPartBody>
    </w:docPart>
    <w:docPart>
      <w:docPartPr>
        <w:name w:val="D67B7023D57A4BCABAE46FAE4911F01F"/>
        <w:category>
          <w:name w:val="General"/>
          <w:gallery w:val="placeholder"/>
        </w:category>
        <w:types>
          <w:type w:val="bbPlcHdr"/>
        </w:types>
        <w:behaviors>
          <w:behavior w:val="content"/>
        </w:behaviors>
        <w:guid w:val="{1D845004-EC60-4871-B410-544DA4064762}"/>
      </w:docPartPr>
      <w:docPartBody>
        <w:p w:rsidR="007665EF" w:rsidRDefault="00475739" w:rsidP="00475739">
          <w:pPr>
            <w:pStyle w:val="D67B7023D57A4BCABAE46FAE4911F01F"/>
          </w:pPr>
          <w:r>
            <w:rPr>
              <w:rStyle w:val="PlaceholderText"/>
            </w:rPr>
            <w:t>vendor</w:t>
          </w:r>
        </w:p>
      </w:docPartBody>
    </w:docPart>
    <w:docPart>
      <w:docPartPr>
        <w:name w:val="901CD70C962C414F89B76F0D1373B509"/>
        <w:category>
          <w:name w:val="General"/>
          <w:gallery w:val="placeholder"/>
        </w:category>
        <w:types>
          <w:type w:val="bbPlcHdr"/>
        </w:types>
        <w:behaviors>
          <w:behavior w:val="content"/>
        </w:behaviors>
        <w:guid w:val="{0BBEF900-EE4E-4AAD-8FE5-3E12EFD2F9DA}"/>
      </w:docPartPr>
      <w:docPartBody>
        <w:p w:rsidR="007665EF" w:rsidRDefault="00475739" w:rsidP="00475739">
          <w:pPr>
            <w:pStyle w:val="901CD70C962C414F89B76F0D1373B509"/>
          </w:pPr>
          <w:r>
            <w:rPr>
              <w:rStyle w:val="PlaceholderText"/>
            </w:rPr>
            <w:t>street</w:t>
          </w:r>
        </w:p>
      </w:docPartBody>
    </w:docPart>
    <w:docPart>
      <w:docPartPr>
        <w:name w:val="A33D4CE3241A42AF813DB3772433BEF8"/>
        <w:category>
          <w:name w:val="General"/>
          <w:gallery w:val="placeholder"/>
        </w:category>
        <w:types>
          <w:type w:val="bbPlcHdr"/>
        </w:types>
        <w:behaviors>
          <w:behavior w:val="content"/>
        </w:behaviors>
        <w:guid w:val="{BF0A8744-2C80-4F79-A5FD-D6B8007A5648}"/>
      </w:docPartPr>
      <w:docPartBody>
        <w:p w:rsidR="007665EF" w:rsidRDefault="00475739" w:rsidP="00475739">
          <w:pPr>
            <w:pStyle w:val="A33D4CE3241A42AF813DB3772433BEF8"/>
          </w:pPr>
          <w:r>
            <w:rPr>
              <w:rStyle w:val="PlaceholderText"/>
            </w:rPr>
            <w:t>city, state zip</w:t>
          </w:r>
        </w:p>
      </w:docPartBody>
    </w:docPart>
    <w:docPart>
      <w:docPartPr>
        <w:name w:val="82111DD858824C5881DB103D4710C8A8"/>
        <w:category>
          <w:name w:val="General"/>
          <w:gallery w:val="placeholder"/>
        </w:category>
        <w:types>
          <w:type w:val="bbPlcHdr"/>
        </w:types>
        <w:behaviors>
          <w:behavior w:val="content"/>
        </w:behaviors>
        <w:guid w:val="{17BC433A-BF04-4424-AE9A-5567C4130A43}"/>
      </w:docPartPr>
      <w:docPartBody>
        <w:p w:rsidR="007665EF" w:rsidRDefault="00475739" w:rsidP="00475739">
          <w:pPr>
            <w:pStyle w:val="82111DD858824C5881DB103D4710C8A8"/>
          </w:pPr>
          <w:r w:rsidRPr="00221D02">
            <w:rPr>
              <w:rStyle w:val="PlaceholderText"/>
              <w:bCs/>
              <w:u w:val="single"/>
            </w:rPr>
            <w:t>APPENDIX XX</w:t>
          </w:r>
        </w:p>
      </w:docPartBody>
    </w:docPart>
    <w:docPart>
      <w:docPartPr>
        <w:name w:val="6A12222B10884AF995F94B62D83B46D8"/>
        <w:category>
          <w:name w:val="General"/>
          <w:gallery w:val="placeholder"/>
        </w:category>
        <w:types>
          <w:type w:val="bbPlcHdr"/>
        </w:types>
        <w:behaviors>
          <w:behavior w:val="content"/>
        </w:behaviors>
        <w:guid w:val="{5F01309C-6C4C-4E9D-94F9-9FF06DC145AB}"/>
      </w:docPartPr>
      <w:docPartBody>
        <w:p w:rsidR="007665EF" w:rsidRDefault="00475739" w:rsidP="00475739">
          <w:pPr>
            <w:pStyle w:val="6A12222B10884AF995F94B62D83B46D8"/>
          </w:pPr>
          <w:r>
            <w:rPr>
              <w:rStyle w:val="PlaceholderText"/>
            </w:rPr>
            <w:t>xx-xxx</w:t>
          </w:r>
        </w:p>
      </w:docPartBody>
    </w:docPart>
    <w:docPart>
      <w:docPartPr>
        <w:name w:val="FC1ED44AB7E04ECA9EDB9557525C7C11"/>
        <w:category>
          <w:name w:val="General"/>
          <w:gallery w:val="placeholder"/>
        </w:category>
        <w:types>
          <w:type w:val="bbPlcHdr"/>
        </w:types>
        <w:behaviors>
          <w:behavior w:val="content"/>
        </w:behaviors>
        <w:guid w:val="{AA977251-FCC8-4AA5-B930-C82BBEC6B314}"/>
      </w:docPartPr>
      <w:docPartBody>
        <w:p w:rsidR="007665EF" w:rsidRDefault="00475739" w:rsidP="00475739">
          <w:pPr>
            <w:pStyle w:val="FC1ED44AB7E04ECA9EDB9557525C7C11"/>
          </w:pPr>
          <w:r>
            <w:rPr>
              <w:rStyle w:val="PlaceholderText"/>
            </w:rPr>
            <w:t>services title</w:t>
          </w:r>
        </w:p>
      </w:docPartBody>
    </w:docPart>
    <w:docPart>
      <w:docPartPr>
        <w:name w:val="B26902B94C86430BA639F3F8D0387ED8"/>
        <w:category>
          <w:name w:val="General"/>
          <w:gallery w:val="placeholder"/>
        </w:category>
        <w:types>
          <w:type w:val="bbPlcHdr"/>
        </w:types>
        <w:behaviors>
          <w:behavior w:val="content"/>
        </w:behaviors>
        <w:guid w:val="{A9CBF9E1-AAD6-48F5-AB56-9329CDEB8B1A}"/>
      </w:docPartPr>
      <w:docPartBody>
        <w:p w:rsidR="007665EF" w:rsidRDefault="00475739" w:rsidP="00475739">
          <w:pPr>
            <w:pStyle w:val="B26902B94C86430BA639F3F8D0387ED8"/>
          </w:pPr>
          <w:r>
            <w:rPr>
              <w:rStyle w:val="PlaceholderText"/>
            </w:rPr>
            <w:t>internal contract number</w:t>
          </w:r>
        </w:p>
      </w:docPartBody>
    </w:docPart>
    <w:docPart>
      <w:docPartPr>
        <w:name w:val="C81EBEB76D9E4AC5B638D0BB41B19B5A"/>
        <w:category>
          <w:name w:val="General"/>
          <w:gallery w:val="placeholder"/>
        </w:category>
        <w:types>
          <w:type w:val="bbPlcHdr"/>
        </w:types>
        <w:behaviors>
          <w:behavior w:val="content"/>
        </w:behaviors>
        <w:guid w:val="{B4EAE484-1984-4B8F-9500-CC28439871B0}"/>
      </w:docPartPr>
      <w:docPartBody>
        <w:p w:rsidR="007665EF" w:rsidRDefault="00475739" w:rsidP="00475739">
          <w:pPr>
            <w:pStyle w:val="C81EBEB76D9E4AC5B638D0BB41B19B5A"/>
          </w:pPr>
          <w:r w:rsidRPr="00221D02">
            <w:rPr>
              <w:rStyle w:val="PlaceholderText"/>
              <w:bCs/>
              <w:u w:val="single"/>
            </w:rPr>
            <w:t>APPENDIX XX</w:t>
          </w:r>
        </w:p>
      </w:docPartBody>
    </w:docPart>
    <w:docPart>
      <w:docPartPr>
        <w:name w:val="08C1AA78217047A6B11389FFFF3E9A38"/>
        <w:category>
          <w:name w:val="General"/>
          <w:gallery w:val="placeholder"/>
        </w:category>
        <w:types>
          <w:type w:val="bbPlcHdr"/>
        </w:types>
        <w:behaviors>
          <w:behavior w:val="content"/>
        </w:behaviors>
        <w:guid w:val="{EDA24D28-7258-4F79-8663-2ECCF2C078F0}"/>
      </w:docPartPr>
      <w:docPartBody>
        <w:p w:rsidR="007665EF" w:rsidRDefault="00475739" w:rsidP="00475739">
          <w:pPr>
            <w:pStyle w:val="08C1AA78217047A6B11389FFFF3E9A38"/>
          </w:pPr>
          <w:r>
            <w:rPr>
              <w:rStyle w:val="PlaceholderText"/>
            </w:rPr>
            <w:t>xx-xxx</w:t>
          </w:r>
        </w:p>
      </w:docPartBody>
    </w:docPart>
    <w:docPart>
      <w:docPartPr>
        <w:name w:val="5398689A02E646D999779BBE3067E8CF"/>
        <w:category>
          <w:name w:val="General"/>
          <w:gallery w:val="placeholder"/>
        </w:category>
        <w:types>
          <w:type w:val="bbPlcHdr"/>
        </w:types>
        <w:behaviors>
          <w:behavior w:val="content"/>
        </w:behaviors>
        <w:guid w:val="{07CE77AB-4E87-4A4D-8C2A-FCA49D5F615F}"/>
      </w:docPartPr>
      <w:docPartBody>
        <w:p w:rsidR="007665EF" w:rsidRDefault="00475739" w:rsidP="00475739">
          <w:pPr>
            <w:pStyle w:val="5398689A02E646D999779BBE3067E8CF"/>
          </w:pPr>
          <w:r>
            <w:rPr>
              <w:rStyle w:val="PlaceholderText"/>
            </w:rPr>
            <w:t>services title</w:t>
          </w:r>
        </w:p>
      </w:docPartBody>
    </w:docPart>
    <w:docPart>
      <w:docPartPr>
        <w:name w:val="0217FEB8B39F4D8FA112D44119437DE0"/>
        <w:category>
          <w:name w:val="General"/>
          <w:gallery w:val="placeholder"/>
        </w:category>
        <w:types>
          <w:type w:val="bbPlcHdr"/>
        </w:types>
        <w:behaviors>
          <w:behavior w:val="content"/>
        </w:behaviors>
        <w:guid w:val="{5CD7BE91-C053-4E64-BDAA-7D5225EA2376}"/>
      </w:docPartPr>
      <w:docPartBody>
        <w:p w:rsidR="007665EF" w:rsidRDefault="00475739" w:rsidP="00475739">
          <w:pPr>
            <w:pStyle w:val="0217FEB8B39F4D8FA112D44119437DE0"/>
          </w:pPr>
          <w:r>
            <w:rPr>
              <w:rStyle w:val="PlaceholderText"/>
            </w:rPr>
            <w:t>internal contract number</w:t>
          </w:r>
        </w:p>
      </w:docPartBody>
    </w:docPart>
    <w:docPart>
      <w:docPartPr>
        <w:name w:val="699AB5803720429C857EA44F28A5E4D1"/>
        <w:category>
          <w:name w:val="General"/>
          <w:gallery w:val="placeholder"/>
        </w:category>
        <w:types>
          <w:type w:val="bbPlcHdr"/>
        </w:types>
        <w:behaviors>
          <w:behavior w:val="content"/>
        </w:behaviors>
        <w:guid w:val="{36C403B8-E064-413B-A9C8-BD52F1D6C853}"/>
      </w:docPartPr>
      <w:docPartBody>
        <w:p w:rsidR="007665EF" w:rsidRDefault="00475739" w:rsidP="00475739">
          <w:pPr>
            <w:pStyle w:val="699AB5803720429C857EA44F28A5E4D1"/>
          </w:pPr>
          <w:r w:rsidRPr="00221D02">
            <w:rPr>
              <w:rStyle w:val="PlaceholderText"/>
              <w:bCs/>
              <w:u w:val="single"/>
            </w:rPr>
            <w:t>APPENDIX XX</w:t>
          </w:r>
        </w:p>
      </w:docPartBody>
    </w:docPart>
    <w:docPart>
      <w:docPartPr>
        <w:name w:val="AE22691257D04B87A0C7C6F0B3E62ED3"/>
        <w:category>
          <w:name w:val="General"/>
          <w:gallery w:val="placeholder"/>
        </w:category>
        <w:types>
          <w:type w:val="bbPlcHdr"/>
        </w:types>
        <w:behaviors>
          <w:behavior w:val="content"/>
        </w:behaviors>
        <w:guid w:val="{2573AF43-D7C3-434A-A78B-80CD69F4BFF7}"/>
      </w:docPartPr>
      <w:docPartBody>
        <w:p w:rsidR="007665EF" w:rsidRDefault="00475739" w:rsidP="00475739">
          <w:pPr>
            <w:pStyle w:val="AE22691257D04B87A0C7C6F0B3E62ED3"/>
          </w:pPr>
          <w:r>
            <w:rPr>
              <w:rStyle w:val="PlaceholderText"/>
            </w:rPr>
            <w:t>xx-xxx</w:t>
          </w:r>
        </w:p>
      </w:docPartBody>
    </w:docPart>
    <w:docPart>
      <w:docPartPr>
        <w:name w:val="C61A763C0C6440A589EEF2855AD42570"/>
        <w:category>
          <w:name w:val="General"/>
          <w:gallery w:val="placeholder"/>
        </w:category>
        <w:types>
          <w:type w:val="bbPlcHdr"/>
        </w:types>
        <w:behaviors>
          <w:behavior w:val="content"/>
        </w:behaviors>
        <w:guid w:val="{AD1C1102-8C7D-474A-9B67-25E3D544B992}"/>
      </w:docPartPr>
      <w:docPartBody>
        <w:p w:rsidR="007665EF" w:rsidRDefault="00475739" w:rsidP="00475739">
          <w:pPr>
            <w:pStyle w:val="C61A763C0C6440A589EEF2855AD42570"/>
          </w:pPr>
          <w:r>
            <w:rPr>
              <w:rStyle w:val="PlaceholderText"/>
            </w:rPr>
            <w:t>services title</w:t>
          </w:r>
        </w:p>
      </w:docPartBody>
    </w:docPart>
    <w:docPart>
      <w:docPartPr>
        <w:name w:val="B67BD32B716E46ECA243AAC24F5033B4"/>
        <w:category>
          <w:name w:val="General"/>
          <w:gallery w:val="placeholder"/>
        </w:category>
        <w:types>
          <w:type w:val="bbPlcHdr"/>
        </w:types>
        <w:behaviors>
          <w:behavior w:val="content"/>
        </w:behaviors>
        <w:guid w:val="{7BD6DA1E-5A40-4EBF-AF39-65B739901C26}"/>
      </w:docPartPr>
      <w:docPartBody>
        <w:p w:rsidR="007665EF" w:rsidRDefault="00475739" w:rsidP="00475739">
          <w:pPr>
            <w:pStyle w:val="B67BD32B716E46ECA243AAC24F5033B4"/>
          </w:pPr>
          <w:r>
            <w:rPr>
              <w:rStyle w:val="PlaceholderText"/>
            </w:rPr>
            <w:t>internal contract number</w:t>
          </w:r>
        </w:p>
      </w:docPartBody>
    </w:docPart>
    <w:docPart>
      <w:docPartPr>
        <w:name w:val="7ABF3200415748A58CEE9C19CD789765"/>
        <w:category>
          <w:name w:val="General"/>
          <w:gallery w:val="placeholder"/>
        </w:category>
        <w:types>
          <w:type w:val="bbPlcHdr"/>
        </w:types>
        <w:behaviors>
          <w:behavior w:val="content"/>
        </w:behaviors>
        <w:guid w:val="{7E132700-5A76-439A-B066-65A7166FCC07}"/>
      </w:docPartPr>
      <w:docPartBody>
        <w:p w:rsidR="007665EF" w:rsidRDefault="00475739" w:rsidP="00475739">
          <w:pPr>
            <w:pStyle w:val="7ABF3200415748A58CEE9C19CD789765"/>
          </w:pPr>
          <w:r w:rsidRPr="00221D02">
            <w:rPr>
              <w:rStyle w:val="PlaceholderText"/>
              <w:bCs/>
              <w:u w:val="single"/>
            </w:rPr>
            <w:t>APPENDIX XX</w:t>
          </w:r>
        </w:p>
      </w:docPartBody>
    </w:docPart>
    <w:docPart>
      <w:docPartPr>
        <w:name w:val="5977091CC1A94FE3BEC8F19EE17FD390"/>
        <w:category>
          <w:name w:val="General"/>
          <w:gallery w:val="placeholder"/>
        </w:category>
        <w:types>
          <w:type w:val="bbPlcHdr"/>
        </w:types>
        <w:behaviors>
          <w:behavior w:val="content"/>
        </w:behaviors>
        <w:guid w:val="{978219CE-0C22-4DD2-9DA3-EBFB372B0E15}"/>
      </w:docPartPr>
      <w:docPartBody>
        <w:p w:rsidR="007665EF" w:rsidRDefault="00475739" w:rsidP="00475739">
          <w:pPr>
            <w:pStyle w:val="5977091CC1A94FE3BEC8F19EE17FD390"/>
          </w:pPr>
          <w:r>
            <w:rPr>
              <w:rStyle w:val="PlaceholderText"/>
            </w:rPr>
            <w:t>xx-xxx</w:t>
          </w:r>
        </w:p>
      </w:docPartBody>
    </w:docPart>
    <w:docPart>
      <w:docPartPr>
        <w:name w:val="F74F44241DCE45F48FE6AE00307E1D80"/>
        <w:category>
          <w:name w:val="General"/>
          <w:gallery w:val="placeholder"/>
        </w:category>
        <w:types>
          <w:type w:val="bbPlcHdr"/>
        </w:types>
        <w:behaviors>
          <w:behavior w:val="content"/>
        </w:behaviors>
        <w:guid w:val="{0319A48C-EBA9-4978-AA29-9D04F6269C69}"/>
      </w:docPartPr>
      <w:docPartBody>
        <w:p w:rsidR="007665EF" w:rsidRDefault="00475739" w:rsidP="00475739">
          <w:pPr>
            <w:pStyle w:val="F74F44241DCE45F48FE6AE00307E1D80"/>
          </w:pPr>
          <w:r>
            <w:rPr>
              <w:rStyle w:val="PlaceholderText"/>
            </w:rPr>
            <w:t>services title</w:t>
          </w:r>
        </w:p>
      </w:docPartBody>
    </w:docPart>
    <w:docPart>
      <w:docPartPr>
        <w:name w:val="07DD08D07A044AAAB9CF0FF0E09794AA"/>
        <w:category>
          <w:name w:val="General"/>
          <w:gallery w:val="placeholder"/>
        </w:category>
        <w:types>
          <w:type w:val="bbPlcHdr"/>
        </w:types>
        <w:behaviors>
          <w:behavior w:val="content"/>
        </w:behaviors>
        <w:guid w:val="{28882302-F0F1-4612-8AAB-D5B1B060F45C}"/>
      </w:docPartPr>
      <w:docPartBody>
        <w:p w:rsidR="007665EF" w:rsidRDefault="00475739" w:rsidP="00475739">
          <w:pPr>
            <w:pStyle w:val="07DD08D07A044AAAB9CF0FF0E09794AA"/>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193883"/>
    <w:rsid w:val="001A0895"/>
    <w:rsid w:val="00257E52"/>
    <w:rsid w:val="002A2EB6"/>
    <w:rsid w:val="002E18BC"/>
    <w:rsid w:val="0046620E"/>
    <w:rsid w:val="00475739"/>
    <w:rsid w:val="00542D01"/>
    <w:rsid w:val="005D4DC9"/>
    <w:rsid w:val="006023B2"/>
    <w:rsid w:val="006D0908"/>
    <w:rsid w:val="00732372"/>
    <w:rsid w:val="00752BEA"/>
    <w:rsid w:val="00754D76"/>
    <w:rsid w:val="007665EF"/>
    <w:rsid w:val="00767089"/>
    <w:rsid w:val="007E1085"/>
    <w:rsid w:val="00993C22"/>
    <w:rsid w:val="009E209C"/>
    <w:rsid w:val="00AA6D26"/>
    <w:rsid w:val="00B25388"/>
    <w:rsid w:val="00BA2CBA"/>
    <w:rsid w:val="00D67DE4"/>
    <w:rsid w:val="00DA6C7C"/>
    <w:rsid w:val="00E3266F"/>
    <w:rsid w:val="00ED6A8E"/>
    <w:rsid w:val="00F4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475739"/>
    <w:rPr>
      <w:rFonts w:ascii="Times New Roman" w:hAnsi="Times New Roman"/>
      <w:b/>
      <w:caps/>
      <w:smallCaps w:val="0"/>
      <w:color w:val="auto"/>
      <w:sz w:val="24"/>
      <w:u w:val="none"/>
      <w:bdr w:val="none" w:sz="0" w:space="0" w:color="auto"/>
      <w:shd w:val="clear" w:color="auto" w:fill="FFFF00"/>
    </w:rPr>
  </w:style>
  <w:style w:type="paragraph" w:customStyle="1" w:styleId="E632607B0C3F4864BE2B71D0F5897108">
    <w:name w:val="E632607B0C3F4864BE2B71D0F5897108"/>
    <w:rsid w:val="00475739"/>
  </w:style>
  <w:style w:type="paragraph" w:customStyle="1" w:styleId="35B753D471964729B21025315C233AC2">
    <w:name w:val="35B753D471964729B21025315C233AC2"/>
    <w:rsid w:val="00475739"/>
  </w:style>
  <w:style w:type="paragraph" w:customStyle="1" w:styleId="6FC1593CAB834453B365FB02C55420EF">
    <w:name w:val="6FC1593CAB834453B365FB02C55420EF"/>
    <w:rsid w:val="00475739"/>
  </w:style>
  <w:style w:type="paragraph" w:customStyle="1" w:styleId="54C3D3C899094AF8858BC159084D6C0D">
    <w:name w:val="54C3D3C899094AF8858BC159084D6C0D"/>
    <w:rsid w:val="00475739"/>
  </w:style>
  <w:style w:type="paragraph" w:customStyle="1" w:styleId="9F3605F3783849C2A9A0981747BE315E">
    <w:name w:val="9F3605F3783849C2A9A0981747BE315E"/>
    <w:rsid w:val="00475739"/>
  </w:style>
  <w:style w:type="paragraph" w:customStyle="1" w:styleId="48CEA6D68CCF48D9B9E7643AAAB93C5A">
    <w:name w:val="48CEA6D68CCF48D9B9E7643AAAB93C5A"/>
    <w:rsid w:val="00475739"/>
  </w:style>
  <w:style w:type="paragraph" w:customStyle="1" w:styleId="5C6DB602886E4F358B7440423C44C271">
    <w:name w:val="5C6DB602886E4F358B7440423C44C271"/>
    <w:rsid w:val="00475739"/>
  </w:style>
  <w:style w:type="paragraph" w:customStyle="1" w:styleId="88BBB157A79147A3A67E568DB650D0CD">
    <w:name w:val="88BBB157A79147A3A67E568DB650D0CD"/>
    <w:rsid w:val="00475739"/>
  </w:style>
  <w:style w:type="paragraph" w:customStyle="1" w:styleId="90543097710A41C6AF461D700ABD7CB4">
    <w:name w:val="90543097710A41C6AF461D700ABD7CB4"/>
    <w:rsid w:val="00475739"/>
  </w:style>
  <w:style w:type="paragraph" w:customStyle="1" w:styleId="B438730905264B478CA4DD0345E33EE4">
    <w:name w:val="B438730905264B478CA4DD0345E33EE4"/>
    <w:rsid w:val="00475739"/>
  </w:style>
  <w:style w:type="paragraph" w:customStyle="1" w:styleId="D0651D9E608844D991C87C883141A137">
    <w:name w:val="D0651D9E608844D991C87C883141A137"/>
    <w:rsid w:val="00475739"/>
  </w:style>
  <w:style w:type="paragraph" w:customStyle="1" w:styleId="C51A9D8A7985424FA5A1E7E5D1F49D1F">
    <w:name w:val="C51A9D8A7985424FA5A1E7E5D1F49D1F"/>
    <w:rsid w:val="00475739"/>
  </w:style>
  <w:style w:type="paragraph" w:customStyle="1" w:styleId="561533D325464D46BC00B91D19CB4615">
    <w:name w:val="561533D325464D46BC00B91D19CB4615"/>
    <w:rsid w:val="00475739"/>
  </w:style>
  <w:style w:type="paragraph" w:customStyle="1" w:styleId="700CAE89CC3D4815BB1839BA4827547B">
    <w:name w:val="700CAE89CC3D4815BB1839BA4827547B"/>
    <w:rsid w:val="00475739"/>
  </w:style>
  <w:style w:type="paragraph" w:customStyle="1" w:styleId="0E5700480B744A7FBC488F6384D277E8">
    <w:name w:val="0E5700480B744A7FBC488F6384D277E8"/>
    <w:rsid w:val="00475739"/>
  </w:style>
  <w:style w:type="paragraph" w:customStyle="1" w:styleId="14846A3197BE4D9E9FB54B43E2FB43BC">
    <w:name w:val="14846A3197BE4D9E9FB54B43E2FB43BC"/>
    <w:rsid w:val="00475739"/>
  </w:style>
  <w:style w:type="paragraph" w:customStyle="1" w:styleId="7B442266D8984DB2A78D336196328254">
    <w:name w:val="7B442266D8984DB2A78D336196328254"/>
    <w:rsid w:val="00475739"/>
  </w:style>
  <w:style w:type="paragraph" w:customStyle="1" w:styleId="E2E9609DDE5F477196648E33BB717243">
    <w:name w:val="E2E9609DDE5F477196648E33BB717243"/>
    <w:rsid w:val="00475739"/>
  </w:style>
  <w:style w:type="paragraph" w:customStyle="1" w:styleId="341B5FB3B769462CBC9FA2811E4E60D6">
    <w:name w:val="341B5FB3B769462CBC9FA2811E4E60D6"/>
    <w:rsid w:val="00475739"/>
  </w:style>
  <w:style w:type="paragraph" w:customStyle="1" w:styleId="DE1ADD7619B34A748464AFD383DD3A64">
    <w:name w:val="DE1ADD7619B34A748464AFD383DD3A64"/>
    <w:rsid w:val="00475739"/>
  </w:style>
  <w:style w:type="paragraph" w:customStyle="1" w:styleId="8B0E2FF0AEDE4454A375524065481503">
    <w:name w:val="8B0E2FF0AEDE4454A375524065481503"/>
    <w:rsid w:val="00475739"/>
  </w:style>
  <w:style w:type="paragraph" w:customStyle="1" w:styleId="73CDD946ED8C4985BAEF763087D28392">
    <w:name w:val="73CDD946ED8C4985BAEF763087D28392"/>
    <w:rsid w:val="00475739"/>
  </w:style>
  <w:style w:type="paragraph" w:customStyle="1" w:styleId="8644B837A319407DAEB2569D13881C7F">
    <w:name w:val="8644B837A319407DAEB2569D13881C7F"/>
    <w:rsid w:val="00475739"/>
  </w:style>
  <w:style w:type="paragraph" w:customStyle="1" w:styleId="37A643FF3DF04EE69BC36DE8707145FA">
    <w:name w:val="37A643FF3DF04EE69BC36DE8707145FA"/>
    <w:rsid w:val="00475739"/>
  </w:style>
  <w:style w:type="paragraph" w:customStyle="1" w:styleId="A5B3E694D9944E0D875F8C9F87C767DB">
    <w:name w:val="A5B3E694D9944E0D875F8C9F87C767DB"/>
    <w:rsid w:val="00475739"/>
  </w:style>
  <w:style w:type="paragraph" w:customStyle="1" w:styleId="181A4B1232E541A69A7C5B4C05EB14CD">
    <w:name w:val="181A4B1232E541A69A7C5B4C05EB14CD"/>
    <w:rsid w:val="00475739"/>
  </w:style>
  <w:style w:type="paragraph" w:customStyle="1" w:styleId="398CEB96A6A34874B3A5FB3551F35B97">
    <w:name w:val="398CEB96A6A34874B3A5FB3551F35B97"/>
    <w:rsid w:val="00475739"/>
  </w:style>
  <w:style w:type="paragraph" w:customStyle="1" w:styleId="6CA400752DAC4DAB84242E7576AAD102">
    <w:name w:val="6CA400752DAC4DAB84242E7576AAD102"/>
    <w:rsid w:val="00475739"/>
  </w:style>
  <w:style w:type="paragraph" w:customStyle="1" w:styleId="F209674ED1C044B4974585BB46DAD79A">
    <w:name w:val="F209674ED1C044B4974585BB46DAD79A"/>
    <w:rsid w:val="00475739"/>
  </w:style>
  <w:style w:type="paragraph" w:customStyle="1" w:styleId="8820DFA0F48C4BC98692AA00480826A0">
    <w:name w:val="8820DFA0F48C4BC98692AA00480826A0"/>
    <w:rsid w:val="00475739"/>
  </w:style>
  <w:style w:type="paragraph" w:customStyle="1" w:styleId="FC7E4B68227146CE9CB8AC9598DC72B0">
    <w:name w:val="FC7E4B68227146CE9CB8AC9598DC72B0"/>
    <w:rsid w:val="00475739"/>
  </w:style>
  <w:style w:type="paragraph" w:customStyle="1" w:styleId="20509BBCFF3643439D8855EAF756F58E">
    <w:name w:val="20509BBCFF3643439D8855EAF756F58E"/>
    <w:rsid w:val="00475739"/>
  </w:style>
  <w:style w:type="paragraph" w:customStyle="1" w:styleId="4345405C6FEB42DDB2B681F145599475">
    <w:name w:val="4345405C6FEB42DDB2B681F145599475"/>
    <w:rsid w:val="00475739"/>
  </w:style>
  <w:style w:type="paragraph" w:customStyle="1" w:styleId="4CE834B4509F4196A2A47C3FB02282CC">
    <w:name w:val="4CE834B4509F4196A2A47C3FB02282CC"/>
    <w:rsid w:val="00475739"/>
  </w:style>
  <w:style w:type="paragraph" w:customStyle="1" w:styleId="835D7B3336824CE8AF05F994D4F65030">
    <w:name w:val="835D7B3336824CE8AF05F994D4F65030"/>
    <w:rsid w:val="00475739"/>
  </w:style>
  <w:style w:type="paragraph" w:customStyle="1" w:styleId="03CBE8A936DA487EA3051A2ECB07CAD6">
    <w:name w:val="03CBE8A936DA487EA3051A2ECB07CAD6"/>
    <w:rsid w:val="00475739"/>
  </w:style>
  <w:style w:type="paragraph" w:customStyle="1" w:styleId="87891D7F47C54480BC2F3CDE396765E1">
    <w:name w:val="87891D7F47C54480BC2F3CDE396765E1"/>
    <w:rsid w:val="00475739"/>
  </w:style>
  <w:style w:type="paragraph" w:customStyle="1" w:styleId="1533C843CA0640BF85641DDECCC74DA7">
    <w:name w:val="1533C843CA0640BF85641DDECCC74DA7"/>
    <w:rsid w:val="00475739"/>
  </w:style>
  <w:style w:type="paragraph" w:customStyle="1" w:styleId="B07DD67AE59D46CCA50254DDCCAE45BD">
    <w:name w:val="B07DD67AE59D46CCA50254DDCCAE45BD"/>
    <w:rsid w:val="00475739"/>
  </w:style>
  <w:style w:type="paragraph" w:customStyle="1" w:styleId="9E280758D4C04D4985CA80B17F918B41">
    <w:name w:val="9E280758D4C04D4985CA80B17F918B41"/>
    <w:rsid w:val="00475739"/>
  </w:style>
  <w:style w:type="paragraph" w:customStyle="1" w:styleId="A678E368ACB141D8A8A5953CCEBBEE55">
    <w:name w:val="A678E368ACB141D8A8A5953CCEBBEE55"/>
    <w:rsid w:val="00475739"/>
  </w:style>
  <w:style w:type="paragraph" w:customStyle="1" w:styleId="14C820B41CEB41589D641E8B7775BB06">
    <w:name w:val="14C820B41CEB41589D641E8B7775BB06"/>
    <w:rsid w:val="00475739"/>
  </w:style>
  <w:style w:type="paragraph" w:customStyle="1" w:styleId="2B4A1D2B0318406A9687C62704949A49">
    <w:name w:val="2B4A1D2B0318406A9687C62704949A49"/>
    <w:rsid w:val="00475739"/>
  </w:style>
  <w:style w:type="paragraph" w:customStyle="1" w:styleId="A52E8EAFF95D4513938A1ED617A66284">
    <w:name w:val="A52E8EAFF95D4513938A1ED617A66284"/>
    <w:rsid w:val="00475739"/>
  </w:style>
  <w:style w:type="paragraph" w:customStyle="1" w:styleId="8AA008B4085747E7BA95EF246D366799">
    <w:name w:val="8AA008B4085747E7BA95EF246D366799"/>
    <w:rsid w:val="00475739"/>
  </w:style>
  <w:style w:type="paragraph" w:customStyle="1" w:styleId="BC109D3F17084EF59C3A66D529721B0F">
    <w:name w:val="BC109D3F17084EF59C3A66D529721B0F"/>
    <w:rsid w:val="00475739"/>
  </w:style>
  <w:style w:type="paragraph" w:customStyle="1" w:styleId="BBDE57261066423CA9A6614B7CF9EEA0">
    <w:name w:val="BBDE57261066423CA9A6614B7CF9EEA0"/>
    <w:rsid w:val="00475739"/>
  </w:style>
  <w:style w:type="paragraph" w:customStyle="1" w:styleId="5833CF1B29C448ED919A2D65236D7283">
    <w:name w:val="5833CF1B29C448ED919A2D65236D7283"/>
    <w:rsid w:val="00475739"/>
  </w:style>
  <w:style w:type="paragraph" w:customStyle="1" w:styleId="8492ABE7895E4FDB8DAB685F461A0FDB">
    <w:name w:val="8492ABE7895E4FDB8DAB685F461A0FDB"/>
    <w:rsid w:val="00475739"/>
  </w:style>
  <w:style w:type="paragraph" w:customStyle="1" w:styleId="22356D9AB8C24F00B7B2A6B1CAB04AD7">
    <w:name w:val="22356D9AB8C24F00B7B2A6B1CAB04AD7"/>
    <w:rsid w:val="00475739"/>
  </w:style>
  <w:style w:type="paragraph" w:customStyle="1" w:styleId="978CCBD0B46340C8962FEA1356C1555A">
    <w:name w:val="978CCBD0B46340C8962FEA1356C1555A"/>
    <w:rsid w:val="00475739"/>
  </w:style>
  <w:style w:type="paragraph" w:customStyle="1" w:styleId="6F9169244D864F3A8EF60E417DA64B69">
    <w:name w:val="6F9169244D864F3A8EF60E417DA64B69"/>
    <w:rsid w:val="00475739"/>
  </w:style>
  <w:style w:type="paragraph" w:customStyle="1" w:styleId="138516D6946A4468A92B219B8570D1D8">
    <w:name w:val="138516D6946A4468A92B219B8570D1D8"/>
    <w:rsid w:val="00475739"/>
  </w:style>
  <w:style w:type="paragraph" w:customStyle="1" w:styleId="4A9444064DE74F698BD71A7F1FF67F1F">
    <w:name w:val="4A9444064DE74F698BD71A7F1FF67F1F"/>
    <w:rsid w:val="00475739"/>
  </w:style>
  <w:style w:type="paragraph" w:customStyle="1" w:styleId="07B87A2974CF43CDA5818C12BDDA4755">
    <w:name w:val="07B87A2974CF43CDA5818C12BDDA4755"/>
    <w:rsid w:val="00475739"/>
  </w:style>
  <w:style w:type="paragraph" w:customStyle="1" w:styleId="947E2A36F4204A88A4630FBD792796D9">
    <w:name w:val="947E2A36F4204A88A4630FBD792796D9"/>
    <w:rsid w:val="00475739"/>
  </w:style>
  <w:style w:type="paragraph" w:customStyle="1" w:styleId="3814AF357C7A4C3DA171A302D437EEFE">
    <w:name w:val="3814AF357C7A4C3DA171A302D437EEFE"/>
    <w:rsid w:val="00475739"/>
  </w:style>
  <w:style w:type="paragraph" w:customStyle="1" w:styleId="32D7AA43E23440DBA9B1522108C68FE8">
    <w:name w:val="32D7AA43E23440DBA9B1522108C68FE8"/>
    <w:rsid w:val="00475739"/>
  </w:style>
  <w:style w:type="paragraph" w:customStyle="1" w:styleId="61656719D1804740A993C67758A1E7CB">
    <w:name w:val="61656719D1804740A993C67758A1E7CB"/>
    <w:rsid w:val="00475739"/>
  </w:style>
  <w:style w:type="paragraph" w:customStyle="1" w:styleId="3E393AC67FA343F09E98CF92692B5AB0">
    <w:name w:val="3E393AC67FA343F09E98CF92692B5AB0"/>
    <w:rsid w:val="00475739"/>
  </w:style>
  <w:style w:type="paragraph" w:customStyle="1" w:styleId="6886049535934BFE9B333269720CED58">
    <w:name w:val="6886049535934BFE9B333269720CED58"/>
    <w:rsid w:val="00475739"/>
  </w:style>
  <w:style w:type="paragraph" w:customStyle="1" w:styleId="F1F1BC488A8C4CEEBAFA77B3AFB41422">
    <w:name w:val="F1F1BC488A8C4CEEBAFA77B3AFB41422"/>
    <w:rsid w:val="00475739"/>
  </w:style>
  <w:style w:type="paragraph" w:customStyle="1" w:styleId="B4A57A1D3D5A48A2AF541EDF299CB046">
    <w:name w:val="B4A57A1D3D5A48A2AF541EDF299CB046"/>
    <w:rsid w:val="00475739"/>
  </w:style>
  <w:style w:type="paragraph" w:customStyle="1" w:styleId="9E6D7902406446E0AAF0B6E7D7CB2C28">
    <w:name w:val="9E6D7902406446E0AAF0B6E7D7CB2C28"/>
    <w:rsid w:val="00475739"/>
  </w:style>
  <w:style w:type="paragraph" w:customStyle="1" w:styleId="8750EF14AD854DED9A7DDC1B76F7D4C1">
    <w:name w:val="8750EF14AD854DED9A7DDC1B76F7D4C1"/>
    <w:rsid w:val="00475739"/>
  </w:style>
  <w:style w:type="paragraph" w:customStyle="1" w:styleId="0DDA4ABB027D4B5F96AD49EE429B23BE">
    <w:name w:val="0DDA4ABB027D4B5F96AD49EE429B23BE"/>
    <w:rsid w:val="00475739"/>
  </w:style>
  <w:style w:type="paragraph" w:customStyle="1" w:styleId="88B58FB724B64F619B2DCBE776AA40B7">
    <w:name w:val="88B58FB724B64F619B2DCBE776AA40B7"/>
    <w:rsid w:val="00475739"/>
  </w:style>
  <w:style w:type="paragraph" w:customStyle="1" w:styleId="9245F96AD3744FDF90F25F1A6F19A6D5">
    <w:name w:val="9245F96AD3744FDF90F25F1A6F19A6D5"/>
    <w:rsid w:val="00475739"/>
  </w:style>
  <w:style w:type="paragraph" w:customStyle="1" w:styleId="491FA544697646949E88CFD2536D82CE">
    <w:name w:val="491FA544697646949E88CFD2536D82CE"/>
    <w:rsid w:val="00475739"/>
  </w:style>
  <w:style w:type="paragraph" w:customStyle="1" w:styleId="D67B7023D57A4BCABAE46FAE4911F01F">
    <w:name w:val="D67B7023D57A4BCABAE46FAE4911F01F"/>
    <w:rsid w:val="00475739"/>
  </w:style>
  <w:style w:type="paragraph" w:customStyle="1" w:styleId="901CD70C962C414F89B76F0D1373B509">
    <w:name w:val="901CD70C962C414F89B76F0D1373B509"/>
    <w:rsid w:val="00475739"/>
  </w:style>
  <w:style w:type="paragraph" w:customStyle="1" w:styleId="A33D4CE3241A42AF813DB3772433BEF8">
    <w:name w:val="A33D4CE3241A42AF813DB3772433BEF8"/>
    <w:rsid w:val="00475739"/>
  </w:style>
  <w:style w:type="paragraph" w:customStyle="1" w:styleId="82111DD858824C5881DB103D4710C8A8">
    <w:name w:val="82111DD858824C5881DB103D4710C8A8"/>
    <w:rsid w:val="00475739"/>
  </w:style>
  <w:style w:type="paragraph" w:customStyle="1" w:styleId="6A12222B10884AF995F94B62D83B46D8">
    <w:name w:val="6A12222B10884AF995F94B62D83B46D8"/>
    <w:rsid w:val="00475739"/>
  </w:style>
  <w:style w:type="paragraph" w:customStyle="1" w:styleId="FC1ED44AB7E04ECA9EDB9557525C7C11">
    <w:name w:val="FC1ED44AB7E04ECA9EDB9557525C7C11"/>
    <w:rsid w:val="00475739"/>
  </w:style>
  <w:style w:type="paragraph" w:customStyle="1" w:styleId="B26902B94C86430BA639F3F8D0387ED8">
    <w:name w:val="B26902B94C86430BA639F3F8D0387ED8"/>
    <w:rsid w:val="00475739"/>
  </w:style>
  <w:style w:type="paragraph" w:customStyle="1" w:styleId="C81EBEB76D9E4AC5B638D0BB41B19B5A">
    <w:name w:val="C81EBEB76D9E4AC5B638D0BB41B19B5A"/>
    <w:rsid w:val="00475739"/>
  </w:style>
  <w:style w:type="paragraph" w:customStyle="1" w:styleId="08C1AA78217047A6B11389FFFF3E9A38">
    <w:name w:val="08C1AA78217047A6B11389FFFF3E9A38"/>
    <w:rsid w:val="00475739"/>
  </w:style>
  <w:style w:type="paragraph" w:customStyle="1" w:styleId="5398689A02E646D999779BBE3067E8CF">
    <w:name w:val="5398689A02E646D999779BBE3067E8CF"/>
    <w:rsid w:val="00475739"/>
  </w:style>
  <w:style w:type="paragraph" w:customStyle="1" w:styleId="0217FEB8B39F4D8FA112D44119437DE0">
    <w:name w:val="0217FEB8B39F4D8FA112D44119437DE0"/>
    <w:rsid w:val="00475739"/>
  </w:style>
  <w:style w:type="paragraph" w:customStyle="1" w:styleId="699AB5803720429C857EA44F28A5E4D1">
    <w:name w:val="699AB5803720429C857EA44F28A5E4D1"/>
    <w:rsid w:val="00475739"/>
  </w:style>
  <w:style w:type="paragraph" w:customStyle="1" w:styleId="AE22691257D04B87A0C7C6F0B3E62ED3">
    <w:name w:val="AE22691257D04B87A0C7C6F0B3E62ED3"/>
    <w:rsid w:val="00475739"/>
  </w:style>
  <w:style w:type="paragraph" w:customStyle="1" w:styleId="C61A763C0C6440A589EEF2855AD42570">
    <w:name w:val="C61A763C0C6440A589EEF2855AD42570"/>
    <w:rsid w:val="00475739"/>
  </w:style>
  <w:style w:type="paragraph" w:customStyle="1" w:styleId="B67BD32B716E46ECA243AAC24F5033B4">
    <w:name w:val="B67BD32B716E46ECA243AAC24F5033B4"/>
    <w:rsid w:val="00475739"/>
  </w:style>
  <w:style w:type="paragraph" w:customStyle="1" w:styleId="7ABF3200415748A58CEE9C19CD789765">
    <w:name w:val="7ABF3200415748A58CEE9C19CD789765"/>
    <w:rsid w:val="00475739"/>
  </w:style>
  <w:style w:type="paragraph" w:customStyle="1" w:styleId="5977091CC1A94FE3BEC8F19EE17FD390">
    <w:name w:val="5977091CC1A94FE3BEC8F19EE17FD390"/>
    <w:rsid w:val="00475739"/>
  </w:style>
  <w:style w:type="paragraph" w:customStyle="1" w:styleId="F74F44241DCE45F48FE6AE00307E1D80">
    <w:name w:val="F74F44241DCE45F48FE6AE00307E1D80"/>
    <w:rsid w:val="00475739"/>
  </w:style>
  <w:style w:type="paragraph" w:customStyle="1" w:styleId="07DD08D07A044AAAB9CF0FF0E09794AA">
    <w:name w:val="07DD08D07A044AAAB9CF0FF0E09794AA"/>
    <w:rsid w:val="00475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5797AFF6-96E2-4479-BBB1-1CCFBD87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28480</Words>
  <Characters>162340</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190440</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2025-03-04T16:31:00Z</dcterms:created>
  <dcterms:modified xsi:type="dcterms:W3CDTF">2025-03-04T16:31:00Z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