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5DB0" w14:textId="54C86278" w:rsidR="00616CBF" w:rsidRDefault="008275FC" w:rsidP="00F15718">
      <w:pPr>
        <w:pStyle w:val="ITRFPTemplateAppendixHeader4"/>
        <w:numPr>
          <w:ilvl w:val="0"/>
          <w:numId w:val="0"/>
        </w:numPr>
        <w:ind w:left="645"/>
      </w:pPr>
      <w:r>
        <w:t xml:space="preserve"> </w:t>
      </w:r>
    </w:p>
    <w:tbl>
      <w:tblPr>
        <w:tblW w:w="0" w:type="auto"/>
        <w:tblLayout w:type="fixed"/>
        <w:tblLook w:val="0000" w:firstRow="0" w:lastRow="0" w:firstColumn="0" w:lastColumn="0" w:noHBand="0" w:noVBand="0"/>
      </w:tblPr>
      <w:tblGrid>
        <w:gridCol w:w="4068"/>
        <w:gridCol w:w="4320"/>
        <w:gridCol w:w="1440"/>
        <w:gridCol w:w="2853"/>
      </w:tblGrid>
      <w:tr w:rsidR="00616CBF" w14:paraId="2C041BC6" w14:textId="77777777" w:rsidTr="00B86684">
        <w:trPr>
          <w:gridAfter w:val="1"/>
          <w:wAfter w:w="2853" w:type="dxa"/>
          <w:cantSplit/>
        </w:trPr>
        <w:tc>
          <w:tcPr>
            <w:tcW w:w="4068" w:type="dxa"/>
            <w:shd w:val="solid" w:color="auto" w:fill="auto"/>
          </w:tcPr>
          <w:p w14:paraId="4F67DCA3" w14:textId="77777777" w:rsidR="00616CBF" w:rsidRDefault="00616CBF" w:rsidP="00B86684"/>
        </w:tc>
        <w:tc>
          <w:tcPr>
            <w:tcW w:w="5760" w:type="dxa"/>
            <w:gridSpan w:val="2"/>
            <w:tcBorders>
              <w:top w:val="single" w:sz="18" w:space="0" w:color="auto"/>
            </w:tcBorders>
          </w:tcPr>
          <w:p w14:paraId="5E883FCA" w14:textId="77777777" w:rsidR="00616CBF" w:rsidRDefault="00616CBF" w:rsidP="00B86684"/>
        </w:tc>
      </w:tr>
      <w:tr w:rsidR="00616CBF" w14:paraId="46A8E44C" w14:textId="77777777" w:rsidTr="00B86684">
        <w:trPr>
          <w:cantSplit/>
        </w:trPr>
        <w:tc>
          <w:tcPr>
            <w:tcW w:w="4068" w:type="dxa"/>
          </w:tcPr>
          <w:p w14:paraId="34AA4A48" w14:textId="77777777" w:rsidR="00616CBF" w:rsidRDefault="00616CBF" w:rsidP="00B86684">
            <w:r w:rsidRPr="00F658D2">
              <w:rPr>
                <w:noProof/>
              </w:rPr>
              <w:drawing>
                <wp:inline distT="0" distB="0" distL="0" distR="0" wp14:anchorId="30E40B87" wp14:editId="379AFFCD">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03F06D59" w14:textId="77777777" w:rsidR="00616CBF" w:rsidRDefault="00616CBF" w:rsidP="00B86684"/>
          <w:p w14:paraId="399FA3DC" w14:textId="77777777" w:rsidR="00616CBF" w:rsidRDefault="00616CBF" w:rsidP="00B86684">
            <w:pPr>
              <w:spacing w:line="240" w:lineRule="atLeast"/>
            </w:pPr>
            <w:r>
              <w:t xml:space="preserve">DELAWARE HEALTH </w:t>
            </w:r>
          </w:p>
          <w:p w14:paraId="3C5DEF10" w14:textId="77777777" w:rsidR="00616CBF" w:rsidRDefault="00616CBF" w:rsidP="00B86684">
            <w:pPr>
              <w:spacing w:line="240" w:lineRule="atLeast"/>
            </w:pPr>
            <w:r>
              <w:t>AND SOCIAL SERVICES</w:t>
            </w:r>
          </w:p>
          <w:p w14:paraId="7AA8FEDE" w14:textId="77777777" w:rsidR="00616CBF" w:rsidRPr="00D42978" w:rsidRDefault="00616CBF" w:rsidP="00B86684">
            <w:pPr>
              <w:framePr w:w="2730" w:h="0" w:hSpace="180" w:wrap="around" w:vAnchor="text" w:hAnchor="page" w:x="2596" w:y="2091"/>
              <w:pBdr>
                <w:top w:val="single" w:sz="6" w:space="1" w:color="auto"/>
                <w:bottom w:val="single" w:sz="6" w:space="1" w:color="auto"/>
              </w:pBdr>
              <w:rPr>
                <w:b/>
              </w:rPr>
            </w:pPr>
            <w:r>
              <w:rPr>
                <w:b/>
              </w:rPr>
              <w:t>Division of Management Services</w:t>
            </w:r>
          </w:p>
          <w:p w14:paraId="4046847B" w14:textId="77777777" w:rsidR="00616CBF" w:rsidRDefault="00616CBF" w:rsidP="00B86684">
            <w:pPr>
              <w:framePr w:w="2730" w:h="0" w:hSpace="180" w:wrap="around" w:vAnchor="text" w:hAnchor="page" w:x="2596" w:y="2091"/>
              <w:pBdr>
                <w:top w:val="single" w:sz="6" w:space="1" w:color="auto"/>
                <w:bottom w:val="single" w:sz="6" w:space="1" w:color="auto"/>
              </w:pBdr>
            </w:pPr>
            <w:r>
              <w:t>1901 N. DuPont Highway</w:t>
            </w:r>
          </w:p>
          <w:p w14:paraId="6C554A02" w14:textId="77777777" w:rsidR="00616CBF" w:rsidRDefault="00616CBF" w:rsidP="00B86684">
            <w:pPr>
              <w:framePr w:w="2730" w:h="0" w:hSpace="180" w:wrap="around" w:vAnchor="text" w:hAnchor="page" w:x="2596" w:y="2091"/>
              <w:pBdr>
                <w:top w:val="single" w:sz="6" w:space="1" w:color="auto"/>
                <w:bottom w:val="single" w:sz="6" w:space="1" w:color="auto"/>
              </w:pBdr>
            </w:pPr>
            <w:r>
              <w:t>New Castle, DE 19720</w:t>
            </w:r>
          </w:p>
          <w:p w14:paraId="1F051B13" w14:textId="77777777" w:rsidR="00616CBF" w:rsidRDefault="00616CBF" w:rsidP="00B86684"/>
          <w:p w14:paraId="21EC748E" w14:textId="77777777" w:rsidR="00616CBF" w:rsidRDefault="00616CBF" w:rsidP="00B86684"/>
        </w:tc>
        <w:tc>
          <w:tcPr>
            <w:tcW w:w="4293" w:type="dxa"/>
            <w:gridSpan w:val="2"/>
          </w:tcPr>
          <w:p w14:paraId="07403E76" w14:textId="77777777" w:rsidR="00616CBF" w:rsidRDefault="00616CBF" w:rsidP="00B86684">
            <w:pPr>
              <w:jc w:val="right"/>
            </w:pPr>
          </w:p>
        </w:tc>
      </w:tr>
    </w:tbl>
    <w:p w14:paraId="584B109F" w14:textId="77777777" w:rsidR="00616CBF" w:rsidRDefault="00616CBF" w:rsidP="00616CBF">
      <w:pPr>
        <w:jc w:val="center"/>
        <w:rPr>
          <w:b/>
          <w:sz w:val="52"/>
        </w:rPr>
      </w:pPr>
      <w:r w:rsidRPr="007217F1">
        <w:rPr>
          <w:b/>
          <w:sz w:val="52"/>
        </w:rPr>
        <w:t>State of Delaware</w:t>
      </w:r>
    </w:p>
    <w:p w14:paraId="52C99BDF" w14:textId="77777777" w:rsidR="00616CBF" w:rsidRDefault="00616CBF" w:rsidP="00616CBF">
      <w:pPr>
        <w:jc w:val="center"/>
      </w:pPr>
    </w:p>
    <w:p w14:paraId="1B6D9A5F" w14:textId="3D77DBED" w:rsidR="00616CBF" w:rsidRPr="0029630D" w:rsidRDefault="00616CBF" w:rsidP="00616CBF">
      <w:pPr>
        <w:jc w:val="center"/>
        <w:rPr>
          <w:b/>
          <w:color w:val="000000"/>
          <w:sz w:val="36"/>
          <w:szCs w:val="36"/>
        </w:rPr>
      </w:pPr>
      <w:r w:rsidRPr="0029630D">
        <w:rPr>
          <w:b/>
          <w:color w:val="000000"/>
          <w:sz w:val="36"/>
          <w:szCs w:val="36"/>
        </w:rPr>
        <w:t xml:space="preserve"> </w:t>
      </w:r>
      <w:r w:rsidR="00614462">
        <w:rPr>
          <w:b/>
          <w:spacing w:val="-3"/>
          <w:sz w:val="36"/>
          <w:szCs w:val="36"/>
        </w:rPr>
        <w:t xml:space="preserve">DELAWARE </w:t>
      </w:r>
      <w:r w:rsidR="00881B6F">
        <w:rPr>
          <w:b/>
          <w:spacing w:val="-3"/>
          <w:sz w:val="36"/>
          <w:szCs w:val="36"/>
        </w:rPr>
        <w:t>ENVIRONMENTAL PUBLIC HEALTH TRACKING NETWORK (MY HEALTHY COMMUNITY)</w:t>
      </w:r>
      <w:r w:rsidR="00614462">
        <w:rPr>
          <w:b/>
          <w:color w:val="000000"/>
          <w:sz w:val="36"/>
          <w:szCs w:val="36"/>
        </w:rPr>
        <w:t xml:space="preserve"> </w:t>
      </w:r>
      <w:r w:rsidR="00CD09EC">
        <w:rPr>
          <w:b/>
          <w:color w:val="000000"/>
          <w:sz w:val="36"/>
          <w:szCs w:val="36"/>
        </w:rPr>
        <w:t xml:space="preserve"> </w:t>
      </w:r>
    </w:p>
    <w:p w14:paraId="56C7F89D" w14:textId="77777777" w:rsidR="00616CBF" w:rsidRDefault="00616CBF" w:rsidP="00616CBF">
      <w:pPr>
        <w:jc w:val="center"/>
      </w:pPr>
    </w:p>
    <w:p w14:paraId="50999186" w14:textId="77777777" w:rsidR="00616CBF" w:rsidRDefault="00616CBF" w:rsidP="00616CBF">
      <w:pPr>
        <w:jc w:val="center"/>
      </w:pPr>
    </w:p>
    <w:p w14:paraId="2E70B080" w14:textId="1BD45D0C" w:rsidR="00616CBF" w:rsidRDefault="00616CBF" w:rsidP="00616CBF">
      <w:pPr>
        <w:jc w:val="center"/>
        <w:rPr>
          <w:b/>
          <w:sz w:val="36"/>
          <w:szCs w:val="36"/>
        </w:rPr>
      </w:pPr>
      <w:r>
        <w:rPr>
          <w:b/>
          <w:sz w:val="40"/>
        </w:rPr>
        <w:t xml:space="preserve">Request for Proposal </w:t>
      </w:r>
      <w:r w:rsidRPr="00E74E2F">
        <w:rPr>
          <w:b/>
          <w:sz w:val="36"/>
          <w:szCs w:val="36"/>
        </w:rPr>
        <w:t>HSS</w:t>
      </w:r>
      <w:r w:rsidR="003B1BE2">
        <w:rPr>
          <w:b/>
          <w:sz w:val="36"/>
          <w:szCs w:val="36"/>
        </w:rPr>
        <w:t>-</w:t>
      </w:r>
      <w:r>
        <w:rPr>
          <w:b/>
          <w:sz w:val="36"/>
          <w:szCs w:val="36"/>
        </w:rPr>
        <w:t>2</w:t>
      </w:r>
      <w:r w:rsidR="00557A0F">
        <w:rPr>
          <w:b/>
          <w:sz w:val="36"/>
          <w:szCs w:val="36"/>
        </w:rPr>
        <w:t>5</w:t>
      </w:r>
      <w:r w:rsidR="003B1BE2">
        <w:rPr>
          <w:b/>
          <w:sz w:val="36"/>
          <w:szCs w:val="36"/>
        </w:rPr>
        <w:t>-</w:t>
      </w:r>
      <w:r>
        <w:rPr>
          <w:b/>
          <w:sz w:val="36"/>
          <w:szCs w:val="36"/>
        </w:rPr>
        <w:t>0</w:t>
      </w:r>
      <w:r w:rsidR="00881B6F">
        <w:rPr>
          <w:b/>
          <w:sz w:val="36"/>
          <w:szCs w:val="36"/>
        </w:rPr>
        <w:t>21</w:t>
      </w:r>
    </w:p>
    <w:p w14:paraId="342FEAC7" w14:textId="77777777" w:rsidR="00616CBF" w:rsidRDefault="00616CBF" w:rsidP="00616CBF">
      <w:pPr>
        <w:jc w:val="center"/>
        <w:rPr>
          <w:b/>
          <w:sz w:val="36"/>
          <w:szCs w:val="36"/>
        </w:rPr>
      </w:pPr>
      <w:r>
        <w:rPr>
          <w:b/>
          <w:sz w:val="36"/>
          <w:szCs w:val="36"/>
        </w:rPr>
        <w:t>For</w:t>
      </w:r>
    </w:p>
    <w:p w14:paraId="2D4EAAB0" w14:textId="77777777" w:rsidR="00616CBF" w:rsidRPr="00613D27" w:rsidRDefault="00616CBF" w:rsidP="00616CBF">
      <w:pPr>
        <w:jc w:val="center"/>
        <w:rPr>
          <w:b/>
          <w:sz w:val="36"/>
          <w:szCs w:val="36"/>
        </w:rPr>
      </w:pPr>
      <w:r>
        <w:rPr>
          <w:b/>
          <w:sz w:val="36"/>
          <w:szCs w:val="36"/>
        </w:rPr>
        <w:t>Division of Public Health</w:t>
      </w:r>
    </w:p>
    <w:p w14:paraId="3DF6E5F9" w14:textId="77777777" w:rsidR="00616CBF" w:rsidRPr="00C57D18" w:rsidRDefault="00616CBF" w:rsidP="00616CBF">
      <w:pPr>
        <w:jc w:val="center"/>
        <w:rPr>
          <w:b/>
        </w:rPr>
      </w:pPr>
    </w:p>
    <w:p w14:paraId="43E15899" w14:textId="0BD80077" w:rsidR="00616CBF" w:rsidRPr="00D33B18" w:rsidRDefault="00881B6F" w:rsidP="00616CBF">
      <w:pPr>
        <w:jc w:val="center"/>
        <w:rPr>
          <w:b/>
          <w:iCs/>
          <w:sz w:val="28"/>
        </w:rPr>
      </w:pPr>
      <w:r>
        <w:rPr>
          <w:b/>
          <w:iCs/>
          <w:sz w:val="28"/>
        </w:rPr>
        <w:t>March 1</w:t>
      </w:r>
      <w:r w:rsidR="00F36665">
        <w:rPr>
          <w:b/>
          <w:iCs/>
          <w:sz w:val="28"/>
        </w:rPr>
        <w:t>8</w:t>
      </w:r>
      <w:r w:rsidR="00531FEB">
        <w:rPr>
          <w:b/>
          <w:iCs/>
          <w:sz w:val="28"/>
        </w:rPr>
        <w:t>, 202</w:t>
      </w:r>
      <w:r>
        <w:rPr>
          <w:b/>
          <w:iCs/>
          <w:sz w:val="28"/>
        </w:rPr>
        <w:t>5</w:t>
      </w:r>
    </w:p>
    <w:p w14:paraId="3710C8F0" w14:textId="77777777" w:rsidR="00616CBF" w:rsidRDefault="00616CBF" w:rsidP="00616CBF">
      <w:pPr>
        <w:jc w:val="center"/>
        <w:rPr>
          <w:b/>
          <w:sz w:val="28"/>
        </w:rPr>
      </w:pPr>
    </w:p>
    <w:p w14:paraId="19F9737C" w14:textId="77777777" w:rsidR="00616CBF" w:rsidRDefault="00616CBF" w:rsidP="00616CBF">
      <w:pPr>
        <w:jc w:val="center"/>
        <w:rPr>
          <w:b/>
          <w:sz w:val="28"/>
        </w:rPr>
      </w:pPr>
    </w:p>
    <w:p w14:paraId="11D01CCA" w14:textId="77777777" w:rsidR="00616CBF" w:rsidRDefault="00616CBF" w:rsidP="00616CBF">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  Deadline to Respond –</w:t>
      </w:r>
    </w:p>
    <w:p w14:paraId="77ED2275" w14:textId="7ED6E6F3" w:rsidR="00616CBF" w:rsidRDefault="00881B6F" w:rsidP="00616CBF">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 xml:space="preserve">May </w:t>
      </w:r>
      <w:r w:rsidR="00F36665">
        <w:rPr>
          <w:b/>
          <w:i/>
          <w:sz w:val="28"/>
        </w:rPr>
        <w:t>15</w:t>
      </w:r>
      <w:r w:rsidR="00531FEB">
        <w:rPr>
          <w:b/>
          <w:i/>
          <w:sz w:val="28"/>
        </w:rPr>
        <w:t>, 202</w:t>
      </w:r>
      <w:r w:rsidR="007B495C">
        <w:rPr>
          <w:b/>
          <w:i/>
          <w:sz w:val="28"/>
        </w:rPr>
        <w:t>5</w:t>
      </w:r>
    </w:p>
    <w:p w14:paraId="5F4FE1BB" w14:textId="77777777" w:rsidR="00616CBF" w:rsidRPr="005332FF" w:rsidRDefault="00616CBF" w:rsidP="00616CBF">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360620">
        <w:rPr>
          <w:b/>
          <w:i/>
          <w:spacing w:val="-3"/>
          <w:sz w:val="28"/>
          <w:highlight w:val="lightGray"/>
        </w:rPr>
        <w:t>1</w:t>
      </w:r>
      <w:r w:rsidRPr="005332FF">
        <w:rPr>
          <w:b/>
          <w:i/>
          <w:spacing w:val="-3"/>
          <w:sz w:val="28"/>
        </w:rPr>
        <w:t xml:space="preserve">:00 </w:t>
      </w:r>
      <w:r>
        <w:rPr>
          <w:b/>
          <w:i/>
          <w:spacing w:val="-3"/>
          <w:sz w:val="28"/>
        </w:rPr>
        <w:t>P</w:t>
      </w:r>
      <w:r w:rsidRPr="005332FF">
        <w:rPr>
          <w:b/>
          <w:i/>
          <w:spacing w:val="-3"/>
          <w:sz w:val="28"/>
        </w:rPr>
        <w:t>M (</w:t>
      </w:r>
      <w:r>
        <w:rPr>
          <w:b/>
          <w:i/>
          <w:spacing w:val="-3"/>
          <w:sz w:val="28"/>
        </w:rPr>
        <w:t>EDT</w:t>
      </w:r>
      <w:r w:rsidRPr="005332FF">
        <w:rPr>
          <w:b/>
          <w:i/>
          <w:spacing w:val="-3"/>
          <w:sz w:val="28"/>
        </w:rPr>
        <w:t xml:space="preserve">) </w:t>
      </w:r>
    </w:p>
    <w:p w14:paraId="1693AD42" w14:textId="77777777" w:rsidR="00616CBF" w:rsidRPr="00E04A93" w:rsidRDefault="00616CBF" w:rsidP="00616CBF">
      <w:pPr>
        <w:rPr>
          <w:sz w:val="22"/>
          <w:szCs w:val="22"/>
        </w:rPr>
      </w:pPr>
      <w:r>
        <w:rPr>
          <w:b/>
          <w:i/>
          <w:noProof/>
          <w:sz w:val="28"/>
        </w:rPr>
        <w:t xml:space="preserve"> </w:t>
      </w:r>
    </w:p>
    <w:p w14:paraId="3A6A8D27" w14:textId="77777777" w:rsidR="00616CBF" w:rsidRDefault="00616CBF" w:rsidP="00616CBF">
      <w:pPr>
        <w:suppressAutoHyphens/>
        <w:jc w:val="center"/>
        <w:rPr>
          <w:spacing w:val="-3"/>
          <w:sz w:val="22"/>
        </w:rPr>
      </w:pPr>
    </w:p>
    <w:p w14:paraId="27F328A3" w14:textId="2596AC40" w:rsidR="00E903B6" w:rsidRDefault="00616CBF" w:rsidP="003B6537">
      <w:pPr>
        <w:sectPr w:rsidR="00E903B6" w:rsidSect="003B1BE2">
          <w:headerReference w:type="default" r:id="rId12"/>
          <w:footerReference w:type="even" r:id="rId13"/>
          <w:footerReference w:type="default" r:id="rId14"/>
          <w:headerReference w:type="first" r:id="rId15"/>
          <w:footerReference w:type="first" r:id="rId16"/>
          <w:pgSz w:w="12240" w:h="15840"/>
          <w:pgMar w:top="1620" w:right="1440" w:bottom="1440" w:left="1440" w:header="270" w:footer="240" w:gutter="0"/>
          <w:cols w:space="720"/>
          <w:titlePg/>
          <w:docGrid w:linePitch="360"/>
        </w:sectPr>
      </w:pPr>
      <w:r>
        <w:rPr>
          <w:spacing w:val="-3"/>
          <w:sz w:val="22"/>
        </w:rPr>
        <w:br w:type="page"/>
      </w:r>
    </w:p>
    <w:p w14:paraId="69E4CA08" w14:textId="77777777" w:rsidR="004C258B" w:rsidRDefault="004C258B" w:rsidP="00C72281">
      <w:pPr>
        <w:jc w:val="center"/>
        <w:rPr>
          <w:b/>
          <w:sz w:val="22"/>
          <w:szCs w:val="22"/>
        </w:rPr>
      </w:pPr>
    </w:p>
    <w:p w14:paraId="411737C3" w14:textId="70543792" w:rsidR="00D8583F" w:rsidRPr="00CE3432" w:rsidRDefault="005F3FDE" w:rsidP="00C72281">
      <w:pPr>
        <w:jc w:val="center"/>
        <w:rPr>
          <w:b/>
          <w:sz w:val="22"/>
          <w:szCs w:val="22"/>
        </w:rPr>
      </w:pPr>
      <w:r w:rsidRPr="00CE3432">
        <w:rPr>
          <w:b/>
          <w:sz w:val="22"/>
          <w:szCs w:val="22"/>
        </w:rPr>
        <w:t>REQUEST FOR PROPOSALS FOR PROFESSIONAL SERVICES</w:t>
      </w:r>
    </w:p>
    <w:p w14:paraId="32C31912" w14:textId="6832BD18" w:rsidR="00F74614" w:rsidRPr="00616CBF" w:rsidRDefault="00614462" w:rsidP="00C72281">
      <w:pPr>
        <w:jc w:val="center"/>
        <w:rPr>
          <w:b/>
          <w:color w:val="000000" w:themeColor="text1"/>
          <w:sz w:val="22"/>
          <w:szCs w:val="22"/>
        </w:rPr>
      </w:pPr>
      <w:r>
        <w:rPr>
          <w:b/>
          <w:spacing w:val="-3"/>
          <w:sz w:val="22"/>
          <w:szCs w:val="22"/>
        </w:rPr>
        <w:t xml:space="preserve">DELAWARE </w:t>
      </w:r>
      <w:r w:rsidR="004C258B">
        <w:rPr>
          <w:b/>
          <w:spacing w:val="-3"/>
          <w:sz w:val="22"/>
          <w:szCs w:val="22"/>
        </w:rPr>
        <w:t>ENVIRONMENTAL PUBLIC HEALTH TRACKING NETWORK (MY HEALTHY COMMUNITY)</w:t>
      </w:r>
    </w:p>
    <w:p w14:paraId="01A58A3B" w14:textId="44266601" w:rsidR="005F3FDE" w:rsidRPr="00CE3432" w:rsidRDefault="005F3FDE" w:rsidP="00C72281">
      <w:pPr>
        <w:jc w:val="center"/>
        <w:rPr>
          <w:b/>
          <w:sz w:val="22"/>
          <w:szCs w:val="22"/>
        </w:rPr>
      </w:pPr>
      <w:r w:rsidRPr="00CE3432">
        <w:rPr>
          <w:b/>
          <w:sz w:val="22"/>
          <w:szCs w:val="22"/>
        </w:rPr>
        <w:t xml:space="preserve">ISSUED BY </w:t>
      </w:r>
      <w:r w:rsidR="00616CBF">
        <w:rPr>
          <w:b/>
          <w:sz w:val="22"/>
          <w:szCs w:val="22"/>
        </w:rPr>
        <w:t>DIVISION OF PUBLIC HEALTH</w:t>
      </w:r>
    </w:p>
    <w:p w14:paraId="46B49FDF" w14:textId="5CF87AC6" w:rsidR="004B490E" w:rsidRPr="00CE3432" w:rsidRDefault="004B490E" w:rsidP="00C72281">
      <w:pPr>
        <w:jc w:val="center"/>
        <w:rPr>
          <w:b/>
          <w:sz w:val="22"/>
          <w:szCs w:val="22"/>
        </w:rPr>
      </w:pPr>
      <w:r w:rsidRPr="00CE3432">
        <w:rPr>
          <w:b/>
          <w:sz w:val="22"/>
          <w:szCs w:val="22"/>
        </w:rPr>
        <w:t xml:space="preserve">CONTRACT NUMBER </w:t>
      </w:r>
      <w:r w:rsidR="00616CBF">
        <w:rPr>
          <w:b/>
          <w:sz w:val="22"/>
          <w:szCs w:val="22"/>
        </w:rPr>
        <w:t>HSS</w:t>
      </w:r>
      <w:r w:rsidR="003B1BE2">
        <w:rPr>
          <w:b/>
          <w:sz w:val="22"/>
          <w:szCs w:val="22"/>
        </w:rPr>
        <w:t>-</w:t>
      </w:r>
      <w:r w:rsidR="00616CBF">
        <w:rPr>
          <w:b/>
          <w:sz w:val="22"/>
          <w:szCs w:val="22"/>
        </w:rPr>
        <w:t>2</w:t>
      </w:r>
      <w:r w:rsidR="00557A0F">
        <w:rPr>
          <w:b/>
          <w:sz w:val="22"/>
          <w:szCs w:val="22"/>
        </w:rPr>
        <w:t>5</w:t>
      </w:r>
      <w:r w:rsidR="003B1BE2">
        <w:rPr>
          <w:b/>
          <w:sz w:val="22"/>
          <w:szCs w:val="22"/>
        </w:rPr>
        <w:t>-</w:t>
      </w:r>
      <w:r w:rsidR="00616CBF">
        <w:rPr>
          <w:b/>
          <w:sz w:val="22"/>
          <w:szCs w:val="22"/>
        </w:rPr>
        <w:t>0</w:t>
      </w:r>
      <w:r w:rsidR="004C258B">
        <w:rPr>
          <w:b/>
          <w:sz w:val="22"/>
          <w:szCs w:val="22"/>
        </w:rPr>
        <w:t>21</w:t>
      </w:r>
    </w:p>
    <w:p w14:paraId="1A660ED3" w14:textId="77777777" w:rsidR="005F3FDE" w:rsidRPr="00CE3432"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CE3432" w:rsidRDefault="00A32506">
          <w:pPr>
            <w:pStyle w:val="TOCHeading"/>
            <w:rPr>
              <w:rFonts w:ascii="Arial" w:hAnsi="Arial" w:cs="Arial"/>
              <w:b/>
              <w:color w:val="auto"/>
              <w:sz w:val="22"/>
              <w:szCs w:val="22"/>
            </w:rPr>
          </w:pPr>
          <w:r w:rsidRPr="00CE3432">
            <w:rPr>
              <w:rFonts w:ascii="Arial" w:hAnsi="Arial" w:cs="Arial"/>
              <w:b/>
              <w:color w:val="auto"/>
              <w:sz w:val="22"/>
              <w:szCs w:val="22"/>
            </w:rPr>
            <w:t>Contents</w:t>
          </w:r>
          <w:r w:rsidR="00533EEC" w:rsidRPr="00CE3432">
            <w:rPr>
              <w:rFonts w:ascii="Arial" w:hAnsi="Arial" w:cs="Arial"/>
              <w:b/>
              <w:color w:val="auto"/>
              <w:sz w:val="22"/>
              <w:szCs w:val="22"/>
            </w:rPr>
            <w:t>:</w:t>
          </w:r>
        </w:p>
        <w:p w14:paraId="12AEED16" w14:textId="77777777" w:rsidR="00533EEC" w:rsidRPr="00CE3432" w:rsidRDefault="00533EEC" w:rsidP="00533EEC"/>
        <w:p w14:paraId="5BCA1EFC" w14:textId="77777777" w:rsidR="0062740E" w:rsidRPr="005B7326" w:rsidRDefault="0062740E" w:rsidP="00625164">
          <w:pPr>
            <w:pStyle w:val="TOC1"/>
            <w:rPr>
              <w:rFonts w:eastAsiaTheme="minorEastAsia"/>
              <w:noProof/>
              <w:sz w:val="22"/>
              <w:szCs w:val="22"/>
            </w:rPr>
          </w:pPr>
          <w:r w:rsidRPr="005B7326">
            <w:rPr>
              <w:sz w:val="22"/>
              <w:szCs w:val="22"/>
            </w:rPr>
            <w:fldChar w:fldCharType="begin"/>
          </w:r>
          <w:r w:rsidRPr="005B7326">
            <w:rPr>
              <w:sz w:val="22"/>
              <w:szCs w:val="22"/>
            </w:rPr>
            <w:instrText xml:space="preserve"> TOC \o "1-3" \n \h \z \u </w:instrText>
          </w:r>
          <w:r w:rsidRPr="005B7326">
            <w:rPr>
              <w:sz w:val="22"/>
              <w:szCs w:val="22"/>
            </w:rPr>
            <w:fldChar w:fldCharType="separate"/>
          </w:r>
          <w:hyperlink w:anchor="_Toc487180802" w:history="1">
            <w:r w:rsidRPr="005B7326">
              <w:rPr>
                <w:rStyle w:val="Hyperlink"/>
                <w:noProof/>
                <w:color w:val="auto"/>
                <w:u w:val="none"/>
              </w:rPr>
              <w:t>I.</w:t>
            </w:r>
            <w:r w:rsidRPr="005B7326">
              <w:rPr>
                <w:rFonts w:eastAsiaTheme="minorEastAsia"/>
                <w:noProof/>
                <w:sz w:val="22"/>
                <w:szCs w:val="22"/>
              </w:rPr>
              <w:tab/>
            </w:r>
            <w:r w:rsidRPr="005B7326">
              <w:rPr>
                <w:rStyle w:val="Hyperlink"/>
                <w:noProof/>
                <w:color w:val="auto"/>
                <w:u w:val="none"/>
              </w:rPr>
              <w:t>Overview</w:t>
            </w:r>
          </w:hyperlink>
        </w:p>
        <w:p w14:paraId="74139A03" w14:textId="77777777" w:rsidR="0062740E" w:rsidRPr="005B7326" w:rsidRDefault="0055546F" w:rsidP="00625164">
          <w:pPr>
            <w:pStyle w:val="TOC1"/>
            <w:rPr>
              <w:rFonts w:eastAsiaTheme="minorEastAsia"/>
              <w:noProof/>
              <w:sz w:val="22"/>
              <w:szCs w:val="22"/>
            </w:rPr>
          </w:pPr>
          <w:hyperlink w:anchor="_Toc487180803" w:history="1">
            <w:r w:rsidR="0062740E" w:rsidRPr="005B7326">
              <w:rPr>
                <w:rStyle w:val="Hyperlink"/>
                <w:noProof/>
                <w:color w:val="auto"/>
                <w:u w:val="none"/>
              </w:rPr>
              <w:t>II.</w:t>
            </w:r>
            <w:r w:rsidR="0062740E" w:rsidRPr="005B7326">
              <w:rPr>
                <w:rFonts w:eastAsiaTheme="minorEastAsia"/>
                <w:noProof/>
                <w:sz w:val="22"/>
                <w:szCs w:val="22"/>
              </w:rPr>
              <w:tab/>
            </w:r>
            <w:r w:rsidR="0062740E" w:rsidRPr="005B7326">
              <w:rPr>
                <w:rStyle w:val="Hyperlink"/>
                <w:noProof/>
                <w:color w:val="auto"/>
                <w:u w:val="none"/>
              </w:rPr>
              <w:t>Scope of Services</w:t>
            </w:r>
          </w:hyperlink>
        </w:p>
        <w:p w14:paraId="2F085795" w14:textId="77777777" w:rsidR="0062740E" w:rsidRPr="005B7326" w:rsidRDefault="0055546F" w:rsidP="00625164">
          <w:pPr>
            <w:pStyle w:val="TOC1"/>
            <w:rPr>
              <w:rFonts w:eastAsiaTheme="minorEastAsia"/>
              <w:noProof/>
              <w:sz w:val="22"/>
              <w:szCs w:val="22"/>
            </w:rPr>
          </w:pPr>
          <w:hyperlink w:anchor="_Toc487180804" w:history="1">
            <w:r w:rsidR="0062740E" w:rsidRPr="005B7326">
              <w:rPr>
                <w:rStyle w:val="Hyperlink"/>
                <w:noProof/>
                <w:color w:val="auto"/>
                <w:u w:val="none"/>
              </w:rPr>
              <w:t>III.</w:t>
            </w:r>
            <w:r w:rsidR="0062740E" w:rsidRPr="005B7326">
              <w:rPr>
                <w:rFonts w:eastAsiaTheme="minorEastAsia"/>
                <w:noProof/>
                <w:sz w:val="22"/>
                <w:szCs w:val="22"/>
              </w:rPr>
              <w:tab/>
            </w:r>
            <w:r w:rsidR="0062740E" w:rsidRPr="005B7326">
              <w:rPr>
                <w:rStyle w:val="Hyperlink"/>
                <w:noProof/>
                <w:color w:val="auto"/>
                <w:u w:val="none"/>
              </w:rPr>
              <w:t>Required Information</w:t>
            </w:r>
          </w:hyperlink>
        </w:p>
        <w:p w14:paraId="6E14B795" w14:textId="77777777" w:rsidR="0062740E" w:rsidRPr="005B7326" w:rsidRDefault="0055546F" w:rsidP="00625164">
          <w:pPr>
            <w:pStyle w:val="TOC1"/>
            <w:rPr>
              <w:rFonts w:eastAsiaTheme="minorEastAsia"/>
              <w:noProof/>
              <w:sz w:val="22"/>
              <w:szCs w:val="22"/>
            </w:rPr>
          </w:pPr>
          <w:hyperlink w:anchor="_Toc487180805" w:history="1">
            <w:r w:rsidR="0062740E" w:rsidRPr="005B7326">
              <w:rPr>
                <w:rStyle w:val="Hyperlink"/>
                <w:noProof/>
                <w:color w:val="auto"/>
                <w:u w:val="none"/>
              </w:rPr>
              <w:t>IV.</w:t>
            </w:r>
            <w:r w:rsidR="0062740E" w:rsidRPr="005B7326">
              <w:rPr>
                <w:rFonts w:eastAsiaTheme="minorEastAsia"/>
                <w:noProof/>
                <w:sz w:val="22"/>
                <w:szCs w:val="22"/>
              </w:rPr>
              <w:tab/>
            </w:r>
            <w:r w:rsidR="0062740E" w:rsidRPr="005B7326">
              <w:rPr>
                <w:rStyle w:val="Hyperlink"/>
                <w:noProof/>
                <w:color w:val="auto"/>
                <w:u w:val="none"/>
              </w:rPr>
              <w:t>Professional Services RFP Administrative Information</w:t>
            </w:r>
          </w:hyperlink>
        </w:p>
        <w:p w14:paraId="2BD3C1C5" w14:textId="77777777" w:rsidR="0062740E" w:rsidRPr="005B7326" w:rsidRDefault="0055546F" w:rsidP="00625164">
          <w:pPr>
            <w:pStyle w:val="TOC1"/>
            <w:rPr>
              <w:rFonts w:eastAsiaTheme="minorEastAsia"/>
              <w:noProof/>
              <w:sz w:val="22"/>
              <w:szCs w:val="22"/>
            </w:rPr>
          </w:pPr>
          <w:hyperlink w:anchor="_Toc487180806" w:history="1">
            <w:r w:rsidR="0062740E" w:rsidRPr="005B7326">
              <w:rPr>
                <w:rStyle w:val="Hyperlink"/>
                <w:noProof/>
                <w:color w:val="auto"/>
                <w:u w:val="none"/>
              </w:rPr>
              <w:t>V.</w:t>
            </w:r>
            <w:r w:rsidR="0062740E" w:rsidRPr="005B7326">
              <w:rPr>
                <w:rFonts w:eastAsiaTheme="minorEastAsia"/>
                <w:noProof/>
                <w:sz w:val="22"/>
                <w:szCs w:val="22"/>
              </w:rPr>
              <w:tab/>
            </w:r>
            <w:r w:rsidR="0062740E" w:rsidRPr="005B7326">
              <w:rPr>
                <w:rStyle w:val="Hyperlink"/>
                <w:noProof/>
                <w:color w:val="auto"/>
                <w:u w:val="none"/>
              </w:rPr>
              <w:t>Contract Terms and Conditions</w:t>
            </w:r>
          </w:hyperlink>
        </w:p>
        <w:p w14:paraId="75BD791B" w14:textId="77777777" w:rsidR="0062740E" w:rsidRPr="005B7326" w:rsidRDefault="0055546F" w:rsidP="00625164">
          <w:pPr>
            <w:pStyle w:val="TOC1"/>
            <w:rPr>
              <w:rFonts w:eastAsiaTheme="minorEastAsia"/>
              <w:noProof/>
              <w:sz w:val="22"/>
              <w:szCs w:val="22"/>
            </w:rPr>
          </w:pPr>
          <w:hyperlink w:anchor="_Toc487180807" w:history="1">
            <w:r w:rsidR="0062740E" w:rsidRPr="005B7326">
              <w:rPr>
                <w:rStyle w:val="Hyperlink"/>
                <w:noProof/>
                <w:color w:val="auto"/>
                <w:u w:val="none"/>
              </w:rPr>
              <w:t>VI.</w:t>
            </w:r>
            <w:r w:rsidR="0062740E" w:rsidRPr="005B7326">
              <w:rPr>
                <w:rFonts w:eastAsiaTheme="minorEastAsia"/>
                <w:noProof/>
                <w:sz w:val="22"/>
                <w:szCs w:val="22"/>
              </w:rPr>
              <w:tab/>
            </w:r>
            <w:r w:rsidR="0062740E" w:rsidRPr="005B7326">
              <w:rPr>
                <w:rStyle w:val="Hyperlink"/>
                <w:noProof/>
                <w:color w:val="auto"/>
                <w:u w:val="none"/>
              </w:rPr>
              <w:t>RFP Miscellaneous Information</w:t>
            </w:r>
          </w:hyperlink>
        </w:p>
        <w:p w14:paraId="54AF4A98" w14:textId="61F1FF5B" w:rsidR="00616CBF" w:rsidRPr="005B7326" w:rsidRDefault="0055546F" w:rsidP="00625164">
          <w:pPr>
            <w:pStyle w:val="TOC1"/>
            <w:rPr>
              <w:rFonts w:asciiTheme="minorHAnsi" w:eastAsiaTheme="minorEastAsia" w:hAnsiTheme="minorHAnsi" w:cstheme="minorBidi"/>
              <w:noProof/>
              <w:szCs w:val="22"/>
            </w:rPr>
          </w:pPr>
          <w:hyperlink w:anchor="_Toc487180808" w:history="1">
            <w:r w:rsidR="0062740E" w:rsidRPr="005B7326">
              <w:rPr>
                <w:rStyle w:val="Hyperlink"/>
                <w:noProof/>
                <w:color w:val="auto"/>
                <w:u w:val="none"/>
              </w:rPr>
              <w:t>VII.</w:t>
            </w:r>
            <w:r w:rsidR="0062740E" w:rsidRPr="005B7326">
              <w:rPr>
                <w:rFonts w:eastAsiaTheme="minorEastAsia"/>
                <w:noProof/>
                <w:sz w:val="22"/>
                <w:szCs w:val="22"/>
              </w:rPr>
              <w:tab/>
            </w:r>
            <w:r w:rsidR="0062740E" w:rsidRPr="005B7326">
              <w:rPr>
                <w:rStyle w:val="Hyperlink"/>
                <w:noProof/>
                <w:color w:val="auto"/>
                <w:u w:val="none"/>
              </w:rPr>
              <w:t>Attachments</w:t>
            </w:r>
          </w:hyperlink>
          <w:r w:rsidR="00616CBF" w:rsidRPr="005B7326">
            <w:rPr>
              <w:szCs w:val="22"/>
            </w:rPr>
            <w:fldChar w:fldCharType="begin"/>
          </w:r>
          <w:r w:rsidR="00616CBF" w:rsidRPr="005B7326">
            <w:rPr>
              <w:szCs w:val="22"/>
            </w:rPr>
            <w:instrText xml:space="preserve"> TOC \o "1-3" \n \h \z \u </w:instrText>
          </w:r>
          <w:r w:rsidR="00616CBF" w:rsidRPr="005B7326">
            <w:rPr>
              <w:szCs w:val="22"/>
            </w:rPr>
            <w:fldChar w:fldCharType="separate"/>
          </w:r>
        </w:p>
        <w:p w14:paraId="74A9347D" w14:textId="5CCD3A1B" w:rsidR="00616CBF" w:rsidRPr="005B7326" w:rsidRDefault="005B7326" w:rsidP="00C621B4">
          <w:pPr>
            <w:pStyle w:val="TOC1"/>
            <w:rPr>
              <w:rStyle w:val="Hyperlink"/>
              <w:rFonts w:asciiTheme="minorHAnsi" w:eastAsiaTheme="minorEastAsia" w:hAnsiTheme="minorHAnsi" w:cstheme="minorBidi"/>
              <w:noProof/>
              <w:color w:val="auto"/>
              <w:szCs w:val="22"/>
              <w:u w:val="none"/>
            </w:rPr>
          </w:pPr>
          <w:r w:rsidRPr="005B7326">
            <w:fldChar w:fldCharType="begin"/>
          </w:r>
          <w:r w:rsidRPr="005B7326">
            <w:instrText>HYPERLINK  \l "Appendix_A"</w:instrText>
          </w:r>
          <w:r w:rsidRPr="005B7326">
            <w:fldChar w:fldCharType="separate"/>
          </w:r>
          <w:r w:rsidR="00616CBF" w:rsidRPr="005B7326">
            <w:rPr>
              <w:rStyle w:val="Hyperlink"/>
              <w:color w:val="auto"/>
              <w:sz w:val="22"/>
              <w:u w:val="none"/>
            </w:rPr>
            <w:t xml:space="preserve">Appendix A </w:t>
          </w:r>
          <w:r w:rsidR="007B37AF" w:rsidRPr="005B7326">
            <w:rPr>
              <w:rStyle w:val="Hyperlink"/>
              <w:color w:val="auto"/>
              <w:szCs w:val="22"/>
              <w:u w:val="none"/>
            </w:rPr>
            <w:t>–</w:t>
          </w:r>
          <w:r w:rsidR="00616CBF" w:rsidRPr="005B7326">
            <w:rPr>
              <w:rStyle w:val="Hyperlink"/>
              <w:color w:val="auto"/>
              <w:sz w:val="22"/>
              <w:u w:val="none"/>
            </w:rPr>
            <w:t xml:space="preserve"> Minimum Mandatory Submission Requirements And Other RFP</w:t>
          </w:r>
          <w:r w:rsidR="00E66EE2">
            <w:rPr>
              <w:rStyle w:val="Hyperlink"/>
              <w:color w:val="auto"/>
              <w:sz w:val="22"/>
              <w:u w:val="none"/>
            </w:rPr>
            <w:t xml:space="preserve"> </w:t>
          </w:r>
          <w:r w:rsidR="00616CBF" w:rsidRPr="005B7326">
            <w:rPr>
              <w:rStyle w:val="Hyperlink"/>
              <w:color w:val="auto"/>
              <w:sz w:val="22"/>
              <w:u w:val="none"/>
            </w:rPr>
            <w:t>SubmissionRequirements</w:t>
          </w:r>
        </w:p>
        <w:p w14:paraId="1A4FA1B7" w14:textId="0FE2E312" w:rsidR="00616CBF" w:rsidRPr="005B7326" w:rsidRDefault="005B7326" w:rsidP="00625164">
          <w:pPr>
            <w:pStyle w:val="TOC1"/>
            <w:rPr>
              <w:rStyle w:val="Hyperlink"/>
              <w:color w:val="auto"/>
              <w:sz w:val="22"/>
              <w:u w:val="none"/>
            </w:rPr>
          </w:pPr>
          <w:r w:rsidRPr="005B7326">
            <w:fldChar w:fldCharType="end"/>
          </w:r>
          <w:r w:rsidRPr="005B7326">
            <w:rPr>
              <w:sz w:val="22"/>
            </w:rPr>
            <w:fldChar w:fldCharType="begin"/>
          </w:r>
          <w:r w:rsidRPr="005B7326">
            <w:rPr>
              <w:sz w:val="22"/>
            </w:rPr>
            <w:instrText>HYPERLINK  \l "Appendix_B"</w:instrText>
          </w:r>
          <w:r w:rsidRPr="005B7326">
            <w:rPr>
              <w:sz w:val="22"/>
            </w:rPr>
          </w:r>
          <w:r w:rsidRPr="005B7326">
            <w:rPr>
              <w:sz w:val="22"/>
            </w:rPr>
            <w:fldChar w:fldCharType="separate"/>
          </w:r>
          <w:r w:rsidR="00616CBF" w:rsidRPr="005B7326">
            <w:rPr>
              <w:rStyle w:val="Hyperlink"/>
              <w:color w:val="auto"/>
              <w:sz w:val="22"/>
              <w:u w:val="none"/>
            </w:rPr>
            <w:t xml:space="preserve">Appendix B </w:t>
          </w:r>
          <w:r w:rsidR="007B37AF" w:rsidRPr="005B7326">
            <w:rPr>
              <w:rStyle w:val="Hyperlink"/>
              <w:color w:val="auto"/>
              <w:szCs w:val="22"/>
              <w:u w:val="none"/>
            </w:rPr>
            <w:t>–</w:t>
          </w:r>
          <w:r w:rsidR="00616CBF" w:rsidRPr="005B7326">
            <w:rPr>
              <w:rStyle w:val="Hyperlink"/>
              <w:color w:val="auto"/>
              <w:sz w:val="22"/>
              <w:u w:val="none"/>
            </w:rPr>
            <w:t xml:space="preserve"> Scope of Work and Project Requirements</w:t>
          </w:r>
        </w:p>
        <w:p w14:paraId="7BFB9828" w14:textId="73E5DBBB" w:rsidR="00616CBF" w:rsidRPr="005B7326" w:rsidRDefault="005B7326" w:rsidP="00406A69">
          <w:pPr>
            <w:spacing w:after="60"/>
            <w:ind w:left="446" w:hanging="446"/>
            <w:rPr>
              <w:rFonts w:eastAsiaTheme="minorEastAsia"/>
              <w:sz w:val="22"/>
              <w:szCs w:val="22"/>
            </w:rPr>
          </w:pPr>
          <w:r w:rsidRPr="005B7326">
            <w:rPr>
              <w:sz w:val="22"/>
            </w:rPr>
            <w:fldChar w:fldCharType="end"/>
          </w:r>
          <w:hyperlink w:anchor="Appendix_C" w:history="1">
            <w:r w:rsidR="00616CBF" w:rsidRPr="00625164">
              <w:rPr>
                <w:rStyle w:val="Hyperlink"/>
                <w:rFonts w:eastAsiaTheme="minorEastAsia"/>
                <w:color w:val="auto"/>
                <w:sz w:val="22"/>
                <w:szCs w:val="22"/>
                <w:u w:val="none"/>
              </w:rPr>
              <w:t xml:space="preserve">Appendix C </w:t>
            </w:r>
            <w:r w:rsidR="007B37AF" w:rsidRPr="00625164">
              <w:rPr>
                <w:rStyle w:val="Hyperlink"/>
                <w:color w:val="auto"/>
                <w:sz w:val="22"/>
                <w:szCs w:val="22"/>
                <w:u w:val="none"/>
              </w:rPr>
              <w:t>–</w:t>
            </w:r>
            <w:r w:rsidR="00616CBF" w:rsidRPr="00625164">
              <w:rPr>
                <w:rStyle w:val="Hyperlink"/>
                <w:rFonts w:eastAsiaTheme="minorEastAsia"/>
                <w:color w:val="auto"/>
                <w:sz w:val="22"/>
                <w:szCs w:val="22"/>
                <w:u w:val="none"/>
              </w:rPr>
              <w:t xml:space="preserve"> General Terms and Conditions</w:t>
            </w:r>
          </w:hyperlink>
        </w:p>
        <w:p w14:paraId="7E093CF3" w14:textId="3EF4802D" w:rsidR="00616CBF" w:rsidRPr="005B7326" w:rsidRDefault="00616CBF" w:rsidP="00406A69">
          <w:pPr>
            <w:spacing w:after="60"/>
            <w:ind w:left="446" w:hanging="446"/>
            <w:rPr>
              <w:sz w:val="22"/>
              <w:szCs w:val="22"/>
            </w:rPr>
          </w:pPr>
          <w:r w:rsidRPr="005B7326">
            <w:rPr>
              <w:rFonts w:eastAsiaTheme="minorEastAsia"/>
              <w:sz w:val="22"/>
              <w:szCs w:val="22"/>
            </w:rPr>
            <w:t xml:space="preserve">Appendix D </w:t>
          </w:r>
          <w:r w:rsidR="007B37AF" w:rsidRPr="005B7326">
            <w:rPr>
              <w:sz w:val="22"/>
              <w:szCs w:val="22"/>
            </w:rPr>
            <w:t>–</w:t>
          </w:r>
          <w:r w:rsidRPr="005B7326">
            <w:rPr>
              <w:rFonts w:eastAsiaTheme="minorEastAsia"/>
              <w:sz w:val="22"/>
              <w:szCs w:val="22"/>
            </w:rPr>
            <w:t xml:space="preserve"> Criminal Background Check Instruction</w:t>
          </w:r>
          <w:r w:rsidRPr="005B7326">
            <w:rPr>
              <w:sz w:val="22"/>
              <w:szCs w:val="22"/>
            </w:rPr>
            <w:fldChar w:fldCharType="end"/>
          </w:r>
        </w:p>
        <w:p w14:paraId="43743162" w14:textId="6D56978A" w:rsidR="00616CBF" w:rsidRPr="005B7326" w:rsidRDefault="0055546F" w:rsidP="00406A69">
          <w:pPr>
            <w:spacing w:after="60"/>
            <w:ind w:left="446" w:hanging="446"/>
            <w:rPr>
              <w:sz w:val="22"/>
              <w:szCs w:val="22"/>
            </w:rPr>
          </w:pPr>
          <w:hyperlink w:anchor="Appendix_E" w:history="1">
            <w:r w:rsidR="00616CBF" w:rsidRPr="00625164">
              <w:rPr>
                <w:rStyle w:val="Hyperlink"/>
                <w:color w:val="auto"/>
                <w:sz w:val="22"/>
                <w:szCs w:val="22"/>
                <w:u w:val="none"/>
              </w:rPr>
              <w:t>Appendix E – Website Links (in alphabetical Order)</w:t>
            </w:r>
          </w:hyperlink>
        </w:p>
        <w:p w14:paraId="5B976739" w14:textId="24E74349" w:rsidR="00616CBF" w:rsidRPr="005B7326" w:rsidRDefault="0055546F" w:rsidP="00406A69">
          <w:pPr>
            <w:spacing w:after="60"/>
            <w:ind w:left="446" w:hanging="446"/>
            <w:rPr>
              <w:sz w:val="22"/>
              <w:szCs w:val="22"/>
            </w:rPr>
          </w:pPr>
          <w:hyperlink w:anchor="Appendix_F" w:history="1">
            <w:r w:rsidR="00616CBF" w:rsidRPr="00625164">
              <w:rPr>
                <w:rStyle w:val="Hyperlink"/>
                <w:color w:val="auto"/>
                <w:sz w:val="22"/>
                <w:szCs w:val="22"/>
                <w:u w:val="none"/>
              </w:rPr>
              <w:t>Appendix F – Key Position Resume</w:t>
            </w:r>
          </w:hyperlink>
        </w:p>
        <w:p w14:paraId="5A5FE1C1" w14:textId="478C50DD" w:rsidR="00616CBF" w:rsidRPr="005B7326" w:rsidRDefault="0055546F" w:rsidP="00406A69">
          <w:pPr>
            <w:tabs>
              <w:tab w:val="left" w:pos="8910"/>
            </w:tabs>
            <w:spacing w:after="60"/>
            <w:ind w:left="446" w:hanging="446"/>
            <w:rPr>
              <w:sz w:val="22"/>
              <w:szCs w:val="22"/>
            </w:rPr>
          </w:pPr>
          <w:hyperlink w:anchor="Appendix_G" w:history="1">
            <w:r w:rsidR="00616CBF" w:rsidRPr="00625164">
              <w:rPr>
                <w:rStyle w:val="Hyperlink"/>
                <w:color w:val="auto"/>
                <w:sz w:val="22"/>
                <w:szCs w:val="22"/>
                <w:u w:val="none"/>
              </w:rPr>
              <w:t>Appendix G – Project Cost Forms</w:t>
            </w:r>
          </w:hyperlink>
        </w:p>
        <w:p w14:paraId="2B64801B" w14:textId="747D12A6" w:rsidR="00616CBF" w:rsidRPr="005B7326" w:rsidRDefault="0055546F" w:rsidP="00406A69">
          <w:pPr>
            <w:spacing w:after="60"/>
            <w:ind w:left="446" w:hanging="446"/>
            <w:rPr>
              <w:sz w:val="22"/>
              <w:szCs w:val="22"/>
            </w:rPr>
          </w:pPr>
          <w:hyperlink w:anchor="Appendix_H" w:history="1">
            <w:r w:rsidR="00616CBF" w:rsidRPr="00625164">
              <w:rPr>
                <w:rStyle w:val="Hyperlink"/>
                <w:color w:val="auto"/>
                <w:sz w:val="22"/>
                <w:szCs w:val="22"/>
                <w:u w:val="none"/>
              </w:rPr>
              <w:t>Appendix H – Mandatory Submission Requirements Checklist</w:t>
            </w:r>
          </w:hyperlink>
        </w:p>
        <w:p w14:paraId="4993613A" w14:textId="466A2C67" w:rsidR="00616CBF" w:rsidRPr="005B7326" w:rsidRDefault="0055546F" w:rsidP="00406A69">
          <w:pPr>
            <w:spacing w:after="60"/>
            <w:ind w:left="446" w:hanging="446"/>
            <w:rPr>
              <w:sz w:val="22"/>
              <w:szCs w:val="22"/>
            </w:rPr>
          </w:pPr>
          <w:hyperlink w:anchor="Appendix_I" w:history="1">
            <w:r w:rsidR="00616CBF" w:rsidRPr="00625164">
              <w:rPr>
                <w:rStyle w:val="Hyperlink"/>
                <w:color w:val="auto"/>
                <w:sz w:val="22"/>
                <w:szCs w:val="22"/>
                <w:u w:val="none"/>
              </w:rPr>
              <w:t>Appendix I – Crosswalk of RFP Appendix B</w:t>
            </w:r>
            <w:r w:rsidR="00AA16CC">
              <w:rPr>
                <w:rStyle w:val="Hyperlink"/>
                <w:color w:val="auto"/>
                <w:sz w:val="22"/>
                <w:szCs w:val="22"/>
                <w:u w:val="none"/>
              </w:rPr>
              <w:t>.</w:t>
            </w:r>
            <w:r w:rsidR="00616CBF" w:rsidRPr="00625164">
              <w:rPr>
                <w:rStyle w:val="Hyperlink"/>
                <w:color w:val="auto"/>
                <w:sz w:val="22"/>
                <w:szCs w:val="22"/>
                <w:u w:val="none"/>
              </w:rPr>
              <w:t>Section 4</w:t>
            </w:r>
          </w:hyperlink>
        </w:p>
        <w:p w14:paraId="3605CA9C" w14:textId="0F91355A" w:rsidR="00616CBF" w:rsidRPr="005B7326" w:rsidRDefault="0055546F" w:rsidP="00406A69">
          <w:pPr>
            <w:spacing w:after="60"/>
            <w:ind w:left="446" w:hanging="446"/>
            <w:rPr>
              <w:sz w:val="22"/>
              <w:szCs w:val="22"/>
            </w:rPr>
          </w:pPr>
          <w:hyperlink w:anchor="Appendix_J" w:history="1">
            <w:r w:rsidR="00616CBF" w:rsidRPr="00625164">
              <w:rPr>
                <w:rStyle w:val="Hyperlink"/>
                <w:color w:val="auto"/>
                <w:sz w:val="22"/>
                <w:szCs w:val="22"/>
                <w:u w:val="none"/>
              </w:rPr>
              <w:t>Appendix J – Contractor Project Experience</w:t>
            </w:r>
          </w:hyperlink>
        </w:p>
        <w:p w14:paraId="46B98C34" w14:textId="32FC8E62" w:rsidR="00616CBF" w:rsidRPr="005B7326" w:rsidRDefault="0055546F" w:rsidP="00406A69">
          <w:pPr>
            <w:spacing w:after="60"/>
            <w:ind w:left="446" w:hanging="446"/>
            <w:rPr>
              <w:sz w:val="22"/>
              <w:szCs w:val="22"/>
            </w:rPr>
          </w:pPr>
          <w:hyperlink w:anchor="Appendix_K" w:history="1">
            <w:r w:rsidR="00616CBF" w:rsidRPr="00625164">
              <w:rPr>
                <w:rStyle w:val="Hyperlink"/>
                <w:color w:val="auto"/>
                <w:sz w:val="22"/>
                <w:szCs w:val="22"/>
                <w:u w:val="none"/>
              </w:rPr>
              <w:t>Appendix K – Contractor Contact Information</w:t>
            </w:r>
          </w:hyperlink>
        </w:p>
        <w:p w14:paraId="79379290" w14:textId="595C5EAC" w:rsidR="007B60F4" w:rsidRPr="005B7326" w:rsidRDefault="0055546F" w:rsidP="00406A69">
          <w:pPr>
            <w:spacing w:after="60"/>
            <w:ind w:left="446" w:hanging="446"/>
            <w:rPr>
              <w:sz w:val="22"/>
              <w:szCs w:val="22"/>
            </w:rPr>
          </w:pPr>
          <w:hyperlink w:anchor="Appendix_L" w:history="1">
            <w:r w:rsidR="00616CBF" w:rsidRPr="00625164">
              <w:rPr>
                <w:rStyle w:val="Hyperlink"/>
                <w:color w:val="auto"/>
                <w:sz w:val="22"/>
                <w:szCs w:val="22"/>
                <w:u w:val="none"/>
              </w:rPr>
              <w:t xml:space="preserve">Appendix </w:t>
            </w:r>
            <w:r w:rsidR="007D350D" w:rsidRPr="00625164">
              <w:rPr>
                <w:rStyle w:val="Hyperlink"/>
                <w:color w:val="auto"/>
                <w:sz w:val="22"/>
                <w:szCs w:val="22"/>
                <w:u w:val="none"/>
              </w:rPr>
              <w:t>L</w:t>
            </w:r>
            <w:r w:rsidR="00616CBF" w:rsidRPr="00625164">
              <w:rPr>
                <w:rStyle w:val="Hyperlink"/>
                <w:color w:val="auto"/>
                <w:sz w:val="22"/>
                <w:szCs w:val="22"/>
                <w:u w:val="none"/>
              </w:rPr>
              <w:t xml:space="preserve"> – Sample Contract Boilerplate</w:t>
            </w:r>
          </w:hyperlink>
          <w:r w:rsidR="00AF7BBE" w:rsidRPr="005B7326">
            <w:rPr>
              <w:sz w:val="22"/>
              <w:szCs w:val="22"/>
            </w:rPr>
            <w:t xml:space="preserve"> </w:t>
          </w:r>
          <w:r w:rsidR="0062740E" w:rsidRPr="005B7326">
            <w:rPr>
              <w:sz w:val="22"/>
              <w:szCs w:val="22"/>
            </w:rPr>
            <w:fldChar w:fldCharType="end"/>
          </w:r>
          <w:hyperlink w:anchor="Appendix_L" w:history="1">
            <w:r w:rsidR="005B7326" w:rsidRPr="00625164">
              <w:rPr>
                <w:rStyle w:val="Hyperlink"/>
                <w:color w:val="auto"/>
                <w:sz w:val="22"/>
                <w:szCs w:val="22"/>
                <w:u w:val="none"/>
              </w:rPr>
              <w:t>–</w:t>
            </w:r>
            <w:r w:rsidR="00A35A83" w:rsidRPr="00625164">
              <w:rPr>
                <w:rStyle w:val="Hyperlink"/>
                <w:color w:val="auto"/>
                <w:sz w:val="22"/>
                <w:szCs w:val="22"/>
                <w:u w:val="none"/>
              </w:rPr>
              <w:t xml:space="preserve"> Professional Services Agreement</w:t>
            </w:r>
          </w:hyperlink>
        </w:p>
        <w:p w14:paraId="54357533" w14:textId="2EC750E6" w:rsidR="00B1149F" w:rsidRPr="005B7326" w:rsidRDefault="0055546F" w:rsidP="00406A69">
          <w:pPr>
            <w:spacing w:after="60"/>
            <w:ind w:left="446" w:hanging="446"/>
            <w:rPr>
              <w:sz w:val="22"/>
              <w:szCs w:val="22"/>
            </w:rPr>
          </w:pPr>
          <w:hyperlink w:anchor="Appendix_M" w:history="1">
            <w:r w:rsidR="00B1149F" w:rsidRPr="00625164">
              <w:rPr>
                <w:rStyle w:val="Hyperlink"/>
                <w:color w:val="auto"/>
                <w:sz w:val="22"/>
                <w:szCs w:val="22"/>
                <w:u w:val="none"/>
              </w:rPr>
              <w:t>Appendix M – HIPAA Business Associate Agreement</w:t>
            </w:r>
          </w:hyperlink>
          <w:r w:rsidR="00875E90">
            <w:rPr>
              <w:rStyle w:val="Hyperlink"/>
              <w:color w:val="auto"/>
              <w:sz w:val="22"/>
              <w:szCs w:val="22"/>
              <w:u w:val="none"/>
            </w:rPr>
            <w:t xml:space="preserve"> (Template)</w:t>
          </w:r>
        </w:p>
        <w:p w14:paraId="40685912" w14:textId="66D2A479" w:rsidR="00942E82" w:rsidRDefault="0055546F" w:rsidP="00406A69">
          <w:pPr>
            <w:spacing w:after="60"/>
            <w:ind w:left="446" w:hanging="446"/>
            <w:rPr>
              <w:sz w:val="22"/>
              <w:szCs w:val="22"/>
            </w:rPr>
          </w:pPr>
          <w:hyperlink w:anchor="Appendix_N" w:history="1">
            <w:r w:rsidR="00942E82" w:rsidRPr="00625164">
              <w:rPr>
                <w:rStyle w:val="Hyperlink"/>
                <w:color w:val="auto"/>
                <w:sz w:val="22"/>
                <w:szCs w:val="22"/>
                <w:u w:val="none"/>
              </w:rPr>
              <w:t xml:space="preserve">Appendix N </w:t>
            </w:r>
            <w:r w:rsidR="007B37AF" w:rsidRPr="00625164">
              <w:rPr>
                <w:rStyle w:val="Hyperlink"/>
                <w:color w:val="auto"/>
                <w:sz w:val="22"/>
                <w:szCs w:val="22"/>
                <w:u w:val="none"/>
              </w:rPr>
              <w:t>–</w:t>
            </w:r>
            <w:r w:rsidR="00942E82" w:rsidRPr="00625164">
              <w:rPr>
                <w:rStyle w:val="Hyperlink"/>
                <w:color w:val="auto"/>
                <w:sz w:val="22"/>
                <w:szCs w:val="22"/>
                <w:u w:val="none"/>
              </w:rPr>
              <w:t xml:space="preserve"> State of Delaware Terms and Conditions Governing Cloud Services and Data</w:t>
            </w:r>
            <w:r w:rsidR="007B37AF" w:rsidRPr="00625164">
              <w:rPr>
                <w:rStyle w:val="Hyperlink"/>
                <w:color w:val="auto"/>
                <w:sz w:val="22"/>
                <w:szCs w:val="22"/>
                <w:u w:val="none"/>
              </w:rPr>
              <w:t xml:space="preserve"> </w:t>
            </w:r>
            <w:r w:rsidR="00942E82" w:rsidRPr="00625164">
              <w:rPr>
                <w:rStyle w:val="Hyperlink"/>
                <w:color w:val="auto"/>
                <w:sz w:val="22"/>
                <w:szCs w:val="22"/>
                <w:u w:val="none"/>
              </w:rPr>
              <w:t>Usage Agreement</w:t>
            </w:r>
          </w:hyperlink>
          <w:r w:rsidR="00C063D4">
            <w:rPr>
              <w:sz w:val="22"/>
              <w:szCs w:val="22"/>
            </w:rPr>
            <w:t xml:space="preserve"> </w:t>
          </w:r>
          <w:r w:rsidR="00875E90">
            <w:rPr>
              <w:sz w:val="22"/>
              <w:szCs w:val="22"/>
            </w:rPr>
            <w:t>(Template)</w:t>
          </w:r>
        </w:p>
        <w:p w14:paraId="1292DDF6" w14:textId="4C290E55" w:rsidR="00A32506" w:rsidRPr="00CE3432" w:rsidRDefault="0055546F" w:rsidP="00AF7BBE">
          <w:pPr>
            <w:rPr>
              <w:b/>
              <w:color w:val="0070C0"/>
              <w:sz w:val="22"/>
              <w:szCs w:val="22"/>
            </w:rPr>
          </w:pPr>
        </w:p>
      </w:sdtContent>
    </w:sdt>
    <w:p w14:paraId="2759D486" w14:textId="77777777" w:rsidR="00A32506" w:rsidRPr="00CE3432" w:rsidRDefault="00A32506" w:rsidP="007330A0">
      <w:pPr>
        <w:jc w:val="both"/>
        <w:rPr>
          <w:b/>
          <w:sz w:val="22"/>
          <w:szCs w:val="22"/>
        </w:rPr>
      </w:pPr>
    </w:p>
    <w:p w14:paraId="3C3AEE53" w14:textId="77777777" w:rsidR="00F662E3" w:rsidRPr="00004612" w:rsidRDefault="008477C4" w:rsidP="0082104D">
      <w:pPr>
        <w:pStyle w:val="Heading1"/>
        <w:numPr>
          <w:ilvl w:val="0"/>
          <w:numId w:val="62"/>
        </w:numPr>
        <w:tabs>
          <w:tab w:val="clear" w:pos="645"/>
        </w:tabs>
        <w:ind w:left="360" w:hanging="360"/>
        <w:rPr>
          <w:sz w:val="24"/>
          <w:szCs w:val="24"/>
        </w:rPr>
      </w:pPr>
      <w:bookmarkStart w:id="0" w:name="_Toc487180802"/>
      <w:r w:rsidRPr="00004612">
        <w:rPr>
          <w:sz w:val="24"/>
          <w:szCs w:val="24"/>
        </w:rPr>
        <w:t>Overview</w:t>
      </w:r>
      <w:bookmarkEnd w:id="0"/>
    </w:p>
    <w:p w14:paraId="5D0DC99E" w14:textId="6A89A177" w:rsidR="007B60F4" w:rsidRDefault="008477C4" w:rsidP="007B60F4">
      <w:pPr>
        <w:ind w:left="360"/>
        <w:jc w:val="both"/>
        <w:rPr>
          <w:sz w:val="22"/>
          <w:szCs w:val="22"/>
        </w:rPr>
      </w:pPr>
      <w:r w:rsidRPr="00CE3432">
        <w:rPr>
          <w:sz w:val="22"/>
          <w:szCs w:val="22"/>
        </w:rPr>
        <w:t xml:space="preserve">The State of Delaware Department of </w:t>
      </w:r>
      <w:r w:rsidR="002B5B5E" w:rsidRPr="00CE3432">
        <w:rPr>
          <w:sz w:val="22"/>
          <w:szCs w:val="22"/>
        </w:rPr>
        <w:t>Health and Social Services</w:t>
      </w:r>
      <w:r w:rsidRPr="00CE3432">
        <w:rPr>
          <w:sz w:val="22"/>
          <w:szCs w:val="22"/>
        </w:rPr>
        <w:t xml:space="preserve">, </w:t>
      </w:r>
      <w:r w:rsidR="0036161E">
        <w:rPr>
          <w:sz w:val="22"/>
          <w:szCs w:val="22"/>
        </w:rPr>
        <w:t xml:space="preserve">Division of Public Health (DPH) </w:t>
      </w:r>
      <w:r w:rsidR="0036161E" w:rsidRPr="00F60CA4">
        <w:rPr>
          <w:sz w:val="22"/>
          <w:szCs w:val="22"/>
        </w:rPr>
        <w:t xml:space="preserve">seeks professional services to </w:t>
      </w:r>
      <w:r w:rsidR="0036161E">
        <w:rPr>
          <w:sz w:val="22"/>
          <w:szCs w:val="22"/>
        </w:rPr>
        <w:t xml:space="preserve">provide </w:t>
      </w:r>
      <w:r w:rsidR="00614462">
        <w:rPr>
          <w:sz w:val="22"/>
          <w:szCs w:val="22"/>
        </w:rPr>
        <w:t xml:space="preserve">Delaware </w:t>
      </w:r>
      <w:r w:rsidR="004C258B">
        <w:rPr>
          <w:sz w:val="22"/>
          <w:szCs w:val="22"/>
        </w:rPr>
        <w:t>Environmental Public Health Tracking Network (My Healthy Community)</w:t>
      </w:r>
      <w:r w:rsidR="00614462">
        <w:rPr>
          <w:sz w:val="22"/>
          <w:szCs w:val="22"/>
        </w:rPr>
        <w:t xml:space="preserve">. </w:t>
      </w:r>
    </w:p>
    <w:p w14:paraId="74FC92A4" w14:textId="77777777" w:rsidR="007B60F4" w:rsidRPr="003D5CB6" w:rsidRDefault="007B60F4" w:rsidP="007B60F4">
      <w:pPr>
        <w:ind w:left="360"/>
        <w:jc w:val="both"/>
        <w:rPr>
          <w:sz w:val="22"/>
          <w:szCs w:val="22"/>
        </w:rPr>
      </w:pPr>
    </w:p>
    <w:p w14:paraId="3BD5B13B" w14:textId="2D841135" w:rsidR="008477C4" w:rsidRPr="00CE3432" w:rsidRDefault="008477C4" w:rsidP="007330A0">
      <w:pPr>
        <w:ind w:left="360"/>
        <w:jc w:val="both"/>
        <w:rPr>
          <w:sz w:val="22"/>
          <w:szCs w:val="22"/>
        </w:rPr>
      </w:pPr>
      <w:r w:rsidRPr="00CE3432">
        <w:rPr>
          <w:sz w:val="22"/>
          <w:szCs w:val="22"/>
        </w:rPr>
        <w:t xml:space="preserve">This request for proposals (“RFP”) is issued pursuant to 29 </w:t>
      </w:r>
      <w:r w:rsidRPr="00CE3432">
        <w:rPr>
          <w:i/>
          <w:sz w:val="22"/>
          <w:szCs w:val="22"/>
        </w:rPr>
        <w:t>Del. C.</w:t>
      </w:r>
      <w:r w:rsidRPr="00CE3432">
        <w:rPr>
          <w:sz w:val="22"/>
          <w:szCs w:val="22"/>
        </w:rPr>
        <w:t xml:space="preserve"> §§ </w:t>
      </w:r>
      <w:hyperlink r:id="rId17" w:history="1">
        <w:r w:rsidRPr="00CE3432">
          <w:rPr>
            <w:rStyle w:val="Hyperlink"/>
            <w:sz w:val="22"/>
            <w:szCs w:val="22"/>
          </w:rPr>
          <w:t>6981 and 6982</w:t>
        </w:r>
      </w:hyperlink>
      <w:r w:rsidRPr="00CE3432">
        <w:rPr>
          <w:sz w:val="22"/>
          <w:szCs w:val="22"/>
        </w:rPr>
        <w:t>.</w:t>
      </w:r>
    </w:p>
    <w:p w14:paraId="0FFCFE6D" w14:textId="77777777" w:rsidR="008477C4" w:rsidRPr="00CE3432" w:rsidRDefault="008477C4" w:rsidP="007330A0">
      <w:pPr>
        <w:jc w:val="both"/>
        <w:rPr>
          <w:sz w:val="22"/>
          <w:szCs w:val="22"/>
        </w:rPr>
      </w:pPr>
    </w:p>
    <w:p w14:paraId="77B954D7" w14:textId="77777777" w:rsidR="008477C4" w:rsidRPr="00CE3432" w:rsidRDefault="008477C4" w:rsidP="007330A0">
      <w:pPr>
        <w:jc w:val="both"/>
        <w:rPr>
          <w:sz w:val="22"/>
          <w:szCs w:val="22"/>
        </w:rPr>
      </w:pPr>
      <w:r w:rsidRPr="00CE3432">
        <w:rPr>
          <w:sz w:val="22"/>
          <w:szCs w:val="22"/>
        </w:rPr>
        <w:tab/>
        <w:t>The proposed schedule of events subject to the RFP is outlined below:</w:t>
      </w:r>
    </w:p>
    <w:p w14:paraId="1BF8B39E" w14:textId="073E25FA" w:rsidR="008477C4" w:rsidRDefault="008477C4" w:rsidP="007330A0">
      <w:pPr>
        <w:jc w:val="both"/>
        <w:rPr>
          <w:sz w:val="22"/>
          <w:szCs w:val="22"/>
        </w:rPr>
      </w:pPr>
    </w:p>
    <w:p w14:paraId="1C64305E" w14:textId="27213D6B" w:rsidR="007B60F4" w:rsidRPr="00200DFC" w:rsidRDefault="007B60F4" w:rsidP="007B60F4">
      <w:pPr>
        <w:ind w:firstLine="720"/>
        <w:jc w:val="both"/>
        <w:rPr>
          <w:sz w:val="22"/>
          <w:szCs w:val="22"/>
        </w:rPr>
      </w:pPr>
      <w:r w:rsidRPr="00200DFC">
        <w:rPr>
          <w:sz w:val="22"/>
          <w:szCs w:val="22"/>
        </w:rPr>
        <w:t>Public Notice</w:t>
      </w:r>
      <w:r w:rsidRPr="00200DFC">
        <w:rPr>
          <w:sz w:val="22"/>
          <w:szCs w:val="22"/>
        </w:rPr>
        <w:tab/>
      </w:r>
      <w:r w:rsidRPr="00200DFC">
        <w:rPr>
          <w:sz w:val="22"/>
          <w:szCs w:val="22"/>
        </w:rPr>
        <w:tab/>
      </w:r>
      <w:r w:rsidRPr="00200DFC">
        <w:rPr>
          <w:sz w:val="22"/>
          <w:szCs w:val="22"/>
        </w:rPr>
        <w:tab/>
      </w:r>
      <w:r w:rsidRPr="00200DFC">
        <w:rPr>
          <w:sz w:val="22"/>
          <w:szCs w:val="22"/>
        </w:rPr>
        <w:tab/>
      </w:r>
      <w:r w:rsidRPr="00200DFC">
        <w:rPr>
          <w:sz w:val="22"/>
          <w:szCs w:val="22"/>
        </w:rPr>
        <w:tab/>
      </w:r>
      <w:r w:rsidR="00014D46">
        <w:rPr>
          <w:sz w:val="22"/>
          <w:szCs w:val="22"/>
        </w:rPr>
        <w:t>March 1</w:t>
      </w:r>
      <w:r w:rsidR="00F36665">
        <w:rPr>
          <w:sz w:val="22"/>
          <w:szCs w:val="22"/>
        </w:rPr>
        <w:t>8</w:t>
      </w:r>
      <w:r w:rsidR="00531FEB">
        <w:rPr>
          <w:sz w:val="22"/>
          <w:szCs w:val="22"/>
        </w:rPr>
        <w:t>, 202</w:t>
      </w:r>
      <w:r w:rsidR="00014D46">
        <w:rPr>
          <w:sz w:val="22"/>
          <w:szCs w:val="22"/>
        </w:rPr>
        <w:t>5</w:t>
      </w:r>
      <w:r w:rsidRPr="00200DFC">
        <w:rPr>
          <w:sz w:val="22"/>
          <w:szCs w:val="22"/>
        </w:rPr>
        <w:t xml:space="preserve"> </w:t>
      </w:r>
    </w:p>
    <w:p w14:paraId="4AA04AB5" w14:textId="77777777" w:rsidR="007B60F4" w:rsidRPr="00200DFC" w:rsidRDefault="007B60F4" w:rsidP="007B60F4">
      <w:pPr>
        <w:ind w:firstLine="720"/>
        <w:jc w:val="both"/>
        <w:rPr>
          <w:sz w:val="22"/>
          <w:szCs w:val="22"/>
        </w:rPr>
      </w:pPr>
    </w:p>
    <w:p w14:paraId="025EE351" w14:textId="15DF993D" w:rsidR="007B60F4" w:rsidRPr="00200DFC" w:rsidRDefault="007B60F4" w:rsidP="007B60F4">
      <w:pPr>
        <w:ind w:firstLine="720"/>
        <w:jc w:val="both"/>
        <w:rPr>
          <w:sz w:val="22"/>
          <w:szCs w:val="22"/>
        </w:rPr>
      </w:pPr>
      <w:r w:rsidRPr="00200DFC">
        <w:rPr>
          <w:sz w:val="22"/>
          <w:szCs w:val="22"/>
        </w:rPr>
        <w:t>Deadline for Receipt of Vendor Questions</w:t>
      </w:r>
      <w:r w:rsidRPr="00200DFC">
        <w:rPr>
          <w:sz w:val="22"/>
          <w:szCs w:val="22"/>
        </w:rPr>
        <w:tab/>
      </w:r>
      <w:r w:rsidR="00014D46">
        <w:rPr>
          <w:sz w:val="22"/>
          <w:szCs w:val="22"/>
        </w:rPr>
        <w:t xml:space="preserve">April </w:t>
      </w:r>
      <w:r w:rsidR="00F36665">
        <w:rPr>
          <w:sz w:val="22"/>
          <w:szCs w:val="22"/>
        </w:rPr>
        <w:t>1</w:t>
      </w:r>
      <w:r w:rsidR="0036161E">
        <w:rPr>
          <w:sz w:val="22"/>
          <w:szCs w:val="22"/>
        </w:rPr>
        <w:t>,</w:t>
      </w:r>
      <w:r w:rsidRPr="00200DFC">
        <w:rPr>
          <w:sz w:val="22"/>
          <w:szCs w:val="22"/>
        </w:rPr>
        <w:t xml:space="preserve"> 20</w:t>
      </w:r>
      <w:r w:rsidR="00531FEB">
        <w:rPr>
          <w:sz w:val="22"/>
          <w:szCs w:val="22"/>
        </w:rPr>
        <w:t>2</w:t>
      </w:r>
      <w:r w:rsidR="00014D46">
        <w:rPr>
          <w:sz w:val="22"/>
          <w:szCs w:val="22"/>
        </w:rPr>
        <w:t xml:space="preserve">5 </w:t>
      </w:r>
      <w:r w:rsidR="00744B86">
        <w:rPr>
          <w:sz w:val="22"/>
          <w:szCs w:val="22"/>
        </w:rPr>
        <w:t>until</w:t>
      </w:r>
      <w:r w:rsidR="00014D46">
        <w:rPr>
          <w:sz w:val="22"/>
          <w:szCs w:val="22"/>
        </w:rPr>
        <w:t xml:space="preserve"> 4:00 PM EST </w:t>
      </w:r>
    </w:p>
    <w:p w14:paraId="0D433A93" w14:textId="77777777" w:rsidR="007B60F4" w:rsidRPr="00200DFC" w:rsidRDefault="007B60F4" w:rsidP="007B60F4">
      <w:pPr>
        <w:ind w:firstLine="720"/>
        <w:jc w:val="both"/>
        <w:rPr>
          <w:sz w:val="22"/>
          <w:szCs w:val="22"/>
        </w:rPr>
      </w:pPr>
    </w:p>
    <w:p w14:paraId="2F966663" w14:textId="7224F483" w:rsidR="007B60F4" w:rsidRPr="00200DFC" w:rsidRDefault="007B60F4" w:rsidP="007B60F4">
      <w:pPr>
        <w:ind w:left="720"/>
        <w:jc w:val="both"/>
        <w:rPr>
          <w:sz w:val="22"/>
          <w:szCs w:val="22"/>
        </w:rPr>
      </w:pPr>
      <w:r w:rsidRPr="00200DFC">
        <w:rPr>
          <w:sz w:val="22"/>
          <w:szCs w:val="22"/>
        </w:rPr>
        <w:t>Responses to Questions Posted by:</w:t>
      </w:r>
      <w:r w:rsidRPr="00200DFC">
        <w:rPr>
          <w:sz w:val="22"/>
          <w:szCs w:val="22"/>
        </w:rPr>
        <w:tab/>
      </w:r>
      <w:r w:rsidRPr="00200DFC">
        <w:rPr>
          <w:sz w:val="22"/>
          <w:szCs w:val="22"/>
        </w:rPr>
        <w:tab/>
      </w:r>
      <w:r w:rsidR="00014D46">
        <w:rPr>
          <w:sz w:val="22"/>
          <w:szCs w:val="22"/>
        </w:rPr>
        <w:t xml:space="preserve">April </w:t>
      </w:r>
      <w:r w:rsidR="00F36665">
        <w:rPr>
          <w:sz w:val="22"/>
          <w:szCs w:val="22"/>
        </w:rPr>
        <w:t>17</w:t>
      </w:r>
      <w:r w:rsidRPr="00200DFC">
        <w:rPr>
          <w:sz w:val="22"/>
          <w:szCs w:val="22"/>
        </w:rPr>
        <w:t>, 202</w:t>
      </w:r>
      <w:r w:rsidR="007B495C">
        <w:rPr>
          <w:sz w:val="22"/>
          <w:szCs w:val="22"/>
        </w:rPr>
        <w:t>5</w:t>
      </w:r>
      <w:r w:rsidRPr="00200DFC">
        <w:rPr>
          <w:sz w:val="22"/>
          <w:szCs w:val="22"/>
        </w:rPr>
        <w:t xml:space="preserve"> </w:t>
      </w:r>
    </w:p>
    <w:p w14:paraId="37E2A321" w14:textId="77777777" w:rsidR="007B60F4" w:rsidRPr="00200DFC" w:rsidRDefault="007B60F4" w:rsidP="007B60F4">
      <w:pPr>
        <w:jc w:val="both"/>
        <w:rPr>
          <w:sz w:val="22"/>
          <w:szCs w:val="22"/>
        </w:rPr>
      </w:pPr>
    </w:p>
    <w:p w14:paraId="0C99078D" w14:textId="3223DB32" w:rsidR="007B60F4" w:rsidRPr="00200DFC" w:rsidRDefault="007B60F4" w:rsidP="007B60F4">
      <w:pPr>
        <w:ind w:left="720"/>
        <w:jc w:val="both"/>
        <w:rPr>
          <w:sz w:val="22"/>
          <w:szCs w:val="22"/>
        </w:rPr>
      </w:pPr>
      <w:r w:rsidRPr="00200DFC">
        <w:rPr>
          <w:sz w:val="22"/>
          <w:szCs w:val="22"/>
        </w:rPr>
        <w:t>Deadline for Receipt of Proposals</w:t>
      </w:r>
      <w:r w:rsidRPr="00200DFC">
        <w:rPr>
          <w:sz w:val="22"/>
          <w:szCs w:val="22"/>
        </w:rPr>
        <w:tab/>
      </w:r>
      <w:r w:rsidRPr="00200DFC">
        <w:rPr>
          <w:sz w:val="22"/>
          <w:szCs w:val="22"/>
        </w:rPr>
        <w:tab/>
      </w:r>
      <w:r w:rsidR="00014D46">
        <w:rPr>
          <w:sz w:val="22"/>
          <w:szCs w:val="22"/>
        </w:rPr>
        <w:t xml:space="preserve">May </w:t>
      </w:r>
      <w:r w:rsidR="00F36665">
        <w:rPr>
          <w:sz w:val="22"/>
          <w:szCs w:val="22"/>
        </w:rPr>
        <w:t>15</w:t>
      </w:r>
      <w:r w:rsidRPr="00200DFC">
        <w:rPr>
          <w:sz w:val="22"/>
          <w:szCs w:val="22"/>
        </w:rPr>
        <w:t>, 202</w:t>
      </w:r>
      <w:r w:rsidR="007B495C">
        <w:rPr>
          <w:sz w:val="22"/>
          <w:szCs w:val="22"/>
        </w:rPr>
        <w:t>5</w:t>
      </w:r>
      <w:r w:rsidRPr="00200DFC">
        <w:rPr>
          <w:sz w:val="22"/>
          <w:szCs w:val="22"/>
        </w:rPr>
        <w:t xml:space="preserve"> at </w:t>
      </w:r>
      <w:r w:rsidR="00A7654F">
        <w:rPr>
          <w:sz w:val="22"/>
          <w:szCs w:val="22"/>
        </w:rPr>
        <w:t>1</w:t>
      </w:r>
      <w:r w:rsidRPr="00200DFC">
        <w:rPr>
          <w:sz w:val="22"/>
          <w:szCs w:val="22"/>
        </w:rPr>
        <w:t xml:space="preserve">:00 PM EST </w:t>
      </w:r>
    </w:p>
    <w:p w14:paraId="65C3688A" w14:textId="77777777" w:rsidR="007B60F4" w:rsidRPr="00200DFC" w:rsidRDefault="007B60F4" w:rsidP="007B60F4">
      <w:pPr>
        <w:jc w:val="both"/>
        <w:rPr>
          <w:sz w:val="22"/>
          <w:szCs w:val="22"/>
        </w:rPr>
      </w:pPr>
    </w:p>
    <w:p w14:paraId="148E5871" w14:textId="335EDBC9" w:rsidR="007B60F4" w:rsidRPr="00200DFC" w:rsidRDefault="007B60F4" w:rsidP="007B60F4">
      <w:pPr>
        <w:ind w:left="720"/>
        <w:jc w:val="both"/>
        <w:rPr>
          <w:sz w:val="22"/>
          <w:szCs w:val="22"/>
          <w:highlight w:val="lightGray"/>
        </w:rPr>
      </w:pPr>
      <w:r w:rsidRPr="00200DFC">
        <w:rPr>
          <w:sz w:val="22"/>
          <w:szCs w:val="22"/>
        </w:rPr>
        <w:t>Estimated Notification of Award</w:t>
      </w:r>
      <w:r w:rsidRPr="00200DFC">
        <w:rPr>
          <w:sz w:val="22"/>
          <w:szCs w:val="22"/>
        </w:rPr>
        <w:tab/>
      </w:r>
      <w:r w:rsidRPr="00200DFC">
        <w:rPr>
          <w:sz w:val="22"/>
          <w:szCs w:val="22"/>
        </w:rPr>
        <w:tab/>
      </w:r>
      <w:r w:rsidR="00014D46">
        <w:rPr>
          <w:sz w:val="22"/>
          <w:szCs w:val="22"/>
        </w:rPr>
        <w:t xml:space="preserve">June </w:t>
      </w:r>
      <w:r w:rsidR="00F36665">
        <w:rPr>
          <w:sz w:val="22"/>
          <w:szCs w:val="22"/>
        </w:rPr>
        <w:t>4</w:t>
      </w:r>
      <w:r w:rsidRPr="00200DFC">
        <w:rPr>
          <w:sz w:val="22"/>
          <w:szCs w:val="22"/>
        </w:rPr>
        <w:t>, 202</w:t>
      </w:r>
      <w:r w:rsidR="007B495C">
        <w:rPr>
          <w:sz w:val="22"/>
          <w:szCs w:val="22"/>
        </w:rPr>
        <w:t>5</w:t>
      </w:r>
    </w:p>
    <w:p w14:paraId="33E3A684" w14:textId="77777777" w:rsidR="007B60F4" w:rsidRPr="00200DFC" w:rsidRDefault="007B60F4" w:rsidP="007B60F4">
      <w:pPr>
        <w:ind w:left="720"/>
        <w:jc w:val="both"/>
        <w:rPr>
          <w:sz w:val="22"/>
          <w:szCs w:val="22"/>
          <w:highlight w:val="lightGray"/>
        </w:rPr>
      </w:pPr>
    </w:p>
    <w:p w14:paraId="3F77EA06" w14:textId="73EFDE41" w:rsidR="007B60F4" w:rsidRDefault="007B60F4" w:rsidP="007B60F4">
      <w:pPr>
        <w:ind w:left="720"/>
        <w:jc w:val="both"/>
        <w:rPr>
          <w:sz w:val="22"/>
          <w:szCs w:val="22"/>
        </w:rPr>
      </w:pPr>
      <w:r w:rsidRPr="00200DFC">
        <w:rPr>
          <w:sz w:val="22"/>
          <w:szCs w:val="22"/>
        </w:rPr>
        <w:t>Estimated Project Begin Date</w:t>
      </w:r>
      <w:r w:rsidRPr="00200DFC">
        <w:rPr>
          <w:sz w:val="22"/>
          <w:szCs w:val="22"/>
        </w:rPr>
        <w:tab/>
      </w:r>
      <w:r w:rsidRPr="00200DFC">
        <w:rPr>
          <w:sz w:val="22"/>
          <w:szCs w:val="22"/>
        </w:rPr>
        <w:tab/>
        <w:t xml:space="preserve">    </w:t>
      </w:r>
      <w:r w:rsidRPr="00200DFC">
        <w:rPr>
          <w:sz w:val="22"/>
          <w:szCs w:val="22"/>
        </w:rPr>
        <w:tab/>
      </w:r>
      <w:r w:rsidR="00014D46">
        <w:rPr>
          <w:sz w:val="22"/>
          <w:szCs w:val="22"/>
        </w:rPr>
        <w:t xml:space="preserve">January </w:t>
      </w:r>
      <w:r w:rsidR="00A7654F">
        <w:rPr>
          <w:sz w:val="22"/>
          <w:szCs w:val="22"/>
        </w:rPr>
        <w:t>1</w:t>
      </w:r>
      <w:r w:rsidRPr="00200DFC">
        <w:rPr>
          <w:sz w:val="22"/>
          <w:szCs w:val="22"/>
        </w:rPr>
        <w:t>, 202</w:t>
      </w:r>
      <w:r w:rsidR="00014D46">
        <w:rPr>
          <w:sz w:val="22"/>
          <w:szCs w:val="22"/>
        </w:rPr>
        <w:t>6</w:t>
      </w:r>
    </w:p>
    <w:p w14:paraId="395B4F16" w14:textId="3638FD72" w:rsidR="008477C4" w:rsidRPr="00CE3432" w:rsidRDefault="008477C4" w:rsidP="007330A0">
      <w:pPr>
        <w:jc w:val="both"/>
        <w:rPr>
          <w:sz w:val="22"/>
          <w:szCs w:val="22"/>
        </w:rPr>
      </w:pPr>
      <w:r w:rsidRPr="00CE3432">
        <w:rPr>
          <w:sz w:val="22"/>
          <w:szCs w:val="22"/>
        </w:rPr>
        <w:tab/>
      </w:r>
    </w:p>
    <w:p w14:paraId="7EF5D7C7" w14:textId="77777777" w:rsidR="009B4187" w:rsidRPr="00CE3432" w:rsidRDefault="008477C4" w:rsidP="007330A0">
      <w:pPr>
        <w:ind w:left="360"/>
        <w:jc w:val="both"/>
        <w:rPr>
          <w:sz w:val="22"/>
          <w:szCs w:val="22"/>
        </w:rPr>
      </w:pPr>
      <w:r w:rsidRPr="00CE3432">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CE3432" w:rsidRDefault="009B4187" w:rsidP="007330A0">
      <w:pPr>
        <w:ind w:left="360"/>
        <w:jc w:val="both"/>
        <w:rPr>
          <w:sz w:val="22"/>
          <w:szCs w:val="22"/>
        </w:rPr>
      </w:pPr>
    </w:p>
    <w:p w14:paraId="72CB8347" w14:textId="77777777" w:rsidR="00A841FF" w:rsidRPr="000C1233" w:rsidRDefault="007B4DE9" w:rsidP="007330A0">
      <w:pPr>
        <w:ind w:left="360"/>
        <w:jc w:val="both"/>
        <w:rPr>
          <w:b/>
          <w:bCs/>
          <w:sz w:val="22"/>
          <w:szCs w:val="22"/>
          <w:u w:val="single"/>
        </w:rPr>
      </w:pPr>
      <w:r w:rsidRPr="000C1233">
        <w:rPr>
          <w:b/>
          <w:bCs/>
          <w:sz w:val="22"/>
          <w:szCs w:val="22"/>
          <w:u w:val="single"/>
        </w:rPr>
        <w:t xml:space="preserve">Furthermore, the transmittal letter must attest to the fact, at a minimum, that the Vendor shall not store or transfer non-public State of Delaware data outside of the United States.  </w:t>
      </w:r>
    </w:p>
    <w:p w14:paraId="13CF7690" w14:textId="77777777" w:rsidR="00A841FF" w:rsidRPr="000C1233" w:rsidRDefault="00A841FF" w:rsidP="007330A0">
      <w:pPr>
        <w:ind w:left="360"/>
        <w:jc w:val="both"/>
        <w:rPr>
          <w:b/>
          <w:bCs/>
          <w:sz w:val="22"/>
          <w:szCs w:val="22"/>
          <w:u w:val="single"/>
        </w:rPr>
      </w:pPr>
    </w:p>
    <w:p w14:paraId="67C37CEB" w14:textId="04783D2C" w:rsidR="007B4DE9" w:rsidRPr="00CE3432" w:rsidRDefault="007B4DE9" w:rsidP="007330A0">
      <w:pPr>
        <w:ind w:left="360"/>
        <w:jc w:val="both"/>
        <w:rPr>
          <w:sz w:val="22"/>
          <w:szCs w:val="22"/>
        </w:rPr>
      </w:pPr>
      <w:r w:rsidRPr="00CE3432">
        <w:rPr>
          <w:sz w:val="22"/>
          <w:szCs w:val="22"/>
        </w:rPr>
        <w:t xml:space="preserve">For technology related solicitations, Vendors may refer to the Delaware Department of Technology and Information identified terms and conditions included in this solicitation.  </w:t>
      </w:r>
    </w:p>
    <w:p w14:paraId="519C4093" w14:textId="77777777" w:rsidR="007B4DE9" w:rsidRPr="00CE3432" w:rsidRDefault="007B4DE9" w:rsidP="007330A0">
      <w:pPr>
        <w:ind w:left="360"/>
        <w:jc w:val="both"/>
        <w:rPr>
          <w:sz w:val="22"/>
          <w:szCs w:val="22"/>
        </w:rPr>
      </w:pPr>
    </w:p>
    <w:p w14:paraId="7266353F" w14:textId="77777777" w:rsidR="007B4DE9" w:rsidRPr="00CE3432" w:rsidRDefault="007B4DE9" w:rsidP="007330A0">
      <w:pPr>
        <w:ind w:left="360"/>
        <w:jc w:val="both"/>
        <w:rPr>
          <w:sz w:val="22"/>
          <w:szCs w:val="22"/>
        </w:rPr>
      </w:pPr>
      <w:r w:rsidRPr="00CE3432">
        <w:rPr>
          <w:sz w:val="22"/>
          <w:szCs w:val="22"/>
        </w:rPr>
        <w:t>The State of Delaware reserves the right to deny any and all exceptions taken to the RFP requirements.</w:t>
      </w:r>
    </w:p>
    <w:p w14:paraId="561596AA" w14:textId="77777777" w:rsidR="008477C4" w:rsidRDefault="008477C4" w:rsidP="007330A0">
      <w:pPr>
        <w:ind w:left="360"/>
        <w:jc w:val="both"/>
        <w:rPr>
          <w:b/>
          <w:sz w:val="22"/>
          <w:szCs w:val="22"/>
        </w:rPr>
      </w:pPr>
    </w:p>
    <w:p w14:paraId="4E6FB076" w14:textId="77777777" w:rsidR="00A841FF" w:rsidRPr="00CE3432" w:rsidRDefault="00A841FF" w:rsidP="007330A0">
      <w:pPr>
        <w:ind w:left="360"/>
        <w:jc w:val="both"/>
        <w:rPr>
          <w:b/>
          <w:sz w:val="22"/>
          <w:szCs w:val="22"/>
        </w:rPr>
      </w:pPr>
    </w:p>
    <w:p w14:paraId="1541DD70" w14:textId="5B5CEE5C" w:rsidR="008477C4" w:rsidRPr="00CE3432" w:rsidRDefault="008477C4" w:rsidP="007330A0">
      <w:pPr>
        <w:ind w:left="360"/>
        <w:jc w:val="both"/>
        <w:rPr>
          <w:spacing w:val="-3"/>
          <w:sz w:val="22"/>
        </w:rPr>
      </w:pPr>
      <w:r w:rsidRPr="00CE3432">
        <w:rPr>
          <w:b/>
          <w:spacing w:val="-3"/>
          <w:sz w:val="22"/>
          <w:u w:val="single"/>
        </w:rPr>
        <w:t>PRE</w:t>
      </w:r>
      <w:r w:rsidR="0036161E">
        <w:rPr>
          <w:b/>
          <w:spacing w:val="-3"/>
          <w:sz w:val="22"/>
          <w:u w:val="single"/>
        </w:rPr>
        <w:t>-</w:t>
      </w:r>
      <w:r w:rsidRPr="00CE3432">
        <w:rPr>
          <w:b/>
          <w:spacing w:val="-3"/>
          <w:sz w:val="22"/>
          <w:u w:val="single"/>
        </w:rPr>
        <w:t>BID MEETING</w:t>
      </w:r>
    </w:p>
    <w:p w14:paraId="1AD8D7D3" w14:textId="77777777" w:rsidR="008477C4" w:rsidRPr="00CE3432" w:rsidRDefault="008477C4" w:rsidP="007330A0">
      <w:pPr>
        <w:ind w:left="360"/>
        <w:jc w:val="both"/>
        <w:rPr>
          <w:spacing w:val="-3"/>
          <w:sz w:val="22"/>
        </w:rPr>
      </w:pPr>
    </w:p>
    <w:p w14:paraId="5DB61725" w14:textId="77777777" w:rsidR="001D333A" w:rsidRPr="000A21E7" w:rsidRDefault="001D333A" w:rsidP="001D333A">
      <w:pPr>
        <w:autoSpaceDE w:val="0"/>
        <w:autoSpaceDN w:val="0"/>
        <w:adjustRightInd w:val="0"/>
        <w:ind w:left="360"/>
        <w:rPr>
          <w:sz w:val="22"/>
          <w:szCs w:val="22"/>
        </w:rPr>
      </w:pPr>
      <w:r w:rsidRPr="000A21E7">
        <w:rPr>
          <w:sz w:val="22"/>
          <w:szCs w:val="22"/>
          <w:highlight w:val="yellow"/>
        </w:rPr>
        <w:t xml:space="preserve">There </w:t>
      </w:r>
      <w:r w:rsidRPr="000A21E7">
        <w:rPr>
          <w:b/>
          <w:sz w:val="22"/>
          <w:szCs w:val="22"/>
          <w:highlight w:val="yellow"/>
        </w:rPr>
        <w:t>will be no pre-bid meeting</w:t>
      </w:r>
      <w:r w:rsidRPr="000A21E7">
        <w:rPr>
          <w:sz w:val="22"/>
          <w:szCs w:val="22"/>
        </w:rPr>
        <w:t xml:space="preserve">. </w:t>
      </w:r>
    </w:p>
    <w:p w14:paraId="2DA2D1D1" w14:textId="77777777" w:rsidR="001D333A" w:rsidRPr="000A21E7" w:rsidRDefault="001D333A" w:rsidP="001D333A">
      <w:pPr>
        <w:autoSpaceDE w:val="0"/>
        <w:autoSpaceDN w:val="0"/>
        <w:adjustRightInd w:val="0"/>
        <w:ind w:left="360"/>
        <w:rPr>
          <w:sz w:val="22"/>
          <w:szCs w:val="22"/>
        </w:rPr>
      </w:pPr>
    </w:p>
    <w:p w14:paraId="4E3AFA87" w14:textId="1D698D18" w:rsidR="004D47E9" w:rsidRPr="000A21E7" w:rsidRDefault="004D47E9" w:rsidP="004D47E9">
      <w:pPr>
        <w:autoSpaceDE w:val="0"/>
        <w:autoSpaceDN w:val="0"/>
        <w:adjustRightInd w:val="0"/>
        <w:ind w:left="360"/>
        <w:rPr>
          <w:color w:val="000000"/>
          <w:sz w:val="22"/>
          <w:szCs w:val="22"/>
        </w:rPr>
      </w:pPr>
      <w:r>
        <w:rPr>
          <w:color w:val="000000"/>
          <w:sz w:val="22"/>
          <w:szCs w:val="22"/>
        </w:rPr>
        <w:t>Vendor q</w:t>
      </w:r>
      <w:r w:rsidRPr="000A21E7">
        <w:rPr>
          <w:color w:val="000000"/>
          <w:sz w:val="22"/>
          <w:szCs w:val="22"/>
        </w:rPr>
        <w:t>uestions m</w:t>
      </w:r>
      <w:r>
        <w:rPr>
          <w:color w:val="000000"/>
          <w:sz w:val="22"/>
          <w:szCs w:val="22"/>
        </w:rPr>
        <w:t>ust</w:t>
      </w:r>
      <w:r w:rsidRPr="000A21E7">
        <w:rPr>
          <w:color w:val="000000"/>
          <w:sz w:val="22"/>
          <w:szCs w:val="22"/>
        </w:rPr>
        <w:t xml:space="preserve"> be </w:t>
      </w:r>
      <w:r>
        <w:rPr>
          <w:color w:val="000000"/>
          <w:sz w:val="22"/>
          <w:szCs w:val="22"/>
        </w:rPr>
        <w:t>receiv</w:t>
      </w:r>
      <w:r w:rsidRPr="000A21E7">
        <w:rPr>
          <w:color w:val="000000"/>
          <w:sz w:val="22"/>
          <w:szCs w:val="22"/>
        </w:rPr>
        <w:t>ed</w:t>
      </w:r>
      <w:r>
        <w:rPr>
          <w:color w:val="000000"/>
          <w:sz w:val="22"/>
          <w:szCs w:val="22"/>
        </w:rPr>
        <w:t xml:space="preserve"> </w:t>
      </w:r>
      <w:r w:rsidRPr="000A21E7">
        <w:rPr>
          <w:color w:val="000000"/>
          <w:sz w:val="22"/>
          <w:szCs w:val="22"/>
        </w:rPr>
        <w:t xml:space="preserve">no later than </w:t>
      </w:r>
      <w:r>
        <w:rPr>
          <w:color w:val="000000"/>
          <w:sz w:val="22"/>
          <w:szCs w:val="22"/>
          <w:u w:val="single"/>
        </w:rPr>
        <w:t xml:space="preserve">April </w:t>
      </w:r>
      <w:r w:rsidR="00F36665">
        <w:rPr>
          <w:color w:val="000000"/>
          <w:sz w:val="22"/>
          <w:szCs w:val="22"/>
          <w:u w:val="single"/>
        </w:rPr>
        <w:t>1</w:t>
      </w:r>
      <w:r w:rsidRPr="001E528E">
        <w:rPr>
          <w:color w:val="000000"/>
          <w:sz w:val="22"/>
          <w:szCs w:val="22"/>
          <w:u w:val="single"/>
        </w:rPr>
        <w:t>, 2025</w:t>
      </w:r>
      <w:r>
        <w:rPr>
          <w:color w:val="000000"/>
          <w:sz w:val="22"/>
          <w:szCs w:val="22"/>
          <w:u w:val="single"/>
        </w:rPr>
        <w:t>, at 4:00 PM, EST</w:t>
      </w:r>
      <w:r w:rsidRPr="000A21E7">
        <w:rPr>
          <w:color w:val="000000"/>
          <w:sz w:val="22"/>
          <w:szCs w:val="22"/>
        </w:rPr>
        <w:t xml:space="preserve">. All inquiries must be submitted in the Q/A section of the project listing in the </w:t>
      </w:r>
      <w:r w:rsidRPr="000A21E7">
        <w:rPr>
          <w:color w:val="0000FF"/>
          <w:sz w:val="22"/>
          <w:szCs w:val="22"/>
        </w:rPr>
        <w:t>Bonfire Procurement Portal (</w:t>
      </w:r>
      <w:hyperlink r:id="rId18"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47A9DA12" w14:textId="77777777" w:rsidR="004D47E9" w:rsidRPr="000A21E7" w:rsidRDefault="004D47E9" w:rsidP="004D47E9">
      <w:pPr>
        <w:autoSpaceDE w:val="0"/>
        <w:autoSpaceDN w:val="0"/>
        <w:adjustRightInd w:val="0"/>
        <w:ind w:left="360"/>
        <w:rPr>
          <w:color w:val="000000"/>
          <w:sz w:val="22"/>
          <w:szCs w:val="22"/>
        </w:rPr>
      </w:pPr>
    </w:p>
    <w:p w14:paraId="5A1FB3E3" w14:textId="58D233FD" w:rsidR="004D47E9" w:rsidRPr="000A21E7" w:rsidRDefault="004D47E9" w:rsidP="004D47E9">
      <w:pPr>
        <w:autoSpaceDE w:val="0"/>
        <w:autoSpaceDN w:val="0"/>
        <w:adjustRightInd w:val="0"/>
        <w:ind w:left="360"/>
        <w:rPr>
          <w:color w:val="000000"/>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19" w:history="1">
        <w:r w:rsidRPr="000A21E7">
          <w:rPr>
            <w:rStyle w:val="Hyperlink"/>
            <w:sz w:val="22"/>
            <w:szCs w:val="22"/>
          </w:rPr>
          <w:t>http://www.bids.delaware.gov/</w:t>
        </w:r>
      </w:hyperlink>
      <w:r w:rsidRPr="000A21E7">
        <w:rPr>
          <w:color w:val="0000FF"/>
          <w:sz w:val="22"/>
          <w:szCs w:val="22"/>
        </w:rPr>
        <w:t xml:space="preserve"> </w:t>
      </w:r>
      <w:r w:rsidRPr="000A21E7">
        <w:rPr>
          <w:color w:val="000000" w:themeColor="text1"/>
          <w:sz w:val="22"/>
          <w:szCs w:val="22"/>
        </w:rPr>
        <w:t xml:space="preserve">by </w:t>
      </w:r>
      <w:r>
        <w:rPr>
          <w:color w:val="000000" w:themeColor="text1"/>
          <w:sz w:val="22"/>
          <w:szCs w:val="22"/>
        </w:rPr>
        <w:t xml:space="preserve">April </w:t>
      </w:r>
      <w:r w:rsidR="00F36665">
        <w:rPr>
          <w:color w:val="000000" w:themeColor="text1"/>
          <w:sz w:val="22"/>
          <w:szCs w:val="22"/>
        </w:rPr>
        <w:t>17</w:t>
      </w:r>
      <w:r w:rsidRPr="000A21E7">
        <w:rPr>
          <w:color w:val="000000" w:themeColor="text1"/>
          <w:sz w:val="22"/>
          <w:szCs w:val="22"/>
        </w:rPr>
        <w:t>, 202</w:t>
      </w:r>
      <w:r>
        <w:rPr>
          <w:color w:val="000000" w:themeColor="text1"/>
          <w:sz w:val="22"/>
          <w:szCs w:val="22"/>
        </w:rPr>
        <w:t>5</w:t>
      </w:r>
      <w:r w:rsidRPr="000A21E7">
        <w:rPr>
          <w:color w:val="000000"/>
          <w:sz w:val="22"/>
          <w:szCs w:val="22"/>
        </w:rPr>
        <w:t>.</w:t>
      </w:r>
    </w:p>
    <w:p w14:paraId="5A57FD91" w14:textId="77777777" w:rsidR="001D333A" w:rsidRDefault="001D333A" w:rsidP="001D333A">
      <w:pPr>
        <w:autoSpaceDE w:val="0"/>
        <w:autoSpaceDN w:val="0"/>
        <w:adjustRightInd w:val="0"/>
        <w:ind w:left="360"/>
        <w:rPr>
          <w:sz w:val="22"/>
          <w:szCs w:val="22"/>
        </w:rPr>
      </w:pPr>
    </w:p>
    <w:p w14:paraId="5313BBC9" w14:textId="77777777" w:rsidR="004D47E9" w:rsidRDefault="004D47E9" w:rsidP="001D333A">
      <w:pPr>
        <w:autoSpaceDE w:val="0"/>
        <w:autoSpaceDN w:val="0"/>
        <w:adjustRightInd w:val="0"/>
        <w:ind w:left="360"/>
        <w:rPr>
          <w:sz w:val="22"/>
          <w:szCs w:val="22"/>
        </w:rPr>
      </w:pPr>
    </w:p>
    <w:p w14:paraId="2D9C3846" w14:textId="77777777" w:rsidR="004D47E9" w:rsidRPr="000A21E7" w:rsidRDefault="004D47E9" w:rsidP="001D333A">
      <w:pPr>
        <w:autoSpaceDE w:val="0"/>
        <w:autoSpaceDN w:val="0"/>
        <w:adjustRightInd w:val="0"/>
        <w:ind w:left="360"/>
        <w:rPr>
          <w:sz w:val="22"/>
          <w:szCs w:val="22"/>
        </w:rPr>
      </w:pPr>
    </w:p>
    <w:p w14:paraId="13D8A8AD" w14:textId="243DE994" w:rsidR="008477C4" w:rsidRPr="00CE3432" w:rsidRDefault="00004612" w:rsidP="00226A3B">
      <w:pPr>
        <w:pStyle w:val="Heading1"/>
        <w:rPr>
          <w:sz w:val="24"/>
          <w:szCs w:val="36"/>
        </w:rPr>
      </w:pPr>
      <w:r>
        <w:rPr>
          <w:sz w:val="24"/>
          <w:szCs w:val="36"/>
        </w:rPr>
        <w:t xml:space="preserve">II. </w:t>
      </w:r>
      <w:bookmarkStart w:id="1" w:name="_Toc487180803"/>
      <w:r>
        <w:rPr>
          <w:sz w:val="24"/>
          <w:szCs w:val="36"/>
        </w:rPr>
        <w:t xml:space="preserve"> </w:t>
      </w:r>
      <w:r w:rsidR="008477C4" w:rsidRPr="00CE3432">
        <w:rPr>
          <w:sz w:val="24"/>
          <w:szCs w:val="36"/>
        </w:rPr>
        <w:t>Scope of Services</w:t>
      </w:r>
      <w:bookmarkEnd w:id="1"/>
    </w:p>
    <w:p w14:paraId="79CBA7DF" w14:textId="77777777" w:rsidR="008477C4" w:rsidRPr="00CE3432" w:rsidRDefault="008477C4" w:rsidP="007330A0">
      <w:pPr>
        <w:ind w:left="360"/>
        <w:jc w:val="both"/>
        <w:rPr>
          <w:b/>
          <w:sz w:val="22"/>
          <w:szCs w:val="22"/>
        </w:rPr>
      </w:pPr>
    </w:p>
    <w:p w14:paraId="717028EB" w14:textId="77777777" w:rsidR="007B60F4" w:rsidRPr="001F5B7B" w:rsidRDefault="007B60F4" w:rsidP="00004612">
      <w:pPr>
        <w:tabs>
          <w:tab w:val="left" w:pos="720"/>
        </w:tabs>
        <w:ind w:left="720" w:hanging="360"/>
        <w:rPr>
          <w:sz w:val="22"/>
          <w:szCs w:val="22"/>
        </w:rPr>
      </w:pPr>
      <w:r w:rsidRPr="001F5B7B">
        <w:rPr>
          <w:b/>
          <w:sz w:val="22"/>
          <w:szCs w:val="22"/>
        </w:rPr>
        <w:t xml:space="preserve">A.  </w:t>
      </w:r>
      <w:r w:rsidRPr="000D100D">
        <w:rPr>
          <w:b/>
          <w:sz w:val="22"/>
          <w:szCs w:val="22"/>
        </w:rPr>
        <w:t>Background</w:t>
      </w:r>
    </w:p>
    <w:p w14:paraId="76DEABDD" w14:textId="77777777" w:rsidR="007B60F4" w:rsidRPr="001F5B7B" w:rsidRDefault="007B60F4" w:rsidP="007B60F4">
      <w:pPr>
        <w:rPr>
          <w:sz w:val="22"/>
          <w:szCs w:val="22"/>
        </w:rPr>
      </w:pPr>
    </w:p>
    <w:p w14:paraId="57743E16" w14:textId="77777777" w:rsidR="007B60F4" w:rsidRDefault="007B60F4" w:rsidP="007B60F4">
      <w:pPr>
        <w:ind w:left="720"/>
        <w:jc w:val="both"/>
        <w:rPr>
          <w:sz w:val="22"/>
          <w:szCs w:val="22"/>
        </w:rPr>
      </w:pPr>
      <w:r w:rsidRPr="001F5B7B">
        <w:rPr>
          <w:sz w:val="22"/>
          <w:szCs w:val="22"/>
        </w:rPr>
        <w:t>The</w:t>
      </w:r>
      <w:r>
        <w:rPr>
          <w:sz w:val="22"/>
          <w:szCs w:val="22"/>
        </w:rPr>
        <w:t xml:space="preserve"> Division of Public Health’s mission is to protect and enhance the health of the people of Delaware. </w:t>
      </w:r>
      <w:r w:rsidRPr="001F5B7B">
        <w:rPr>
          <w:sz w:val="22"/>
          <w:szCs w:val="22"/>
        </w:rPr>
        <w:t>The Division accomplishes its mission by:</w:t>
      </w:r>
    </w:p>
    <w:p w14:paraId="14F74C04" w14:textId="77777777" w:rsidR="007B60F4" w:rsidRPr="000D100D" w:rsidRDefault="007B60F4" w:rsidP="00E14402">
      <w:pPr>
        <w:numPr>
          <w:ilvl w:val="0"/>
          <w:numId w:val="39"/>
        </w:numPr>
        <w:ind w:left="1440"/>
        <w:rPr>
          <w:sz w:val="22"/>
          <w:szCs w:val="22"/>
        </w:rPr>
      </w:pPr>
      <w:r>
        <w:rPr>
          <w:sz w:val="22"/>
          <w:szCs w:val="22"/>
        </w:rPr>
        <w:t>W</w:t>
      </w:r>
      <w:r w:rsidRPr="000D100D">
        <w:rPr>
          <w:sz w:val="22"/>
          <w:szCs w:val="22"/>
        </w:rPr>
        <w:t>orking together with others;</w:t>
      </w:r>
    </w:p>
    <w:p w14:paraId="6E2C028D" w14:textId="77777777" w:rsidR="007B60F4" w:rsidRPr="000D100D" w:rsidRDefault="007B60F4" w:rsidP="00E14402">
      <w:pPr>
        <w:numPr>
          <w:ilvl w:val="0"/>
          <w:numId w:val="39"/>
        </w:numPr>
        <w:ind w:left="1440"/>
        <w:rPr>
          <w:sz w:val="22"/>
          <w:szCs w:val="22"/>
        </w:rPr>
      </w:pPr>
      <w:r>
        <w:rPr>
          <w:sz w:val="22"/>
          <w:szCs w:val="22"/>
        </w:rPr>
        <w:t>A</w:t>
      </w:r>
      <w:r w:rsidRPr="000D100D">
        <w:rPr>
          <w:sz w:val="22"/>
          <w:szCs w:val="22"/>
        </w:rPr>
        <w:t>ddressing issues that affect the health of Delawareans;</w:t>
      </w:r>
    </w:p>
    <w:p w14:paraId="296AD7E8" w14:textId="77777777" w:rsidR="007B60F4" w:rsidRPr="000D100D" w:rsidRDefault="007B60F4" w:rsidP="00E14402">
      <w:pPr>
        <w:numPr>
          <w:ilvl w:val="0"/>
          <w:numId w:val="39"/>
        </w:numPr>
        <w:ind w:left="1440"/>
        <w:rPr>
          <w:sz w:val="22"/>
          <w:szCs w:val="22"/>
        </w:rPr>
      </w:pPr>
      <w:r>
        <w:rPr>
          <w:sz w:val="22"/>
          <w:szCs w:val="22"/>
        </w:rPr>
        <w:t>K</w:t>
      </w:r>
      <w:r w:rsidRPr="000D100D">
        <w:rPr>
          <w:sz w:val="22"/>
          <w:szCs w:val="22"/>
        </w:rPr>
        <w:t>eeping track of the State’s health;</w:t>
      </w:r>
    </w:p>
    <w:p w14:paraId="02E99C5A" w14:textId="77777777" w:rsidR="007B60F4" w:rsidRPr="000D100D" w:rsidRDefault="007B60F4" w:rsidP="00E14402">
      <w:pPr>
        <w:numPr>
          <w:ilvl w:val="0"/>
          <w:numId w:val="39"/>
        </w:numPr>
        <w:ind w:left="1440"/>
        <w:rPr>
          <w:sz w:val="22"/>
          <w:szCs w:val="22"/>
        </w:rPr>
      </w:pPr>
      <w:r>
        <w:rPr>
          <w:sz w:val="22"/>
          <w:szCs w:val="22"/>
        </w:rPr>
        <w:t>P</w:t>
      </w:r>
      <w:r w:rsidRPr="000D100D">
        <w:rPr>
          <w:sz w:val="22"/>
          <w:szCs w:val="22"/>
        </w:rPr>
        <w:t>romoting positive lifestyles;</w:t>
      </w:r>
    </w:p>
    <w:p w14:paraId="571FDD98" w14:textId="77777777" w:rsidR="007B60F4" w:rsidRPr="000D100D" w:rsidRDefault="007B60F4" w:rsidP="00E14402">
      <w:pPr>
        <w:numPr>
          <w:ilvl w:val="0"/>
          <w:numId w:val="39"/>
        </w:numPr>
        <w:ind w:left="1440"/>
        <w:rPr>
          <w:color w:val="333333"/>
          <w:sz w:val="22"/>
          <w:szCs w:val="22"/>
        </w:rPr>
      </w:pPr>
      <w:r>
        <w:rPr>
          <w:sz w:val="22"/>
          <w:szCs w:val="22"/>
        </w:rPr>
        <w:t>R</w:t>
      </w:r>
      <w:r w:rsidRPr="000D100D">
        <w:rPr>
          <w:sz w:val="22"/>
          <w:szCs w:val="22"/>
        </w:rPr>
        <w:t>esponding to critical health issues and disasters;</w:t>
      </w:r>
    </w:p>
    <w:p w14:paraId="7C84F333" w14:textId="77777777" w:rsidR="007B60F4" w:rsidRPr="000D100D" w:rsidRDefault="007B60F4" w:rsidP="00E14402">
      <w:pPr>
        <w:numPr>
          <w:ilvl w:val="0"/>
          <w:numId w:val="39"/>
        </w:numPr>
        <w:ind w:left="1440"/>
        <w:rPr>
          <w:sz w:val="22"/>
          <w:szCs w:val="22"/>
        </w:rPr>
      </w:pPr>
      <w:r>
        <w:rPr>
          <w:sz w:val="22"/>
          <w:szCs w:val="22"/>
        </w:rPr>
        <w:t>P</w:t>
      </w:r>
      <w:r w:rsidRPr="000D100D">
        <w:rPr>
          <w:sz w:val="22"/>
          <w:szCs w:val="22"/>
        </w:rPr>
        <w:t>romoting the availability of health services.</w:t>
      </w:r>
    </w:p>
    <w:p w14:paraId="382F54AF" w14:textId="77777777" w:rsidR="007B60F4" w:rsidRPr="001F5B7B" w:rsidRDefault="007B60F4" w:rsidP="007B60F4">
      <w:pPr>
        <w:rPr>
          <w:b/>
          <w:sz w:val="22"/>
          <w:szCs w:val="22"/>
          <w:u w:val="single"/>
        </w:rPr>
      </w:pPr>
    </w:p>
    <w:p w14:paraId="0AD09AF0" w14:textId="3E04F0CE" w:rsidR="007B60F4" w:rsidRDefault="007B60F4" w:rsidP="007B60F4">
      <w:pPr>
        <w:ind w:left="720"/>
        <w:jc w:val="both"/>
        <w:rPr>
          <w:sz w:val="22"/>
          <w:szCs w:val="22"/>
        </w:rPr>
      </w:pPr>
      <w:r w:rsidRPr="001F5B7B">
        <w:rPr>
          <w:sz w:val="22"/>
          <w:szCs w:val="22"/>
        </w:rPr>
        <w:t xml:space="preserve">The accomplishment of this mission will facilitate the Division in realizing its vision of creating an environment in which people in Delaware can reach their full potential for a healthy life. </w:t>
      </w:r>
    </w:p>
    <w:p w14:paraId="5E96EFDE" w14:textId="5F7CFA1A" w:rsidR="008C7560" w:rsidRDefault="008C7560" w:rsidP="007B60F4">
      <w:pPr>
        <w:ind w:left="720"/>
        <w:jc w:val="both"/>
        <w:rPr>
          <w:sz w:val="22"/>
          <w:szCs w:val="22"/>
        </w:rPr>
      </w:pPr>
    </w:p>
    <w:p w14:paraId="2FC45845" w14:textId="77777777" w:rsidR="00A5354D" w:rsidRDefault="00A5354D" w:rsidP="00A5354D">
      <w:pPr>
        <w:ind w:left="720"/>
        <w:rPr>
          <w:sz w:val="22"/>
          <w:szCs w:val="22"/>
        </w:rPr>
      </w:pPr>
      <w:r w:rsidRPr="00ED760D">
        <w:rPr>
          <w:sz w:val="22"/>
          <w:szCs w:val="22"/>
        </w:rPr>
        <w:t>The State of Delaware Department of Health and Social Services</w:t>
      </w:r>
      <w:r>
        <w:rPr>
          <w:sz w:val="22"/>
          <w:szCs w:val="22"/>
        </w:rPr>
        <w:t xml:space="preserve"> (DHSS)</w:t>
      </w:r>
      <w:r w:rsidRPr="00ED760D">
        <w:rPr>
          <w:sz w:val="22"/>
          <w:szCs w:val="22"/>
        </w:rPr>
        <w:t>, Division of Public Health</w:t>
      </w:r>
      <w:r>
        <w:rPr>
          <w:sz w:val="22"/>
          <w:szCs w:val="22"/>
        </w:rPr>
        <w:t xml:space="preserve"> (DPH)</w:t>
      </w:r>
      <w:r w:rsidRPr="00ED760D">
        <w:rPr>
          <w:sz w:val="22"/>
          <w:szCs w:val="22"/>
        </w:rPr>
        <w:t xml:space="preserve">, seeks professional services for </w:t>
      </w:r>
      <w:r>
        <w:rPr>
          <w:sz w:val="22"/>
          <w:szCs w:val="22"/>
        </w:rPr>
        <w:t xml:space="preserve">the </w:t>
      </w:r>
      <w:r w:rsidRPr="00ED760D">
        <w:rPr>
          <w:sz w:val="22"/>
          <w:szCs w:val="22"/>
        </w:rPr>
        <w:t>Delaware Environmental Public Health Tracking Network</w:t>
      </w:r>
      <w:r>
        <w:rPr>
          <w:sz w:val="22"/>
          <w:szCs w:val="22"/>
        </w:rPr>
        <w:t xml:space="preserve"> (DEPHTN), My Healthy Community (MHC)</w:t>
      </w:r>
      <w:r w:rsidRPr="00ED760D">
        <w:rPr>
          <w:sz w:val="22"/>
          <w:szCs w:val="22"/>
        </w:rPr>
        <w:t xml:space="preserve">. </w:t>
      </w:r>
    </w:p>
    <w:p w14:paraId="1A7B2769" w14:textId="77777777" w:rsidR="00A5354D" w:rsidRDefault="00A5354D" w:rsidP="00A5354D">
      <w:pPr>
        <w:ind w:left="720"/>
        <w:rPr>
          <w:sz w:val="22"/>
          <w:szCs w:val="22"/>
        </w:rPr>
      </w:pPr>
    </w:p>
    <w:p w14:paraId="01A3A08B" w14:textId="77777777" w:rsidR="00A5354D" w:rsidRDefault="00A5354D" w:rsidP="00A5354D">
      <w:pPr>
        <w:ind w:left="720"/>
        <w:rPr>
          <w:bCs/>
          <w:iCs/>
          <w:sz w:val="22"/>
          <w:szCs w:val="22"/>
        </w:rPr>
      </w:pPr>
      <w:r>
        <w:rPr>
          <w:bCs/>
          <w:iCs/>
          <w:sz w:val="22"/>
          <w:szCs w:val="22"/>
        </w:rPr>
        <w:t xml:space="preserve">The Division of Public Health utilizes </w:t>
      </w:r>
      <w:r w:rsidRPr="00A52461">
        <w:rPr>
          <w:bCs/>
          <w:iCs/>
          <w:sz w:val="22"/>
          <w:szCs w:val="22"/>
        </w:rPr>
        <w:t>My Healthy Community</w:t>
      </w:r>
      <w:r>
        <w:rPr>
          <w:bCs/>
          <w:iCs/>
          <w:sz w:val="22"/>
          <w:szCs w:val="22"/>
        </w:rPr>
        <w:t xml:space="preserve"> to</w:t>
      </w:r>
      <w:r w:rsidRPr="00A52461">
        <w:rPr>
          <w:bCs/>
          <w:iCs/>
          <w:sz w:val="22"/>
          <w:szCs w:val="22"/>
        </w:rPr>
        <w:t xml:space="preserve"> disseminate health, environmental, demographic, and social determinants of health data </w:t>
      </w:r>
      <w:r>
        <w:rPr>
          <w:bCs/>
          <w:iCs/>
          <w:sz w:val="22"/>
          <w:szCs w:val="22"/>
        </w:rPr>
        <w:t>for the State of</w:t>
      </w:r>
      <w:r w:rsidRPr="00A52461">
        <w:rPr>
          <w:bCs/>
          <w:iCs/>
          <w:sz w:val="22"/>
          <w:szCs w:val="22"/>
        </w:rPr>
        <w:t xml:space="preserve"> Delaware. The current software provides an extensive framework for integrating datasets, generating analyses and visualizations, and managing public and internal reports.</w:t>
      </w:r>
    </w:p>
    <w:p w14:paraId="7D52AD37" w14:textId="77777777" w:rsidR="00A5354D" w:rsidRPr="00ED760D" w:rsidRDefault="00A5354D" w:rsidP="00A5354D">
      <w:pPr>
        <w:ind w:left="720"/>
        <w:rPr>
          <w:sz w:val="22"/>
          <w:szCs w:val="22"/>
        </w:rPr>
      </w:pPr>
    </w:p>
    <w:p w14:paraId="67CC0413" w14:textId="77777777" w:rsidR="00A5354D" w:rsidRPr="00A52461" w:rsidRDefault="00A5354D" w:rsidP="00A5354D">
      <w:pPr>
        <w:ind w:left="720"/>
        <w:rPr>
          <w:bCs/>
          <w:iCs/>
          <w:sz w:val="22"/>
          <w:szCs w:val="22"/>
        </w:rPr>
      </w:pPr>
      <w:r w:rsidRPr="00A52461">
        <w:rPr>
          <w:bCs/>
          <w:iCs/>
          <w:sz w:val="22"/>
          <w:szCs w:val="22"/>
        </w:rPr>
        <w:t xml:space="preserve">The portal is the web-based interface to the CDC’s National Environmental Health Tracking Network that allows access and navigation to Tracking Network resources such as data, metadata, tools, and other information. Best practices and established guidelines are essential to maintaining a </w:t>
      </w:r>
      <w:r>
        <w:rPr>
          <w:bCs/>
          <w:iCs/>
          <w:sz w:val="22"/>
          <w:szCs w:val="22"/>
        </w:rPr>
        <w:t>solid</w:t>
      </w:r>
      <w:r w:rsidRPr="00A52461">
        <w:rPr>
          <w:bCs/>
          <w:iCs/>
          <w:sz w:val="22"/>
          <w:szCs w:val="22"/>
        </w:rPr>
        <w:t xml:space="preserve"> and well-organized tracking network. The requirements were created with an understanding that each jurisdiction awarded has a unique environment regarding its legal, information technology, personnel, and communications needs. These requirements do not supersede any legal, information, personnel, and communications rules and regulations for the State of Delaware. </w:t>
      </w:r>
    </w:p>
    <w:p w14:paraId="5495D93E" w14:textId="77777777" w:rsidR="00614462" w:rsidRDefault="00614462" w:rsidP="00004612">
      <w:pPr>
        <w:autoSpaceDE w:val="0"/>
        <w:autoSpaceDN w:val="0"/>
        <w:adjustRightInd w:val="0"/>
        <w:ind w:left="720"/>
        <w:rPr>
          <w:sz w:val="22"/>
          <w:szCs w:val="22"/>
        </w:rPr>
      </w:pPr>
    </w:p>
    <w:p w14:paraId="213A218D" w14:textId="77777777" w:rsidR="008C7560" w:rsidRPr="001F5B7B" w:rsidRDefault="008C7560" w:rsidP="00004612">
      <w:pPr>
        <w:tabs>
          <w:tab w:val="left" w:pos="720"/>
        </w:tabs>
        <w:ind w:left="360"/>
        <w:rPr>
          <w:b/>
          <w:sz w:val="22"/>
          <w:szCs w:val="22"/>
        </w:rPr>
      </w:pPr>
      <w:r w:rsidRPr="001F5B7B">
        <w:rPr>
          <w:b/>
          <w:sz w:val="22"/>
          <w:szCs w:val="22"/>
        </w:rPr>
        <w:t xml:space="preserve">B.  </w:t>
      </w:r>
      <w:r w:rsidRPr="00283D55">
        <w:rPr>
          <w:b/>
          <w:sz w:val="22"/>
          <w:szCs w:val="22"/>
        </w:rPr>
        <w:t>Project Goals</w:t>
      </w:r>
    </w:p>
    <w:p w14:paraId="4E25E46E" w14:textId="77777777" w:rsidR="008C7560" w:rsidRPr="001F5B7B" w:rsidRDefault="008C7560" w:rsidP="008C7560">
      <w:pPr>
        <w:rPr>
          <w:b/>
          <w:sz w:val="22"/>
          <w:szCs w:val="22"/>
        </w:rPr>
      </w:pPr>
    </w:p>
    <w:p w14:paraId="67B3B8D7" w14:textId="77777777" w:rsidR="00A5354D" w:rsidRDefault="00A5354D" w:rsidP="00A5354D">
      <w:pPr>
        <w:ind w:left="720"/>
        <w:rPr>
          <w:sz w:val="22"/>
          <w:szCs w:val="22"/>
        </w:rPr>
      </w:pPr>
      <w:r w:rsidRPr="00ED760D">
        <w:rPr>
          <w:sz w:val="22"/>
          <w:szCs w:val="22"/>
        </w:rPr>
        <w:t xml:space="preserve">The goal of the project is to </w:t>
      </w:r>
      <w:r>
        <w:rPr>
          <w:sz w:val="22"/>
          <w:szCs w:val="22"/>
        </w:rPr>
        <w:t xml:space="preserve">provide services for and </w:t>
      </w:r>
      <w:r w:rsidRPr="00ED760D">
        <w:rPr>
          <w:sz w:val="22"/>
          <w:szCs w:val="22"/>
        </w:rPr>
        <w:t>maintain Delaware’s Environmental Public Health Tracking Network</w:t>
      </w:r>
      <w:r>
        <w:rPr>
          <w:sz w:val="22"/>
          <w:szCs w:val="22"/>
        </w:rPr>
        <w:t xml:space="preserve"> (DEPHTN)</w:t>
      </w:r>
      <w:r w:rsidRPr="00ED760D">
        <w:rPr>
          <w:sz w:val="22"/>
          <w:szCs w:val="22"/>
        </w:rPr>
        <w:t xml:space="preserve"> named My Healthy Community (MHC)</w:t>
      </w:r>
      <w:r>
        <w:rPr>
          <w:sz w:val="22"/>
          <w:szCs w:val="22"/>
        </w:rPr>
        <w:t>, which</w:t>
      </w:r>
      <w:r w:rsidRPr="00ED760D">
        <w:rPr>
          <w:sz w:val="22"/>
          <w:szCs w:val="22"/>
        </w:rPr>
        <w:t xml:space="preserve"> meets the requirements established by the Centers for Disease Control and Prevention (CDC). By meeting these requirements</w:t>
      </w:r>
      <w:r>
        <w:rPr>
          <w:sz w:val="22"/>
          <w:szCs w:val="22"/>
        </w:rPr>
        <w:t xml:space="preserve">, Delaware can continue to meet its mission and </w:t>
      </w:r>
      <w:r w:rsidRPr="00ED760D">
        <w:rPr>
          <w:sz w:val="22"/>
          <w:szCs w:val="22"/>
        </w:rPr>
        <w:t xml:space="preserve">serve the public and its communities. Delaware Public Health (DPH) is seeking a solution </w:t>
      </w:r>
      <w:r>
        <w:rPr>
          <w:sz w:val="22"/>
          <w:szCs w:val="22"/>
        </w:rPr>
        <w:t>to continue enhancing</w:t>
      </w:r>
      <w:r w:rsidRPr="00ED760D">
        <w:rPr>
          <w:sz w:val="22"/>
          <w:szCs w:val="22"/>
        </w:rPr>
        <w:t xml:space="preserve"> our current dashboard. Delaware is a recipient of grant funds from the CDC for Modernizing Environmental Public Health Tracking to Advance Environmental Health Surveillance. As a condition of being a grantee</w:t>
      </w:r>
      <w:r>
        <w:rPr>
          <w:sz w:val="22"/>
          <w:szCs w:val="22"/>
        </w:rPr>
        <w:t>,</w:t>
      </w:r>
      <w:r w:rsidRPr="00ED760D">
        <w:rPr>
          <w:sz w:val="22"/>
          <w:szCs w:val="22"/>
        </w:rPr>
        <w:t xml:space="preserve"> Delaware must maintain a publicly accessible tracking portal. </w:t>
      </w:r>
      <w:r w:rsidRPr="00D475C6">
        <w:rPr>
          <w:sz w:val="22"/>
          <w:szCs w:val="22"/>
        </w:rPr>
        <w:t>In addition, My Healthy Community receives funds through various other grants to help meet their data dissemination and visualization requirements.</w:t>
      </w:r>
    </w:p>
    <w:p w14:paraId="74C6F6C1" w14:textId="77777777" w:rsidR="00A5354D" w:rsidRPr="00A52461" w:rsidRDefault="00A5354D" w:rsidP="00A5354D">
      <w:pPr>
        <w:ind w:left="990"/>
        <w:rPr>
          <w:bCs/>
          <w:iCs/>
          <w:sz w:val="22"/>
          <w:szCs w:val="22"/>
        </w:rPr>
      </w:pPr>
    </w:p>
    <w:p w14:paraId="0FF54479" w14:textId="77777777" w:rsidR="00A5354D" w:rsidRPr="00A52461" w:rsidRDefault="00A5354D" w:rsidP="00A5354D">
      <w:pPr>
        <w:ind w:left="720"/>
        <w:rPr>
          <w:bCs/>
          <w:iCs/>
          <w:sz w:val="22"/>
          <w:szCs w:val="22"/>
        </w:rPr>
      </w:pPr>
      <w:r w:rsidRPr="00A52461">
        <w:rPr>
          <w:bCs/>
          <w:iCs/>
          <w:sz w:val="22"/>
          <w:szCs w:val="22"/>
        </w:rPr>
        <w:t xml:space="preserve">The purpose of this RFP is to maintain the present web services of My Healthy Community. </w:t>
      </w:r>
    </w:p>
    <w:p w14:paraId="043861BD" w14:textId="77777777" w:rsidR="00004612" w:rsidRDefault="00004612" w:rsidP="008C7560">
      <w:pPr>
        <w:ind w:left="720"/>
        <w:rPr>
          <w:sz w:val="22"/>
          <w:szCs w:val="22"/>
        </w:rPr>
      </w:pPr>
    </w:p>
    <w:p w14:paraId="1C6821F7" w14:textId="50AE0883" w:rsidR="007B60F4" w:rsidRDefault="008C7560" w:rsidP="007B60F4">
      <w:pPr>
        <w:ind w:left="360"/>
        <w:jc w:val="both"/>
        <w:rPr>
          <w:sz w:val="22"/>
          <w:szCs w:val="22"/>
        </w:rPr>
      </w:pPr>
      <w:r>
        <w:rPr>
          <w:b/>
          <w:sz w:val="22"/>
          <w:szCs w:val="22"/>
        </w:rPr>
        <w:t>C</w:t>
      </w:r>
      <w:r w:rsidR="007B60F4" w:rsidRPr="003F0D87">
        <w:rPr>
          <w:b/>
          <w:sz w:val="22"/>
          <w:szCs w:val="22"/>
        </w:rPr>
        <w:t xml:space="preserve">. </w:t>
      </w:r>
      <w:bookmarkStart w:id="2" w:name="_Hlk191488712"/>
      <w:r w:rsidR="007B60F4" w:rsidRPr="003F0D87">
        <w:rPr>
          <w:b/>
          <w:sz w:val="22"/>
          <w:szCs w:val="22"/>
        </w:rPr>
        <w:tab/>
      </w:r>
      <w:r w:rsidR="007B60F4" w:rsidRPr="00661262">
        <w:rPr>
          <w:b/>
          <w:bCs/>
          <w:sz w:val="22"/>
          <w:szCs w:val="22"/>
        </w:rPr>
        <w:t xml:space="preserve">Scope of </w:t>
      </w:r>
      <w:r w:rsidR="00885EC3">
        <w:rPr>
          <w:b/>
          <w:bCs/>
          <w:sz w:val="22"/>
          <w:szCs w:val="22"/>
        </w:rPr>
        <w:t>Work</w:t>
      </w:r>
      <w:r w:rsidR="007B60F4">
        <w:rPr>
          <w:b/>
          <w:bCs/>
          <w:sz w:val="22"/>
          <w:szCs w:val="22"/>
        </w:rPr>
        <w:t>/Bidders Requirements</w:t>
      </w:r>
      <w:r w:rsidR="007B60F4" w:rsidRPr="003F0D87">
        <w:rPr>
          <w:sz w:val="22"/>
          <w:szCs w:val="22"/>
        </w:rPr>
        <w:t xml:space="preserve"> </w:t>
      </w:r>
      <w:r w:rsidR="007B60F4">
        <w:rPr>
          <w:sz w:val="22"/>
          <w:szCs w:val="22"/>
        </w:rPr>
        <w:t>–</w:t>
      </w:r>
      <w:r w:rsidR="007B60F4" w:rsidRPr="003F0D87">
        <w:rPr>
          <w:sz w:val="22"/>
          <w:szCs w:val="22"/>
        </w:rPr>
        <w:t xml:space="preserve"> </w:t>
      </w:r>
    </w:p>
    <w:p w14:paraId="61EBBA33" w14:textId="77777777" w:rsidR="007B60F4" w:rsidRDefault="007B60F4" w:rsidP="007B60F4">
      <w:pPr>
        <w:ind w:left="360"/>
        <w:jc w:val="both"/>
        <w:rPr>
          <w:sz w:val="22"/>
          <w:szCs w:val="22"/>
        </w:rPr>
      </w:pPr>
    </w:p>
    <w:p w14:paraId="701938DB" w14:textId="221DC98B" w:rsidR="007B60F4" w:rsidRDefault="007B60F4" w:rsidP="007B60F4">
      <w:pPr>
        <w:ind w:left="720"/>
        <w:jc w:val="both"/>
        <w:rPr>
          <w:b/>
          <w:bCs/>
        </w:rPr>
      </w:pPr>
      <w:r w:rsidRPr="002344BA">
        <w:rPr>
          <w:sz w:val="22"/>
          <w:szCs w:val="22"/>
        </w:rPr>
        <w:t xml:space="preserve">To understand the full scope of </w:t>
      </w:r>
      <w:r w:rsidR="00885EC3">
        <w:rPr>
          <w:sz w:val="22"/>
          <w:szCs w:val="22"/>
        </w:rPr>
        <w:t>work</w:t>
      </w:r>
      <w:r w:rsidRPr="002344BA">
        <w:rPr>
          <w:sz w:val="22"/>
          <w:szCs w:val="22"/>
        </w:rPr>
        <w:t xml:space="preserve">, </w:t>
      </w:r>
      <w:r w:rsidR="00A5354D">
        <w:rPr>
          <w:sz w:val="22"/>
          <w:szCs w:val="22"/>
        </w:rPr>
        <w:t xml:space="preserve">in addition to the information in this section, </w:t>
      </w:r>
      <w:r w:rsidRPr="002344BA">
        <w:rPr>
          <w:sz w:val="22"/>
          <w:szCs w:val="22"/>
        </w:rPr>
        <w:t>please r</w:t>
      </w:r>
      <w:r w:rsidR="002F3A2E">
        <w:rPr>
          <w:sz w:val="22"/>
          <w:szCs w:val="22"/>
        </w:rPr>
        <w:t>efer to</w:t>
      </w:r>
      <w:r w:rsidR="002F3A2E" w:rsidRPr="002F3A2E">
        <w:rPr>
          <w:b/>
          <w:bCs/>
        </w:rPr>
        <w:t xml:space="preserve"> </w:t>
      </w:r>
      <w:r w:rsidR="002F3A2E" w:rsidRPr="002F3A2E">
        <w:t>a separate file entitled</w:t>
      </w:r>
      <w:r w:rsidR="002F3A2E">
        <w:rPr>
          <w:b/>
          <w:bCs/>
        </w:rPr>
        <w:t xml:space="preserve"> “</w:t>
      </w:r>
      <w:r w:rsidR="002F3A2E" w:rsidRPr="006A70FF">
        <w:rPr>
          <w:b/>
          <w:bCs/>
        </w:rPr>
        <w:t>HSS-2</w:t>
      </w:r>
      <w:r w:rsidR="002F3A2E">
        <w:rPr>
          <w:b/>
          <w:bCs/>
        </w:rPr>
        <w:t>5-0</w:t>
      </w:r>
      <w:r w:rsidR="00313A63">
        <w:rPr>
          <w:b/>
          <w:bCs/>
        </w:rPr>
        <w:t>21</w:t>
      </w:r>
      <w:r w:rsidR="002F3A2E" w:rsidRPr="006A70FF">
        <w:rPr>
          <w:b/>
          <w:bCs/>
        </w:rPr>
        <w:t xml:space="preserve"> </w:t>
      </w:r>
      <w:r w:rsidR="002F3A2E" w:rsidRPr="00DE217E">
        <w:rPr>
          <w:b/>
          <w:bCs/>
        </w:rPr>
        <w:t>Delaware Vital Events Registration System (DELVERS)</w:t>
      </w:r>
      <w:r w:rsidR="002F3A2E" w:rsidRPr="006A70FF">
        <w:rPr>
          <w:b/>
          <w:bCs/>
        </w:rPr>
        <w:t xml:space="preserve"> - Appendix B</w:t>
      </w:r>
      <w:r w:rsidR="002F3A2E">
        <w:rPr>
          <w:b/>
          <w:bCs/>
        </w:rPr>
        <w:t xml:space="preserve"> Scope of Work.docx”</w:t>
      </w:r>
      <w:r w:rsidR="00A5354D">
        <w:rPr>
          <w:b/>
          <w:bCs/>
        </w:rPr>
        <w:t xml:space="preserve">. </w:t>
      </w:r>
    </w:p>
    <w:p w14:paraId="02260DF8" w14:textId="77777777" w:rsidR="00A5354D" w:rsidRDefault="00A5354D" w:rsidP="007B60F4">
      <w:pPr>
        <w:ind w:left="720"/>
        <w:jc w:val="both"/>
        <w:rPr>
          <w:b/>
          <w:bCs/>
        </w:rPr>
      </w:pPr>
    </w:p>
    <w:bookmarkEnd w:id="2"/>
    <w:p w14:paraId="06711101" w14:textId="77777777" w:rsidR="00A5354D" w:rsidRDefault="00A5354D" w:rsidP="00A5354D">
      <w:pPr>
        <w:ind w:left="720"/>
        <w:rPr>
          <w:sz w:val="22"/>
          <w:szCs w:val="22"/>
        </w:rPr>
      </w:pPr>
      <w:r w:rsidRPr="6C8CBA16">
        <w:rPr>
          <w:sz w:val="22"/>
          <w:szCs w:val="22"/>
        </w:rPr>
        <w:t>Maintain Delaware’s Environmental Public Health Tracking Network</w:t>
      </w:r>
      <w:r>
        <w:rPr>
          <w:sz w:val="22"/>
          <w:szCs w:val="22"/>
        </w:rPr>
        <w:t>, My</w:t>
      </w:r>
      <w:r w:rsidRPr="6C8CBA16">
        <w:rPr>
          <w:sz w:val="22"/>
          <w:szCs w:val="22"/>
        </w:rPr>
        <w:t xml:space="preserve"> Healthy Community (MHC). MHC facilitates the presentation of Delaware’s health, environmental, demographic, and social determinants of health data, enabling federal and state agencies, healthcare facilities, communities, community organizations, and residents to explore visualized health data at granular levels</w:t>
      </w:r>
      <w:r>
        <w:rPr>
          <w:sz w:val="22"/>
          <w:szCs w:val="22"/>
        </w:rPr>
        <w:t>.</w:t>
      </w:r>
    </w:p>
    <w:p w14:paraId="3AA5F562" w14:textId="77777777" w:rsidR="00A5354D" w:rsidRDefault="00A5354D" w:rsidP="00A5354D">
      <w:pPr>
        <w:rPr>
          <w:sz w:val="22"/>
          <w:szCs w:val="22"/>
        </w:rPr>
      </w:pPr>
    </w:p>
    <w:p w14:paraId="0BC375EA" w14:textId="77777777" w:rsidR="00A5354D" w:rsidRPr="00A52461" w:rsidRDefault="00A5354D" w:rsidP="00A5354D">
      <w:pPr>
        <w:ind w:left="720"/>
        <w:rPr>
          <w:sz w:val="22"/>
          <w:szCs w:val="22"/>
        </w:rPr>
      </w:pPr>
      <w:r w:rsidRPr="001F5B7B">
        <w:rPr>
          <w:sz w:val="22"/>
          <w:szCs w:val="22"/>
        </w:rPr>
        <w:t>All components listed in this section are mandatory.</w:t>
      </w:r>
      <w:r>
        <w:rPr>
          <w:sz w:val="22"/>
          <w:szCs w:val="22"/>
        </w:rPr>
        <w:t xml:space="preserve"> The website shall include, but not be limited to the following items and information:</w:t>
      </w:r>
    </w:p>
    <w:p w14:paraId="5F44BCAB" w14:textId="77777777" w:rsidR="00A5354D" w:rsidRDefault="00A5354D" w:rsidP="007B60F4">
      <w:pPr>
        <w:ind w:left="720"/>
        <w:jc w:val="both"/>
        <w:rPr>
          <w:sz w:val="22"/>
          <w:szCs w:val="22"/>
        </w:rPr>
      </w:pPr>
    </w:p>
    <w:p w14:paraId="4A17B5E4" w14:textId="77777777" w:rsidR="007619FE" w:rsidRDefault="007619FE" w:rsidP="007619FE">
      <w:pPr>
        <w:pStyle w:val="ListParagraph"/>
        <w:numPr>
          <w:ilvl w:val="0"/>
          <w:numId w:val="89"/>
        </w:numPr>
        <w:overflowPunct/>
        <w:autoSpaceDE/>
        <w:autoSpaceDN/>
        <w:adjustRightInd/>
        <w:ind w:left="1440"/>
        <w:textAlignment w:val="auto"/>
        <w:rPr>
          <w:rFonts w:ascii="Arial" w:hAnsi="Arial" w:cs="Arial"/>
          <w:sz w:val="22"/>
          <w:szCs w:val="22"/>
        </w:rPr>
      </w:pPr>
      <w:r w:rsidRPr="1AE8DDD0">
        <w:rPr>
          <w:rFonts w:ascii="Arial" w:hAnsi="Arial" w:cs="Arial"/>
          <w:sz w:val="22"/>
          <w:szCs w:val="22"/>
        </w:rPr>
        <w:t>The web-based portal must meet Delaware’s Department of Technology and Information Technology standards and utilize Tracking/Public Health Information Network (PHIN) metadata, data, and functional standards to facilitate:</w:t>
      </w:r>
    </w:p>
    <w:p w14:paraId="14632CDA" w14:textId="5AECD0EB" w:rsidR="007619FE" w:rsidRPr="00A52461" w:rsidRDefault="007619FE" w:rsidP="007619FE">
      <w:pPr>
        <w:pStyle w:val="ListParagraph"/>
        <w:overflowPunct/>
        <w:autoSpaceDE/>
        <w:autoSpaceDN/>
        <w:adjustRightInd/>
        <w:ind w:left="1440"/>
        <w:textAlignment w:val="auto"/>
        <w:rPr>
          <w:rFonts w:ascii="Arial" w:hAnsi="Arial" w:cs="Arial"/>
          <w:sz w:val="22"/>
          <w:szCs w:val="22"/>
        </w:rPr>
      </w:pPr>
      <w:r w:rsidRPr="1AE8DDD0">
        <w:rPr>
          <w:rFonts w:ascii="Arial" w:hAnsi="Arial" w:cs="Arial"/>
          <w:sz w:val="22"/>
          <w:szCs w:val="22"/>
        </w:rPr>
        <w:t xml:space="preserve">  </w:t>
      </w:r>
    </w:p>
    <w:p w14:paraId="3BBC6CBB" w14:textId="77777777" w:rsidR="007619FE" w:rsidRPr="00A52461" w:rsidRDefault="007619FE" w:rsidP="007619FE">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 xml:space="preserve">Query, linkage, analysis, and utilization of tracking data and information.  </w:t>
      </w:r>
    </w:p>
    <w:p w14:paraId="46A40AFD" w14:textId="77777777" w:rsidR="007619FE" w:rsidRPr="00A52461" w:rsidRDefault="007619FE" w:rsidP="007619FE">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 xml:space="preserve">The Portal shall support general public access.  </w:t>
      </w:r>
    </w:p>
    <w:p w14:paraId="1E466993" w14:textId="77777777" w:rsidR="007619FE" w:rsidRPr="00A52461" w:rsidRDefault="007619FE" w:rsidP="007619FE">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The solution must be able to be self-administered by Delaware</w:t>
      </w:r>
      <w:r>
        <w:rPr>
          <w:rFonts w:ascii="Arial" w:hAnsi="Arial" w:cs="Arial"/>
          <w:sz w:val="22"/>
          <w:szCs w:val="22"/>
        </w:rPr>
        <w:t>,</w:t>
      </w:r>
      <w:r w:rsidRPr="1AE8DDD0">
        <w:rPr>
          <w:rFonts w:ascii="Arial" w:hAnsi="Arial" w:cs="Arial"/>
          <w:sz w:val="22"/>
          <w:szCs w:val="22"/>
        </w:rPr>
        <w:t xml:space="preserve"> which</w:t>
      </w:r>
      <w:r>
        <w:rPr>
          <w:rFonts w:ascii="Arial" w:hAnsi="Arial" w:cs="Arial"/>
          <w:sz w:val="22"/>
          <w:szCs w:val="22"/>
        </w:rPr>
        <w:t>,</w:t>
      </w:r>
      <w:r w:rsidRPr="1AE8DDD0">
        <w:rPr>
          <w:rFonts w:ascii="Arial" w:hAnsi="Arial" w:cs="Arial"/>
          <w:sz w:val="22"/>
          <w:szCs w:val="22"/>
        </w:rPr>
        <w:t xml:space="preserve"> at a minimum</w:t>
      </w:r>
      <w:r>
        <w:rPr>
          <w:rFonts w:ascii="Arial" w:hAnsi="Arial" w:cs="Arial"/>
          <w:sz w:val="22"/>
          <w:szCs w:val="22"/>
        </w:rPr>
        <w:t>,</w:t>
      </w:r>
      <w:r w:rsidRPr="1AE8DDD0">
        <w:rPr>
          <w:rFonts w:ascii="Arial" w:hAnsi="Arial" w:cs="Arial"/>
          <w:sz w:val="22"/>
          <w:szCs w:val="22"/>
        </w:rPr>
        <w:t xml:space="preserve"> includes:  </w:t>
      </w:r>
    </w:p>
    <w:p w14:paraId="0E4CE1D4" w14:textId="77777777" w:rsidR="007619FE" w:rsidRPr="00A52461" w:rsidRDefault="007619FE" w:rsidP="007619FE">
      <w:pPr>
        <w:pStyle w:val="ListParagraph"/>
        <w:numPr>
          <w:ilvl w:val="2"/>
          <w:numId w:val="89"/>
        </w:numPr>
        <w:overflowPunct/>
        <w:autoSpaceDE/>
        <w:autoSpaceDN/>
        <w:adjustRightInd/>
        <w:textAlignment w:val="auto"/>
        <w:rPr>
          <w:rFonts w:ascii="Arial" w:hAnsi="Arial" w:cs="Arial"/>
          <w:sz w:val="22"/>
          <w:szCs w:val="22"/>
        </w:rPr>
      </w:pPr>
      <w:r w:rsidRPr="1AE8DDD0">
        <w:rPr>
          <w:rFonts w:ascii="Arial" w:hAnsi="Arial" w:cs="Arial"/>
          <w:sz w:val="22"/>
          <w:szCs w:val="22"/>
        </w:rPr>
        <w:t xml:space="preserve">Uploading of data by </w:t>
      </w:r>
      <w:r>
        <w:rPr>
          <w:rFonts w:ascii="Arial" w:hAnsi="Arial" w:cs="Arial"/>
          <w:sz w:val="22"/>
          <w:szCs w:val="22"/>
        </w:rPr>
        <w:t xml:space="preserve">the </w:t>
      </w:r>
      <w:r w:rsidRPr="1AE8DDD0">
        <w:rPr>
          <w:rFonts w:ascii="Arial" w:hAnsi="Arial" w:cs="Arial"/>
          <w:sz w:val="22"/>
          <w:szCs w:val="22"/>
        </w:rPr>
        <w:t xml:space="preserve">State of Delaware </w:t>
      </w:r>
    </w:p>
    <w:p w14:paraId="3680490C" w14:textId="77777777" w:rsidR="007619FE" w:rsidRDefault="007619FE" w:rsidP="007619FE">
      <w:pPr>
        <w:pStyle w:val="ListParagraph"/>
        <w:numPr>
          <w:ilvl w:val="2"/>
          <w:numId w:val="89"/>
        </w:numPr>
        <w:overflowPunct/>
        <w:autoSpaceDE/>
        <w:autoSpaceDN/>
        <w:adjustRightInd/>
        <w:textAlignment w:val="auto"/>
        <w:rPr>
          <w:rFonts w:ascii="Arial" w:hAnsi="Arial" w:cs="Arial"/>
          <w:sz w:val="22"/>
          <w:szCs w:val="22"/>
        </w:rPr>
      </w:pPr>
      <w:r w:rsidRPr="1AE8DDD0">
        <w:rPr>
          <w:rFonts w:ascii="Arial" w:hAnsi="Arial" w:cs="Arial"/>
          <w:sz w:val="22"/>
          <w:szCs w:val="22"/>
        </w:rPr>
        <w:t xml:space="preserve">Adding or Editing content  </w:t>
      </w:r>
    </w:p>
    <w:p w14:paraId="2FC30F44" w14:textId="77777777" w:rsidR="007619FE" w:rsidRPr="00A52461" w:rsidRDefault="007619FE" w:rsidP="007619FE">
      <w:pPr>
        <w:pStyle w:val="ListParagraph"/>
        <w:overflowPunct/>
        <w:autoSpaceDE/>
        <w:autoSpaceDN/>
        <w:adjustRightInd/>
        <w:ind w:left="2160"/>
        <w:textAlignment w:val="auto"/>
        <w:rPr>
          <w:rFonts w:ascii="Arial" w:hAnsi="Arial" w:cs="Arial"/>
          <w:sz w:val="22"/>
          <w:szCs w:val="22"/>
        </w:rPr>
      </w:pPr>
    </w:p>
    <w:p w14:paraId="727F32B0" w14:textId="77777777" w:rsidR="007619FE" w:rsidRDefault="007619FE" w:rsidP="007619FE">
      <w:pPr>
        <w:pStyle w:val="ListParagraph"/>
        <w:numPr>
          <w:ilvl w:val="0"/>
          <w:numId w:val="89"/>
        </w:numPr>
        <w:overflowPunct/>
        <w:autoSpaceDE/>
        <w:autoSpaceDN/>
        <w:adjustRightInd/>
        <w:ind w:left="1440"/>
        <w:textAlignment w:val="auto"/>
        <w:rPr>
          <w:rFonts w:ascii="Arial" w:hAnsi="Arial" w:cs="Arial"/>
          <w:sz w:val="22"/>
          <w:szCs w:val="22"/>
        </w:rPr>
      </w:pPr>
      <w:r w:rsidRPr="1AE8DDD0">
        <w:rPr>
          <w:rFonts w:ascii="Arial" w:hAnsi="Arial" w:cs="Arial"/>
          <w:sz w:val="22"/>
          <w:szCs w:val="22"/>
        </w:rPr>
        <w:t xml:space="preserve">Maintain a sustainable and modernized IT infrastructure for data collection, management, and sharing that is reusable, transparent, extendable, and adaptable in partnership with DHSS and users of their data. </w:t>
      </w:r>
    </w:p>
    <w:p w14:paraId="3D2399B1" w14:textId="77777777" w:rsidR="007619FE" w:rsidRPr="00A52461" w:rsidRDefault="007619FE" w:rsidP="007619FE">
      <w:pPr>
        <w:pStyle w:val="ListParagraph"/>
        <w:overflowPunct/>
        <w:autoSpaceDE/>
        <w:autoSpaceDN/>
        <w:adjustRightInd/>
        <w:ind w:left="1440"/>
        <w:textAlignment w:val="auto"/>
        <w:rPr>
          <w:rFonts w:ascii="Arial" w:hAnsi="Arial" w:cs="Arial"/>
          <w:sz w:val="22"/>
          <w:szCs w:val="22"/>
        </w:rPr>
      </w:pPr>
    </w:p>
    <w:p w14:paraId="14C88845" w14:textId="77777777" w:rsidR="007619FE" w:rsidRPr="00A52461" w:rsidRDefault="007619FE" w:rsidP="007619FE">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 xml:space="preserve">Allow users to view and explore a wide range of population health and COVID-19 indicators in a variety of investigative-friendly and visual formats, with </w:t>
      </w:r>
      <w:r>
        <w:rPr>
          <w:rFonts w:ascii="Arial" w:hAnsi="Arial" w:cs="Arial"/>
          <w:sz w:val="22"/>
          <w:szCs w:val="22"/>
        </w:rPr>
        <w:t>real-time</w:t>
      </w:r>
      <w:r w:rsidRPr="1AE8DDD0">
        <w:rPr>
          <w:rFonts w:ascii="Arial" w:hAnsi="Arial" w:cs="Arial"/>
          <w:sz w:val="22"/>
          <w:szCs w:val="22"/>
        </w:rPr>
        <w:t xml:space="preserve"> functionality including: </w:t>
      </w:r>
    </w:p>
    <w:p w14:paraId="6C207C21" w14:textId="77777777" w:rsidR="007619FE" w:rsidRPr="00A52461" w:rsidRDefault="007619FE" w:rsidP="007619FE">
      <w:pPr>
        <w:pStyle w:val="ListParagraph"/>
        <w:numPr>
          <w:ilvl w:val="2"/>
          <w:numId w:val="89"/>
        </w:numPr>
        <w:overflowPunct/>
        <w:autoSpaceDE/>
        <w:autoSpaceDN/>
        <w:adjustRightInd/>
        <w:textAlignment w:val="auto"/>
        <w:rPr>
          <w:rFonts w:ascii="Arial" w:hAnsi="Arial" w:cs="Arial"/>
          <w:sz w:val="22"/>
          <w:szCs w:val="22"/>
        </w:rPr>
      </w:pPr>
      <w:r w:rsidRPr="1AE8DDD0">
        <w:rPr>
          <w:rFonts w:ascii="Arial" w:hAnsi="Arial" w:cs="Arial"/>
          <w:sz w:val="22"/>
          <w:szCs w:val="22"/>
        </w:rPr>
        <w:t xml:space="preserve">A secure and sustainable internal dashboard </w:t>
      </w:r>
    </w:p>
    <w:p w14:paraId="3546FF9D" w14:textId="77777777" w:rsidR="007619FE" w:rsidRPr="00A52461" w:rsidRDefault="007619FE" w:rsidP="007619FE">
      <w:pPr>
        <w:pStyle w:val="ListParagraph"/>
        <w:numPr>
          <w:ilvl w:val="2"/>
          <w:numId w:val="89"/>
        </w:numPr>
        <w:overflowPunct/>
        <w:autoSpaceDE/>
        <w:autoSpaceDN/>
        <w:adjustRightInd/>
        <w:textAlignment w:val="auto"/>
        <w:rPr>
          <w:rFonts w:ascii="Arial" w:hAnsi="Arial" w:cs="Arial"/>
          <w:sz w:val="22"/>
          <w:szCs w:val="22"/>
        </w:rPr>
      </w:pPr>
      <w:r w:rsidRPr="1AE8DDD0">
        <w:rPr>
          <w:rFonts w:ascii="Arial" w:hAnsi="Arial" w:cs="Arial"/>
          <w:sz w:val="22"/>
          <w:szCs w:val="22"/>
        </w:rPr>
        <w:t xml:space="preserve">Tables, trendlines, charts, key performance indicators (KPIs) </w:t>
      </w:r>
    </w:p>
    <w:p w14:paraId="7FC90D29" w14:textId="77777777" w:rsidR="007619FE" w:rsidRPr="00A52461" w:rsidRDefault="007619FE" w:rsidP="007619FE">
      <w:pPr>
        <w:pStyle w:val="ListParagraph"/>
        <w:numPr>
          <w:ilvl w:val="2"/>
          <w:numId w:val="89"/>
        </w:numPr>
        <w:overflowPunct/>
        <w:autoSpaceDE/>
        <w:autoSpaceDN/>
        <w:adjustRightInd/>
        <w:textAlignment w:val="auto"/>
        <w:rPr>
          <w:rFonts w:ascii="Arial" w:hAnsi="Arial" w:cs="Arial"/>
          <w:sz w:val="22"/>
          <w:szCs w:val="22"/>
        </w:rPr>
      </w:pPr>
      <w:r w:rsidRPr="1AE8DDD0">
        <w:rPr>
          <w:rFonts w:ascii="Arial" w:hAnsi="Arial" w:cs="Arial"/>
          <w:sz w:val="22"/>
          <w:szCs w:val="22"/>
        </w:rPr>
        <w:t xml:space="preserve">Maps, including choropleth maps </w:t>
      </w:r>
    </w:p>
    <w:p w14:paraId="5F0AEA02" w14:textId="77777777" w:rsidR="007619FE" w:rsidRPr="00A52461" w:rsidRDefault="007619FE" w:rsidP="007619FE">
      <w:pPr>
        <w:pStyle w:val="ListParagraph"/>
        <w:numPr>
          <w:ilvl w:val="2"/>
          <w:numId w:val="89"/>
        </w:numPr>
        <w:overflowPunct/>
        <w:autoSpaceDE/>
        <w:autoSpaceDN/>
        <w:adjustRightInd/>
        <w:textAlignment w:val="auto"/>
        <w:rPr>
          <w:rFonts w:ascii="Arial" w:hAnsi="Arial" w:cs="Arial"/>
          <w:sz w:val="22"/>
          <w:szCs w:val="22"/>
        </w:rPr>
      </w:pPr>
      <w:r w:rsidRPr="1AE8DDD0">
        <w:rPr>
          <w:rFonts w:ascii="Arial" w:hAnsi="Arial" w:cs="Arial"/>
          <w:sz w:val="22"/>
          <w:szCs w:val="22"/>
        </w:rPr>
        <w:t xml:space="preserve">Heat maps (animated and static) </w:t>
      </w:r>
    </w:p>
    <w:p w14:paraId="40C04257" w14:textId="77777777" w:rsidR="007619FE" w:rsidRPr="00A52461" w:rsidRDefault="007619FE" w:rsidP="007619FE">
      <w:pPr>
        <w:pStyle w:val="ListParagraph"/>
        <w:numPr>
          <w:ilvl w:val="2"/>
          <w:numId w:val="89"/>
        </w:numPr>
        <w:overflowPunct/>
        <w:autoSpaceDE/>
        <w:autoSpaceDN/>
        <w:adjustRightInd/>
        <w:textAlignment w:val="auto"/>
        <w:rPr>
          <w:rFonts w:ascii="Arial" w:hAnsi="Arial" w:cs="Arial"/>
          <w:sz w:val="22"/>
          <w:szCs w:val="22"/>
        </w:rPr>
      </w:pPr>
      <w:r w:rsidRPr="1AE8DDD0">
        <w:rPr>
          <w:rFonts w:ascii="Arial" w:hAnsi="Arial" w:cs="Arial"/>
          <w:sz w:val="22"/>
          <w:szCs w:val="22"/>
        </w:rPr>
        <w:t>Downloadable datasets in JSON, XLS, CSV, Spatial, .TXT, etc.</w:t>
      </w:r>
    </w:p>
    <w:p w14:paraId="2ABDE7DC" w14:textId="77777777" w:rsidR="007619FE" w:rsidRDefault="007619FE" w:rsidP="007619FE">
      <w:pPr>
        <w:pStyle w:val="ListParagraph"/>
        <w:numPr>
          <w:ilvl w:val="2"/>
          <w:numId w:val="89"/>
        </w:numPr>
        <w:overflowPunct/>
        <w:autoSpaceDE/>
        <w:autoSpaceDN/>
        <w:adjustRightInd/>
        <w:textAlignment w:val="auto"/>
        <w:rPr>
          <w:rFonts w:ascii="Arial" w:hAnsi="Arial" w:cs="Arial"/>
          <w:sz w:val="22"/>
          <w:szCs w:val="22"/>
        </w:rPr>
      </w:pPr>
      <w:r w:rsidRPr="1AE8DDD0">
        <w:rPr>
          <w:rFonts w:ascii="Arial" w:hAnsi="Arial" w:cs="Arial"/>
          <w:sz w:val="22"/>
          <w:szCs w:val="22"/>
        </w:rPr>
        <w:t xml:space="preserve">Ensure availability and access to relevant data through the use of modernized data pipelines </w:t>
      </w:r>
    </w:p>
    <w:p w14:paraId="7CC036AC" w14:textId="77777777" w:rsidR="007619FE" w:rsidRPr="00A52461" w:rsidRDefault="007619FE" w:rsidP="007619FE">
      <w:pPr>
        <w:pStyle w:val="ListParagraph"/>
        <w:overflowPunct/>
        <w:autoSpaceDE/>
        <w:autoSpaceDN/>
        <w:adjustRightInd/>
        <w:ind w:left="2160"/>
        <w:textAlignment w:val="auto"/>
        <w:rPr>
          <w:rFonts w:ascii="Arial" w:hAnsi="Arial" w:cs="Arial"/>
          <w:sz w:val="22"/>
          <w:szCs w:val="22"/>
        </w:rPr>
      </w:pPr>
    </w:p>
    <w:p w14:paraId="5274BE1C" w14:textId="77777777" w:rsidR="007619FE" w:rsidRPr="00A52461" w:rsidRDefault="007619FE" w:rsidP="007619FE">
      <w:pPr>
        <w:pStyle w:val="ListParagraph"/>
        <w:numPr>
          <w:ilvl w:val="0"/>
          <w:numId w:val="89"/>
        </w:numPr>
        <w:overflowPunct/>
        <w:autoSpaceDE/>
        <w:autoSpaceDN/>
        <w:adjustRightInd/>
        <w:ind w:left="1440"/>
        <w:textAlignment w:val="auto"/>
        <w:rPr>
          <w:rFonts w:ascii="Arial" w:hAnsi="Arial" w:cs="Arial"/>
          <w:szCs w:val="24"/>
        </w:rPr>
      </w:pPr>
      <w:r w:rsidRPr="1AE8DDD0">
        <w:rPr>
          <w:rFonts w:ascii="Arial" w:hAnsi="Arial" w:cs="Arial"/>
          <w:sz w:val="22"/>
          <w:szCs w:val="22"/>
        </w:rPr>
        <w:t xml:space="preserve">Allow users to search and browse the portal   </w:t>
      </w:r>
    </w:p>
    <w:p w14:paraId="63AE142F" w14:textId="77777777" w:rsidR="007619FE" w:rsidRPr="00A52461" w:rsidRDefault="007619FE" w:rsidP="007619FE">
      <w:pPr>
        <w:pStyle w:val="ListParagraph"/>
        <w:numPr>
          <w:ilvl w:val="0"/>
          <w:numId w:val="89"/>
        </w:numPr>
        <w:overflowPunct/>
        <w:autoSpaceDE/>
        <w:autoSpaceDN/>
        <w:adjustRightInd/>
        <w:ind w:left="1440"/>
        <w:textAlignment w:val="auto"/>
        <w:rPr>
          <w:rFonts w:ascii="Arial" w:hAnsi="Arial" w:cs="Arial"/>
          <w:sz w:val="22"/>
          <w:szCs w:val="22"/>
        </w:rPr>
      </w:pPr>
      <w:r w:rsidRPr="1AE8DDD0">
        <w:rPr>
          <w:rFonts w:ascii="Arial" w:hAnsi="Arial" w:cs="Arial"/>
          <w:sz w:val="22"/>
          <w:szCs w:val="22"/>
        </w:rPr>
        <w:t xml:space="preserve">Provide information about environmental and health topics on the website  </w:t>
      </w:r>
    </w:p>
    <w:p w14:paraId="28492B03" w14:textId="77777777" w:rsidR="007619FE" w:rsidRPr="007619FE" w:rsidRDefault="007619FE" w:rsidP="007619FE">
      <w:pPr>
        <w:pStyle w:val="ListParagraph"/>
        <w:numPr>
          <w:ilvl w:val="0"/>
          <w:numId w:val="89"/>
        </w:numPr>
        <w:overflowPunct/>
        <w:autoSpaceDE/>
        <w:autoSpaceDN/>
        <w:adjustRightInd/>
        <w:ind w:left="1440"/>
        <w:textAlignment w:val="auto"/>
        <w:rPr>
          <w:rFonts w:ascii="Arial" w:hAnsi="Arial" w:cs="Arial"/>
          <w:szCs w:val="24"/>
        </w:rPr>
      </w:pPr>
      <w:r w:rsidRPr="1AE8DDD0">
        <w:rPr>
          <w:rFonts w:ascii="Arial" w:hAnsi="Arial" w:cs="Arial"/>
          <w:sz w:val="22"/>
          <w:szCs w:val="22"/>
        </w:rPr>
        <w:t>The selected vendor must ensure that the website design and functionality adhere to the guidelines set forth by the Americans with Disabilities Act (ADA) to guarantee accessibility for users with disabilities. This includes</w:t>
      </w:r>
      <w:r>
        <w:rPr>
          <w:rFonts w:ascii="Arial" w:hAnsi="Arial" w:cs="Arial"/>
          <w:sz w:val="22"/>
          <w:szCs w:val="22"/>
        </w:rPr>
        <w:t>,</w:t>
      </w:r>
      <w:r w:rsidRPr="1AE8DDD0">
        <w:rPr>
          <w:rFonts w:ascii="Arial" w:hAnsi="Arial" w:cs="Arial"/>
          <w:sz w:val="22"/>
          <w:szCs w:val="22"/>
        </w:rPr>
        <w:t xml:space="preserve"> but is not limited to, compliance with the Web Content Accessibility Guidelines (WCAG) 2.1 at the AA level.  </w:t>
      </w:r>
    </w:p>
    <w:p w14:paraId="32B947BF" w14:textId="77777777" w:rsidR="007619FE" w:rsidRPr="00A52461" w:rsidRDefault="007619FE" w:rsidP="007619FE">
      <w:pPr>
        <w:pStyle w:val="ListParagraph"/>
        <w:overflowPunct/>
        <w:autoSpaceDE/>
        <w:autoSpaceDN/>
        <w:adjustRightInd/>
        <w:ind w:left="1440"/>
        <w:textAlignment w:val="auto"/>
        <w:rPr>
          <w:rFonts w:ascii="Arial" w:hAnsi="Arial" w:cs="Arial"/>
          <w:szCs w:val="24"/>
        </w:rPr>
      </w:pPr>
    </w:p>
    <w:p w14:paraId="1A03E710" w14:textId="77777777" w:rsidR="007619FE" w:rsidRDefault="007619FE" w:rsidP="007619FE">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Ensure that visuals meet general standards for color blindness and accessibility</w:t>
      </w:r>
    </w:p>
    <w:p w14:paraId="350D782A" w14:textId="77777777" w:rsidR="007619FE" w:rsidRPr="00A52461" w:rsidRDefault="007619FE" w:rsidP="007619FE">
      <w:pPr>
        <w:pStyle w:val="ListParagraph"/>
        <w:overflowPunct/>
        <w:autoSpaceDE/>
        <w:autoSpaceDN/>
        <w:adjustRightInd/>
        <w:ind w:left="1800"/>
        <w:textAlignment w:val="auto"/>
        <w:rPr>
          <w:rFonts w:ascii="Arial" w:hAnsi="Arial" w:cs="Arial"/>
          <w:sz w:val="22"/>
          <w:szCs w:val="22"/>
        </w:rPr>
      </w:pPr>
    </w:p>
    <w:p w14:paraId="22C4038B" w14:textId="77777777" w:rsidR="007619FE" w:rsidRDefault="007619FE" w:rsidP="007619FE">
      <w:pPr>
        <w:pStyle w:val="ListParagraph"/>
        <w:numPr>
          <w:ilvl w:val="0"/>
          <w:numId w:val="89"/>
        </w:numPr>
        <w:overflowPunct/>
        <w:autoSpaceDE/>
        <w:autoSpaceDN/>
        <w:adjustRightInd/>
        <w:ind w:left="1440"/>
        <w:textAlignment w:val="auto"/>
        <w:rPr>
          <w:rFonts w:ascii="Arial" w:hAnsi="Arial" w:cs="Arial"/>
          <w:sz w:val="22"/>
          <w:szCs w:val="22"/>
        </w:rPr>
      </w:pPr>
      <w:r w:rsidRPr="1AE8DDD0">
        <w:rPr>
          <w:rFonts w:ascii="Arial" w:hAnsi="Arial" w:cs="Arial"/>
          <w:sz w:val="22"/>
          <w:szCs w:val="22"/>
        </w:rPr>
        <w:t xml:space="preserve">Meet various mandatory requirements conditional </w:t>
      </w:r>
      <w:r>
        <w:rPr>
          <w:rFonts w:ascii="Arial" w:hAnsi="Arial" w:cs="Arial"/>
          <w:sz w:val="22"/>
          <w:szCs w:val="22"/>
        </w:rPr>
        <w:t>on</w:t>
      </w:r>
      <w:r w:rsidRPr="1AE8DDD0">
        <w:rPr>
          <w:rFonts w:ascii="Arial" w:hAnsi="Arial" w:cs="Arial"/>
          <w:sz w:val="22"/>
          <w:szCs w:val="22"/>
        </w:rPr>
        <w:t xml:space="preserve"> the National </w:t>
      </w:r>
      <w:r>
        <w:rPr>
          <w:rFonts w:ascii="Arial" w:hAnsi="Arial" w:cs="Arial"/>
          <w:sz w:val="22"/>
          <w:szCs w:val="22"/>
        </w:rPr>
        <w:t>Environmental</w:t>
      </w:r>
      <w:r w:rsidRPr="1AE8DDD0">
        <w:rPr>
          <w:rFonts w:ascii="Arial" w:hAnsi="Arial" w:cs="Arial"/>
          <w:sz w:val="22"/>
          <w:szCs w:val="22"/>
        </w:rPr>
        <w:t xml:space="preserve"> Health Tracking Grant awarded by the CDC.</w:t>
      </w:r>
    </w:p>
    <w:p w14:paraId="6B0CE9F9" w14:textId="77777777" w:rsidR="007619FE" w:rsidRPr="00A52461" w:rsidRDefault="007619FE" w:rsidP="007619FE">
      <w:pPr>
        <w:pStyle w:val="ListParagraph"/>
        <w:overflowPunct/>
        <w:autoSpaceDE/>
        <w:autoSpaceDN/>
        <w:adjustRightInd/>
        <w:ind w:left="1440"/>
        <w:textAlignment w:val="auto"/>
        <w:rPr>
          <w:rFonts w:ascii="Arial" w:hAnsi="Arial" w:cs="Arial"/>
          <w:sz w:val="22"/>
          <w:szCs w:val="22"/>
        </w:rPr>
      </w:pPr>
    </w:p>
    <w:p w14:paraId="54C89DD9" w14:textId="77777777" w:rsidR="007619FE" w:rsidRPr="00A52461" w:rsidRDefault="007619FE" w:rsidP="007619FE">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 xml:space="preserve">Ensure the availability and accessibility of data for </w:t>
      </w:r>
      <w:r>
        <w:rPr>
          <w:rFonts w:ascii="Arial" w:hAnsi="Arial" w:cs="Arial"/>
          <w:sz w:val="22"/>
          <w:szCs w:val="22"/>
        </w:rPr>
        <w:t xml:space="preserve">the </w:t>
      </w:r>
      <w:r w:rsidRPr="1AE8DDD0">
        <w:rPr>
          <w:rFonts w:ascii="Arial" w:hAnsi="Arial" w:cs="Arial"/>
          <w:sz w:val="22"/>
          <w:szCs w:val="22"/>
        </w:rPr>
        <w:t>development and reporting of NCDMs on the state/local Tracking Network for environmental hazards, exposures, health effects, and other jurisdictional priorities</w:t>
      </w:r>
      <w:r>
        <w:rPr>
          <w:rFonts w:ascii="Arial" w:hAnsi="Arial" w:cs="Arial"/>
          <w:sz w:val="22"/>
          <w:szCs w:val="22"/>
        </w:rPr>
        <w:t>,</w:t>
      </w:r>
      <w:r w:rsidRPr="1AE8DDD0">
        <w:rPr>
          <w:rFonts w:ascii="Arial" w:hAnsi="Arial" w:cs="Arial"/>
          <w:sz w:val="22"/>
          <w:szCs w:val="22"/>
        </w:rPr>
        <w:t xml:space="preserve"> including but not limited to:  </w:t>
      </w:r>
    </w:p>
    <w:p w14:paraId="2F5C6A12" w14:textId="77777777" w:rsidR="007619FE" w:rsidRPr="00A52461" w:rsidRDefault="007619FE" w:rsidP="007619FE">
      <w:pPr>
        <w:pStyle w:val="ListParagraph"/>
        <w:numPr>
          <w:ilvl w:val="2"/>
          <w:numId w:val="89"/>
        </w:numPr>
        <w:overflowPunct/>
        <w:autoSpaceDE/>
        <w:autoSpaceDN/>
        <w:adjustRightInd/>
        <w:textAlignment w:val="auto"/>
        <w:rPr>
          <w:rFonts w:ascii="Arial" w:hAnsi="Arial" w:cs="Arial"/>
          <w:sz w:val="22"/>
          <w:szCs w:val="22"/>
        </w:rPr>
      </w:pPr>
      <w:r w:rsidRPr="1AE8DDD0">
        <w:rPr>
          <w:rFonts w:ascii="Arial" w:hAnsi="Arial" w:cs="Arial"/>
          <w:sz w:val="22"/>
          <w:szCs w:val="22"/>
        </w:rPr>
        <w:t xml:space="preserve">Emergency Department Visits for asthma, carbon monoxide (CO) Poisoning, Hospital Stays (HS), and other health outcomes established as NCDMs  </w:t>
      </w:r>
    </w:p>
    <w:p w14:paraId="075DFF06" w14:textId="77777777" w:rsidR="007619FE" w:rsidRPr="00A52461" w:rsidRDefault="007619FE" w:rsidP="007619FE">
      <w:pPr>
        <w:pStyle w:val="ListParagraph"/>
        <w:numPr>
          <w:ilvl w:val="2"/>
          <w:numId w:val="89"/>
        </w:numPr>
        <w:overflowPunct/>
        <w:autoSpaceDE/>
        <w:autoSpaceDN/>
        <w:adjustRightInd/>
        <w:textAlignment w:val="auto"/>
        <w:rPr>
          <w:rFonts w:ascii="Arial" w:hAnsi="Arial" w:cs="Arial"/>
          <w:sz w:val="22"/>
          <w:szCs w:val="22"/>
        </w:rPr>
      </w:pPr>
      <w:r w:rsidRPr="1AE8DDD0">
        <w:rPr>
          <w:rFonts w:ascii="Arial" w:hAnsi="Arial" w:cs="Arial"/>
          <w:sz w:val="22"/>
          <w:szCs w:val="22"/>
        </w:rPr>
        <w:t xml:space="preserve">Air pollutants  </w:t>
      </w:r>
    </w:p>
    <w:p w14:paraId="3C0D2B6C" w14:textId="77777777" w:rsidR="007619FE" w:rsidRPr="00A52461" w:rsidRDefault="007619FE" w:rsidP="007619FE">
      <w:pPr>
        <w:pStyle w:val="ListParagraph"/>
        <w:numPr>
          <w:ilvl w:val="2"/>
          <w:numId w:val="89"/>
        </w:numPr>
        <w:overflowPunct/>
        <w:autoSpaceDE/>
        <w:autoSpaceDN/>
        <w:adjustRightInd/>
        <w:textAlignment w:val="auto"/>
        <w:rPr>
          <w:rFonts w:ascii="Arial" w:hAnsi="Arial" w:cs="Arial"/>
          <w:sz w:val="22"/>
          <w:szCs w:val="22"/>
        </w:rPr>
      </w:pPr>
      <w:r w:rsidRPr="1AE8DDD0">
        <w:rPr>
          <w:rFonts w:ascii="Arial" w:hAnsi="Arial" w:cs="Arial"/>
          <w:sz w:val="22"/>
          <w:szCs w:val="22"/>
        </w:rPr>
        <w:t xml:space="preserve">Air Quality  </w:t>
      </w:r>
    </w:p>
    <w:p w14:paraId="6047A872" w14:textId="77777777" w:rsidR="007619FE" w:rsidRPr="00A52461" w:rsidRDefault="007619FE" w:rsidP="007619FE">
      <w:pPr>
        <w:pStyle w:val="ListParagraph"/>
        <w:numPr>
          <w:ilvl w:val="2"/>
          <w:numId w:val="89"/>
        </w:numPr>
        <w:overflowPunct/>
        <w:autoSpaceDE/>
        <w:autoSpaceDN/>
        <w:adjustRightInd/>
        <w:textAlignment w:val="auto"/>
        <w:rPr>
          <w:rFonts w:ascii="Arial" w:hAnsi="Arial" w:cs="Arial"/>
          <w:sz w:val="22"/>
          <w:szCs w:val="22"/>
        </w:rPr>
      </w:pPr>
      <w:r w:rsidRPr="1AE8DDD0">
        <w:rPr>
          <w:rFonts w:ascii="Arial" w:hAnsi="Arial" w:cs="Arial"/>
          <w:sz w:val="22"/>
          <w:szCs w:val="22"/>
        </w:rPr>
        <w:t xml:space="preserve">Drinking water contaminants  </w:t>
      </w:r>
    </w:p>
    <w:p w14:paraId="381611EE" w14:textId="77777777" w:rsidR="007619FE" w:rsidRDefault="007619FE" w:rsidP="007619FE">
      <w:pPr>
        <w:pStyle w:val="ListParagraph"/>
        <w:numPr>
          <w:ilvl w:val="2"/>
          <w:numId w:val="89"/>
        </w:numPr>
        <w:overflowPunct/>
        <w:autoSpaceDE/>
        <w:autoSpaceDN/>
        <w:adjustRightInd/>
        <w:textAlignment w:val="auto"/>
        <w:rPr>
          <w:rFonts w:ascii="Arial" w:hAnsi="Arial" w:cs="Arial"/>
          <w:sz w:val="22"/>
          <w:szCs w:val="22"/>
        </w:rPr>
      </w:pPr>
      <w:r w:rsidRPr="1AE8DDD0">
        <w:rPr>
          <w:rFonts w:ascii="Arial" w:hAnsi="Arial" w:cs="Arial"/>
          <w:sz w:val="22"/>
          <w:szCs w:val="22"/>
        </w:rPr>
        <w:t xml:space="preserve">Cancer  </w:t>
      </w:r>
    </w:p>
    <w:p w14:paraId="2A69BDE2" w14:textId="77777777" w:rsidR="007619FE" w:rsidRPr="00A52461" w:rsidRDefault="007619FE" w:rsidP="007619FE">
      <w:pPr>
        <w:pStyle w:val="ListParagraph"/>
        <w:overflowPunct/>
        <w:autoSpaceDE/>
        <w:autoSpaceDN/>
        <w:adjustRightInd/>
        <w:ind w:left="2160"/>
        <w:textAlignment w:val="auto"/>
        <w:rPr>
          <w:rFonts w:ascii="Arial" w:hAnsi="Arial" w:cs="Arial"/>
          <w:sz w:val="22"/>
          <w:szCs w:val="22"/>
        </w:rPr>
      </w:pPr>
    </w:p>
    <w:p w14:paraId="41BA9C3F" w14:textId="77777777" w:rsidR="007619FE" w:rsidRPr="00A52461" w:rsidRDefault="007619FE" w:rsidP="007619FE">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 xml:space="preserve">Provide web stats in formatting acceptable to the CDC to meet the requirements for the tracking grant.  </w:t>
      </w:r>
    </w:p>
    <w:p w14:paraId="4C9D85E0" w14:textId="77777777" w:rsidR="0004099C" w:rsidRDefault="0004099C" w:rsidP="007B60F4">
      <w:pPr>
        <w:ind w:left="720"/>
        <w:jc w:val="both"/>
        <w:rPr>
          <w:sz w:val="22"/>
          <w:szCs w:val="22"/>
        </w:rPr>
      </w:pPr>
    </w:p>
    <w:p w14:paraId="688C63FF" w14:textId="77777777" w:rsidR="0097074B" w:rsidRDefault="0097074B" w:rsidP="0097074B">
      <w:pPr>
        <w:pStyle w:val="ListParagraph"/>
        <w:numPr>
          <w:ilvl w:val="0"/>
          <w:numId w:val="89"/>
        </w:numPr>
        <w:overflowPunct/>
        <w:autoSpaceDE/>
        <w:autoSpaceDN/>
        <w:adjustRightInd/>
        <w:ind w:left="1440"/>
        <w:textAlignment w:val="auto"/>
        <w:rPr>
          <w:rFonts w:ascii="Arial" w:hAnsi="Arial" w:cs="Arial"/>
          <w:sz w:val="22"/>
          <w:szCs w:val="22"/>
        </w:rPr>
      </w:pPr>
      <w:r w:rsidRPr="1AE8DDD0">
        <w:rPr>
          <w:rFonts w:ascii="Arial" w:hAnsi="Arial" w:cs="Arial"/>
          <w:sz w:val="22"/>
          <w:szCs w:val="22"/>
        </w:rPr>
        <w:t>Ensure the availability, accessibility</w:t>
      </w:r>
      <w:r>
        <w:rPr>
          <w:rFonts w:ascii="Arial" w:hAnsi="Arial" w:cs="Arial"/>
          <w:sz w:val="22"/>
          <w:szCs w:val="22"/>
        </w:rPr>
        <w:t>, and</w:t>
      </w:r>
      <w:r w:rsidRPr="1AE8DDD0">
        <w:rPr>
          <w:rFonts w:ascii="Arial" w:hAnsi="Arial" w:cs="Arial"/>
          <w:sz w:val="22"/>
          <w:szCs w:val="22"/>
        </w:rPr>
        <w:t xml:space="preserve"> dissemination </w:t>
      </w:r>
      <w:r>
        <w:rPr>
          <w:rFonts w:ascii="Arial" w:hAnsi="Arial" w:cs="Arial"/>
          <w:sz w:val="22"/>
          <w:szCs w:val="22"/>
        </w:rPr>
        <w:t xml:space="preserve">of </w:t>
      </w:r>
      <w:r w:rsidRPr="1AE8DDD0">
        <w:rPr>
          <w:rFonts w:ascii="Arial" w:hAnsi="Arial" w:cs="Arial"/>
          <w:sz w:val="22"/>
          <w:szCs w:val="22"/>
        </w:rPr>
        <w:t xml:space="preserve">data for </w:t>
      </w:r>
      <w:r>
        <w:rPr>
          <w:rFonts w:ascii="Arial" w:hAnsi="Arial" w:cs="Arial"/>
          <w:sz w:val="22"/>
          <w:szCs w:val="22"/>
        </w:rPr>
        <w:t xml:space="preserve">the </w:t>
      </w:r>
      <w:r w:rsidRPr="1AE8DDD0">
        <w:rPr>
          <w:rFonts w:ascii="Arial" w:hAnsi="Arial" w:cs="Arial"/>
          <w:sz w:val="22"/>
          <w:szCs w:val="22"/>
        </w:rPr>
        <w:t xml:space="preserve">development and reporting of morbidity and mortality measures related to the epidemic of opioid use disorder and opioid overdose deaths in Delaware (due to </w:t>
      </w:r>
      <w:r>
        <w:rPr>
          <w:rFonts w:ascii="Arial" w:hAnsi="Arial" w:cs="Arial"/>
          <w:sz w:val="22"/>
          <w:szCs w:val="22"/>
        </w:rPr>
        <w:t xml:space="preserve">the </w:t>
      </w:r>
      <w:r w:rsidRPr="1AE8DDD0">
        <w:rPr>
          <w:rFonts w:ascii="Arial" w:hAnsi="Arial" w:cs="Arial"/>
          <w:sz w:val="22"/>
          <w:szCs w:val="22"/>
        </w:rPr>
        <w:t xml:space="preserve">Overdose Data to Action in States (OD2A-S) grant requirements) </w:t>
      </w:r>
    </w:p>
    <w:p w14:paraId="1EF83D8E" w14:textId="77777777" w:rsidR="0097074B" w:rsidRPr="00A52461" w:rsidRDefault="0097074B" w:rsidP="0097074B">
      <w:pPr>
        <w:pStyle w:val="ListParagraph"/>
        <w:overflowPunct/>
        <w:autoSpaceDE/>
        <w:autoSpaceDN/>
        <w:adjustRightInd/>
        <w:ind w:left="1440"/>
        <w:textAlignment w:val="auto"/>
        <w:rPr>
          <w:rFonts w:ascii="Arial" w:hAnsi="Arial" w:cs="Arial"/>
          <w:sz w:val="22"/>
          <w:szCs w:val="22"/>
        </w:rPr>
      </w:pPr>
    </w:p>
    <w:p w14:paraId="6CE515C9" w14:textId="77777777" w:rsidR="0097074B" w:rsidRDefault="0097074B" w:rsidP="0097074B">
      <w:pPr>
        <w:pStyle w:val="ListParagraph"/>
        <w:numPr>
          <w:ilvl w:val="1"/>
          <w:numId w:val="89"/>
        </w:numPr>
        <w:overflowPunct/>
        <w:autoSpaceDE/>
        <w:autoSpaceDN/>
        <w:adjustRightInd/>
        <w:ind w:left="1800"/>
        <w:textAlignment w:val="auto"/>
        <w:rPr>
          <w:rFonts w:ascii="Arial" w:eastAsia="Arial" w:hAnsi="Arial" w:cs="Arial"/>
          <w:sz w:val="22"/>
          <w:szCs w:val="22"/>
        </w:rPr>
      </w:pPr>
      <w:r w:rsidRPr="1AE8DDD0">
        <w:rPr>
          <w:rFonts w:ascii="Arial" w:eastAsia="Arial" w:hAnsi="Arial" w:cs="Arial"/>
          <w:sz w:val="22"/>
          <w:szCs w:val="22"/>
        </w:rPr>
        <w:t>This activity includes updated morbidity, mortality, and treatment dashboards and other identified priorities for data dissemination and collaboration</w:t>
      </w:r>
    </w:p>
    <w:p w14:paraId="1F7133BF" w14:textId="77777777" w:rsidR="0097074B" w:rsidRPr="00A52461" w:rsidRDefault="0097074B" w:rsidP="0097074B">
      <w:pPr>
        <w:pStyle w:val="ListParagraph"/>
        <w:overflowPunct/>
        <w:autoSpaceDE/>
        <w:autoSpaceDN/>
        <w:adjustRightInd/>
        <w:ind w:left="1440"/>
        <w:textAlignment w:val="auto"/>
        <w:rPr>
          <w:rFonts w:ascii="Arial" w:eastAsia="Arial" w:hAnsi="Arial" w:cs="Arial"/>
          <w:sz w:val="22"/>
          <w:szCs w:val="22"/>
        </w:rPr>
      </w:pPr>
    </w:p>
    <w:p w14:paraId="1FB85DCF" w14:textId="77777777" w:rsidR="0097074B" w:rsidRDefault="0097074B" w:rsidP="0097074B">
      <w:pPr>
        <w:pStyle w:val="ListParagraph"/>
        <w:numPr>
          <w:ilvl w:val="0"/>
          <w:numId w:val="89"/>
        </w:numPr>
        <w:overflowPunct/>
        <w:autoSpaceDE/>
        <w:autoSpaceDN/>
        <w:adjustRightInd/>
        <w:ind w:left="1440"/>
        <w:textAlignment w:val="auto"/>
        <w:rPr>
          <w:rFonts w:ascii="Arial" w:hAnsi="Arial" w:cs="Arial"/>
          <w:sz w:val="22"/>
          <w:szCs w:val="22"/>
        </w:rPr>
      </w:pPr>
      <w:r w:rsidRPr="1AE8DDD0">
        <w:rPr>
          <w:rFonts w:ascii="Arial" w:hAnsi="Arial" w:cs="Arial"/>
          <w:sz w:val="22"/>
          <w:szCs w:val="22"/>
        </w:rPr>
        <w:t>Ensure the availability, accessibility</w:t>
      </w:r>
      <w:r>
        <w:rPr>
          <w:rFonts w:ascii="Arial" w:hAnsi="Arial" w:cs="Arial"/>
          <w:sz w:val="22"/>
          <w:szCs w:val="22"/>
        </w:rPr>
        <w:t>, and dissemination of data for developing and reporting</w:t>
      </w:r>
      <w:r w:rsidRPr="1AE8DDD0">
        <w:rPr>
          <w:rFonts w:ascii="Arial" w:hAnsi="Arial" w:cs="Arial"/>
          <w:sz w:val="22"/>
          <w:szCs w:val="22"/>
        </w:rPr>
        <w:t xml:space="preserve"> violent death data per National Violent Death Reporting System grant dissemination requirements.</w:t>
      </w:r>
    </w:p>
    <w:p w14:paraId="2B81AC4B" w14:textId="68CD1C02" w:rsidR="0097074B" w:rsidRPr="00A52461" w:rsidRDefault="0097074B" w:rsidP="0097074B">
      <w:pPr>
        <w:pStyle w:val="ListParagraph"/>
        <w:overflowPunct/>
        <w:autoSpaceDE/>
        <w:autoSpaceDN/>
        <w:adjustRightInd/>
        <w:ind w:left="1440"/>
        <w:textAlignment w:val="auto"/>
        <w:rPr>
          <w:rFonts w:ascii="Arial" w:hAnsi="Arial" w:cs="Arial"/>
          <w:sz w:val="22"/>
          <w:szCs w:val="22"/>
        </w:rPr>
      </w:pPr>
      <w:r w:rsidRPr="1AE8DDD0">
        <w:rPr>
          <w:rFonts w:ascii="Arial" w:hAnsi="Arial" w:cs="Arial"/>
          <w:sz w:val="22"/>
          <w:szCs w:val="22"/>
        </w:rPr>
        <w:t xml:space="preserve"> </w:t>
      </w:r>
    </w:p>
    <w:p w14:paraId="28BB7EDB" w14:textId="77777777" w:rsidR="0097074B" w:rsidRDefault="0097074B" w:rsidP="0097074B">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This activity includes updating homicide, suicide, legal intervention, and accidental death counts and rates on My Healthy Community</w:t>
      </w:r>
      <w:r>
        <w:rPr>
          <w:rFonts w:ascii="Arial" w:hAnsi="Arial" w:cs="Arial"/>
          <w:sz w:val="22"/>
          <w:szCs w:val="22"/>
        </w:rPr>
        <w:t xml:space="preserve">. It </w:t>
      </w:r>
      <w:r w:rsidRPr="1AE8DDD0">
        <w:rPr>
          <w:rFonts w:ascii="Arial" w:hAnsi="Arial" w:cs="Arial"/>
          <w:sz w:val="22"/>
          <w:szCs w:val="22"/>
        </w:rPr>
        <w:t>may</w:t>
      </w:r>
      <w:r>
        <w:rPr>
          <w:rFonts w:ascii="Arial" w:hAnsi="Arial" w:cs="Arial"/>
          <w:sz w:val="22"/>
          <w:szCs w:val="22"/>
        </w:rPr>
        <w:t xml:space="preserve"> also</w:t>
      </w:r>
      <w:r w:rsidRPr="1AE8DDD0">
        <w:rPr>
          <w:rFonts w:ascii="Arial" w:hAnsi="Arial" w:cs="Arial"/>
          <w:sz w:val="22"/>
          <w:szCs w:val="22"/>
        </w:rPr>
        <w:t xml:space="preserve"> include additional data stories of 5-year aggregations of Delaware Violent Death Reporting System data. </w:t>
      </w:r>
    </w:p>
    <w:p w14:paraId="5EF37952" w14:textId="77777777" w:rsidR="0097074B" w:rsidRPr="00A52461" w:rsidRDefault="0097074B" w:rsidP="0097074B">
      <w:pPr>
        <w:pStyle w:val="ListParagraph"/>
        <w:overflowPunct/>
        <w:autoSpaceDE/>
        <w:autoSpaceDN/>
        <w:adjustRightInd/>
        <w:ind w:left="1440"/>
        <w:textAlignment w:val="auto"/>
        <w:rPr>
          <w:rFonts w:ascii="Arial" w:hAnsi="Arial" w:cs="Arial"/>
          <w:sz w:val="22"/>
          <w:szCs w:val="22"/>
        </w:rPr>
      </w:pPr>
    </w:p>
    <w:p w14:paraId="038F7397" w14:textId="77777777" w:rsidR="0097074B" w:rsidRDefault="0097074B" w:rsidP="0097074B">
      <w:pPr>
        <w:pStyle w:val="ListParagraph"/>
        <w:numPr>
          <w:ilvl w:val="0"/>
          <w:numId w:val="89"/>
        </w:numPr>
        <w:overflowPunct/>
        <w:autoSpaceDE/>
        <w:autoSpaceDN/>
        <w:adjustRightInd/>
        <w:ind w:left="1440"/>
        <w:textAlignment w:val="auto"/>
        <w:rPr>
          <w:rFonts w:ascii="Arial" w:hAnsi="Arial" w:cs="Arial"/>
          <w:sz w:val="22"/>
          <w:szCs w:val="22"/>
        </w:rPr>
      </w:pPr>
      <w:r w:rsidRPr="1AE8DDD0">
        <w:rPr>
          <w:rFonts w:ascii="Arial" w:hAnsi="Arial" w:cs="Arial"/>
          <w:sz w:val="22"/>
          <w:szCs w:val="22"/>
        </w:rPr>
        <w:t>Ensure Rigorous, automated, dynamic protections to ensure published data complies with HIPAA Privacy Rules at every display resolution</w:t>
      </w:r>
    </w:p>
    <w:p w14:paraId="3BFE6795" w14:textId="7A435136" w:rsidR="0097074B" w:rsidRPr="00A52461" w:rsidRDefault="0097074B" w:rsidP="0097074B">
      <w:pPr>
        <w:pStyle w:val="ListParagraph"/>
        <w:overflowPunct/>
        <w:autoSpaceDE/>
        <w:autoSpaceDN/>
        <w:adjustRightInd/>
        <w:ind w:left="1440"/>
        <w:textAlignment w:val="auto"/>
        <w:rPr>
          <w:rFonts w:ascii="Arial" w:hAnsi="Arial" w:cs="Arial"/>
          <w:sz w:val="22"/>
          <w:szCs w:val="22"/>
        </w:rPr>
      </w:pPr>
      <w:r w:rsidRPr="1AE8DDD0">
        <w:rPr>
          <w:rFonts w:ascii="Arial" w:hAnsi="Arial" w:cs="Arial"/>
          <w:sz w:val="22"/>
          <w:szCs w:val="22"/>
        </w:rPr>
        <w:t xml:space="preserve">. </w:t>
      </w:r>
    </w:p>
    <w:p w14:paraId="29D898AB" w14:textId="77777777" w:rsidR="0097074B" w:rsidRDefault="0097074B" w:rsidP="0097074B">
      <w:pPr>
        <w:pStyle w:val="ListParagraph"/>
        <w:numPr>
          <w:ilvl w:val="0"/>
          <w:numId w:val="89"/>
        </w:numPr>
        <w:overflowPunct/>
        <w:autoSpaceDE/>
        <w:autoSpaceDN/>
        <w:adjustRightInd/>
        <w:ind w:left="1440"/>
        <w:textAlignment w:val="auto"/>
        <w:rPr>
          <w:rFonts w:ascii="Arial" w:hAnsi="Arial" w:cs="Arial"/>
          <w:sz w:val="22"/>
          <w:szCs w:val="22"/>
        </w:rPr>
      </w:pPr>
      <w:r w:rsidRPr="1AE8DDD0">
        <w:rPr>
          <w:rFonts w:ascii="Arial" w:hAnsi="Arial" w:cs="Arial"/>
          <w:sz w:val="22"/>
          <w:szCs w:val="22"/>
        </w:rPr>
        <w:t xml:space="preserve">Maintain a public data dictionary with metadata, including: </w:t>
      </w:r>
    </w:p>
    <w:p w14:paraId="0A9142F7" w14:textId="77777777" w:rsidR="00D2553A" w:rsidRPr="00A52461" w:rsidRDefault="00D2553A" w:rsidP="00D2553A">
      <w:pPr>
        <w:pStyle w:val="ListParagraph"/>
        <w:overflowPunct/>
        <w:autoSpaceDE/>
        <w:autoSpaceDN/>
        <w:adjustRightInd/>
        <w:ind w:left="1440"/>
        <w:textAlignment w:val="auto"/>
        <w:rPr>
          <w:rFonts w:ascii="Arial" w:hAnsi="Arial" w:cs="Arial"/>
          <w:sz w:val="22"/>
          <w:szCs w:val="22"/>
        </w:rPr>
      </w:pPr>
    </w:p>
    <w:p w14:paraId="7565B448" w14:textId="77777777" w:rsidR="0097074B" w:rsidRPr="00A52461" w:rsidRDefault="0097074B" w:rsidP="0097074B">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 xml:space="preserve">Temporal resolution (daily, monthly, annual, or 5-year) </w:t>
      </w:r>
    </w:p>
    <w:p w14:paraId="59C21807" w14:textId="77777777" w:rsidR="0097074B" w:rsidRPr="00A52461" w:rsidRDefault="0097074B" w:rsidP="0097074B">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 xml:space="preserve">Spatial resolution (census block group, census tract, county, state, state house district, city, neighborhood, state senate district, and/or zip code), </w:t>
      </w:r>
    </w:p>
    <w:p w14:paraId="0620B7B6" w14:textId="77777777" w:rsidR="0097074B" w:rsidRPr="00A52461" w:rsidRDefault="0097074B" w:rsidP="0097074B">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 xml:space="preserve">Description </w:t>
      </w:r>
    </w:p>
    <w:p w14:paraId="30347B90" w14:textId="77777777" w:rsidR="0097074B" w:rsidRPr="00A52461" w:rsidRDefault="0097074B" w:rsidP="0097074B">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 xml:space="preserve">Rationale (for inclusion) </w:t>
      </w:r>
    </w:p>
    <w:p w14:paraId="687510DC" w14:textId="77777777" w:rsidR="0097074B" w:rsidRPr="00A52461" w:rsidRDefault="0097074B" w:rsidP="0097074B">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 xml:space="preserve">Indicators </w:t>
      </w:r>
    </w:p>
    <w:p w14:paraId="6E14C80C" w14:textId="77777777" w:rsidR="0097074B" w:rsidRDefault="0097074B" w:rsidP="0097074B">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 xml:space="preserve">Data source </w:t>
      </w:r>
    </w:p>
    <w:p w14:paraId="768E2BE7" w14:textId="77777777" w:rsidR="0097074B" w:rsidRPr="00A52461" w:rsidRDefault="0097074B" w:rsidP="0097074B">
      <w:pPr>
        <w:pStyle w:val="ListParagraph"/>
        <w:overflowPunct/>
        <w:autoSpaceDE/>
        <w:autoSpaceDN/>
        <w:adjustRightInd/>
        <w:ind w:left="1800"/>
        <w:textAlignment w:val="auto"/>
        <w:rPr>
          <w:rFonts w:ascii="Arial" w:hAnsi="Arial" w:cs="Arial"/>
          <w:sz w:val="22"/>
          <w:szCs w:val="22"/>
        </w:rPr>
      </w:pPr>
    </w:p>
    <w:p w14:paraId="2E4B656D" w14:textId="77777777" w:rsidR="0097074B" w:rsidRDefault="0097074B" w:rsidP="0097074B">
      <w:pPr>
        <w:pStyle w:val="ListParagraph"/>
        <w:numPr>
          <w:ilvl w:val="0"/>
          <w:numId w:val="89"/>
        </w:numPr>
        <w:overflowPunct/>
        <w:autoSpaceDE/>
        <w:autoSpaceDN/>
        <w:adjustRightInd/>
        <w:ind w:left="1440"/>
        <w:textAlignment w:val="auto"/>
        <w:rPr>
          <w:rFonts w:ascii="Arial" w:hAnsi="Arial" w:cs="Arial"/>
          <w:sz w:val="22"/>
          <w:szCs w:val="22"/>
        </w:rPr>
      </w:pPr>
      <w:r w:rsidRPr="1AE8DDD0">
        <w:rPr>
          <w:rFonts w:ascii="Arial" w:hAnsi="Arial" w:cs="Arial"/>
          <w:sz w:val="22"/>
          <w:szCs w:val="22"/>
        </w:rPr>
        <w:t xml:space="preserve">Communicate health data in diverse and multimedia formats such as (not limited to): </w:t>
      </w:r>
    </w:p>
    <w:p w14:paraId="2E729186" w14:textId="77777777" w:rsidR="0097074B" w:rsidRPr="00A52461" w:rsidRDefault="0097074B" w:rsidP="0097074B">
      <w:pPr>
        <w:pStyle w:val="ListParagraph"/>
        <w:overflowPunct/>
        <w:autoSpaceDE/>
        <w:autoSpaceDN/>
        <w:adjustRightInd/>
        <w:textAlignment w:val="auto"/>
        <w:rPr>
          <w:rFonts w:ascii="Arial" w:hAnsi="Arial" w:cs="Arial"/>
          <w:sz w:val="22"/>
          <w:szCs w:val="22"/>
        </w:rPr>
      </w:pPr>
    </w:p>
    <w:p w14:paraId="1D7EE42F" w14:textId="77777777" w:rsidR="0097074B" w:rsidRPr="00A52461" w:rsidRDefault="0097074B" w:rsidP="0097074B">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 xml:space="preserve">Multimedia data stories covering topics such as substance use disorders, COVID-19 vaccination, and suicide </w:t>
      </w:r>
    </w:p>
    <w:p w14:paraId="2804B3E5" w14:textId="77777777" w:rsidR="0097074B" w:rsidRPr="00A52461" w:rsidRDefault="0097074B" w:rsidP="0097074B">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 xml:space="preserve">Present data in community profiles. The webpage with the community profiles will have links to the environmental and health measure </w:t>
      </w:r>
      <w:r>
        <w:rPr>
          <w:rFonts w:ascii="Arial" w:hAnsi="Arial" w:cs="Arial"/>
          <w:sz w:val="22"/>
          <w:szCs w:val="22"/>
        </w:rPr>
        <w:t>data-specific</w:t>
      </w:r>
      <w:r w:rsidRPr="1AE8DDD0">
        <w:rPr>
          <w:rFonts w:ascii="Arial" w:hAnsi="Arial" w:cs="Arial"/>
          <w:sz w:val="22"/>
          <w:szCs w:val="22"/>
        </w:rPr>
        <w:t xml:space="preserve"> tables, graphs, time trends, and other charts.</w:t>
      </w:r>
    </w:p>
    <w:p w14:paraId="57762358" w14:textId="77777777" w:rsidR="0097074B" w:rsidRDefault="0097074B" w:rsidP="0097074B">
      <w:pPr>
        <w:pStyle w:val="ListParagraph"/>
        <w:numPr>
          <w:ilvl w:val="1"/>
          <w:numId w:val="89"/>
        </w:numPr>
        <w:overflowPunct/>
        <w:autoSpaceDE/>
        <w:autoSpaceDN/>
        <w:adjustRightInd/>
        <w:ind w:left="1800"/>
        <w:textAlignment w:val="auto"/>
        <w:rPr>
          <w:rFonts w:ascii="Arial" w:hAnsi="Arial" w:cs="Arial"/>
          <w:sz w:val="22"/>
          <w:szCs w:val="22"/>
        </w:rPr>
      </w:pPr>
      <w:r w:rsidRPr="1AE8DDD0">
        <w:rPr>
          <w:rFonts w:ascii="Arial" w:hAnsi="Arial" w:cs="Arial"/>
          <w:sz w:val="22"/>
          <w:szCs w:val="22"/>
        </w:rPr>
        <w:t xml:space="preserve">Aggregation of community-oriented, equity-focused data into an accessible Equity Counts Data Center portal </w:t>
      </w:r>
    </w:p>
    <w:p w14:paraId="7392DFA1" w14:textId="77777777" w:rsidR="0097074B" w:rsidRPr="00A52461" w:rsidRDefault="0097074B" w:rsidP="0097074B">
      <w:pPr>
        <w:pStyle w:val="ListParagraph"/>
        <w:overflowPunct/>
        <w:autoSpaceDE/>
        <w:autoSpaceDN/>
        <w:adjustRightInd/>
        <w:ind w:left="1440"/>
        <w:textAlignment w:val="auto"/>
        <w:rPr>
          <w:rFonts w:ascii="Arial" w:hAnsi="Arial" w:cs="Arial"/>
          <w:sz w:val="22"/>
          <w:szCs w:val="22"/>
        </w:rPr>
      </w:pPr>
    </w:p>
    <w:p w14:paraId="6A36C7EC" w14:textId="77777777" w:rsidR="0097074B" w:rsidRPr="00A52461" w:rsidRDefault="0097074B" w:rsidP="0097074B">
      <w:pPr>
        <w:pStyle w:val="ListParagraph"/>
        <w:numPr>
          <w:ilvl w:val="0"/>
          <w:numId w:val="89"/>
        </w:numPr>
        <w:overflowPunct/>
        <w:autoSpaceDE/>
        <w:autoSpaceDN/>
        <w:adjustRightInd/>
        <w:ind w:left="1440"/>
        <w:textAlignment w:val="auto"/>
        <w:rPr>
          <w:rFonts w:ascii="Arial" w:hAnsi="Arial" w:cs="Arial"/>
          <w:sz w:val="22"/>
          <w:szCs w:val="22"/>
        </w:rPr>
      </w:pPr>
      <w:r w:rsidRPr="1AE8DDD0">
        <w:rPr>
          <w:rFonts w:ascii="Arial" w:hAnsi="Arial" w:cs="Arial"/>
          <w:sz w:val="22"/>
          <w:szCs w:val="22"/>
        </w:rPr>
        <w:t>Demonstrate a proven track record providing relevant subject-matter expertise, data science and data analysis services, and the engineering of production web applications with automated data connections in a high-security, high-availability environment.</w:t>
      </w:r>
    </w:p>
    <w:p w14:paraId="7F19FE00" w14:textId="77777777" w:rsidR="0097074B" w:rsidRDefault="0097074B" w:rsidP="007B60F4">
      <w:pPr>
        <w:ind w:left="720"/>
        <w:jc w:val="both"/>
        <w:rPr>
          <w:sz w:val="22"/>
          <w:szCs w:val="22"/>
        </w:rPr>
      </w:pPr>
    </w:p>
    <w:p w14:paraId="60E199FB" w14:textId="77777777" w:rsidR="0097074B" w:rsidRDefault="0097074B" w:rsidP="00885EC3">
      <w:pPr>
        <w:ind w:left="720"/>
        <w:rPr>
          <w:b/>
          <w:sz w:val="22"/>
          <w:szCs w:val="22"/>
        </w:rPr>
      </w:pPr>
      <w:r>
        <w:rPr>
          <w:b/>
          <w:sz w:val="22"/>
          <w:szCs w:val="22"/>
        </w:rPr>
        <w:t xml:space="preserve">System Requirements </w:t>
      </w:r>
    </w:p>
    <w:p w14:paraId="49DD0C66" w14:textId="77777777" w:rsidR="0097074B" w:rsidRDefault="0097074B" w:rsidP="0097074B">
      <w:pPr>
        <w:rPr>
          <w:b/>
          <w:sz w:val="22"/>
          <w:szCs w:val="22"/>
        </w:rPr>
      </w:pPr>
    </w:p>
    <w:p w14:paraId="40317335" w14:textId="77777777" w:rsidR="0097074B" w:rsidRPr="00ED760D" w:rsidRDefault="0097074B" w:rsidP="00885EC3">
      <w:pPr>
        <w:ind w:left="1080"/>
        <w:textAlignment w:val="baseline"/>
        <w:rPr>
          <w:rFonts w:eastAsia="Arial"/>
          <w:sz w:val="22"/>
          <w:szCs w:val="22"/>
        </w:rPr>
      </w:pPr>
      <w:r w:rsidRPr="1AE8DDD0">
        <w:rPr>
          <w:rFonts w:eastAsia="Arial"/>
          <w:sz w:val="22"/>
          <w:szCs w:val="22"/>
        </w:rPr>
        <w:t xml:space="preserve">The selected bidder shall provide evidence of their ability to meet system business and technical requirements by responding to the items below and providing </w:t>
      </w:r>
      <w:r>
        <w:rPr>
          <w:rFonts w:eastAsia="Arial"/>
          <w:sz w:val="22"/>
          <w:szCs w:val="22"/>
        </w:rPr>
        <w:t xml:space="preserve">a </w:t>
      </w:r>
      <w:r w:rsidRPr="1AE8DDD0">
        <w:rPr>
          <w:rFonts w:eastAsia="Arial"/>
          <w:sz w:val="22"/>
          <w:szCs w:val="22"/>
        </w:rPr>
        <w:t>detailed explanation for each requirement listed in the table.  The delivered system is required to be available to DPH employees and authorized State departments on a 24-hour/seven days per week basis for the following:   </w:t>
      </w:r>
    </w:p>
    <w:p w14:paraId="01B2C71F" w14:textId="77777777" w:rsidR="0097074B" w:rsidRDefault="0097074B" w:rsidP="007B60F4">
      <w:pPr>
        <w:ind w:left="720"/>
        <w:jc w:val="both"/>
        <w:rPr>
          <w:sz w:val="22"/>
          <w:szCs w:val="22"/>
        </w:rPr>
      </w:pPr>
    </w:p>
    <w:p w14:paraId="4213CDA1" w14:textId="77777777" w:rsidR="00885EC3" w:rsidRDefault="00885EC3" w:rsidP="007B60F4">
      <w:pPr>
        <w:ind w:left="720"/>
        <w:jc w:val="both"/>
        <w:rPr>
          <w:sz w:val="22"/>
          <w:szCs w:val="22"/>
        </w:rPr>
      </w:pPr>
      <w:r>
        <w:rPr>
          <w:sz w:val="22"/>
          <w:szCs w:val="22"/>
        </w:rPr>
        <w:t xml:space="preserve">      </w:t>
      </w:r>
    </w:p>
    <w:tbl>
      <w:tblPr>
        <w:tblW w:w="8190" w:type="dxa"/>
        <w:tblInd w:w="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8"/>
        <w:gridCol w:w="3352"/>
      </w:tblGrid>
      <w:tr w:rsidR="00885EC3" w:rsidRPr="00ED760D" w14:paraId="2A2D41DA"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0CC48264" w14:textId="77777777" w:rsidR="00885EC3" w:rsidRPr="00ED760D" w:rsidRDefault="00885EC3" w:rsidP="00137828">
            <w:pPr>
              <w:jc w:val="center"/>
              <w:textAlignment w:val="baseline"/>
              <w:rPr>
                <w:rFonts w:eastAsia="Arial"/>
                <w:i/>
                <w:iCs/>
                <w:sz w:val="28"/>
                <w:szCs w:val="28"/>
              </w:rPr>
            </w:pPr>
            <w:r w:rsidRPr="6C8CBA16">
              <w:rPr>
                <w:rFonts w:eastAsia="Arial"/>
                <w:b/>
                <w:bCs/>
                <w:i/>
                <w:iCs/>
                <w:sz w:val="28"/>
                <w:szCs w:val="28"/>
              </w:rPr>
              <w:t>System Requirements</w:t>
            </w:r>
            <w:r w:rsidRPr="6C8CBA16">
              <w:rPr>
                <w:rFonts w:eastAsia="Arial"/>
                <w:i/>
                <w:iCs/>
                <w:sz w:val="28"/>
                <w:szCs w:val="28"/>
              </w:rPr>
              <w:t>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69CAF531" w14:textId="77777777" w:rsidR="00885EC3" w:rsidRPr="00ED760D" w:rsidRDefault="00885EC3" w:rsidP="00137828">
            <w:pPr>
              <w:jc w:val="center"/>
              <w:textAlignment w:val="baseline"/>
              <w:rPr>
                <w:rFonts w:eastAsia="Arial"/>
                <w:i/>
                <w:iCs/>
                <w:sz w:val="28"/>
                <w:szCs w:val="28"/>
              </w:rPr>
            </w:pPr>
            <w:r w:rsidRPr="6C8CBA16">
              <w:rPr>
                <w:rFonts w:eastAsia="Arial"/>
                <w:b/>
                <w:bCs/>
                <w:i/>
                <w:iCs/>
                <w:sz w:val="28"/>
                <w:szCs w:val="28"/>
              </w:rPr>
              <w:t>Explanation</w:t>
            </w:r>
            <w:r w:rsidRPr="6C8CBA16">
              <w:rPr>
                <w:rFonts w:eastAsia="Arial"/>
                <w:i/>
                <w:iCs/>
                <w:sz w:val="28"/>
                <w:szCs w:val="28"/>
              </w:rPr>
              <w:t> </w:t>
            </w:r>
          </w:p>
        </w:tc>
      </w:tr>
      <w:tr w:rsidR="00885EC3" w:rsidRPr="00ED760D" w14:paraId="034EF1F8"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25441500" w14:textId="77777777" w:rsidR="00885EC3" w:rsidRPr="00ED760D" w:rsidRDefault="00885EC3" w:rsidP="00137828">
            <w:pPr>
              <w:textAlignment w:val="baseline"/>
              <w:rPr>
                <w:rFonts w:eastAsia="Arial"/>
              </w:rPr>
            </w:pPr>
            <w:r w:rsidRPr="6C8CBA16">
              <w:rPr>
                <w:rFonts w:eastAsia="Arial"/>
                <w:b/>
                <w:bCs/>
                <w:sz w:val="22"/>
                <w:szCs w:val="22"/>
              </w:rPr>
              <w:t>General Requirements</w:t>
            </w:r>
            <w:r w:rsidRPr="6C8CBA16">
              <w:rPr>
                <w:rFonts w:eastAsia="Arial"/>
                <w:sz w:val="22"/>
                <w:szCs w:val="22"/>
              </w:rPr>
              <w:t>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3FE65B72" w14:textId="77777777" w:rsidR="00885EC3" w:rsidRPr="00ED760D" w:rsidRDefault="00885EC3" w:rsidP="00137828">
            <w:pPr>
              <w:textAlignment w:val="baseline"/>
              <w:rPr>
                <w:rFonts w:eastAsia="Arial"/>
                <w:sz w:val="22"/>
                <w:szCs w:val="22"/>
              </w:rPr>
            </w:pPr>
            <w:r w:rsidRPr="1AE8DDD0">
              <w:rPr>
                <w:rFonts w:eastAsia="Arial"/>
                <w:sz w:val="22"/>
                <w:szCs w:val="22"/>
              </w:rPr>
              <w:t> </w:t>
            </w:r>
          </w:p>
        </w:tc>
      </w:tr>
      <w:tr w:rsidR="00885EC3" w:rsidRPr="00ED760D" w14:paraId="1C0AB09D"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06A56A80" w14:textId="77777777" w:rsidR="00885EC3" w:rsidRPr="00ED760D" w:rsidRDefault="00885EC3" w:rsidP="00885EC3">
            <w:pPr>
              <w:pStyle w:val="ListParagraph"/>
              <w:numPr>
                <w:ilvl w:val="0"/>
                <w:numId w:val="95"/>
              </w:numPr>
              <w:overflowPunct/>
              <w:autoSpaceDE/>
              <w:autoSpaceDN/>
              <w:adjustRightInd/>
              <w:rPr>
                <w:rFonts w:ascii="Arial" w:eastAsia="Arial" w:hAnsi="Arial" w:cs="Arial"/>
                <w:szCs w:val="24"/>
              </w:rPr>
            </w:pPr>
            <w:r w:rsidRPr="6C8CBA16">
              <w:rPr>
                <w:rFonts w:ascii="Arial" w:eastAsia="Arial" w:hAnsi="Arial" w:cs="Arial"/>
                <w:sz w:val="22"/>
                <w:szCs w:val="22"/>
              </w:rPr>
              <w:t xml:space="preserve">The system provides a public website </w:t>
            </w:r>
            <w:r>
              <w:rPr>
                <w:rFonts w:ascii="Arial" w:eastAsia="Arial" w:hAnsi="Arial" w:cs="Arial"/>
                <w:sz w:val="22"/>
                <w:szCs w:val="22"/>
              </w:rPr>
              <w:t>to visually display</w:t>
            </w:r>
            <w:r w:rsidRPr="6C8CBA16">
              <w:rPr>
                <w:rFonts w:ascii="Arial" w:eastAsia="Arial" w:hAnsi="Arial" w:cs="Arial"/>
                <w:sz w:val="22"/>
                <w:szCs w:val="22"/>
              </w:rPr>
              <w:t xml:space="preserve"> various health and environmental data in the State of Delaware.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12F354D8" w14:textId="77777777" w:rsidR="00885EC3" w:rsidRPr="00ED760D" w:rsidRDefault="00885EC3" w:rsidP="00137828">
            <w:pPr>
              <w:textAlignment w:val="baseline"/>
              <w:rPr>
                <w:rFonts w:eastAsia="Arial"/>
                <w:sz w:val="22"/>
                <w:szCs w:val="22"/>
              </w:rPr>
            </w:pPr>
            <w:r w:rsidRPr="1AE8DDD0">
              <w:rPr>
                <w:rFonts w:eastAsia="Arial"/>
                <w:sz w:val="22"/>
                <w:szCs w:val="22"/>
              </w:rPr>
              <w:t> </w:t>
            </w:r>
          </w:p>
        </w:tc>
      </w:tr>
      <w:tr w:rsidR="00885EC3" w14:paraId="697C04AF"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61262C92" w14:textId="77777777" w:rsidR="00885EC3" w:rsidRDefault="00885EC3" w:rsidP="00885EC3">
            <w:pPr>
              <w:pStyle w:val="ListParagraph"/>
              <w:numPr>
                <w:ilvl w:val="0"/>
                <w:numId w:val="95"/>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The ability to analyze local public health data and generate content relevant to the community's health needs, including but not limited to disease trends, preventive measures, and health promotion.</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1088C1B5" w14:textId="77777777" w:rsidR="00885EC3" w:rsidRDefault="00885EC3" w:rsidP="00137828">
            <w:pPr>
              <w:rPr>
                <w:rFonts w:eastAsia="Arial"/>
                <w:sz w:val="22"/>
                <w:szCs w:val="22"/>
              </w:rPr>
            </w:pPr>
          </w:p>
        </w:tc>
      </w:tr>
      <w:tr w:rsidR="00885EC3" w14:paraId="02498C1D"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55CC95CC" w14:textId="77777777" w:rsidR="00885EC3" w:rsidRDefault="00885EC3" w:rsidP="00885EC3">
            <w:pPr>
              <w:pStyle w:val="ListParagraph"/>
              <w:numPr>
                <w:ilvl w:val="0"/>
                <w:numId w:val="95"/>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 xml:space="preserve">The selected vendor is responsible for independently hosting and implementing the provided website code and data on their designated platform. The platform choice is at the </w:t>
            </w:r>
            <w:r>
              <w:rPr>
                <w:rFonts w:ascii="Arial" w:eastAsia="Arial" w:hAnsi="Arial" w:cs="Arial"/>
                <w:sz w:val="22"/>
                <w:szCs w:val="22"/>
              </w:rPr>
              <w:t>vendor's discretion</w:t>
            </w:r>
            <w:r w:rsidRPr="6C8CBA16">
              <w:rPr>
                <w:rFonts w:ascii="Arial" w:eastAsia="Arial" w:hAnsi="Arial" w:cs="Arial"/>
                <w:sz w:val="22"/>
                <w:szCs w:val="22"/>
              </w:rPr>
              <w:t xml:space="preserve"> and may or may not involve </w:t>
            </w:r>
            <w:r>
              <w:rPr>
                <w:rFonts w:ascii="Arial" w:eastAsia="Arial" w:hAnsi="Arial" w:cs="Arial"/>
                <w:sz w:val="22"/>
                <w:szCs w:val="22"/>
              </w:rPr>
              <w:t>using</w:t>
            </w:r>
            <w:r w:rsidRPr="6C8CBA16">
              <w:rPr>
                <w:rFonts w:ascii="Arial" w:eastAsia="Arial" w:hAnsi="Arial" w:cs="Arial"/>
                <w:sz w:val="22"/>
                <w:szCs w:val="22"/>
              </w:rPr>
              <w:t xml:space="preserve"> AWS. The vendor should demonstrate proficiency in configuring the hosting environment, ensuring optimal performance, and addressing </w:t>
            </w:r>
            <w:r>
              <w:rPr>
                <w:rFonts w:ascii="Arial" w:eastAsia="Arial" w:hAnsi="Arial" w:cs="Arial"/>
                <w:sz w:val="22"/>
                <w:szCs w:val="22"/>
              </w:rPr>
              <w:t>compatibility issues during implementation</w:t>
            </w:r>
            <w:r w:rsidRPr="6C8CBA16">
              <w:rPr>
                <w:rFonts w:ascii="Arial" w:eastAsia="Arial" w:hAnsi="Arial" w:cs="Arial"/>
                <w:sz w:val="22"/>
                <w:szCs w:val="22"/>
              </w:rPr>
              <w:t>.</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249BA65A" w14:textId="77777777" w:rsidR="00885EC3" w:rsidRDefault="00885EC3" w:rsidP="00137828">
            <w:pPr>
              <w:rPr>
                <w:rFonts w:eastAsia="Arial"/>
                <w:sz w:val="22"/>
                <w:szCs w:val="22"/>
              </w:rPr>
            </w:pPr>
          </w:p>
        </w:tc>
      </w:tr>
      <w:tr w:rsidR="00885EC3" w14:paraId="3FE56F2D"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5A90D79A" w14:textId="77777777" w:rsidR="00885EC3" w:rsidRDefault="00885EC3" w:rsidP="00885EC3">
            <w:pPr>
              <w:pStyle w:val="ListParagraph"/>
              <w:numPr>
                <w:ilvl w:val="0"/>
                <w:numId w:val="95"/>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 xml:space="preserve">The vendor </w:t>
            </w:r>
            <w:r>
              <w:rPr>
                <w:rFonts w:ascii="Arial" w:eastAsia="Arial" w:hAnsi="Arial" w:cs="Arial"/>
                <w:sz w:val="22"/>
                <w:szCs w:val="22"/>
              </w:rPr>
              <w:t>must</w:t>
            </w:r>
            <w:r w:rsidRPr="6C8CBA16">
              <w:rPr>
                <w:rFonts w:ascii="Arial" w:eastAsia="Arial" w:hAnsi="Arial" w:cs="Arial"/>
                <w:sz w:val="22"/>
                <w:szCs w:val="22"/>
              </w:rPr>
              <w:t xml:space="preserve"> develop a comprehensive process for acquiring existing data relevant to the website and proficiently join all data components. This includes establishing an effective mechanism to extract, transform, and load (ETL) data, ensuring seamless integration and coherence across datasets. The vendor should showcase expertise in data management, normalization, and reconciliation to guarantee the accuracy and reliability of the integrated dataset. The proposed data integration process should be well-documented and align with industry best practices.</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01AC0917" w14:textId="77777777" w:rsidR="00885EC3" w:rsidRDefault="00885EC3" w:rsidP="00137828">
            <w:pPr>
              <w:rPr>
                <w:rFonts w:eastAsia="Arial"/>
                <w:sz w:val="22"/>
                <w:szCs w:val="22"/>
              </w:rPr>
            </w:pPr>
          </w:p>
        </w:tc>
      </w:tr>
      <w:tr w:rsidR="00885EC3" w:rsidRPr="00ED760D" w14:paraId="1D6A5DD2"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5FE6F78D" w14:textId="77777777" w:rsidR="00885EC3" w:rsidRPr="00ED760D" w:rsidRDefault="00885EC3" w:rsidP="00137828">
            <w:pPr>
              <w:textAlignment w:val="baseline"/>
              <w:rPr>
                <w:rFonts w:eastAsia="Arial"/>
                <w:sz w:val="22"/>
                <w:szCs w:val="22"/>
              </w:rPr>
            </w:pPr>
            <w:r w:rsidRPr="6C8CBA16">
              <w:rPr>
                <w:rFonts w:eastAsia="Arial"/>
                <w:b/>
                <w:bCs/>
                <w:sz w:val="22"/>
                <w:szCs w:val="22"/>
              </w:rPr>
              <w:t>Functional Requirements </w:t>
            </w:r>
            <w:r w:rsidRPr="6C8CBA16">
              <w:rPr>
                <w:rFonts w:eastAsia="Arial"/>
                <w:sz w:val="22"/>
                <w:szCs w:val="22"/>
              </w:rPr>
              <w:t>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3AB3C3C6" w14:textId="77777777" w:rsidR="00885EC3" w:rsidRPr="00ED760D" w:rsidRDefault="00885EC3" w:rsidP="00137828">
            <w:pPr>
              <w:textAlignment w:val="baseline"/>
              <w:rPr>
                <w:rFonts w:eastAsia="Arial"/>
                <w:sz w:val="22"/>
                <w:szCs w:val="22"/>
              </w:rPr>
            </w:pPr>
            <w:r w:rsidRPr="1AE8DDD0">
              <w:rPr>
                <w:rFonts w:eastAsia="Arial"/>
                <w:sz w:val="22"/>
                <w:szCs w:val="22"/>
              </w:rPr>
              <w:t> </w:t>
            </w:r>
          </w:p>
        </w:tc>
      </w:tr>
      <w:tr w:rsidR="00885EC3" w:rsidRPr="00ED760D" w14:paraId="62465649"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149E016E" w14:textId="77777777" w:rsidR="00885EC3" w:rsidRPr="00ED760D" w:rsidRDefault="00885EC3" w:rsidP="00885EC3">
            <w:pPr>
              <w:pStyle w:val="ListParagraph"/>
              <w:numPr>
                <w:ilvl w:val="0"/>
                <w:numId w:val="94"/>
              </w:numPr>
              <w:overflowPunct/>
              <w:autoSpaceDE/>
              <w:autoSpaceDN/>
              <w:adjustRightInd/>
              <w:rPr>
                <w:rFonts w:ascii="Arial" w:eastAsia="Arial" w:hAnsi="Arial" w:cs="Arial"/>
                <w:szCs w:val="24"/>
              </w:rPr>
            </w:pPr>
            <w:r w:rsidRPr="6C8CBA16">
              <w:rPr>
                <w:rFonts w:ascii="Arial" w:eastAsia="Arial" w:hAnsi="Arial" w:cs="Arial"/>
                <w:sz w:val="22"/>
                <w:szCs w:val="22"/>
              </w:rPr>
              <w:t>Integrate a search function within all interfaces within the navigation system to allow users to quickly locate specific content or pages by way of geographical locations and</w:t>
            </w:r>
            <w:r>
              <w:rPr>
                <w:rFonts w:ascii="Arial" w:eastAsia="Arial" w:hAnsi="Arial" w:cs="Arial"/>
                <w:sz w:val="22"/>
                <w:szCs w:val="22"/>
              </w:rPr>
              <w:t>/</w:t>
            </w:r>
            <w:r w:rsidRPr="6C8CBA16">
              <w:rPr>
                <w:rFonts w:ascii="Arial" w:eastAsia="Arial" w:hAnsi="Arial" w:cs="Arial"/>
                <w:sz w:val="22"/>
                <w:szCs w:val="22"/>
              </w:rPr>
              <w:t>or entering search criteria.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0CA99F06" w14:textId="77777777" w:rsidR="00885EC3" w:rsidRPr="00ED760D" w:rsidRDefault="00885EC3" w:rsidP="00137828">
            <w:pPr>
              <w:textAlignment w:val="baseline"/>
              <w:rPr>
                <w:rFonts w:eastAsia="Arial"/>
                <w:sz w:val="22"/>
                <w:szCs w:val="22"/>
              </w:rPr>
            </w:pPr>
            <w:r w:rsidRPr="1AE8DDD0">
              <w:rPr>
                <w:rFonts w:eastAsia="Arial"/>
                <w:sz w:val="22"/>
                <w:szCs w:val="22"/>
              </w:rPr>
              <w:t> </w:t>
            </w:r>
          </w:p>
        </w:tc>
      </w:tr>
      <w:tr w:rsidR="00885EC3" w14:paraId="6011A9A5"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3F6915B2" w14:textId="77777777" w:rsidR="00885EC3" w:rsidRDefault="00885EC3" w:rsidP="00885EC3">
            <w:pPr>
              <w:pStyle w:val="ListParagraph"/>
              <w:numPr>
                <w:ilvl w:val="0"/>
                <w:numId w:val="94"/>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The navigation system must provide an intuitive and logical structure, ensuring ease of use for website visitors. Categories and subcategories should be clearly defined, reflecting the site's content hierarchy.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3D722C13" w14:textId="77777777" w:rsidR="00885EC3" w:rsidRDefault="00885EC3" w:rsidP="00137828">
            <w:pPr>
              <w:rPr>
                <w:rFonts w:eastAsia="Arial"/>
                <w:sz w:val="22"/>
                <w:szCs w:val="22"/>
              </w:rPr>
            </w:pPr>
          </w:p>
        </w:tc>
      </w:tr>
      <w:tr w:rsidR="00885EC3" w14:paraId="155EC787"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20A6097E" w14:textId="77777777" w:rsidR="00885EC3" w:rsidRDefault="00885EC3" w:rsidP="00885EC3">
            <w:pPr>
              <w:pStyle w:val="ListParagraph"/>
              <w:numPr>
                <w:ilvl w:val="0"/>
                <w:numId w:val="94"/>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Integrate an “about the site” page that displays information about the site.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1CC6E57E" w14:textId="77777777" w:rsidR="00885EC3" w:rsidRDefault="00885EC3" w:rsidP="00137828">
            <w:pPr>
              <w:rPr>
                <w:rFonts w:eastAsia="Arial"/>
                <w:sz w:val="22"/>
                <w:szCs w:val="22"/>
              </w:rPr>
            </w:pPr>
          </w:p>
        </w:tc>
      </w:tr>
      <w:tr w:rsidR="00885EC3" w:rsidRPr="00ED760D" w14:paraId="6ABA6E72"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701934B8" w14:textId="77777777" w:rsidR="00885EC3" w:rsidRPr="00ED760D" w:rsidRDefault="00885EC3" w:rsidP="00137828">
            <w:pPr>
              <w:textAlignment w:val="baseline"/>
              <w:rPr>
                <w:rFonts w:eastAsia="Arial"/>
                <w:sz w:val="22"/>
                <w:szCs w:val="22"/>
              </w:rPr>
            </w:pPr>
            <w:r w:rsidRPr="6C8CBA16">
              <w:rPr>
                <w:rFonts w:eastAsia="Arial"/>
                <w:b/>
                <w:bCs/>
                <w:sz w:val="22"/>
                <w:szCs w:val="22"/>
              </w:rPr>
              <w:t>Interfaces</w:t>
            </w:r>
            <w:r w:rsidRPr="6C8CBA16">
              <w:rPr>
                <w:rFonts w:eastAsia="Arial"/>
                <w:sz w:val="22"/>
                <w:szCs w:val="22"/>
              </w:rPr>
              <w:t>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12087D45" w14:textId="77777777" w:rsidR="00885EC3" w:rsidRPr="00ED760D" w:rsidRDefault="00885EC3" w:rsidP="00137828">
            <w:pPr>
              <w:textAlignment w:val="baseline"/>
              <w:rPr>
                <w:rFonts w:eastAsia="Arial"/>
                <w:sz w:val="22"/>
                <w:szCs w:val="22"/>
              </w:rPr>
            </w:pPr>
            <w:r w:rsidRPr="1AE8DDD0">
              <w:rPr>
                <w:rFonts w:eastAsia="Arial"/>
                <w:sz w:val="22"/>
                <w:szCs w:val="22"/>
              </w:rPr>
              <w:t> </w:t>
            </w:r>
          </w:p>
        </w:tc>
      </w:tr>
      <w:tr w:rsidR="00885EC3" w:rsidRPr="00ED760D" w14:paraId="7561C786"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0D2BF5F7" w14:textId="77777777" w:rsidR="00885EC3" w:rsidRPr="00ED760D" w:rsidRDefault="00885EC3" w:rsidP="00885EC3">
            <w:pPr>
              <w:pStyle w:val="ListParagraph"/>
              <w:numPr>
                <w:ilvl w:val="0"/>
                <w:numId w:val="93"/>
              </w:numPr>
              <w:overflowPunct/>
              <w:autoSpaceDE/>
              <w:autoSpaceDN/>
              <w:adjustRightInd/>
              <w:rPr>
                <w:rFonts w:ascii="Arial" w:eastAsia="Arial" w:hAnsi="Arial" w:cs="Arial"/>
                <w:szCs w:val="24"/>
              </w:rPr>
            </w:pPr>
            <w:r w:rsidRPr="6C8CBA16">
              <w:rPr>
                <w:rFonts w:ascii="Arial" w:eastAsia="Arial" w:hAnsi="Arial" w:cs="Arial"/>
                <w:sz w:val="22"/>
                <w:szCs w:val="22"/>
              </w:rPr>
              <w:t xml:space="preserve">The system provides a secure </w:t>
            </w:r>
            <w:r>
              <w:rPr>
                <w:rFonts w:ascii="Arial" w:eastAsia="Arial" w:hAnsi="Arial" w:cs="Arial"/>
                <w:sz w:val="22"/>
                <w:szCs w:val="22"/>
              </w:rPr>
              <w:t>web-based</w:t>
            </w:r>
            <w:r w:rsidRPr="6C8CBA16">
              <w:rPr>
                <w:rFonts w:ascii="Arial" w:eastAsia="Arial" w:hAnsi="Arial" w:cs="Arial"/>
                <w:sz w:val="22"/>
                <w:szCs w:val="22"/>
              </w:rPr>
              <w:t xml:space="preserve"> user interface (internal dashboard) for department employees </w:t>
            </w:r>
            <w:r>
              <w:rPr>
                <w:rFonts w:ascii="Arial" w:eastAsia="Arial" w:hAnsi="Arial" w:cs="Arial"/>
                <w:sz w:val="22"/>
                <w:szCs w:val="22"/>
              </w:rPr>
              <w:t>to display</w:t>
            </w:r>
            <w:r w:rsidRPr="6C8CBA16">
              <w:rPr>
                <w:rFonts w:ascii="Arial" w:eastAsia="Arial" w:hAnsi="Arial" w:cs="Arial"/>
                <w:sz w:val="22"/>
                <w:szCs w:val="22"/>
              </w:rPr>
              <w:t xml:space="preserve"> various health and environmental data in the State of Delaware.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6A87C371" w14:textId="77777777" w:rsidR="00885EC3" w:rsidRPr="00ED760D" w:rsidRDefault="00885EC3" w:rsidP="00137828">
            <w:pPr>
              <w:textAlignment w:val="baseline"/>
              <w:rPr>
                <w:rFonts w:eastAsia="Arial"/>
                <w:sz w:val="22"/>
                <w:szCs w:val="22"/>
              </w:rPr>
            </w:pPr>
            <w:r w:rsidRPr="1AE8DDD0">
              <w:rPr>
                <w:rFonts w:eastAsia="Arial"/>
                <w:sz w:val="22"/>
                <w:szCs w:val="22"/>
              </w:rPr>
              <w:t> </w:t>
            </w:r>
          </w:p>
        </w:tc>
      </w:tr>
      <w:tr w:rsidR="00885EC3" w14:paraId="2FA01630"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43305B16" w14:textId="77777777" w:rsidR="00885EC3" w:rsidRDefault="00885EC3" w:rsidP="00885EC3">
            <w:pPr>
              <w:pStyle w:val="ListParagraph"/>
              <w:numPr>
                <w:ilvl w:val="0"/>
                <w:numId w:val="93"/>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 xml:space="preserve">The system provides a secure web-based user interface for department employees to have personalized accessibility to view, change, </w:t>
            </w:r>
            <w:r>
              <w:rPr>
                <w:rFonts w:ascii="Arial" w:eastAsia="Arial" w:hAnsi="Arial" w:cs="Arial"/>
                <w:sz w:val="22"/>
                <w:szCs w:val="22"/>
              </w:rPr>
              <w:t>and deploy to the public-facing</w:t>
            </w:r>
            <w:r w:rsidRPr="6C8CBA16">
              <w:rPr>
                <w:rFonts w:ascii="Arial" w:eastAsia="Arial" w:hAnsi="Arial" w:cs="Arial"/>
                <w:sz w:val="22"/>
                <w:szCs w:val="22"/>
              </w:rPr>
              <w:t xml:space="preserve"> website.</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31233B20" w14:textId="77777777" w:rsidR="00885EC3" w:rsidRDefault="00885EC3" w:rsidP="00137828">
            <w:pPr>
              <w:rPr>
                <w:rFonts w:eastAsia="Arial"/>
                <w:sz w:val="22"/>
                <w:szCs w:val="22"/>
              </w:rPr>
            </w:pPr>
          </w:p>
        </w:tc>
      </w:tr>
      <w:tr w:rsidR="00885EC3" w14:paraId="123ACE97"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2B8007EE" w14:textId="77777777" w:rsidR="00885EC3" w:rsidRDefault="00885EC3" w:rsidP="00885EC3">
            <w:pPr>
              <w:pStyle w:val="ListParagraph"/>
              <w:numPr>
                <w:ilvl w:val="0"/>
                <w:numId w:val="93"/>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Integrate visualization tools (charts, graphs, maps) to help users interpret complex health and environmental data easily.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69BCFCCA" w14:textId="77777777" w:rsidR="00885EC3" w:rsidRDefault="00885EC3" w:rsidP="00137828">
            <w:pPr>
              <w:rPr>
                <w:rFonts w:eastAsia="Arial"/>
                <w:sz w:val="22"/>
                <w:szCs w:val="22"/>
              </w:rPr>
            </w:pPr>
          </w:p>
        </w:tc>
      </w:tr>
      <w:tr w:rsidR="00885EC3" w:rsidRPr="00ED760D" w14:paraId="67C5FB7E"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75143E56" w14:textId="77777777" w:rsidR="00885EC3" w:rsidRPr="00ED760D" w:rsidRDefault="00885EC3" w:rsidP="00137828">
            <w:pPr>
              <w:textAlignment w:val="baseline"/>
              <w:rPr>
                <w:rFonts w:eastAsia="Arial"/>
                <w:sz w:val="22"/>
                <w:szCs w:val="22"/>
              </w:rPr>
            </w:pPr>
            <w:r w:rsidRPr="6C8CBA16">
              <w:rPr>
                <w:rFonts w:eastAsia="Arial"/>
                <w:b/>
                <w:bCs/>
                <w:sz w:val="22"/>
                <w:szCs w:val="22"/>
              </w:rPr>
              <w:t>Data Reporting</w:t>
            </w:r>
            <w:r w:rsidRPr="6C8CBA16">
              <w:rPr>
                <w:rFonts w:eastAsia="Arial"/>
                <w:sz w:val="22"/>
                <w:szCs w:val="22"/>
              </w:rPr>
              <w:t>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24A84E06" w14:textId="77777777" w:rsidR="00885EC3" w:rsidRPr="00ED760D" w:rsidRDefault="00885EC3" w:rsidP="00137828">
            <w:pPr>
              <w:textAlignment w:val="baseline"/>
              <w:rPr>
                <w:rFonts w:eastAsia="Arial"/>
                <w:sz w:val="22"/>
                <w:szCs w:val="22"/>
              </w:rPr>
            </w:pPr>
            <w:r w:rsidRPr="1AE8DDD0">
              <w:rPr>
                <w:rFonts w:eastAsia="Arial"/>
                <w:sz w:val="22"/>
                <w:szCs w:val="22"/>
              </w:rPr>
              <w:t> </w:t>
            </w:r>
          </w:p>
        </w:tc>
      </w:tr>
      <w:tr w:rsidR="00885EC3" w:rsidRPr="00ED760D" w14:paraId="70D7A9EA"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314DFD45" w14:textId="77777777" w:rsidR="00885EC3" w:rsidRPr="00ED760D" w:rsidRDefault="00885EC3" w:rsidP="00885EC3">
            <w:pPr>
              <w:pStyle w:val="ListParagraph"/>
              <w:numPr>
                <w:ilvl w:val="0"/>
                <w:numId w:val="92"/>
              </w:numPr>
              <w:overflowPunct/>
              <w:autoSpaceDE/>
              <w:autoSpaceDN/>
              <w:adjustRightInd/>
              <w:rPr>
                <w:rFonts w:ascii="Arial" w:eastAsia="Arial" w:hAnsi="Arial" w:cs="Arial"/>
                <w:szCs w:val="24"/>
              </w:rPr>
            </w:pPr>
            <w:r w:rsidRPr="6C8CBA16">
              <w:rPr>
                <w:rFonts w:ascii="Arial" w:eastAsia="Arial" w:hAnsi="Arial" w:cs="Arial"/>
                <w:sz w:val="22"/>
                <w:szCs w:val="22"/>
              </w:rPr>
              <w:t>Allow users to produce and download pre-defined reports based on geographic selections.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17FA1A82" w14:textId="77777777" w:rsidR="00885EC3" w:rsidRPr="00ED760D" w:rsidRDefault="00885EC3" w:rsidP="00137828">
            <w:pPr>
              <w:textAlignment w:val="baseline"/>
              <w:rPr>
                <w:rFonts w:eastAsia="Arial"/>
                <w:sz w:val="22"/>
                <w:szCs w:val="22"/>
              </w:rPr>
            </w:pPr>
            <w:r w:rsidRPr="1AE8DDD0">
              <w:rPr>
                <w:rFonts w:eastAsia="Arial"/>
                <w:sz w:val="22"/>
                <w:szCs w:val="22"/>
              </w:rPr>
              <w:t> </w:t>
            </w:r>
          </w:p>
        </w:tc>
      </w:tr>
      <w:tr w:rsidR="00885EC3" w14:paraId="79F967EC"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1C9E7B28" w14:textId="77777777" w:rsidR="00885EC3" w:rsidRDefault="00885EC3" w:rsidP="00885EC3">
            <w:pPr>
              <w:pStyle w:val="ListParagraph"/>
              <w:numPr>
                <w:ilvl w:val="0"/>
                <w:numId w:val="92"/>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 xml:space="preserve">Users should </w:t>
            </w:r>
            <w:r>
              <w:rPr>
                <w:rFonts w:ascii="Arial" w:eastAsia="Arial" w:hAnsi="Arial" w:cs="Arial"/>
                <w:sz w:val="22"/>
                <w:szCs w:val="22"/>
              </w:rPr>
              <w:t>be able</w:t>
            </w:r>
            <w:r w:rsidRPr="6C8CBA16">
              <w:rPr>
                <w:rFonts w:ascii="Arial" w:eastAsia="Arial" w:hAnsi="Arial" w:cs="Arial"/>
                <w:sz w:val="22"/>
                <w:szCs w:val="22"/>
              </w:rPr>
              <w:t xml:space="preserve"> to easily export reports in Portable Document Format (PDF), ensuring compatibility and ease of sharing across various platforms.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06E77ED5" w14:textId="77777777" w:rsidR="00885EC3" w:rsidRDefault="00885EC3" w:rsidP="00137828">
            <w:pPr>
              <w:rPr>
                <w:rFonts w:eastAsia="Arial"/>
                <w:sz w:val="22"/>
                <w:szCs w:val="22"/>
              </w:rPr>
            </w:pPr>
          </w:p>
        </w:tc>
      </w:tr>
      <w:tr w:rsidR="00885EC3" w14:paraId="7A940422"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7014D1ED" w14:textId="77777777" w:rsidR="00885EC3" w:rsidRDefault="00885EC3" w:rsidP="00885EC3">
            <w:pPr>
              <w:pStyle w:val="ListParagraph"/>
              <w:numPr>
                <w:ilvl w:val="0"/>
                <w:numId w:val="92"/>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The proposed system should include a feature that allows users to download publicly accessible datasets, preferably in CSV format.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69C6616A" w14:textId="77777777" w:rsidR="00885EC3" w:rsidRDefault="00885EC3" w:rsidP="00137828">
            <w:pPr>
              <w:rPr>
                <w:rFonts w:eastAsia="Arial"/>
                <w:sz w:val="22"/>
                <w:szCs w:val="22"/>
              </w:rPr>
            </w:pPr>
          </w:p>
        </w:tc>
      </w:tr>
      <w:tr w:rsidR="00885EC3" w14:paraId="612C7F47"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1B6F8A62" w14:textId="77777777" w:rsidR="00885EC3" w:rsidRDefault="00885EC3" w:rsidP="00885EC3">
            <w:pPr>
              <w:pStyle w:val="ListParagraph"/>
              <w:numPr>
                <w:ilvl w:val="0"/>
                <w:numId w:val="92"/>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Any data presented to the public through the system must undergo HIPAA-compliant privacy suppression to protect sensitive information and adhere to privacy best practices.</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211C9929" w14:textId="77777777" w:rsidR="00885EC3" w:rsidRDefault="00885EC3" w:rsidP="00137828">
            <w:pPr>
              <w:rPr>
                <w:rFonts w:eastAsia="Arial"/>
                <w:sz w:val="22"/>
                <w:szCs w:val="22"/>
              </w:rPr>
            </w:pPr>
          </w:p>
        </w:tc>
      </w:tr>
      <w:tr w:rsidR="00885EC3" w14:paraId="1F0976EC"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031BA847" w14:textId="77777777" w:rsidR="00885EC3" w:rsidRDefault="00885EC3" w:rsidP="00885EC3">
            <w:pPr>
              <w:pStyle w:val="ListParagraph"/>
              <w:numPr>
                <w:ilvl w:val="0"/>
                <w:numId w:val="92"/>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Integration with authoritative public health databases and sources to retrieve accurate and current data for article creation.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57136B55" w14:textId="77777777" w:rsidR="00885EC3" w:rsidRDefault="00885EC3" w:rsidP="00137828">
            <w:pPr>
              <w:rPr>
                <w:rFonts w:eastAsia="Arial"/>
                <w:sz w:val="22"/>
                <w:szCs w:val="22"/>
              </w:rPr>
            </w:pPr>
          </w:p>
        </w:tc>
      </w:tr>
      <w:tr w:rsidR="00885EC3" w:rsidRPr="00ED760D" w14:paraId="6F3247DF"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4923FA73" w14:textId="77777777" w:rsidR="00885EC3" w:rsidRPr="00ED760D" w:rsidRDefault="00885EC3" w:rsidP="00885EC3">
            <w:pPr>
              <w:pStyle w:val="ListParagraph"/>
              <w:numPr>
                <w:ilvl w:val="0"/>
                <w:numId w:val="92"/>
              </w:numPr>
              <w:overflowPunct/>
              <w:autoSpaceDE/>
              <w:autoSpaceDN/>
              <w:adjustRightInd/>
              <w:rPr>
                <w:rFonts w:ascii="Arial" w:eastAsia="Arial" w:hAnsi="Arial" w:cs="Arial"/>
                <w:szCs w:val="24"/>
              </w:rPr>
            </w:pPr>
            <w:r w:rsidRPr="6C8CBA16">
              <w:rPr>
                <w:rFonts w:ascii="Arial" w:eastAsia="Arial" w:hAnsi="Arial" w:cs="Arial"/>
                <w:sz w:val="22"/>
                <w:szCs w:val="22"/>
              </w:rPr>
              <w:t xml:space="preserve">The ability to create a tool that generates easily interpretable information on key indicators for all </w:t>
            </w:r>
            <w:r>
              <w:rPr>
                <w:rFonts w:ascii="Arial" w:eastAsia="Arial" w:hAnsi="Arial" w:cs="Arial"/>
                <w:sz w:val="22"/>
                <w:szCs w:val="22"/>
              </w:rPr>
              <w:t>Delaware zip codes and census tracts,</w:t>
            </w:r>
            <w:r w:rsidRPr="6C8CBA16">
              <w:rPr>
                <w:rFonts w:ascii="Arial" w:eastAsia="Arial" w:hAnsi="Arial" w:cs="Arial"/>
                <w:sz w:val="22"/>
                <w:szCs w:val="22"/>
              </w:rPr>
              <w:t xml:space="preserve"> known as a Community Profile Report.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044BE8E5" w14:textId="77777777" w:rsidR="00885EC3" w:rsidRPr="00ED760D" w:rsidRDefault="00885EC3" w:rsidP="00137828">
            <w:pPr>
              <w:textAlignment w:val="baseline"/>
              <w:rPr>
                <w:rFonts w:eastAsia="Arial"/>
                <w:sz w:val="22"/>
                <w:szCs w:val="22"/>
              </w:rPr>
            </w:pPr>
            <w:r w:rsidRPr="1AE8DDD0">
              <w:rPr>
                <w:rFonts w:eastAsia="Arial"/>
                <w:sz w:val="22"/>
                <w:szCs w:val="22"/>
              </w:rPr>
              <w:t> </w:t>
            </w:r>
          </w:p>
        </w:tc>
      </w:tr>
      <w:tr w:rsidR="00885EC3" w14:paraId="2FF105C8"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76FC1611" w14:textId="77777777" w:rsidR="00885EC3" w:rsidRDefault="00885EC3" w:rsidP="00885EC3">
            <w:pPr>
              <w:pStyle w:val="ListParagraph"/>
              <w:numPr>
                <w:ilvl w:val="0"/>
                <w:numId w:val="92"/>
              </w:numPr>
              <w:overflowPunct/>
              <w:autoSpaceDE/>
              <w:autoSpaceDN/>
              <w:adjustRightInd/>
              <w:textAlignment w:val="auto"/>
              <w:rPr>
                <w:rFonts w:ascii="Arial" w:eastAsia="Arial" w:hAnsi="Arial" w:cs="Arial"/>
                <w:szCs w:val="24"/>
              </w:rPr>
            </w:pPr>
            <w:r w:rsidRPr="6C8CBA16">
              <w:rPr>
                <w:rFonts w:ascii="Arial" w:eastAsia="Arial" w:hAnsi="Arial" w:cs="Arial"/>
                <w:sz w:val="22"/>
                <w:szCs w:val="22"/>
              </w:rPr>
              <w:t>Maintain a data dictionary for the public with information on all datasets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3FE78549" w14:textId="77777777" w:rsidR="00885EC3" w:rsidRDefault="00885EC3" w:rsidP="00137828">
            <w:pPr>
              <w:rPr>
                <w:rFonts w:eastAsia="Arial"/>
                <w:sz w:val="22"/>
                <w:szCs w:val="22"/>
              </w:rPr>
            </w:pPr>
          </w:p>
        </w:tc>
      </w:tr>
      <w:tr w:rsidR="00885EC3" w:rsidRPr="00ED760D" w14:paraId="4A3C6A00"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4C778F57" w14:textId="77777777" w:rsidR="00885EC3" w:rsidRPr="00ED760D" w:rsidRDefault="00885EC3" w:rsidP="00137828">
            <w:pPr>
              <w:textAlignment w:val="baseline"/>
              <w:rPr>
                <w:rFonts w:eastAsia="Arial"/>
                <w:sz w:val="22"/>
                <w:szCs w:val="22"/>
              </w:rPr>
            </w:pPr>
            <w:r w:rsidRPr="6C8CBA16">
              <w:rPr>
                <w:rFonts w:eastAsia="Arial"/>
                <w:b/>
                <w:bCs/>
                <w:sz w:val="22"/>
                <w:szCs w:val="22"/>
              </w:rPr>
              <w:t>Analytics</w:t>
            </w:r>
            <w:r w:rsidRPr="6C8CBA16">
              <w:rPr>
                <w:rFonts w:eastAsia="Arial"/>
                <w:sz w:val="22"/>
                <w:szCs w:val="22"/>
              </w:rPr>
              <w:t>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21C2D399" w14:textId="77777777" w:rsidR="00885EC3" w:rsidRPr="00ED760D" w:rsidRDefault="00885EC3" w:rsidP="00137828">
            <w:pPr>
              <w:textAlignment w:val="baseline"/>
              <w:rPr>
                <w:rFonts w:eastAsia="Arial"/>
                <w:sz w:val="22"/>
                <w:szCs w:val="22"/>
              </w:rPr>
            </w:pPr>
            <w:r w:rsidRPr="1AE8DDD0">
              <w:rPr>
                <w:rFonts w:eastAsia="Arial"/>
                <w:sz w:val="22"/>
                <w:szCs w:val="22"/>
              </w:rPr>
              <w:t> </w:t>
            </w:r>
          </w:p>
        </w:tc>
      </w:tr>
      <w:tr w:rsidR="00885EC3" w:rsidRPr="00ED760D" w14:paraId="500D47BF"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0ABB5E8A" w14:textId="77777777" w:rsidR="00885EC3" w:rsidRPr="00ED760D" w:rsidRDefault="00885EC3" w:rsidP="00885EC3">
            <w:pPr>
              <w:pStyle w:val="ListParagraph"/>
              <w:numPr>
                <w:ilvl w:val="0"/>
                <w:numId w:val="91"/>
              </w:numPr>
              <w:overflowPunct/>
              <w:autoSpaceDE/>
              <w:autoSpaceDN/>
              <w:adjustRightInd/>
              <w:rPr>
                <w:rFonts w:ascii="Arial" w:eastAsia="Arial" w:hAnsi="Arial" w:cs="Arial"/>
                <w:szCs w:val="24"/>
              </w:rPr>
            </w:pPr>
            <w:r w:rsidRPr="6C8CBA16">
              <w:rPr>
                <w:rFonts w:ascii="Arial" w:eastAsia="Arial" w:hAnsi="Arial" w:cs="Arial"/>
                <w:sz w:val="22"/>
                <w:szCs w:val="22"/>
              </w:rPr>
              <w:t>Provide access to analytic reports for the site for grant reporting requirements and internal needs.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5126941F" w14:textId="77777777" w:rsidR="00885EC3" w:rsidRPr="00ED760D" w:rsidRDefault="00885EC3" w:rsidP="00137828">
            <w:pPr>
              <w:textAlignment w:val="baseline"/>
              <w:rPr>
                <w:rFonts w:eastAsia="Arial"/>
                <w:sz w:val="22"/>
                <w:szCs w:val="22"/>
              </w:rPr>
            </w:pPr>
            <w:r w:rsidRPr="1AE8DDD0">
              <w:rPr>
                <w:rFonts w:eastAsia="Arial"/>
                <w:sz w:val="22"/>
                <w:szCs w:val="22"/>
              </w:rPr>
              <w:t> </w:t>
            </w:r>
          </w:p>
        </w:tc>
      </w:tr>
      <w:tr w:rsidR="00885EC3" w14:paraId="15C547AF"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2886461A" w14:textId="77777777" w:rsidR="00885EC3" w:rsidRDefault="00885EC3" w:rsidP="00885EC3">
            <w:pPr>
              <w:pStyle w:val="ListParagraph"/>
              <w:numPr>
                <w:ilvl w:val="0"/>
                <w:numId w:val="91"/>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The proposed system should offer automation features for regular content updates, ensuring that the information presented is current and reflective of any changes in the local public health landscape.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423C1382" w14:textId="77777777" w:rsidR="00885EC3" w:rsidRDefault="00885EC3" w:rsidP="00137828">
            <w:pPr>
              <w:rPr>
                <w:rFonts w:eastAsia="Arial"/>
                <w:sz w:val="22"/>
                <w:szCs w:val="22"/>
              </w:rPr>
            </w:pPr>
          </w:p>
        </w:tc>
      </w:tr>
      <w:tr w:rsidR="00885EC3" w14:paraId="272C3F5D"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4C5BB5CD" w14:textId="77777777" w:rsidR="00885EC3" w:rsidRDefault="00885EC3" w:rsidP="00885EC3">
            <w:pPr>
              <w:pStyle w:val="ListParagraph"/>
              <w:numPr>
                <w:ilvl w:val="0"/>
                <w:numId w:val="91"/>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Integrate analytics tools to track user interactions with the navigation system, providing insights into user behavior for continuous improvement.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755A6045" w14:textId="77777777" w:rsidR="00885EC3" w:rsidRDefault="00885EC3" w:rsidP="00137828">
            <w:pPr>
              <w:rPr>
                <w:rFonts w:eastAsia="Arial"/>
                <w:sz w:val="22"/>
                <w:szCs w:val="22"/>
              </w:rPr>
            </w:pPr>
          </w:p>
        </w:tc>
      </w:tr>
      <w:tr w:rsidR="00885EC3" w14:paraId="418F77BD"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678795D8" w14:textId="77777777" w:rsidR="00885EC3" w:rsidRDefault="00885EC3" w:rsidP="00885EC3">
            <w:pPr>
              <w:pStyle w:val="ListParagraph"/>
              <w:numPr>
                <w:ilvl w:val="0"/>
                <w:numId w:val="91"/>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Provide the ability for users of the site to provide feedback.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578C6F1C" w14:textId="77777777" w:rsidR="00885EC3" w:rsidRDefault="00885EC3" w:rsidP="00137828">
            <w:pPr>
              <w:rPr>
                <w:rFonts w:eastAsia="Arial"/>
                <w:sz w:val="22"/>
                <w:szCs w:val="22"/>
              </w:rPr>
            </w:pPr>
          </w:p>
        </w:tc>
      </w:tr>
      <w:tr w:rsidR="00885EC3" w:rsidRPr="00ED760D" w14:paraId="540CD192"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37F15D16" w14:textId="77777777" w:rsidR="00885EC3" w:rsidRPr="00ED760D" w:rsidRDefault="00885EC3" w:rsidP="00137828">
            <w:pPr>
              <w:textAlignment w:val="baseline"/>
              <w:rPr>
                <w:rFonts w:eastAsia="Arial"/>
                <w:sz w:val="22"/>
                <w:szCs w:val="22"/>
              </w:rPr>
            </w:pPr>
            <w:r w:rsidRPr="6C8CBA16">
              <w:rPr>
                <w:rFonts w:eastAsia="Arial"/>
                <w:b/>
                <w:bCs/>
                <w:sz w:val="22"/>
                <w:szCs w:val="22"/>
              </w:rPr>
              <w:t>Test/Prod Dashboard</w:t>
            </w:r>
            <w:r w:rsidRPr="6C8CBA16">
              <w:rPr>
                <w:rFonts w:eastAsia="Arial"/>
                <w:sz w:val="22"/>
                <w:szCs w:val="22"/>
              </w:rPr>
              <w:t>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418CDD26" w14:textId="77777777" w:rsidR="00885EC3" w:rsidRPr="00ED760D" w:rsidRDefault="00885EC3" w:rsidP="00137828">
            <w:pPr>
              <w:textAlignment w:val="baseline"/>
              <w:rPr>
                <w:rFonts w:eastAsia="Arial"/>
                <w:sz w:val="22"/>
                <w:szCs w:val="22"/>
              </w:rPr>
            </w:pPr>
            <w:r w:rsidRPr="1AE8DDD0">
              <w:rPr>
                <w:rFonts w:eastAsia="Arial"/>
                <w:sz w:val="22"/>
                <w:szCs w:val="22"/>
              </w:rPr>
              <w:t> </w:t>
            </w:r>
          </w:p>
        </w:tc>
      </w:tr>
      <w:tr w:rsidR="00885EC3" w:rsidRPr="00ED760D" w14:paraId="79547282"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0AD0B4EB" w14:textId="77777777" w:rsidR="00885EC3" w:rsidRPr="00ED760D" w:rsidRDefault="00885EC3" w:rsidP="00885EC3">
            <w:pPr>
              <w:pStyle w:val="ListParagraph"/>
              <w:numPr>
                <w:ilvl w:val="0"/>
                <w:numId w:val="90"/>
              </w:numPr>
              <w:overflowPunct/>
              <w:autoSpaceDE/>
              <w:autoSpaceDN/>
              <w:adjustRightInd/>
              <w:rPr>
                <w:rFonts w:ascii="Arial" w:eastAsia="Arial" w:hAnsi="Arial" w:cs="Arial"/>
                <w:szCs w:val="24"/>
              </w:rPr>
            </w:pPr>
            <w:r w:rsidRPr="6C8CBA16">
              <w:rPr>
                <w:rFonts w:ascii="Arial" w:eastAsia="Arial" w:hAnsi="Arial" w:cs="Arial"/>
                <w:sz w:val="22"/>
                <w:szCs w:val="22"/>
              </w:rPr>
              <w:t>Maintain test environment for DPH to preview updates, new features, and visualizations before launch to production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03B95DE9" w14:textId="77777777" w:rsidR="00885EC3" w:rsidRPr="00ED760D" w:rsidRDefault="00885EC3" w:rsidP="00137828">
            <w:pPr>
              <w:textAlignment w:val="baseline"/>
              <w:rPr>
                <w:rFonts w:eastAsia="Arial"/>
                <w:sz w:val="22"/>
                <w:szCs w:val="22"/>
              </w:rPr>
            </w:pPr>
            <w:r w:rsidRPr="1AE8DDD0">
              <w:rPr>
                <w:rFonts w:eastAsia="Arial"/>
                <w:sz w:val="22"/>
                <w:szCs w:val="22"/>
              </w:rPr>
              <w:t> </w:t>
            </w:r>
          </w:p>
        </w:tc>
      </w:tr>
      <w:tr w:rsidR="00885EC3" w14:paraId="0D45D5C5"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37B9CE47" w14:textId="77777777" w:rsidR="00885EC3" w:rsidRDefault="00885EC3" w:rsidP="00885EC3">
            <w:pPr>
              <w:pStyle w:val="ListParagraph"/>
              <w:numPr>
                <w:ilvl w:val="0"/>
                <w:numId w:val="90"/>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 xml:space="preserve">Maintain </w:t>
            </w:r>
            <w:r>
              <w:rPr>
                <w:rFonts w:ascii="Arial" w:eastAsia="Arial" w:hAnsi="Arial" w:cs="Arial"/>
                <w:sz w:val="22"/>
                <w:szCs w:val="22"/>
              </w:rPr>
              <w:t xml:space="preserve">an </w:t>
            </w:r>
            <w:r w:rsidRPr="6C8CBA16">
              <w:rPr>
                <w:rFonts w:ascii="Arial" w:eastAsia="Arial" w:hAnsi="Arial" w:cs="Arial"/>
                <w:sz w:val="22"/>
                <w:szCs w:val="22"/>
              </w:rPr>
              <w:t>internal environment for DPH to launch data to the production site.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6E2B46BE" w14:textId="77777777" w:rsidR="00885EC3" w:rsidRDefault="00885EC3" w:rsidP="00137828">
            <w:pPr>
              <w:rPr>
                <w:rFonts w:eastAsia="Arial"/>
                <w:sz w:val="22"/>
                <w:szCs w:val="22"/>
              </w:rPr>
            </w:pPr>
          </w:p>
        </w:tc>
      </w:tr>
      <w:tr w:rsidR="00885EC3" w14:paraId="5E15E445"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4B26AC06" w14:textId="77777777" w:rsidR="00885EC3" w:rsidRDefault="00885EC3" w:rsidP="00885EC3">
            <w:pPr>
              <w:pStyle w:val="ListParagraph"/>
              <w:numPr>
                <w:ilvl w:val="0"/>
                <w:numId w:val="90"/>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 xml:space="preserve">Maintain </w:t>
            </w:r>
            <w:r>
              <w:rPr>
                <w:rFonts w:ascii="Arial" w:eastAsia="Arial" w:hAnsi="Arial" w:cs="Arial"/>
                <w:sz w:val="22"/>
                <w:szCs w:val="22"/>
              </w:rPr>
              <w:t xml:space="preserve">an </w:t>
            </w:r>
            <w:r w:rsidRPr="6C8CBA16">
              <w:rPr>
                <w:rFonts w:ascii="Arial" w:eastAsia="Arial" w:hAnsi="Arial" w:cs="Arial"/>
                <w:sz w:val="22"/>
                <w:szCs w:val="22"/>
              </w:rPr>
              <w:t>internal environment for DPH to upload datasets to the website for vendor processing.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25A24AA2" w14:textId="77777777" w:rsidR="00885EC3" w:rsidRDefault="00885EC3" w:rsidP="00137828">
            <w:pPr>
              <w:rPr>
                <w:rFonts w:eastAsia="Arial"/>
                <w:sz w:val="22"/>
                <w:szCs w:val="22"/>
              </w:rPr>
            </w:pPr>
          </w:p>
        </w:tc>
      </w:tr>
      <w:tr w:rsidR="00885EC3" w14:paraId="27915EBC"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08E3067C" w14:textId="77777777" w:rsidR="00885EC3" w:rsidRDefault="00885EC3" w:rsidP="00885EC3">
            <w:pPr>
              <w:pStyle w:val="ListParagraph"/>
              <w:numPr>
                <w:ilvl w:val="0"/>
                <w:numId w:val="90"/>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Each admin account in the internal environment should have a customized display of content based on the user’s permission.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087C673E" w14:textId="77777777" w:rsidR="00885EC3" w:rsidRDefault="00885EC3" w:rsidP="00137828">
            <w:pPr>
              <w:rPr>
                <w:rFonts w:eastAsia="Arial"/>
                <w:sz w:val="22"/>
                <w:szCs w:val="22"/>
              </w:rPr>
            </w:pPr>
          </w:p>
        </w:tc>
      </w:tr>
      <w:tr w:rsidR="00885EC3" w14:paraId="7D355CD1"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0EEC2865" w14:textId="77777777" w:rsidR="00885EC3" w:rsidRDefault="00885EC3" w:rsidP="00885EC3">
            <w:pPr>
              <w:pStyle w:val="ListParagraph"/>
              <w:numPr>
                <w:ilvl w:val="0"/>
                <w:numId w:val="90"/>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The internal dashboard should be password protected, require a login, be restricted to DPH IP addresses only, and require multi-factor authentication for login.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14D652DB" w14:textId="77777777" w:rsidR="00885EC3" w:rsidRDefault="00885EC3" w:rsidP="00137828">
            <w:pPr>
              <w:rPr>
                <w:rFonts w:eastAsia="Arial"/>
                <w:sz w:val="22"/>
                <w:szCs w:val="22"/>
              </w:rPr>
            </w:pPr>
          </w:p>
        </w:tc>
      </w:tr>
      <w:tr w:rsidR="00885EC3" w14:paraId="5D4133D4" w14:textId="77777777" w:rsidTr="00885EC3">
        <w:trPr>
          <w:trHeight w:val="300"/>
        </w:trPr>
        <w:tc>
          <w:tcPr>
            <w:tcW w:w="4838" w:type="dxa"/>
            <w:tcBorders>
              <w:top w:val="single" w:sz="6" w:space="0" w:color="auto"/>
              <w:left w:val="single" w:sz="6" w:space="0" w:color="auto"/>
              <w:bottom w:val="single" w:sz="6" w:space="0" w:color="auto"/>
              <w:right w:val="single" w:sz="6" w:space="0" w:color="auto"/>
            </w:tcBorders>
            <w:shd w:val="clear" w:color="auto" w:fill="auto"/>
            <w:hideMark/>
          </w:tcPr>
          <w:p w14:paraId="0336C626" w14:textId="77777777" w:rsidR="00885EC3" w:rsidRDefault="00885EC3" w:rsidP="00885EC3">
            <w:pPr>
              <w:pStyle w:val="ListParagraph"/>
              <w:numPr>
                <w:ilvl w:val="0"/>
                <w:numId w:val="90"/>
              </w:numPr>
              <w:overflowPunct/>
              <w:autoSpaceDE/>
              <w:autoSpaceDN/>
              <w:adjustRightInd/>
              <w:textAlignment w:val="auto"/>
              <w:rPr>
                <w:rFonts w:ascii="Arial" w:eastAsia="Arial" w:hAnsi="Arial" w:cs="Arial"/>
                <w:sz w:val="22"/>
                <w:szCs w:val="22"/>
              </w:rPr>
            </w:pPr>
            <w:r w:rsidRPr="6C8CBA16">
              <w:rPr>
                <w:rFonts w:ascii="Arial" w:eastAsia="Arial" w:hAnsi="Arial" w:cs="Arial"/>
                <w:sz w:val="22"/>
                <w:szCs w:val="22"/>
              </w:rPr>
              <w:t>Ability for department staff to add notes to the site to explain any data delays, etc. </w:t>
            </w:r>
          </w:p>
        </w:tc>
        <w:tc>
          <w:tcPr>
            <w:tcW w:w="3352" w:type="dxa"/>
            <w:tcBorders>
              <w:top w:val="single" w:sz="6" w:space="0" w:color="auto"/>
              <w:left w:val="single" w:sz="6" w:space="0" w:color="auto"/>
              <w:bottom w:val="single" w:sz="6" w:space="0" w:color="auto"/>
              <w:right w:val="single" w:sz="6" w:space="0" w:color="auto"/>
            </w:tcBorders>
            <w:shd w:val="clear" w:color="auto" w:fill="auto"/>
            <w:hideMark/>
          </w:tcPr>
          <w:p w14:paraId="675C5BF8" w14:textId="77777777" w:rsidR="00885EC3" w:rsidRDefault="00885EC3" w:rsidP="00137828">
            <w:pPr>
              <w:rPr>
                <w:rFonts w:eastAsia="Arial"/>
                <w:sz w:val="22"/>
                <w:szCs w:val="22"/>
              </w:rPr>
            </w:pPr>
          </w:p>
        </w:tc>
      </w:tr>
    </w:tbl>
    <w:p w14:paraId="296E2ABA" w14:textId="77777777" w:rsidR="00885EC3" w:rsidRPr="00ED760D" w:rsidRDefault="00885EC3" w:rsidP="00885EC3">
      <w:pPr>
        <w:textAlignment w:val="baseline"/>
        <w:rPr>
          <w:rFonts w:ascii="Segoe UI" w:hAnsi="Segoe UI" w:cs="Segoe UI"/>
          <w:sz w:val="18"/>
          <w:szCs w:val="18"/>
        </w:rPr>
      </w:pPr>
      <w:r w:rsidRPr="6C8CBA16">
        <w:rPr>
          <w:rFonts w:eastAsia="Arial"/>
          <w:sz w:val="22"/>
          <w:szCs w:val="22"/>
        </w:rPr>
        <w:t> </w:t>
      </w:r>
      <w:r w:rsidRPr="6C8CBA16">
        <w:rPr>
          <w:rFonts w:ascii="Calibri" w:hAnsi="Calibri" w:cs="Calibri"/>
          <w:sz w:val="22"/>
          <w:szCs w:val="22"/>
        </w:rPr>
        <w:t> </w:t>
      </w:r>
    </w:p>
    <w:p w14:paraId="778DEC25" w14:textId="21FB51F5" w:rsidR="008477C4" w:rsidRPr="00CE3432" w:rsidRDefault="00004612" w:rsidP="008D5D96">
      <w:pPr>
        <w:pStyle w:val="Heading1"/>
        <w:rPr>
          <w:sz w:val="24"/>
          <w:szCs w:val="36"/>
        </w:rPr>
      </w:pPr>
      <w:r>
        <w:rPr>
          <w:sz w:val="24"/>
          <w:szCs w:val="36"/>
        </w:rPr>
        <w:t xml:space="preserve">III. </w:t>
      </w:r>
      <w:bookmarkStart w:id="3" w:name="_Toc487180804"/>
      <w:r w:rsidR="008477C4" w:rsidRPr="00CE3432">
        <w:rPr>
          <w:sz w:val="24"/>
          <w:szCs w:val="36"/>
        </w:rPr>
        <w:t>Required Information</w:t>
      </w:r>
      <w:bookmarkEnd w:id="3"/>
    </w:p>
    <w:p w14:paraId="1AA93B35" w14:textId="77777777" w:rsidR="008477C4" w:rsidRPr="00CE3432" w:rsidRDefault="00B30D40" w:rsidP="007330A0">
      <w:pPr>
        <w:ind w:left="360"/>
        <w:jc w:val="both"/>
        <w:rPr>
          <w:sz w:val="22"/>
          <w:szCs w:val="22"/>
        </w:rPr>
      </w:pPr>
      <w:r w:rsidRPr="00CE3432">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CE3432" w:rsidRDefault="00B30D40" w:rsidP="007330A0">
      <w:pPr>
        <w:ind w:left="360"/>
        <w:jc w:val="both"/>
        <w:rPr>
          <w:sz w:val="22"/>
          <w:szCs w:val="22"/>
        </w:rPr>
      </w:pPr>
    </w:p>
    <w:p w14:paraId="6A17D471" w14:textId="77777777" w:rsidR="00B30D40" w:rsidRPr="00CE3432" w:rsidRDefault="00B30D40" w:rsidP="00A769BB">
      <w:pPr>
        <w:numPr>
          <w:ilvl w:val="0"/>
          <w:numId w:val="5"/>
        </w:numPr>
        <w:jc w:val="both"/>
        <w:rPr>
          <w:sz w:val="22"/>
          <w:szCs w:val="22"/>
        </w:rPr>
      </w:pPr>
      <w:r w:rsidRPr="00CE3432">
        <w:rPr>
          <w:b/>
          <w:sz w:val="22"/>
          <w:szCs w:val="22"/>
        </w:rPr>
        <w:t>Minimum Requirements</w:t>
      </w:r>
    </w:p>
    <w:p w14:paraId="2F3DF20E" w14:textId="77777777" w:rsidR="00B30D40" w:rsidRPr="00CE3432" w:rsidRDefault="00B30D40" w:rsidP="00A769BB">
      <w:pPr>
        <w:numPr>
          <w:ilvl w:val="0"/>
          <w:numId w:val="6"/>
        </w:numPr>
        <w:jc w:val="both"/>
        <w:rPr>
          <w:sz w:val="22"/>
          <w:szCs w:val="22"/>
        </w:rPr>
      </w:pPr>
      <w:r w:rsidRPr="00CE3432">
        <w:rPr>
          <w:sz w:val="22"/>
          <w:szCs w:val="22"/>
        </w:rPr>
        <w:t xml:space="preserve">Provide Delaware license(s) </w:t>
      </w:r>
      <w:r w:rsidR="00A75248" w:rsidRPr="00CE3432">
        <w:rPr>
          <w:sz w:val="22"/>
          <w:szCs w:val="22"/>
        </w:rPr>
        <w:t>and/</w:t>
      </w:r>
      <w:r w:rsidRPr="00CE3432">
        <w:rPr>
          <w:sz w:val="22"/>
          <w:szCs w:val="22"/>
        </w:rPr>
        <w:t>or certification(s) necessary to perform services as identified in the scope of work.</w:t>
      </w:r>
    </w:p>
    <w:p w14:paraId="767BD85A" w14:textId="77777777" w:rsidR="00B30D40" w:rsidRPr="00CE3432" w:rsidRDefault="00B30D40" w:rsidP="007330A0">
      <w:pPr>
        <w:ind w:left="1080"/>
        <w:jc w:val="both"/>
        <w:rPr>
          <w:sz w:val="22"/>
          <w:szCs w:val="22"/>
        </w:rPr>
      </w:pPr>
    </w:p>
    <w:p w14:paraId="0827E9AA" w14:textId="77777777" w:rsidR="00876AE1" w:rsidRPr="00CE3432" w:rsidRDefault="00876AE1" w:rsidP="007330A0">
      <w:pPr>
        <w:ind w:left="1080"/>
        <w:jc w:val="both"/>
        <w:rPr>
          <w:sz w:val="22"/>
          <w:szCs w:val="22"/>
        </w:rPr>
      </w:pPr>
      <w:r w:rsidRPr="00CE3432">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CE3432" w:rsidRDefault="00B30D40" w:rsidP="007330A0">
      <w:pPr>
        <w:ind w:left="1080"/>
        <w:jc w:val="both"/>
        <w:rPr>
          <w:sz w:val="22"/>
          <w:szCs w:val="22"/>
        </w:rPr>
      </w:pPr>
    </w:p>
    <w:p w14:paraId="555C77BB" w14:textId="77777777" w:rsidR="00B30D40" w:rsidRPr="00CE3432" w:rsidRDefault="00B30D40" w:rsidP="00A769BB">
      <w:pPr>
        <w:numPr>
          <w:ilvl w:val="0"/>
          <w:numId w:val="6"/>
        </w:numPr>
        <w:jc w:val="both"/>
        <w:rPr>
          <w:sz w:val="22"/>
          <w:szCs w:val="22"/>
        </w:rPr>
      </w:pPr>
      <w:r w:rsidRPr="00CE3432">
        <w:rPr>
          <w:sz w:val="22"/>
          <w:szCs w:val="22"/>
        </w:rPr>
        <w:t>Vendor shall provide responses to the Request for Proposal (RFP) scope of work and clearly identify capabilities as presented in the General Evaluation Requirements below.</w:t>
      </w:r>
    </w:p>
    <w:p w14:paraId="576A1F91" w14:textId="77777777" w:rsidR="00B30D40" w:rsidRPr="00CE3432" w:rsidRDefault="00B30D40" w:rsidP="007330A0">
      <w:pPr>
        <w:ind w:left="1080"/>
        <w:jc w:val="both"/>
        <w:rPr>
          <w:sz w:val="22"/>
          <w:szCs w:val="22"/>
        </w:rPr>
      </w:pPr>
    </w:p>
    <w:p w14:paraId="1D49E754" w14:textId="77777777" w:rsidR="00B30D40" w:rsidRPr="00CE3432" w:rsidRDefault="00B30D40" w:rsidP="00A769BB">
      <w:pPr>
        <w:numPr>
          <w:ilvl w:val="0"/>
          <w:numId w:val="6"/>
        </w:numPr>
        <w:jc w:val="both"/>
        <w:rPr>
          <w:sz w:val="22"/>
          <w:szCs w:val="22"/>
        </w:rPr>
      </w:pPr>
      <w:r w:rsidRPr="00CE3432">
        <w:rPr>
          <w:sz w:val="22"/>
          <w:szCs w:val="22"/>
        </w:rPr>
        <w:t>Complete all appropriate attachments and forms as identified within the RFP.</w:t>
      </w:r>
    </w:p>
    <w:p w14:paraId="373C3957" w14:textId="77777777" w:rsidR="00B30D40" w:rsidRPr="00CE3432" w:rsidRDefault="00B30D40" w:rsidP="007330A0">
      <w:pPr>
        <w:pStyle w:val="ListParagraph"/>
        <w:jc w:val="both"/>
        <w:rPr>
          <w:rFonts w:ascii="Arial" w:hAnsi="Arial" w:cs="Arial"/>
          <w:sz w:val="22"/>
          <w:szCs w:val="22"/>
        </w:rPr>
      </w:pPr>
    </w:p>
    <w:p w14:paraId="4864E052" w14:textId="398CC5D3" w:rsidR="00B30D40" w:rsidRPr="007B60F4" w:rsidRDefault="00876AE1" w:rsidP="007B60F4">
      <w:pPr>
        <w:numPr>
          <w:ilvl w:val="0"/>
          <w:numId w:val="6"/>
        </w:numPr>
        <w:jc w:val="both"/>
        <w:rPr>
          <w:sz w:val="22"/>
          <w:szCs w:val="22"/>
        </w:rPr>
      </w:pPr>
      <w:r w:rsidRPr="00CE3432">
        <w:rPr>
          <w:sz w:val="22"/>
          <w:szCs w:val="22"/>
        </w:rPr>
        <w:t xml:space="preserve">Proof of insurance and amount of insurance shall be furnished to the Agency prior to the start of the contract period </w:t>
      </w:r>
      <w:r w:rsidR="00B30D40" w:rsidRPr="00CE3432">
        <w:rPr>
          <w:sz w:val="22"/>
          <w:szCs w:val="22"/>
        </w:rPr>
        <w:t>and shall be no less than as ide</w:t>
      </w:r>
      <w:r w:rsidR="003554B5" w:rsidRPr="00CE3432">
        <w:rPr>
          <w:sz w:val="22"/>
          <w:szCs w:val="22"/>
        </w:rPr>
        <w:t xml:space="preserve">ntified in the bid solicitation, Section </w:t>
      </w:r>
      <w:r w:rsidR="00E438D8" w:rsidRPr="00CE3432">
        <w:rPr>
          <w:sz w:val="22"/>
          <w:szCs w:val="22"/>
        </w:rPr>
        <w:t>V</w:t>
      </w:r>
      <w:r w:rsidR="003554B5" w:rsidRPr="00CE3432">
        <w:rPr>
          <w:sz w:val="22"/>
          <w:szCs w:val="22"/>
        </w:rPr>
        <w:t xml:space="preserve">, Item </w:t>
      </w:r>
      <w:r w:rsidR="00AB00A7" w:rsidRPr="00CE3432">
        <w:rPr>
          <w:sz w:val="22"/>
          <w:szCs w:val="22"/>
        </w:rPr>
        <w:t>G</w:t>
      </w:r>
      <w:r w:rsidR="003554B5" w:rsidRPr="00CE3432">
        <w:rPr>
          <w:sz w:val="22"/>
          <w:szCs w:val="22"/>
        </w:rPr>
        <w:t xml:space="preserve">, subsection </w:t>
      </w:r>
      <w:r w:rsidR="00315E34">
        <w:rPr>
          <w:sz w:val="22"/>
          <w:szCs w:val="22"/>
        </w:rPr>
        <w:t>8</w:t>
      </w:r>
      <w:r w:rsidR="007A659A" w:rsidRPr="00CE3432">
        <w:rPr>
          <w:sz w:val="22"/>
          <w:szCs w:val="22"/>
        </w:rPr>
        <w:t xml:space="preserve"> (</w:t>
      </w:r>
      <w:r w:rsidR="00A35AC0">
        <w:rPr>
          <w:sz w:val="22"/>
          <w:szCs w:val="22"/>
        </w:rPr>
        <w:t>I</w:t>
      </w:r>
      <w:r w:rsidR="007A659A" w:rsidRPr="00CE3432">
        <w:rPr>
          <w:sz w:val="22"/>
          <w:szCs w:val="22"/>
        </w:rPr>
        <w:t>nsurance)</w:t>
      </w:r>
      <w:r w:rsidR="003554B5" w:rsidRPr="00CE3432">
        <w:rPr>
          <w:sz w:val="22"/>
          <w:szCs w:val="22"/>
        </w:rPr>
        <w:t>.</w:t>
      </w:r>
    </w:p>
    <w:p w14:paraId="5A7BDC5F" w14:textId="77777777" w:rsidR="00B963DA" w:rsidRPr="00B963DA" w:rsidRDefault="00B963DA" w:rsidP="00B963DA">
      <w:pPr>
        <w:ind w:left="720"/>
        <w:jc w:val="both"/>
        <w:rPr>
          <w:sz w:val="22"/>
          <w:szCs w:val="22"/>
        </w:rPr>
      </w:pPr>
    </w:p>
    <w:p w14:paraId="5CC21B00" w14:textId="77777777" w:rsidR="00B963DA" w:rsidRPr="008D5D96" w:rsidRDefault="00B963DA" w:rsidP="00B963DA">
      <w:pPr>
        <w:ind w:left="720" w:hanging="360"/>
        <w:jc w:val="both"/>
        <w:rPr>
          <w:sz w:val="22"/>
          <w:szCs w:val="22"/>
        </w:rPr>
      </w:pPr>
      <w:r w:rsidRPr="008D5D96">
        <w:rPr>
          <w:b/>
          <w:bCs/>
          <w:sz w:val="22"/>
          <w:szCs w:val="22"/>
        </w:rPr>
        <w:t>B</w:t>
      </w:r>
      <w:r w:rsidRPr="00B963DA">
        <w:rPr>
          <w:sz w:val="22"/>
          <w:szCs w:val="22"/>
        </w:rPr>
        <w:t>.</w:t>
      </w:r>
      <w:r w:rsidRPr="00B963DA">
        <w:rPr>
          <w:sz w:val="22"/>
          <w:szCs w:val="22"/>
        </w:rPr>
        <w:tab/>
      </w:r>
      <w:r w:rsidRPr="008D5D96">
        <w:rPr>
          <w:sz w:val="22"/>
          <w:szCs w:val="22"/>
        </w:rPr>
        <w:t xml:space="preserve">General Evaluation Requirements </w:t>
      </w:r>
    </w:p>
    <w:p w14:paraId="1D92BDD2" w14:textId="075D423B" w:rsidR="00B963DA" w:rsidRPr="00130D7E" w:rsidRDefault="00B963DA" w:rsidP="0082104D">
      <w:pPr>
        <w:pStyle w:val="ListParagraph"/>
        <w:numPr>
          <w:ilvl w:val="0"/>
          <w:numId w:val="75"/>
        </w:numPr>
        <w:jc w:val="both"/>
        <w:rPr>
          <w:rFonts w:ascii="Arial" w:hAnsi="Arial" w:cs="Arial"/>
          <w:sz w:val="22"/>
          <w:szCs w:val="22"/>
        </w:rPr>
      </w:pPr>
      <w:r w:rsidRPr="00130D7E">
        <w:rPr>
          <w:rFonts w:ascii="Arial" w:hAnsi="Arial" w:cs="Arial"/>
          <w:sz w:val="22"/>
          <w:szCs w:val="22"/>
        </w:rPr>
        <w:t>Experience and Reputation</w:t>
      </w:r>
    </w:p>
    <w:p w14:paraId="1D0EAA12" w14:textId="0F81592E" w:rsidR="00B963DA" w:rsidRPr="00130D7E" w:rsidRDefault="00130D7E" w:rsidP="0082104D">
      <w:pPr>
        <w:pStyle w:val="ListParagraph"/>
        <w:numPr>
          <w:ilvl w:val="0"/>
          <w:numId w:val="75"/>
        </w:numPr>
        <w:jc w:val="both"/>
        <w:rPr>
          <w:rFonts w:ascii="Arial" w:hAnsi="Arial" w:cs="Arial"/>
          <w:sz w:val="22"/>
          <w:szCs w:val="22"/>
        </w:rPr>
      </w:pPr>
      <w:r>
        <w:rPr>
          <w:rFonts w:ascii="Arial" w:hAnsi="Arial" w:cs="Arial"/>
          <w:sz w:val="22"/>
          <w:szCs w:val="22"/>
        </w:rPr>
        <w:t>Capacity and Expertise/</w:t>
      </w:r>
      <w:r w:rsidRPr="00130D7E">
        <w:rPr>
          <w:rFonts w:ascii="Arial" w:hAnsi="Arial" w:cs="Arial"/>
          <w:sz w:val="22"/>
          <w:szCs w:val="22"/>
        </w:rPr>
        <w:t>Familiarity with this type of work and its requirements</w:t>
      </w:r>
      <w:r>
        <w:rPr>
          <w:rFonts w:ascii="Arial" w:hAnsi="Arial" w:cs="Arial"/>
          <w:sz w:val="22"/>
          <w:szCs w:val="22"/>
        </w:rPr>
        <w:t xml:space="preserve"> </w:t>
      </w:r>
      <w:r w:rsidRPr="00130D7E">
        <w:rPr>
          <w:rFonts w:ascii="Arial" w:hAnsi="Arial" w:cs="Arial"/>
          <w:sz w:val="20"/>
        </w:rPr>
        <w:t>(including size of firm to meet needs, staffing, etc.)</w:t>
      </w:r>
    </w:p>
    <w:p w14:paraId="354A368C" w14:textId="51E5CA4E" w:rsidR="00B963DA" w:rsidRPr="00130D7E" w:rsidRDefault="00B963DA" w:rsidP="0082104D">
      <w:pPr>
        <w:pStyle w:val="ListParagraph"/>
        <w:numPr>
          <w:ilvl w:val="0"/>
          <w:numId w:val="75"/>
        </w:numPr>
        <w:jc w:val="both"/>
        <w:rPr>
          <w:rFonts w:ascii="Arial" w:hAnsi="Arial" w:cs="Arial"/>
          <w:sz w:val="22"/>
          <w:szCs w:val="22"/>
        </w:rPr>
      </w:pPr>
      <w:r w:rsidRPr="00130D7E">
        <w:rPr>
          <w:rFonts w:ascii="Arial" w:hAnsi="Arial" w:cs="Arial"/>
          <w:sz w:val="22"/>
          <w:szCs w:val="22"/>
        </w:rPr>
        <w:t>Demonstrated ability</w:t>
      </w:r>
      <w:r w:rsidR="00130D7E">
        <w:rPr>
          <w:rFonts w:ascii="Arial" w:hAnsi="Arial" w:cs="Arial"/>
          <w:sz w:val="22"/>
          <w:szCs w:val="22"/>
        </w:rPr>
        <w:t xml:space="preserve"> to meet Technical &amp; Business requirements</w:t>
      </w:r>
    </w:p>
    <w:p w14:paraId="2765180D" w14:textId="53F27405" w:rsidR="00004612" w:rsidRPr="00130D7E" w:rsidRDefault="00004612" w:rsidP="0082104D">
      <w:pPr>
        <w:pStyle w:val="ListParagraph"/>
        <w:numPr>
          <w:ilvl w:val="0"/>
          <w:numId w:val="75"/>
        </w:numPr>
        <w:jc w:val="both"/>
        <w:rPr>
          <w:rFonts w:ascii="Arial" w:hAnsi="Arial" w:cs="Arial"/>
          <w:sz w:val="22"/>
          <w:szCs w:val="22"/>
        </w:rPr>
      </w:pPr>
      <w:r w:rsidRPr="00130D7E">
        <w:rPr>
          <w:rFonts w:ascii="Arial" w:hAnsi="Arial" w:cs="Arial"/>
          <w:sz w:val="22"/>
          <w:szCs w:val="22"/>
        </w:rPr>
        <w:t>Other criteria necessary for a quality cost-effective project</w:t>
      </w:r>
    </w:p>
    <w:p w14:paraId="17AD634C" w14:textId="77777777" w:rsidR="00004612" w:rsidRPr="008D5D96" w:rsidRDefault="00004612" w:rsidP="008D5D96">
      <w:pPr>
        <w:ind w:left="1080" w:hanging="360"/>
        <w:jc w:val="both"/>
        <w:rPr>
          <w:sz w:val="22"/>
          <w:szCs w:val="22"/>
        </w:rPr>
      </w:pPr>
    </w:p>
    <w:p w14:paraId="4961D924" w14:textId="1BCDC47F" w:rsidR="008477C4" w:rsidRPr="00CE3432" w:rsidRDefault="00004612" w:rsidP="00226A3B">
      <w:pPr>
        <w:pStyle w:val="Heading1"/>
        <w:rPr>
          <w:sz w:val="24"/>
          <w:szCs w:val="36"/>
        </w:rPr>
      </w:pPr>
      <w:bookmarkStart w:id="4" w:name="_Toc487180805"/>
      <w:r>
        <w:rPr>
          <w:sz w:val="24"/>
          <w:szCs w:val="36"/>
        </w:rPr>
        <w:t xml:space="preserve">IV. </w:t>
      </w:r>
      <w:r w:rsidR="00231246" w:rsidRPr="00CE3432">
        <w:rPr>
          <w:sz w:val="24"/>
          <w:szCs w:val="36"/>
        </w:rPr>
        <w:t>Professional Services RFP Administrative Information</w:t>
      </w:r>
      <w:bookmarkEnd w:id="4"/>
    </w:p>
    <w:p w14:paraId="49D40934" w14:textId="6AE5D99A" w:rsidR="00231246" w:rsidRDefault="00231246" w:rsidP="00AA3BBA">
      <w:pPr>
        <w:numPr>
          <w:ilvl w:val="0"/>
          <w:numId w:val="7"/>
        </w:numPr>
        <w:jc w:val="both"/>
        <w:rPr>
          <w:b/>
          <w:sz w:val="22"/>
          <w:szCs w:val="22"/>
        </w:rPr>
      </w:pPr>
      <w:r w:rsidRPr="00CE3432">
        <w:rPr>
          <w:b/>
          <w:sz w:val="22"/>
          <w:szCs w:val="22"/>
        </w:rPr>
        <w:t>RFP Issuance</w:t>
      </w:r>
    </w:p>
    <w:p w14:paraId="0ED9C722" w14:textId="77777777" w:rsidR="00FC6C04" w:rsidRPr="00CE3432" w:rsidRDefault="00FC6C04" w:rsidP="00FC6C04">
      <w:pPr>
        <w:ind w:left="720"/>
        <w:jc w:val="both"/>
        <w:rPr>
          <w:b/>
          <w:sz w:val="22"/>
          <w:szCs w:val="22"/>
        </w:rPr>
      </w:pPr>
    </w:p>
    <w:p w14:paraId="3A0C8905" w14:textId="77777777" w:rsidR="006B4E68" w:rsidRPr="00CE3432" w:rsidRDefault="006B4E68" w:rsidP="00AA3BBA">
      <w:pPr>
        <w:numPr>
          <w:ilvl w:val="0"/>
          <w:numId w:val="17"/>
        </w:numPr>
        <w:jc w:val="both"/>
        <w:rPr>
          <w:b/>
          <w:sz w:val="22"/>
          <w:szCs w:val="22"/>
        </w:rPr>
      </w:pPr>
      <w:r w:rsidRPr="00CE3432">
        <w:rPr>
          <w:b/>
          <w:sz w:val="22"/>
          <w:szCs w:val="22"/>
        </w:rPr>
        <w:t>Public Notice</w:t>
      </w:r>
    </w:p>
    <w:p w14:paraId="0DF16A33" w14:textId="52B7C41C" w:rsidR="006B4E68" w:rsidRPr="00CE3432" w:rsidRDefault="006B4E68" w:rsidP="007330A0">
      <w:pPr>
        <w:ind w:left="1080"/>
        <w:jc w:val="both"/>
        <w:rPr>
          <w:sz w:val="22"/>
          <w:szCs w:val="22"/>
        </w:rPr>
      </w:pPr>
      <w:r w:rsidRPr="00CE3432">
        <w:rPr>
          <w:sz w:val="22"/>
          <w:szCs w:val="22"/>
        </w:rPr>
        <w:t xml:space="preserve">Public notice has been provided in accordance with 29 </w:t>
      </w:r>
      <w:r w:rsidRPr="00CE3432">
        <w:rPr>
          <w:i/>
          <w:sz w:val="22"/>
          <w:szCs w:val="22"/>
        </w:rPr>
        <w:t>Del. C</w:t>
      </w:r>
      <w:r w:rsidRPr="00CE3432">
        <w:rPr>
          <w:sz w:val="22"/>
          <w:szCs w:val="22"/>
        </w:rPr>
        <w:t xml:space="preserve">. </w:t>
      </w:r>
      <w:hyperlink r:id="rId20" w:anchor="6981" w:history="1">
        <w:r w:rsidRPr="00CE3432">
          <w:rPr>
            <w:rStyle w:val="Hyperlink"/>
            <w:sz w:val="22"/>
            <w:szCs w:val="22"/>
          </w:rPr>
          <w:t>§</w:t>
        </w:r>
        <w:r w:rsidR="00CD2822" w:rsidRPr="00CE3432">
          <w:rPr>
            <w:rStyle w:val="Hyperlink"/>
            <w:sz w:val="22"/>
            <w:szCs w:val="22"/>
          </w:rPr>
          <w:t xml:space="preserve"> </w:t>
        </w:r>
        <w:r w:rsidRPr="00CE3432">
          <w:rPr>
            <w:rStyle w:val="Hyperlink"/>
            <w:sz w:val="22"/>
            <w:szCs w:val="22"/>
          </w:rPr>
          <w:t>6981</w:t>
        </w:r>
      </w:hyperlink>
      <w:r w:rsidRPr="00CE3432">
        <w:rPr>
          <w:sz w:val="22"/>
          <w:szCs w:val="22"/>
        </w:rPr>
        <w:t>.</w:t>
      </w:r>
    </w:p>
    <w:p w14:paraId="0183D0CB" w14:textId="77777777" w:rsidR="006B4E68" w:rsidRPr="00CE3432" w:rsidRDefault="006B4E68" w:rsidP="007330A0">
      <w:pPr>
        <w:ind w:left="1080"/>
        <w:jc w:val="both"/>
        <w:rPr>
          <w:b/>
          <w:sz w:val="22"/>
          <w:szCs w:val="22"/>
        </w:rPr>
      </w:pPr>
    </w:p>
    <w:p w14:paraId="38ED99F1" w14:textId="77777777" w:rsidR="00231246" w:rsidRPr="00CE3432" w:rsidRDefault="00231246" w:rsidP="00AA3BBA">
      <w:pPr>
        <w:numPr>
          <w:ilvl w:val="0"/>
          <w:numId w:val="17"/>
        </w:numPr>
        <w:jc w:val="both"/>
        <w:rPr>
          <w:b/>
          <w:sz w:val="22"/>
          <w:szCs w:val="22"/>
        </w:rPr>
      </w:pPr>
      <w:r w:rsidRPr="00CE3432">
        <w:rPr>
          <w:b/>
          <w:sz w:val="22"/>
          <w:szCs w:val="22"/>
        </w:rPr>
        <w:t>Obtaining Copies of the RFP</w:t>
      </w:r>
    </w:p>
    <w:p w14:paraId="2BF39090" w14:textId="77777777" w:rsidR="000E07E1" w:rsidRPr="00CE3432" w:rsidRDefault="00231246" w:rsidP="007330A0">
      <w:pPr>
        <w:ind w:left="1080"/>
        <w:jc w:val="both"/>
        <w:rPr>
          <w:sz w:val="22"/>
          <w:szCs w:val="22"/>
        </w:rPr>
      </w:pPr>
      <w:r w:rsidRPr="00CE3432">
        <w:rPr>
          <w:sz w:val="22"/>
          <w:szCs w:val="22"/>
        </w:rPr>
        <w:t xml:space="preserve">This RFP is available in electronic form through the State of Delaware Procurement website at </w:t>
      </w:r>
      <w:hyperlink r:id="rId21" w:history="1">
        <w:r w:rsidRPr="00CE3432">
          <w:rPr>
            <w:rStyle w:val="Hyperlink"/>
            <w:sz w:val="22"/>
            <w:szCs w:val="22"/>
          </w:rPr>
          <w:t>www.bids.delaware.gov</w:t>
        </w:r>
      </w:hyperlink>
      <w:r w:rsidRPr="00CE3432">
        <w:rPr>
          <w:sz w:val="22"/>
          <w:szCs w:val="22"/>
        </w:rPr>
        <w:t xml:space="preserve"> </w:t>
      </w:r>
      <w:r w:rsidR="000E07E1" w:rsidRPr="00CE3432">
        <w:rPr>
          <w:sz w:val="22"/>
          <w:szCs w:val="22"/>
        </w:rPr>
        <w:t xml:space="preserve">and on Bonfire at </w:t>
      </w:r>
      <w:hyperlink r:id="rId22" w:history="1">
        <w:r w:rsidR="000E07E1" w:rsidRPr="00CE3432">
          <w:rPr>
            <w:rStyle w:val="Hyperlink"/>
            <w:sz w:val="23"/>
            <w:szCs w:val="23"/>
          </w:rPr>
          <w:t>https://dhss.bonfirehub.com</w:t>
        </w:r>
      </w:hyperlink>
      <w:r w:rsidRPr="00CE3432">
        <w:rPr>
          <w:sz w:val="22"/>
          <w:szCs w:val="22"/>
        </w:rPr>
        <w:t xml:space="preserve">. </w:t>
      </w:r>
    </w:p>
    <w:p w14:paraId="534CF42E" w14:textId="77777777" w:rsidR="000E07E1" w:rsidRPr="00CE3432" w:rsidRDefault="000E07E1" w:rsidP="007330A0">
      <w:pPr>
        <w:ind w:left="1080"/>
        <w:jc w:val="both"/>
        <w:rPr>
          <w:sz w:val="22"/>
          <w:szCs w:val="22"/>
        </w:rPr>
      </w:pPr>
    </w:p>
    <w:p w14:paraId="0E37941D" w14:textId="39FDA919" w:rsidR="00231246" w:rsidRPr="00CE3432" w:rsidRDefault="00231246" w:rsidP="007330A0">
      <w:pPr>
        <w:ind w:left="1080"/>
        <w:jc w:val="both"/>
        <w:rPr>
          <w:sz w:val="22"/>
          <w:szCs w:val="22"/>
        </w:rPr>
      </w:pPr>
      <w:r w:rsidRPr="00CE3432">
        <w:rPr>
          <w:sz w:val="22"/>
          <w:szCs w:val="22"/>
        </w:rPr>
        <w:t>Paper copies of this RFP will not be available.</w:t>
      </w:r>
    </w:p>
    <w:p w14:paraId="0539C826" w14:textId="77777777" w:rsidR="00231246" w:rsidRPr="00CE3432" w:rsidRDefault="00231246" w:rsidP="007330A0">
      <w:pPr>
        <w:ind w:left="1080"/>
        <w:jc w:val="both"/>
        <w:rPr>
          <w:b/>
          <w:sz w:val="22"/>
          <w:szCs w:val="22"/>
        </w:rPr>
      </w:pPr>
    </w:p>
    <w:p w14:paraId="14C00258" w14:textId="77777777" w:rsidR="00231246" w:rsidRPr="00CE3432" w:rsidRDefault="00231246" w:rsidP="00AA3BBA">
      <w:pPr>
        <w:numPr>
          <w:ilvl w:val="0"/>
          <w:numId w:val="17"/>
        </w:numPr>
        <w:jc w:val="both"/>
        <w:rPr>
          <w:b/>
          <w:sz w:val="22"/>
          <w:szCs w:val="22"/>
        </w:rPr>
      </w:pPr>
      <w:r w:rsidRPr="00CE3432">
        <w:rPr>
          <w:b/>
          <w:sz w:val="22"/>
          <w:szCs w:val="22"/>
        </w:rPr>
        <w:t>Assistance to Vendors with a Disability</w:t>
      </w:r>
    </w:p>
    <w:p w14:paraId="2526A7B6" w14:textId="77777777" w:rsidR="00231246" w:rsidRPr="00CE3432" w:rsidRDefault="00231246" w:rsidP="007330A0">
      <w:pPr>
        <w:ind w:left="1080"/>
        <w:jc w:val="both"/>
        <w:rPr>
          <w:sz w:val="22"/>
          <w:szCs w:val="22"/>
        </w:rPr>
      </w:pPr>
      <w:r w:rsidRPr="00CE3432">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CE3432" w:rsidRDefault="00A56D16" w:rsidP="007330A0">
      <w:pPr>
        <w:ind w:left="1080"/>
        <w:jc w:val="both"/>
        <w:rPr>
          <w:b/>
          <w:sz w:val="22"/>
          <w:szCs w:val="22"/>
        </w:rPr>
      </w:pPr>
    </w:p>
    <w:p w14:paraId="39200067" w14:textId="77777777" w:rsidR="00231246" w:rsidRPr="00CE3432" w:rsidRDefault="00231246" w:rsidP="00AA3BBA">
      <w:pPr>
        <w:numPr>
          <w:ilvl w:val="0"/>
          <w:numId w:val="17"/>
        </w:numPr>
        <w:jc w:val="both"/>
        <w:rPr>
          <w:b/>
          <w:sz w:val="22"/>
          <w:szCs w:val="22"/>
        </w:rPr>
      </w:pPr>
      <w:r w:rsidRPr="00CE3432">
        <w:rPr>
          <w:b/>
          <w:sz w:val="22"/>
          <w:szCs w:val="22"/>
        </w:rPr>
        <w:t>RFP Designated Contact</w:t>
      </w:r>
    </w:p>
    <w:p w14:paraId="2C4B41D6" w14:textId="77777777" w:rsidR="00A64394" w:rsidRPr="00CE3432" w:rsidRDefault="00231246" w:rsidP="007330A0">
      <w:pPr>
        <w:ind w:left="1080"/>
        <w:jc w:val="both"/>
        <w:rPr>
          <w:sz w:val="22"/>
          <w:szCs w:val="22"/>
        </w:rPr>
      </w:pPr>
      <w:r w:rsidRPr="00CE3432">
        <w:rPr>
          <w:sz w:val="22"/>
          <w:szCs w:val="22"/>
        </w:rPr>
        <w:t xml:space="preserve">All requests, questions, or other communications about this RFP shall be made </w:t>
      </w:r>
      <w:r w:rsidR="0071790B" w:rsidRPr="00CE3432">
        <w:rPr>
          <w:sz w:val="22"/>
          <w:szCs w:val="22"/>
        </w:rPr>
        <w:t xml:space="preserve">through Bonfire at </w:t>
      </w:r>
      <w:hyperlink r:id="rId23" w:history="1">
        <w:r w:rsidR="0071790B" w:rsidRPr="00CE3432">
          <w:rPr>
            <w:rStyle w:val="Hyperlink"/>
            <w:sz w:val="23"/>
            <w:szCs w:val="23"/>
          </w:rPr>
          <w:t>https://dhss.bonfirehub.com</w:t>
        </w:r>
      </w:hyperlink>
      <w:r w:rsidR="0071790B" w:rsidRPr="00CE3432">
        <w:rPr>
          <w:rStyle w:val="Hyperlink"/>
          <w:sz w:val="23"/>
          <w:szCs w:val="23"/>
        </w:rPr>
        <w:t>.</w:t>
      </w:r>
      <w:r w:rsidR="0071790B" w:rsidRPr="00CE3432">
        <w:rPr>
          <w:sz w:val="22"/>
          <w:szCs w:val="22"/>
        </w:rPr>
        <w:t xml:space="preserve">  </w:t>
      </w:r>
    </w:p>
    <w:p w14:paraId="79023DF7" w14:textId="77777777" w:rsidR="00A64394" w:rsidRPr="00CE3432" w:rsidRDefault="00A64394" w:rsidP="007330A0">
      <w:pPr>
        <w:ind w:left="1080"/>
        <w:jc w:val="both"/>
        <w:rPr>
          <w:sz w:val="22"/>
          <w:szCs w:val="22"/>
        </w:rPr>
      </w:pPr>
    </w:p>
    <w:p w14:paraId="0F438586" w14:textId="77777777" w:rsidR="00FC6C04" w:rsidRDefault="0071790B" w:rsidP="00FC6C04">
      <w:pPr>
        <w:ind w:left="1080"/>
        <w:rPr>
          <w:sz w:val="22"/>
          <w:szCs w:val="22"/>
        </w:rPr>
      </w:pPr>
      <w:r w:rsidRPr="00CE3432">
        <w:rPr>
          <w:sz w:val="22"/>
          <w:szCs w:val="22"/>
        </w:rPr>
        <w:t>C</w:t>
      </w:r>
      <w:r w:rsidR="00231246" w:rsidRPr="00CE3432">
        <w:rPr>
          <w:sz w:val="22"/>
          <w:szCs w:val="22"/>
        </w:rPr>
        <w:t>ommunications made to other State of Delaware personnel or attempting to ask questions by phone or in person will not be allowed or recognized as valid and may disqualify the vendor.</w:t>
      </w:r>
      <w:r w:rsidR="00FC6C04">
        <w:rPr>
          <w:sz w:val="22"/>
          <w:szCs w:val="22"/>
        </w:rPr>
        <w:t xml:space="preserve"> </w:t>
      </w:r>
    </w:p>
    <w:p w14:paraId="63616AE4" w14:textId="77777777" w:rsidR="00FC6C04" w:rsidRDefault="00FC6C04" w:rsidP="00FC6C04">
      <w:pPr>
        <w:ind w:left="1080"/>
        <w:rPr>
          <w:sz w:val="22"/>
          <w:szCs w:val="22"/>
        </w:rPr>
      </w:pPr>
    </w:p>
    <w:p w14:paraId="4A52A601" w14:textId="2C6615DC" w:rsidR="00A64394" w:rsidRPr="00CE3432" w:rsidRDefault="00231246" w:rsidP="00FC6C04">
      <w:pPr>
        <w:ind w:left="1080"/>
        <w:rPr>
          <w:color w:val="0000FF"/>
          <w:sz w:val="23"/>
          <w:szCs w:val="23"/>
        </w:rPr>
      </w:pPr>
      <w:r w:rsidRPr="00CE3432">
        <w:rPr>
          <w:sz w:val="22"/>
          <w:szCs w:val="22"/>
        </w:rPr>
        <w:t xml:space="preserve">Vendors should rely only on </w:t>
      </w:r>
      <w:r w:rsidR="0071790B" w:rsidRPr="00CE3432">
        <w:rPr>
          <w:sz w:val="22"/>
          <w:szCs w:val="22"/>
        </w:rPr>
        <w:t xml:space="preserve">information posted at </w:t>
      </w:r>
      <w:hyperlink r:id="rId24" w:history="1">
        <w:r w:rsidR="0071790B" w:rsidRPr="00CE3432">
          <w:rPr>
            <w:rStyle w:val="Hyperlink"/>
            <w:sz w:val="23"/>
            <w:szCs w:val="23"/>
          </w:rPr>
          <w:t>https://dhss.bonfirehub.com</w:t>
        </w:r>
      </w:hyperlink>
      <w:r w:rsidR="0071790B" w:rsidRPr="00CE3432">
        <w:rPr>
          <w:color w:val="0000FF"/>
          <w:sz w:val="23"/>
          <w:szCs w:val="23"/>
        </w:rPr>
        <w:t xml:space="preserve">. </w:t>
      </w:r>
    </w:p>
    <w:p w14:paraId="157F5B3B" w14:textId="77777777" w:rsidR="00A64394" w:rsidRPr="00CE3432" w:rsidRDefault="00A64394" w:rsidP="007330A0">
      <w:pPr>
        <w:ind w:left="1080"/>
        <w:jc w:val="both"/>
        <w:rPr>
          <w:color w:val="0000FF"/>
          <w:sz w:val="23"/>
          <w:szCs w:val="23"/>
        </w:rPr>
      </w:pPr>
    </w:p>
    <w:p w14:paraId="2186F853" w14:textId="5FB7492E" w:rsidR="00231246" w:rsidRPr="00CE3432" w:rsidRDefault="0071790B" w:rsidP="007330A0">
      <w:pPr>
        <w:ind w:left="1080"/>
        <w:jc w:val="both"/>
        <w:rPr>
          <w:color w:val="0000FF"/>
          <w:sz w:val="23"/>
          <w:szCs w:val="23"/>
        </w:rPr>
      </w:pPr>
      <w:r w:rsidRPr="00CE3432">
        <w:rPr>
          <w:sz w:val="23"/>
          <w:szCs w:val="23"/>
        </w:rPr>
        <w:t>The RFP designated contact is:</w:t>
      </w:r>
      <w:r w:rsidRPr="00CE3432">
        <w:rPr>
          <w:color w:val="0000FF"/>
          <w:sz w:val="23"/>
          <w:szCs w:val="23"/>
        </w:rPr>
        <w:t xml:space="preserve">  </w:t>
      </w:r>
    </w:p>
    <w:p w14:paraId="2897A300" w14:textId="77777777" w:rsidR="0071790B" w:rsidRPr="00CE3432" w:rsidRDefault="0071790B" w:rsidP="007330A0">
      <w:pPr>
        <w:ind w:left="1080"/>
        <w:jc w:val="both"/>
        <w:rPr>
          <w:sz w:val="22"/>
          <w:szCs w:val="22"/>
        </w:rPr>
      </w:pPr>
    </w:p>
    <w:p w14:paraId="0E1053ED" w14:textId="77777777" w:rsidR="00FC6C04" w:rsidRDefault="00FC6C04" w:rsidP="00FC6C04">
      <w:pPr>
        <w:ind w:left="1080"/>
        <w:jc w:val="both"/>
        <w:rPr>
          <w:b/>
          <w:sz w:val="22"/>
          <w:szCs w:val="22"/>
        </w:rPr>
      </w:pPr>
      <w:r>
        <w:rPr>
          <w:b/>
          <w:sz w:val="22"/>
          <w:szCs w:val="22"/>
        </w:rPr>
        <w:t>Agency Contact:</w:t>
      </w:r>
    </w:p>
    <w:p w14:paraId="23707341" w14:textId="77777777" w:rsidR="00FC6C04" w:rsidRDefault="00FC6C04" w:rsidP="00FC6C04">
      <w:pPr>
        <w:ind w:left="1080"/>
        <w:jc w:val="both"/>
        <w:rPr>
          <w:b/>
          <w:sz w:val="22"/>
          <w:szCs w:val="22"/>
        </w:rPr>
      </w:pPr>
    </w:p>
    <w:p w14:paraId="1462E644" w14:textId="3BCBFBFE" w:rsidR="00FA488F" w:rsidRDefault="00004612" w:rsidP="00FA488F">
      <w:pPr>
        <w:ind w:left="720" w:firstLine="720"/>
        <w:rPr>
          <w:sz w:val="22"/>
          <w:szCs w:val="22"/>
        </w:rPr>
      </w:pPr>
      <w:r>
        <w:rPr>
          <w:sz w:val="22"/>
          <w:szCs w:val="22"/>
        </w:rPr>
        <w:t>Su Webb</w:t>
      </w:r>
    </w:p>
    <w:p w14:paraId="31288344" w14:textId="36CD1F83" w:rsidR="00FA488F" w:rsidRDefault="00C34707" w:rsidP="00FA488F">
      <w:pPr>
        <w:ind w:left="720" w:firstLine="720"/>
        <w:rPr>
          <w:sz w:val="22"/>
          <w:szCs w:val="22"/>
        </w:rPr>
      </w:pPr>
      <w:r>
        <w:rPr>
          <w:sz w:val="22"/>
          <w:szCs w:val="22"/>
        </w:rPr>
        <w:t>Bureau of Contracts and Grants</w:t>
      </w:r>
    </w:p>
    <w:p w14:paraId="7A4082E5" w14:textId="02DE3177" w:rsidR="00FA488F" w:rsidRDefault="00C34707" w:rsidP="00FA488F">
      <w:pPr>
        <w:ind w:left="720" w:firstLine="720"/>
        <w:rPr>
          <w:color w:val="000000" w:themeColor="text1"/>
          <w:sz w:val="22"/>
          <w:szCs w:val="22"/>
        </w:rPr>
      </w:pPr>
      <w:r>
        <w:rPr>
          <w:color w:val="000000" w:themeColor="text1"/>
          <w:sz w:val="22"/>
          <w:szCs w:val="22"/>
        </w:rPr>
        <w:t>417 Federal Street</w:t>
      </w:r>
      <w:r w:rsidR="00FA488F" w:rsidRPr="00CD3C58">
        <w:rPr>
          <w:color w:val="000000" w:themeColor="text1"/>
          <w:sz w:val="22"/>
          <w:szCs w:val="22"/>
        </w:rPr>
        <w:t xml:space="preserve"> </w:t>
      </w:r>
    </w:p>
    <w:p w14:paraId="17EA7811" w14:textId="546A70F3" w:rsidR="00FA488F" w:rsidRPr="00CD3C58" w:rsidRDefault="00FA488F" w:rsidP="00FA488F">
      <w:pPr>
        <w:ind w:left="720" w:firstLine="720"/>
        <w:rPr>
          <w:rFonts w:ascii="Times New Roman" w:hAnsi="Times New Roman" w:cs="Times New Roman"/>
          <w:color w:val="000000" w:themeColor="text1"/>
          <w:sz w:val="22"/>
          <w:szCs w:val="22"/>
        </w:rPr>
      </w:pPr>
      <w:r w:rsidRPr="00CD3C58">
        <w:rPr>
          <w:color w:val="000000" w:themeColor="text1"/>
          <w:sz w:val="22"/>
          <w:szCs w:val="22"/>
        </w:rPr>
        <w:t>Dover, DE 1990</w:t>
      </w:r>
      <w:r w:rsidR="00C34707">
        <w:rPr>
          <w:color w:val="000000" w:themeColor="text1"/>
          <w:sz w:val="22"/>
          <w:szCs w:val="22"/>
        </w:rPr>
        <w:t>1</w:t>
      </w:r>
    </w:p>
    <w:p w14:paraId="190CD4CF" w14:textId="25DEDC44" w:rsidR="00FA488F" w:rsidRPr="00CD3C58" w:rsidRDefault="0055546F" w:rsidP="00FA488F">
      <w:pPr>
        <w:ind w:left="1440"/>
        <w:jc w:val="both"/>
        <w:rPr>
          <w:sz w:val="22"/>
          <w:szCs w:val="22"/>
        </w:rPr>
      </w:pPr>
      <w:hyperlink r:id="rId25" w:history="1">
        <w:r w:rsidR="003F368B" w:rsidRPr="00926B7A">
          <w:rPr>
            <w:rStyle w:val="Hyperlink"/>
          </w:rPr>
          <w:t>Su.webb@delaware.gov</w:t>
        </w:r>
      </w:hyperlink>
      <w:r w:rsidR="003F368B">
        <w:t xml:space="preserve"> </w:t>
      </w:r>
      <w:r w:rsidR="00C34707">
        <w:t xml:space="preserve"> </w:t>
      </w:r>
      <w:r w:rsidR="00FA488F" w:rsidRPr="00CD3C58">
        <w:rPr>
          <w:sz w:val="22"/>
          <w:szCs w:val="22"/>
        </w:rPr>
        <w:t xml:space="preserve">   </w:t>
      </w:r>
    </w:p>
    <w:p w14:paraId="330909DB" w14:textId="7CCBD2A6" w:rsidR="00243F80" w:rsidRPr="00CE3432" w:rsidRDefault="00243F80" w:rsidP="007330A0">
      <w:pPr>
        <w:ind w:left="1080"/>
        <w:jc w:val="both"/>
        <w:rPr>
          <w:b/>
          <w:sz w:val="22"/>
          <w:szCs w:val="22"/>
        </w:rPr>
      </w:pPr>
    </w:p>
    <w:p w14:paraId="39576471" w14:textId="77777777" w:rsidR="00243F80" w:rsidRPr="00FC6C04" w:rsidRDefault="00243F80" w:rsidP="00243F80">
      <w:pPr>
        <w:ind w:left="1080"/>
        <w:jc w:val="both"/>
        <w:rPr>
          <w:b/>
          <w:sz w:val="22"/>
          <w:szCs w:val="22"/>
        </w:rPr>
      </w:pPr>
      <w:r w:rsidRPr="00FC6C04">
        <w:rPr>
          <w:b/>
          <w:sz w:val="22"/>
          <w:szCs w:val="22"/>
        </w:rPr>
        <w:t xml:space="preserve">Contracts, Management and Procurement Contact: </w:t>
      </w:r>
    </w:p>
    <w:p w14:paraId="68B51CF6" w14:textId="77777777" w:rsidR="00243F80" w:rsidRPr="00CE3432" w:rsidRDefault="00243F80" w:rsidP="00243F80">
      <w:pPr>
        <w:ind w:left="1080"/>
        <w:jc w:val="both"/>
        <w:rPr>
          <w:b/>
          <w:sz w:val="22"/>
          <w:szCs w:val="22"/>
          <w:highlight w:val="lightGray"/>
        </w:rPr>
      </w:pPr>
    </w:p>
    <w:p w14:paraId="07250860" w14:textId="4CE29839" w:rsidR="00243F80" w:rsidRPr="0004099C" w:rsidRDefault="00243F80" w:rsidP="0004099C">
      <w:pPr>
        <w:ind w:left="1440"/>
        <w:jc w:val="both"/>
        <w:rPr>
          <w:bCs/>
          <w:sz w:val="22"/>
          <w:szCs w:val="22"/>
        </w:rPr>
      </w:pPr>
      <w:r w:rsidRPr="0004099C">
        <w:rPr>
          <w:bCs/>
          <w:sz w:val="22"/>
          <w:szCs w:val="22"/>
        </w:rPr>
        <w:t>Eddie Mui</w:t>
      </w:r>
    </w:p>
    <w:p w14:paraId="32BEF9C8" w14:textId="491AA32B" w:rsidR="00243F80" w:rsidRPr="0004099C" w:rsidRDefault="00322293" w:rsidP="0004099C">
      <w:pPr>
        <w:ind w:left="1440"/>
        <w:jc w:val="both"/>
        <w:rPr>
          <w:bCs/>
          <w:sz w:val="22"/>
          <w:szCs w:val="22"/>
        </w:rPr>
      </w:pPr>
      <w:r w:rsidRPr="0004099C">
        <w:rPr>
          <w:bCs/>
          <w:sz w:val="22"/>
          <w:szCs w:val="22"/>
        </w:rPr>
        <w:t>Management Analyst III</w:t>
      </w:r>
    </w:p>
    <w:p w14:paraId="63813C41" w14:textId="70608CB1" w:rsidR="00243F80" w:rsidRPr="0004099C" w:rsidRDefault="0055546F" w:rsidP="0004099C">
      <w:pPr>
        <w:ind w:left="1440"/>
        <w:jc w:val="both"/>
        <w:rPr>
          <w:bCs/>
          <w:sz w:val="22"/>
          <w:szCs w:val="22"/>
          <w:highlight w:val="lightGray"/>
        </w:rPr>
      </w:pPr>
      <w:hyperlink r:id="rId26" w:history="1">
        <w:r w:rsidR="00FC6C04" w:rsidRPr="0004099C">
          <w:rPr>
            <w:rStyle w:val="Hyperlink"/>
            <w:bCs/>
            <w:sz w:val="22"/>
            <w:szCs w:val="22"/>
          </w:rPr>
          <w:t>DHSS_DMS_dmsprocure@delaware.gov</w:t>
        </w:r>
      </w:hyperlink>
      <w:r w:rsidR="00FC6C04" w:rsidRPr="0004099C">
        <w:rPr>
          <w:bCs/>
          <w:sz w:val="22"/>
          <w:szCs w:val="22"/>
        </w:rPr>
        <w:t xml:space="preserve"> </w:t>
      </w:r>
    </w:p>
    <w:p w14:paraId="3517B683" w14:textId="77777777" w:rsidR="00231246" w:rsidRPr="00CE3432" w:rsidRDefault="00231246" w:rsidP="007330A0">
      <w:pPr>
        <w:ind w:left="1080"/>
        <w:jc w:val="both"/>
        <w:rPr>
          <w:b/>
          <w:sz w:val="22"/>
          <w:szCs w:val="22"/>
        </w:rPr>
      </w:pPr>
    </w:p>
    <w:p w14:paraId="69C18F29" w14:textId="77777777" w:rsidR="00231246" w:rsidRPr="00CE3432" w:rsidRDefault="00231246" w:rsidP="00AA3BBA">
      <w:pPr>
        <w:numPr>
          <w:ilvl w:val="0"/>
          <w:numId w:val="17"/>
        </w:numPr>
        <w:jc w:val="both"/>
        <w:rPr>
          <w:b/>
          <w:sz w:val="22"/>
          <w:szCs w:val="22"/>
        </w:rPr>
      </w:pPr>
      <w:r w:rsidRPr="00CE3432">
        <w:rPr>
          <w:b/>
          <w:sz w:val="22"/>
          <w:szCs w:val="22"/>
        </w:rPr>
        <w:t>Consultants and Legal Counsel</w:t>
      </w:r>
    </w:p>
    <w:p w14:paraId="419E145A" w14:textId="77777777" w:rsidR="00231246" w:rsidRPr="00CE3432" w:rsidRDefault="00CF7599" w:rsidP="007330A0">
      <w:pPr>
        <w:ind w:left="1080"/>
        <w:jc w:val="both"/>
        <w:rPr>
          <w:sz w:val="22"/>
          <w:szCs w:val="22"/>
        </w:rPr>
      </w:pPr>
      <w:r w:rsidRPr="00CE3432">
        <w:rPr>
          <w:sz w:val="22"/>
          <w:szCs w:val="22"/>
        </w:rPr>
        <w:t xml:space="preserve">The State of Delaware may retain consultants or legal counsel to assist in the review and evaluation of this RFP and the vendors’ responses.  Bidders shall not contact </w:t>
      </w:r>
      <w:r w:rsidR="00134FC7" w:rsidRPr="00CE3432">
        <w:rPr>
          <w:sz w:val="22"/>
          <w:szCs w:val="22"/>
        </w:rPr>
        <w:t xml:space="preserve">the State’s </w:t>
      </w:r>
      <w:r w:rsidRPr="00CE3432">
        <w:rPr>
          <w:sz w:val="22"/>
          <w:szCs w:val="22"/>
        </w:rPr>
        <w:t>consultant or legal counsel on any matter related to the RFP.</w:t>
      </w:r>
    </w:p>
    <w:p w14:paraId="687F8F38" w14:textId="77777777" w:rsidR="00231246" w:rsidRPr="00CE3432" w:rsidRDefault="00231246" w:rsidP="007330A0">
      <w:pPr>
        <w:ind w:left="1080"/>
        <w:jc w:val="both"/>
        <w:rPr>
          <w:b/>
          <w:sz w:val="22"/>
          <w:szCs w:val="22"/>
        </w:rPr>
      </w:pPr>
    </w:p>
    <w:p w14:paraId="00A63EF9" w14:textId="77777777" w:rsidR="00231246" w:rsidRPr="00CE3432" w:rsidRDefault="00231246" w:rsidP="00AA3BBA">
      <w:pPr>
        <w:numPr>
          <w:ilvl w:val="0"/>
          <w:numId w:val="17"/>
        </w:numPr>
        <w:jc w:val="both"/>
        <w:rPr>
          <w:b/>
          <w:sz w:val="22"/>
          <w:szCs w:val="22"/>
        </w:rPr>
      </w:pPr>
      <w:r w:rsidRPr="00CE3432">
        <w:rPr>
          <w:b/>
          <w:sz w:val="22"/>
          <w:szCs w:val="22"/>
        </w:rPr>
        <w:t>Contact wit</w:t>
      </w:r>
      <w:r w:rsidR="00A34DB5" w:rsidRPr="00CE3432">
        <w:rPr>
          <w:b/>
          <w:sz w:val="22"/>
          <w:szCs w:val="22"/>
        </w:rPr>
        <w:t>h State E</w:t>
      </w:r>
      <w:r w:rsidRPr="00CE3432">
        <w:rPr>
          <w:b/>
          <w:sz w:val="22"/>
          <w:szCs w:val="22"/>
        </w:rPr>
        <w:t>mployees</w:t>
      </w:r>
    </w:p>
    <w:p w14:paraId="04CA91F4" w14:textId="77777777" w:rsidR="00CF7599" w:rsidRPr="00CE3432" w:rsidRDefault="00CF7599" w:rsidP="007330A0">
      <w:pPr>
        <w:ind w:left="1080"/>
        <w:jc w:val="both"/>
        <w:rPr>
          <w:sz w:val="22"/>
          <w:szCs w:val="22"/>
        </w:rPr>
      </w:pPr>
      <w:r w:rsidRPr="00CE3432">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3F15CA56" w14:textId="77777777" w:rsidR="00CF7599" w:rsidRPr="00CE3432" w:rsidRDefault="00CF7599" w:rsidP="007330A0">
      <w:pPr>
        <w:ind w:left="1080"/>
        <w:jc w:val="both"/>
        <w:rPr>
          <w:b/>
          <w:sz w:val="22"/>
          <w:szCs w:val="22"/>
        </w:rPr>
      </w:pPr>
    </w:p>
    <w:p w14:paraId="4C6F9A53" w14:textId="77777777" w:rsidR="00CF7599" w:rsidRPr="00CE3432" w:rsidRDefault="00CF7599" w:rsidP="00AA3BBA">
      <w:pPr>
        <w:numPr>
          <w:ilvl w:val="0"/>
          <w:numId w:val="17"/>
        </w:numPr>
        <w:jc w:val="both"/>
        <w:rPr>
          <w:b/>
          <w:sz w:val="22"/>
          <w:szCs w:val="22"/>
        </w:rPr>
      </w:pPr>
      <w:r w:rsidRPr="00CE3432">
        <w:rPr>
          <w:b/>
          <w:sz w:val="22"/>
          <w:szCs w:val="22"/>
        </w:rPr>
        <w:t>Organizations Ineligible to Bid</w:t>
      </w:r>
    </w:p>
    <w:p w14:paraId="70803924" w14:textId="77777777" w:rsidR="00CF7599" w:rsidRPr="00CE3432" w:rsidRDefault="00CF7599" w:rsidP="007330A0">
      <w:pPr>
        <w:ind w:left="1080"/>
        <w:jc w:val="both"/>
        <w:rPr>
          <w:sz w:val="22"/>
          <w:szCs w:val="22"/>
        </w:rPr>
      </w:pPr>
      <w:r w:rsidRPr="00CE3432">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CE3432" w:rsidRDefault="00CF7599" w:rsidP="007330A0">
      <w:pPr>
        <w:ind w:left="1080"/>
        <w:jc w:val="both"/>
        <w:rPr>
          <w:b/>
          <w:sz w:val="22"/>
          <w:szCs w:val="22"/>
        </w:rPr>
      </w:pPr>
    </w:p>
    <w:p w14:paraId="30DC7576" w14:textId="77777777" w:rsidR="00CF7599" w:rsidRPr="00CE3432" w:rsidRDefault="00CF7599" w:rsidP="00AA3BBA">
      <w:pPr>
        <w:numPr>
          <w:ilvl w:val="0"/>
          <w:numId w:val="17"/>
        </w:numPr>
        <w:jc w:val="both"/>
        <w:rPr>
          <w:b/>
          <w:sz w:val="22"/>
          <w:szCs w:val="22"/>
        </w:rPr>
      </w:pPr>
      <w:r w:rsidRPr="00CE3432">
        <w:rPr>
          <w:b/>
          <w:sz w:val="22"/>
          <w:szCs w:val="22"/>
        </w:rPr>
        <w:t>Exclusions</w:t>
      </w:r>
    </w:p>
    <w:p w14:paraId="1492EFDC" w14:textId="77777777" w:rsidR="00CF7599" w:rsidRPr="00CE3432" w:rsidRDefault="00CF7599" w:rsidP="007330A0">
      <w:pPr>
        <w:ind w:left="1080"/>
        <w:jc w:val="both"/>
        <w:rPr>
          <w:sz w:val="22"/>
          <w:szCs w:val="22"/>
        </w:rPr>
      </w:pPr>
      <w:r w:rsidRPr="00CE3432">
        <w:rPr>
          <w:sz w:val="22"/>
          <w:szCs w:val="22"/>
        </w:rPr>
        <w:t>The Proposal Evaluation Team reserves the right to refuse to consider any proposal from a vendor who:</w:t>
      </w:r>
    </w:p>
    <w:p w14:paraId="64089A0B" w14:textId="77777777" w:rsidR="00CF7599" w:rsidRPr="00CE3432" w:rsidRDefault="00CF7599" w:rsidP="00AA3BBA">
      <w:pPr>
        <w:numPr>
          <w:ilvl w:val="0"/>
          <w:numId w:val="8"/>
        </w:numPr>
        <w:jc w:val="both"/>
        <w:rPr>
          <w:sz w:val="22"/>
          <w:szCs w:val="22"/>
        </w:rPr>
      </w:pPr>
      <w:r w:rsidRPr="00CE3432">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45012C96" w:rsidR="00CF7599" w:rsidRPr="00CE3432" w:rsidRDefault="00CF7599" w:rsidP="00AA3BBA">
      <w:pPr>
        <w:numPr>
          <w:ilvl w:val="0"/>
          <w:numId w:val="8"/>
        </w:numPr>
        <w:jc w:val="both"/>
        <w:rPr>
          <w:sz w:val="22"/>
          <w:szCs w:val="22"/>
        </w:rPr>
      </w:pPr>
      <w:r w:rsidRPr="00CE3432">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9226E">
        <w:rPr>
          <w:sz w:val="22"/>
          <w:szCs w:val="22"/>
        </w:rPr>
        <w:t>e</w:t>
      </w:r>
      <w:r w:rsidRPr="00CE3432">
        <w:rPr>
          <w:sz w:val="22"/>
          <w:szCs w:val="22"/>
        </w:rPr>
        <w:t xml:space="preserve"> responsibility as a State contractor:</w:t>
      </w:r>
    </w:p>
    <w:p w14:paraId="6569BA9D" w14:textId="77777777" w:rsidR="00CF7599" w:rsidRPr="00CE3432" w:rsidRDefault="00CF7599" w:rsidP="00AA3BBA">
      <w:pPr>
        <w:numPr>
          <w:ilvl w:val="0"/>
          <w:numId w:val="8"/>
        </w:numPr>
        <w:jc w:val="both"/>
        <w:rPr>
          <w:sz w:val="22"/>
          <w:szCs w:val="22"/>
        </w:rPr>
      </w:pPr>
      <w:r w:rsidRPr="00CE3432">
        <w:rPr>
          <w:sz w:val="22"/>
          <w:szCs w:val="22"/>
        </w:rPr>
        <w:t>Has been convicted or has had a civil judgment entered for a violation under State or Federal antitrust statutes:</w:t>
      </w:r>
    </w:p>
    <w:p w14:paraId="2428FE6A" w14:textId="77777777" w:rsidR="00CF7599" w:rsidRPr="00CE3432" w:rsidRDefault="00CF7599" w:rsidP="00AA3BBA">
      <w:pPr>
        <w:numPr>
          <w:ilvl w:val="0"/>
          <w:numId w:val="8"/>
        </w:numPr>
        <w:jc w:val="both"/>
        <w:rPr>
          <w:sz w:val="22"/>
          <w:szCs w:val="22"/>
        </w:rPr>
      </w:pPr>
      <w:r w:rsidRPr="00CE3432">
        <w:rPr>
          <w:sz w:val="22"/>
          <w:szCs w:val="22"/>
        </w:rPr>
        <w:t>Has violated contract provisions such as;</w:t>
      </w:r>
    </w:p>
    <w:p w14:paraId="53B4F921" w14:textId="77777777" w:rsidR="00CF7599" w:rsidRPr="00CE3432" w:rsidRDefault="00CF7599" w:rsidP="00AA3BBA">
      <w:pPr>
        <w:numPr>
          <w:ilvl w:val="0"/>
          <w:numId w:val="9"/>
        </w:numPr>
        <w:jc w:val="both"/>
        <w:rPr>
          <w:sz w:val="22"/>
          <w:szCs w:val="22"/>
        </w:rPr>
      </w:pPr>
      <w:r w:rsidRPr="00CE3432">
        <w:rPr>
          <w:sz w:val="22"/>
          <w:szCs w:val="22"/>
        </w:rPr>
        <w:t>Know</w:t>
      </w:r>
      <w:r w:rsidR="00422609" w:rsidRPr="00CE3432">
        <w:rPr>
          <w:sz w:val="22"/>
          <w:szCs w:val="22"/>
        </w:rPr>
        <w:t>n</w:t>
      </w:r>
      <w:r w:rsidRPr="00CE3432">
        <w:rPr>
          <w:sz w:val="22"/>
          <w:szCs w:val="22"/>
        </w:rPr>
        <w:t xml:space="preserve"> failure without good cause to perform in accordance with the specifications or within the time limit provided in the contract; or</w:t>
      </w:r>
    </w:p>
    <w:p w14:paraId="60C651E9" w14:textId="77777777" w:rsidR="00CF7599" w:rsidRPr="00CE3432" w:rsidRDefault="00CF7599" w:rsidP="00AA3BBA">
      <w:pPr>
        <w:numPr>
          <w:ilvl w:val="0"/>
          <w:numId w:val="9"/>
        </w:numPr>
        <w:jc w:val="both"/>
        <w:rPr>
          <w:sz w:val="22"/>
          <w:szCs w:val="22"/>
        </w:rPr>
      </w:pPr>
      <w:r w:rsidRPr="00CE3432">
        <w:rPr>
          <w:sz w:val="22"/>
          <w:szCs w:val="22"/>
        </w:rPr>
        <w:t>Failure to perform or unsatisfactory performance in accordance with terms of one or more contracts;</w:t>
      </w:r>
    </w:p>
    <w:p w14:paraId="33413934" w14:textId="77777777" w:rsidR="00CF7599" w:rsidRPr="00CE3432" w:rsidRDefault="00CF7599" w:rsidP="00AA3BBA">
      <w:pPr>
        <w:numPr>
          <w:ilvl w:val="0"/>
          <w:numId w:val="8"/>
        </w:numPr>
        <w:jc w:val="both"/>
        <w:rPr>
          <w:sz w:val="22"/>
          <w:szCs w:val="22"/>
        </w:rPr>
      </w:pPr>
      <w:r w:rsidRPr="00CE3432">
        <w:rPr>
          <w:sz w:val="22"/>
          <w:szCs w:val="22"/>
        </w:rPr>
        <w:t>Has violated ethical standards set out in law or regulation; and</w:t>
      </w:r>
    </w:p>
    <w:p w14:paraId="683C4665" w14:textId="77777777" w:rsidR="00CF7599" w:rsidRPr="00CE3432" w:rsidRDefault="00CF7599" w:rsidP="00AA3BBA">
      <w:pPr>
        <w:numPr>
          <w:ilvl w:val="0"/>
          <w:numId w:val="8"/>
        </w:numPr>
        <w:jc w:val="both"/>
        <w:rPr>
          <w:sz w:val="22"/>
          <w:szCs w:val="22"/>
        </w:rPr>
      </w:pPr>
      <w:r w:rsidRPr="00CE3432">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6B658DF8" w14:textId="77777777" w:rsidR="00231246" w:rsidRPr="00CE3432" w:rsidRDefault="00231246" w:rsidP="007330A0">
      <w:pPr>
        <w:ind w:left="720"/>
        <w:jc w:val="both"/>
        <w:rPr>
          <w:sz w:val="22"/>
          <w:szCs w:val="22"/>
        </w:rPr>
      </w:pPr>
    </w:p>
    <w:p w14:paraId="320457E8" w14:textId="77777777" w:rsidR="00231246" w:rsidRPr="00CE3432" w:rsidRDefault="00231246" w:rsidP="00AA3BBA">
      <w:pPr>
        <w:numPr>
          <w:ilvl w:val="0"/>
          <w:numId w:val="7"/>
        </w:numPr>
        <w:jc w:val="both"/>
        <w:rPr>
          <w:b/>
          <w:sz w:val="22"/>
          <w:szCs w:val="22"/>
        </w:rPr>
      </w:pPr>
      <w:r w:rsidRPr="00CE3432">
        <w:rPr>
          <w:b/>
          <w:sz w:val="22"/>
          <w:szCs w:val="22"/>
        </w:rPr>
        <w:t>RFP Submissions</w:t>
      </w:r>
    </w:p>
    <w:p w14:paraId="6BAD4003" w14:textId="77777777" w:rsidR="00CC678D" w:rsidRPr="00CE3432" w:rsidRDefault="00CC678D" w:rsidP="00AA3BBA">
      <w:pPr>
        <w:numPr>
          <w:ilvl w:val="0"/>
          <w:numId w:val="10"/>
        </w:numPr>
        <w:jc w:val="both"/>
        <w:rPr>
          <w:b/>
          <w:sz w:val="22"/>
          <w:szCs w:val="22"/>
        </w:rPr>
      </w:pPr>
      <w:bookmarkStart w:id="5" w:name="_Toc126142242"/>
      <w:r w:rsidRPr="00CE3432">
        <w:rPr>
          <w:b/>
          <w:sz w:val="22"/>
          <w:szCs w:val="22"/>
        </w:rPr>
        <w:t>Acknowledgement of Understanding of Terms</w:t>
      </w:r>
      <w:bookmarkEnd w:id="5"/>
    </w:p>
    <w:p w14:paraId="707DA008" w14:textId="77777777" w:rsidR="00CC678D" w:rsidRPr="00CE3432" w:rsidRDefault="00CC678D" w:rsidP="007330A0">
      <w:pPr>
        <w:ind w:left="1080"/>
        <w:jc w:val="both"/>
        <w:rPr>
          <w:sz w:val="22"/>
          <w:szCs w:val="22"/>
        </w:rPr>
      </w:pPr>
      <w:r w:rsidRPr="00CE3432">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E71574F" w14:textId="77777777" w:rsidR="00CC678D" w:rsidRPr="00CE3432" w:rsidRDefault="00CC678D" w:rsidP="007330A0">
      <w:pPr>
        <w:ind w:left="1080"/>
        <w:jc w:val="both"/>
        <w:rPr>
          <w:b/>
          <w:sz w:val="22"/>
          <w:szCs w:val="22"/>
        </w:rPr>
      </w:pPr>
    </w:p>
    <w:p w14:paraId="6E5DB08A" w14:textId="77777777" w:rsidR="00CC678D" w:rsidRPr="00CE3432" w:rsidRDefault="00CC678D" w:rsidP="00AA3BBA">
      <w:pPr>
        <w:numPr>
          <w:ilvl w:val="0"/>
          <w:numId w:val="10"/>
        </w:numPr>
        <w:jc w:val="both"/>
        <w:rPr>
          <w:b/>
          <w:sz w:val="22"/>
          <w:szCs w:val="22"/>
        </w:rPr>
      </w:pPr>
      <w:r w:rsidRPr="00CE3432">
        <w:rPr>
          <w:b/>
          <w:sz w:val="22"/>
          <w:szCs w:val="22"/>
        </w:rPr>
        <w:t>Proposals</w:t>
      </w:r>
    </w:p>
    <w:p w14:paraId="7B6315A6" w14:textId="77777777" w:rsidR="0004099C" w:rsidRPr="0004099C" w:rsidRDefault="0004099C" w:rsidP="0004099C">
      <w:pPr>
        <w:ind w:left="1080"/>
        <w:jc w:val="both"/>
        <w:rPr>
          <w:sz w:val="22"/>
          <w:szCs w:val="22"/>
        </w:rPr>
      </w:pPr>
      <w:r w:rsidRPr="0004099C">
        <w:rPr>
          <w:sz w:val="22"/>
          <w:szCs w:val="22"/>
        </w:rPr>
        <w:t xml:space="preserve">To be considered, all proposals must be submitted in through Bonfire at </w:t>
      </w:r>
      <w:hyperlink r:id="rId27" w:history="1">
        <w:r w:rsidRPr="0004099C">
          <w:rPr>
            <w:rStyle w:val="Hyperlink"/>
            <w:sz w:val="23"/>
            <w:szCs w:val="23"/>
          </w:rPr>
          <w:t>https://dhss.bonfirehub.com/</w:t>
        </w:r>
      </w:hyperlink>
      <w:r w:rsidRPr="0004099C">
        <w:rPr>
          <w:sz w:val="22"/>
          <w:szCs w:val="22"/>
        </w:rPr>
        <w:t xml:space="preserve"> and respond to the items outlined in this RFP.  The State reserves the right to reject any non-responsive or non-conforming proposals.  </w:t>
      </w:r>
    </w:p>
    <w:p w14:paraId="1446C074" w14:textId="77777777" w:rsidR="00E25791" w:rsidRPr="00CE3432" w:rsidRDefault="00E25791" w:rsidP="00715547">
      <w:pPr>
        <w:ind w:left="1080"/>
        <w:jc w:val="both"/>
      </w:pPr>
    </w:p>
    <w:p w14:paraId="0A7F6445" w14:textId="6158C06B" w:rsidR="00715547" w:rsidRPr="00CE3432" w:rsidRDefault="00715547" w:rsidP="00715547">
      <w:pPr>
        <w:ind w:left="1080"/>
        <w:jc w:val="both"/>
        <w:rPr>
          <w:b/>
          <w:bCs/>
          <w:sz w:val="23"/>
          <w:szCs w:val="23"/>
          <w:u w:val="single"/>
        </w:rPr>
      </w:pPr>
      <w:r w:rsidRPr="00CE3432">
        <w:rPr>
          <w:b/>
          <w:bCs/>
          <w:sz w:val="22"/>
          <w:szCs w:val="22"/>
          <w:u w:val="single"/>
        </w:rPr>
        <w:t>Responses submitted by hard copy, mail, facsimile, or e-mail will not be accepted.</w:t>
      </w:r>
    </w:p>
    <w:p w14:paraId="2C32B912" w14:textId="2C52AF2F" w:rsidR="00CC678D" w:rsidRPr="00CE3432" w:rsidRDefault="00CC678D" w:rsidP="00715547">
      <w:pPr>
        <w:ind w:left="1080"/>
        <w:jc w:val="both"/>
        <w:rPr>
          <w:sz w:val="22"/>
          <w:szCs w:val="22"/>
        </w:rPr>
      </w:pPr>
    </w:p>
    <w:p w14:paraId="5D726C24" w14:textId="6E586B5B" w:rsidR="0020573A" w:rsidRPr="00CE3432" w:rsidRDefault="0020573A" w:rsidP="0020573A">
      <w:pPr>
        <w:ind w:left="1080"/>
        <w:jc w:val="both"/>
        <w:rPr>
          <w:b/>
          <w:sz w:val="22"/>
          <w:szCs w:val="22"/>
        </w:rPr>
      </w:pPr>
      <w:r w:rsidRPr="00A17B19">
        <w:rPr>
          <w:sz w:val="22"/>
          <w:szCs w:val="22"/>
          <w:highlight w:val="yellow"/>
        </w:rPr>
        <w:t xml:space="preserve">All proposals must be </w:t>
      </w:r>
      <w:r w:rsidR="00404CC1">
        <w:rPr>
          <w:sz w:val="22"/>
          <w:szCs w:val="22"/>
          <w:highlight w:val="yellow"/>
        </w:rPr>
        <w:t>receiv</w:t>
      </w:r>
      <w:r w:rsidRPr="00A17B19">
        <w:rPr>
          <w:sz w:val="22"/>
          <w:szCs w:val="22"/>
          <w:highlight w:val="yellow"/>
        </w:rPr>
        <w:t xml:space="preserve">ed prior to </w:t>
      </w:r>
      <w:r w:rsidRPr="00A17B19">
        <w:rPr>
          <w:b/>
          <w:sz w:val="22"/>
          <w:szCs w:val="22"/>
          <w:highlight w:val="yellow"/>
        </w:rPr>
        <w:t xml:space="preserve">1:00 </w:t>
      </w:r>
      <w:r w:rsidR="00E25791" w:rsidRPr="00A17B19">
        <w:rPr>
          <w:b/>
          <w:sz w:val="22"/>
          <w:szCs w:val="22"/>
          <w:highlight w:val="yellow"/>
        </w:rPr>
        <w:t>P</w:t>
      </w:r>
      <w:r w:rsidRPr="00A17B19">
        <w:rPr>
          <w:b/>
          <w:sz w:val="22"/>
          <w:szCs w:val="22"/>
          <w:highlight w:val="yellow"/>
        </w:rPr>
        <w:t xml:space="preserve">M </w:t>
      </w:r>
      <w:r w:rsidR="00E25791" w:rsidRPr="00A17B19">
        <w:rPr>
          <w:b/>
          <w:sz w:val="22"/>
          <w:szCs w:val="22"/>
          <w:highlight w:val="yellow"/>
        </w:rPr>
        <w:t>EST</w:t>
      </w:r>
      <w:r w:rsidRPr="00A17B19">
        <w:rPr>
          <w:sz w:val="22"/>
          <w:szCs w:val="22"/>
          <w:highlight w:val="yellow"/>
        </w:rPr>
        <w:t xml:space="preserve"> on</w:t>
      </w:r>
      <w:r w:rsidR="0004099C" w:rsidRPr="00A17B19">
        <w:rPr>
          <w:sz w:val="22"/>
          <w:szCs w:val="22"/>
          <w:highlight w:val="yellow"/>
        </w:rPr>
        <w:t xml:space="preserve"> </w:t>
      </w:r>
      <w:r w:rsidR="00D2553A">
        <w:rPr>
          <w:b/>
          <w:bCs/>
          <w:sz w:val="22"/>
          <w:szCs w:val="22"/>
          <w:highlight w:val="yellow"/>
        </w:rPr>
        <w:t>May 15</w:t>
      </w:r>
      <w:r w:rsidR="00FC6C04" w:rsidRPr="00A17B19">
        <w:rPr>
          <w:b/>
          <w:bCs/>
          <w:sz w:val="22"/>
          <w:szCs w:val="22"/>
          <w:highlight w:val="yellow"/>
        </w:rPr>
        <w:t>, 202</w:t>
      </w:r>
      <w:r w:rsidR="007B495C" w:rsidRPr="00A17B19">
        <w:rPr>
          <w:b/>
          <w:bCs/>
          <w:sz w:val="22"/>
          <w:szCs w:val="22"/>
          <w:highlight w:val="yellow"/>
        </w:rPr>
        <w:t>5</w:t>
      </w:r>
      <w:r w:rsidRPr="00CE3432">
        <w:rPr>
          <w:sz w:val="22"/>
          <w:szCs w:val="22"/>
        </w:rPr>
        <w:t xml:space="preserve">.  </w:t>
      </w:r>
    </w:p>
    <w:p w14:paraId="1C5CB488" w14:textId="04BDD319" w:rsidR="007B495C" w:rsidRDefault="007B495C">
      <w:pPr>
        <w:rPr>
          <w:b/>
          <w:sz w:val="22"/>
          <w:szCs w:val="22"/>
        </w:rPr>
      </w:pPr>
    </w:p>
    <w:p w14:paraId="15493C02" w14:textId="0D64A10E" w:rsidR="0020573A" w:rsidRPr="00CE3432" w:rsidRDefault="0020573A" w:rsidP="00E25791">
      <w:pPr>
        <w:pStyle w:val="Default"/>
        <w:ind w:left="1080"/>
        <w:rPr>
          <w:rFonts w:ascii="Arial" w:hAnsi="Arial" w:cs="Arial"/>
          <w:b/>
          <w:bCs/>
          <w:color w:val="auto"/>
          <w:sz w:val="22"/>
          <w:szCs w:val="22"/>
          <w:u w:val="single"/>
        </w:rPr>
      </w:pPr>
      <w:r w:rsidRPr="00CE3432">
        <w:rPr>
          <w:rFonts w:ascii="Arial" w:hAnsi="Arial" w:cs="Arial"/>
          <w:b/>
          <w:bCs/>
          <w:color w:val="auto"/>
          <w:sz w:val="22"/>
          <w:szCs w:val="22"/>
          <w:u w:val="single"/>
        </w:rPr>
        <w:t>PROPOSAL REQUIREMENTS</w:t>
      </w:r>
    </w:p>
    <w:p w14:paraId="15AD995C" w14:textId="77777777" w:rsidR="00F66AEA" w:rsidRPr="00CE3432" w:rsidRDefault="00F66AEA" w:rsidP="0020573A">
      <w:pPr>
        <w:pStyle w:val="Default"/>
        <w:ind w:left="1080"/>
        <w:rPr>
          <w:rFonts w:ascii="Arial" w:hAnsi="Arial" w:cs="Arial"/>
          <w:color w:val="auto"/>
          <w:sz w:val="22"/>
          <w:szCs w:val="22"/>
        </w:rPr>
      </w:pPr>
    </w:p>
    <w:p w14:paraId="69CA6ADA" w14:textId="7A0E2F5F" w:rsidR="0020573A" w:rsidRPr="00CE3432" w:rsidRDefault="0020573A" w:rsidP="00E25791">
      <w:pPr>
        <w:pStyle w:val="Default"/>
        <w:spacing w:after="193"/>
        <w:ind w:left="1440" w:hanging="360"/>
        <w:rPr>
          <w:rFonts w:ascii="Arial" w:hAnsi="Arial" w:cs="Arial"/>
          <w:color w:val="auto"/>
          <w:sz w:val="22"/>
          <w:szCs w:val="22"/>
        </w:rPr>
      </w:pPr>
      <w:r w:rsidRPr="00CE3432">
        <w:rPr>
          <w:rFonts w:ascii="Arial" w:hAnsi="Arial" w:cs="Arial"/>
          <w:b/>
          <w:bCs/>
          <w:color w:val="auto"/>
          <w:sz w:val="22"/>
          <w:szCs w:val="22"/>
        </w:rPr>
        <w:t>a</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B0497" w:rsidRPr="00CE3432">
        <w:rPr>
          <w:rFonts w:ascii="Arial" w:hAnsi="Arial" w:cs="Arial"/>
          <w:color w:val="auto"/>
          <w:sz w:val="22"/>
          <w:szCs w:val="22"/>
        </w:rPr>
        <w:t>accepted.</w:t>
      </w:r>
      <w:r w:rsidRPr="00CE3432">
        <w:rPr>
          <w:rFonts w:ascii="Arial" w:hAnsi="Arial" w:cs="Arial"/>
          <w:color w:val="auto"/>
          <w:sz w:val="22"/>
          <w:szCs w:val="22"/>
        </w:rPr>
        <w:t xml:space="preserve"> </w:t>
      </w:r>
    </w:p>
    <w:p w14:paraId="15721E1D" w14:textId="093A95F5" w:rsidR="0020573A" w:rsidRPr="00CE3432" w:rsidRDefault="0020573A" w:rsidP="00E25791">
      <w:pPr>
        <w:pStyle w:val="Default"/>
        <w:ind w:left="1440" w:hanging="360"/>
        <w:rPr>
          <w:rFonts w:ascii="Arial" w:hAnsi="Arial" w:cs="Arial"/>
          <w:color w:val="auto"/>
          <w:sz w:val="22"/>
          <w:szCs w:val="22"/>
        </w:rPr>
      </w:pPr>
      <w:r w:rsidRPr="00CE3432">
        <w:rPr>
          <w:rFonts w:ascii="Arial" w:hAnsi="Arial" w:cs="Arial"/>
          <w:b/>
          <w:bCs/>
          <w:color w:val="auto"/>
          <w:sz w:val="22"/>
          <w:szCs w:val="22"/>
        </w:rPr>
        <w:t>b</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Upload your submission at: </w:t>
      </w:r>
      <w:hyperlink r:id="rId28" w:history="1">
        <w:r w:rsidRPr="00CE3432">
          <w:rPr>
            <w:rStyle w:val="Hyperlink"/>
            <w:rFonts w:ascii="Arial" w:hAnsi="Arial" w:cs="Arial"/>
            <w:sz w:val="22"/>
            <w:szCs w:val="22"/>
          </w:rPr>
          <w:t>https://dhss.bonfirehub.com</w:t>
        </w:r>
      </w:hyperlink>
      <w:r w:rsidRPr="00CE3432">
        <w:rPr>
          <w:rFonts w:ascii="Arial" w:hAnsi="Arial" w:cs="Arial"/>
          <w:color w:val="auto"/>
          <w:sz w:val="22"/>
          <w:szCs w:val="22"/>
        </w:rPr>
        <w:t xml:space="preserve">  </w:t>
      </w:r>
    </w:p>
    <w:p w14:paraId="55FA0E1C" w14:textId="77777777" w:rsidR="0020573A" w:rsidRPr="00CE3432" w:rsidRDefault="0020573A" w:rsidP="00E25791">
      <w:pPr>
        <w:pStyle w:val="Default"/>
        <w:ind w:left="1440" w:hanging="360"/>
        <w:rPr>
          <w:rFonts w:ascii="Arial" w:hAnsi="Arial" w:cs="Arial"/>
          <w:color w:val="auto"/>
          <w:sz w:val="22"/>
          <w:szCs w:val="22"/>
        </w:rPr>
      </w:pPr>
    </w:p>
    <w:p w14:paraId="74FC1E43" w14:textId="77777777" w:rsidR="0020573A" w:rsidRPr="00CE3432" w:rsidRDefault="0020573A" w:rsidP="00A52AEB">
      <w:pPr>
        <w:pStyle w:val="Default"/>
        <w:ind w:left="1080"/>
        <w:rPr>
          <w:rFonts w:ascii="Arial" w:hAnsi="Arial" w:cs="Arial"/>
          <w:b/>
          <w:bCs/>
          <w:color w:val="auto"/>
          <w:sz w:val="22"/>
          <w:szCs w:val="22"/>
        </w:rPr>
      </w:pPr>
      <w:r w:rsidRPr="00CE3432">
        <w:rPr>
          <w:rFonts w:ascii="Arial" w:hAnsi="Arial" w:cs="Arial"/>
          <w:b/>
          <w:bCs/>
          <w:color w:val="auto"/>
          <w:sz w:val="22"/>
          <w:szCs w:val="22"/>
        </w:rPr>
        <w:t xml:space="preserve">Important Notes: </w:t>
      </w:r>
    </w:p>
    <w:p w14:paraId="0721E53B" w14:textId="20E3DA89" w:rsidR="0020573A" w:rsidRPr="00CE3432" w:rsidRDefault="0020573A" w:rsidP="006A70FF">
      <w:pPr>
        <w:pStyle w:val="Default"/>
        <w:widowControl/>
        <w:numPr>
          <w:ilvl w:val="0"/>
          <w:numId w:val="32"/>
        </w:numPr>
        <w:spacing w:after="73"/>
        <w:ind w:left="1440" w:hanging="360"/>
        <w:rPr>
          <w:rFonts w:ascii="Arial" w:hAnsi="Arial" w:cs="Arial"/>
          <w:color w:val="auto"/>
          <w:sz w:val="22"/>
          <w:szCs w:val="22"/>
        </w:rPr>
      </w:pPr>
      <w:r w:rsidRPr="00CE3432">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CE3432" w:rsidRDefault="0020573A" w:rsidP="006A70FF">
      <w:pPr>
        <w:pStyle w:val="Default"/>
        <w:widowControl/>
        <w:numPr>
          <w:ilvl w:val="0"/>
          <w:numId w:val="32"/>
        </w:numPr>
        <w:spacing w:after="73"/>
        <w:ind w:left="1440" w:hanging="360"/>
        <w:rPr>
          <w:rFonts w:ascii="Arial" w:hAnsi="Arial" w:cs="Arial"/>
          <w:color w:val="auto"/>
          <w:sz w:val="22"/>
          <w:szCs w:val="22"/>
        </w:rPr>
      </w:pPr>
      <w:r w:rsidRPr="00CE3432">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CE3432" w:rsidRDefault="0020573A" w:rsidP="006A70FF">
      <w:pPr>
        <w:pStyle w:val="Default"/>
        <w:widowControl/>
        <w:numPr>
          <w:ilvl w:val="0"/>
          <w:numId w:val="32"/>
        </w:numPr>
        <w:ind w:left="1440" w:hanging="360"/>
        <w:rPr>
          <w:rFonts w:ascii="Arial" w:hAnsi="Arial" w:cs="Arial"/>
          <w:color w:val="auto"/>
          <w:sz w:val="22"/>
          <w:szCs w:val="22"/>
        </w:rPr>
      </w:pPr>
      <w:r w:rsidRPr="00CE3432">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CE3432" w:rsidRDefault="0020573A" w:rsidP="006A70FF">
      <w:pPr>
        <w:numPr>
          <w:ilvl w:val="0"/>
          <w:numId w:val="33"/>
        </w:numPr>
        <w:autoSpaceDE w:val="0"/>
        <w:autoSpaceDN w:val="0"/>
        <w:adjustRightInd w:val="0"/>
        <w:spacing w:after="73"/>
        <w:ind w:left="1440" w:hanging="360"/>
        <w:rPr>
          <w:sz w:val="22"/>
          <w:szCs w:val="22"/>
        </w:rPr>
      </w:pPr>
      <w:r w:rsidRPr="00CE3432">
        <w:rPr>
          <w:sz w:val="22"/>
          <w:szCs w:val="22"/>
        </w:rPr>
        <w:t xml:space="preserve">If the file is mandatory, you will not be able to complete your submission until the requirement is met. </w:t>
      </w:r>
    </w:p>
    <w:p w14:paraId="799642D0" w14:textId="51A4870D" w:rsidR="0020573A" w:rsidRPr="00CE3432" w:rsidRDefault="0020573A" w:rsidP="006A70FF">
      <w:pPr>
        <w:numPr>
          <w:ilvl w:val="0"/>
          <w:numId w:val="33"/>
        </w:numPr>
        <w:autoSpaceDE w:val="0"/>
        <w:autoSpaceDN w:val="0"/>
        <w:adjustRightInd w:val="0"/>
        <w:spacing w:after="73"/>
        <w:ind w:left="1440" w:hanging="360"/>
        <w:rPr>
          <w:sz w:val="22"/>
          <w:szCs w:val="22"/>
        </w:rPr>
      </w:pPr>
      <w:bookmarkStart w:id="6" w:name="_Hlk39054848"/>
      <w:r w:rsidRPr="00CE3432">
        <w:rPr>
          <w:sz w:val="22"/>
          <w:szCs w:val="22"/>
        </w:rPr>
        <w:t xml:space="preserve">Uploading large documents may take significant time depending on the size of the file(s) and your Internet connection speed. The maximum upload file size is 1000 MB. </w:t>
      </w:r>
    </w:p>
    <w:bookmarkEnd w:id="6"/>
    <w:p w14:paraId="148E1E80" w14:textId="2EFF071E" w:rsidR="0020573A" w:rsidRPr="00CE3432" w:rsidRDefault="0020573A" w:rsidP="006A70FF">
      <w:pPr>
        <w:numPr>
          <w:ilvl w:val="0"/>
          <w:numId w:val="33"/>
        </w:numPr>
        <w:autoSpaceDE w:val="0"/>
        <w:autoSpaceDN w:val="0"/>
        <w:adjustRightInd w:val="0"/>
        <w:ind w:left="1440" w:hanging="360"/>
        <w:rPr>
          <w:sz w:val="22"/>
          <w:szCs w:val="22"/>
        </w:rPr>
      </w:pPr>
      <w:r w:rsidRPr="00CE3432">
        <w:rPr>
          <w:sz w:val="22"/>
          <w:szCs w:val="22"/>
        </w:rPr>
        <w:t xml:space="preserve">Minimum system requirements: Microsoft Edge, Google Chrome, or Mozilla Firefox. Java Script must be enabled. </w:t>
      </w:r>
    </w:p>
    <w:p w14:paraId="2B34CE92" w14:textId="77777777" w:rsidR="0020573A" w:rsidRPr="00CE3432" w:rsidRDefault="0020573A" w:rsidP="006A70FF">
      <w:pPr>
        <w:numPr>
          <w:ilvl w:val="0"/>
          <w:numId w:val="33"/>
        </w:numPr>
        <w:autoSpaceDE w:val="0"/>
        <w:autoSpaceDN w:val="0"/>
        <w:adjustRightInd w:val="0"/>
        <w:ind w:left="1440" w:hanging="360"/>
        <w:rPr>
          <w:sz w:val="22"/>
          <w:szCs w:val="22"/>
        </w:rPr>
      </w:pPr>
      <w:r w:rsidRPr="00CE3432">
        <w:rPr>
          <w:sz w:val="22"/>
          <w:szCs w:val="22"/>
        </w:rPr>
        <w:t xml:space="preserve">Notarizations are no longer required.  </w:t>
      </w:r>
    </w:p>
    <w:p w14:paraId="23E5881D" w14:textId="77777777" w:rsidR="0020573A" w:rsidRPr="00CE3432" w:rsidRDefault="0020573A" w:rsidP="0020573A">
      <w:pPr>
        <w:ind w:left="1080"/>
        <w:rPr>
          <w:color w:val="000000"/>
          <w:sz w:val="23"/>
          <w:szCs w:val="23"/>
        </w:rPr>
      </w:pPr>
    </w:p>
    <w:p w14:paraId="37A3888B" w14:textId="77777777" w:rsidR="0020573A" w:rsidRPr="00CE3432" w:rsidRDefault="0020573A" w:rsidP="0020573A">
      <w:pPr>
        <w:ind w:left="1080"/>
        <w:rPr>
          <w:color w:val="000000"/>
          <w:sz w:val="22"/>
          <w:szCs w:val="22"/>
        </w:rPr>
      </w:pPr>
      <w:r w:rsidRPr="00CE3432">
        <w:rPr>
          <w:color w:val="000000"/>
          <w:sz w:val="22"/>
          <w:szCs w:val="22"/>
        </w:rPr>
        <w:t xml:space="preserve">Need Help? Please contact Bonfire directly at </w:t>
      </w:r>
      <w:r w:rsidRPr="00CE3432">
        <w:rPr>
          <w:color w:val="0000FF"/>
          <w:sz w:val="22"/>
          <w:szCs w:val="22"/>
        </w:rPr>
        <w:t xml:space="preserve">Support@GoBonfire.com </w:t>
      </w:r>
      <w:r w:rsidRPr="00CE3432">
        <w:rPr>
          <w:color w:val="000000"/>
          <w:sz w:val="22"/>
          <w:szCs w:val="22"/>
        </w:rPr>
        <w:t xml:space="preserve">or 1(800)354-8010 ext. 2 for technical questions or issues related to your submission. You can also visit their help forum at </w:t>
      </w:r>
      <w:hyperlink r:id="rId29" w:history="1">
        <w:r w:rsidRPr="00CE3432">
          <w:rPr>
            <w:rStyle w:val="Hyperlink"/>
            <w:sz w:val="22"/>
            <w:szCs w:val="22"/>
          </w:rPr>
          <w:t>https://bonfirehub.zendesk.com/hc</w:t>
        </w:r>
      </w:hyperlink>
      <w:r w:rsidRPr="00CE3432">
        <w:rPr>
          <w:color w:val="000000"/>
          <w:sz w:val="22"/>
          <w:szCs w:val="22"/>
        </w:rPr>
        <w:t>.</w:t>
      </w:r>
    </w:p>
    <w:p w14:paraId="566B3045" w14:textId="77777777" w:rsidR="0020573A" w:rsidRPr="00CE3432" w:rsidRDefault="0020573A" w:rsidP="0020573A">
      <w:pPr>
        <w:ind w:left="1080"/>
        <w:jc w:val="both"/>
        <w:rPr>
          <w:b/>
          <w:sz w:val="22"/>
          <w:szCs w:val="22"/>
        </w:rPr>
      </w:pPr>
    </w:p>
    <w:p w14:paraId="6927AF37" w14:textId="77777777" w:rsidR="0020573A" w:rsidRPr="00CE3432" w:rsidRDefault="0020573A" w:rsidP="0020573A">
      <w:pPr>
        <w:ind w:left="1080"/>
        <w:jc w:val="both"/>
        <w:rPr>
          <w:sz w:val="22"/>
          <w:szCs w:val="22"/>
        </w:rPr>
      </w:pPr>
      <w:r w:rsidRPr="00CE3432">
        <w:rPr>
          <w:sz w:val="22"/>
          <w:szCs w:val="22"/>
        </w:rPr>
        <w:t>Any proposal submitted after the Deadline for Receipt of Proposals date will not be accepted.</w:t>
      </w:r>
      <w:r w:rsidRPr="00CE3432">
        <w:rPr>
          <w:color w:val="FF0000"/>
          <w:sz w:val="22"/>
          <w:szCs w:val="22"/>
        </w:rPr>
        <w:t xml:space="preserve">  </w:t>
      </w:r>
      <w:r w:rsidRPr="00CE3432">
        <w:rPr>
          <w:sz w:val="22"/>
          <w:szCs w:val="22"/>
        </w:rPr>
        <w:t>The contents of any proposal shall not be disclosed as to be made available to competing entities during the negotiation process.</w:t>
      </w:r>
    </w:p>
    <w:p w14:paraId="3279BD41" w14:textId="77777777" w:rsidR="0020573A" w:rsidRPr="00CE3432" w:rsidRDefault="0020573A" w:rsidP="0020573A">
      <w:pPr>
        <w:ind w:left="1080"/>
        <w:jc w:val="both"/>
        <w:rPr>
          <w:sz w:val="22"/>
          <w:szCs w:val="22"/>
        </w:rPr>
      </w:pPr>
    </w:p>
    <w:p w14:paraId="035E2C27" w14:textId="77777777" w:rsidR="0020573A" w:rsidRPr="00CE3432" w:rsidRDefault="0020573A" w:rsidP="0020573A">
      <w:pPr>
        <w:ind w:left="1080"/>
        <w:jc w:val="both"/>
        <w:rPr>
          <w:b/>
          <w:sz w:val="22"/>
          <w:szCs w:val="22"/>
        </w:rPr>
      </w:pPr>
      <w:r w:rsidRPr="00CE3432">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6374582" w14:textId="77777777" w:rsidR="00CC678D" w:rsidRPr="00CE3432" w:rsidRDefault="00CC678D" w:rsidP="007330A0">
      <w:pPr>
        <w:ind w:left="1080"/>
        <w:jc w:val="both"/>
        <w:rPr>
          <w:b/>
          <w:sz w:val="22"/>
          <w:szCs w:val="22"/>
        </w:rPr>
      </w:pPr>
    </w:p>
    <w:p w14:paraId="71726743" w14:textId="77777777" w:rsidR="00CC678D" w:rsidRPr="00CE3432" w:rsidRDefault="00CC678D" w:rsidP="00AA3BBA">
      <w:pPr>
        <w:numPr>
          <w:ilvl w:val="0"/>
          <w:numId w:val="10"/>
        </w:numPr>
        <w:jc w:val="both"/>
        <w:rPr>
          <w:sz w:val="22"/>
          <w:szCs w:val="22"/>
        </w:rPr>
      </w:pPr>
      <w:r w:rsidRPr="00CE3432">
        <w:rPr>
          <w:b/>
          <w:sz w:val="22"/>
          <w:szCs w:val="22"/>
        </w:rPr>
        <w:t>Proposal Modifications</w:t>
      </w:r>
    </w:p>
    <w:p w14:paraId="3E16DB9F" w14:textId="50E834D3" w:rsidR="00CC678D" w:rsidRPr="00CE3432" w:rsidRDefault="0071790B" w:rsidP="007330A0">
      <w:pPr>
        <w:ind w:left="1080"/>
        <w:jc w:val="both"/>
        <w:rPr>
          <w:sz w:val="22"/>
          <w:szCs w:val="22"/>
        </w:rPr>
      </w:pPr>
      <w:r w:rsidRPr="00CE3432">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CD46B20" w14:textId="01581A76" w:rsidR="007B495C" w:rsidRDefault="007B495C">
      <w:pPr>
        <w:rPr>
          <w:sz w:val="22"/>
          <w:szCs w:val="22"/>
        </w:rPr>
      </w:pPr>
    </w:p>
    <w:p w14:paraId="0DF444EC" w14:textId="77777777" w:rsidR="00CC678D" w:rsidRPr="00CE3432" w:rsidRDefault="00CC678D" w:rsidP="00AA3BBA">
      <w:pPr>
        <w:numPr>
          <w:ilvl w:val="0"/>
          <w:numId w:val="10"/>
        </w:numPr>
        <w:jc w:val="both"/>
        <w:rPr>
          <w:b/>
          <w:sz w:val="22"/>
          <w:szCs w:val="22"/>
        </w:rPr>
      </w:pPr>
      <w:r w:rsidRPr="00CE3432">
        <w:rPr>
          <w:b/>
          <w:sz w:val="22"/>
          <w:szCs w:val="22"/>
        </w:rPr>
        <w:t>Proposal Costs and Expenses</w:t>
      </w:r>
    </w:p>
    <w:p w14:paraId="6F04C342" w14:textId="77777777" w:rsidR="00CC678D" w:rsidRPr="00CE3432" w:rsidRDefault="00CC678D" w:rsidP="007330A0">
      <w:pPr>
        <w:ind w:left="1080"/>
        <w:jc w:val="both"/>
        <w:rPr>
          <w:sz w:val="22"/>
          <w:szCs w:val="22"/>
        </w:rPr>
      </w:pPr>
      <w:r w:rsidRPr="00CE3432">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CE3432" w:rsidRDefault="00CC678D" w:rsidP="007330A0">
      <w:pPr>
        <w:ind w:left="1080"/>
        <w:jc w:val="both"/>
        <w:rPr>
          <w:sz w:val="22"/>
          <w:szCs w:val="22"/>
        </w:rPr>
      </w:pPr>
    </w:p>
    <w:p w14:paraId="044F811E" w14:textId="77777777" w:rsidR="00CC678D" w:rsidRPr="00CE3432" w:rsidRDefault="00CC678D" w:rsidP="00AA3BBA">
      <w:pPr>
        <w:numPr>
          <w:ilvl w:val="0"/>
          <w:numId w:val="10"/>
        </w:numPr>
        <w:jc w:val="both"/>
        <w:rPr>
          <w:sz w:val="22"/>
          <w:szCs w:val="22"/>
        </w:rPr>
      </w:pPr>
      <w:r w:rsidRPr="00CE3432">
        <w:rPr>
          <w:b/>
          <w:sz w:val="22"/>
          <w:szCs w:val="22"/>
        </w:rPr>
        <w:t>Proposal Expiration Date</w:t>
      </w:r>
    </w:p>
    <w:p w14:paraId="79192061" w14:textId="721592D6" w:rsidR="00CC678D" w:rsidRPr="00CE3432" w:rsidRDefault="00FF476D" w:rsidP="007330A0">
      <w:pPr>
        <w:ind w:left="1080"/>
        <w:jc w:val="both"/>
        <w:rPr>
          <w:sz w:val="22"/>
          <w:szCs w:val="22"/>
        </w:rPr>
      </w:pPr>
      <w:r w:rsidRPr="00CE3432">
        <w:rPr>
          <w:sz w:val="22"/>
          <w:szCs w:val="22"/>
        </w:rPr>
        <w:t xml:space="preserve">Prices quoted in the proposal shall remain fixed and binding on the bidder at least through </w:t>
      </w:r>
      <w:r w:rsidR="00D2553A">
        <w:rPr>
          <w:sz w:val="22"/>
          <w:szCs w:val="22"/>
        </w:rPr>
        <w:t>December 31</w:t>
      </w:r>
      <w:r w:rsidR="007B495C">
        <w:rPr>
          <w:sz w:val="22"/>
          <w:szCs w:val="22"/>
        </w:rPr>
        <w:t>,</w:t>
      </w:r>
      <w:r w:rsidR="00E14402">
        <w:rPr>
          <w:sz w:val="22"/>
          <w:szCs w:val="22"/>
        </w:rPr>
        <w:t xml:space="preserve"> 202</w:t>
      </w:r>
      <w:r w:rsidR="007B495C">
        <w:rPr>
          <w:sz w:val="22"/>
          <w:szCs w:val="22"/>
        </w:rPr>
        <w:t>8</w:t>
      </w:r>
      <w:r w:rsidRPr="00CE3432">
        <w:rPr>
          <w:sz w:val="22"/>
          <w:szCs w:val="22"/>
        </w:rPr>
        <w:t>.  The State of Delaware reserves the right to ask for an extension of time if needed.</w:t>
      </w:r>
    </w:p>
    <w:p w14:paraId="53FC2A30" w14:textId="77777777" w:rsidR="00E162CD" w:rsidRPr="00CE3432" w:rsidRDefault="00E162CD" w:rsidP="007330A0">
      <w:pPr>
        <w:ind w:left="1080"/>
        <w:jc w:val="both"/>
        <w:rPr>
          <w:sz w:val="22"/>
          <w:szCs w:val="22"/>
        </w:rPr>
      </w:pPr>
    </w:p>
    <w:p w14:paraId="7DDEDEB9" w14:textId="77777777" w:rsidR="00CC678D" w:rsidRPr="00CE3432" w:rsidRDefault="00CC678D" w:rsidP="00AA3BBA">
      <w:pPr>
        <w:numPr>
          <w:ilvl w:val="0"/>
          <w:numId w:val="10"/>
        </w:numPr>
        <w:jc w:val="both"/>
        <w:rPr>
          <w:sz w:val="22"/>
          <w:szCs w:val="22"/>
        </w:rPr>
      </w:pPr>
      <w:r w:rsidRPr="00CE3432">
        <w:rPr>
          <w:b/>
          <w:sz w:val="22"/>
          <w:szCs w:val="22"/>
        </w:rPr>
        <w:t>Late Proposals</w:t>
      </w:r>
    </w:p>
    <w:p w14:paraId="195CEE0C" w14:textId="77777777" w:rsidR="0020573A" w:rsidRPr="00CE3432" w:rsidRDefault="0020573A" w:rsidP="0020573A">
      <w:pPr>
        <w:pStyle w:val="ListParagraph"/>
        <w:ind w:left="1080"/>
        <w:jc w:val="both"/>
        <w:rPr>
          <w:rFonts w:ascii="Arial" w:hAnsi="Arial" w:cs="Arial"/>
          <w:sz w:val="22"/>
          <w:szCs w:val="22"/>
        </w:rPr>
      </w:pPr>
      <w:r w:rsidRPr="00CE3432">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1D24F670" w14:textId="77777777" w:rsidR="0020573A" w:rsidRPr="00CE3432" w:rsidRDefault="0020573A" w:rsidP="0020573A">
      <w:pPr>
        <w:pStyle w:val="ListParagraph"/>
        <w:ind w:left="1080"/>
        <w:jc w:val="both"/>
        <w:rPr>
          <w:rFonts w:ascii="Arial" w:hAnsi="Arial" w:cs="Arial"/>
          <w:sz w:val="22"/>
          <w:szCs w:val="22"/>
        </w:rPr>
      </w:pPr>
    </w:p>
    <w:p w14:paraId="6C0F6879" w14:textId="77777777" w:rsidR="00FF476D" w:rsidRPr="00CE3432" w:rsidRDefault="00FF476D" w:rsidP="00AA3BBA">
      <w:pPr>
        <w:numPr>
          <w:ilvl w:val="0"/>
          <w:numId w:val="10"/>
        </w:numPr>
        <w:jc w:val="both"/>
        <w:rPr>
          <w:sz w:val="22"/>
          <w:szCs w:val="22"/>
        </w:rPr>
      </w:pPr>
      <w:r w:rsidRPr="00CE3432">
        <w:rPr>
          <w:b/>
          <w:sz w:val="22"/>
          <w:szCs w:val="22"/>
        </w:rPr>
        <w:t>Proposal Opening</w:t>
      </w:r>
    </w:p>
    <w:p w14:paraId="643F6249" w14:textId="77777777" w:rsidR="00257AF8" w:rsidRPr="00CE3432" w:rsidRDefault="00257AF8" w:rsidP="00257AF8">
      <w:pPr>
        <w:pStyle w:val="ListParagraph"/>
        <w:ind w:left="1080"/>
        <w:jc w:val="both"/>
        <w:rPr>
          <w:rFonts w:ascii="Arial" w:hAnsi="Arial" w:cs="Arial"/>
          <w:sz w:val="22"/>
          <w:szCs w:val="22"/>
        </w:rPr>
      </w:pPr>
      <w:r w:rsidRPr="00CE3432">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CE3432" w:rsidRDefault="00257AF8" w:rsidP="00257AF8">
      <w:pPr>
        <w:pStyle w:val="ListParagraph"/>
        <w:ind w:left="1080"/>
        <w:jc w:val="both"/>
        <w:rPr>
          <w:rFonts w:ascii="Arial" w:hAnsi="Arial" w:cs="Arial"/>
          <w:sz w:val="22"/>
          <w:szCs w:val="22"/>
        </w:rPr>
      </w:pPr>
    </w:p>
    <w:p w14:paraId="1E3CDC88" w14:textId="77777777" w:rsidR="00257AF8" w:rsidRPr="00CE3432" w:rsidRDefault="00257AF8" w:rsidP="00257AF8">
      <w:pPr>
        <w:pStyle w:val="ListParagraph"/>
        <w:ind w:left="1080"/>
        <w:jc w:val="both"/>
        <w:rPr>
          <w:rFonts w:ascii="Arial" w:hAnsi="Arial" w:cs="Arial"/>
          <w:sz w:val="20"/>
          <w:szCs w:val="22"/>
        </w:rPr>
      </w:pPr>
      <w:r w:rsidRPr="00CE3432">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0" w:history="1">
        <w:r w:rsidRPr="00CE3432">
          <w:rPr>
            <w:rStyle w:val="Hyperlink"/>
            <w:rFonts w:ascii="Arial" w:hAnsi="Arial" w:cs="Arial"/>
            <w:sz w:val="22"/>
          </w:rPr>
          <w:t>Executive Order # 31</w:t>
        </w:r>
      </w:hyperlink>
      <w:r w:rsidRPr="00CE3432">
        <w:rPr>
          <w:rFonts w:ascii="Arial" w:hAnsi="Arial" w:cs="Arial"/>
          <w:color w:val="FF0000"/>
          <w:sz w:val="22"/>
        </w:rPr>
        <w:t xml:space="preserve"> </w:t>
      </w:r>
      <w:r w:rsidRPr="00CE3432">
        <w:rPr>
          <w:rFonts w:ascii="Arial" w:hAnsi="Arial" w:cs="Arial"/>
          <w:sz w:val="22"/>
          <w:szCs w:val="22"/>
        </w:rPr>
        <w:t>and Title 29, Delaware Code,</w:t>
      </w:r>
      <w:r w:rsidRPr="00CE3432">
        <w:rPr>
          <w:rFonts w:ascii="Arial" w:hAnsi="Arial" w:cs="Arial"/>
          <w:sz w:val="22"/>
        </w:rPr>
        <w:t xml:space="preserve"> </w:t>
      </w:r>
      <w:hyperlink r:id="rId31" w:history="1">
        <w:r w:rsidRPr="00CE3432">
          <w:rPr>
            <w:rStyle w:val="Hyperlink"/>
            <w:rFonts w:ascii="Arial" w:hAnsi="Arial" w:cs="Arial"/>
            <w:sz w:val="22"/>
          </w:rPr>
          <w:t>Chapter 100</w:t>
        </w:r>
      </w:hyperlink>
      <w:r w:rsidRPr="00CE3432">
        <w:rPr>
          <w:rFonts w:ascii="Arial" w:hAnsi="Arial" w:cs="Arial"/>
          <w:sz w:val="20"/>
          <w:szCs w:val="22"/>
        </w:rPr>
        <w:t>.</w:t>
      </w:r>
    </w:p>
    <w:p w14:paraId="6D15415F" w14:textId="77777777" w:rsidR="00FF476D" w:rsidRPr="00CE3432" w:rsidRDefault="00FF476D" w:rsidP="007330A0">
      <w:pPr>
        <w:ind w:left="1080"/>
        <w:jc w:val="both"/>
        <w:rPr>
          <w:sz w:val="22"/>
          <w:szCs w:val="22"/>
        </w:rPr>
      </w:pPr>
    </w:p>
    <w:p w14:paraId="351015AD" w14:textId="77777777" w:rsidR="00FF476D" w:rsidRPr="00CE3432" w:rsidRDefault="00FF476D" w:rsidP="00AA3BBA">
      <w:pPr>
        <w:numPr>
          <w:ilvl w:val="0"/>
          <w:numId w:val="10"/>
        </w:numPr>
        <w:jc w:val="both"/>
        <w:rPr>
          <w:sz w:val="22"/>
          <w:szCs w:val="22"/>
        </w:rPr>
      </w:pPr>
      <w:r w:rsidRPr="00CE3432">
        <w:rPr>
          <w:b/>
          <w:sz w:val="22"/>
          <w:szCs w:val="22"/>
        </w:rPr>
        <w:t>Non-Conforming Proposals</w:t>
      </w:r>
    </w:p>
    <w:p w14:paraId="451C6AAF" w14:textId="2ECA870C" w:rsidR="00FF476D" w:rsidRPr="00CE3432" w:rsidRDefault="00FF476D" w:rsidP="007330A0">
      <w:pPr>
        <w:ind w:left="1080"/>
        <w:jc w:val="both"/>
        <w:rPr>
          <w:sz w:val="22"/>
          <w:szCs w:val="22"/>
        </w:rPr>
      </w:pPr>
      <w:r w:rsidRPr="00CE3432">
        <w:rPr>
          <w:sz w:val="22"/>
          <w:szCs w:val="22"/>
        </w:rPr>
        <w:t xml:space="preserve">Non-conforming proposals will not be considered.  Non-conforming proposals are defined as those that do not meet the requirements of this RFP.  The determination of whether an RFP requirement is </w:t>
      </w:r>
      <w:r w:rsidR="00A56449" w:rsidRPr="00CE3432">
        <w:rPr>
          <w:sz w:val="22"/>
          <w:szCs w:val="22"/>
        </w:rPr>
        <w:t>substantive,</w:t>
      </w:r>
      <w:r w:rsidRPr="00CE3432">
        <w:rPr>
          <w:sz w:val="22"/>
          <w:szCs w:val="22"/>
        </w:rPr>
        <w:t xml:space="preserve"> or a mere formality shall reside solely within the State of Delaware.</w:t>
      </w:r>
    </w:p>
    <w:p w14:paraId="6E35976F" w14:textId="77777777" w:rsidR="00FF476D" w:rsidRPr="00CE3432" w:rsidRDefault="00FF476D" w:rsidP="007330A0">
      <w:pPr>
        <w:ind w:left="1080"/>
        <w:jc w:val="both"/>
        <w:rPr>
          <w:sz w:val="22"/>
          <w:szCs w:val="22"/>
        </w:rPr>
      </w:pPr>
    </w:p>
    <w:p w14:paraId="18FF71B1" w14:textId="77777777" w:rsidR="00FF476D" w:rsidRPr="00CE3432" w:rsidRDefault="00FF476D" w:rsidP="00AA3BBA">
      <w:pPr>
        <w:numPr>
          <w:ilvl w:val="0"/>
          <w:numId w:val="10"/>
        </w:numPr>
        <w:jc w:val="both"/>
        <w:rPr>
          <w:sz w:val="22"/>
          <w:szCs w:val="22"/>
        </w:rPr>
      </w:pPr>
      <w:r w:rsidRPr="00CE3432">
        <w:rPr>
          <w:b/>
          <w:sz w:val="22"/>
          <w:szCs w:val="22"/>
        </w:rPr>
        <w:t>Concise Proposals</w:t>
      </w:r>
    </w:p>
    <w:p w14:paraId="1AB94A3A" w14:textId="77777777" w:rsidR="00FF476D" w:rsidRPr="00CE3432" w:rsidRDefault="00FF476D" w:rsidP="007330A0">
      <w:pPr>
        <w:ind w:left="1080"/>
        <w:jc w:val="both"/>
        <w:rPr>
          <w:sz w:val="22"/>
          <w:szCs w:val="22"/>
        </w:rPr>
      </w:pPr>
      <w:r w:rsidRPr="00CE3432">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Pr="00CE3432" w:rsidRDefault="00FF476D" w:rsidP="007330A0">
      <w:pPr>
        <w:ind w:left="1080"/>
        <w:jc w:val="both"/>
        <w:rPr>
          <w:sz w:val="22"/>
          <w:szCs w:val="22"/>
        </w:rPr>
      </w:pPr>
    </w:p>
    <w:p w14:paraId="1CAE1118" w14:textId="77777777" w:rsidR="00FF476D" w:rsidRPr="00CE3432" w:rsidRDefault="00FF476D" w:rsidP="00AA3BBA">
      <w:pPr>
        <w:numPr>
          <w:ilvl w:val="0"/>
          <w:numId w:val="10"/>
        </w:numPr>
        <w:jc w:val="both"/>
        <w:rPr>
          <w:sz w:val="22"/>
          <w:szCs w:val="22"/>
        </w:rPr>
      </w:pPr>
      <w:r w:rsidRPr="00CE3432">
        <w:rPr>
          <w:b/>
          <w:sz w:val="22"/>
          <w:szCs w:val="22"/>
        </w:rPr>
        <w:t>Realistic Proposals</w:t>
      </w:r>
    </w:p>
    <w:p w14:paraId="5CD27ED0" w14:textId="77777777" w:rsidR="00FF476D" w:rsidRPr="00CE3432" w:rsidRDefault="00FF476D" w:rsidP="007330A0">
      <w:pPr>
        <w:ind w:left="1080"/>
        <w:jc w:val="both"/>
        <w:rPr>
          <w:sz w:val="22"/>
          <w:szCs w:val="22"/>
        </w:rPr>
      </w:pPr>
      <w:r w:rsidRPr="00CE3432">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CE3432" w:rsidRDefault="00FF476D" w:rsidP="007330A0">
      <w:pPr>
        <w:ind w:left="1080"/>
        <w:jc w:val="both"/>
        <w:rPr>
          <w:sz w:val="22"/>
          <w:szCs w:val="22"/>
        </w:rPr>
      </w:pPr>
    </w:p>
    <w:p w14:paraId="4F7EA4EE" w14:textId="77777777" w:rsidR="00FF476D" w:rsidRPr="00CE3432" w:rsidRDefault="00FF476D" w:rsidP="007330A0">
      <w:pPr>
        <w:ind w:left="1080"/>
        <w:jc w:val="both"/>
        <w:rPr>
          <w:sz w:val="22"/>
          <w:szCs w:val="22"/>
        </w:rPr>
      </w:pPr>
      <w:r w:rsidRPr="00CE3432">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CE3432" w:rsidRDefault="00FF476D" w:rsidP="007330A0">
      <w:pPr>
        <w:ind w:left="1080"/>
        <w:jc w:val="both"/>
        <w:rPr>
          <w:sz w:val="22"/>
          <w:szCs w:val="22"/>
        </w:rPr>
      </w:pPr>
    </w:p>
    <w:p w14:paraId="774B7731" w14:textId="77777777" w:rsidR="00FF476D" w:rsidRPr="00CE3432" w:rsidRDefault="00FF476D" w:rsidP="00AA3BBA">
      <w:pPr>
        <w:numPr>
          <w:ilvl w:val="0"/>
          <w:numId w:val="10"/>
        </w:numPr>
        <w:jc w:val="both"/>
        <w:rPr>
          <w:sz w:val="22"/>
          <w:szCs w:val="22"/>
        </w:rPr>
      </w:pPr>
      <w:r w:rsidRPr="00CE3432">
        <w:rPr>
          <w:b/>
          <w:sz w:val="22"/>
          <w:szCs w:val="22"/>
        </w:rPr>
        <w:t>Confidentiality of Documents</w:t>
      </w:r>
    </w:p>
    <w:p w14:paraId="1ECA7B7D"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12A571E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72A5D00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CE3432" w:rsidRDefault="00C25B03" w:rsidP="00C25B03">
      <w:pPr>
        <w:pStyle w:val="ListParagraph"/>
        <w:ind w:left="1080"/>
        <w:jc w:val="both"/>
        <w:rPr>
          <w:rFonts w:ascii="Arial" w:hAnsi="Arial" w:cs="Arial"/>
          <w:sz w:val="22"/>
          <w:szCs w:val="22"/>
        </w:rPr>
      </w:pPr>
    </w:p>
    <w:p w14:paraId="78B98D39" w14:textId="5CF81540"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Vendor(s) may submit portions of a proposal considered to be confidential business information in separate </w:t>
      </w:r>
      <w:r w:rsidR="0071790B" w:rsidRPr="00CE3432">
        <w:rPr>
          <w:rFonts w:ascii="Arial" w:hAnsi="Arial" w:cs="Arial"/>
          <w:sz w:val="22"/>
          <w:szCs w:val="22"/>
        </w:rPr>
        <w:t>file</w:t>
      </w:r>
      <w:r w:rsidR="00BB268E" w:rsidRPr="00CE3432">
        <w:rPr>
          <w:rFonts w:ascii="Arial" w:hAnsi="Arial" w:cs="Arial"/>
          <w:sz w:val="22"/>
          <w:szCs w:val="22"/>
        </w:rPr>
        <w:t>(s)</w:t>
      </w:r>
      <w:r w:rsidR="0071790B" w:rsidRPr="00CE3432">
        <w:rPr>
          <w:rFonts w:ascii="Arial" w:hAnsi="Arial" w:cs="Arial"/>
          <w:sz w:val="22"/>
          <w:szCs w:val="22"/>
        </w:rPr>
        <w:t xml:space="preserve"> identified as </w:t>
      </w:r>
      <w:r w:rsidRPr="00CE3432">
        <w:rPr>
          <w:rFonts w:ascii="Arial" w:hAnsi="Arial" w:cs="Arial"/>
          <w:sz w:val="22"/>
          <w:szCs w:val="22"/>
        </w:rPr>
        <w:t xml:space="preserve">“Confidential Business Information” and include the specific RFP number.  The </w:t>
      </w:r>
      <w:r w:rsidR="0071790B" w:rsidRPr="00CE3432">
        <w:rPr>
          <w:rFonts w:ascii="Arial" w:hAnsi="Arial" w:cs="Arial"/>
          <w:sz w:val="22"/>
          <w:szCs w:val="22"/>
        </w:rPr>
        <w:t xml:space="preserve">file </w:t>
      </w:r>
      <w:r w:rsidRPr="00CE3432">
        <w:rPr>
          <w:rFonts w:ascii="Arial" w:hAnsi="Arial" w:cs="Arial"/>
          <w:sz w:val="22"/>
          <w:szCs w:val="22"/>
        </w:rPr>
        <w:t xml:space="preserve">must contain a letter from the vendor’s legal counsel describing the documents in the </w:t>
      </w:r>
      <w:r w:rsidR="0071790B" w:rsidRPr="00CE3432">
        <w:rPr>
          <w:rFonts w:ascii="Arial" w:hAnsi="Arial" w:cs="Arial"/>
          <w:sz w:val="22"/>
          <w:szCs w:val="22"/>
        </w:rPr>
        <w:t>file</w:t>
      </w:r>
      <w:r w:rsidRPr="00CE3432">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CE3432" w:rsidRDefault="00C25B03" w:rsidP="00C25B03">
      <w:pPr>
        <w:pStyle w:val="ListParagraph"/>
        <w:ind w:left="1080"/>
        <w:jc w:val="both"/>
        <w:rPr>
          <w:rFonts w:ascii="Arial" w:hAnsi="Arial" w:cs="Arial"/>
          <w:sz w:val="22"/>
          <w:szCs w:val="22"/>
        </w:rPr>
      </w:pPr>
    </w:p>
    <w:p w14:paraId="1FA92390" w14:textId="2646FE1F"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Upon receipt of a proposal accompanied by such separate </w:t>
      </w:r>
      <w:r w:rsidR="0071790B" w:rsidRPr="00CE3432">
        <w:rPr>
          <w:rFonts w:ascii="Arial" w:hAnsi="Arial" w:cs="Arial"/>
          <w:sz w:val="22"/>
          <w:szCs w:val="22"/>
        </w:rPr>
        <w:t>file</w:t>
      </w:r>
      <w:r w:rsidR="00BB268E" w:rsidRPr="00CE3432">
        <w:rPr>
          <w:rFonts w:ascii="Arial" w:hAnsi="Arial" w:cs="Arial"/>
          <w:sz w:val="22"/>
          <w:szCs w:val="22"/>
        </w:rPr>
        <w:t>(s)</w:t>
      </w:r>
      <w:r w:rsidRPr="00CE3432">
        <w:rPr>
          <w:rFonts w:ascii="Arial" w:hAnsi="Arial" w:cs="Arial"/>
          <w:sz w:val="22"/>
          <w:szCs w:val="22"/>
        </w:rPr>
        <w:t xml:space="preserve">, the State of Delaware will open the </w:t>
      </w:r>
      <w:r w:rsidR="0071790B" w:rsidRPr="00CE3432">
        <w:rPr>
          <w:rFonts w:ascii="Arial" w:hAnsi="Arial" w:cs="Arial"/>
          <w:sz w:val="22"/>
          <w:szCs w:val="22"/>
        </w:rPr>
        <w:t>file</w:t>
      </w:r>
      <w:r w:rsidRPr="00CE3432">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CE3432" w:rsidRDefault="00FF476D" w:rsidP="007330A0">
      <w:pPr>
        <w:ind w:left="1080"/>
        <w:jc w:val="both"/>
        <w:rPr>
          <w:sz w:val="22"/>
          <w:szCs w:val="22"/>
        </w:rPr>
      </w:pPr>
    </w:p>
    <w:p w14:paraId="0738AA2D" w14:textId="77777777" w:rsidR="00FF476D" w:rsidRPr="00CE3432" w:rsidRDefault="00FF476D" w:rsidP="00AA3BBA">
      <w:pPr>
        <w:numPr>
          <w:ilvl w:val="0"/>
          <w:numId w:val="10"/>
        </w:numPr>
        <w:jc w:val="both"/>
        <w:rPr>
          <w:sz w:val="22"/>
          <w:szCs w:val="22"/>
        </w:rPr>
      </w:pPr>
      <w:r w:rsidRPr="00CE3432">
        <w:rPr>
          <w:b/>
          <w:sz w:val="22"/>
          <w:szCs w:val="22"/>
        </w:rPr>
        <w:t>Multi-Vendor Solutions (Joint Ventures)</w:t>
      </w:r>
    </w:p>
    <w:p w14:paraId="23E543EF" w14:textId="77777777" w:rsidR="00FF476D" w:rsidRPr="00CE3432" w:rsidRDefault="00FF476D" w:rsidP="007330A0">
      <w:pPr>
        <w:ind w:left="1080"/>
        <w:jc w:val="both"/>
        <w:rPr>
          <w:sz w:val="22"/>
          <w:szCs w:val="22"/>
        </w:rPr>
      </w:pPr>
      <w:r w:rsidRPr="00CE3432">
        <w:rPr>
          <w:sz w:val="22"/>
          <w:szCs w:val="22"/>
        </w:rPr>
        <w:t>Multi-vendor solutions (joint ventures) will be allowed only if one of the venture partners is designated as the “</w:t>
      </w:r>
      <w:r w:rsidRPr="00CE3432">
        <w:rPr>
          <w:b/>
          <w:sz w:val="22"/>
          <w:szCs w:val="22"/>
        </w:rPr>
        <w:t>prime contractor</w:t>
      </w:r>
      <w:r w:rsidRPr="00CE3432">
        <w:rPr>
          <w:sz w:val="22"/>
          <w:szCs w:val="22"/>
        </w:rPr>
        <w:t>”. The “</w:t>
      </w:r>
      <w:r w:rsidRPr="00CE3432">
        <w:rPr>
          <w:b/>
          <w:sz w:val="22"/>
          <w:szCs w:val="22"/>
        </w:rPr>
        <w:t>prime contractor</w:t>
      </w:r>
      <w:r w:rsidRPr="00CE3432">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CE3432" w:rsidRDefault="00C07D64" w:rsidP="007330A0">
      <w:pPr>
        <w:ind w:left="1080"/>
        <w:jc w:val="both"/>
        <w:rPr>
          <w:sz w:val="22"/>
          <w:szCs w:val="22"/>
        </w:rPr>
      </w:pPr>
    </w:p>
    <w:p w14:paraId="229CF309" w14:textId="77777777" w:rsidR="00C07D64" w:rsidRPr="00CE3432" w:rsidRDefault="00C07D64" w:rsidP="007330A0">
      <w:pPr>
        <w:ind w:left="1080"/>
        <w:jc w:val="both"/>
        <w:rPr>
          <w:sz w:val="22"/>
          <w:szCs w:val="22"/>
        </w:rPr>
      </w:pPr>
      <w:r w:rsidRPr="00CE3432">
        <w:rPr>
          <w:sz w:val="22"/>
          <w:szCs w:val="22"/>
        </w:rPr>
        <w:t>Multi-vendor proposals must be a consolidated response with all cost included in the cost summary.  Where necessary, RFP response pages are to be duplicated for each vendor.</w:t>
      </w:r>
    </w:p>
    <w:p w14:paraId="7A247250" w14:textId="77777777" w:rsidR="00C07D64" w:rsidRPr="00CE3432" w:rsidRDefault="00C07D64" w:rsidP="007330A0">
      <w:pPr>
        <w:ind w:left="1080"/>
        <w:jc w:val="both"/>
        <w:rPr>
          <w:sz w:val="22"/>
          <w:szCs w:val="22"/>
        </w:rPr>
      </w:pPr>
    </w:p>
    <w:p w14:paraId="6342634B" w14:textId="77777777" w:rsidR="00C07D64" w:rsidRPr="00CE3432" w:rsidRDefault="00C07D64" w:rsidP="00AA3BBA">
      <w:pPr>
        <w:numPr>
          <w:ilvl w:val="0"/>
          <w:numId w:val="11"/>
        </w:numPr>
        <w:jc w:val="both"/>
        <w:rPr>
          <w:sz w:val="22"/>
          <w:szCs w:val="22"/>
        </w:rPr>
      </w:pPr>
      <w:r w:rsidRPr="00CE3432">
        <w:rPr>
          <w:b/>
          <w:sz w:val="22"/>
          <w:szCs w:val="22"/>
        </w:rPr>
        <w:t>Primary Vendor</w:t>
      </w:r>
    </w:p>
    <w:p w14:paraId="04E81462" w14:textId="77777777" w:rsidR="00C07D64" w:rsidRPr="00CE3432" w:rsidRDefault="00C07D64" w:rsidP="007330A0">
      <w:pPr>
        <w:ind w:left="1440"/>
        <w:jc w:val="both"/>
        <w:rPr>
          <w:sz w:val="22"/>
          <w:szCs w:val="22"/>
        </w:rPr>
      </w:pPr>
      <w:r w:rsidRPr="00CE3432">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CE3432" w:rsidRDefault="00C07D64" w:rsidP="007330A0">
      <w:pPr>
        <w:ind w:left="2880"/>
        <w:jc w:val="both"/>
        <w:rPr>
          <w:sz w:val="22"/>
          <w:szCs w:val="22"/>
        </w:rPr>
      </w:pPr>
    </w:p>
    <w:p w14:paraId="21F298F7" w14:textId="77777777" w:rsidR="00C07D64" w:rsidRPr="00CE3432" w:rsidRDefault="00C07D64" w:rsidP="007330A0">
      <w:pPr>
        <w:ind w:left="1440"/>
        <w:jc w:val="both"/>
        <w:rPr>
          <w:sz w:val="22"/>
          <w:szCs w:val="22"/>
        </w:rPr>
      </w:pPr>
      <w:r w:rsidRPr="00CE3432">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CE3432" w:rsidRDefault="00C07D64" w:rsidP="007330A0">
      <w:pPr>
        <w:ind w:left="1440"/>
        <w:jc w:val="both"/>
        <w:rPr>
          <w:sz w:val="22"/>
          <w:szCs w:val="22"/>
        </w:rPr>
      </w:pPr>
    </w:p>
    <w:p w14:paraId="09F953A8" w14:textId="6379C974" w:rsidR="00C07D64" w:rsidRDefault="00C07D64" w:rsidP="007330A0">
      <w:pPr>
        <w:ind w:left="1440"/>
        <w:jc w:val="both"/>
        <w:rPr>
          <w:sz w:val="22"/>
          <w:szCs w:val="22"/>
        </w:rPr>
      </w:pPr>
      <w:r w:rsidRPr="00CE3432">
        <w:rPr>
          <w:sz w:val="22"/>
          <w:szCs w:val="22"/>
        </w:rPr>
        <w:t>Nothing in this section shall prohibit the State of Delaware from the full exercise of its options under Section IV.B.1</w:t>
      </w:r>
      <w:r w:rsidR="00C71011" w:rsidRPr="00CE3432">
        <w:rPr>
          <w:sz w:val="22"/>
          <w:szCs w:val="22"/>
        </w:rPr>
        <w:t>8</w:t>
      </w:r>
      <w:r w:rsidRPr="00CE3432">
        <w:rPr>
          <w:sz w:val="22"/>
          <w:szCs w:val="22"/>
        </w:rPr>
        <w:t xml:space="preserve"> regarding multiple source contracting.</w:t>
      </w:r>
    </w:p>
    <w:p w14:paraId="52324F5D" w14:textId="77777777" w:rsidR="00FC6C04" w:rsidRPr="00CE3432" w:rsidRDefault="00FC6C04" w:rsidP="007330A0">
      <w:pPr>
        <w:ind w:left="1440"/>
        <w:jc w:val="both"/>
        <w:rPr>
          <w:sz w:val="22"/>
          <w:szCs w:val="22"/>
        </w:rPr>
      </w:pPr>
    </w:p>
    <w:p w14:paraId="3D0B1B97" w14:textId="77777777" w:rsidR="00C07D64" w:rsidRPr="00CE3432" w:rsidRDefault="00C07D64" w:rsidP="00AA3BBA">
      <w:pPr>
        <w:numPr>
          <w:ilvl w:val="0"/>
          <w:numId w:val="11"/>
        </w:numPr>
        <w:jc w:val="both"/>
        <w:rPr>
          <w:sz w:val="22"/>
          <w:szCs w:val="22"/>
        </w:rPr>
      </w:pPr>
      <w:r w:rsidRPr="00CE3432">
        <w:rPr>
          <w:b/>
          <w:sz w:val="22"/>
          <w:szCs w:val="22"/>
        </w:rPr>
        <w:t>Sub-contracting</w:t>
      </w:r>
    </w:p>
    <w:p w14:paraId="2C4A74E4" w14:textId="77777777" w:rsidR="006F7129" w:rsidRPr="006F7129" w:rsidRDefault="006F7129" w:rsidP="006F7129">
      <w:pPr>
        <w:pStyle w:val="ListParagraph"/>
        <w:ind w:left="1440"/>
        <w:jc w:val="both"/>
        <w:rPr>
          <w:rFonts w:ascii="Arial" w:hAnsi="Arial" w:cs="Arial"/>
          <w:sz w:val="22"/>
          <w:szCs w:val="22"/>
        </w:rPr>
      </w:pPr>
      <w:r w:rsidRPr="006F7129">
        <w:rPr>
          <w:rFonts w:ascii="Arial" w:hAnsi="Arial" w:cs="Arial"/>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F7312DD" w14:textId="77777777" w:rsidR="006F7129" w:rsidRPr="006F7129" w:rsidRDefault="006F7129" w:rsidP="006F7129">
      <w:pPr>
        <w:pStyle w:val="ListParagraph"/>
        <w:ind w:left="1440"/>
        <w:jc w:val="both"/>
        <w:rPr>
          <w:rFonts w:ascii="Arial" w:hAnsi="Arial" w:cs="Arial"/>
          <w:sz w:val="22"/>
          <w:szCs w:val="22"/>
        </w:rPr>
      </w:pPr>
    </w:p>
    <w:p w14:paraId="3CA77F6D" w14:textId="151A4353" w:rsidR="006F7129" w:rsidRPr="006F7129" w:rsidRDefault="006F7129" w:rsidP="006F7129">
      <w:pPr>
        <w:pStyle w:val="ListParagraph"/>
        <w:ind w:left="1440"/>
        <w:jc w:val="both"/>
        <w:rPr>
          <w:rFonts w:ascii="Arial" w:hAnsi="Arial" w:cs="Arial"/>
          <w:sz w:val="22"/>
          <w:szCs w:val="22"/>
        </w:rPr>
      </w:pPr>
      <w:r w:rsidRPr="006F7129">
        <w:rPr>
          <w:rFonts w:ascii="Arial" w:hAnsi="Arial" w:cs="Arial"/>
          <w:sz w:val="22"/>
          <w:szCs w:val="22"/>
        </w:rPr>
        <w:t xml:space="preserve">Use of subcontractors must be clearly explained in the proposal, and major subcontractors must be identified by name.  </w:t>
      </w:r>
      <w:r w:rsidRPr="006F7129">
        <w:rPr>
          <w:rFonts w:ascii="Arial" w:hAnsi="Arial" w:cs="Arial"/>
          <w:b/>
          <w:sz w:val="22"/>
          <w:szCs w:val="22"/>
          <w:u w:val="single"/>
        </w:rPr>
        <w:t>The prime vendor shall be wholly responsible for the entire contract performance whether or not subcontractors are used</w:t>
      </w:r>
      <w:r w:rsidRPr="006F7129">
        <w:rPr>
          <w:rFonts w:ascii="Arial" w:hAnsi="Arial" w:cs="Arial"/>
          <w:b/>
          <w:sz w:val="22"/>
          <w:szCs w:val="22"/>
        </w:rPr>
        <w:t>.</w:t>
      </w:r>
      <w:r w:rsidRPr="006F7129">
        <w:rPr>
          <w:rFonts w:ascii="Arial" w:hAnsi="Arial" w:cs="Arial"/>
          <w:sz w:val="22"/>
          <w:szCs w:val="22"/>
        </w:rPr>
        <w:t xml:space="preserve">  Any sub-contractors must be approved by State of Delaware.</w:t>
      </w:r>
    </w:p>
    <w:p w14:paraId="2C6B528B" w14:textId="77777777" w:rsidR="006F7129" w:rsidRDefault="006F7129" w:rsidP="00E14402">
      <w:pPr>
        <w:pStyle w:val="ListParagraph"/>
        <w:ind w:left="1440"/>
        <w:rPr>
          <w:rFonts w:ascii="Arial" w:hAnsi="Arial" w:cs="Arial"/>
          <w:sz w:val="22"/>
          <w:szCs w:val="22"/>
        </w:rPr>
      </w:pPr>
    </w:p>
    <w:p w14:paraId="37FF14AB" w14:textId="77777777" w:rsidR="00C07D64" w:rsidRPr="00CE3432" w:rsidRDefault="00C07D64" w:rsidP="00AA3BBA">
      <w:pPr>
        <w:numPr>
          <w:ilvl w:val="0"/>
          <w:numId w:val="11"/>
        </w:numPr>
        <w:jc w:val="both"/>
        <w:rPr>
          <w:sz w:val="22"/>
          <w:szCs w:val="22"/>
        </w:rPr>
      </w:pPr>
      <w:r w:rsidRPr="00CE3432">
        <w:rPr>
          <w:b/>
          <w:sz w:val="22"/>
          <w:szCs w:val="22"/>
        </w:rPr>
        <w:t>Multiple Proposals</w:t>
      </w:r>
    </w:p>
    <w:p w14:paraId="4FC8B50B" w14:textId="77777777" w:rsidR="000B4C9D" w:rsidRPr="00CE3432" w:rsidRDefault="000B4C9D" w:rsidP="007330A0">
      <w:pPr>
        <w:ind w:left="1440"/>
        <w:jc w:val="both"/>
        <w:rPr>
          <w:sz w:val="22"/>
          <w:szCs w:val="22"/>
        </w:rPr>
      </w:pPr>
      <w:r w:rsidRPr="00CE3432">
        <w:rPr>
          <w:sz w:val="22"/>
          <w:szCs w:val="22"/>
        </w:rPr>
        <w:t>A primary vendor may not participate in more than one proposal in any form.  Sub-contracting vendors may participate in multiple joint venture proposals.</w:t>
      </w:r>
    </w:p>
    <w:p w14:paraId="3F641A93" w14:textId="77777777" w:rsidR="00FF476D" w:rsidRPr="00CE3432" w:rsidRDefault="00FF476D" w:rsidP="007330A0">
      <w:pPr>
        <w:ind w:left="1080"/>
        <w:jc w:val="both"/>
        <w:rPr>
          <w:sz w:val="22"/>
          <w:szCs w:val="22"/>
        </w:rPr>
      </w:pPr>
    </w:p>
    <w:p w14:paraId="747F1808" w14:textId="77777777" w:rsidR="00FF476D" w:rsidRPr="00CE3432" w:rsidRDefault="00FF476D" w:rsidP="00AA3BBA">
      <w:pPr>
        <w:numPr>
          <w:ilvl w:val="0"/>
          <w:numId w:val="10"/>
        </w:numPr>
        <w:jc w:val="both"/>
        <w:rPr>
          <w:sz w:val="22"/>
          <w:szCs w:val="22"/>
        </w:rPr>
      </w:pPr>
      <w:r w:rsidRPr="00CE3432">
        <w:rPr>
          <w:b/>
          <w:sz w:val="22"/>
          <w:szCs w:val="22"/>
        </w:rPr>
        <w:t>Sub-Contracting</w:t>
      </w:r>
    </w:p>
    <w:p w14:paraId="40AAFD59" w14:textId="77777777" w:rsidR="0026223B" w:rsidRPr="0026223B" w:rsidRDefault="0026223B" w:rsidP="0026223B">
      <w:pPr>
        <w:pStyle w:val="ListParagraph"/>
        <w:ind w:left="1080"/>
        <w:jc w:val="both"/>
        <w:rPr>
          <w:rFonts w:ascii="Arial" w:hAnsi="Arial" w:cs="Arial"/>
          <w:sz w:val="22"/>
          <w:szCs w:val="22"/>
        </w:rPr>
      </w:pPr>
      <w:r w:rsidRPr="0026223B">
        <w:rPr>
          <w:rFonts w:ascii="Arial" w:hAnsi="Arial" w:cs="Arial"/>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AC60B15" w14:textId="77777777" w:rsidR="0026223B" w:rsidRPr="0026223B" w:rsidRDefault="0026223B" w:rsidP="0026223B">
      <w:pPr>
        <w:pStyle w:val="ListParagraph"/>
        <w:ind w:left="1080"/>
        <w:jc w:val="both"/>
        <w:rPr>
          <w:rFonts w:ascii="Arial" w:hAnsi="Arial" w:cs="Arial"/>
          <w:sz w:val="22"/>
          <w:szCs w:val="22"/>
        </w:rPr>
      </w:pPr>
    </w:p>
    <w:p w14:paraId="1AA416F9" w14:textId="77777777" w:rsidR="0026223B" w:rsidRPr="0026223B" w:rsidRDefault="0026223B" w:rsidP="0026223B">
      <w:pPr>
        <w:pStyle w:val="ListParagraph"/>
        <w:ind w:left="1080"/>
        <w:jc w:val="both"/>
        <w:rPr>
          <w:rFonts w:ascii="Arial" w:hAnsi="Arial" w:cs="Arial"/>
          <w:sz w:val="22"/>
          <w:szCs w:val="22"/>
        </w:rPr>
      </w:pPr>
      <w:r w:rsidRPr="0026223B">
        <w:rPr>
          <w:rFonts w:ascii="Arial" w:hAnsi="Arial" w:cs="Arial"/>
          <w:sz w:val="22"/>
          <w:szCs w:val="22"/>
        </w:rPr>
        <w:t>Use of subcontractors must be clearly explained in the proposal, and subcontractors must be identified by name.  Any sub-contractors must be approved by State of Delaware.</w:t>
      </w:r>
    </w:p>
    <w:p w14:paraId="064FDBAC" w14:textId="77777777" w:rsidR="0026223B" w:rsidRDefault="0026223B" w:rsidP="00E14402">
      <w:pPr>
        <w:pStyle w:val="ListParagraph"/>
        <w:ind w:left="1080"/>
        <w:rPr>
          <w:rFonts w:ascii="Arial" w:hAnsi="Arial" w:cs="Arial"/>
          <w:sz w:val="22"/>
          <w:szCs w:val="22"/>
        </w:rPr>
      </w:pPr>
    </w:p>
    <w:p w14:paraId="58099AF0" w14:textId="77777777" w:rsidR="000B4C9D" w:rsidRPr="00CE3432" w:rsidRDefault="000B4C9D" w:rsidP="00AA3BBA">
      <w:pPr>
        <w:numPr>
          <w:ilvl w:val="0"/>
          <w:numId w:val="10"/>
        </w:numPr>
        <w:jc w:val="both"/>
        <w:rPr>
          <w:sz w:val="22"/>
          <w:szCs w:val="22"/>
        </w:rPr>
      </w:pPr>
      <w:r w:rsidRPr="00CE3432">
        <w:rPr>
          <w:b/>
          <w:sz w:val="22"/>
          <w:szCs w:val="22"/>
        </w:rPr>
        <w:t>Discrepancies and Omissions</w:t>
      </w:r>
    </w:p>
    <w:p w14:paraId="0389D191" w14:textId="77777777" w:rsidR="000B4C9D" w:rsidRPr="00CE3432" w:rsidRDefault="000B4C9D" w:rsidP="007330A0">
      <w:pPr>
        <w:ind w:left="1080"/>
        <w:jc w:val="both"/>
        <w:rPr>
          <w:sz w:val="22"/>
          <w:szCs w:val="22"/>
        </w:rPr>
      </w:pPr>
      <w:r w:rsidRPr="00CE3432">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CE3432" w:rsidRDefault="000B4C9D" w:rsidP="007330A0">
      <w:pPr>
        <w:ind w:left="1080"/>
        <w:jc w:val="both"/>
        <w:rPr>
          <w:sz w:val="22"/>
          <w:szCs w:val="22"/>
        </w:rPr>
      </w:pPr>
    </w:p>
    <w:p w14:paraId="0A47E360" w14:textId="77777777" w:rsidR="000B4C9D" w:rsidRPr="00CE3432" w:rsidRDefault="000B4C9D" w:rsidP="007330A0">
      <w:pPr>
        <w:ind w:left="1080"/>
        <w:jc w:val="both"/>
        <w:rPr>
          <w:sz w:val="22"/>
          <w:szCs w:val="22"/>
        </w:rPr>
      </w:pPr>
      <w:r w:rsidRPr="00CE3432">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CE3432" w:rsidRDefault="000B4C9D" w:rsidP="007330A0">
      <w:pPr>
        <w:ind w:left="1080"/>
        <w:jc w:val="both"/>
        <w:rPr>
          <w:sz w:val="22"/>
          <w:szCs w:val="22"/>
        </w:rPr>
      </w:pPr>
    </w:p>
    <w:p w14:paraId="7C237D05" w14:textId="77777777" w:rsidR="000B4C9D" w:rsidRPr="00CE3432" w:rsidRDefault="000B4C9D" w:rsidP="00AA3BBA">
      <w:pPr>
        <w:numPr>
          <w:ilvl w:val="0"/>
          <w:numId w:val="10"/>
        </w:numPr>
        <w:jc w:val="both"/>
        <w:rPr>
          <w:b/>
          <w:sz w:val="22"/>
          <w:szCs w:val="22"/>
        </w:rPr>
      </w:pPr>
      <w:r w:rsidRPr="00CE3432">
        <w:rPr>
          <w:b/>
          <w:sz w:val="22"/>
          <w:szCs w:val="22"/>
        </w:rPr>
        <w:t>RFP Question and Answer Process</w:t>
      </w:r>
    </w:p>
    <w:p w14:paraId="53F6CE1A" w14:textId="77777777" w:rsidR="00B92EB5" w:rsidRPr="00CE3432" w:rsidRDefault="007A659A" w:rsidP="00B92EB5">
      <w:pPr>
        <w:ind w:left="360" w:firstLine="720"/>
        <w:jc w:val="both"/>
        <w:rPr>
          <w:sz w:val="22"/>
          <w:szCs w:val="22"/>
        </w:rPr>
      </w:pPr>
      <w:r w:rsidRPr="00CE3432">
        <w:rPr>
          <w:sz w:val="22"/>
          <w:szCs w:val="22"/>
        </w:rPr>
        <w:t xml:space="preserve">The State of Delaware will allow written requests for clarification of the RFP.  </w:t>
      </w:r>
    </w:p>
    <w:p w14:paraId="42CBB7FF" w14:textId="77777777" w:rsidR="00B92EB5" w:rsidRPr="00CE3432" w:rsidRDefault="00B92EB5" w:rsidP="00B92EB5">
      <w:pPr>
        <w:autoSpaceDE w:val="0"/>
        <w:autoSpaceDN w:val="0"/>
        <w:adjustRightInd w:val="0"/>
        <w:ind w:left="1440"/>
        <w:rPr>
          <w:sz w:val="22"/>
          <w:szCs w:val="22"/>
        </w:rPr>
      </w:pPr>
    </w:p>
    <w:p w14:paraId="74FE3401" w14:textId="5A0A37E2" w:rsidR="00B92EB5" w:rsidRPr="00CE3432" w:rsidRDefault="00B92EB5" w:rsidP="00B92EB5">
      <w:pPr>
        <w:autoSpaceDE w:val="0"/>
        <w:autoSpaceDN w:val="0"/>
        <w:adjustRightInd w:val="0"/>
        <w:ind w:left="1080"/>
        <w:rPr>
          <w:color w:val="000000"/>
          <w:sz w:val="22"/>
          <w:szCs w:val="22"/>
        </w:rPr>
      </w:pPr>
      <w:r w:rsidRPr="00CE3432">
        <w:rPr>
          <w:sz w:val="22"/>
          <w:szCs w:val="22"/>
        </w:rPr>
        <w:t>Questions must be submitted before the due date identified in the Procurement Schedule for this RFP. All inquiries must be submitted in the Q/A section of the</w:t>
      </w:r>
      <w:r w:rsidRPr="00CE3432">
        <w:rPr>
          <w:color w:val="000000"/>
          <w:sz w:val="22"/>
          <w:szCs w:val="22"/>
        </w:rPr>
        <w:t xml:space="preserve"> project listing in the </w:t>
      </w:r>
      <w:r w:rsidRPr="00CE3432">
        <w:rPr>
          <w:color w:val="0000FF"/>
          <w:sz w:val="22"/>
          <w:szCs w:val="22"/>
        </w:rPr>
        <w:t xml:space="preserve">Bonfire Procurement Portal </w:t>
      </w:r>
      <w:r w:rsidRPr="00CE3432">
        <w:rPr>
          <w:sz w:val="22"/>
          <w:szCs w:val="22"/>
        </w:rPr>
        <w:t>(</w:t>
      </w:r>
      <w:hyperlink r:id="rId32" w:history="1">
        <w:r w:rsidRPr="00CE3432">
          <w:rPr>
            <w:rStyle w:val="Hyperlink"/>
            <w:sz w:val="22"/>
            <w:szCs w:val="22"/>
          </w:rPr>
          <w:t>https://dhss.bonfirehub.com</w:t>
        </w:r>
      </w:hyperlink>
      <w:r w:rsidRPr="00CE3432">
        <w:rPr>
          <w:color w:val="000000"/>
          <w:sz w:val="22"/>
          <w:szCs w:val="22"/>
        </w:rPr>
        <w:t xml:space="preserve">). </w:t>
      </w:r>
    </w:p>
    <w:p w14:paraId="067A7480" w14:textId="77777777" w:rsidR="00B92EB5" w:rsidRPr="00CE3432" w:rsidRDefault="00B92EB5" w:rsidP="00B92EB5">
      <w:pPr>
        <w:ind w:left="1080"/>
        <w:jc w:val="both"/>
        <w:rPr>
          <w:sz w:val="22"/>
          <w:szCs w:val="22"/>
        </w:rPr>
      </w:pPr>
    </w:p>
    <w:p w14:paraId="3E21C835" w14:textId="77777777" w:rsidR="00B92EB5" w:rsidRPr="00CE3432" w:rsidRDefault="00B92EB5" w:rsidP="00B92EB5">
      <w:pPr>
        <w:ind w:left="1080"/>
        <w:rPr>
          <w:sz w:val="22"/>
          <w:szCs w:val="22"/>
        </w:rPr>
      </w:pPr>
      <w:r w:rsidRPr="00CE3432">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3" w:history="1">
        <w:r w:rsidRPr="00CE3432">
          <w:rPr>
            <w:rStyle w:val="Hyperlink"/>
            <w:sz w:val="22"/>
            <w:szCs w:val="22"/>
          </w:rPr>
          <w:t>http://www.bids.delaware.gov/</w:t>
        </w:r>
      </w:hyperlink>
      <w:r w:rsidRPr="00CE3432">
        <w:rPr>
          <w:color w:val="0000FF"/>
          <w:sz w:val="22"/>
          <w:szCs w:val="22"/>
        </w:rPr>
        <w:t xml:space="preserve"> </w:t>
      </w:r>
      <w:r w:rsidRPr="00CE3432">
        <w:rPr>
          <w:color w:val="000000"/>
          <w:sz w:val="22"/>
          <w:szCs w:val="22"/>
        </w:rPr>
        <w:t>.</w:t>
      </w:r>
    </w:p>
    <w:p w14:paraId="310A7EC8" w14:textId="77777777" w:rsidR="00B92EB5" w:rsidRPr="00CE3432" w:rsidRDefault="00B92EB5" w:rsidP="00B92EB5">
      <w:pPr>
        <w:ind w:left="720"/>
        <w:jc w:val="both"/>
        <w:rPr>
          <w:sz w:val="22"/>
          <w:szCs w:val="22"/>
        </w:rPr>
      </w:pPr>
    </w:p>
    <w:p w14:paraId="7AAE9D36" w14:textId="66E77F44" w:rsidR="00B92EB5" w:rsidRPr="00CE3432" w:rsidRDefault="00B92EB5" w:rsidP="00B92EB5">
      <w:pPr>
        <w:ind w:left="1080"/>
        <w:jc w:val="both"/>
        <w:rPr>
          <w:sz w:val="22"/>
          <w:szCs w:val="22"/>
          <w:lang w:val="en-CA"/>
        </w:rPr>
      </w:pPr>
      <w:r w:rsidRPr="00CE3432">
        <w:rPr>
          <w:sz w:val="22"/>
          <w:szCs w:val="22"/>
          <w:lang w:val="en-CA"/>
        </w:rPr>
        <w:t xml:space="preserve">To contact Delaware Health and Social Services or ask questions in relation to this RFP, respondents must register with the Organization’s public purchasing portal at </w:t>
      </w:r>
      <w:hyperlink r:id="rId34" w:history="1">
        <w:r w:rsidRPr="00CE3432">
          <w:rPr>
            <w:rStyle w:val="Hyperlink"/>
            <w:sz w:val="22"/>
            <w:szCs w:val="22"/>
            <w:lang w:val="en-CA"/>
          </w:rPr>
          <w:t>https://dhss</w:t>
        </w:r>
        <w:r w:rsidRPr="00CE3432">
          <w:rPr>
            <w:rStyle w:val="Hyperlink"/>
            <w:b/>
            <w:bCs/>
            <w:sz w:val="22"/>
            <w:szCs w:val="22"/>
            <w:lang w:val="en-CA"/>
          </w:rPr>
          <w:t>.bonfirehub.com</w:t>
        </w:r>
      </w:hyperlink>
      <w:r w:rsidRPr="00CE3432">
        <w:rPr>
          <w:b/>
          <w:bCs/>
          <w:sz w:val="22"/>
          <w:szCs w:val="22"/>
          <w:lang w:val="en-CA"/>
        </w:rPr>
        <w:t xml:space="preserve">  </w:t>
      </w:r>
      <w:r w:rsidRPr="00CE3432">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1D5FC13D" w14:textId="77777777" w:rsidR="00C7112F" w:rsidRPr="00CE3432" w:rsidRDefault="00C7112F" w:rsidP="007330A0">
      <w:pPr>
        <w:ind w:left="1080"/>
        <w:jc w:val="both"/>
        <w:rPr>
          <w:sz w:val="22"/>
          <w:szCs w:val="22"/>
        </w:rPr>
      </w:pPr>
    </w:p>
    <w:p w14:paraId="7D84FE86" w14:textId="77777777" w:rsidR="000B4C9D" w:rsidRPr="00CE3432" w:rsidRDefault="000B4C9D" w:rsidP="00AA3BBA">
      <w:pPr>
        <w:numPr>
          <w:ilvl w:val="0"/>
          <w:numId w:val="10"/>
        </w:numPr>
        <w:jc w:val="both"/>
        <w:rPr>
          <w:sz w:val="22"/>
          <w:szCs w:val="22"/>
        </w:rPr>
      </w:pPr>
      <w:r w:rsidRPr="00CE3432">
        <w:rPr>
          <w:b/>
          <w:sz w:val="22"/>
          <w:szCs w:val="22"/>
        </w:rPr>
        <w:t>State</w:t>
      </w:r>
      <w:r w:rsidR="00B04C73" w:rsidRPr="00CE3432">
        <w:rPr>
          <w:b/>
          <w:sz w:val="22"/>
          <w:szCs w:val="22"/>
        </w:rPr>
        <w:t>’s Right to Reject Proposals</w:t>
      </w:r>
    </w:p>
    <w:p w14:paraId="722551D0" w14:textId="77777777" w:rsidR="00B04C73" w:rsidRPr="00CE3432" w:rsidRDefault="00B04C73" w:rsidP="007330A0">
      <w:pPr>
        <w:ind w:left="1080"/>
        <w:jc w:val="both"/>
        <w:rPr>
          <w:sz w:val="22"/>
          <w:szCs w:val="22"/>
        </w:rPr>
      </w:pPr>
      <w:r w:rsidRPr="00CE3432">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CE3432" w:rsidRDefault="00B04C73" w:rsidP="007330A0">
      <w:pPr>
        <w:ind w:left="1080"/>
        <w:jc w:val="both"/>
        <w:rPr>
          <w:sz w:val="22"/>
          <w:szCs w:val="22"/>
        </w:rPr>
      </w:pPr>
    </w:p>
    <w:p w14:paraId="229D755E" w14:textId="77777777" w:rsidR="00B04C73" w:rsidRPr="00CE3432" w:rsidRDefault="00B04C73" w:rsidP="00AA3BBA">
      <w:pPr>
        <w:numPr>
          <w:ilvl w:val="0"/>
          <w:numId w:val="10"/>
        </w:numPr>
        <w:jc w:val="both"/>
        <w:rPr>
          <w:sz w:val="22"/>
          <w:szCs w:val="22"/>
        </w:rPr>
      </w:pPr>
      <w:r w:rsidRPr="00CE3432">
        <w:rPr>
          <w:b/>
          <w:sz w:val="22"/>
          <w:szCs w:val="22"/>
        </w:rPr>
        <w:t>State’s Right to Cancel Solicitation</w:t>
      </w:r>
    </w:p>
    <w:p w14:paraId="0DAC5D23" w14:textId="77777777" w:rsidR="00B04C73" w:rsidRPr="00CE3432" w:rsidRDefault="00B04C73" w:rsidP="007330A0">
      <w:pPr>
        <w:ind w:left="1080"/>
        <w:jc w:val="both"/>
        <w:rPr>
          <w:sz w:val="22"/>
          <w:szCs w:val="22"/>
        </w:rPr>
      </w:pPr>
      <w:r w:rsidRPr="00CE3432">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CE3432" w:rsidRDefault="00B04C73" w:rsidP="007330A0">
      <w:pPr>
        <w:ind w:left="1080"/>
        <w:jc w:val="both"/>
        <w:rPr>
          <w:sz w:val="22"/>
          <w:szCs w:val="22"/>
        </w:rPr>
      </w:pPr>
    </w:p>
    <w:p w14:paraId="78836F7D" w14:textId="77777777" w:rsidR="00B04C73" w:rsidRPr="00CE3432" w:rsidRDefault="00B04C73" w:rsidP="007330A0">
      <w:pPr>
        <w:ind w:left="1080"/>
        <w:jc w:val="both"/>
        <w:rPr>
          <w:sz w:val="22"/>
          <w:szCs w:val="22"/>
        </w:rPr>
      </w:pPr>
      <w:r w:rsidRPr="00CE3432">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55912CE" w14:textId="77777777" w:rsidR="007330A0" w:rsidRPr="00CE3432" w:rsidRDefault="007330A0" w:rsidP="007330A0">
      <w:pPr>
        <w:ind w:left="1080"/>
        <w:jc w:val="both"/>
        <w:rPr>
          <w:sz w:val="22"/>
          <w:szCs w:val="22"/>
        </w:rPr>
      </w:pPr>
    </w:p>
    <w:p w14:paraId="2533678B" w14:textId="77777777" w:rsidR="00B04C73" w:rsidRPr="00CE3432" w:rsidRDefault="00B04C73" w:rsidP="00AA3BBA">
      <w:pPr>
        <w:numPr>
          <w:ilvl w:val="0"/>
          <w:numId w:val="10"/>
        </w:numPr>
        <w:jc w:val="both"/>
        <w:rPr>
          <w:sz w:val="22"/>
          <w:szCs w:val="22"/>
        </w:rPr>
      </w:pPr>
      <w:r w:rsidRPr="00CE3432">
        <w:rPr>
          <w:b/>
          <w:sz w:val="22"/>
          <w:szCs w:val="22"/>
        </w:rPr>
        <w:t>State’s Right to Award Multiple Source Contracting</w:t>
      </w:r>
    </w:p>
    <w:p w14:paraId="4017F8E4" w14:textId="77777777" w:rsidR="00EE4041" w:rsidRPr="00CE3432" w:rsidRDefault="00EE4041" w:rsidP="007330A0">
      <w:pPr>
        <w:ind w:left="1080"/>
        <w:jc w:val="both"/>
        <w:rPr>
          <w:sz w:val="22"/>
          <w:szCs w:val="22"/>
        </w:rPr>
      </w:pPr>
      <w:r w:rsidRPr="00CE3432">
        <w:rPr>
          <w:sz w:val="22"/>
          <w:szCs w:val="22"/>
        </w:rPr>
        <w:t xml:space="preserve">Pursuant to 29 </w:t>
      </w:r>
      <w:r w:rsidRPr="00CE3432">
        <w:rPr>
          <w:i/>
          <w:sz w:val="22"/>
          <w:szCs w:val="22"/>
        </w:rPr>
        <w:t>Del. C</w:t>
      </w:r>
      <w:r w:rsidRPr="00CE3432">
        <w:rPr>
          <w:sz w:val="22"/>
          <w:szCs w:val="22"/>
        </w:rPr>
        <w:t xml:space="preserve">. </w:t>
      </w:r>
      <w:hyperlink r:id="rId35" w:history="1">
        <w:r w:rsidRPr="00CE3432">
          <w:rPr>
            <w:rStyle w:val="Hyperlink"/>
            <w:sz w:val="22"/>
            <w:szCs w:val="22"/>
          </w:rPr>
          <w:t>§ 6986</w:t>
        </w:r>
      </w:hyperlink>
      <w:r w:rsidRPr="00CE3432">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CE3432" w:rsidRDefault="00EE4041" w:rsidP="007330A0">
      <w:pPr>
        <w:ind w:left="1080"/>
        <w:jc w:val="both"/>
        <w:rPr>
          <w:sz w:val="22"/>
          <w:szCs w:val="22"/>
        </w:rPr>
      </w:pPr>
    </w:p>
    <w:p w14:paraId="0385D4BE" w14:textId="77777777" w:rsidR="00E462B0" w:rsidRPr="00CE3432" w:rsidRDefault="00E462B0" w:rsidP="00AA3BBA">
      <w:pPr>
        <w:numPr>
          <w:ilvl w:val="0"/>
          <w:numId w:val="10"/>
        </w:numPr>
        <w:jc w:val="both"/>
        <w:rPr>
          <w:b/>
          <w:sz w:val="22"/>
          <w:szCs w:val="22"/>
        </w:rPr>
      </w:pPr>
      <w:r w:rsidRPr="00CE3432">
        <w:rPr>
          <w:b/>
          <w:sz w:val="22"/>
          <w:szCs w:val="22"/>
        </w:rPr>
        <w:t>Potential Contract Overlap</w:t>
      </w:r>
    </w:p>
    <w:p w14:paraId="403F427B" w14:textId="77777777" w:rsidR="00E462B0" w:rsidRPr="00CE3432" w:rsidRDefault="00E462B0" w:rsidP="007330A0">
      <w:pPr>
        <w:ind w:left="1080"/>
        <w:jc w:val="both"/>
        <w:rPr>
          <w:sz w:val="22"/>
          <w:szCs w:val="22"/>
        </w:rPr>
      </w:pPr>
      <w:r w:rsidRPr="00CE3432">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CE3432" w:rsidRDefault="005B2F38" w:rsidP="007330A0">
      <w:pPr>
        <w:ind w:left="1080"/>
        <w:jc w:val="both"/>
        <w:rPr>
          <w:sz w:val="22"/>
          <w:szCs w:val="22"/>
        </w:rPr>
      </w:pPr>
    </w:p>
    <w:p w14:paraId="7FC36721" w14:textId="77777777" w:rsidR="005B2F38" w:rsidRPr="00CE3432" w:rsidRDefault="005B2F38" w:rsidP="00AA3BBA">
      <w:pPr>
        <w:pStyle w:val="ListParagraph"/>
        <w:numPr>
          <w:ilvl w:val="0"/>
          <w:numId w:val="10"/>
        </w:numPr>
        <w:rPr>
          <w:rFonts w:ascii="Arial" w:hAnsi="Arial" w:cs="Arial"/>
          <w:sz w:val="22"/>
        </w:rPr>
      </w:pPr>
      <w:r w:rsidRPr="00CE3432">
        <w:rPr>
          <w:rFonts w:ascii="Arial" w:hAnsi="Arial" w:cs="Arial"/>
          <w:b/>
          <w:sz w:val="22"/>
        </w:rPr>
        <w:t>Supplemental Solicitation</w:t>
      </w:r>
    </w:p>
    <w:p w14:paraId="06585EC5" w14:textId="77777777" w:rsidR="005B2F38" w:rsidRPr="00CE3432" w:rsidRDefault="005B2F38" w:rsidP="005B2F38">
      <w:pPr>
        <w:pStyle w:val="ListParagraph"/>
        <w:tabs>
          <w:tab w:val="left" w:pos="-720"/>
          <w:tab w:val="left" w:pos="450"/>
        </w:tabs>
        <w:suppressAutoHyphens/>
        <w:ind w:left="1080"/>
        <w:jc w:val="both"/>
        <w:rPr>
          <w:rFonts w:ascii="Arial" w:hAnsi="Arial" w:cs="Arial"/>
          <w:b/>
          <w:spacing w:val="-3"/>
          <w:sz w:val="22"/>
        </w:rPr>
      </w:pPr>
      <w:r w:rsidRPr="00CE3432">
        <w:rPr>
          <w:rFonts w:ascii="Arial" w:hAnsi="Arial" w:cs="Arial"/>
          <w:sz w:val="22"/>
        </w:rPr>
        <w:t xml:space="preserve">The State reserves the right to advertise a supplemental solicitation during the term of the Agreement if deemed in the best interest of the State.  </w:t>
      </w:r>
    </w:p>
    <w:p w14:paraId="0E4BC092" w14:textId="77777777" w:rsidR="00E462B0" w:rsidRPr="00CE3432" w:rsidRDefault="00E462B0" w:rsidP="007330A0">
      <w:pPr>
        <w:ind w:left="1080"/>
        <w:jc w:val="both"/>
        <w:rPr>
          <w:sz w:val="22"/>
          <w:szCs w:val="22"/>
        </w:rPr>
      </w:pPr>
    </w:p>
    <w:p w14:paraId="1658950E" w14:textId="77777777" w:rsidR="00EE4041" w:rsidRPr="00CE3432" w:rsidRDefault="00EE4041" w:rsidP="00AA3BBA">
      <w:pPr>
        <w:numPr>
          <w:ilvl w:val="0"/>
          <w:numId w:val="10"/>
        </w:numPr>
        <w:jc w:val="both"/>
        <w:rPr>
          <w:sz w:val="22"/>
          <w:szCs w:val="22"/>
        </w:rPr>
      </w:pPr>
      <w:r w:rsidRPr="00CE3432">
        <w:rPr>
          <w:b/>
          <w:sz w:val="22"/>
          <w:szCs w:val="22"/>
        </w:rPr>
        <w:t xml:space="preserve">Notification </w:t>
      </w:r>
      <w:r w:rsidR="00B27DC7" w:rsidRPr="00CE3432">
        <w:rPr>
          <w:b/>
          <w:sz w:val="22"/>
          <w:szCs w:val="22"/>
        </w:rPr>
        <w:t>o</w:t>
      </w:r>
      <w:r w:rsidRPr="00CE3432">
        <w:rPr>
          <w:b/>
          <w:sz w:val="22"/>
          <w:szCs w:val="22"/>
        </w:rPr>
        <w:t>f Withdrawal of Proposal</w:t>
      </w:r>
    </w:p>
    <w:p w14:paraId="5F5AE9D0" w14:textId="77777777" w:rsidR="00EE4041" w:rsidRPr="00CE3432" w:rsidRDefault="00635086" w:rsidP="007330A0">
      <w:pPr>
        <w:ind w:left="1080"/>
        <w:jc w:val="both"/>
        <w:rPr>
          <w:sz w:val="22"/>
          <w:szCs w:val="22"/>
        </w:rPr>
      </w:pPr>
      <w:r w:rsidRPr="00CE3432">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CE3432" w:rsidRDefault="00635086" w:rsidP="007330A0">
      <w:pPr>
        <w:ind w:left="1080"/>
        <w:jc w:val="both"/>
        <w:rPr>
          <w:sz w:val="22"/>
          <w:szCs w:val="22"/>
        </w:rPr>
      </w:pPr>
    </w:p>
    <w:p w14:paraId="5A4BB467" w14:textId="77777777" w:rsidR="00635086" w:rsidRPr="00CE3432" w:rsidRDefault="00635086" w:rsidP="007330A0">
      <w:pPr>
        <w:ind w:left="1080"/>
        <w:jc w:val="both"/>
        <w:rPr>
          <w:sz w:val="22"/>
          <w:szCs w:val="22"/>
        </w:rPr>
      </w:pPr>
      <w:r w:rsidRPr="00CE3432">
        <w:rPr>
          <w:sz w:val="22"/>
          <w:szCs w:val="22"/>
        </w:rPr>
        <w:t>Proposals become the property of the State of Delaware at the proposal submission deadline.  All proposals received are considered firm offers at that time.</w:t>
      </w:r>
    </w:p>
    <w:p w14:paraId="2554B547" w14:textId="77777777" w:rsidR="00EE4041" w:rsidRPr="00CE3432" w:rsidRDefault="00EE4041" w:rsidP="007330A0">
      <w:pPr>
        <w:ind w:left="1080"/>
        <w:jc w:val="both"/>
        <w:rPr>
          <w:sz w:val="22"/>
          <w:szCs w:val="22"/>
        </w:rPr>
      </w:pPr>
    </w:p>
    <w:p w14:paraId="3DBB20D0" w14:textId="77777777" w:rsidR="00EE4041" w:rsidRPr="00CE3432" w:rsidRDefault="00EE4041" w:rsidP="00AA3BBA">
      <w:pPr>
        <w:numPr>
          <w:ilvl w:val="0"/>
          <w:numId w:val="10"/>
        </w:numPr>
        <w:jc w:val="both"/>
        <w:rPr>
          <w:sz w:val="22"/>
          <w:szCs w:val="22"/>
        </w:rPr>
      </w:pPr>
      <w:r w:rsidRPr="00CE3432">
        <w:rPr>
          <w:b/>
          <w:sz w:val="22"/>
          <w:szCs w:val="22"/>
        </w:rPr>
        <w:t>Revisions to the RFP</w:t>
      </w:r>
    </w:p>
    <w:p w14:paraId="4EE691FF" w14:textId="5E9E2983" w:rsidR="00635086" w:rsidRPr="00CE3432" w:rsidRDefault="00635086" w:rsidP="00557B3E">
      <w:pPr>
        <w:ind w:left="1080"/>
        <w:rPr>
          <w:sz w:val="22"/>
          <w:szCs w:val="22"/>
        </w:rPr>
      </w:pPr>
      <w:r w:rsidRPr="00CE3432">
        <w:rPr>
          <w:sz w:val="22"/>
          <w:szCs w:val="22"/>
        </w:rPr>
        <w:t xml:space="preserve">If it becomes necessary to revise any part of the RFP, an addendum will be posted on the State of Delaware’s website at </w:t>
      </w:r>
      <w:hyperlink r:id="rId36" w:history="1">
        <w:r w:rsidRPr="00CE3432">
          <w:rPr>
            <w:rStyle w:val="Hyperlink"/>
            <w:sz w:val="22"/>
            <w:szCs w:val="22"/>
          </w:rPr>
          <w:t>www.bids.delaware.gov</w:t>
        </w:r>
      </w:hyperlink>
      <w:r w:rsidRPr="00CE3432">
        <w:rPr>
          <w:sz w:val="22"/>
          <w:szCs w:val="22"/>
        </w:rPr>
        <w:t xml:space="preserve"> </w:t>
      </w:r>
      <w:r w:rsidR="00B92EB5" w:rsidRPr="00CE3432">
        <w:rPr>
          <w:sz w:val="22"/>
          <w:szCs w:val="22"/>
        </w:rPr>
        <w:t xml:space="preserve">  and (</w:t>
      </w:r>
      <w:hyperlink r:id="rId37" w:history="1">
        <w:r w:rsidR="00B92EB5" w:rsidRPr="00CE3432">
          <w:rPr>
            <w:rStyle w:val="Hyperlink"/>
            <w:sz w:val="22"/>
            <w:szCs w:val="22"/>
          </w:rPr>
          <w:t>https://dhss.bonfirehub.com</w:t>
        </w:r>
      </w:hyperlink>
      <w:r w:rsidRPr="00CE3432">
        <w:rPr>
          <w:sz w:val="22"/>
          <w:szCs w:val="22"/>
        </w:rPr>
        <w:t>. The State of Delaware is not bound by any statement related to this RFP made by any State of Delaware employee, contractor or its agents.</w:t>
      </w:r>
    </w:p>
    <w:p w14:paraId="7E7BB395" w14:textId="77777777" w:rsidR="00635086" w:rsidRPr="00CE3432" w:rsidRDefault="00635086" w:rsidP="007330A0">
      <w:pPr>
        <w:ind w:left="1080"/>
        <w:jc w:val="both"/>
        <w:rPr>
          <w:sz w:val="22"/>
          <w:szCs w:val="22"/>
        </w:rPr>
      </w:pPr>
    </w:p>
    <w:p w14:paraId="6AA55410" w14:textId="77777777" w:rsidR="00635086" w:rsidRPr="00CE3432" w:rsidRDefault="00635086" w:rsidP="00AA3BBA">
      <w:pPr>
        <w:numPr>
          <w:ilvl w:val="0"/>
          <w:numId w:val="10"/>
        </w:numPr>
        <w:jc w:val="both"/>
        <w:rPr>
          <w:sz w:val="22"/>
          <w:szCs w:val="22"/>
        </w:rPr>
      </w:pPr>
      <w:r w:rsidRPr="00CE3432">
        <w:rPr>
          <w:b/>
          <w:sz w:val="22"/>
          <w:szCs w:val="22"/>
        </w:rPr>
        <w:t>Exceptions to the RFP</w:t>
      </w:r>
    </w:p>
    <w:p w14:paraId="6396CA3E" w14:textId="77777777" w:rsidR="00635086" w:rsidRPr="00CE3432" w:rsidRDefault="00635086" w:rsidP="007330A0">
      <w:pPr>
        <w:ind w:left="1080"/>
        <w:jc w:val="both"/>
        <w:rPr>
          <w:sz w:val="22"/>
          <w:szCs w:val="22"/>
        </w:rPr>
      </w:pPr>
      <w:r w:rsidRPr="00CE3432">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CE3432" w:rsidRDefault="00A44526" w:rsidP="007330A0">
      <w:pPr>
        <w:ind w:left="1080"/>
        <w:jc w:val="both"/>
        <w:rPr>
          <w:sz w:val="22"/>
          <w:szCs w:val="22"/>
        </w:rPr>
      </w:pPr>
    </w:p>
    <w:p w14:paraId="7A73DC5F" w14:textId="77777777" w:rsidR="00A44526" w:rsidRPr="00CE3432" w:rsidRDefault="00A44526" w:rsidP="00AA3BBA">
      <w:pPr>
        <w:pStyle w:val="ListParagraph"/>
        <w:numPr>
          <w:ilvl w:val="0"/>
          <w:numId w:val="10"/>
        </w:numPr>
        <w:jc w:val="both"/>
        <w:rPr>
          <w:rFonts w:ascii="Arial" w:hAnsi="Arial" w:cs="Arial"/>
          <w:b/>
          <w:sz w:val="22"/>
          <w:szCs w:val="22"/>
        </w:rPr>
      </w:pPr>
      <w:r w:rsidRPr="00CE3432">
        <w:rPr>
          <w:rFonts w:ascii="Arial" w:hAnsi="Arial" w:cs="Arial"/>
          <w:b/>
          <w:sz w:val="22"/>
          <w:szCs w:val="22"/>
        </w:rPr>
        <w:t>Business References</w:t>
      </w:r>
    </w:p>
    <w:p w14:paraId="49DA17B4" w14:textId="77777777" w:rsidR="00A44526" w:rsidRPr="00CE3432" w:rsidRDefault="00A44526" w:rsidP="00A44526">
      <w:pPr>
        <w:pStyle w:val="ListParagraph"/>
        <w:ind w:left="1080"/>
        <w:jc w:val="both"/>
        <w:rPr>
          <w:rFonts w:ascii="Arial" w:hAnsi="Arial" w:cs="Arial"/>
          <w:sz w:val="22"/>
          <w:szCs w:val="22"/>
        </w:rPr>
      </w:pPr>
      <w:r w:rsidRPr="00CE3432">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CE3432" w:rsidRDefault="00635086" w:rsidP="007330A0">
      <w:pPr>
        <w:ind w:left="1080"/>
        <w:jc w:val="both"/>
        <w:rPr>
          <w:sz w:val="22"/>
          <w:szCs w:val="22"/>
        </w:rPr>
      </w:pPr>
    </w:p>
    <w:p w14:paraId="0D46BA61" w14:textId="77777777" w:rsidR="00635086" w:rsidRPr="00CE3432" w:rsidRDefault="00635086" w:rsidP="00AA3BBA">
      <w:pPr>
        <w:pStyle w:val="ListParagraph"/>
        <w:numPr>
          <w:ilvl w:val="0"/>
          <w:numId w:val="10"/>
        </w:numPr>
        <w:jc w:val="both"/>
        <w:rPr>
          <w:rFonts w:ascii="Arial" w:hAnsi="Arial" w:cs="Arial"/>
          <w:sz w:val="22"/>
          <w:szCs w:val="22"/>
        </w:rPr>
      </w:pPr>
      <w:r w:rsidRPr="00CE3432">
        <w:rPr>
          <w:rFonts w:ascii="Arial" w:hAnsi="Arial" w:cs="Arial"/>
          <w:b/>
          <w:sz w:val="22"/>
          <w:szCs w:val="22"/>
        </w:rPr>
        <w:t>Award of Contract</w:t>
      </w:r>
    </w:p>
    <w:p w14:paraId="6D68E125" w14:textId="77777777" w:rsidR="00635086" w:rsidRPr="00CE3432" w:rsidRDefault="00635086" w:rsidP="007330A0">
      <w:pPr>
        <w:ind w:left="1080"/>
        <w:jc w:val="both"/>
        <w:rPr>
          <w:sz w:val="22"/>
          <w:szCs w:val="22"/>
        </w:rPr>
      </w:pPr>
      <w:r w:rsidRPr="00CE3432">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CE3432" w:rsidRDefault="00635086" w:rsidP="007330A0">
      <w:pPr>
        <w:ind w:left="1080"/>
        <w:jc w:val="both"/>
        <w:rPr>
          <w:sz w:val="22"/>
          <w:szCs w:val="22"/>
        </w:rPr>
      </w:pPr>
    </w:p>
    <w:p w14:paraId="62EEB6A9" w14:textId="77777777" w:rsidR="00635086" w:rsidRPr="00CE3432" w:rsidRDefault="00635086" w:rsidP="007330A0">
      <w:pPr>
        <w:ind w:left="1080"/>
        <w:jc w:val="both"/>
        <w:rPr>
          <w:sz w:val="22"/>
          <w:szCs w:val="22"/>
        </w:rPr>
      </w:pPr>
      <w:r w:rsidRPr="00CE3432">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CE3432" w:rsidRDefault="00635086" w:rsidP="007330A0">
      <w:pPr>
        <w:ind w:left="1080"/>
        <w:jc w:val="both"/>
        <w:rPr>
          <w:sz w:val="22"/>
          <w:szCs w:val="22"/>
        </w:rPr>
      </w:pPr>
    </w:p>
    <w:p w14:paraId="570287BE" w14:textId="77777777" w:rsidR="00635086" w:rsidRPr="00CE3432" w:rsidRDefault="00635086" w:rsidP="00AA3BBA">
      <w:pPr>
        <w:numPr>
          <w:ilvl w:val="0"/>
          <w:numId w:val="12"/>
        </w:numPr>
        <w:jc w:val="both"/>
        <w:rPr>
          <w:sz w:val="22"/>
          <w:szCs w:val="22"/>
        </w:rPr>
      </w:pPr>
      <w:r w:rsidRPr="00CE3432">
        <w:rPr>
          <w:b/>
          <w:sz w:val="22"/>
          <w:szCs w:val="22"/>
        </w:rPr>
        <w:t>RFP Award Notifications</w:t>
      </w:r>
    </w:p>
    <w:p w14:paraId="171E6D73" w14:textId="77777777" w:rsidR="00635086" w:rsidRPr="00CE3432" w:rsidRDefault="00635086" w:rsidP="007330A0">
      <w:pPr>
        <w:ind w:left="1440"/>
        <w:jc w:val="both"/>
        <w:rPr>
          <w:sz w:val="22"/>
          <w:szCs w:val="22"/>
        </w:rPr>
      </w:pPr>
      <w:r w:rsidRPr="00CE3432">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CE3432" w:rsidRDefault="00635086" w:rsidP="007330A0">
      <w:pPr>
        <w:ind w:left="1440"/>
        <w:jc w:val="both"/>
        <w:rPr>
          <w:sz w:val="22"/>
          <w:szCs w:val="22"/>
        </w:rPr>
      </w:pPr>
    </w:p>
    <w:p w14:paraId="5A1171A6" w14:textId="77777777" w:rsidR="00635086" w:rsidRPr="00CE3432" w:rsidRDefault="00635086" w:rsidP="007330A0">
      <w:pPr>
        <w:ind w:left="1440"/>
        <w:jc w:val="both"/>
        <w:rPr>
          <w:sz w:val="22"/>
          <w:szCs w:val="22"/>
        </w:rPr>
      </w:pPr>
      <w:r w:rsidRPr="00CE3432">
        <w:rPr>
          <w:sz w:val="22"/>
          <w:szCs w:val="22"/>
        </w:rPr>
        <w:t>The contract shall be awarded to the vendor whose proposal is most advantageous, taking into consideration the evaluation factors set forth in the RFP.</w:t>
      </w:r>
    </w:p>
    <w:p w14:paraId="6A41E317" w14:textId="77777777" w:rsidR="00635086" w:rsidRPr="00CE3432" w:rsidRDefault="00635086" w:rsidP="007330A0">
      <w:pPr>
        <w:ind w:left="1440"/>
        <w:jc w:val="both"/>
        <w:rPr>
          <w:sz w:val="22"/>
          <w:szCs w:val="22"/>
        </w:rPr>
      </w:pPr>
    </w:p>
    <w:p w14:paraId="7CB1D7DF" w14:textId="77777777" w:rsidR="00635086" w:rsidRPr="00CE3432" w:rsidRDefault="00635086" w:rsidP="007330A0">
      <w:pPr>
        <w:ind w:left="1440"/>
        <w:jc w:val="both"/>
        <w:rPr>
          <w:sz w:val="22"/>
          <w:szCs w:val="22"/>
        </w:rPr>
      </w:pPr>
      <w:r w:rsidRPr="00CE3432">
        <w:rPr>
          <w:sz w:val="22"/>
          <w:szCs w:val="22"/>
        </w:rPr>
        <w:t>It should be explicitly noted that the State of Delaware is not obligated to award the contract to the vendor who submits the lowest bid o</w:t>
      </w:r>
      <w:r w:rsidR="00876AE1" w:rsidRPr="00CE3432">
        <w:rPr>
          <w:sz w:val="22"/>
          <w:szCs w:val="22"/>
        </w:rPr>
        <w:t>r</w:t>
      </w:r>
      <w:r w:rsidRPr="00CE3432">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CE3432" w:rsidRDefault="00635086" w:rsidP="007330A0">
      <w:pPr>
        <w:ind w:left="1440"/>
        <w:jc w:val="both"/>
        <w:rPr>
          <w:sz w:val="22"/>
          <w:szCs w:val="22"/>
        </w:rPr>
      </w:pPr>
    </w:p>
    <w:p w14:paraId="7ABAE31A" w14:textId="77777777" w:rsidR="00635086" w:rsidRPr="00CE3432" w:rsidRDefault="00635086" w:rsidP="007330A0">
      <w:pPr>
        <w:ind w:left="1440"/>
        <w:jc w:val="both"/>
        <w:rPr>
          <w:sz w:val="22"/>
          <w:szCs w:val="22"/>
        </w:rPr>
      </w:pPr>
      <w:r w:rsidRPr="00CE3432">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CE3432" w:rsidRDefault="00A939A8" w:rsidP="007330A0">
      <w:pPr>
        <w:jc w:val="both"/>
        <w:rPr>
          <w:sz w:val="22"/>
          <w:szCs w:val="22"/>
        </w:rPr>
      </w:pPr>
    </w:p>
    <w:p w14:paraId="2432CE4B" w14:textId="592464A6" w:rsidR="00A939A8" w:rsidRPr="00CE3432" w:rsidRDefault="00A939A8" w:rsidP="00AA3BBA">
      <w:pPr>
        <w:pStyle w:val="Default"/>
        <w:numPr>
          <w:ilvl w:val="0"/>
          <w:numId w:val="10"/>
        </w:numPr>
        <w:jc w:val="both"/>
        <w:rPr>
          <w:rFonts w:ascii="Arial" w:hAnsi="Arial" w:cs="Arial"/>
          <w:sz w:val="22"/>
          <w:szCs w:val="22"/>
        </w:rPr>
      </w:pPr>
      <w:r w:rsidRPr="00CE3432">
        <w:rPr>
          <w:rFonts w:ascii="Arial" w:hAnsi="Arial" w:cs="Arial"/>
          <w:b/>
          <w:sz w:val="22"/>
          <w:szCs w:val="22"/>
        </w:rPr>
        <w:t>C</w:t>
      </w:r>
      <w:r w:rsidR="001E1428" w:rsidRPr="00CE3432">
        <w:rPr>
          <w:rFonts w:ascii="Arial" w:hAnsi="Arial" w:cs="Arial"/>
          <w:b/>
          <w:sz w:val="22"/>
          <w:szCs w:val="22"/>
        </w:rPr>
        <w:t>ooperatives</w:t>
      </w:r>
    </w:p>
    <w:p w14:paraId="4C20E4B1" w14:textId="77777777" w:rsidR="00A939A8" w:rsidRPr="00CE3432" w:rsidRDefault="00A939A8" w:rsidP="007330A0">
      <w:pPr>
        <w:pStyle w:val="Default"/>
        <w:ind w:left="1080"/>
        <w:jc w:val="both"/>
        <w:rPr>
          <w:rFonts w:ascii="Arial" w:hAnsi="Arial" w:cs="Arial"/>
          <w:sz w:val="22"/>
          <w:szCs w:val="22"/>
        </w:rPr>
      </w:pPr>
      <w:r w:rsidRPr="00CE3432">
        <w:rPr>
          <w:rFonts w:ascii="Arial" w:hAnsi="Arial" w:cs="Arial"/>
          <w:sz w:val="22"/>
          <w:szCs w:val="22"/>
        </w:rPr>
        <w:t>Vendors, who have been awarded similar contracts through a competitive bidding process with a cooperative, are welcome to submit the cooperative pricing for this solicitation.</w:t>
      </w:r>
      <w:r w:rsidRPr="00CE3432">
        <w:rPr>
          <w:rFonts w:ascii="Arial" w:hAnsi="Arial" w:cs="Arial"/>
          <w:b/>
          <w:sz w:val="22"/>
          <w:szCs w:val="22"/>
          <w:u w:val="single"/>
        </w:rPr>
        <w:t xml:space="preserve"> </w:t>
      </w:r>
      <w:r w:rsidR="00D90078" w:rsidRPr="00CE3432">
        <w:rPr>
          <w:rFonts w:ascii="Arial" w:hAnsi="Arial" w:cs="Arial"/>
          <w:b/>
          <w:sz w:val="22"/>
          <w:szCs w:val="22"/>
          <w:u w:val="single"/>
        </w:rPr>
        <w:t>State of Delaware terms will take precedence.</w:t>
      </w:r>
    </w:p>
    <w:p w14:paraId="24F24527" w14:textId="77777777" w:rsidR="00CC678D" w:rsidRPr="00CE3432" w:rsidRDefault="00CC678D" w:rsidP="007330A0">
      <w:pPr>
        <w:ind w:left="720"/>
        <w:jc w:val="both"/>
        <w:rPr>
          <w:sz w:val="22"/>
          <w:szCs w:val="22"/>
        </w:rPr>
      </w:pPr>
    </w:p>
    <w:p w14:paraId="7D539D64" w14:textId="77777777" w:rsidR="00CC678D" w:rsidRPr="00CE3432" w:rsidRDefault="00635086" w:rsidP="00AA3BBA">
      <w:pPr>
        <w:numPr>
          <w:ilvl w:val="0"/>
          <w:numId w:val="7"/>
        </w:numPr>
        <w:jc w:val="both"/>
        <w:rPr>
          <w:sz w:val="22"/>
          <w:szCs w:val="22"/>
        </w:rPr>
      </w:pPr>
      <w:r w:rsidRPr="00CE3432">
        <w:rPr>
          <w:b/>
          <w:sz w:val="22"/>
          <w:szCs w:val="22"/>
        </w:rPr>
        <w:t>RFP Evaluation Process</w:t>
      </w:r>
    </w:p>
    <w:p w14:paraId="0BC9F653" w14:textId="77777777" w:rsidR="00635086" w:rsidRPr="00CE3432" w:rsidRDefault="00635086" w:rsidP="007330A0">
      <w:pPr>
        <w:ind w:left="720"/>
        <w:jc w:val="both"/>
        <w:rPr>
          <w:sz w:val="22"/>
          <w:szCs w:val="22"/>
        </w:rPr>
      </w:pPr>
      <w:r w:rsidRPr="00CE3432">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CE3432" w:rsidRDefault="00635086" w:rsidP="007330A0">
      <w:pPr>
        <w:ind w:left="720"/>
        <w:jc w:val="both"/>
        <w:rPr>
          <w:sz w:val="22"/>
          <w:szCs w:val="22"/>
        </w:rPr>
      </w:pPr>
    </w:p>
    <w:p w14:paraId="142A54DA" w14:textId="77777777" w:rsidR="00635086" w:rsidRPr="00CE3432" w:rsidRDefault="00635086" w:rsidP="007330A0">
      <w:pPr>
        <w:ind w:left="720"/>
        <w:jc w:val="both"/>
        <w:rPr>
          <w:sz w:val="22"/>
          <w:szCs w:val="22"/>
        </w:rPr>
      </w:pPr>
      <w:r w:rsidRPr="00CE3432">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CE3432" w:rsidRDefault="00635086" w:rsidP="007330A0">
      <w:pPr>
        <w:ind w:left="720"/>
        <w:jc w:val="both"/>
        <w:rPr>
          <w:sz w:val="22"/>
          <w:szCs w:val="22"/>
        </w:rPr>
      </w:pPr>
      <w:r w:rsidRPr="00CE3432">
        <w:rPr>
          <w:sz w:val="22"/>
          <w:szCs w:val="22"/>
        </w:rPr>
        <w:t>timely manner any and all information that the State of Delaware may deem necessary to make a decision.</w:t>
      </w:r>
    </w:p>
    <w:p w14:paraId="7BF1C2D2" w14:textId="77777777" w:rsidR="00635086" w:rsidRPr="00CE3432" w:rsidRDefault="00635086" w:rsidP="007330A0">
      <w:pPr>
        <w:ind w:left="720"/>
        <w:jc w:val="both"/>
        <w:rPr>
          <w:sz w:val="22"/>
          <w:szCs w:val="22"/>
        </w:rPr>
      </w:pPr>
    </w:p>
    <w:p w14:paraId="04CBE5E8" w14:textId="77777777" w:rsidR="00635086" w:rsidRPr="00CE3432" w:rsidRDefault="00635086" w:rsidP="00AA3BBA">
      <w:pPr>
        <w:numPr>
          <w:ilvl w:val="0"/>
          <w:numId w:val="13"/>
        </w:numPr>
        <w:jc w:val="both"/>
        <w:rPr>
          <w:b/>
          <w:sz w:val="22"/>
          <w:szCs w:val="22"/>
        </w:rPr>
      </w:pPr>
      <w:r w:rsidRPr="00CE3432">
        <w:rPr>
          <w:b/>
          <w:sz w:val="22"/>
          <w:szCs w:val="22"/>
        </w:rPr>
        <w:t>Proposal Evaluation Team</w:t>
      </w:r>
    </w:p>
    <w:p w14:paraId="1D3FB340" w14:textId="5F35C5E5" w:rsidR="006E7BD8" w:rsidRPr="00CE3432" w:rsidRDefault="006E7BD8" w:rsidP="006E7BD8">
      <w:pPr>
        <w:pStyle w:val="ListParagraph"/>
        <w:ind w:left="1080"/>
        <w:jc w:val="both"/>
        <w:rPr>
          <w:rFonts w:ascii="Arial" w:hAnsi="Arial" w:cs="Arial"/>
          <w:sz w:val="22"/>
          <w:szCs w:val="22"/>
        </w:rPr>
      </w:pPr>
      <w:r w:rsidRPr="00CE3432">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CE3432">
        <w:rPr>
          <w:rFonts w:ascii="Arial" w:hAnsi="Arial" w:cs="Arial"/>
          <w:i/>
          <w:sz w:val="22"/>
          <w:szCs w:val="22"/>
        </w:rPr>
        <w:t>Del. C</w:t>
      </w:r>
      <w:r w:rsidRPr="00CE3432">
        <w:rPr>
          <w:rFonts w:ascii="Arial" w:hAnsi="Arial" w:cs="Arial"/>
          <w:sz w:val="22"/>
          <w:szCs w:val="22"/>
        </w:rPr>
        <w:t xml:space="preserve">. §§ </w:t>
      </w:r>
      <w:hyperlink r:id="rId38" w:history="1">
        <w:r w:rsidRPr="00CE3432">
          <w:rPr>
            <w:rStyle w:val="Hyperlink"/>
            <w:rFonts w:ascii="Arial" w:hAnsi="Arial" w:cs="Arial"/>
            <w:sz w:val="22"/>
            <w:szCs w:val="22"/>
          </w:rPr>
          <w:t>6981 and 6982</w:t>
        </w:r>
      </w:hyperlink>
      <w:r w:rsidRPr="00CE3432">
        <w:rPr>
          <w:rFonts w:ascii="Arial" w:hAnsi="Arial" w:cs="Arial"/>
          <w:sz w:val="22"/>
          <w:szCs w:val="22"/>
        </w:rPr>
        <w:t xml:space="preserve">. Professional services for this solicitation are considered under 29 </w:t>
      </w:r>
      <w:r w:rsidRPr="00CE3432">
        <w:rPr>
          <w:rFonts w:ascii="Arial" w:hAnsi="Arial" w:cs="Arial"/>
          <w:i/>
          <w:sz w:val="22"/>
          <w:szCs w:val="22"/>
        </w:rPr>
        <w:t>Del. C</w:t>
      </w:r>
      <w:r w:rsidRPr="00CE3432">
        <w:rPr>
          <w:rFonts w:ascii="Arial" w:hAnsi="Arial" w:cs="Arial"/>
          <w:sz w:val="22"/>
          <w:szCs w:val="22"/>
        </w:rPr>
        <w:t>. §</w:t>
      </w:r>
      <w:r w:rsidR="00CD2822" w:rsidRPr="00CE3432">
        <w:rPr>
          <w:rFonts w:ascii="Arial" w:hAnsi="Arial" w:cs="Arial"/>
          <w:sz w:val="22"/>
          <w:szCs w:val="22"/>
        </w:rPr>
        <w:t xml:space="preserve"> </w:t>
      </w:r>
      <w:r w:rsidRPr="00CE3432">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57B3E" w:rsidRPr="004A259E">
        <w:rPr>
          <w:rFonts w:ascii="Arial" w:hAnsi="Arial" w:cs="Arial"/>
          <w:sz w:val="22"/>
          <w:szCs w:val="22"/>
        </w:rPr>
        <w:t>Secretary of the Department of Health and Social Services</w:t>
      </w:r>
      <w:r w:rsidRPr="00CE3432">
        <w:rPr>
          <w:rFonts w:ascii="Arial" w:hAnsi="Arial" w:cs="Arial"/>
          <w:sz w:val="22"/>
          <w:szCs w:val="22"/>
        </w:rPr>
        <w:t xml:space="preserve">, who shall have final authority, subject to the provisions of this RFP and 29 </w:t>
      </w:r>
      <w:r w:rsidRPr="00CE3432">
        <w:rPr>
          <w:rFonts w:ascii="Arial" w:hAnsi="Arial" w:cs="Arial"/>
          <w:i/>
          <w:sz w:val="22"/>
          <w:szCs w:val="22"/>
        </w:rPr>
        <w:t>Del. C.</w:t>
      </w:r>
      <w:r w:rsidRPr="00CE3432">
        <w:rPr>
          <w:rFonts w:ascii="Arial" w:hAnsi="Arial" w:cs="Arial"/>
          <w:sz w:val="22"/>
          <w:szCs w:val="22"/>
        </w:rPr>
        <w:t xml:space="preserve"> § </w:t>
      </w:r>
      <w:hyperlink r:id="rId39" w:history="1">
        <w:r w:rsidRPr="00CE3432">
          <w:rPr>
            <w:rStyle w:val="Hyperlink"/>
            <w:rFonts w:ascii="Arial" w:hAnsi="Arial" w:cs="Arial"/>
            <w:sz w:val="22"/>
            <w:szCs w:val="22"/>
          </w:rPr>
          <w:t>6982</w:t>
        </w:r>
      </w:hyperlink>
      <w:r w:rsidRPr="00CE3432">
        <w:rPr>
          <w:rStyle w:val="Hyperlink"/>
          <w:rFonts w:ascii="Arial" w:hAnsi="Arial" w:cs="Arial"/>
          <w:sz w:val="22"/>
          <w:szCs w:val="22"/>
        </w:rPr>
        <w:t>(b)</w:t>
      </w:r>
      <w:r w:rsidRPr="00CE3432">
        <w:rPr>
          <w:rFonts w:ascii="Arial" w:hAnsi="Arial" w:cs="Arial"/>
          <w:sz w:val="22"/>
          <w:szCs w:val="22"/>
        </w:rPr>
        <w:t>, to award a contract to the successful vendor in the best interests of the State of Delaware.</w:t>
      </w:r>
    </w:p>
    <w:p w14:paraId="2FCC5A0B" w14:textId="1DB9BB59" w:rsidR="00D84D9F" w:rsidRDefault="00D84D9F">
      <w:pPr>
        <w:rPr>
          <w:sz w:val="22"/>
          <w:szCs w:val="22"/>
        </w:rPr>
      </w:pPr>
      <w:r>
        <w:rPr>
          <w:sz w:val="22"/>
          <w:szCs w:val="22"/>
        </w:rPr>
        <w:br w:type="page"/>
      </w:r>
    </w:p>
    <w:p w14:paraId="4DA72FE3" w14:textId="77777777" w:rsidR="00635086" w:rsidRPr="00CE3432" w:rsidRDefault="00635086" w:rsidP="00AA3BBA">
      <w:pPr>
        <w:numPr>
          <w:ilvl w:val="0"/>
          <w:numId w:val="13"/>
        </w:numPr>
        <w:jc w:val="both"/>
        <w:rPr>
          <w:sz w:val="22"/>
          <w:szCs w:val="22"/>
        </w:rPr>
      </w:pPr>
      <w:r w:rsidRPr="00CE3432">
        <w:rPr>
          <w:b/>
          <w:sz w:val="22"/>
          <w:szCs w:val="22"/>
        </w:rPr>
        <w:t>Proposal Selection Criteria</w:t>
      </w:r>
    </w:p>
    <w:p w14:paraId="21E4F3C7" w14:textId="77777777" w:rsidR="008E4AE2" w:rsidRPr="00CE3432" w:rsidRDefault="008E4AE2" w:rsidP="007330A0">
      <w:pPr>
        <w:ind w:left="1080"/>
        <w:jc w:val="both"/>
        <w:rPr>
          <w:sz w:val="22"/>
          <w:szCs w:val="22"/>
        </w:rPr>
      </w:pPr>
      <w:r w:rsidRPr="00CE3432">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CE3432" w:rsidRDefault="008E4AE2" w:rsidP="007330A0">
      <w:pPr>
        <w:ind w:left="1080"/>
        <w:jc w:val="both"/>
        <w:rPr>
          <w:sz w:val="22"/>
          <w:szCs w:val="22"/>
        </w:rPr>
      </w:pPr>
    </w:p>
    <w:p w14:paraId="3F023F82" w14:textId="77777777" w:rsidR="008E4AE2" w:rsidRPr="00CE3432" w:rsidRDefault="008E4AE2" w:rsidP="007330A0">
      <w:pPr>
        <w:ind w:left="1080"/>
        <w:jc w:val="both"/>
        <w:rPr>
          <w:sz w:val="22"/>
          <w:szCs w:val="22"/>
        </w:rPr>
      </w:pPr>
      <w:r w:rsidRPr="00CE3432">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CE3432" w:rsidRDefault="008E4AE2" w:rsidP="007330A0">
      <w:pPr>
        <w:ind w:left="1080"/>
        <w:jc w:val="both"/>
        <w:rPr>
          <w:sz w:val="22"/>
          <w:szCs w:val="22"/>
        </w:rPr>
      </w:pPr>
    </w:p>
    <w:p w14:paraId="64CF748D" w14:textId="77777777" w:rsidR="008E4AE2" w:rsidRPr="00CE3432" w:rsidRDefault="008E4AE2" w:rsidP="007330A0">
      <w:pPr>
        <w:ind w:left="1080"/>
        <w:jc w:val="both"/>
        <w:rPr>
          <w:sz w:val="22"/>
          <w:szCs w:val="22"/>
        </w:rPr>
      </w:pPr>
      <w:r w:rsidRPr="00CE3432">
        <w:rPr>
          <w:sz w:val="22"/>
          <w:szCs w:val="22"/>
        </w:rPr>
        <w:t>The Team reserves the right to:</w:t>
      </w:r>
    </w:p>
    <w:p w14:paraId="05B74222" w14:textId="77777777" w:rsidR="008E4AE2" w:rsidRPr="00CE3432" w:rsidRDefault="008E4AE2" w:rsidP="00AA3BBA">
      <w:pPr>
        <w:numPr>
          <w:ilvl w:val="0"/>
          <w:numId w:val="14"/>
        </w:numPr>
        <w:jc w:val="both"/>
        <w:rPr>
          <w:sz w:val="22"/>
          <w:szCs w:val="22"/>
        </w:rPr>
      </w:pPr>
      <w:r w:rsidRPr="00CE3432">
        <w:rPr>
          <w:sz w:val="22"/>
          <w:szCs w:val="22"/>
        </w:rPr>
        <w:t>Select for contract or for negotiations a proposal other than that with lowest costs.</w:t>
      </w:r>
    </w:p>
    <w:p w14:paraId="6270BDF5" w14:textId="77777777" w:rsidR="008E4AE2" w:rsidRPr="00CE3432" w:rsidRDefault="008E4AE2" w:rsidP="00AA3BBA">
      <w:pPr>
        <w:numPr>
          <w:ilvl w:val="0"/>
          <w:numId w:val="14"/>
        </w:numPr>
        <w:tabs>
          <w:tab w:val="left" w:pos="720"/>
        </w:tabs>
        <w:jc w:val="both"/>
        <w:rPr>
          <w:sz w:val="22"/>
          <w:szCs w:val="22"/>
        </w:rPr>
      </w:pPr>
      <w:r w:rsidRPr="00CE3432">
        <w:rPr>
          <w:sz w:val="22"/>
          <w:szCs w:val="22"/>
        </w:rPr>
        <w:t>Reject any and all proposals or portions of proposals received in response to this RFP or to make no award or issue a new RFP.</w:t>
      </w:r>
    </w:p>
    <w:p w14:paraId="1A345545" w14:textId="77777777" w:rsidR="008E4AE2" w:rsidRPr="00CE3432" w:rsidRDefault="008E4AE2" w:rsidP="00AA3BBA">
      <w:pPr>
        <w:numPr>
          <w:ilvl w:val="0"/>
          <w:numId w:val="14"/>
        </w:numPr>
        <w:jc w:val="both"/>
        <w:rPr>
          <w:sz w:val="22"/>
          <w:szCs w:val="22"/>
        </w:rPr>
      </w:pPr>
      <w:r w:rsidRPr="00CE3432">
        <w:rPr>
          <w:sz w:val="22"/>
          <w:szCs w:val="22"/>
        </w:rPr>
        <w:t>Waive or modify any information, irregularity, or inconsistency in proposals received.</w:t>
      </w:r>
    </w:p>
    <w:p w14:paraId="64B7F5CE" w14:textId="77777777" w:rsidR="008E4AE2" w:rsidRPr="00CE3432" w:rsidRDefault="008E4AE2" w:rsidP="00AA3BBA">
      <w:pPr>
        <w:numPr>
          <w:ilvl w:val="0"/>
          <w:numId w:val="14"/>
        </w:numPr>
        <w:jc w:val="both"/>
        <w:rPr>
          <w:sz w:val="22"/>
          <w:szCs w:val="22"/>
        </w:rPr>
      </w:pPr>
      <w:r w:rsidRPr="00CE3432">
        <w:rPr>
          <w:sz w:val="22"/>
          <w:szCs w:val="22"/>
        </w:rPr>
        <w:t>Request modification to proposals from any or all vendors during the contract review and negotiation.</w:t>
      </w:r>
    </w:p>
    <w:p w14:paraId="005DD374" w14:textId="77777777" w:rsidR="008E4AE2" w:rsidRPr="00CE3432" w:rsidRDefault="008E4AE2" w:rsidP="00AA3BBA">
      <w:pPr>
        <w:numPr>
          <w:ilvl w:val="0"/>
          <w:numId w:val="14"/>
        </w:numPr>
        <w:jc w:val="both"/>
        <w:rPr>
          <w:sz w:val="22"/>
          <w:szCs w:val="22"/>
        </w:rPr>
      </w:pPr>
      <w:r w:rsidRPr="00CE3432">
        <w:rPr>
          <w:sz w:val="22"/>
          <w:szCs w:val="22"/>
        </w:rPr>
        <w:t>Negotiate any aspect of the proposal with any vendor and negotiate with more than one vendor at the same time.</w:t>
      </w:r>
    </w:p>
    <w:p w14:paraId="2A85C708" w14:textId="4E236042" w:rsidR="008E4AE2" w:rsidRPr="00CE3432" w:rsidRDefault="008E4AE2" w:rsidP="00AA3BBA">
      <w:pPr>
        <w:numPr>
          <w:ilvl w:val="0"/>
          <w:numId w:val="14"/>
        </w:numPr>
        <w:jc w:val="both"/>
        <w:rPr>
          <w:sz w:val="22"/>
          <w:szCs w:val="22"/>
        </w:rPr>
      </w:pPr>
      <w:r w:rsidRPr="00CE3432">
        <w:rPr>
          <w:sz w:val="22"/>
          <w:szCs w:val="22"/>
        </w:rPr>
        <w:t xml:space="preserve">Select more than one vendor pursuant to 29 </w:t>
      </w:r>
      <w:r w:rsidRPr="00CE3432">
        <w:rPr>
          <w:i/>
          <w:sz w:val="22"/>
          <w:szCs w:val="22"/>
        </w:rPr>
        <w:t>Del. C</w:t>
      </w:r>
      <w:r w:rsidRPr="00CE3432">
        <w:rPr>
          <w:sz w:val="22"/>
          <w:szCs w:val="22"/>
        </w:rPr>
        <w:t>. §</w:t>
      </w:r>
      <w:r w:rsidR="00CD2822" w:rsidRPr="00CE3432">
        <w:rPr>
          <w:sz w:val="22"/>
          <w:szCs w:val="22"/>
        </w:rPr>
        <w:t xml:space="preserve"> </w:t>
      </w:r>
      <w:hyperlink r:id="rId40" w:history="1">
        <w:r w:rsidRPr="00CE3432">
          <w:rPr>
            <w:rStyle w:val="Hyperlink"/>
            <w:sz w:val="22"/>
            <w:szCs w:val="22"/>
          </w:rPr>
          <w:t>6986</w:t>
        </w:r>
      </w:hyperlink>
      <w:r w:rsidRPr="00CE3432">
        <w:rPr>
          <w:sz w:val="22"/>
          <w:szCs w:val="22"/>
        </w:rPr>
        <w:t xml:space="preserve">.  </w:t>
      </w:r>
    </w:p>
    <w:p w14:paraId="2533D81E" w14:textId="77777777" w:rsidR="008E4AE2" w:rsidRPr="00CE3432" w:rsidRDefault="008E4AE2" w:rsidP="007330A0">
      <w:pPr>
        <w:jc w:val="both"/>
        <w:rPr>
          <w:sz w:val="22"/>
          <w:szCs w:val="22"/>
        </w:rPr>
      </w:pPr>
    </w:p>
    <w:p w14:paraId="50F6CE0A" w14:textId="77777777" w:rsidR="008E4AE2" w:rsidRPr="00CE3432" w:rsidRDefault="008E4AE2" w:rsidP="007330A0">
      <w:pPr>
        <w:ind w:left="1080"/>
        <w:jc w:val="both"/>
        <w:rPr>
          <w:sz w:val="22"/>
          <w:szCs w:val="22"/>
        </w:rPr>
      </w:pPr>
      <w:r w:rsidRPr="00CE3432">
        <w:rPr>
          <w:b/>
          <w:sz w:val="22"/>
          <w:szCs w:val="22"/>
        </w:rPr>
        <w:t>Criteria Weight</w:t>
      </w:r>
    </w:p>
    <w:p w14:paraId="274B38FD" w14:textId="77777777" w:rsidR="008E4AE2" w:rsidRPr="00CE3432" w:rsidRDefault="008E4AE2" w:rsidP="007330A0">
      <w:pPr>
        <w:ind w:left="1080"/>
        <w:jc w:val="both"/>
        <w:rPr>
          <w:sz w:val="22"/>
          <w:szCs w:val="22"/>
        </w:rPr>
      </w:pPr>
      <w:r w:rsidRPr="00CE3432">
        <w:rPr>
          <w:sz w:val="22"/>
          <w:szCs w:val="22"/>
        </w:rPr>
        <w:t>All proposals shall be evaluated using the same criteria and scoring process.  The following criteria shall be used by the Evaluation Team to evaluate proposals:</w:t>
      </w:r>
    </w:p>
    <w:p w14:paraId="0BD61635" w14:textId="2FB488C3" w:rsidR="008E4AE2" w:rsidRDefault="008E4AE2" w:rsidP="007330A0">
      <w:pPr>
        <w:ind w:left="1080"/>
        <w:jc w:val="both"/>
        <w:rPr>
          <w:sz w:val="22"/>
          <w:szCs w:val="22"/>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4"/>
        <w:gridCol w:w="1256"/>
      </w:tblGrid>
      <w:tr w:rsidR="00E14402" w:rsidRPr="008E4AE2" w14:paraId="354F3E3E" w14:textId="77777777" w:rsidTr="00E14402">
        <w:trPr>
          <w:tblHeader/>
          <w:jc w:val="center"/>
        </w:trPr>
        <w:tc>
          <w:tcPr>
            <w:tcW w:w="6944" w:type="dxa"/>
            <w:shd w:val="clear" w:color="auto" w:fill="C0C0C0"/>
            <w:vAlign w:val="center"/>
          </w:tcPr>
          <w:p w14:paraId="638CC8B4" w14:textId="77777777" w:rsidR="00E14402" w:rsidRPr="008E4AE2" w:rsidRDefault="00E14402" w:rsidP="00757C12">
            <w:pPr>
              <w:jc w:val="center"/>
              <w:rPr>
                <w:b/>
                <w:sz w:val="22"/>
                <w:szCs w:val="22"/>
              </w:rPr>
            </w:pPr>
            <w:r w:rsidRPr="008E4AE2">
              <w:rPr>
                <w:b/>
                <w:sz w:val="22"/>
                <w:szCs w:val="22"/>
              </w:rPr>
              <w:t>Criteria</w:t>
            </w:r>
          </w:p>
        </w:tc>
        <w:tc>
          <w:tcPr>
            <w:tcW w:w="1256" w:type="dxa"/>
            <w:shd w:val="clear" w:color="auto" w:fill="C0C0C0"/>
            <w:vAlign w:val="center"/>
          </w:tcPr>
          <w:p w14:paraId="2AFC8A38" w14:textId="77777777" w:rsidR="00E14402" w:rsidRPr="008E4AE2" w:rsidRDefault="00E14402" w:rsidP="00757C12">
            <w:pPr>
              <w:jc w:val="center"/>
              <w:rPr>
                <w:b/>
                <w:sz w:val="22"/>
                <w:szCs w:val="22"/>
              </w:rPr>
            </w:pPr>
            <w:r w:rsidRPr="008E4AE2">
              <w:rPr>
                <w:b/>
                <w:sz w:val="22"/>
                <w:szCs w:val="22"/>
              </w:rPr>
              <w:t>Weight</w:t>
            </w:r>
          </w:p>
        </w:tc>
      </w:tr>
      <w:tr w:rsidR="00E14402" w:rsidRPr="008E4AE2" w14:paraId="1F534023" w14:textId="77777777" w:rsidTr="00E14402">
        <w:trPr>
          <w:trHeight w:val="1889"/>
          <w:jc w:val="center"/>
        </w:trPr>
        <w:tc>
          <w:tcPr>
            <w:tcW w:w="6944" w:type="dxa"/>
            <w:vAlign w:val="center"/>
          </w:tcPr>
          <w:p w14:paraId="35600067" w14:textId="17C75436" w:rsidR="00D84D9F" w:rsidRPr="00C47134" w:rsidRDefault="00D84D9F" w:rsidP="00D84D9F">
            <w:pPr>
              <w:rPr>
                <w:color w:val="FF0000"/>
                <w:sz w:val="22"/>
                <w:szCs w:val="22"/>
              </w:rPr>
            </w:pPr>
            <w:r w:rsidRPr="00C47134">
              <w:rPr>
                <w:color w:val="FF0000"/>
                <w:sz w:val="22"/>
                <w:szCs w:val="22"/>
              </w:rPr>
              <w:t>Qualifications of Vendor</w:t>
            </w:r>
            <w:r w:rsidRPr="00C47134">
              <w:rPr>
                <w:color w:val="FF0000"/>
                <w:sz w:val="22"/>
                <w:szCs w:val="22"/>
              </w:rPr>
              <w:tab/>
            </w:r>
            <w:r w:rsidRPr="00C47134">
              <w:rPr>
                <w:color w:val="FF0000"/>
                <w:sz w:val="22"/>
                <w:szCs w:val="22"/>
              </w:rPr>
              <w:tab/>
            </w:r>
            <w:r w:rsidRPr="00C47134">
              <w:rPr>
                <w:color w:val="FF0000"/>
                <w:sz w:val="22"/>
                <w:szCs w:val="22"/>
              </w:rPr>
              <w:tab/>
            </w:r>
            <w:r w:rsidRPr="00C47134">
              <w:rPr>
                <w:color w:val="FF0000"/>
                <w:sz w:val="22"/>
                <w:szCs w:val="22"/>
              </w:rPr>
              <w:tab/>
            </w:r>
            <w:r w:rsidRPr="00C47134">
              <w:rPr>
                <w:color w:val="FF0000"/>
                <w:sz w:val="22"/>
                <w:szCs w:val="22"/>
              </w:rPr>
              <w:tab/>
            </w:r>
            <w:r w:rsidRPr="00C47134">
              <w:rPr>
                <w:color w:val="FF0000"/>
                <w:sz w:val="22"/>
                <w:szCs w:val="22"/>
              </w:rPr>
              <w:tab/>
            </w:r>
          </w:p>
          <w:p w14:paraId="3EFC48F5" w14:textId="77777777" w:rsidR="00D84D9F" w:rsidRPr="00C47134" w:rsidRDefault="00D84D9F" w:rsidP="00D84D9F">
            <w:pPr>
              <w:numPr>
                <w:ilvl w:val="1"/>
                <w:numId w:val="96"/>
              </w:numPr>
              <w:tabs>
                <w:tab w:val="clear" w:pos="2355"/>
                <w:tab w:val="num" w:pos="1800"/>
              </w:tabs>
              <w:ind w:left="600" w:hanging="450"/>
              <w:rPr>
                <w:color w:val="FF0000"/>
                <w:sz w:val="22"/>
                <w:szCs w:val="22"/>
              </w:rPr>
            </w:pPr>
            <w:r w:rsidRPr="00C47134">
              <w:rPr>
                <w:color w:val="FF0000"/>
                <w:sz w:val="22"/>
                <w:szCs w:val="22"/>
              </w:rPr>
              <w:t>Administrative Oversight</w:t>
            </w:r>
          </w:p>
          <w:p w14:paraId="6F87BB2A" w14:textId="77777777" w:rsidR="00D84D9F" w:rsidRPr="00C47134" w:rsidRDefault="00D84D9F" w:rsidP="00D84D9F">
            <w:pPr>
              <w:numPr>
                <w:ilvl w:val="1"/>
                <w:numId w:val="96"/>
              </w:numPr>
              <w:tabs>
                <w:tab w:val="clear" w:pos="2355"/>
                <w:tab w:val="num" w:pos="1800"/>
              </w:tabs>
              <w:ind w:left="600" w:hanging="450"/>
              <w:rPr>
                <w:color w:val="FF0000"/>
                <w:sz w:val="22"/>
                <w:szCs w:val="22"/>
              </w:rPr>
            </w:pPr>
            <w:r w:rsidRPr="00C47134">
              <w:rPr>
                <w:color w:val="FF0000"/>
                <w:sz w:val="22"/>
                <w:szCs w:val="22"/>
              </w:rPr>
              <w:t>Past experience in successfully creating a similar type of web portal for a similar user population</w:t>
            </w:r>
          </w:p>
          <w:p w14:paraId="45242422" w14:textId="77777777" w:rsidR="00D84D9F" w:rsidRPr="00C47134" w:rsidRDefault="00D84D9F" w:rsidP="00D84D9F">
            <w:pPr>
              <w:numPr>
                <w:ilvl w:val="1"/>
                <w:numId w:val="96"/>
              </w:numPr>
              <w:tabs>
                <w:tab w:val="clear" w:pos="2355"/>
                <w:tab w:val="num" w:pos="1800"/>
              </w:tabs>
              <w:ind w:left="600" w:hanging="450"/>
              <w:rPr>
                <w:color w:val="FF0000"/>
                <w:sz w:val="22"/>
                <w:szCs w:val="22"/>
              </w:rPr>
            </w:pPr>
            <w:r w:rsidRPr="00C47134">
              <w:rPr>
                <w:color w:val="FF0000"/>
                <w:sz w:val="22"/>
                <w:szCs w:val="22"/>
              </w:rPr>
              <w:t>Proven experience that their solution provides end-user functionality to link data where common fields exist in other datasets</w:t>
            </w:r>
          </w:p>
          <w:p w14:paraId="168AF928" w14:textId="6BE9C99B" w:rsidR="00D84D9F" w:rsidRPr="00C47134" w:rsidRDefault="00D84D9F" w:rsidP="00D84D9F">
            <w:pPr>
              <w:tabs>
                <w:tab w:val="num" w:pos="1800"/>
              </w:tabs>
              <w:ind w:left="1800" w:hanging="1650"/>
              <w:rPr>
                <w:color w:val="FF0000"/>
                <w:sz w:val="22"/>
                <w:szCs w:val="22"/>
              </w:rPr>
            </w:pPr>
            <w:r w:rsidRPr="00C47134">
              <w:rPr>
                <w:color w:val="FF0000"/>
                <w:sz w:val="22"/>
                <w:szCs w:val="22"/>
              </w:rPr>
              <w:t>d)   Quality Assurance Program details</w:t>
            </w:r>
          </w:p>
          <w:p w14:paraId="6C852DF9" w14:textId="20D9AD5C" w:rsidR="00D84D9F" w:rsidRPr="00C47134" w:rsidRDefault="00D84D9F" w:rsidP="00C47134">
            <w:pPr>
              <w:tabs>
                <w:tab w:val="num" w:pos="1800"/>
              </w:tabs>
              <w:ind w:left="1800" w:hanging="1650"/>
              <w:rPr>
                <w:color w:val="FF0000"/>
                <w:sz w:val="22"/>
                <w:szCs w:val="22"/>
              </w:rPr>
            </w:pPr>
            <w:r w:rsidRPr="00C47134">
              <w:rPr>
                <w:color w:val="FF0000"/>
                <w:sz w:val="22"/>
                <w:szCs w:val="22"/>
              </w:rPr>
              <w:t>e)   Available resources</w:t>
            </w:r>
          </w:p>
          <w:p w14:paraId="03E49419" w14:textId="4CE12B8F" w:rsidR="00E14402" w:rsidRPr="00B307A6" w:rsidRDefault="00E14402" w:rsidP="00D84D9F">
            <w:pPr>
              <w:ind w:left="360" w:hanging="360"/>
              <w:jc w:val="both"/>
              <w:rPr>
                <w:color w:val="FF0000"/>
                <w:sz w:val="22"/>
                <w:szCs w:val="22"/>
              </w:rPr>
            </w:pPr>
          </w:p>
        </w:tc>
        <w:tc>
          <w:tcPr>
            <w:tcW w:w="1256" w:type="dxa"/>
            <w:vAlign w:val="center"/>
          </w:tcPr>
          <w:p w14:paraId="731247A3" w14:textId="586B2AAC" w:rsidR="00E14402" w:rsidRPr="00B307A6" w:rsidRDefault="00C47134" w:rsidP="00757C12">
            <w:pPr>
              <w:jc w:val="center"/>
              <w:rPr>
                <w:b/>
                <w:color w:val="FF0000"/>
                <w:sz w:val="22"/>
                <w:szCs w:val="22"/>
              </w:rPr>
            </w:pPr>
            <w:r>
              <w:rPr>
                <w:b/>
                <w:color w:val="FF0000"/>
                <w:sz w:val="22"/>
                <w:szCs w:val="22"/>
              </w:rPr>
              <w:t>25</w:t>
            </w:r>
          </w:p>
        </w:tc>
      </w:tr>
      <w:tr w:rsidR="00E14402" w:rsidRPr="008E4AE2" w14:paraId="7919A2A5" w14:textId="77777777" w:rsidTr="00E14402">
        <w:trPr>
          <w:trHeight w:val="800"/>
          <w:jc w:val="center"/>
        </w:trPr>
        <w:tc>
          <w:tcPr>
            <w:tcW w:w="6944" w:type="dxa"/>
            <w:vAlign w:val="center"/>
          </w:tcPr>
          <w:p w14:paraId="32BD1483" w14:textId="0B95173E" w:rsidR="00C47134" w:rsidRPr="00C47134" w:rsidRDefault="00C47134" w:rsidP="00C47134">
            <w:pPr>
              <w:rPr>
                <w:color w:val="FF0000"/>
                <w:sz w:val="22"/>
                <w:szCs w:val="22"/>
              </w:rPr>
            </w:pPr>
            <w:r w:rsidRPr="00C47134">
              <w:rPr>
                <w:color w:val="FF0000"/>
                <w:sz w:val="22"/>
                <w:szCs w:val="22"/>
              </w:rPr>
              <w:t>Methodology Proposed</w:t>
            </w:r>
            <w:r w:rsidRPr="00C47134">
              <w:rPr>
                <w:color w:val="FF0000"/>
                <w:sz w:val="22"/>
                <w:szCs w:val="22"/>
              </w:rPr>
              <w:tab/>
            </w:r>
            <w:r w:rsidRPr="00C47134">
              <w:rPr>
                <w:color w:val="FF0000"/>
                <w:sz w:val="22"/>
                <w:szCs w:val="22"/>
              </w:rPr>
              <w:tab/>
            </w:r>
            <w:r w:rsidRPr="00C47134">
              <w:rPr>
                <w:color w:val="FF0000"/>
                <w:sz w:val="22"/>
                <w:szCs w:val="22"/>
              </w:rPr>
              <w:tab/>
            </w:r>
            <w:r w:rsidRPr="00C47134">
              <w:rPr>
                <w:color w:val="FF0000"/>
                <w:sz w:val="22"/>
                <w:szCs w:val="22"/>
              </w:rPr>
              <w:tab/>
            </w:r>
            <w:r w:rsidRPr="00C47134">
              <w:rPr>
                <w:color w:val="FF0000"/>
                <w:sz w:val="22"/>
                <w:szCs w:val="22"/>
              </w:rPr>
              <w:tab/>
            </w:r>
            <w:r w:rsidRPr="00C47134">
              <w:rPr>
                <w:color w:val="FF0000"/>
                <w:sz w:val="22"/>
                <w:szCs w:val="22"/>
              </w:rPr>
              <w:tab/>
            </w:r>
          </w:p>
          <w:p w14:paraId="1AC8BA09" w14:textId="77777777" w:rsidR="00C47134" w:rsidRPr="00C47134" w:rsidRDefault="00C47134" w:rsidP="00C47134">
            <w:pPr>
              <w:ind w:left="1440"/>
              <w:rPr>
                <w:color w:val="FF0000"/>
                <w:sz w:val="22"/>
                <w:szCs w:val="22"/>
              </w:rPr>
            </w:pPr>
          </w:p>
          <w:p w14:paraId="2195B9F2" w14:textId="77777777" w:rsidR="00C47134" w:rsidRPr="00C47134" w:rsidRDefault="00C47134" w:rsidP="00C47134">
            <w:pPr>
              <w:pStyle w:val="ListParagraph"/>
              <w:numPr>
                <w:ilvl w:val="1"/>
                <w:numId w:val="89"/>
              </w:numPr>
              <w:overflowPunct/>
              <w:autoSpaceDE/>
              <w:autoSpaceDN/>
              <w:adjustRightInd/>
              <w:ind w:left="510"/>
              <w:textAlignment w:val="auto"/>
              <w:rPr>
                <w:rFonts w:ascii="Arial" w:hAnsi="Arial" w:cs="Arial"/>
                <w:color w:val="FF0000"/>
                <w:sz w:val="22"/>
                <w:szCs w:val="22"/>
              </w:rPr>
            </w:pPr>
            <w:r w:rsidRPr="00C47134">
              <w:rPr>
                <w:rFonts w:ascii="Arial" w:hAnsi="Arial" w:cs="Arial"/>
                <w:color w:val="FF0000"/>
                <w:sz w:val="22"/>
                <w:szCs w:val="22"/>
              </w:rPr>
              <w:t>The vendor demonstrates that, from previous projects, they have successfully implemented a similar project using methodologies such as ITL, Waterfall, or Agile. Provide roadmap(s) from previous projects</w:t>
            </w:r>
          </w:p>
          <w:p w14:paraId="080B481E" w14:textId="07175507" w:rsidR="00C47134" w:rsidRPr="00C47134" w:rsidRDefault="00C47134" w:rsidP="00C47134">
            <w:pPr>
              <w:pStyle w:val="ListParagraph"/>
              <w:numPr>
                <w:ilvl w:val="1"/>
                <w:numId w:val="89"/>
              </w:numPr>
              <w:overflowPunct/>
              <w:autoSpaceDE/>
              <w:autoSpaceDN/>
              <w:adjustRightInd/>
              <w:ind w:left="510"/>
              <w:textAlignment w:val="auto"/>
              <w:rPr>
                <w:rFonts w:ascii="Arial" w:hAnsi="Arial" w:cs="Arial"/>
                <w:color w:val="FF0000"/>
                <w:sz w:val="22"/>
                <w:szCs w:val="22"/>
              </w:rPr>
            </w:pPr>
            <w:r w:rsidRPr="00C47134">
              <w:rPr>
                <w:rFonts w:ascii="Arial" w:hAnsi="Arial" w:cs="Arial"/>
                <w:color w:val="FF0000"/>
                <w:sz w:val="22"/>
                <w:szCs w:val="22"/>
              </w:rPr>
              <w:t>Vendor will allow Delaware to submit bugs and/or defects found during user testing via tolls such as Bugzilla, Zendesk, Salesforce Service clous, etc. The vendor provides examples of how they handle bug and defect fixes.</w:t>
            </w:r>
          </w:p>
          <w:p w14:paraId="33DA5A27" w14:textId="77777777" w:rsidR="00C47134" w:rsidRPr="00C47134" w:rsidRDefault="00C47134" w:rsidP="00C47134">
            <w:pPr>
              <w:pStyle w:val="ListParagraph"/>
              <w:numPr>
                <w:ilvl w:val="1"/>
                <w:numId w:val="89"/>
              </w:numPr>
              <w:overflowPunct/>
              <w:autoSpaceDE/>
              <w:autoSpaceDN/>
              <w:adjustRightInd/>
              <w:ind w:left="510"/>
              <w:textAlignment w:val="auto"/>
              <w:rPr>
                <w:rFonts w:ascii="Arial" w:hAnsi="Arial" w:cs="Arial"/>
                <w:color w:val="FF0000"/>
                <w:sz w:val="22"/>
                <w:szCs w:val="22"/>
              </w:rPr>
            </w:pPr>
            <w:r w:rsidRPr="00C47134">
              <w:rPr>
                <w:rFonts w:ascii="Arial" w:hAnsi="Arial" w:cs="Arial"/>
                <w:color w:val="FF0000"/>
                <w:sz w:val="22"/>
                <w:szCs w:val="22"/>
              </w:rPr>
              <w:t>Services proposed fit needs as expressed in the RFP</w:t>
            </w:r>
          </w:p>
          <w:p w14:paraId="5AC146EF" w14:textId="77777777" w:rsidR="00C47134" w:rsidRPr="00C47134" w:rsidRDefault="00C47134" w:rsidP="00C47134">
            <w:pPr>
              <w:pStyle w:val="ListParagraph"/>
              <w:numPr>
                <w:ilvl w:val="1"/>
                <w:numId w:val="89"/>
              </w:numPr>
              <w:overflowPunct/>
              <w:autoSpaceDE/>
              <w:autoSpaceDN/>
              <w:adjustRightInd/>
              <w:ind w:left="510"/>
              <w:textAlignment w:val="auto"/>
              <w:rPr>
                <w:rFonts w:ascii="Arial" w:hAnsi="Arial" w:cs="Arial"/>
                <w:color w:val="FF0000"/>
                <w:sz w:val="22"/>
                <w:szCs w:val="22"/>
              </w:rPr>
            </w:pPr>
            <w:r w:rsidRPr="00C47134">
              <w:rPr>
                <w:rFonts w:ascii="Arial" w:hAnsi="Arial" w:cs="Arial"/>
                <w:color w:val="FF0000"/>
                <w:sz w:val="22"/>
                <w:szCs w:val="22"/>
              </w:rPr>
              <w:t>Builds on existing work of the divisions planning efforts.</w:t>
            </w:r>
          </w:p>
          <w:p w14:paraId="78492703" w14:textId="77777777" w:rsidR="00E14402" w:rsidRPr="00B307A6" w:rsidRDefault="00E14402" w:rsidP="00757C12">
            <w:pPr>
              <w:pStyle w:val="ListParagraph"/>
              <w:overflowPunct/>
              <w:autoSpaceDE/>
              <w:autoSpaceDN/>
              <w:adjustRightInd/>
              <w:ind w:left="0"/>
              <w:textAlignment w:val="auto"/>
              <w:rPr>
                <w:color w:val="FF0000"/>
                <w:sz w:val="22"/>
                <w:szCs w:val="22"/>
              </w:rPr>
            </w:pPr>
          </w:p>
        </w:tc>
        <w:tc>
          <w:tcPr>
            <w:tcW w:w="1256" w:type="dxa"/>
            <w:vAlign w:val="center"/>
          </w:tcPr>
          <w:p w14:paraId="296A966D" w14:textId="5498108F" w:rsidR="00E14402" w:rsidRPr="00B307A6" w:rsidRDefault="00C47134" w:rsidP="00757C12">
            <w:pPr>
              <w:jc w:val="center"/>
              <w:rPr>
                <w:b/>
                <w:color w:val="FF0000"/>
                <w:sz w:val="22"/>
                <w:szCs w:val="22"/>
              </w:rPr>
            </w:pPr>
            <w:r>
              <w:rPr>
                <w:b/>
                <w:color w:val="FF0000"/>
                <w:sz w:val="22"/>
                <w:szCs w:val="22"/>
              </w:rPr>
              <w:t>25</w:t>
            </w:r>
          </w:p>
        </w:tc>
      </w:tr>
      <w:tr w:rsidR="00C47134" w:rsidRPr="008E4AE2" w14:paraId="7854BC8C" w14:textId="77777777" w:rsidTr="00E14402">
        <w:trPr>
          <w:trHeight w:val="800"/>
          <w:jc w:val="center"/>
        </w:trPr>
        <w:tc>
          <w:tcPr>
            <w:tcW w:w="6944" w:type="dxa"/>
            <w:vAlign w:val="center"/>
          </w:tcPr>
          <w:p w14:paraId="1770E80D" w14:textId="16BCE405" w:rsidR="00C47134" w:rsidRPr="00C47134" w:rsidRDefault="00C47134" w:rsidP="00C47134">
            <w:pPr>
              <w:rPr>
                <w:color w:val="FF0000"/>
                <w:sz w:val="22"/>
                <w:szCs w:val="22"/>
              </w:rPr>
            </w:pPr>
            <w:r w:rsidRPr="00C47134">
              <w:rPr>
                <w:color w:val="FF0000"/>
                <w:sz w:val="22"/>
                <w:szCs w:val="22"/>
              </w:rPr>
              <w:t>Responses to Scope of Services, Section II</w:t>
            </w:r>
            <w:r>
              <w:rPr>
                <w:color w:val="FF0000"/>
                <w:sz w:val="22"/>
                <w:szCs w:val="22"/>
              </w:rPr>
              <w:t>.C.</w:t>
            </w:r>
            <w:r w:rsidRPr="00C47134">
              <w:rPr>
                <w:color w:val="FF0000"/>
                <w:sz w:val="22"/>
                <w:szCs w:val="22"/>
              </w:rPr>
              <w:t xml:space="preserve"> </w:t>
            </w:r>
            <w:r w:rsidR="003D3FBB">
              <w:rPr>
                <w:color w:val="FF0000"/>
                <w:sz w:val="22"/>
                <w:szCs w:val="22"/>
              </w:rPr>
              <w:t>-</w:t>
            </w:r>
            <w:r w:rsidR="003D3FBB" w:rsidRPr="003D3FBB">
              <w:rPr>
                <w:color w:val="FF0000"/>
                <w:sz w:val="22"/>
                <w:szCs w:val="22"/>
              </w:rPr>
              <w:t>Scope of</w:t>
            </w:r>
            <w:r w:rsidR="003D3FBB" w:rsidRPr="003D3FBB">
              <w:rPr>
                <w:b/>
                <w:bCs/>
                <w:color w:val="FF0000"/>
                <w:sz w:val="22"/>
                <w:szCs w:val="22"/>
              </w:rPr>
              <w:t xml:space="preserve"> </w:t>
            </w:r>
            <w:r w:rsidR="003D3FBB" w:rsidRPr="003D3FBB">
              <w:rPr>
                <w:color w:val="FF0000"/>
                <w:sz w:val="22"/>
                <w:szCs w:val="22"/>
              </w:rPr>
              <w:t>Work/Bidders Requirements -</w:t>
            </w:r>
            <w:r w:rsidRPr="003D3FBB">
              <w:rPr>
                <w:color w:val="FF0000"/>
                <w:sz w:val="22"/>
                <w:szCs w:val="22"/>
              </w:rPr>
              <w:t>and Appendix B.</w:t>
            </w:r>
          </w:p>
        </w:tc>
        <w:tc>
          <w:tcPr>
            <w:tcW w:w="1256" w:type="dxa"/>
            <w:vAlign w:val="center"/>
          </w:tcPr>
          <w:p w14:paraId="6182F743" w14:textId="5D0C4D7B" w:rsidR="00C47134" w:rsidRDefault="00C47134" w:rsidP="00757C12">
            <w:pPr>
              <w:jc w:val="center"/>
              <w:rPr>
                <w:b/>
                <w:color w:val="FF0000"/>
                <w:sz w:val="22"/>
                <w:szCs w:val="22"/>
              </w:rPr>
            </w:pPr>
            <w:r>
              <w:rPr>
                <w:b/>
                <w:color w:val="FF0000"/>
                <w:sz w:val="22"/>
                <w:szCs w:val="22"/>
              </w:rPr>
              <w:t>25</w:t>
            </w:r>
          </w:p>
        </w:tc>
      </w:tr>
      <w:tr w:rsidR="00C47134" w:rsidRPr="008E4AE2" w14:paraId="2B0C2E53" w14:textId="77777777" w:rsidTr="00E14402">
        <w:trPr>
          <w:trHeight w:val="800"/>
          <w:jc w:val="center"/>
        </w:trPr>
        <w:tc>
          <w:tcPr>
            <w:tcW w:w="6944" w:type="dxa"/>
            <w:vAlign w:val="center"/>
          </w:tcPr>
          <w:p w14:paraId="33FAD6BA" w14:textId="274D97FD" w:rsidR="00C47134" w:rsidRPr="00C47134" w:rsidRDefault="00C47134" w:rsidP="00C47134">
            <w:pPr>
              <w:ind w:left="-30"/>
              <w:rPr>
                <w:color w:val="FF0000"/>
                <w:sz w:val="22"/>
                <w:szCs w:val="22"/>
              </w:rPr>
            </w:pPr>
            <w:r w:rsidRPr="00C47134">
              <w:rPr>
                <w:color w:val="FF0000"/>
                <w:sz w:val="22"/>
                <w:szCs w:val="22"/>
              </w:rPr>
              <w:t>The degree to which the bidder demonstrates the potential ability to recruit, hire, schedule, and train qualified applicants.</w:t>
            </w:r>
          </w:p>
        </w:tc>
        <w:tc>
          <w:tcPr>
            <w:tcW w:w="1256" w:type="dxa"/>
            <w:vAlign w:val="center"/>
          </w:tcPr>
          <w:p w14:paraId="390C61AE" w14:textId="66CC9562" w:rsidR="00C47134" w:rsidRDefault="00C47134" w:rsidP="00757C12">
            <w:pPr>
              <w:jc w:val="center"/>
              <w:rPr>
                <w:b/>
                <w:color w:val="FF0000"/>
                <w:sz w:val="22"/>
                <w:szCs w:val="22"/>
              </w:rPr>
            </w:pPr>
            <w:r>
              <w:rPr>
                <w:b/>
                <w:color w:val="FF0000"/>
                <w:sz w:val="22"/>
                <w:szCs w:val="22"/>
              </w:rPr>
              <w:t>5</w:t>
            </w:r>
          </w:p>
        </w:tc>
      </w:tr>
      <w:tr w:rsidR="00C47134" w:rsidRPr="008E4AE2" w14:paraId="271B54B5" w14:textId="77777777" w:rsidTr="00E14402">
        <w:trPr>
          <w:trHeight w:val="800"/>
          <w:jc w:val="center"/>
        </w:trPr>
        <w:tc>
          <w:tcPr>
            <w:tcW w:w="6944" w:type="dxa"/>
            <w:vAlign w:val="center"/>
          </w:tcPr>
          <w:p w14:paraId="3599E116" w14:textId="26DAEC8A" w:rsidR="001032A5" w:rsidRPr="001032A5" w:rsidRDefault="001032A5" w:rsidP="001032A5">
            <w:pPr>
              <w:ind w:left="-30"/>
              <w:rPr>
                <w:color w:val="FF0000"/>
                <w:sz w:val="22"/>
                <w:szCs w:val="22"/>
              </w:rPr>
            </w:pPr>
            <w:r w:rsidRPr="001032A5">
              <w:rPr>
                <w:color w:val="FF0000"/>
                <w:sz w:val="22"/>
                <w:szCs w:val="22"/>
              </w:rPr>
              <w:t>Evaluation of the proposed costs as they relate to the proposed service delivery. Including but not limited to data conversion, technical solution, training, maintenance, vendor hosting, and continued out year costs.</w:t>
            </w:r>
          </w:p>
          <w:p w14:paraId="2EF9116A" w14:textId="77777777" w:rsidR="00C47134" w:rsidRPr="00C47134" w:rsidRDefault="00C47134" w:rsidP="00C47134">
            <w:pPr>
              <w:rPr>
                <w:color w:val="FF0000"/>
                <w:sz w:val="22"/>
                <w:szCs w:val="22"/>
              </w:rPr>
            </w:pPr>
          </w:p>
        </w:tc>
        <w:tc>
          <w:tcPr>
            <w:tcW w:w="1256" w:type="dxa"/>
            <w:vAlign w:val="center"/>
          </w:tcPr>
          <w:p w14:paraId="241DD259" w14:textId="222B4B70" w:rsidR="00C47134" w:rsidRDefault="001032A5" w:rsidP="00757C12">
            <w:pPr>
              <w:jc w:val="center"/>
              <w:rPr>
                <w:b/>
                <w:color w:val="FF0000"/>
                <w:sz w:val="22"/>
                <w:szCs w:val="22"/>
              </w:rPr>
            </w:pPr>
            <w:r>
              <w:rPr>
                <w:b/>
                <w:color w:val="FF0000"/>
                <w:sz w:val="22"/>
                <w:szCs w:val="22"/>
              </w:rPr>
              <w:t>10</w:t>
            </w:r>
          </w:p>
        </w:tc>
      </w:tr>
      <w:tr w:rsidR="00C47134" w:rsidRPr="008E4AE2" w14:paraId="0DB1B286" w14:textId="77777777" w:rsidTr="00E14402">
        <w:trPr>
          <w:trHeight w:val="800"/>
          <w:jc w:val="center"/>
        </w:trPr>
        <w:tc>
          <w:tcPr>
            <w:tcW w:w="6944" w:type="dxa"/>
            <w:vAlign w:val="center"/>
          </w:tcPr>
          <w:p w14:paraId="62605913" w14:textId="19033897" w:rsidR="00C47134" w:rsidRPr="00C47134" w:rsidRDefault="001032A5" w:rsidP="00C47134">
            <w:pPr>
              <w:rPr>
                <w:color w:val="FF0000"/>
                <w:sz w:val="22"/>
                <w:szCs w:val="22"/>
              </w:rPr>
            </w:pPr>
            <w:r w:rsidRPr="001032A5">
              <w:rPr>
                <w:color w:val="FF0000"/>
                <w:sz w:val="22"/>
                <w:szCs w:val="22"/>
              </w:rPr>
              <w:t xml:space="preserve">Bidder demonstrates the ability to complete projects within mutually agreed-upon timeline regardless of resources needed </w:t>
            </w:r>
            <w:r>
              <w:rPr>
                <w:sz w:val="22"/>
                <w:szCs w:val="22"/>
              </w:rPr>
              <w:tab/>
            </w:r>
          </w:p>
        </w:tc>
        <w:tc>
          <w:tcPr>
            <w:tcW w:w="1256" w:type="dxa"/>
            <w:vAlign w:val="center"/>
          </w:tcPr>
          <w:p w14:paraId="25461C20" w14:textId="2C233D04" w:rsidR="00C47134" w:rsidRDefault="001032A5" w:rsidP="00757C12">
            <w:pPr>
              <w:jc w:val="center"/>
              <w:rPr>
                <w:b/>
                <w:color w:val="FF0000"/>
                <w:sz w:val="22"/>
                <w:szCs w:val="22"/>
              </w:rPr>
            </w:pPr>
            <w:r>
              <w:rPr>
                <w:b/>
                <w:color w:val="FF0000"/>
                <w:sz w:val="22"/>
                <w:szCs w:val="22"/>
              </w:rPr>
              <w:t>10</w:t>
            </w:r>
          </w:p>
        </w:tc>
      </w:tr>
      <w:tr w:rsidR="00E14402" w:rsidRPr="008E4AE2" w14:paraId="11F00260" w14:textId="77777777" w:rsidTr="00E14402">
        <w:trPr>
          <w:trHeight w:val="377"/>
          <w:jc w:val="center"/>
        </w:trPr>
        <w:tc>
          <w:tcPr>
            <w:tcW w:w="6944" w:type="dxa"/>
            <w:vAlign w:val="center"/>
          </w:tcPr>
          <w:p w14:paraId="4613E8DB" w14:textId="3F5BEC82" w:rsidR="00E14402" w:rsidRPr="00FB1945" w:rsidRDefault="00E14402" w:rsidP="00757C12">
            <w:pPr>
              <w:pStyle w:val="ListParagraph"/>
              <w:overflowPunct/>
              <w:autoSpaceDE/>
              <w:autoSpaceDN/>
              <w:adjustRightInd/>
              <w:ind w:left="0"/>
              <w:textAlignment w:val="auto"/>
              <w:rPr>
                <w:rFonts w:ascii="Arial" w:hAnsi="Arial" w:cs="Arial"/>
                <w:color w:val="FF0000"/>
                <w:sz w:val="22"/>
                <w:szCs w:val="22"/>
              </w:rPr>
            </w:pPr>
            <w:r>
              <w:rPr>
                <w:rFonts w:ascii="Arial" w:hAnsi="Arial" w:cs="Arial"/>
                <w:color w:val="FF0000"/>
                <w:sz w:val="22"/>
                <w:szCs w:val="22"/>
              </w:rPr>
              <w:t>Total</w:t>
            </w:r>
          </w:p>
        </w:tc>
        <w:tc>
          <w:tcPr>
            <w:tcW w:w="1256" w:type="dxa"/>
            <w:vAlign w:val="center"/>
          </w:tcPr>
          <w:p w14:paraId="04D8F307" w14:textId="64750F4E" w:rsidR="00E14402" w:rsidRDefault="00E14402" w:rsidP="00757C12">
            <w:pPr>
              <w:jc w:val="center"/>
              <w:rPr>
                <w:b/>
                <w:color w:val="FF0000"/>
                <w:sz w:val="22"/>
                <w:szCs w:val="22"/>
              </w:rPr>
            </w:pPr>
            <w:r>
              <w:rPr>
                <w:b/>
                <w:color w:val="FF0000"/>
                <w:sz w:val="22"/>
                <w:szCs w:val="22"/>
              </w:rPr>
              <w:t>100</w:t>
            </w:r>
          </w:p>
        </w:tc>
      </w:tr>
    </w:tbl>
    <w:p w14:paraId="7951F84D" w14:textId="77777777" w:rsidR="00E14402" w:rsidRDefault="00E14402" w:rsidP="007330A0">
      <w:pPr>
        <w:ind w:left="1080"/>
        <w:jc w:val="both"/>
        <w:rPr>
          <w:sz w:val="22"/>
          <w:szCs w:val="22"/>
        </w:rPr>
      </w:pPr>
    </w:p>
    <w:p w14:paraId="11F57513" w14:textId="77777777" w:rsidR="00B307A6" w:rsidRPr="00CE3432" w:rsidRDefault="00B307A6" w:rsidP="007330A0">
      <w:pPr>
        <w:ind w:left="1080"/>
        <w:jc w:val="both"/>
        <w:rPr>
          <w:sz w:val="22"/>
          <w:szCs w:val="22"/>
        </w:rPr>
      </w:pPr>
      <w:r w:rsidRPr="00CE3432">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484C124" w14:textId="77777777" w:rsidR="00731FAD" w:rsidRPr="00CE3432" w:rsidRDefault="00731FAD" w:rsidP="007330A0">
      <w:pPr>
        <w:ind w:left="1080"/>
        <w:jc w:val="both"/>
        <w:rPr>
          <w:sz w:val="22"/>
          <w:szCs w:val="22"/>
        </w:rPr>
      </w:pPr>
    </w:p>
    <w:p w14:paraId="5A6C765E" w14:textId="77777777" w:rsidR="008E4AE2" w:rsidRPr="00CE3432" w:rsidRDefault="008E4AE2" w:rsidP="00AA3BBA">
      <w:pPr>
        <w:numPr>
          <w:ilvl w:val="0"/>
          <w:numId w:val="13"/>
        </w:numPr>
        <w:jc w:val="both"/>
        <w:rPr>
          <w:sz w:val="22"/>
          <w:szCs w:val="22"/>
        </w:rPr>
      </w:pPr>
      <w:r w:rsidRPr="00CE3432">
        <w:rPr>
          <w:b/>
          <w:sz w:val="22"/>
          <w:szCs w:val="22"/>
        </w:rPr>
        <w:t>Proposal Clarification</w:t>
      </w:r>
    </w:p>
    <w:p w14:paraId="0E05CF1D" w14:textId="77777777" w:rsidR="008E4AE2" w:rsidRPr="00CE3432" w:rsidRDefault="008E4AE2" w:rsidP="007330A0">
      <w:pPr>
        <w:ind w:left="1080"/>
        <w:jc w:val="both"/>
        <w:rPr>
          <w:sz w:val="22"/>
          <w:szCs w:val="22"/>
        </w:rPr>
      </w:pPr>
      <w:r w:rsidRPr="00CE3432">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CE3432" w:rsidRDefault="008E4AE2" w:rsidP="007330A0">
      <w:pPr>
        <w:ind w:left="1080"/>
        <w:jc w:val="both"/>
        <w:rPr>
          <w:sz w:val="22"/>
          <w:szCs w:val="22"/>
        </w:rPr>
      </w:pPr>
    </w:p>
    <w:p w14:paraId="385A45E1" w14:textId="77777777" w:rsidR="008E4AE2" w:rsidRPr="00CE3432" w:rsidRDefault="008E4AE2" w:rsidP="00AA3BBA">
      <w:pPr>
        <w:numPr>
          <w:ilvl w:val="0"/>
          <w:numId w:val="13"/>
        </w:numPr>
        <w:jc w:val="both"/>
        <w:rPr>
          <w:sz w:val="22"/>
          <w:szCs w:val="22"/>
        </w:rPr>
      </w:pPr>
      <w:r w:rsidRPr="00CE3432">
        <w:rPr>
          <w:b/>
          <w:sz w:val="22"/>
          <w:szCs w:val="22"/>
        </w:rPr>
        <w:t>References</w:t>
      </w:r>
    </w:p>
    <w:p w14:paraId="7A379C94" w14:textId="77777777" w:rsidR="008E4AE2" w:rsidRPr="00CE3432" w:rsidRDefault="00D16E2C" w:rsidP="007330A0">
      <w:pPr>
        <w:ind w:left="1080"/>
        <w:jc w:val="both"/>
        <w:rPr>
          <w:sz w:val="22"/>
          <w:szCs w:val="22"/>
        </w:rPr>
      </w:pPr>
      <w:r w:rsidRPr="00CE3432">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CE3432" w:rsidRDefault="008E4AE2" w:rsidP="007330A0">
      <w:pPr>
        <w:ind w:left="1080"/>
        <w:jc w:val="both"/>
        <w:rPr>
          <w:sz w:val="22"/>
          <w:szCs w:val="22"/>
        </w:rPr>
      </w:pPr>
    </w:p>
    <w:p w14:paraId="18F55FFA" w14:textId="77777777" w:rsidR="008E4AE2" w:rsidRPr="00CE3432" w:rsidRDefault="008E4AE2" w:rsidP="00AA3BBA">
      <w:pPr>
        <w:numPr>
          <w:ilvl w:val="0"/>
          <w:numId w:val="13"/>
        </w:numPr>
        <w:jc w:val="both"/>
        <w:rPr>
          <w:sz w:val="22"/>
          <w:szCs w:val="22"/>
        </w:rPr>
      </w:pPr>
      <w:r w:rsidRPr="00CE3432">
        <w:rPr>
          <w:b/>
          <w:sz w:val="22"/>
          <w:szCs w:val="22"/>
        </w:rPr>
        <w:t>Oral Presentations</w:t>
      </w:r>
    </w:p>
    <w:p w14:paraId="186FB803" w14:textId="77777777" w:rsidR="009C0C38" w:rsidRPr="00CE3432" w:rsidRDefault="00B95D54" w:rsidP="007330A0">
      <w:pPr>
        <w:ind w:left="1080"/>
        <w:jc w:val="both"/>
        <w:rPr>
          <w:sz w:val="22"/>
          <w:szCs w:val="22"/>
        </w:rPr>
      </w:pPr>
      <w:r w:rsidRPr="00CE3432">
        <w:rPr>
          <w:sz w:val="22"/>
          <w:szCs w:val="22"/>
        </w:rPr>
        <w:t xml:space="preserve">After initial scoring and </w:t>
      </w:r>
      <w:r w:rsidR="00A34DB5" w:rsidRPr="00CE3432">
        <w:rPr>
          <w:sz w:val="22"/>
          <w:szCs w:val="22"/>
        </w:rPr>
        <w:t xml:space="preserve">a </w:t>
      </w:r>
      <w:r w:rsidR="00B53AD0" w:rsidRPr="00CE3432">
        <w:rPr>
          <w:sz w:val="22"/>
          <w:szCs w:val="22"/>
        </w:rPr>
        <w:t xml:space="preserve">determination that vendor(s) are </w:t>
      </w:r>
      <w:r w:rsidR="009C0C38" w:rsidRPr="00CE3432">
        <w:rPr>
          <w:sz w:val="22"/>
          <w:szCs w:val="22"/>
        </w:rPr>
        <w:t>qualified</w:t>
      </w:r>
      <w:r w:rsidR="00B53AD0" w:rsidRPr="00CE3432">
        <w:rPr>
          <w:sz w:val="22"/>
          <w:szCs w:val="22"/>
        </w:rPr>
        <w:t xml:space="preserve"> to perform the required services, </w:t>
      </w:r>
      <w:r w:rsidRPr="00CE3432">
        <w:rPr>
          <w:sz w:val="22"/>
          <w:szCs w:val="22"/>
        </w:rPr>
        <w:t>s</w:t>
      </w:r>
      <w:r w:rsidR="00D16E2C" w:rsidRPr="00CE3432">
        <w:rPr>
          <w:sz w:val="22"/>
          <w:szCs w:val="22"/>
        </w:rPr>
        <w:t>elected vendors may be invited to make oral presentations to the Evaluation Team</w:t>
      </w:r>
      <w:r w:rsidRPr="00CE3432">
        <w:rPr>
          <w:sz w:val="22"/>
          <w:szCs w:val="22"/>
        </w:rPr>
        <w:t xml:space="preserve">.  </w:t>
      </w:r>
      <w:r w:rsidR="009C0C38" w:rsidRPr="00CE3432">
        <w:rPr>
          <w:sz w:val="22"/>
          <w:szCs w:val="22"/>
        </w:rPr>
        <w:t>All vendor(s) selected will be given an opportunity to present to the Evaluation Team.</w:t>
      </w:r>
    </w:p>
    <w:p w14:paraId="10F31BCA" w14:textId="77777777" w:rsidR="009C0C38" w:rsidRPr="00CE3432" w:rsidRDefault="009C0C38" w:rsidP="007330A0">
      <w:pPr>
        <w:ind w:left="1080"/>
        <w:jc w:val="both"/>
        <w:rPr>
          <w:sz w:val="22"/>
          <w:szCs w:val="22"/>
        </w:rPr>
      </w:pPr>
    </w:p>
    <w:p w14:paraId="597DDFE9" w14:textId="77777777" w:rsidR="00B95D54" w:rsidRPr="00CE3432" w:rsidRDefault="00B95D54" w:rsidP="007330A0">
      <w:pPr>
        <w:ind w:left="1080"/>
        <w:jc w:val="both"/>
        <w:rPr>
          <w:sz w:val="22"/>
          <w:szCs w:val="22"/>
        </w:rPr>
      </w:pPr>
      <w:r w:rsidRPr="00CE3432">
        <w:rPr>
          <w:sz w:val="22"/>
          <w:szCs w:val="22"/>
        </w:rPr>
        <w:t>T</w:t>
      </w:r>
      <w:r w:rsidR="00876AE1" w:rsidRPr="00CE3432">
        <w:rPr>
          <w:sz w:val="22"/>
          <w:szCs w:val="22"/>
        </w:rPr>
        <w:t xml:space="preserve">he </w:t>
      </w:r>
      <w:r w:rsidRPr="00CE3432">
        <w:rPr>
          <w:sz w:val="22"/>
          <w:szCs w:val="22"/>
        </w:rPr>
        <w:t xml:space="preserve">selected </w:t>
      </w:r>
      <w:r w:rsidR="00876AE1" w:rsidRPr="00CE3432">
        <w:rPr>
          <w:sz w:val="22"/>
          <w:szCs w:val="22"/>
        </w:rPr>
        <w:t xml:space="preserve">vendors </w:t>
      </w:r>
      <w:r w:rsidR="00B53AD0" w:rsidRPr="00CE3432">
        <w:rPr>
          <w:sz w:val="22"/>
          <w:szCs w:val="22"/>
        </w:rPr>
        <w:t xml:space="preserve">will have their presentations </w:t>
      </w:r>
      <w:r w:rsidR="00876AE1" w:rsidRPr="00CE3432">
        <w:rPr>
          <w:sz w:val="22"/>
          <w:szCs w:val="22"/>
        </w:rPr>
        <w:t xml:space="preserve">scored </w:t>
      </w:r>
      <w:r w:rsidR="006C6547" w:rsidRPr="00CE3432">
        <w:rPr>
          <w:sz w:val="22"/>
          <w:szCs w:val="22"/>
        </w:rPr>
        <w:t xml:space="preserve">or ranked </w:t>
      </w:r>
      <w:r w:rsidR="00876AE1" w:rsidRPr="00CE3432">
        <w:rPr>
          <w:sz w:val="22"/>
          <w:szCs w:val="22"/>
        </w:rPr>
        <w:t>based on their ability to successfully meet the needs of the contract requirements, successfully demonstrate their product and/or service, and respond to questions about the solution capabilities</w:t>
      </w:r>
      <w:r w:rsidR="00D16E2C" w:rsidRPr="00CE3432">
        <w:rPr>
          <w:sz w:val="22"/>
          <w:szCs w:val="22"/>
        </w:rPr>
        <w:t xml:space="preserve">. </w:t>
      </w:r>
    </w:p>
    <w:p w14:paraId="4D03CB14" w14:textId="77777777" w:rsidR="006C6547" w:rsidRPr="00CE3432" w:rsidRDefault="006C6547" w:rsidP="007330A0">
      <w:pPr>
        <w:ind w:left="1080"/>
        <w:jc w:val="both"/>
        <w:rPr>
          <w:sz w:val="22"/>
          <w:szCs w:val="22"/>
        </w:rPr>
      </w:pPr>
    </w:p>
    <w:p w14:paraId="2592AB83" w14:textId="77777777" w:rsidR="00D16E2C" w:rsidRPr="00CE3432" w:rsidRDefault="00D16E2C" w:rsidP="007330A0">
      <w:pPr>
        <w:ind w:left="1080"/>
        <w:jc w:val="both"/>
        <w:rPr>
          <w:sz w:val="22"/>
          <w:szCs w:val="22"/>
        </w:rPr>
      </w:pPr>
      <w:r w:rsidRPr="00CE3432">
        <w:rPr>
          <w:sz w:val="22"/>
          <w:szCs w:val="22"/>
        </w:rPr>
        <w:t>The vendor representative(s) attending the oral presentation shall be technically qualified to respond to questions related to the proposed system and its components.</w:t>
      </w:r>
      <w:r w:rsidR="00876AE1" w:rsidRPr="00CE3432">
        <w:rPr>
          <w:sz w:val="22"/>
          <w:szCs w:val="22"/>
        </w:rPr>
        <w:t xml:space="preserve"> </w:t>
      </w:r>
    </w:p>
    <w:p w14:paraId="06CA93FD" w14:textId="77777777" w:rsidR="00D16E2C" w:rsidRPr="00CE3432" w:rsidRDefault="00D16E2C" w:rsidP="007330A0">
      <w:pPr>
        <w:ind w:left="1080"/>
        <w:jc w:val="both"/>
        <w:rPr>
          <w:sz w:val="22"/>
          <w:szCs w:val="22"/>
        </w:rPr>
      </w:pPr>
      <w:r w:rsidRPr="00CE3432">
        <w:rPr>
          <w:sz w:val="22"/>
          <w:szCs w:val="22"/>
        </w:rPr>
        <w:t>All of the vendor's costs associated with participation in oral discussions and system demonstrations conducted for the State of Delaware are the vendor’s responsibility.</w:t>
      </w:r>
    </w:p>
    <w:p w14:paraId="249C0AC2" w14:textId="77777777" w:rsidR="00635086" w:rsidRPr="00CE3432" w:rsidRDefault="00635086" w:rsidP="007330A0">
      <w:pPr>
        <w:ind w:left="720"/>
        <w:jc w:val="both"/>
        <w:rPr>
          <w:sz w:val="22"/>
          <w:szCs w:val="22"/>
        </w:rPr>
      </w:pPr>
    </w:p>
    <w:p w14:paraId="115570A6" w14:textId="4ABC2764" w:rsidR="00635086" w:rsidRPr="00CE3432" w:rsidRDefault="00893BE3" w:rsidP="00226A3B">
      <w:pPr>
        <w:pStyle w:val="Heading1"/>
        <w:rPr>
          <w:sz w:val="24"/>
          <w:szCs w:val="24"/>
        </w:rPr>
      </w:pPr>
      <w:bookmarkStart w:id="7" w:name="_Toc487180806"/>
      <w:r>
        <w:rPr>
          <w:sz w:val="24"/>
          <w:szCs w:val="24"/>
        </w:rPr>
        <w:t xml:space="preserve">V.  </w:t>
      </w:r>
      <w:r w:rsidR="00635086" w:rsidRPr="00CE3432">
        <w:rPr>
          <w:sz w:val="24"/>
          <w:szCs w:val="24"/>
        </w:rPr>
        <w:t>Contract Terms and Conditions</w:t>
      </w:r>
      <w:bookmarkEnd w:id="7"/>
    </w:p>
    <w:p w14:paraId="2AD1DCDE" w14:textId="77777777" w:rsidR="00557D8D" w:rsidRPr="00CE3432" w:rsidRDefault="00920093" w:rsidP="006A70FF">
      <w:pPr>
        <w:pStyle w:val="Heading2"/>
        <w:numPr>
          <w:ilvl w:val="1"/>
          <w:numId w:val="29"/>
        </w:numPr>
        <w:tabs>
          <w:tab w:val="clear" w:pos="792"/>
        </w:tabs>
        <w:spacing w:before="0"/>
        <w:ind w:left="720" w:hanging="360"/>
      </w:pPr>
      <w:r w:rsidRPr="00CE3432">
        <w:t>Contract Use</w:t>
      </w:r>
      <w:r w:rsidR="00884052" w:rsidRPr="00CE3432">
        <w:t xml:space="preserve"> by Other Agencies</w:t>
      </w:r>
    </w:p>
    <w:p w14:paraId="02BF3AE4" w14:textId="359B888A" w:rsidR="00920093" w:rsidRPr="00CE3432" w:rsidRDefault="00920093" w:rsidP="00557D8D">
      <w:pPr>
        <w:pStyle w:val="Heading2"/>
        <w:spacing w:before="0"/>
        <w:ind w:left="720"/>
      </w:pPr>
      <w:r w:rsidRPr="00CE3432">
        <w:rPr>
          <w:b w:val="0"/>
          <w:bCs w:val="0"/>
        </w:rPr>
        <w:t xml:space="preserve">REF:  Title 29, Chapter </w:t>
      </w:r>
      <w:hyperlink r:id="rId41" w:history="1">
        <w:r w:rsidRPr="00CE3432">
          <w:rPr>
            <w:rStyle w:val="Hyperlink"/>
            <w:b w:val="0"/>
            <w:bCs w:val="0"/>
          </w:rPr>
          <w:t>6904</w:t>
        </w:r>
      </w:hyperlink>
      <w:r w:rsidRPr="00CE3432">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CE3432" w:rsidRDefault="005D57C0" w:rsidP="0082104D">
      <w:pPr>
        <w:pStyle w:val="Heading2"/>
        <w:numPr>
          <w:ilvl w:val="1"/>
          <w:numId w:val="63"/>
        </w:numPr>
        <w:ind w:left="720"/>
      </w:pPr>
      <w:r w:rsidRPr="00CE3432">
        <w:t>Cooperative Use of Award</w:t>
      </w:r>
    </w:p>
    <w:p w14:paraId="78CB9811" w14:textId="7EAC84B2" w:rsidR="00D4703A" w:rsidRPr="00CE3432" w:rsidRDefault="00D4703A" w:rsidP="00557D8D">
      <w:pPr>
        <w:pStyle w:val="Heading4"/>
        <w:numPr>
          <w:ilvl w:val="0"/>
          <w:numId w:val="0"/>
        </w:numPr>
        <w:spacing w:before="0"/>
        <w:ind w:left="720"/>
        <w:rPr>
          <w:rFonts w:ascii="Arial" w:hAnsi="Arial" w:cs="Arial"/>
          <w:b w:val="0"/>
          <w:bCs w:val="0"/>
          <w:sz w:val="22"/>
          <w:szCs w:val="22"/>
        </w:rPr>
      </w:pPr>
      <w:r w:rsidRPr="00CE3432">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CE3432" w:rsidRDefault="00C2762E" w:rsidP="0082104D">
      <w:pPr>
        <w:pStyle w:val="Heading2"/>
        <w:numPr>
          <w:ilvl w:val="0"/>
          <w:numId w:val="64"/>
        </w:numPr>
        <w:ind w:left="720"/>
      </w:pPr>
      <w:r w:rsidRPr="00CE3432">
        <w:t>General Information</w:t>
      </w:r>
    </w:p>
    <w:p w14:paraId="7F13B6AA" w14:textId="18A0E394" w:rsidR="00D16E2C" w:rsidRPr="00CE3432" w:rsidRDefault="00D16E2C" w:rsidP="00AA3BBA">
      <w:pPr>
        <w:numPr>
          <w:ilvl w:val="2"/>
          <w:numId w:val="19"/>
        </w:numPr>
        <w:tabs>
          <w:tab w:val="clear" w:pos="1224"/>
        </w:tabs>
        <w:ind w:left="1080" w:hanging="360"/>
        <w:jc w:val="both"/>
        <w:rPr>
          <w:sz w:val="22"/>
          <w:szCs w:val="22"/>
        </w:rPr>
      </w:pPr>
      <w:r w:rsidRPr="00CE3432">
        <w:rPr>
          <w:sz w:val="22"/>
          <w:szCs w:val="22"/>
        </w:rPr>
        <w:t xml:space="preserve">The term of the contract between the successful bidder and the State shall be for </w:t>
      </w:r>
      <w:r w:rsidR="001032A5">
        <w:rPr>
          <w:sz w:val="22"/>
          <w:szCs w:val="22"/>
        </w:rPr>
        <w:t>four</w:t>
      </w:r>
      <w:r w:rsidR="00557B3E">
        <w:rPr>
          <w:sz w:val="22"/>
          <w:szCs w:val="22"/>
        </w:rPr>
        <w:t xml:space="preserve"> (</w:t>
      </w:r>
      <w:r w:rsidR="001032A5">
        <w:rPr>
          <w:sz w:val="22"/>
          <w:szCs w:val="22"/>
        </w:rPr>
        <w:t>4</w:t>
      </w:r>
      <w:r w:rsidR="00557B3E">
        <w:rPr>
          <w:sz w:val="22"/>
          <w:szCs w:val="22"/>
        </w:rPr>
        <w:t xml:space="preserve">) </w:t>
      </w:r>
      <w:r w:rsidRPr="00CE3432">
        <w:rPr>
          <w:sz w:val="22"/>
          <w:szCs w:val="22"/>
        </w:rPr>
        <w:t>year</w:t>
      </w:r>
      <w:r w:rsidR="0009755F">
        <w:rPr>
          <w:sz w:val="22"/>
          <w:szCs w:val="22"/>
        </w:rPr>
        <w:t>s</w:t>
      </w:r>
      <w:r w:rsidRPr="00CE3432">
        <w:rPr>
          <w:sz w:val="22"/>
          <w:szCs w:val="22"/>
        </w:rPr>
        <w:t xml:space="preserve"> with </w:t>
      </w:r>
      <w:r w:rsidR="00E14402">
        <w:rPr>
          <w:sz w:val="22"/>
          <w:szCs w:val="22"/>
        </w:rPr>
        <w:t>three</w:t>
      </w:r>
      <w:r w:rsidR="00963587">
        <w:rPr>
          <w:sz w:val="22"/>
          <w:szCs w:val="22"/>
        </w:rPr>
        <w:t xml:space="preserve"> </w:t>
      </w:r>
      <w:r w:rsidR="00557B3E">
        <w:rPr>
          <w:sz w:val="22"/>
          <w:szCs w:val="22"/>
        </w:rPr>
        <w:t>(</w:t>
      </w:r>
      <w:r w:rsidR="00E14402">
        <w:rPr>
          <w:sz w:val="22"/>
          <w:szCs w:val="22"/>
        </w:rPr>
        <w:t>3</w:t>
      </w:r>
      <w:r w:rsidR="00557B3E">
        <w:rPr>
          <w:sz w:val="22"/>
          <w:szCs w:val="22"/>
        </w:rPr>
        <w:t>)</w:t>
      </w:r>
      <w:r w:rsidRPr="00CE3432">
        <w:rPr>
          <w:sz w:val="22"/>
          <w:szCs w:val="22"/>
        </w:rPr>
        <w:t xml:space="preserve"> optional extensions for a period of </w:t>
      </w:r>
      <w:r w:rsidR="00E14402">
        <w:rPr>
          <w:sz w:val="22"/>
          <w:szCs w:val="22"/>
        </w:rPr>
        <w:t>two</w:t>
      </w:r>
      <w:r w:rsidRPr="00CE3432">
        <w:rPr>
          <w:sz w:val="22"/>
          <w:szCs w:val="22"/>
        </w:rPr>
        <w:t xml:space="preserve"> (</w:t>
      </w:r>
      <w:r w:rsidR="00E14402">
        <w:rPr>
          <w:sz w:val="22"/>
          <w:szCs w:val="22"/>
        </w:rPr>
        <w:t>2</w:t>
      </w:r>
      <w:r w:rsidRPr="00CE3432">
        <w:rPr>
          <w:sz w:val="22"/>
          <w:szCs w:val="22"/>
        </w:rPr>
        <w:t>) year</w:t>
      </w:r>
      <w:r w:rsidR="00E14402">
        <w:rPr>
          <w:sz w:val="22"/>
          <w:szCs w:val="22"/>
        </w:rPr>
        <w:t>s</w:t>
      </w:r>
      <w:r w:rsidRPr="00CE3432">
        <w:rPr>
          <w:sz w:val="22"/>
          <w:szCs w:val="22"/>
        </w:rPr>
        <w:t xml:space="preserve"> for each extension.</w:t>
      </w:r>
    </w:p>
    <w:p w14:paraId="7F2D5FE1" w14:textId="77777777" w:rsidR="00557D8D" w:rsidRPr="00CE3432" w:rsidRDefault="00557D8D" w:rsidP="00557D8D">
      <w:pPr>
        <w:ind w:left="864"/>
        <w:jc w:val="both"/>
        <w:rPr>
          <w:sz w:val="22"/>
          <w:szCs w:val="22"/>
        </w:rPr>
      </w:pPr>
    </w:p>
    <w:p w14:paraId="4ED5D634" w14:textId="77777777" w:rsidR="00557D8D" w:rsidRPr="00CE3432" w:rsidRDefault="00762035"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CE3432" w:rsidRDefault="00762035" w:rsidP="00557D8D">
      <w:pPr>
        <w:rPr>
          <w:sz w:val="22"/>
          <w:szCs w:val="22"/>
        </w:rPr>
      </w:pPr>
      <w:r w:rsidRPr="00CE3432">
        <w:rPr>
          <w:sz w:val="22"/>
          <w:szCs w:val="22"/>
        </w:rPr>
        <w:t xml:space="preserve"> </w:t>
      </w:r>
    </w:p>
    <w:p w14:paraId="7239A77D" w14:textId="15528AAC" w:rsidR="00762035" w:rsidRPr="00CE3432" w:rsidRDefault="00762035"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T</w:t>
      </w:r>
      <w:r w:rsidR="00D16E2C" w:rsidRPr="00CE3432">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CE3432">
        <w:rPr>
          <w:rFonts w:ascii="Arial" w:hAnsi="Arial" w:cs="Arial"/>
          <w:sz w:val="22"/>
          <w:szCs w:val="22"/>
        </w:rPr>
        <w:t>services and</w:t>
      </w:r>
      <w:r w:rsidR="00D16E2C" w:rsidRPr="00CE3432">
        <w:rPr>
          <w:rFonts w:ascii="Arial" w:hAnsi="Arial" w:cs="Arial"/>
          <w:sz w:val="22"/>
          <w:szCs w:val="22"/>
        </w:rPr>
        <w:t xml:space="preserve"> may be required to sign additional agreements.</w:t>
      </w:r>
    </w:p>
    <w:p w14:paraId="1A9EA1BB" w14:textId="77777777" w:rsidR="00596125" w:rsidRPr="00CE3432" w:rsidRDefault="00596125" w:rsidP="00596125">
      <w:pPr>
        <w:rPr>
          <w:sz w:val="22"/>
          <w:szCs w:val="22"/>
        </w:rPr>
      </w:pPr>
    </w:p>
    <w:p w14:paraId="48583470" w14:textId="77777777" w:rsidR="00596125" w:rsidRPr="00CE3432" w:rsidRDefault="00D16E2C"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CE3432" w:rsidRDefault="00596125" w:rsidP="00596125">
      <w:pPr>
        <w:pStyle w:val="ListParagraph"/>
        <w:rPr>
          <w:rFonts w:ascii="Arial" w:hAnsi="Arial" w:cs="Arial"/>
          <w:sz w:val="22"/>
          <w:szCs w:val="22"/>
        </w:rPr>
      </w:pPr>
    </w:p>
    <w:p w14:paraId="061461D4" w14:textId="77777777" w:rsidR="00596125" w:rsidRPr="00CE3432" w:rsidRDefault="00D16E2C"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CE3432" w:rsidRDefault="00596125" w:rsidP="00596125">
      <w:pPr>
        <w:pStyle w:val="ListParagraph"/>
        <w:rPr>
          <w:rFonts w:ascii="Arial" w:hAnsi="Arial" w:cs="Arial"/>
          <w:sz w:val="22"/>
          <w:szCs w:val="22"/>
        </w:rPr>
      </w:pPr>
    </w:p>
    <w:p w14:paraId="67CA6D73" w14:textId="75CB4310" w:rsidR="00596125" w:rsidRPr="00CE3432" w:rsidRDefault="00D16E2C"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CE3432">
        <w:rPr>
          <w:rFonts w:ascii="Arial" w:hAnsi="Arial" w:cs="Arial"/>
          <w:sz w:val="22"/>
          <w:szCs w:val="22"/>
        </w:rPr>
        <w:t xml:space="preserve">of </w:t>
      </w:r>
      <w:r w:rsidRPr="00CE3432">
        <w:rPr>
          <w:rFonts w:ascii="Arial" w:hAnsi="Arial" w:cs="Arial"/>
          <w:sz w:val="22"/>
          <w:szCs w:val="22"/>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BB0497" w:rsidRPr="00CE3432">
        <w:rPr>
          <w:rFonts w:ascii="Arial" w:hAnsi="Arial" w:cs="Arial"/>
          <w:sz w:val="22"/>
          <w:szCs w:val="22"/>
        </w:rPr>
        <w:t>instructions once</w:t>
      </w:r>
      <w:r w:rsidRPr="00CE3432">
        <w:rPr>
          <w:rFonts w:ascii="Arial" w:hAnsi="Arial" w:cs="Arial"/>
          <w:sz w:val="22"/>
          <w:szCs w:val="22"/>
        </w:rPr>
        <w:t xml:space="preserve"> it is received by the successful vendor.</w:t>
      </w:r>
    </w:p>
    <w:p w14:paraId="5BD5C0F9" w14:textId="77777777" w:rsidR="00596125" w:rsidRPr="00CE3432" w:rsidRDefault="00596125" w:rsidP="00596125">
      <w:pPr>
        <w:pStyle w:val="ListParagraph"/>
        <w:rPr>
          <w:rFonts w:ascii="Arial" w:hAnsi="Arial" w:cs="Arial"/>
          <w:sz w:val="22"/>
          <w:szCs w:val="22"/>
        </w:rPr>
      </w:pPr>
    </w:p>
    <w:p w14:paraId="3646C301" w14:textId="77777777" w:rsidR="00596125" w:rsidRPr="00CE3432" w:rsidRDefault="00D16E2C"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CE3432" w:rsidRDefault="00596125" w:rsidP="00596125">
      <w:pPr>
        <w:pStyle w:val="ListParagraph"/>
        <w:rPr>
          <w:rFonts w:ascii="Arial" w:hAnsi="Arial" w:cs="Arial"/>
          <w:sz w:val="22"/>
          <w:szCs w:val="22"/>
        </w:rPr>
      </w:pPr>
    </w:p>
    <w:p w14:paraId="41399B03" w14:textId="77777777" w:rsidR="00596125" w:rsidRPr="00CE3432" w:rsidRDefault="009B4187"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CE3432" w:rsidRDefault="00596125" w:rsidP="00596125">
      <w:pPr>
        <w:pStyle w:val="ListParagraph"/>
        <w:rPr>
          <w:rFonts w:ascii="Arial" w:hAnsi="Arial" w:cs="Arial"/>
          <w:sz w:val="22"/>
          <w:szCs w:val="22"/>
        </w:rPr>
      </w:pPr>
    </w:p>
    <w:p w14:paraId="264C9C68" w14:textId="4F2107EB" w:rsidR="00A242A8" w:rsidRPr="00CE3432" w:rsidRDefault="00D90078" w:rsidP="00AA3BBA">
      <w:pPr>
        <w:pStyle w:val="ListParagraph"/>
        <w:numPr>
          <w:ilvl w:val="2"/>
          <w:numId w:val="19"/>
        </w:numPr>
        <w:tabs>
          <w:tab w:val="clear" w:pos="1224"/>
        </w:tabs>
        <w:ind w:left="1080" w:hanging="360"/>
        <w:rPr>
          <w:rFonts w:ascii="Arial" w:hAnsi="Arial" w:cs="Arial"/>
          <w:sz w:val="22"/>
          <w:szCs w:val="22"/>
        </w:rPr>
      </w:pPr>
      <w:r w:rsidRPr="00CE3432">
        <w:rPr>
          <w:rFonts w:ascii="Arial" w:hAnsi="Arial" w:cs="Arial"/>
          <w:sz w:val="22"/>
          <w:szCs w:val="22"/>
        </w:rPr>
        <w:t>Vendors are not restricted from offering lower pricing at any time during the contract term.</w:t>
      </w:r>
    </w:p>
    <w:bookmarkEnd w:id="8"/>
    <w:p w14:paraId="3045CB74" w14:textId="77777777" w:rsidR="00D16E2C" w:rsidRPr="00CE3432" w:rsidRDefault="00D16E2C" w:rsidP="0082104D">
      <w:pPr>
        <w:pStyle w:val="Heading2"/>
        <w:numPr>
          <w:ilvl w:val="0"/>
          <w:numId w:val="64"/>
        </w:numPr>
        <w:ind w:left="720"/>
      </w:pPr>
      <w:r w:rsidRPr="00CE3432">
        <w:t>Collusion or Fraud</w:t>
      </w:r>
    </w:p>
    <w:p w14:paraId="009AFF2E" w14:textId="77777777" w:rsidR="00D16E2C" w:rsidRPr="00CE3432" w:rsidRDefault="00D16E2C" w:rsidP="00765911">
      <w:pPr>
        <w:ind w:left="720"/>
        <w:jc w:val="both"/>
        <w:rPr>
          <w:sz w:val="22"/>
          <w:szCs w:val="22"/>
        </w:rPr>
      </w:pPr>
      <w:r w:rsidRPr="00CE3432">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CE3432" w:rsidRDefault="00D16E2C" w:rsidP="007330A0">
      <w:pPr>
        <w:ind w:left="1080"/>
        <w:jc w:val="both"/>
        <w:rPr>
          <w:sz w:val="22"/>
          <w:szCs w:val="22"/>
        </w:rPr>
      </w:pPr>
    </w:p>
    <w:p w14:paraId="027B14D5" w14:textId="77777777" w:rsidR="00D16E2C" w:rsidRPr="00CE3432" w:rsidRDefault="00D16E2C" w:rsidP="00765911">
      <w:pPr>
        <w:ind w:left="720"/>
        <w:jc w:val="both"/>
        <w:rPr>
          <w:sz w:val="22"/>
          <w:szCs w:val="22"/>
        </w:rPr>
      </w:pPr>
      <w:r w:rsidRPr="00CE3432">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CE3432" w:rsidRDefault="00D16E2C" w:rsidP="007330A0">
      <w:pPr>
        <w:ind w:left="1080"/>
        <w:jc w:val="both"/>
        <w:rPr>
          <w:sz w:val="22"/>
          <w:szCs w:val="22"/>
        </w:rPr>
      </w:pPr>
    </w:p>
    <w:p w14:paraId="539D1B7F" w14:textId="77777777" w:rsidR="00D16E2C" w:rsidRPr="00CE3432" w:rsidRDefault="00D16E2C" w:rsidP="00765911">
      <w:pPr>
        <w:ind w:left="720"/>
        <w:jc w:val="both"/>
        <w:rPr>
          <w:sz w:val="22"/>
          <w:szCs w:val="22"/>
        </w:rPr>
      </w:pPr>
      <w:r w:rsidRPr="00CE3432">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CE3432" w:rsidRDefault="00D16E2C" w:rsidP="0082104D">
      <w:pPr>
        <w:pStyle w:val="Heading2"/>
        <w:numPr>
          <w:ilvl w:val="0"/>
          <w:numId w:val="64"/>
        </w:numPr>
        <w:ind w:left="720"/>
      </w:pPr>
      <w:r w:rsidRPr="00CE3432">
        <w:t>Lobbying and Gratuities</w:t>
      </w:r>
    </w:p>
    <w:p w14:paraId="0A99C095" w14:textId="77777777" w:rsidR="00D16E2C" w:rsidRPr="00CE3432" w:rsidRDefault="00D962DA" w:rsidP="00765911">
      <w:pPr>
        <w:ind w:left="720"/>
        <w:jc w:val="both"/>
        <w:rPr>
          <w:sz w:val="22"/>
          <w:szCs w:val="22"/>
        </w:rPr>
      </w:pPr>
      <w:r w:rsidRPr="00CE3432">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CE3432" w:rsidRDefault="00D962DA" w:rsidP="007330A0">
      <w:pPr>
        <w:ind w:left="1080"/>
        <w:jc w:val="both"/>
        <w:rPr>
          <w:sz w:val="22"/>
          <w:szCs w:val="22"/>
        </w:rPr>
      </w:pPr>
    </w:p>
    <w:p w14:paraId="4136C1C5" w14:textId="77777777" w:rsidR="00D962DA" w:rsidRPr="00CE3432" w:rsidRDefault="00D962DA" w:rsidP="00765911">
      <w:pPr>
        <w:ind w:left="720"/>
        <w:jc w:val="both"/>
        <w:rPr>
          <w:sz w:val="22"/>
          <w:szCs w:val="22"/>
        </w:rPr>
      </w:pPr>
      <w:r w:rsidRPr="00CE3432">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CE3432" w:rsidRDefault="00D962DA" w:rsidP="007330A0">
      <w:pPr>
        <w:ind w:left="1080"/>
        <w:jc w:val="both"/>
        <w:rPr>
          <w:sz w:val="22"/>
          <w:szCs w:val="22"/>
        </w:rPr>
      </w:pPr>
    </w:p>
    <w:p w14:paraId="65379AE1" w14:textId="77777777" w:rsidR="00D962DA" w:rsidRPr="00CE3432" w:rsidRDefault="00D962DA" w:rsidP="00765911">
      <w:pPr>
        <w:ind w:left="720"/>
        <w:jc w:val="both"/>
        <w:rPr>
          <w:sz w:val="22"/>
          <w:szCs w:val="22"/>
        </w:rPr>
      </w:pPr>
      <w:r w:rsidRPr="00CE3432">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CE3432" w:rsidRDefault="00D16E2C" w:rsidP="0082104D">
      <w:pPr>
        <w:pStyle w:val="Heading2"/>
        <w:numPr>
          <w:ilvl w:val="0"/>
          <w:numId w:val="64"/>
        </w:numPr>
        <w:ind w:left="720"/>
      </w:pPr>
      <w:r w:rsidRPr="00CE3432">
        <w:t>Solicitation of State Employees</w:t>
      </w:r>
    </w:p>
    <w:p w14:paraId="6A1B8FB6" w14:textId="77777777" w:rsidR="00D962DA" w:rsidRPr="00CE3432" w:rsidRDefault="00D962DA" w:rsidP="00765911">
      <w:pPr>
        <w:ind w:left="720"/>
        <w:jc w:val="both"/>
        <w:rPr>
          <w:sz w:val="22"/>
          <w:szCs w:val="22"/>
        </w:rPr>
      </w:pPr>
      <w:r w:rsidRPr="00CE3432">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CE3432" w:rsidRDefault="00D962DA" w:rsidP="007330A0">
      <w:pPr>
        <w:ind w:left="1080"/>
        <w:jc w:val="both"/>
        <w:rPr>
          <w:sz w:val="22"/>
          <w:szCs w:val="22"/>
        </w:rPr>
      </w:pPr>
    </w:p>
    <w:p w14:paraId="49F64BC0" w14:textId="77777777" w:rsidR="00D962DA" w:rsidRPr="00CE3432" w:rsidRDefault="00D962DA" w:rsidP="00765911">
      <w:pPr>
        <w:ind w:left="720"/>
        <w:jc w:val="both"/>
        <w:rPr>
          <w:sz w:val="22"/>
          <w:szCs w:val="22"/>
        </w:rPr>
      </w:pPr>
      <w:r w:rsidRPr="00CE3432">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CE3432" w:rsidRDefault="00D962DA" w:rsidP="0082104D">
      <w:pPr>
        <w:pStyle w:val="Heading2"/>
        <w:numPr>
          <w:ilvl w:val="0"/>
          <w:numId w:val="64"/>
        </w:numPr>
        <w:ind w:left="720"/>
      </w:pPr>
      <w:r w:rsidRPr="00CE3432">
        <w:t>General Contract Terms</w:t>
      </w:r>
    </w:p>
    <w:p w14:paraId="57B695C9" w14:textId="77777777" w:rsidR="00D962DA" w:rsidRPr="00CE3432" w:rsidRDefault="006C6547" w:rsidP="00AA3BBA">
      <w:pPr>
        <w:pStyle w:val="Heading1"/>
        <w:numPr>
          <w:ilvl w:val="2"/>
          <w:numId w:val="15"/>
        </w:numPr>
        <w:tabs>
          <w:tab w:val="clear" w:pos="1224"/>
        </w:tabs>
        <w:ind w:left="1080" w:hanging="360"/>
        <w:rPr>
          <w:bCs w:val="0"/>
          <w:sz w:val="22"/>
          <w:szCs w:val="22"/>
        </w:rPr>
      </w:pPr>
      <w:r w:rsidRPr="00CE3432">
        <w:rPr>
          <w:bCs w:val="0"/>
          <w:sz w:val="22"/>
          <w:szCs w:val="22"/>
        </w:rPr>
        <w:t>Independent C</w:t>
      </w:r>
      <w:r w:rsidR="00D962DA" w:rsidRPr="00CE3432">
        <w:rPr>
          <w:bCs w:val="0"/>
          <w:sz w:val="22"/>
          <w:szCs w:val="22"/>
        </w:rPr>
        <w:t>ontractors</w:t>
      </w:r>
    </w:p>
    <w:p w14:paraId="129D18AA" w14:textId="5AB5E55F" w:rsidR="00D962DA" w:rsidRPr="00CE3432" w:rsidRDefault="00D962DA" w:rsidP="0059168D">
      <w:pPr>
        <w:ind w:left="1080"/>
        <w:jc w:val="both"/>
        <w:rPr>
          <w:sz w:val="22"/>
          <w:szCs w:val="22"/>
        </w:rPr>
      </w:pPr>
      <w:r w:rsidRPr="00CE3432">
        <w:rPr>
          <w:sz w:val="22"/>
          <w:szCs w:val="22"/>
        </w:rPr>
        <w:t xml:space="preserve">The parties to the contract shall be independent contractors to one another, and nothing herein shall be deemed to cause this agreement to create an agency, partnership, joint </w:t>
      </w:r>
      <w:r w:rsidR="00BB0497" w:rsidRPr="00CE3432">
        <w:rPr>
          <w:sz w:val="22"/>
          <w:szCs w:val="22"/>
        </w:rPr>
        <w:t>venture,</w:t>
      </w:r>
      <w:r w:rsidRPr="00CE3432">
        <w:rPr>
          <w:sz w:val="22"/>
          <w:szCs w:val="22"/>
        </w:rPr>
        <w:t xml:space="preserve"> or employment relationship between parties.  Each party shall be responsible for compliance with all applicable workers compensation, unemployment, disability insurance, social security withholding and all other similar matters.  Neither party shall be liable for any debts, accounts, </w:t>
      </w:r>
      <w:r w:rsidR="00BB0497" w:rsidRPr="00CE3432">
        <w:rPr>
          <w:sz w:val="22"/>
          <w:szCs w:val="22"/>
        </w:rPr>
        <w:t>obligations,</w:t>
      </w:r>
      <w:r w:rsidRPr="00CE3432">
        <w:rPr>
          <w:sz w:val="22"/>
          <w:szCs w:val="22"/>
        </w:rPr>
        <w:t xml:space="preserve">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CE3432" w:rsidRDefault="00D962DA" w:rsidP="007330A0">
      <w:pPr>
        <w:ind w:left="1440"/>
        <w:jc w:val="both"/>
        <w:rPr>
          <w:sz w:val="22"/>
          <w:szCs w:val="22"/>
        </w:rPr>
      </w:pPr>
    </w:p>
    <w:p w14:paraId="23BA7493" w14:textId="77777777" w:rsidR="00D962DA" w:rsidRPr="00CE3432" w:rsidRDefault="00D962DA" w:rsidP="0059168D">
      <w:pPr>
        <w:ind w:left="1080"/>
        <w:jc w:val="both"/>
        <w:rPr>
          <w:sz w:val="22"/>
          <w:szCs w:val="22"/>
        </w:rPr>
      </w:pPr>
      <w:r w:rsidRPr="00CE3432">
        <w:rPr>
          <w:sz w:val="22"/>
          <w:szCs w:val="22"/>
        </w:rPr>
        <w:t xml:space="preserve">It may be at the State of Delaware’s discretion as to the location of work for the contractual support personnel during the project period.  The State of Delaware </w:t>
      </w:r>
      <w:r w:rsidR="006E096F" w:rsidRPr="00CE3432">
        <w:rPr>
          <w:sz w:val="22"/>
          <w:szCs w:val="22"/>
        </w:rPr>
        <w:t xml:space="preserve">may </w:t>
      </w:r>
      <w:r w:rsidRPr="00CE3432">
        <w:rPr>
          <w:sz w:val="22"/>
          <w:szCs w:val="22"/>
        </w:rPr>
        <w:t>provide working space and sufficient supplies and material to augment the Contractor’s services.</w:t>
      </w:r>
    </w:p>
    <w:p w14:paraId="600C686D" w14:textId="73686336" w:rsidR="00C3586D" w:rsidRPr="00CE3432" w:rsidRDefault="00C3586D" w:rsidP="00AA3BBA">
      <w:pPr>
        <w:pStyle w:val="Heading1"/>
        <w:numPr>
          <w:ilvl w:val="2"/>
          <w:numId w:val="15"/>
        </w:numPr>
        <w:tabs>
          <w:tab w:val="clear" w:pos="1224"/>
        </w:tabs>
        <w:ind w:left="1080" w:hanging="360"/>
        <w:rPr>
          <w:bCs w:val="0"/>
          <w:sz w:val="22"/>
          <w:szCs w:val="22"/>
        </w:rPr>
      </w:pPr>
      <w:r w:rsidRPr="00CE3432">
        <w:rPr>
          <w:bCs w:val="0"/>
          <w:sz w:val="22"/>
          <w:szCs w:val="22"/>
        </w:rPr>
        <w:t xml:space="preserve">Temporary Personnel are Not State Employees Unless and Until They are </w:t>
      </w:r>
      <w:r w:rsidR="00765911" w:rsidRPr="00CE3432">
        <w:rPr>
          <w:bCs w:val="0"/>
          <w:sz w:val="22"/>
          <w:szCs w:val="22"/>
        </w:rPr>
        <w:t xml:space="preserve">          </w:t>
      </w:r>
      <w:r w:rsidRPr="00CE3432">
        <w:rPr>
          <w:bCs w:val="0"/>
          <w:sz w:val="22"/>
          <w:szCs w:val="22"/>
        </w:rPr>
        <w:t>Hired</w:t>
      </w:r>
    </w:p>
    <w:p w14:paraId="570EFEA1" w14:textId="77777777" w:rsidR="00C3586D" w:rsidRPr="00CE3432" w:rsidRDefault="00C3586D" w:rsidP="0059168D">
      <w:pPr>
        <w:ind w:left="1080"/>
        <w:jc w:val="both"/>
        <w:rPr>
          <w:sz w:val="22"/>
          <w:szCs w:val="22"/>
        </w:rPr>
      </w:pPr>
      <w:r w:rsidRPr="00CE3432">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CE3432" w:rsidRDefault="00C3586D" w:rsidP="007330A0">
      <w:pPr>
        <w:ind w:left="1440"/>
        <w:jc w:val="both"/>
        <w:rPr>
          <w:sz w:val="22"/>
          <w:szCs w:val="22"/>
        </w:rPr>
      </w:pPr>
    </w:p>
    <w:p w14:paraId="643A3950" w14:textId="1F7E4BAD" w:rsidR="00C3586D" w:rsidRPr="00CE3432" w:rsidRDefault="00C3586D" w:rsidP="0059168D">
      <w:pPr>
        <w:ind w:left="1080"/>
        <w:jc w:val="both"/>
        <w:rPr>
          <w:sz w:val="22"/>
          <w:szCs w:val="22"/>
        </w:rPr>
      </w:pPr>
      <w:r w:rsidRPr="00CE3432">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Pr="00CE3432" w:rsidRDefault="002F2D4D" w:rsidP="00765911">
      <w:pPr>
        <w:ind w:left="1260"/>
        <w:jc w:val="both"/>
        <w:rPr>
          <w:sz w:val="22"/>
          <w:szCs w:val="22"/>
        </w:rPr>
      </w:pPr>
    </w:p>
    <w:p w14:paraId="483C8484" w14:textId="77777777" w:rsidR="002F2D4D" w:rsidRPr="00CE3432" w:rsidRDefault="002F2D4D" w:rsidP="006A70FF">
      <w:pPr>
        <w:pStyle w:val="ListParagraph"/>
        <w:numPr>
          <w:ilvl w:val="0"/>
          <w:numId w:val="30"/>
        </w:numPr>
        <w:spacing w:line="240" w:lineRule="atLeast"/>
        <w:jc w:val="both"/>
        <w:rPr>
          <w:rFonts w:ascii="Arial" w:hAnsi="Arial" w:cs="Arial"/>
          <w:b/>
          <w:bCs/>
          <w:spacing w:val="-3"/>
          <w:sz w:val="22"/>
        </w:rPr>
      </w:pPr>
      <w:r w:rsidRPr="00CE3432">
        <w:rPr>
          <w:rFonts w:ascii="Arial" w:hAnsi="Arial" w:cs="Arial"/>
          <w:b/>
          <w:bCs/>
          <w:spacing w:val="-3"/>
          <w:sz w:val="22"/>
        </w:rPr>
        <w:t>Work Performed in a State Building</w:t>
      </w:r>
    </w:p>
    <w:p w14:paraId="54B49D82" w14:textId="77777777" w:rsidR="002F2D4D" w:rsidRPr="00CE3432" w:rsidRDefault="002F2D4D" w:rsidP="0048794D">
      <w:pPr>
        <w:pStyle w:val="ListParagraph"/>
        <w:ind w:left="1080"/>
        <w:rPr>
          <w:rFonts w:ascii="Arial" w:hAnsi="Arial" w:cs="Arial"/>
          <w:sz w:val="22"/>
          <w:szCs w:val="22"/>
        </w:rPr>
      </w:pPr>
      <w:r w:rsidRPr="00CE3432">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The vaccination policy is located at </w:t>
      </w:r>
      <w:hyperlink r:id="rId42" w:history="1">
        <w:r w:rsidRPr="00CE3432">
          <w:rPr>
            <w:rStyle w:val="Hyperlink"/>
            <w:rFonts w:ascii="Arial" w:hAnsi="Arial" w:cs="Arial"/>
            <w:sz w:val="22"/>
            <w:szCs w:val="22"/>
          </w:rPr>
          <w:t>https://dhr.delaware.gov/policies/documents/covid19-vaccination-and-test-policy.pdf</w:t>
        </w:r>
      </w:hyperlink>
      <w:r w:rsidRPr="00CE3432">
        <w:rPr>
          <w:rFonts w:ascii="Arial" w:hAnsi="Arial" w:cs="Arial"/>
          <w:sz w:val="22"/>
          <w:szCs w:val="22"/>
        </w:rPr>
        <w:t xml:space="preserve"> .  For clarity, State buildings are those owned or leased by the State. </w:t>
      </w:r>
    </w:p>
    <w:p w14:paraId="5B6E046E" w14:textId="77777777" w:rsidR="007A659A" w:rsidRPr="00CE3432" w:rsidRDefault="007A659A" w:rsidP="006A70FF">
      <w:pPr>
        <w:pStyle w:val="Heading1"/>
        <w:numPr>
          <w:ilvl w:val="2"/>
          <w:numId w:val="31"/>
        </w:numPr>
        <w:tabs>
          <w:tab w:val="clear" w:pos="1224"/>
        </w:tabs>
        <w:ind w:left="1080" w:hanging="360"/>
        <w:rPr>
          <w:sz w:val="20"/>
          <w:szCs w:val="22"/>
        </w:rPr>
      </w:pPr>
      <w:r w:rsidRPr="00CE3432">
        <w:rPr>
          <w:sz w:val="22"/>
        </w:rPr>
        <w:t>ACA Safe Harbor</w:t>
      </w:r>
    </w:p>
    <w:p w14:paraId="26ACC89A" w14:textId="77777777" w:rsidR="007A659A" w:rsidRPr="00CE3432" w:rsidRDefault="007A659A" w:rsidP="0048794D">
      <w:pPr>
        <w:ind w:left="1080"/>
        <w:jc w:val="both"/>
        <w:rPr>
          <w:sz w:val="22"/>
          <w:szCs w:val="22"/>
        </w:rPr>
      </w:pPr>
      <w:r w:rsidRPr="00CE3432">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CE3432" w:rsidRDefault="007A659A" w:rsidP="00765911">
      <w:pPr>
        <w:ind w:left="1260"/>
        <w:jc w:val="both"/>
        <w:rPr>
          <w:sz w:val="22"/>
          <w:szCs w:val="22"/>
        </w:rPr>
      </w:pPr>
    </w:p>
    <w:p w14:paraId="7107B994" w14:textId="7E9E2084" w:rsidR="007A659A" w:rsidRPr="00CE3432" w:rsidRDefault="007A659A" w:rsidP="0048794D">
      <w:pPr>
        <w:ind w:left="1080"/>
        <w:jc w:val="both"/>
        <w:rPr>
          <w:sz w:val="22"/>
          <w:szCs w:val="22"/>
        </w:rPr>
      </w:pPr>
      <w:r w:rsidRPr="00CE3432">
        <w:rPr>
          <w:sz w:val="22"/>
          <w:szCs w:val="22"/>
        </w:rPr>
        <w:t xml:space="preserve">The Common-law Employer Safe Harbor Exception under the ACA requires that an Additional Fee must be charged to those employees who obtain health coverage from the </w:t>
      </w:r>
      <w:r w:rsidR="00BB0497" w:rsidRPr="00CE3432">
        <w:rPr>
          <w:sz w:val="22"/>
          <w:szCs w:val="22"/>
        </w:rPr>
        <w:t>Vendor but</w:t>
      </w:r>
      <w:r w:rsidRPr="00CE3432">
        <w:rPr>
          <w:sz w:val="22"/>
          <w:szCs w:val="22"/>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w:t>
      </w:r>
      <w:r w:rsidR="00BB0497" w:rsidRPr="00CE3432">
        <w:rPr>
          <w:sz w:val="22"/>
          <w:szCs w:val="22"/>
        </w:rPr>
        <w:t>charged,</w:t>
      </w:r>
      <w:r w:rsidRPr="00CE3432">
        <w:rPr>
          <w:sz w:val="22"/>
          <w:szCs w:val="22"/>
        </w:rPr>
        <w:t xml:space="preserve"> nor the Additional Fee charged will have a detrimental effect when selecting vendor(s) for award.</w:t>
      </w:r>
    </w:p>
    <w:p w14:paraId="26A91429" w14:textId="77777777" w:rsidR="00D962DA" w:rsidRPr="00CE3432" w:rsidRDefault="00D962DA" w:rsidP="006A70FF">
      <w:pPr>
        <w:pStyle w:val="Heading1"/>
        <w:numPr>
          <w:ilvl w:val="2"/>
          <w:numId w:val="31"/>
        </w:numPr>
        <w:tabs>
          <w:tab w:val="clear" w:pos="1224"/>
        </w:tabs>
        <w:ind w:left="1080" w:hanging="360"/>
        <w:rPr>
          <w:bCs w:val="0"/>
          <w:sz w:val="22"/>
          <w:szCs w:val="22"/>
        </w:rPr>
      </w:pPr>
      <w:r w:rsidRPr="00CE3432">
        <w:rPr>
          <w:bCs w:val="0"/>
          <w:sz w:val="22"/>
          <w:szCs w:val="22"/>
        </w:rPr>
        <w:t>Licenses and Permits</w:t>
      </w:r>
    </w:p>
    <w:p w14:paraId="3F772549" w14:textId="77777777" w:rsidR="00D962DA" w:rsidRPr="00CE3432" w:rsidRDefault="00D962DA" w:rsidP="0048794D">
      <w:pPr>
        <w:ind w:left="1080"/>
        <w:jc w:val="both"/>
        <w:rPr>
          <w:sz w:val="22"/>
          <w:szCs w:val="22"/>
        </w:rPr>
      </w:pPr>
      <w:r w:rsidRPr="00CE3432">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CE3432">
        <w:rPr>
          <w:i/>
          <w:sz w:val="22"/>
          <w:szCs w:val="22"/>
        </w:rPr>
        <w:t>Del. C</w:t>
      </w:r>
      <w:r w:rsidRPr="00CE3432">
        <w:rPr>
          <w:sz w:val="22"/>
          <w:szCs w:val="22"/>
        </w:rPr>
        <w:t xml:space="preserve">. § </w:t>
      </w:r>
      <w:hyperlink r:id="rId43" w:history="1">
        <w:r w:rsidRPr="00CE3432">
          <w:rPr>
            <w:rStyle w:val="Hyperlink"/>
            <w:sz w:val="22"/>
            <w:szCs w:val="22"/>
          </w:rPr>
          <w:t>2502</w:t>
        </w:r>
      </w:hyperlink>
      <w:r w:rsidRPr="00CE3432">
        <w:rPr>
          <w:sz w:val="22"/>
          <w:szCs w:val="22"/>
        </w:rPr>
        <w:t>.</w:t>
      </w:r>
    </w:p>
    <w:p w14:paraId="58DE4ACB" w14:textId="77777777" w:rsidR="00D962DA" w:rsidRPr="00CE3432" w:rsidRDefault="00D962DA" w:rsidP="00765911">
      <w:pPr>
        <w:ind w:left="1260"/>
        <w:jc w:val="both"/>
        <w:rPr>
          <w:sz w:val="22"/>
          <w:szCs w:val="22"/>
        </w:rPr>
      </w:pPr>
    </w:p>
    <w:p w14:paraId="62E82F73" w14:textId="77777777" w:rsidR="00D962DA" w:rsidRPr="00CE3432" w:rsidRDefault="00D962DA" w:rsidP="0048794D">
      <w:pPr>
        <w:ind w:left="1080"/>
        <w:jc w:val="both"/>
        <w:rPr>
          <w:sz w:val="22"/>
          <w:szCs w:val="22"/>
          <w:lang w:val="en-GB"/>
        </w:rPr>
      </w:pPr>
      <w:r w:rsidRPr="00CE3432">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CE3432" w:rsidRDefault="00D962DA" w:rsidP="00765911">
      <w:pPr>
        <w:ind w:left="1260"/>
        <w:jc w:val="both"/>
        <w:rPr>
          <w:sz w:val="22"/>
          <w:szCs w:val="22"/>
          <w:lang w:val="en-GB"/>
        </w:rPr>
      </w:pPr>
    </w:p>
    <w:p w14:paraId="1520CE2B" w14:textId="77777777" w:rsidR="00D962DA" w:rsidRPr="00CE3432" w:rsidRDefault="00D962DA" w:rsidP="0048794D">
      <w:pPr>
        <w:ind w:left="1080"/>
        <w:jc w:val="both"/>
        <w:rPr>
          <w:sz w:val="22"/>
          <w:szCs w:val="22"/>
        </w:rPr>
      </w:pPr>
      <w:r w:rsidRPr="00CE3432">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CE3432" w:rsidRDefault="00D962DA" w:rsidP="006A70FF">
      <w:pPr>
        <w:pStyle w:val="Heading1"/>
        <w:numPr>
          <w:ilvl w:val="2"/>
          <w:numId w:val="31"/>
        </w:numPr>
        <w:tabs>
          <w:tab w:val="clear" w:pos="1224"/>
        </w:tabs>
        <w:ind w:left="1080" w:hanging="360"/>
        <w:rPr>
          <w:bCs w:val="0"/>
          <w:sz w:val="22"/>
          <w:szCs w:val="22"/>
        </w:rPr>
      </w:pPr>
      <w:r w:rsidRPr="00CE3432">
        <w:rPr>
          <w:bCs w:val="0"/>
          <w:sz w:val="22"/>
          <w:szCs w:val="22"/>
        </w:rPr>
        <w:t>Notice</w:t>
      </w:r>
    </w:p>
    <w:p w14:paraId="1CF97033" w14:textId="77777777" w:rsidR="00D962DA" w:rsidRPr="00CE3432" w:rsidRDefault="00D962DA" w:rsidP="0048794D">
      <w:pPr>
        <w:ind w:left="1080"/>
        <w:jc w:val="both"/>
        <w:rPr>
          <w:sz w:val="22"/>
          <w:szCs w:val="22"/>
        </w:rPr>
      </w:pPr>
      <w:r w:rsidRPr="00CE3432">
        <w:rPr>
          <w:sz w:val="22"/>
          <w:szCs w:val="22"/>
        </w:rPr>
        <w:t>Any notice to the State of Delaware required under the contract shall be sent by registered mail to:</w:t>
      </w:r>
    </w:p>
    <w:p w14:paraId="2852145E" w14:textId="77777777" w:rsidR="00D962DA" w:rsidRPr="00CE3432" w:rsidRDefault="00D962DA" w:rsidP="007330A0">
      <w:pPr>
        <w:ind w:left="1440"/>
        <w:jc w:val="both"/>
        <w:rPr>
          <w:sz w:val="22"/>
          <w:szCs w:val="22"/>
        </w:rPr>
      </w:pPr>
    </w:p>
    <w:p w14:paraId="29E41A5D" w14:textId="77777777" w:rsidR="004B24A6" w:rsidRDefault="004B24A6" w:rsidP="004B24A6">
      <w:pPr>
        <w:ind w:left="1080" w:firstLine="180"/>
        <w:jc w:val="both"/>
        <w:rPr>
          <w:b/>
          <w:sz w:val="22"/>
          <w:szCs w:val="22"/>
        </w:rPr>
      </w:pPr>
      <w:r>
        <w:rPr>
          <w:b/>
          <w:sz w:val="22"/>
          <w:szCs w:val="22"/>
        </w:rPr>
        <w:t>Agency Contact:</w:t>
      </w:r>
    </w:p>
    <w:p w14:paraId="2ED4242C" w14:textId="77777777" w:rsidR="004B24A6" w:rsidRDefault="004B24A6" w:rsidP="004B24A6">
      <w:pPr>
        <w:jc w:val="both"/>
        <w:rPr>
          <w:sz w:val="22"/>
          <w:szCs w:val="22"/>
        </w:rPr>
      </w:pPr>
    </w:p>
    <w:p w14:paraId="5AF137D8" w14:textId="6D84FA26" w:rsidR="00C912E6" w:rsidRDefault="00022F28" w:rsidP="00C912E6">
      <w:pPr>
        <w:ind w:left="720" w:firstLine="720"/>
        <w:rPr>
          <w:sz w:val="22"/>
          <w:szCs w:val="22"/>
        </w:rPr>
      </w:pPr>
      <w:bookmarkStart w:id="9" w:name="_Hlk106099007"/>
      <w:bookmarkStart w:id="10" w:name="_Hlk92699898"/>
      <w:r>
        <w:rPr>
          <w:sz w:val="22"/>
          <w:szCs w:val="22"/>
        </w:rPr>
        <w:t>Su Webb</w:t>
      </w:r>
    </w:p>
    <w:p w14:paraId="72F85266" w14:textId="035ED0F7" w:rsidR="00C912E6" w:rsidRDefault="007D2A04" w:rsidP="00C912E6">
      <w:pPr>
        <w:ind w:left="720" w:firstLine="720"/>
        <w:rPr>
          <w:sz w:val="22"/>
          <w:szCs w:val="22"/>
        </w:rPr>
      </w:pPr>
      <w:r>
        <w:rPr>
          <w:sz w:val="22"/>
          <w:szCs w:val="22"/>
        </w:rPr>
        <w:t>Bureau of Contracts and Grants</w:t>
      </w:r>
    </w:p>
    <w:p w14:paraId="3B7E19B4" w14:textId="05E3AE0D" w:rsidR="00C912E6" w:rsidRDefault="007D2A04" w:rsidP="00C912E6">
      <w:pPr>
        <w:ind w:left="720" w:firstLine="720"/>
        <w:rPr>
          <w:color w:val="000000" w:themeColor="text1"/>
          <w:sz w:val="22"/>
          <w:szCs w:val="22"/>
        </w:rPr>
      </w:pPr>
      <w:r>
        <w:rPr>
          <w:color w:val="000000" w:themeColor="text1"/>
          <w:sz w:val="22"/>
          <w:szCs w:val="22"/>
        </w:rPr>
        <w:t>417 Federal Street</w:t>
      </w:r>
      <w:r w:rsidR="00C912E6" w:rsidRPr="00CD3C58">
        <w:rPr>
          <w:color w:val="000000" w:themeColor="text1"/>
          <w:sz w:val="22"/>
          <w:szCs w:val="22"/>
        </w:rPr>
        <w:t xml:space="preserve"> </w:t>
      </w:r>
    </w:p>
    <w:p w14:paraId="6FACD199" w14:textId="2591FEB6" w:rsidR="00C912E6" w:rsidRPr="00CD3C58" w:rsidRDefault="00C912E6" w:rsidP="00C912E6">
      <w:pPr>
        <w:ind w:left="720" w:firstLine="720"/>
        <w:rPr>
          <w:rFonts w:ascii="Times New Roman" w:hAnsi="Times New Roman" w:cs="Times New Roman"/>
          <w:color w:val="000000" w:themeColor="text1"/>
          <w:sz w:val="22"/>
          <w:szCs w:val="22"/>
        </w:rPr>
      </w:pPr>
      <w:r w:rsidRPr="00CD3C58">
        <w:rPr>
          <w:color w:val="000000" w:themeColor="text1"/>
          <w:sz w:val="22"/>
          <w:szCs w:val="22"/>
        </w:rPr>
        <w:t>Dover, DE 1990</w:t>
      </w:r>
      <w:r w:rsidR="007D2A04">
        <w:rPr>
          <w:color w:val="000000" w:themeColor="text1"/>
          <w:sz w:val="22"/>
          <w:szCs w:val="22"/>
        </w:rPr>
        <w:t>1</w:t>
      </w:r>
    </w:p>
    <w:p w14:paraId="53F1D829" w14:textId="01233D60" w:rsidR="00C912E6" w:rsidRPr="00CD3C58" w:rsidRDefault="0055546F" w:rsidP="00C912E6">
      <w:pPr>
        <w:ind w:left="1440"/>
        <w:jc w:val="both"/>
        <w:rPr>
          <w:sz w:val="22"/>
          <w:szCs w:val="22"/>
        </w:rPr>
      </w:pPr>
      <w:hyperlink r:id="rId44" w:history="1">
        <w:r w:rsidR="00022F28" w:rsidRPr="00926B7A">
          <w:rPr>
            <w:rStyle w:val="Hyperlink"/>
          </w:rPr>
          <w:t>Su.webb@delaware.gov</w:t>
        </w:r>
      </w:hyperlink>
      <w:r w:rsidR="00022F28">
        <w:t xml:space="preserve"> </w:t>
      </w:r>
      <w:r w:rsidR="007D2A04">
        <w:t xml:space="preserve"> </w:t>
      </w:r>
      <w:r w:rsidR="00C912E6" w:rsidRPr="00CD3C58">
        <w:rPr>
          <w:sz w:val="22"/>
          <w:szCs w:val="22"/>
        </w:rPr>
        <w:t xml:space="preserve">   </w:t>
      </w:r>
    </w:p>
    <w:bookmarkEnd w:id="9"/>
    <w:bookmarkEnd w:id="10"/>
    <w:p w14:paraId="27520D6D" w14:textId="77777777" w:rsidR="00D962DA" w:rsidRPr="00CE3432" w:rsidRDefault="00D962DA" w:rsidP="006A70FF">
      <w:pPr>
        <w:pStyle w:val="Heading1"/>
        <w:numPr>
          <w:ilvl w:val="2"/>
          <w:numId w:val="31"/>
        </w:numPr>
        <w:tabs>
          <w:tab w:val="clear" w:pos="1224"/>
        </w:tabs>
        <w:ind w:left="1080" w:hanging="360"/>
        <w:rPr>
          <w:bCs w:val="0"/>
          <w:sz w:val="22"/>
          <w:szCs w:val="22"/>
        </w:rPr>
      </w:pPr>
      <w:r w:rsidRPr="00CE3432">
        <w:rPr>
          <w:bCs w:val="0"/>
          <w:sz w:val="22"/>
          <w:szCs w:val="22"/>
        </w:rPr>
        <w:t>Indemnification</w:t>
      </w:r>
    </w:p>
    <w:p w14:paraId="11D9DA0E" w14:textId="77777777" w:rsidR="00D962DA" w:rsidRPr="00CE3432" w:rsidRDefault="00D962DA" w:rsidP="006A70FF">
      <w:pPr>
        <w:pStyle w:val="Heading1"/>
        <w:numPr>
          <w:ilvl w:val="0"/>
          <w:numId w:val="35"/>
        </w:numPr>
        <w:ind w:left="1440"/>
        <w:rPr>
          <w:sz w:val="22"/>
          <w:szCs w:val="22"/>
        </w:rPr>
      </w:pPr>
      <w:r w:rsidRPr="00CE3432">
        <w:rPr>
          <w:sz w:val="22"/>
          <w:szCs w:val="22"/>
        </w:rPr>
        <w:t>General Indemnification</w:t>
      </w:r>
    </w:p>
    <w:p w14:paraId="6D8EFB30" w14:textId="77777777" w:rsidR="00B66A22" w:rsidRPr="00CE3432" w:rsidRDefault="00B66A22" w:rsidP="0048794D">
      <w:pPr>
        <w:pStyle w:val="Heading4"/>
        <w:numPr>
          <w:ilvl w:val="0"/>
          <w:numId w:val="0"/>
        </w:numPr>
        <w:spacing w:before="0"/>
        <w:ind w:left="1440"/>
        <w:rPr>
          <w:rFonts w:ascii="Arial" w:hAnsi="Arial" w:cs="Arial"/>
          <w:b w:val="0"/>
          <w:bCs w:val="0"/>
          <w:sz w:val="22"/>
          <w:szCs w:val="22"/>
        </w:rPr>
      </w:pPr>
      <w:r w:rsidRPr="00CE3432">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CE3432">
        <w:rPr>
          <w:rFonts w:ascii="Arial" w:hAnsi="Arial" w:cs="Arial"/>
          <w:b w:val="0"/>
          <w:bCs w:val="0"/>
          <w:sz w:val="22"/>
          <w:szCs w:val="22"/>
        </w:rPr>
        <w:t>,</w:t>
      </w:r>
      <w:r w:rsidRPr="00CE3432">
        <w:rPr>
          <w:rFonts w:ascii="Arial" w:hAnsi="Arial" w:cs="Arial"/>
          <w:b w:val="0"/>
          <w:bCs w:val="0"/>
          <w:sz w:val="22"/>
          <w:szCs w:val="22"/>
        </w:rPr>
        <w:t xml:space="preserve"> its agents and employees’ performance work or services in connection with the contract</w:t>
      </w:r>
      <w:r w:rsidR="00880491" w:rsidRPr="00CE3432">
        <w:rPr>
          <w:rFonts w:ascii="Arial" w:hAnsi="Arial" w:cs="Arial"/>
          <w:b w:val="0"/>
          <w:bCs w:val="0"/>
          <w:sz w:val="22"/>
          <w:szCs w:val="22"/>
        </w:rPr>
        <w:t>.</w:t>
      </w:r>
    </w:p>
    <w:p w14:paraId="481A1EEE" w14:textId="77777777" w:rsidR="00B66A22" w:rsidRPr="00CE3432" w:rsidRDefault="00B66A22" w:rsidP="00AA3BBA">
      <w:pPr>
        <w:pStyle w:val="Heading1"/>
        <w:numPr>
          <w:ilvl w:val="0"/>
          <w:numId w:val="20"/>
        </w:numPr>
        <w:ind w:left="1440"/>
        <w:rPr>
          <w:sz w:val="22"/>
          <w:szCs w:val="22"/>
        </w:rPr>
      </w:pPr>
      <w:r w:rsidRPr="00CE3432">
        <w:rPr>
          <w:sz w:val="22"/>
          <w:szCs w:val="22"/>
        </w:rPr>
        <w:t>Proprietary Rights Indemnification</w:t>
      </w:r>
    </w:p>
    <w:p w14:paraId="2D217B29" w14:textId="77777777" w:rsidR="00B66A22" w:rsidRPr="00CE3432" w:rsidRDefault="00B66A22" w:rsidP="0048794D">
      <w:pPr>
        <w:pStyle w:val="Heading4"/>
        <w:numPr>
          <w:ilvl w:val="0"/>
          <w:numId w:val="0"/>
        </w:numPr>
        <w:spacing w:before="0"/>
        <w:ind w:left="1440"/>
        <w:rPr>
          <w:rFonts w:ascii="Arial" w:hAnsi="Arial" w:cs="Arial"/>
          <w:b w:val="0"/>
          <w:bCs w:val="0"/>
          <w:sz w:val="22"/>
          <w:szCs w:val="22"/>
        </w:rPr>
      </w:pPr>
      <w:r w:rsidRPr="00CE3432">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282A3D70" w:rsidR="00B66A22" w:rsidRPr="00CE3432" w:rsidRDefault="00B66A22" w:rsidP="0048794D">
      <w:pPr>
        <w:pStyle w:val="Heading4"/>
        <w:numPr>
          <w:ilvl w:val="0"/>
          <w:numId w:val="0"/>
        </w:numPr>
        <w:ind w:left="1440"/>
        <w:rPr>
          <w:rFonts w:ascii="Arial" w:hAnsi="Arial" w:cs="Arial"/>
          <w:b w:val="0"/>
          <w:bCs w:val="0"/>
          <w:sz w:val="22"/>
          <w:szCs w:val="22"/>
        </w:rPr>
      </w:pPr>
      <w:r w:rsidRPr="00CE3432">
        <w:rPr>
          <w:rFonts w:ascii="Arial" w:hAnsi="Arial" w:cs="Arial"/>
          <w:b w:val="0"/>
          <w:bCs w:val="0"/>
          <w:sz w:val="22"/>
          <w:szCs w:val="22"/>
        </w:rPr>
        <w:t xml:space="preserve">If any equipment, software, services (including methods) products or other intellectual property used or furnished by the </w:t>
      </w:r>
      <w:r w:rsidR="00BB0497" w:rsidRPr="00CE3432">
        <w:rPr>
          <w:rFonts w:ascii="Arial" w:hAnsi="Arial" w:cs="Arial"/>
          <w:b w:val="0"/>
          <w:bCs w:val="0"/>
          <w:sz w:val="22"/>
          <w:szCs w:val="22"/>
        </w:rPr>
        <w:t>vendor (</w:t>
      </w:r>
      <w:r w:rsidRPr="00CE3432">
        <w:rPr>
          <w:rFonts w:ascii="Arial" w:hAnsi="Arial" w:cs="Arial"/>
          <w:b w:val="0"/>
          <w:bCs w:val="0"/>
          <w:sz w:val="22"/>
          <w:szCs w:val="22"/>
        </w:rPr>
        <w:t>collectively “Products”) is or in vendor’s reasonable judgment is likely to be, held to constitute an infringing product, vendor shall at its expense and option either:</w:t>
      </w:r>
    </w:p>
    <w:p w14:paraId="65E41C53" w14:textId="77777777" w:rsidR="00B66A22" w:rsidRPr="00CE3432" w:rsidRDefault="00B66A22" w:rsidP="006A70FF">
      <w:pPr>
        <w:pStyle w:val="Heading1"/>
        <w:numPr>
          <w:ilvl w:val="0"/>
          <w:numId w:val="36"/>
        </w:numPr>
        <w:ind w:left="1800"/>
        <w:rPr>
          <w:b w:val="0"/>
          <w:bCs w:val="0"/>
          <w:sz w:val="22"/>
          <w:szCs w:val="22"/>
        </w:rPr>
      </w:pPr>
      <w:r w:rsidRPr="00CE3432">
        <w:rPr>
          <w:b w:val="0"/>
          <w:bCs w:val="0"/>
          <w:sz w:val="22"/>
          <w:szCs w:val="22"/>
        </w:rPr>
        <w:t>Procure the right for the State of Delaware to continue using the Product(s);</w:t>
      </w:r>
    </w:p>
    <w:p w14:paraId="7B1F8C2B" w14:textId="77777777" w:rsidR="00B66A22" w:rsidRPr="00CE3432" w:rsidRDefault="00B66A22" w:rsidP="006A70FF">
      <w:pPr>
        <w:pStyle w:val="Heading1"/>
        <w:numPr>
          <w:ilvl w:val="0"/>
          <w:numId w:val="36"/>
        </w:numPr>
        <w:spacing w:before="0"/>
        <w:ind w:left="1800"/>
        <w:rPr>
          <w:b w:val="0"/>
          <w:bCs w:val="0"/>
          <w:sz w:val="22"/>
          <w:szCs w:val="22"/>
        </w:rPr>
      </w:pPr>
      <w:r w:rsidRPr="00CE3432">
        <w:rPr>
          <w:b w:val="0"/>
          <w:bCs w:val="0"/>
          <w:sz w:val="22"/>
          <w:szCs w:val="22"/>
        </w:rPr>
        <w:t>Replace the product with a non-infringing equivalent that satisfies all the requirements of the contract; or</w:t>
      </w:r>
    </w:p>
    <w:p w14:paraId="04513CAB" w14:textId="77777777" w:rsidR="00B66A22" w:rsidRPr="00CE3432" w:rsidRDefault="00B66A22" w:rsidP="006A70FF">
      <w:pPr>
        <w:pStyle w:val="Heading1"/>
        <w:numPr>
          <w:ilvl w:val="0"/>
          <w:numId w:val="36"/>
        </w:numPr>
        <w:spacing w:before="0"/>
        <w:ind w:left="1800"/>
        <w:rPr>
          <w:b w:val="0"/>
          <w:bCs w:val="0"/>
          <w:sz w:val="22"/>
          <w:szCs w:val="22"/>
        </w:rPr>
      </w:pPr>
      <w:r w:rsidRPr="00CE3432">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CE3432" w:rsidRDefault="00B66A22" w:rsidP="006A70FF">
      <w:pPr>
        <w:pStyle w:val="Heading2"/>
        <w:numPr>
          <w:ilvl w:val="2"/>
          <w:numId w:val="34"/>
        </w:numPr>
        <w:tabs>
          <w:tab w:val="clear" w:pos="1224"/>
        </w:tabs>
        <w:ind w:left="1080" w:hanging="360"/>
      </w:pPr>
      <w:r w:rsidRPr="00CE3432">
        <w:t>Insurance</w:t>
      </w:r>
    </w:p>
    <w:p w14:paraId="62C2AE11" w14:textId="77777777" w:rsidR="00B66A22" w:rsidRPr="00CE3432" w:rsidRDefault="00B15116" w:rsidP="006A70FF">
      <w:pPr>
        <w:pStyle w:val="ListParagraph"/>
        <w:numPr>
          <w:ilvl w:val="0"/>
          <w:numId w:val="22"/>
        </w:numPr>
        <w:ind w:left="1440"/>
        <w:rPr>
          <w:rFonts w:ascii="Arial" w:hAnsi="Arial" w:cs="Arial"/>
          <w:sz w:val="22"/>
          <w:szCs w:val="22"/>
        </w:rPr>
      </w:pPr>
      <w:r w:rsidRPr="00CE343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CE3432" w:rsidRDefault="00B15116" w:rsidP="006A70FF">
      <w:pPr>
        <w:pStyle w:val="ListParagraph"/>
        <w:numPr>
          <w:ilvl w:val="0"/>
          <w:numId w:val="22"/>
        </w:numPr>
        <w:ind w:left="1440"/>
        <w:rPr>
          <w:rFonts w:ascii="Arial" w:hAnsi="Arial" w:cs="Arial"/>
          <w:sz w:val="22"/>
          <w:szCs w:val="22"/>
        </w:rPr>
      </w:pPr>
      <w:r w:rsidRPr="00CE343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CE3432" w:rsidRDefault="006A5B04" w:rsidP="006A70FF">
      <w:pPr>
        <w:pStyle w:val="ListParagraph"/>
        <w:numPr>
          <w:ilvl w:val="0"/>
          <w:numId w:val="22"/>
        </w:numPr>
        <w:ind w:left="1440"/>
        <w:rPr>
          <w:rFonts w:ascii="Arial" w:hAnsi="Arial" w:cs="Arial"/>
          <w:sz w:val="22"/>
          <w:szCs w:val="22"/>
        </w:rPr>
      </w:pPr>
      <w:r w:rsidRPr="00CE343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CE3432" w:rsidRDefault="006A5B04" w:rsidP="006D381F">
      <w:pPr>
        <w:rPr>
          <w:sz w:val="22"/>
          <w:szCs w:val="22"/>
        </w:rPr>
      </w:pPr>
    </w:p>
    <w:p w14:paraId="64159C4E" w14:textId="77777777" w:rsidR="00D62922" w:rsidRPr="00CE3432" w:rsidRDefault="00D62922" w:rsidP="006A70FF">
      <w:pPr>
        <w:numPr>
          <w:ilvl w:val="4"/>
          <w:numId w:val="23"/>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Worker’s Compensation and Employer’s Liability Insurance in accordance with applicable law.</w:t>
      </w:r>
    </w:p>
    <w:p w14:paraId="2C1A4610" w14:textId="77777777" w:rsidR="00D62922" w:rsidRPr="00CE3432" w:rsidRDefault="00D62922" w:rsidP="00CA4099">
      <w:pPr>
        <w:ind w:left="1890" w:hanging="450"/>
        <w:contextualSpacing/>
        <w:jc w:val="both"/>
        <w:rPr>
          <w:rFonts w:eastAsia="Calibri"/>
          <w:sz w:val="22"/>
          <w:szCs w:val="22"/>
        </w:rPr>
      </w:pPr>
    </w:p>
    <w:p w14:paraId="06FE929B" w14:textId="77777777" w:rsidR="00D62922" w:rsidRPr="00CE3432" w:rsidRDefault="00D62922" w:rsidP="006A70FF">
      <w:pPr>
        <w:numPr>
          <w:ilvl w:val="4"/>
          <w:numId w:val="23"/>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Commercial General Liability - $1,000,000 per occurrence/$3,000,000 per aggregate.</w:t>
      </w:r>
    </w:p>
    <w:p w14:paraId="6F4B0006" w14:textId="77777777" w:rsidR="00D62922" w:rsidRPr="00CE3432" w:rsidRDefault="00D62922" w:rsidP="00CA4099">
      <w:pPr>
        <w:ind w:left="1890" w:hanging="450"/>
        <w:contextualSpacing/>
        <w:rPr>
          <w:rFonts w:eastAsia="Calibri"/>
          <w:sz w:val="22"/>
          <w:szCs w:val="22"/>
        </w:rPr>
      </w:pPr>
    </w:p>
    <w:p w14:paraId="2B4CDD78" w14:textId="77777777" w:rsidR="00D62922" w:rsidRPr="00CE3432" w:rsidRDefault="00D62922" w:rsidP="006A70FF">
      <w:pPr>
        <w:numPr>
          <w:ilvl w:val="4"/>
          <w:numId w:val="23"/>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CE3432" w:rsidRDefault="006A5B04" w:rsidP="00CA4099">
      <w:pPr>
        <w:ind w:left="1890" w:hanging="450"/>
        <w:rPr>
          <w:rFonts w:eastAsia="Calibri"/>
          <w:sz w:val="22"/>
          <w:szCs w:val="22"/>
        </w:rPr>
      </w:pPr>
    </w:p>
    <w:p w14:paraId="2466E5F1" w14:textId="77777777" w:rsidR="00D62922" w:rsidRPr="00CE3432" w:rsidRDefault="00D62922" w:rsidP="006A70FF">
      <w:pPr>
        <w:numPr>
          <w:ilvl w:val="5"/>
          <w:numId w:val="23"/>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$1,000,000 combined single limit each accident, for bodily injury;</w:t>
      </w:r>
    </w:p>
    <w:p w14:paraId="1A9023AC" w14:textId="77777777" w:rsidR="00D62922" w:rsidRPr="00CE3432" w:rsidRDefault="00D62922" w:rsidP="00D62922">
      <w:pPr>
        <w:ind w:left="4248"/>
        <w:contextualSpacing/>
        <w:jc w:val="both"/>
        <w:rPr>
          <w:rFonts w:eastAsia="Calibri"/>
          <w:sz w:val="22"/>
          <w:szCs w:val="22"/>
        </w:rPr>
      </w:pPr>
    </w:p>
    <w:p w14:paraId="26B53E26" w14:textId="77777777" w:rsidR="00D62922" w:rsidRPr="00CE3432" w:rsidRDefault="00D62922" w:rsidP="006A70FF">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$250,000 for property damage to others;</w:t>
      </w:r>
    </w:p>
    <w:p w14:paraId="121E0848" w14:textId="77777777" w:rsidR="00D62922" w:rsidRPr="00CE3432" w:rsidRDefault="00D62922" w:rsidP="00CA4099">
      <w:pPr>
        <w:ind w:left="2160" w:hanging="360"/>
        <w:contextualSpacing/>
        <w:rPr>
          <w:rFonts w:eastAsia="Calibri"/>
          <w:sz w:val="22"/>
          <w:szCs w:val="22"/>
        </w:rPr>
      </w:pPr>
    </w:p>
    <w:p w14:paraId="253068C8" w14:textId="77777777" w:rsidR="00D62922" w:rsidRPr="00CE3432" w:rsidRDefault="00D62922" w:rsidP="006A70FF">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 per person per accident Uninsured/Underinsured Motorists coverage;</w:t>
      </w:r>
    </w:p>
    <w:p w14:paraId="4D308417" w14:textId="77777777" w:rsidR="00D62922" w:rsidRPr="00CE3432" w:rsidRDefault="00D62922" w:rsidP="00CA4099">
      <w:pPr>
        <w:ind w:left="2160" w:hanging="360"/>
        <w:jc w:val="both"/>
        <w:rPr>
          <w:rFonts w:eastAsia="Calibri"/>
          <w:sz w:val="22"/>
          <w:szCs w:val="22"/>
        </w:rPr>
      </w:pPr>
    </w:p>
    <w:p w14:paraId="5948527A" w14:textId="77777777" w:rsidR="00D62922" w:rsidRPr="00CE3432" w:rsidRDefault="00D62922" w:rsidP="006A70FF">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 xml:space="preserve">$25,000 per person, $300,000 per accident Personal Injury Protection (PIP) benefits as provided for in 21 </w:t>
      </w:r>
      <w:r w:rsidRPr="00CE3432">
        <w:rPr>
          <w:rFonts w:eastAsia="Calibri"/>
          <w:i/>
          <w:iCs/>
          <w:sz w:val="22"/>
          <w:szCs w:val="22"/>
        </w:rPr>
        <w:t>Del. C.</w:t>
      </w:r>
      <w:r w:rsidRPr="00CE3432">
        <w:rPr>
          <w:rFonts w:eastAsia="Calibri"/>
          <w:sz w:val="22"/>
          <w:szCs w:val="22"/>
        </w:rPr>
        <w:t xml:space="preserve"> §2118; and</w:t>
      </w:r>
    </w:p>
    <w:p w14:paraId="4690F048" w14:textId="77777777" w:rsidR="00D62922" w:rsidRPr="00CE3432" w:rsidRDefault="00D62922" w:rsidP="00CA4099">
      <w:pPr>
        <w:ind w:left="2160" w:hanging="360"/>
        <w:jc w:val="both"/>
        <w:rPr>
          <w:rFonts w:eastAsia="Calibri"/>
          <w:sz w:val="22"/>
          <w:szCs w:val="22"/>
        </w:rPr>
      </w:pPr>
    </w:p>
    <w:p w14:paraId="415ECB74" w14:textId="77777777" w:rsidR="00D62922" w:rsidRPr="00CE3432" w:rsidRDefault="00D62922" w:rsidP="006A70FF">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CE3432" w:rsidRDefault="00D62922" w:rsidP="00D62922">
      <w:pPr>
        <w:ind w:left="864"/>
        <w:contextualSpacing/>
        <w:jc w:val="both"/>
        <w:rPr>
          <w:rFonts w:eastAsia="Calibri"/>
          <w:sz w:val="22"/>
          <w:szCs w:val="22"/>
        </w:rPr>
      </w:pPr>
    </w:p>
    <w:p w14:paraId="36B21B8E" w14:textId="77777777" w:rsidR="00D62922" w:rsidRPr="00CE3432" w:rsidRDefault="00D62922" w:rsidP="006A70FF">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The successful vendor must carry at least one of the following depending on the scope of work being performed.</w:t>
      </w:r>
    </w:p>
    <w:p w14:paraId="69D7E08A" w14:textId="77777777" w:rsidR="00D62922" w:rsidRPr="00CE3432" w:rsidRDefault="00D62922" w:rsidP="00D62922">
      <w:pPr>
        <w:ind w:firstLine="795"/>
        <w:jc w:val="both"/>
        <w:rPr>
          <w:rFonts w:eastAsia="Calibri"/>
          <w:sz w:val="22"/>
          <w:szCs w:val="22"/>
        </w:rPr>
      </w:pPr>
    </w:p>
    <w:p w14:paraId="19CDF2B0" w14:textId="77777777" w:rsidR="00D62922" w:rsidRPr="00CE3432" w:rsidRDefault="00D62922" w:rsidP="006A70FF">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Medical/Professional Liability - $1,000,000 per occurrence/$3,000,000 per aggregate</w:t>
      </w:r>
    </w:p>
    <w:p w14:paraId="0CE41AA4" w14:textId="77777777" w:rsidR="00D62922" w:rsidRPr="00CE3432" w:rsidRDefault="00D62922" w:rsidP="00CA4099">
      <w:pPr>
        <w:ind w:left="1800" w:hanging="360"/>
        <w:contextualSpacing/>
        <w:jc w:val="both"/>
        <w:rPr>
          <w:rFonts w:eastAsia="Calibri"/>
          <w:sz w:val="22"/>
          <w:szCs w:val="22"/>
        </w:rPr>
      </w:pPr>
    </w:p>
    <w:p w14:paraId="25DEAABF" w14:textId="77777777" w:rsidR="00D62922" w:rsidRPr="00CE3432" w:rsidRDefault="00D62922" w:rsidP="006A70FF">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Miscellaneous Errors and Omissions - $1,000,000 per occurrence/ $3,000,000 per aggregate</w:t>
      </w:r>
    </w:p>
    <w:p w14:paraId="6A491875" w14:textId="77777777" w:rsidR="00D62922" w:rsidRPr="00CE3432" w:rsidRDefault="00D62922" w:rsidP="00CA4099">
      <w:pPr>
        <w:ind w:left="1800" w:hanging="360"/>
        <w:contextualSpacing/>
        <w:jc w:val="both"/>
        <w:rPr>
          <w:rFonts w:eastAsia="Calibri"/>
          <w:sz w:val="22"/>
          <w:szCs w:val="22"/>
        </w:rPr>
      </w:pPr>
    </w:p>
    <w:p w14:paraId="113C2DC1" w14:textId="77777777" w:rsidR="00D62922" w:rsidRPr="00CE3432" w:rsidRDefault="00D62922" w:rsidP="006A70FF">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Product Liability - $1,000,000 per occurrence/$3,000,000 aggregate</w:t>
      </w:r>
    </w:p>
    <w:p w14:paraId="4CB3F225" w14:textId="77777777" w:rsidR="00D62922" w:rsidRPr="00CE3432" w:rsidRDefault="00D62922" w:rsidP="00D62922">
      <w:pPr>
        <w:ind w:left="1080"/>
        <w:contextualSpacing/>
        <w:jc w:val="both"/>
        <w:rPr>
          <w:rFonts w:eastAsia="Calibri"/>
          <w:sz w:val="22"/>
          <w:szCs w:val="22"/>
        </w:rPr>
      </w:pPr>
    </w:p>
    <w:p w14:paraId="2E5D55A7" w14:textId="47966FD2" w:rsidR="00D62922" w:rsidRPr="00CE3432" w:rsidRDefault="00D62922" w:rsidP="006A70FF">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 xml:space="preserve">Should any of the </w:t>
      </w:r>
      <w:r w:rsidR="00BB0497" w:rsidRPr="00CE3432">
        <w:rPr>
          <w:rFonts w:ascii="Arial" w:eastAsia="Calibri" w:hAnsi="Arial" w:cs="Arial"/>
          <w:sz w:val="22"/>
          <w:szCs w:val="22"/>
        </w:rPr>
        <w:t>above-described</w:t>
      </w:r>
      <w:r w:rsidRPr="00CE3432">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CE3432" w:rsidRDefault="00D62922" w:rsidP="00D62922">
      <w:pPr>
        <w:ind w:left="1800"/>
        <w:contextualSpacing/>
        <w:jc w:val="both"/>
        <w:rPr>
          <w:rFonts w:eastAsia="Calibri"/>
          <w:sz w:val="22"/>
          <w:szCs w:val="22"/>
        </w:rPr>
      </w:pPr>
    </w:p>
    <w:p w14:paraId="4CB91D1C" w14:textId="77777777" w:rsidR="00D62922" w:rsidRPr="00CE3432" w:rsidRDefault="00D62922" w:rsidP="006A70FF">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CE3432" w:rsidRDefault="00D62922" w:rsidP="00D62922">
      <w:pPr>
        <w:ind w:left="792"/>
        <w:contextualSpacing/>
        <w:jc w:val="both"/>
        <w:rPr>
          <w:rFonts w:eastAsia="Calibri"/>
          <w:sz w:val="18"/>
          <w:szCs w:val="18"/>
        </w:rPr>
      </w:pPr>
    </w:p>
    <w:p w14:paraId="1326A810" w14:textId="77777777" w:rsidR="004B24A6" w:rsidRDefault="004B24A6" w:rsidP="004B24A6">
      <w:pPr>
        <w:ind w:left="1890"/>
        <w:contextualSpacing/>
        <w:jc w:val="both"/>
        <w:rPr>
          <w:rFonts w:eastAsia="Calibri"/>
          <w:sz w:val="22"/>
          <w:szCs w:val="22"/>
        </w:rPr>
      </w:pPr>
      <w:r w:rsidRPr="00740DE4">
        <w:rPr>
          <w:rFonts w:eastAsia="Calibri"/>
          <w:sz w:val="22"/>
          <w:szCs w:val="22"/>
        </w:rPr>
        <w:t>State of Delaware</w:t>
      </w:r>
    </w:p>
    <w:p w14:paraId="4D0A38BE" w14:textId="77777777" w:rsidR="004B24A6" w:rsidRDefault="004B24A6" w:rsidP="004B24A6">
      <w:pPr>
        <w:ind w:left="1890"/>
        <w:contextualSpacing/>
        <w:jc w:val="both"/>
        <w:rPr>
          <w:rFonts w:eastAsia="Calibri"/>
          <w:sz w:val="22"/>
          <w:szCs w:val="22"/>
        </w:rPr>
      </w:pPr>
      <w:r w:rsidRPr="00C84416">
        <w:rPr>
          <w:rFonts w:eastAsia="Calibri"/>
          <w:sz w:val="22"/>
          <w:szCs w:val="22"/>
        </w:rPr>
        <w:t>Division of Public Health</w:t>
      </w:r>
      <w:r w:rsidRPr="00740DE4">
        <w:rPr>
          <w:rFonts w:eastAsia="Calibri"/>
          <w:sz w:val="22"/>
          <w:szCs w:val="22"/>
        </w:rPr>
        <w:t xml:space="preserve"> </w:t>
      </w:r>
    </w:p>
    <w:p w14:paraId="1C2F9D14" w14:textId="42E24C7D" w:rsidR="004B24A6" w:rsidRPr="00740DE4" w:rsidRDefault="004B24A6" w:rsidP="004B24A6">
      <w:pPr>
        <w:ind w:left="1890"/>
        <w:contextualSpacing/>
        <w:jc w:val="both"/>
        <w:rPr>
          <w:rFonts w:eastAsia="Calibri"/>
          <w:sz w:val="22"/>
          <w:szCs w:val="22"/>
        </w:rPr>
      </w:pPr>
      <w:r w:rsidRPr="00740DE4">
        <w:rPr>
          <w:rFonts w:eastAsia="Calibri"/>
          <w:sz w:val="22"/>
          <w:szCs w:val="22"/>
        </w:rPr>
        <w:t xml:space="preserve">Contract No: </w:t>
      </w:r>
      <w:r w:rsidRPr="00073B24">
        <w:rPr>
          <w:b/>
          <w:sz w:val="22"/>
          <w:szCs w:val="22"/>
        </w:rPr>
        <w:t>HSS</w:t>
      </w:r>
      <w:r w:rsidR="009E4B27">
        <w:rPr>
          <w:b/>
          <w:sz w:val="22"/>
          <w:szCs w:val="22"/>
        </w:rPr>
        <w:t>-</w:t>
      </w:r>
      <w:r w:rsidRPr="004A259E">
        <w:rPr>
          <w:b/>
          <w:sz w:val="22"/>
          <w:szCs w:val="22"/>
        </w:rPr>
        <w:t>2</w:t>
      </w:r>
      <w:r w:rsidR="00557A0F">
        <w:rPr>
          <w:b/>
          <w:sz w:val="22"/>
          <w:szCs w:val="22"/>
        </w:rPr>
        <w:t>5</w:t>
      </w:r>
      <w:r w:rsidR="009E4B27">
        <w:rPr>
          <w:b/>
          <w:sz w:val="22"/>
          <w:szCs w:val="22"/>
        </w:rPr>
        <w:t>-</w:t>
      </w:r>
      <w:r w:rsidRPr="004A259E">
        <w:rPr>
          <w:b/>
          <w:sz w:val="22"/>
          <w:szCs w:val="22"/>
        </w:rPr>
        <w:t>0</w:t>
      </w:r>
      <w:r w:rsidR="00F60707">
        <w:rPr>
          <w:b/>
          <w:sz w:val="22"/>
          <w:szCs w:val="22"/>
        </w:rPr>
        <w:t>21</w:t>
      </w:r>
      <w:r w:rsidRPr="004A259E">
        <w:rPr>
          <w:rFonts w:eastAsia="Calibri"/>
          <w:sz w:val="22"/>
          <w:szCs w:val="22"/>
        </w:rPr>
        <w:t xml:space="preserve"> </w:t>
      </w:r>
    </w:p>
    <w:p w14:paraId="69A9C9C0" w14:textId="77777777" w:rsidR="004B24A6" w:rsidRDefault="004B24A6" w:rsidP="004B24A6">
      <w:pPr>
        <w:ind w:left="1890"/>
        <w:contextualSpacing/>
        <w:jc w:val="both"/>
        <w:rPr>
          <w:rFonts w:eastAsia="Calibri"/>
          <w:sz w:val="22"/>
          <w:szCs w:val="22"/>
        </w:rPr>
      </w:pPr>
      <w:r w:rsidRPr="00C84416">
        <w:rPr>
          <w:rFonts w:eastAsia="Calibri"/>
          <w:sz w:val="22"/>
          <w:szCs w:val="22"/>
        </w:rPr>
        <w:t>417 Federal Street</w:t>
      </w:r>
    </w:p>
    <w:p w14:paraId="31ADC183" w14:textId="77777777" w:rsidR="004B24A6" w:rsidRDefault="004B24A6" w:rsidP="004B24A6">
      <w:pPr>
        <w:ind w:left="1890"/>
        <w:contextualSpacing/>
        <w:jc w:val="both"/>
        <w:rPr>
          <w:rFonts w:eastAsia="Calibri"/>
          <w:sz w:val="22"/>
          <w:szCs w:val="22"/>
        </w:rPr>
      </w:pPr>
      <w:r w:rsidRPr="00C84416">
        <w:rPr>
          <w:rFonts w:eastAsia="Calibri"/>
          <w:sz w:val="22"/>
          <w:szCs w:val="22"/>
        </w:rPr>
        <w:t>Dover, DE 19901</w:t>
      </w:r>
    </w:p>
    <w:p w14:paraId="1613DD8A" w14:textId="77777777" w:rsidR="004B24A6" w:rsidRDefault="004B24A6" w:rsidP="00653FB7">
      <w:pPr>
        <w:ind w:left="1800"/>
        <w:contextualSpacing/>
        <w:jc w:val="both"/>
        <w:rPr>
          <w:rFonts w:eastAsia="Calibri"/>
          <w:color w:val="FF0000"/>
          <w:sz w:val="22"/>
          <w:szCs w:val="22"/>
          <w:highlight w:val="lightGray"/>
        </w:rPr>
      </w:pPr>
    </w:p>
    <w:p w14:paraId="703D1EC7" w14:textId="77777777" w:rsidR="00D62922" w:rsidRPr="00CE3432" w:rsidRDefault="00D62922" w:rsidP="006A70FF">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CE3432" w:rsidRDefault="00D62922" w:rsidP="00653FB7">
      <w:pPr>
        <w:ind w:left="1440" w:hanging="360"/>
        <w:jc w:val="both"/>
        <w:rPr>
          <w:rFonts w:eastAsia="Calibri"/>
          <w:sz w:val="22"/>
          <w:szCs w:val="22"/>
        </w:rPr>
      </w:pPr>
    </w:p>
    <w:p w14:paraId="74DA5F04" w14:textId="77777777" w:rsidR="00D62922" w:rsidRPr="00CE3432" w:rsidRDefault="00D62922" w:rsidP="006A70FF">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CE3432" w:rsidRDefault="00D62922" w:rsidP="00653FB7">
      <w:pPr>
        <w:ind w:left="1440" w:hanging="360"/>
        <w:contextualSpacing/>
        <w:rPr>
          <w:rFonts w:eastAsia="Calibri"/>
          <w:sz w:val="22"/>
          <w:szCs w:val="22"/>
        </w:rPr>
      </w:pPr>
    </w:p>
    <w:p w14:paraId="4D8F1D54" w14:textId="77777777" w:rsidR="00D62922" w:rsidRPr="00CE3432" w:rsidRDefault="00D62922" w:rsidP="006A70FF">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CE3432" w:rsidRDefault="00D62922" w:rsidP="00D62922">
      <w:pPr>
        <w:ind w:left="1800"/>
        <w:jc w:val="both"/>
        <w:rPr>
          <w:sz w:val="22"/>
          <w:szCs w:val="22"/>
          <w:lang w:val="en-GB"/>
        </w:rPr>
      </w:pPr>
    </w:p>
    <w:p w14:paraId="6ABEE9BA" w14:textId="77777777" w:rsidR="00D62922" w:rsidRPr="00CE3432" w:rsidRDefault="00D62922" w:rsidP="006A70FF">
      <w:pPr>
        <w:numPr>
          <w:ilvl w:val="3"/>
          <w:numId w:val="24"/>
        </w:numPr>
        <w:tabs>
          <w:tab w:val="clear" w:pos="1872"/>
        </w:tabs>
        <w:ind w:left="1440" w:hanging="360"/>
        <w:jc w:val="both"/>
        <w:rPr>
          <w:sz w:val="22"/>
          <w:szCs w:val="22"/>
        </w:rPr>
      </w:pPr>
      <w:r w:rsidRPr="00CE3432">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CE3432" w:rsidRDefault="00D62922" w:rsidP="006A70FF">
      <w:pPr>
        <w:numPr>
          <w:ilvl w:val="3"/>
          <w:numId w:val="24"/>
        </w:numPr>
        <w:tabs>
          <w:tab w:val="clear" w:pos="1872"/>
        </w:tabs>
        <w:ind w:left="1440" w:hanging="360"/>
        <w:jc w:val="both"/>
        <w:rPr>
          <w:sz w:val="22"/>
          <w:szCs w:val="22"/>
        </w:rPr>
      </w:pPr>
      <w:r w:rsidRPr="00CE3432">
        <w:rPr>
          <w:sz w:val="22"/>
          <w:szCs w:val="22"/>
        </w:rPr>
        <w:t>The State of Delaware shall not be named as an additional insured.</w:t>
      </w:r>
    </w:p>
    <w:p w14:paraId="22F63261" w14:textId="77777777" w:rsidR="00D62922" w:rsidRPr="00CE3432" w:rsidRDefault="00D62922" w:rsidP="00653FB7">
      <w:pPr>
        <w:ind w:left="1440" w:hanging="360"/>
        <w:jc w:val="both"/>
        <w:rPr>
          <w:sz w:val="22"/>
          <w:szCs w:val="22"/>
        </w:rPr>
      </w:pPr>
    </w:p>
    <w:p w14:paraId="59F77EFD" w14:textId="77777777" w:rsidR="00D62922" w:rsidRPr="00CE3432" w:rsidRDefault="00D62922" w:rsidP="006A70FF">
      <w:pPr>
        <w:numPr>
          <w:ilvl w:val="3"/>
          <w:numId w:val="24"/>
        </w:numPr>
        <w:tabs>
          <w:tab w:val="clear" w:pos="1872"/>
        </w:tabs>
        <w:ind w:left="1440" w:hanging="360"/>
        <w:jc w:val="both"/>
        <w:rPr>
          <w:sz w:val="22"/>
          <w:szCs w:val="22"/>
        </w:rPr>
      </w:pPr>
      <w:r w:rsidRPr="00CE3432">
        <w:rPr>
          <w:sz w:val="22"/>
          <w:szCs w:val="22"/>
        </w:rPr>
        <w:t>Should any of the above-described policies be cancelled before expiration date thereof, notice will be delivered in accordance with the policy provisions.</w:t>
      </w:r>
    </w:p>
    <w:p w14:paraId="58E70D68" w14:textId="77777777" w:rsidR="00B66A22" w:rsidRPr="00CE3432" w:rsidRDefault="00B66A22" w:rsidP="00AA3BBA">
      <w:pPr>
        <w:pStyle w:val="Heading1"/>
        <w:numPr>
          <w:ilvl w:val="2"/>
          <w:numId w:val="21"/>
        </w:numPr>
        <w:tabs>
          <w:tab w:val="clear" w:pos="1224"/>
        </w:tabs>
        <w:ind w:left="1080" w:hanging="360"/>
        <w:rPr>
          <w:bCs w:val="0"/>
          <w:sz w:val="22"/>
          <w:szCs w:val="22"/>
        </w:rPr>
      </w:pPr>
      <w:r w:rsidRPr="00CE3432">
        <w:rPr>
          <w:bCs w:val="0"/>
          <w:sz w:val="22"/>
          <w:szCs w:val="22"/>
        </w:rPr>
        <w:t>Performance Requirements</w:t>
      </w:r>
    </w:p>
    <w:p w14:paraId="32FA29E5" w14:textId="77777777" w:rsidR="00061AAD" w:rsidRPr="00CE3432" w:rsidRDefault="00061AAD" w:rsidP="00653FB7">
      <w:pPr>
        <w:ind w:left="1080"/>
        <w:jc w:val="both"/>
        <w:rPr>
          <w:sz w:val="22"/>
          <w:szCs w:val="22"/>
        </w:rPr>
      </w:pPr>
      <w:r w:rsidRPr="00CE3432">
        <w:rPr>
          <w:sz w:val="22"/>
          <w:szCs w:val="22"/>
        </w:rPr>
        <w:t>The selec</w:t>
      </w:r>
      <w:r w:rsidR="007835D6" w:rsidRPr="00CE3432">
        <w:rPr>
          <w:sz w:val="22"/>
          <w:szCs w:val="22"/>
        </w:rPr>
        <w:t>ted Vendor will warrant that it</w:t>
      </w:r>
      <w:r w:rsidRPr="00CE3432">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889DCDB" w14:textId="0F61A74C" w:rsidR="00D05DF8" w:rsidRPr="00CE3432" w:rsidRDefault="00CF00D1" w:rsidP="00AA3BBA">
      <w:pPr>
        <w:pStyle w:val="Heading1"/>
        <w:numPr>
          <w:ilvl w:val="2"/>
          <w:numId w:val="21"/>
        </w:numPr>
        <w:tabs>
          <w:tab w:val="clear" w:pos="1224"/>
        </w:tabs>
        <w:ind w:left="1080" w:hanging="360"/>
        <w:rPr>
          <w:b w:val="0"/>
          <w:sz w:val="22"/>
          <w:szCs w:val="22"/>
        </w:rPr>
      </w:pPr>
      <w:r w:rsidRPr="00CE3432">
        <w:rPr>
          <w:bCs w:val="0"/>
          <w:sz w:val="22"/>
          <w:szCs w:val="22"/>
        </w:rPr>
        <w:t xml:space="preserve">BID </w:t>
      </w:r>
      <w:r w:rsidR="00D05DF8" w:rsidRPr="00CE3432">
        <w:rPr>
          <w:bCs w:val="0"/>
          <w:sz w:val="22"/>
          <w:szCs w:val="22"/>
        </w:rPr>
        <w:t>BOND</w:t>
      </w:r>
      <w:r w:rsidR="00D05DF8" w:rsidRPr="00CE3432">
        <w:rPr>
          <w:b w:val="0"/>
          <w:sz w:val="22"/>
          <w:szCs w:val="22"/>
        </w:rPr>
        <w:t xml:space="preserve"> </w:t>
      </w:r>
    </w:p>
    <w:p w14:paraId="7D890F23" w14:textId="77777777" w:rsidR="00CF00D1" w:rsidRPr="00CE3432" w:rsidRDefault="00CF00D1" w:rsidP="00653FB7">
      <w:pPr>
        <w:pStyle w:val="ListParagraph"/>
        <w:tabs>
          <w:tab w:val="left" w:pos="-720"/>
        </w:tabs>
        <w:suppressAutoHyphens/>
        <w:ind w:left="1080"/>
        <w:jc w:val="both"/>
        <w:rPr>
          <w:rFonts w:ascii="Arial" w:hAnsi="Arial" w:cs="Arial"/>
          <w:spacing w:val="-3"/>
          <w:sz w:val="22"/>
        </w:rPr>
      </w:pPr>
      <w:r w:rsidRPr="00CE3432">
        <w:rPr>
          <w:rFonts w:ascii="Arial" w:hAnsi="Arial" w:cs="Arial"/>
          <w:spacing w:val="-3"/>
          <w:sz w:val="22"/>
        </w:rPr>
        <w:t>There is no Bid Bond Requirement.</w:t>
      </w:r>
    </w:p>
    <w:p w14:paraId="1B9DCA29" w14:textId="5126D461" w:rsidR="00CF00D1" w:rsidRPr="00CE3432" w:rsidRDefault="00CF00D1" w:rsidP="00AA3BBA">
      <w:pPr>
        <w:pStyle w:val="Heading1"/>
        <w:numPr>
          <w:ilvl w:val="2"/>
          <w:numId w:val="21"/>
        </w:numPr>
        <w:tabs>
          <w:tab w:val="clear" w:pos="1224"/>
        </w:tabs>
        <w:ind w:left="1080" w:hanging="360"/>
        <w:rPr>
          <w:b w:val="0"/>
          <w:sz w:val="22"/>
          <w:szCs w:val="22"/>
        </w:rPr>
      </w:pPr>
      <w:r w:rsidRPr="00CE3432">
        <w:rPr>
          <w:bCs w:val="0"/>
          <w:sz w:val="22"/>
          <w:szCs w:val="22"/>
        </w:rPr>
        <w:t>PERFORMANCE BOND</w:t>
      </w:r>
      <w:r w:rsidRPr="00CE3432">
        <w:rPr>
          <w:b w:val="0"/>
          <w:sz w:val="22"/>
          <w:szCs w:val="22"/>
        </w:rPr>
        <w:t xml:space="preserve"> </w:t>
      </w:r>
    </w:p>
    <w:p w14:paraId="641361F2" w14:textId="77777777" w:rsidR="00D05DF8" w:rsidRPr="00CE3432" w:rsidRDefault="00D05DF8" w:rsidP="00653FB7">
      <w:pPr>
        <w:ind w:left="1080"/>
        <w:jc w:val="both"/>
        <w:rPr>
          <w:bCs/>
          <w:sz w:val="22"/>
          <w:szCs w:val="22"/>
        </w:rPr>
      </w:pPr>
      <w:r w:rsidRPr="00CE3432">
        <w:rPr>
          <w:bCs/>
          <w:sz w:val="22"/>
          <w:szCs w:val="22"/>
        </w:rPr>
        <w:t>There is no Performance Bond requirement.</w:t>
      </w:r>
    </w:p>
    <w:p w14:paraId="08F7FAB5" w14:textId="77777777" w:rsidR="00425454" w:rsidRPr="00CE3432" w:rsidRDefault="00425454" w:rsidP="00AA3BBA">
      <w:pPr>
        <w:pStyle w:val="Heading1"/>
        <w:numPr>
          <w:ilvl w:val="2"/>
          <w:numId w:val="21"/>
        </w:numPr>
        <w:tabs>
          <w:tab w:val="clear" w:pos="1224"/>
        </w:tabs>
        <w:ind w:left="1080" w:hanging="360"/>
        <w:rPr>
          <w:bCs w:val="0"/>
          <w:sz w:val="22"/>
          <w:szCs w:val="22"/>
        </w:rPr>
      </w:pPr>
      <w:r w:rsidRPr="00CE3432">
        <w:rPr>
          <w:bCs w:val="0"/>
          <w:sz w:val="22"/>
          <w:szCs w:val="22"/>
        </w:rPr>
        <w:t>Vendor Emergency Response Point of Contact</w:t>
      </w:r>
    </w:p>
    <w:p w14:paraId="2C59B797" w14:textId="77777777" w:rsidR="00425454" w:rsidRPr="00CE3432" w:rsidRDefault="00425454" w:rsidP="00653FB7">
      <w:pPr>
        <w:ind w:left="1080"/>
        <w:jc w:val="both"/>
        <w:rPr>
          <w:sz w:val="22"/>
          <w:szCs w:val="22"/>
        </w:rPr>
      </w:pPr>
      <w:r w:rsidRPr="00CE3432">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CE3432">
        <w:rPr>
          <w:sz w:val="22"/>
          <w:szCs w:val="22"/>
        </w:rPr>
        <w:t xml:space="preserve">state </w:t>
      </w:r>
      <w:r w:rsidRPr="00CE3432">
        <w:rPr>
          <w:sz w:val="22"/>
          <w:szCs w:val="22"/>
        </w:rPr>
        <w:t>governmental entity requires the services of the vendor.  Failure to provide this information could render the proposal as non-responsive.</w:t>
      </w:r>
    </w:p>
    <w:p w14:paraId="08E4DA6D" w14:textId="77777777" w:rsidR="00425454" w:rsidRPr="00CE3432" w:rsidRDefault="00425454" w:rsidP="007330A0">
      <w:pPr>
        <w:ind w:left="1440"/>
        <w:jc w:val="both"/>
        <w:rPr>
          <w:sz w:val="22"/>
          <w:szCs w:val="22"/>
        </w:rPr>
      </w:pPr>
    </w:p>
    <w:p w14:paraId="4E9C2E69" w14:textId="77777777" w:rsidR="00425454" w:rsidRPr="00CE3432" w:rsidRDefault="00425454" w:rsidP="00653FB7">
      <w:pPr>
        <w:ind w:left="1080"/>
        <w:jc w:val="both"/>
        <w:rPr>
          <w:sz w:val="22"/>
          <w:szCs w:val="22"/>
        </w:rPr>
      </w:pPr>
      <w:r w:rsidRPr="00CE3432">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CE3432" w:rsidRDefault="00061AAD" w:rsidP="00AA3BBA">
      <w:pPr>
        <w:pStyle w:val="Heading1"/>
        <w:numPr>
          <w:ilvl w:val="2"/>
          <w:numId w:val="21"/>
        </w:numPr>
        <w:tabs>
          <w:tab w:val="clear" w:pos="1224"/>
        </w:tabs>
        <w:ind w:left="1080" w:hanging="360"/>
        <w:rPr>
          <w:bCs w:val="0"/>
          <w:sz w:val="22"/>
          <w:szCs w:val="22"/>
        </w:rPr>
      </w:pPr>
      <w:r w:rsidRPr="00CE3432">
        <w:rPr>
          <w:bCs w:val="0"/>
          <w:sz w:val="22"/>
          <w:szCs w:val="22"/>
        </w:rPr>
        <w:t>Warranty</w:t>
      </w:r>
    </w:p>
    <w:p w14:paraId="54A948B4" w14:textId="77777777" w:rsidR="00061AAD" w:rsidRPr="00CE3432" w:rsidRDefault="00061AAD" w:rsidP="00653FB7">
      <w:pPr>
        <w:ind w:left="1080"/>
        <w:jc w:val="both"/>
        <w:rPr>
          <w:sz w:val="22"/>
          <w:szCs w:val="22"/>
        </w:rPr>
      </w:pPr>
      <w:r w:rsidRPr="00CE3432">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CE3432" w:rsidRDefault="00061AAD" w:rsidP="00AA3BBA">
      <w:pPr>
        <w:pStyle w:val="Heading1"/>
        <w:numPr>
          <w:ilvl w:val="2"/>
          <w:numId w:val="21"/>
        </w:numPr>
        <w:tabs>
          <w:tab w:val="clear" w:pos="1224"/>
        </w:tabs>
        <w:ind w:left="1080" w:hanging="360"/>
        <w:rPr>
          <w:bCs w:val="0"/>
          <w:sz w:val="22"/>
          <w:szCs w:val="22"/>
        </w:rPr>
      </w:pPr>
      <w:r w:rsidRPr="00CE3432">
        <w:rPr>
          <w:bCs w:val="0"/>
          <w:sz w:val="22"/>
          <w:szCs w:val="22"/>
        </w:rPr>
        <w:t>Costs and Payment Schedules</w:t>
      </w:r>
    </w:p>
    <w:p w14:paraId="5D406312" w14:textId="77777777" w:rsidR="00061AAD" w:rsidRPr="00CE3432" w:rsidRDefault="00061AAD" w:rsidP="00653FB7">
      <w:pPr>
        <w:ind w:left="1080"/>
        <w:jc w:val="both"/>
        <w:rPr>
          <w:sz w:val="22"/>
          <w:szCs w:val="22"/>
        </w:rPr>
      </w:pPr>
      <w:r w:rsidRPr="00CE3432">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CE3432" w:rsidRDefault="00061AAD" w:rsidP="00653FB7">
      <w:pPr>
        <w:ind w:left="1080"/>
        <w:jc w:val="both"/>
        <w:rPr>
          <w:sz w:val="22"/>
          <w:szCs w:val="22"/>
        </w:rPr>
      </w:pPr>
    </w:p>
    <w:p w14:paraId="5FB1A96E" w14:textId="77777777" w:rsidR="00061AAD" w:rsidRPr="00CE3432" w:rsidRDefault="00061AAD" w:rsidP="00653FB7">
      <w:pPr>
        <w:ind w:left="1080"/>
        <w:jc w:val="both"/>
        <w:rPr>
          <w:sz w:val="22"/>
          <w:szCs w:val="22"/>
        </w:rPr>
      </w:pPr>
      <w:r w:rsidRPr="00CE3432">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CE3432" w:rsidRDefault="008B3CAB" w:rsidP="00AA3BBA">
      <w:pPr>
        <w:pStyle w:val="Heading1"/>
        <w:numPr>
          <w:ilvl w:val="2"/>
          <w:numId w:val="21"/>
        </w:numPr>
        <w:tabs>
          <w:tab w:val="clear" w:pos="1224"/>
        </w:tabs>
        <w:ind w:left="1080" w:hanging="360"/>
        <w:rPr>
          <w:bCs w:val="0"/>
          <w:sz w:val="22"/>
          <w:szCs w:val="22"/>
        </w:rPr>
      </w:pPr>
      <w:r w:rsidRPr="00CE3432">
        <w:rPr>
          <w:bCs w:val="0"/>
          <w:sz w:val="22"/>
          <w:szCs w:val="22"/>
        </w:rPr>
        <w:t>Liquidated Damages</w:t>
      </w:r>
    </w:p>
    <w:p w14:paraId="5017EA62" w14:textId="77777777" w:rsidR="00061AAD" w:rsidRPr="00CE3432" w:rsidRDefault="00061AAD" w:rsidP="00653FB7">
      <w:pPr>
        <w:ind w:left="1080"/>
        <w:jc w:val="both"/>
        <w:rPr>
          <w:sz w:val="22"/>
          <w:szCs w:val="22"/>
        </w:rPr>
      </w:pPr>
      <w:r w:rsidRPr="00CE3432">
        <w:rPr>
          <w:sz w:val="22"/>
          <w:szCs w:val="22"/>
        </w:rPr>
        <w:t xml:space="preserve">The State of Delaware may include in the final contract </w:t>
      </w:r>
      <w:r w:rsidR="008B3CAB" w:rsidRPr="00CE3432">
        <w:rPr>
          <w:sz w:val="22"/>
          <w:szCs w:val="22"/>
        </w:rPr>
        <w:t xml:space="preserve">liquidated damages </w:t>
      </w:r>
      <w:r w:rsidRPr="00CE3432">
        <w:rPr>
          <w:sz w:val="22"/>
          <w:szCs w:val="22"/>
        </w:rPr>
        <w:t>provisions for non-</w:t>
      </w:r>
      <w:r w:rsidR="008B3CAB" w:rsidRPr="00CE3432">
        <w:rPr>
          <w:sz w:val="22"/>
          <w:szCs w:val="22"/>
        </w:rPr>
        <w:t>performance.</w:t>
      </w:r>
    </w:p>
    <w:p w14:paraId="2DFF9D11" w14:textId="77777777" w:rsidR="00012273" w:rsidRPr="00CE3432" w:rsidRDefault="00012273" w:rsidP="00AA3BBA">
      <w:pPr>
        <w:pStyle w:val="Heading1"/>
        <w:numPr>
          <w:ilvl w:val="2"/>
          <w:numId w:val="21"/>
        </w:numPr>
        <w:tabs>
          <w:tab w:val="clear" w:pos="1224"/>
        </w:tabs>
        <w:ind w:left="1080" w:hanging="360"/>
        <w:rPr>
          <w:bCs w:val="0"/>
          <w:sz w:val="22"/>
          <w:szCs w:val="22"/>
        </w:rPr>
      </w:pPr>
      <w:r w:rsidRPr="00CE3432">
        <w:rPr>
          <w:bCs w:val="0"/>
          <w:sz w:val="22"/>
          <w:szCs w:val="22"/>
        </w:rPr>
        <w:t>Dispute Resolution</w:t>
      </w:r>
    </w:p>
    <w:p w14:paraId="4239504B" w14:textId="77777777" w:rsidR="00720938" w:rsidRPr="00CE3432" w:rsidRDefault="00720938" w:rsidP="00653FB7">
      <w:pPr>
        <w:pStyle w:val="ListParagraph"/>
        <w:ind w:left="1080"/>
        <w:jc w:val="both"/>
        <w:rPr>
          <w:rFonts w:ascii="Arial" w:hAnsi="Arial" w:cs="Arial"/>
          <w:sz w:val="22"/>
          <w:szCs w:val="22"/>
        </w:rPr>
      </w:pPr>
      <w:bookmarkStart w:id="11" w:name="_Hlk23230659"/>
      <w:r w:rsidRPr="00CE3432">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CE3432" w:rsidRDefault="00720938" w:rsidP="00720938">
      <w:pPr>
        <w:pStyle w:val="ListParagraph"/>
        <w:ind w:left="1440"/>
        <w:jc w:val="both"/>
        <w:rPr>
          <w:rFonts w:ascii="Arial" w:hAnsi="Arial" w:cs="Arial"/>
          <w:sz w:val="22"/>
          <w:szCs w:val="22"/>
        </w:rPr>
      </w:pPr>
    </w:p>
    <w:p w14:paraId="34E2AE75" w14:textId="77777777" w:rsidR="008B10F2" w:rsidRPr="00CE3432" w:rsidRDefault="008B10F2" w:rsidP="00653FB7">
      <w:pPr>
        <w:ind w:left="1080"/>
        <w:jc w:val="both"/>
        <w:rPr>
          <w:sz w:val="20"/>
          <w:szCs w:val="18"/>
        </w:rPr>
      </w:pPr>
      <w:bookmarkStart w:id="12" w:name="_Hlk23230707"/>
      <w:bookmarkEnd w:id="11"/>
      <w:r w:rsidRPr="00CE3432">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1C99FAC" w14:textId="77777777" w:rsidR="00720938" w:rsidRPr="00CE3432" w:rsidRDefault="00720938" w:rsidP="00AA3BBA">
      <w:pPr>
        <w:pStyle w:val="Heading1"/>
        <w:numPr>
          <w:ilvl w:val="2"/>
          <w:numId w:val="21"/>
        </w:numPr>
        <w:tabs>
          <w:tab w:val="clear" w:pos="1224"/>
        </w:tabs>
        <w:ind w:left="1080" w:hanging="360"/>
        <w:rPr>
          <w:bCs w:val="0"/>
          <w:spacing w:val="-3"/>
          <w:sz w:val="22"/>
          <w:szCs w:val="20"/>
        </w:rPr>
      </w:pPr>
      <w:r w:rsidRPr="00CE3432">
        <w:rPr>
          <w:bCs w:val="0"/>
          <w:spacing w:val="-3"/>
          <w:sz w:val="22"/>
          <w:szCs w:val="20"/>
        </w:rPr>
        <w:t>Remedies</w:t>
      </w:r>
    </w:p>
    <w:p w14:paraId="5EFF8411" w14:textId="2677E2E3" w:rsidR="00720938" w:rsidRPr="00CE3432" w:rsidRDefault="00720938" w:rsidP="00653FB7">
      <w:pPr>
        <w:ind w:left="1080"/>
        <w:jc w:val="both"/>
        <w:rPr>
          <w:sz w:val="22"/>
          <w:szCs w:val="22"/>
        </w:rPr>
      </w:pPr>
      <w:bookmarkStart w:id="13" w:name="_Hlk23230411"/>
      <w:r w:rsidRPr="00CE3432">
        <w:rPr>
          <w:sz w:val="22"/>
          <w:szCs w:val="22"/>
        </w:rPr>
        <w:t xml:space="preserve">Except as otherwise provided in this solicitation, including but not limited to Section </w:t>
      </w:r>
      <w:r w:rsidR="00A56449" w:rsidRPr="00CE3432">
        <w:rPr>
          <w:sz w:val="22"/>
          <w:szCs w:val="22"/>
        </w:rPr>
        <w:t>V.G.15 above</w:t>
      </w:r>
      <w:r w:rsidRPr="00CE3432">
        <w:rPr>
          <w:sz w:val="22"/>
          <w:szCs w:val="22"/>
        </w:rPr>
        <w:t xml:space="preserve">, all claims, counterclaims, disputes, and other matters in question between the State of Delaware and the Contractor arising out of, or relating to, this </w:t>
      </w:r>
      <w:r w:rsidR="00DA6C42" w:rsidRPr="00CE3432">
        <w:rPr>
          <w:sz w:val="22"/>
          <w:szCs w:val="22"/>
        </w:rPr>
        <w:t>solicitation</w:t>
      </w:r>
      <w:r w:rsidRPr="00CE3432">
        <w:rPr>
          <w:sz w:val="22"/>
          <w:szCs w:val="22"/>
        </w:rPr>
        <w:t>, or a breach of it may be decided by arbitration if the parties mutually agree, or in a court of competent jurisdiction within the State of Delaware.</w:t>
      </w:r>
    </w:p>
    <w:bookmarkEnd w:id="13"/>
    <w:p w14:paraId="70CD9242" w14:textId="77777777" w:rsidR="004557F4" w:rsidRPr="00CE3432" w:rsidRDefault="006E096F" w:rsidP="00AA3BBA">
      <w:pPr>
        <w:pStyle w:val="Heading1"/>
        <w:numPr>
          <w:ilvl w:val="2"/>
          <w:numId w:val="21"/>
        </w:numPr>
        <w:tabs>
          <w:tab w:val="clear" w:pos="1224"/>
        </w:tabs>
        <w:ind w:left="1080" w:hanging="360"/>
        <w:rPr>
          <w:bCs w:val="0"/>
          <w:spacing w:val="-3"/>
          <w:sz w:val="22"/>
          <w:szCs w:val="20"/>
        </w:rPr>
      </w:pPr>
      <w:r w:rsidRPr="00CE3432">
        <w:rPr>
          <w:bCs w:val="0"/>
          <w:spacing w:val="-3"/>
          <w:sz w:val="22"/>
          <w:szCs w:val="20"/>
        </w:rPr>
        <w:t>Termination of Contract</w:t>
      </w:r>
    </w:p>
    <w:p w14:paraId="1970ECD5" w14:textId="3350F208" w:rsidR="004557F4" w:rsidRDefault="006E096F" w:rsidP="00653FB7">
      <w:pPr>
        <w:widowControl w:val="0"/>
        <w:suppressAutoHyphens/>
        <w:ind w:left="1080"/>
        <w:jc w:val="both"/>
        <w:rPr>
          <w:color w:val="FF0000"/>
          <w:spacing w:val="-3"/>
          <w:sz w:val="22"/>
          <w:szCs w:val="22"/>
        </w:rPr>
      </w:pPr>
      <w:r w:rsidRPr="00CE3432">
        <w:rPr>
          <w:spacing w:val="-3"/>
          <w:sz w:val="22"/>
          <w:szCs w:val="22"/>
        </w:rPr>
        <w:t>T</w:t>
      </w:r>
      <w:r w:rsidR="004557F4" w:rsidRPr="00CE3432">
        <w:rPr>
          <w:spacing w:val="-3"/>
          <w:sz w:val="22"/>
          <w:szCs w:val="22"/>
        </w:rPr>
        <w:t xml:space="preserve">he contract resulting from this RFP may be terminated as follows by </w:t>
      </w:r>
      <w:r w:rsidR="00310204" w:rsidRPr="0099080B">
        <w:rPr>
          <w:spacing w:val="-3"/>
          <w:sz w:val="22"/>
          <w:szCs w:val="22"/>
        </w:rPr>
        <w:t>Department of Health and Social Services (DHSS)</w:t>
      </w:r>
      <w:r w:rsidR="00310204">
        <w:rPr>
          <w:spacing w:val="-3"/>
          <w:sz w:val="22"/>
          <w:szCs w:val="22"/>
        </w:rPr>
        <w:t xml:space="preserve"> </w:t>
      </w:r>
      <w:r w:rsidR="00310204" w:rsidRPr="0099080B">
        <w:rPr>
          <w:spacing w:val="-3"/>
          <w:sz w:val="22"/>
          <w:szCs w:val="22"/>
        </w:rPr>
        <w:t>Division of Public Health (DPH)</w:t>
      </w:r>
      <w:r w:rsidR="00310204" w:rsidRPr="003336A9">
        <w:rPr>
          <w:spacing w:val="-3"/>
          <w:sz w:val="22"/>
          <w:szCs w:val="22"/>
        </w:rPr>
        <w:t>.</w:t>
      </w:r>
      <w:r w:rsidR="00310204" w:rsidRPr="00E346AB">
        <w:rPr>
          <w:color w:val="FF0000"/>
          <w:spacing w:val="-3"/>
          <w:sz w:val="22"/>
          <w:szCs w:val="22"/>
          <w:highlight w:val="lightGray"/>
        </w:rPr>
        <w:t xml:space="preserve"> </w:t>
      </w:r>
    </w:p>
    <w:p w14:paraId="4361E0F1" w14:textId="77777777" w:rsidR="00310204" w:rsidRPr="00CE3432" w:rsidRDefault="00310204" w:rsidP="00653FB7">
      <w:pPr>
        <w:widowControl w:val="0"/>
        <w:suppressAutoHyphens/>
        <w:ind w:left="1080"/>
        <w:jc w:val="both"/>
        <w:rPr>
          <w:spacing w:val="-3"/>
          <w:sz w:val="22"/>
          <w:szCs w:val="22"/>
        </w:rPr>
      </w:pPr>
    </w:p>
    <w:p w14:paraId="1C3A6ECA" w14:textId="77777777" w:rsidR="00854F24" w:rsidRPr="00CE3432" w:rsidRDefault="004557F4" w:rsidP="006A70FF">
      <w:pPr>
        <w:pStyle w:val="ListParagraph"/>
        <w:numPr>
          <w:ilvl w:val="0"/>
          <w:numId w:val="28"/>
        </w:numPr>
        <w:ind w:left="1440"/>
        <w:rPr>
          <w:rFonts w:ascii="Arial" w:hAnsi="Arial" w:cs="Arial"/>
          <w:b/>
          <w:bCs/>
          <w:sz w:val="22"/>
          <w:szCs w:val="22"/>
        </w:rPr>
      </w:pPr>
      <w:r w:rsidRPr="00CE3432">
        <w:rPr>
          <w:rFonts w:ascii="Arial" w:hAnsi="Arial" w:cs="Arial"/>
          <w:b/>
          <w:bCs/>
          <w:sz w:val="22"/>
          <w:szCs w:val="22"/>
        </w:rPr>
        <w:t>Termination for Cause</w:t>
      </w:r>
    </w:p>
    <w:p w14:paraId="08B8F2D5" w14:textId="77777777" w:rsidR="004557F4" w:rsidRPr="00CE3432" w:rsidRDefault="004557F4" w:rsidP="00653FB7">
      <w:pPr>
        <w:ind w:left="1440"/>
        <w:rPr>
          <w:sz w:val="22"/>
          <w:szCs w:val="22"/>
        </w:rPr>
      </w:pPr>
      <w:r w:rsidRPr="00CE3432">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CE3432">
        <w:rPr>
          <w:sz w:val="22"/>
          <w:szCs w:val="22"/>
        </w:rPr>
        <w:t>twenty (2</w:t>
      </w:r>
      <w:r w:rsidRPr="00CE3432">
        <w:rPr>
          <w:sz w:val="22"/>
          <w:szCs w:val="22"/>
        </w:rPr>
        <w:t>0</w:t>
      </w:r>
      <w:r w:rsidR="001707CD" w:rsidRPr="00CE3432">
        <w:rPr>
          <w:sz w:val="22"/>
          <w:szCs w:val="22"/>
        </w:rPr>
        <w:t>)</w:t>
      </w:r>
      <w:r w:rsidRPr="00CE3432">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CE3432" w:rsidRDefault="004557F4" w:rsidP="003336A9">
      <w:pPr>
        <w:ind w:left="1800"/>
        <w:rPr>
          <w:sz w:val="22"/>
          <w:szCs w:val="22"/>
        </w:rPr>
      </w:pPr>
    </w:p>
    <w:p w14:paraId="0E186FD1" w14:textId="23EC1A39" w:rsidR="004557F4" w:rsidRPr="00CE3432" w:rsidRDefault="004557F4" w:rsidP="00653FB7">
      <w:pPr>
        <w:ind w:left="1440"/>
        <w:rPr>
          <w:sz w:val="22"/>
          <w:szCs w:val="22"/>
        </w:rPr>
      </w:pPr>
      <w:r w:rsidRPr="00CE3432">
        <w:rPr>
          <w:sz w:val="22"/>
          <w:szCs w:val="22"/>
        </w:rPr>
        <w:t xml:space="preserve">On receipt of the contract cancellation notice from the State, the Vendor shall have </w:t>
      </w:r>
      <w:r w:rsidR="001707CD" w:rsidRPr="00CE3432">
        <w:rPr>
          <w:sz w:val="22"/>
          <w:szCs w:val="22"/>
        </w:rPr>
        <w:t xml:space="preserve">no less than </w:t>
      </w:r>
      <w:r w:rsidRPr="00CE3432">
        <w:rPr>
          <w:sz w:val="22"/>
          <w:szCs w:val="22"/>
        </w:rPr>
        <w:t xml:space="preserve">five (5) days to provide a written response and may identify a method(s) to resolve the violation(s).  A vendor response shall not </w:t>
      </w:r>
      <w:r w:rsidR="00BB0497" w:rsidRPr="00CE3432">
        <w:rPr>
          <w:sz w:val="22"/>
          <w:szCs w:val="22"/>
        </w:rPr>
        <w:t>affect</w:t>
      </w:r>
      <w:r w:rsidRPr="00CE3432">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CE3432" w:rsidRDefault="003336A9" w:rsidP="003336A9">
      <w:pPr>
        <w:ind w:left="1800"/>
        <w:rPr>
          <w:sz w:val="22"/>
          <w:szCs w:val="22"/>
        </w:rPr>
      </w:pPr>
    </w:p>
    <w:p w14:paraId="5A8660A4" w14:textId="77777777" w:rsidR="00854F24" w:rsidRPr="00CE3432" w:rsidRDefault="004557F4" w:rsidP="006A70FF">
      <w:pPr>
        <w:pStyle w:val="ListParagraph"/>
        <w:numPr>
          <w:ilvl w:val="0"/>
          <w:numId w:val="28"/>
        </w:numPr>
        <w:ind w:left="1440"/>
        <w:rPr>
          <w:rFonts w:ascii="Arial" w:hAnsi="Arial" w:cs="Arial"/>
          <w:b/>
          <w:bCs/>
          <w:sz w:val="22"/>
          <w:szCs w:val="22"/>
        </w:rPr>
      </w:pPr>
      <w:r w:rsidRPr="00CE3432">
        <w:rPr>
          <w:rFonts w:ascii="Arial" w:hAnsi="Arial" w:cs="Arial"/>
          <w:b/>
          <w:bCs/>
          <w:sz w:val="22"/>
          <w:szCs w:val="22"/>
        </w:rPr>
        <w:t>Termination for Convenience</w:t>
      </w:r>
    </w:p>
    <w:p w14:paraId="4232ED5F" w14:textId="77777777" w:rsidR="003336A9" w:rsidRPr="00CE3432" w:rsidRDefault="004557F4" w:rsidP="00653FB7">
      <w:pPr>
        <w:ind w:left="1440"/>
        <w:rPr>
          <w:sz w:val="22"/>
          <w:szCs w:val="22"/>
        </w:rPr>
      </w:pPr>
      <w:r w:rsidRPr="00CE3432">
        <w:rPr>
          <w:sz w:val="22"/>
          <w:szCs w:val="22"/>
        </w:rPr>
        <w:t xml:space="preserve">The State may terminate this Contract at any time by giving written notice of such termination and specifying the effective date thereof, at least </w:t>
      </w:r>
      <w:r w:rsidR="008838DA" w:rsidRPr="00CE3432">
        <w:rPr>
          <w:sz w:val="22"/>
          <w:szCs w:val="22"/>
        </w:rPr>
        <w:t>twenty</w:t>
      </w:r>
      <w:r w:rsidRPr="00CE3432">
        <w:rPr>
          <w:sz w:val="22"/>
          <w:szCs w:val="22"/>
        </w:rPr>
        <w:t xml:space="preserve"> (</w:t>
      </w:r>
      <w:r w:rsidR="008838DA" w:rsidRPr="00CE3432">
        <w:rPr>
          <w:sz w:val="22"/>
          <w:szCs w:val="22"/>
        </w:rPr>
        <w:t>20</w:t>
      </w:r>
      <w:r w:rsidRPr="00CE3432">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CE3432" w:rsidRDefault="004557F4" w:rsidP="003336A9">
      <w:pPr>
        <w:ind w:left="1800"/>
        <w:rPr>
          <w:sz w:val="22"/>
          <w:szCs w:val="22"/>
        </w:rPr>
      </w:pPr>
      <w:r w:rsidRPr="00CE3432">
        <w:rPr>
          <w:sz w:val="22"/>
          <w:szCs w:val="22"/>
        </w:rPr>
        <w:t xml:space="preserve"> </w:t>
      </w:r>
    </w:p>
    <w:p w14:paraId="72AE80B7" w14:textId="77777777" w:rsidR="00854F24" w:rsidRPr="00CE3432" w:rsidRDefault="004557F4" w:rsidP="006A70FF">
      <w:pPr>
        <w:pStyle w:val="ListParagraph"/>
        <w:numPr>
          <w:ilvl w:val="0"/>
          <w:numId w:val="28"/>
        </w:numPr>
        <w:ind w:left="1440"/>
        <w:rPr>
          <w:rFonts w:ascii="Arial" w:hAnsi="Arial" w:cs="Arial"/>
          <w:b/>
          <w:bCs/>
          <w:sz w:val="22"/>
          <w:szCs w:val="22"/>
        </w:rPr>
      </w:pPr>
      <w:r w:rsidRPr="00CE3432">
        <w:rPr>
          <w:rFonts w:ascii="Arial" w:hAnsi="Arial" w:cs="Arial"/>
          <w:b/>
          <w:bCs/>
          <w:sz w:val="22"/>
          <w:szCs w:val="22"/>
        </w:rPr>
        <w:t>Termination for Non-Appropriations</w:t>
      </w:r>
    </w:p>
    <w:p w14:paraId="2B8CE3FE" w14:textId="77777777" w:rsidR="004557F4" w:rsidRPr="00CE3432" w:rsidRDefault="004557F4" w:rsidP="00653FB7">
      <w:pPr>
        <w:ind w:left="1440"/>
      </w:pPr>
      <w:r w:rsidRPr="00CE3432">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CE3432">
        <w:rPr>
          <w:sz w:val="28"/>
          <w:szCs w:val="28"/>
        </w:rPr>
        <w:t xml:space="preserve"> </w:t>
      </w:r>
    </w:p>
    <w:p w14:paraId="1BE379D5" w14:textId="77777777" w:rsidR="00061AAD" w:rsidRPr="00CE3432" w:rsidRDefault="00061AAD" w:rsidP="00AA3BBA">
      <w:pPr>
        <w:pStyle w:val="Heading1"/>
        <w:numPr>
          <w:ilvl w:val="2"/>
          <w:numId w:val="21"/>
        </w:numPr>
        <w:tabs>
          <w:tab w:val="clear" w:pos="1224"/>
        </w:tabs>
        <w:ind w:left="1080" w:hanging="360"/>
        <w:rPr>
          <w:bCs w:val="0"/>
          <w:sz w:val="22"/>
          <w:szCs w:val="22"/>
        </w:rPr>
      </w:pPr>
      <w:r w:rsidRPr="00CE3432">
        <w:rPr>
          <w:bCs w:val="0"/>
          <w:sz w:val="22"/>
          <w:szCs w:val="22"/>
        </w:rPr>
        <w:t>Non-discrimination</w:t>
      </w:r>
    </w:p>
    <w:p w14:paraId="00C5A564" w14:textId="77777777" w:rsidR="004B02A4" w:rsidRPr="00CE3432" w:rsidRDefault="004B02A4" w:rsidP="00AB3CE0">
      <w:pPr>
        <w:ind w:left="1080"/>
        <w:jc w:val="both"/>
        <w:rPr>
          <w:sz w:val="22"/>
          <w:szCs w:val="22"/>
        </w:rPr>
      </w:pPr>
      <w:r w:rsidRPr="00CE3432">
        <w:rPr>
          <w:sz w:val="22"/>
          <w:szCs w:val="22"/>
        </w:rPr>
        <w:t xml:space="preserve">In performing the services subject to this RFP the vendor, </w:t>
      </w:r>
      <w:r w:rsidRPr="00CE3432">
        <w:rPr>
          <w:spacing w:val="-3"/>
          <w:sz w:val="22"/>
          <w:szCs w:val="22"/>
        </w:rPr>
        <w:t xml:space="preserve">as set forth in Title 19 Delaware Code Chapter 7 section </w:t>
      </w:r>
      <w:hyperlink r:id="rId45" w:history="1">
        <w:r w:rsidRPr="00CE3432">
          <w:rPr>
            <w:rStyle w:val="Hyperlink"/>
            <w:spacing w:val="-3"/>
            <w:sz w:val="22"/>
            <w:szCs w:val="22"/>
          </w:rPr>
          <w:t>711</w:t>
        </w:r>
      </w:hyperlink>
      <w:r w:rsidRPr="00CE3432">
        <w:rPr>
          <w:spacing w:val="-3"/>
          <w:sz w:val="22"/>
          <w:szCs w:val="22"/>
        </w:rPr>
        <w:t xml:space="preserve">, </w:t>
      </w:r>
      <w:r w:rsidRPr="00CE3432">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CE3432" w:rsidRDefault="00061AAD" w:rsidP="00AA3BBA">
      <w:pPr>
        <w:pStyle w:val="Heading1"/>
        <w:numPr>
          <w:ilvl w:val="2"/>
          <w:numId w:val="21"/>
        </w:numPr>
        <w:tabs>
          <w:tab w:val="clear" w:pos="1224"/>
        </w:tabs>
        <w:ind w:left="1080" w:hanging="360"/>
        <w:rPr>
          <w:bCs w:val="0"/>
          <w:sz w:val="22"/>
          <w:szCs w:val="22"/>
        </w:rPr>
      </w:pPr>
      <w:r w:rsidRPr="00CE3432">
        <w:rPr>
          <w:bCs w:val="0"/>
          <w:sz w:val="22"/>
          <w:szCs w:val="22"/>
        </w:rPr>
        <w:t>Covenant against Contingent Fees</w:t>
      </w:r>
    </w:p>
    <w:p w14:paraId="5ACE91CA" w14:textId="77777777" w:rsidR="00061AAD" w:rsidRPr="00CE3432" w:rsidRDefault="00061AAD" w:rsidP="00AB3CE0">
      <w:pPr>
        <w:ind w:left="1080"/>
        <w:jc w:val="both"/>
        <w:rPr>
          <w:sz w:val="22"/>
          <w:szCs w:val="22"/>
        </w:rPr>
      </w:pPr>
      <w:r w:rsidRPr="00CE3432">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CE3432" w:rsidRDefault="00061AAD" w:rsidP="00AA3BBA">
      <w:pPr>
        <w:pStyle w:val="Heading1"/>
        <w:numPr>
          <w:ilvl w:val="2"/>
          <w:numId w:val="21"/>
        </w:numPr>
        <w:tabs>
          <w:tab w:val="clear" w:pos="1224"/>
        </w:tabs>
        <w:ind w:left="1080" w:hanging="360"/>
        <w:rPr>
          <w:bCs w:val="0"/>
          <w:sz w:val="22"/>
          <w:szCs w:val="22"/>
        </w:rPr>
      </w:pPr>
      <w:r w:rsidRPr="00CE3432">
        <w:rPr>
          <w:bCs w:val="0"/>
          <w:sz w:val="22"/>
          <w:szCs w:val="22"/>
        </w:rPr>
        <w:t>Vendor Activity</w:t>
      </w:r>
    </w:p>
    <w:p w14:paraId="159AFBCD" w14:textId="2D1FD971" w:rsidR="00061AAD" w:rsidRPr="00CE3432" w:rsidRDefault="00061AAD" w:rsidP="00AB3CE0">
      <w:pPr>
        <w:ind w:left="1080"/>
        <w:jc w:val="both"/>
        <w:rPr>
          <w:sz w:val="22"/>
          <w:szCs w:val="22"/>
        </w:rPr>
      </w:pPr>
      <w:r w:rsidRPr="00CE3432">
        <w:rPr>
          <w:sz w:val="22"/>
          <w:szCs w:val="22"/>
        </w:rPr>
        <w:t xml:space="preserve">No activity is to be executed in an </w:t>
      </w:r>
      <w:r w:rsidR="00563A28" w:rsidRPr="00CE3432">
        <w:rPr>
          <w:sz w:val="22"/>
          <w:szCs w:val="22"/>
        </w:rPr>
        <w:t>offshore</w:t>
      </w:r>
      <w:r w:rsidRPr="00CE3432">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CE3432" w:rsidRDefault="006E096F" w:rsidP="00AA3BBA">
      <w:pPr>
        <w:pStyle w:val="Heading1"/>
        <w:numPr>
          <w:ilvl w:val="2"/>
          <w:numId w:val="21"/>
        </w:numPr>
        <w:tabs>
          <w:tab w:val="clear" w:pos="1224"/>
        </w:tabs>
        <w:ind w:left="1080" w:hanging="360"/>
        <w:rPr>
          <w:bCs w:val="0"/>
          <w:sz w:val="22"/>
          <w:szCs w:val="22"/>
        </w:rPr>
      </w:pPr>
      <w:r w:rsidRPr="00CE3432">
        <w:rPr>
          <w:bCs w:val="0"/>
          <w:sz w:val="22"/>
          <w:szCs w:val="22"/>
        </w:rPr>
        <w:t>Vendor Responsibility</w:t>
      </w:r>
    </w:p>
    <w:p w14:paraId="38BDF8F8" w14:textId="77777777" w:rsidR="00C90612" w:rsidRDefault="00AD3D35" w:rsidP="00C90612">
      <w:pPr>
        <w:ind w:left="1080"/>
        <w:jc w:val="both"/>
        <w:rPr>
          <w:sz w:val="22"/>
          <w:szCs w:val="22"/>
        </w:rPr>
      </w:pPr>
      <w:r w:rsidRPr="00CE3432">
        <w:rPr>
          <w:sz w:val="22"/>
          <w:szCs w:val="22"/>
        </w:rPr>
        <w:t>The State will enter into a contract with the successful Vendor(s).  The successful Vendor(s) shall be responsible for all products and</w:t>
      </w:r>
      <w:r w:rsidR="004F3FD8" w:rsidRPr="00CE3432">
        <w:rPr>
          <w:sz w:val="22"/>
          <w:szCs w:val="22"/>
        </w:rPr>
        <w:t xml:space="preserve"> services as required by this RFP</w:t>
      </w:r>
      <w:r w:rsidRPr="00CE3432">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C90612" w:rsidRPr="0099080B">
        <w:rPr>
          <w:sz w:val="22"/>
          <w:szCs w:val="22"/>
        </w:rPr>
        <w:t>Department of Health and Social Services (DHSS) Division of Public Health (DPH)</w:t>
      </w:r>
      <w:r w:rsidR="00C90612" w:rsidRPr="00AD3D35">
        <w:rPr>
          <w:sz w:val="22"/>
          <w:szCs w:val="22"/>
        </w:rPr>
        <w:t>.</w:t>
      </w:r>
    </w:p>
    <w:p w14:paraId="6459E48A" w14:textId="77777777" w:rsidR="006E096F" w:rsidRPr="00CE3432" w:rsidRDefault="006E096F" w:rsidP="00AA3BBA">
      <w:pPr>
        <w:pStyle w:val="Heading1"/>
        <w:numPr>
          <w:ilvl w:val="2"/>
          <w:numId w:val="21"/>
        </w:numPr>
        <w:tabs>
          <w:tab w:val="clear" w:pos="1224"/>
        </w:tabs>
        <w:ind w:left="1080" w:hanging="360"/>
        <w:rPr>
          <w:bCs w:val="0"/>
          <w:sz w:val="22"/>
          <w:szCs w:val="22"/>
        </w:rPr>
      </w:pPr>
      <w:r w:rsidRPr="00CE3432">
        <w:rPr>
          <w:bCs w:val="0"/>
          <w:sz w:val="22"/>
          <w:szCs w:val="22"/>
        </w:rPr>
        <w:t>Personnel, Equipment and Services</w:t>
      </w:r>
    </w:p>
    <w:p w14:paraId="67A16975" w14:textId="77777777" w:rsidR="006E096F" w:rsidRPr="00CE3432" w:rsidRDefault="006E096F" w:rsidP="006A70FF">
      <w:pPr>
        <w:pStyle w:val="ListParagraph"/>
        <w:numPr>
          <w:ilvl w:val="0"/>
          <w:numId w:val="37"/>
        </w:numPr>
        <w:ind w:left="1440"/>
        <w:jc w:val="both"/>
        <w:rPr>
          <w:rFonts w:ascii="Arial" w:hAnsi="Arial" w:cs="Arial"/>
          <w:sz w:val="22"/>
          <w:szCs w:val="22"/>
        </w:rPr>
      </w:pPr>
      <w:r w:rsidRPr="00CE3432">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CE3432" w:rsidRDefault="006E096F" w:rsidP="006A70FF">
      <w:pPr>
        <w:pStyle w:val="ListParagraph"/>
        <w:numPr>
          <w:ilvl w:val="0"/>
          <w:numId w:val="37"/>
        </w:numPr>
        <w:ind w:left="1440"/>
        <w:jc w:val="both"/>
        <w:rPr>
          <w:rFonts w:ascii="Arial" w:hAnsi="Arial" w:cs="Arial"/>
          <w:sz w:val="22"/>
          <w:szCs w:val="22"/>
        </w:rPr>
      </w:pPr>
      <w:r w:rsidRPr="00CE3432">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CE3432" w:rsidRDefault="006E096F" w:rsidP="006A70FF">
      <w:pPr>
        <w:pStyle w:val="ListParagraph"/>
        <w:numPr>
          <w:ilvl w:val="0"/>
          <w:numId w:val="37"/>
        </w:numPr>
        <w:ind w:left="1440"/>
        <w:jc w:val="both"/>
        <w:rPr>
          <w:rFonts w:ascii="Arial" w:hAnsi="Arial" w:cs="Arial"/>
          <w:sz w:val="22"/>
          <w:szCs w:val="22"/>
        </w:rPr>
      </w:pPr>
      <w:r w:rsidRPr="00CE3432">
        <w:rPr>
          <w:rFonts w:ascii="Arial" w:hAnsi="Arial" w:cs="Arial"/>
          <w:sz w:val="22"/>
          <w:szCs w:val="22"/>
        </w:rPr>
        <w:t xml:space="preserve">None of the equipment and/or services covered by this contract shall be subcontracted without the prior written approval of the State. Only those </w:t>
      </w:r>
      <w:r w:rsidR="00AD3D35" w:rsidRPr="00CE3432">
        <w:rPr>
          <w:rFonts w:ascii="Arial" w:hAnsi="Arial" w:cs="Arial"/>
          <w:sz w:val="22"/>
          <w:szCs w:val="22"/>
        </w:rPr>
        <w:t xml:space="preserve">subcontractors </w:t>
      </w:r>
      <w:r w:rsidRPr="00CE3432">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CE3432" w:rsidRDefault="006E096F" w:rsidP="00AA3BBA">
      <w:pPr>
        <w:pStyle w:val="Heading1"/>
        <w:numPr>
          <w:ilvl w:val="2"/>
          <w:numId w:val="21"/>
        </w:numPr>
        <w:tabs>
          <w:tab w:val="clear" w:pos="1224"/>
        </w:tabs>
        <w:ind w:left="1080" w:hanging="360"/>
        <w:rPr>
          <w:bCs w:val="0"/>
          <w:sz w:val="22"/>
          <w:szCs w:val="22"/>
        </w:rPr>
      </w:pPr>
      <w:r w:rsidRPr="00CE3432">
        <w:rPr>
          <w:bCs w:val="0"/>
          <w:sz w:val="22"/>
          <w:szCs w:val="22"/>
        </w:rPr>
        <w:t>Fair Background Check Practices</w:t>
      </w:r>
    </w:p>
    <w:p w14:paraId="716E01AE" w14:textId="02FB1C19" w:rsidR="00ED4EF8" w:rsidRPr="00CE3432" w:rsidRDefault="00ED4EF8" w:rsidP="00AB3CE0">
      <w:pPr>
        <w:tabs>
          <w:tab w:val="left" w:pos="0"/>
        </w:tabs>
        <w:suppressAutoHyphens/>
        <w:ind w:left="1080"/>
        <w:jc w:val="both"/>
        <w:rPr>
          <w:spacing w:val="-3"/>
          <w:sz w:val="22"/>
        </w:rPr>
      </w:pPr>
      <w:r w:rsidRPr="00CE3432">
        <w:rPr>
          <w:spacing w:val="-3"/>
          <w:sz w:val="22"/>
        </w:rPr>
        <w:t xml:space="preserve">Pursuant to 29 Del. C. </w:t>
      </w:r>
      <w:hyperlink r:id="rId46"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6909B</w:t>
        </w:r>
      </w:hyperlink>
      <w:r w:rsidR="00CA6EB2" w:rsidRPr="00CE3432">
        <w:rPr>
          <w:spacing w:val="-3"/>
          <w:sz w:val="22"/>
        </w:rPr>
        <w:t xml:space="preserve">, </w:t>
      </w:r>
      <w:r w:rsidRPr="00CE3432">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7"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711(g)</w:t>
        </w:r>
      </w:hyperlink>
      <w:r w:rsidRPr="00CE3432">
        <w:rPr>
          <w:spacing w:val="-3"/>
          <w:sz w:val="22"/>
        </w:rPr>
        <w:t xml:space="preserve"> for applicable established provisions.</w:t>
      </w:r>
    </w:p>
    <w:p w14:paraId="4A142611" w14:textId="77777777" w:rsidR="00F12A56" w:rsidRPr="00CE3432" w:rsidRDefault="00F12A56" w:rsidP="00AA3BBA">
      <w:pPr>
        <w:pStyle w:val="Heading1"/>
        <w:numPr>
          <w:ilvl w:val="2"/>
          <w:numId w:val="21"/>
        </w:numPr>
        <w:tabs>
          <w:tab w:val="clear" w:pos="1224"/>
        </w:tabs>
        <w:ind w:left="1080" w:hanging="360"/>
        <w:rPr>
          <w:bCs w:val="0"/>
          <w:sz w:val="22"/>
          <w:szCs w:val="22"/>
        </w:rPr>
      </w:pPr>
      <w:r w:rsidRPr="00CE3432">
        <w:rPr>
          <w:bCs w:val="0"/>
          <w:sz w:val="22"/>
          <w:szCs w:val="22"/>
        </w:rPr>
        <w:t>Vendor Background Check Requirements</w:t>
      </w:r>
    </w:p>
    <w:p w14:paraId="02052782" w14:textId="77777777" w:rsidR="00F12A56" w:rsidRPr="00CE3432" w:rsidRDefault="00F12A56" w:rsidP="00AB3CE0">
      <w:pPr>
        <w:ind w:left="1080"/>
        <w:jc w:val="both"/>
        <w:rPr>
          <w:sz w:val="22"/>
          <w:szCs w:val="22"/>
        </w:rPr>
      </w:pPr>
      <w:r w:rsidRPr="00CE3432">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CE3432" w:rsidRDefault="00F12A56" w:rsidP="00AB3CE0">
      <w:pPr>
        <w:ind w:left="1080"/>
        <w:jc w:val="both"/>
        <w:rPr>
          <w:sz w:val="22"/>
          <w:szCs w:val="22"/>
        </w:rPr>
      </w:pPr>
      <w:r w:rsidRPr="00CE3432">
        <w:rPr>
          <w:sz w:val="22"/>
          <w:szCs w:val="22"/>
        </w:rPr>
        <w:tab/>
        <w:t xml:space="preserve">Delaware Sex Offender Central Registry at: </w:t>
      </w:r>
    </w:p>
    <w:p w14:paraId="365E4447" w14:textId="77777777" w:rsidR="00F12A56" w:rsidRPr="00CE3432" w:rsidRDefault="00F12A56" w:rsidP="00AB3CE0">
      <w:pPr>
        <w:ind w:left="1080"/>
        <w:jc w:val="both"/>
        <w:rPr>
          <w:sz w:val="22"/>
          <w:szCs w:val="22"/>
        </w:rPr>
      </w:pPr>
      <w:r w:rsidRPr="00CE3432">
        <w:rPr>
          <w:sz w:val="22"/>
          <w:szCs w:val="22"/>
        </w:rPr>
        <w:tab/>
      </w:r>
      <w:hyperlink r:id="rId48" w:history="1">
        <w:r w:rsidR="002D30ED" w:rsidRPr="00CE3432">
          <w:rPr>
            <w:rStyle w:val="Hyperlink"/>
            <w:sz w:val="22"/>
            <w:szCs w:val="22"/>
          </w:rPr>
          <w:t>https://sexoffender.dsp.delaware.gov/</w:t>
        </w:r>
      </w:hyperlink>
      <w:r w:rsidR="002D30ED" w:rsidRPr="00CE3432">
        <w:rPr>
          <w:sz w:val="22"/>
          <w:szCs w:val="22"/>
        </w:rPr>
        <w:t xml:space="preserve">    </w:t>
      </w:r>
      <w:r w:rsidRPr="00CE3432">
        <w:rPr>
          <w:sz w:val="22"/>
          <w:szCs w:val="22"/>
        </w:rPr>
        <w:t xml:space="preserve"> </w:t>
      </w:r>
    </w:p>
    <w:p w14:paraId="596E24D1" w14:textId="77777777" w:rsidR="00F12A56" w:rsidRPr="00CE3432" w:rsidRDefault="00F12A56" w:rsidP="007330A0">
      <w:pPr>
        <w:ind w:left="1440"/>
        <w:jc w:val="both"/>
        <w:rPr>
          <w:sz w:val="22"/>
          <w:szCs w:val="22"/>
        </w:rPr>
      </w:pPr>
    </w:p>
    <w:p w14:paraId="71875BA3" w14:textId="1439A2AB" w:rsidR="00F12A56" w:rsidRPr="00CE3432" w:rsidRDefault="00F12A56" w:rsidP="00AB3CE0">
      <w:pPr>
        <w:ind w:left="1080"/>
        <w:jc w:val="both"/>
        <w:rPr>
          <w:sz w:val="22"/>
          <w:szCs w:val="22"/>
        </w:rPr>
      </w:pPr>
      <w:r w:rsidRPr="00CE3432">
        <w:rPr>
          <w:sz w:val="22"/>
          <w:szCs w:val="22"/>
        </w:rPr>
        <w:t xml:space="preserve">Individuals that are listed in the registry shall be prevented from direct contact in the service of an awarded state </w:t>
      </w:r>
      <w:r w:rsidR="00AC1BF2" w:rsidRPr="00CE3432">
        <w:rPr>
          <w:sz w:val="22"/>
          <w:szCs w:val="22"/>
        </w:rPr>
        <w:t>contract but</w:t>
      </w:r>
      <w:r w:rsidRPr="00CE3432">
        <w:rPr>
          <w:sz w:val="22"/>
          <w:szCs w:val="22"/>
        </w:rPr>
        <w:t xml:space="preserve"> may provide support or off-site premises service for contract vendors. Should an individual be </w:t>
      </w:r>
      <w:r w:rsidR="00BB0497" w:rsidRPr="00CE3432">
        <w:rPr>
          <w:sz w:val="22"/>
          <w:szCs w:val="22"/>
        </w:rPr>
        <w:t>identified,</w:t>
      </w:r>
      <w:r w:rsidRPr="00CE3432">
        <w:rPr>
          <w:sz w:val="22"/>
          <w:szCs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CE3432" w:rsidRDefault="00F12A56" w:rsidP="00AB3CE0">
      <w:pPr>
        <w:ind w:left="1080"/>
        <w:jc w:val="both"/>
        <w:rPr>
          <w:sz w:val="22"/>
          <w:szCs w:val="22"/>
        </w:rPr>
      </w:pPr>
    </w:p>
    <w:p w14:paraId="78A7313D" w14:textId="1D6EAFE0" w:rsidR="00F12A56" w:rsidRPr="00CE3432" w:rsidRDefault="00F12A56" w:rsidP="00AB3CE0">
      <w:pPr>
        <w:ind w:left="1080"/>
        <w:jc w:val="both"/>
        <w:rPr>
          <w:sz w:val="22"/>
          <w:szCs w:val="22"/>
        </w:rPr>
      </w:pPr>
      <w:r w:rsidRPr="00CE3432">
        <w:rPr>
          <w:sz w:val="22"/>
          <w:szCs w:val="22"/>
        </w:rPr>
        <w:t xml:space="preserve">By Agency request, the Vendor(s) shall provide a list of all employees serving an awarded </w:t>
      </w:r>
      <w:r w:rsidR="00AC1BF2" w:rsidRPr="00CE3432">
        <w:rPr>
          <w:sz w:val="22"/>
          <w:szCs w:val="22"/>
        </w:rPr>
        <w:t>contract and</w:t>
      </w:r>
      <w:r w:rsidRPr="00CE3432">
        <w:rPr>
          <w:sz w:val="22"/>
          <w:szCs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CE3432" w:rsidRDefault="00F12A56" w:rsidP="00AB3CE0">
      <w:pPr>
        <w:ind w:left="1080"/>
        <w:jc w:val="both"/>
        <w:rPr>
          <w:sz w:val="22"/>
          <w:szCs w:val="22"/>
        </w:rPr>
      </w:pPr>
    </w:p>
    <w:p w14:paraId="732FE2B4" w14:textId="77777777" w:rsidR="00F12A56" w:rsidRPr="00CE3432" w:rsidRDefault="00F12A56" w:rsidP="00AB3CE0">
      <w:pPr>
        <w:ind w:left="1080"/>
        <w:jc w:val="both"/>
        <w:rPr>
          <w:sz w:val="22"/>
          <w:szCs w:val="22"/>
        </w:rPr>
      </w:pPr>
      <w:r w:rsidRPr="00CE3432">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CE3432" w:rsidRDefault="00AF26EE" w:rsidP="00AA3BBA">
      <w:pPr>
        <w:pStyle w:val="Heading1"/>
        <w:numPr>
          <w:ilvl w:val="2"/>
          <w:numId w:val="21"/>
        </w:numPr>
        <w:tabs>
          <w:tab w:val="clear" w:pos="1224"/>
        </w:tabs>
        <w:ind w:left="1080" w:hanging="360"/>
        <w:rPr>
          <w:bCs w:val="0"/>
          <w:sz w:val="22"/>
          <w:szCs w:val="22"/>
        </w:rPr>
      </w:pPr>
      <w:r w:rsidRPr="00CE3432">
        <w:rPr>
          <w:bCs w:val="0"/>
          <w:sz w:val="22"/>
          <w:szCs w:val="22"/>
        </w:rPr>
        <w:t>Drug Testing Requirements for Large Public Works</w:t>
      </w:r>
    </w:p>
    <w:p w14:paraId="61C699D9" w14:textId="77777777" w:rsidR="00AF26EE" w:rsidRPr="00CE3432" w:rsidRDefault="00FF0F78" w:rsidP="00AB3CE0">
      <w:pPr>
        <w:tabs>
          <w:tab w:val="left" w:pos="0"/>
        </w:tabs>
        <w:suppressAutoHyphens/>
        <w:ind w:left="1080"/>
        <w:jc w:val="both"/>
        <w:rPr>
          <w:spacing w:val="-3"/>
          <w:sz w:val="22"/>
        </w:rPr>
      </w:pPr>
      <w:r w:rsidRPr="00CE3432">
        <w:rPr>
          <w:spacing w:val="-3"/>
          <w:sz w:val="22"/>
        </w:rPr>
        <w:t xml:space="preserve">Pursuant to 29 Del.C. </w:t>
      </w:r>
      <w:hyperlink r:id="rId49" w:history="1">
        <w:r w:rsidRPr="00CE3432">
          <w:rPr>
            <w:rStyle w:val="Hyperlink"/>
            <w:spacing w:val="-3"/>
            <w:sz w:val="22"/>
          </w:rPr>
          <w:t>§6908(a)(6)</w:t>
        </w:r>
      </w:hyperlink>
      <w:r w:rsidRPr="00CE3432">
        <w:rPr>
          <w:spacing w:val="-3"/>
          <w:sz w:val="22"/>
        </w:rPr>
        <w:t>, e</w:t>
      </w:r>
      <w:r w:rsidR="00AF26EE" w:rsidRPr="00CE3432">
        <w:rPr>
          <w:spacing w:val="-3"/>
          <w:sz w:val="22"/>
        </w:rPr>
        <w:t xml:space="preserve">ffective as of January 1, 2016, </w:t>
      </w:r>
      <w:r w:rsidRPr="00CE3432">
        <w:rPr>
          <w:spacing w:val="-3"/>
          <w:sz w:val="22"/>
        </w:rPr>
        <w:t xml:space="preserve">OMB has established regulations that require </w:t>
      </w:r>
      <w:r w:rsidR="00AF26EE" w:rsidRPr="00CE3432">
        <w:rPr>
          <w:spacing w:val="-3"/>
          <w:sz w:val="22"/>
        </w:rPr>
        <w:t xml:space="preserve">Contractors and Subcontractors </w:t>
      </w:r>
      <w:r w:rsidRPr="00CE3432">
        <w:rPr>
          <w:spacing w:val="-3"/>
          <w:sz w:val="22"/>
        </w:rPr>
        <w:t>to</w:t>
      </w:r>
      <w:r w:rsidR="00AF26EE" w:rsidRPr="00CE3432">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0" w:history="1">
        <w:r w:rsidR="00AF26EE" w:rsidRPr="00CE3432">
          <w:rPr>
            <w:rStyle w:val="Hyperlink"/>
            <w:spacing w:val="-3"/>
            <w:sz w:val="22"/>
          </w:rPr>
          <w:t>§6962</w:t>
        </w:r>
      </w:hyperlink>
      <w:r w:rsidR="00AF26EE" w:rsidRPr="00CE3432">
        <w:rPr>
          <w:spacing w:val="-3"/>
          <w:sz w:val="22"/>
        </w:rPr>
        <w:t>.</w:t>
      </w:r>
    </w:p>
    <w:p w14:paraId="1B08F58C" w14:textId="77777777" w:rsidR="00FF0F78" w:rsidRPr="00CE3432" w:rsidRDefault="00FF0F78" w:rsidP="00AB3CE0">
      <w:pPr>
        <w:tabs>
          <w:tab w:val="left" w:pos="0"/>
        </w:tabs>
        <w:suppressAutoHyphens/>
        <w:ind w:left="1080"/>
        <w:jc w:val="both"/>
        <w:rPr>
          <w:spacing w:val="-3"/>
          <w:sz w:val="22"/>
        </w:rPr>
      </w:pPr>
    </w:p>
    <w:p w14:paraId="41C0BBEC" w14:textId="77777777" w:rsidR="00FF0F78" w:rsidRPr="00CE3432" w:rsidRDefault="00FF0F78" w:rsidP="00AB3CE0">
      <w:pPr>
        <w:tabs>
          <w:tab w:val="left" w:pos="0"/>
        </w:tabs>
        <w:suppressAutoHyphens/>
        <w:ind w:left="1080"/>
        <w:jc w:val="both"/>
        <w:rPr>
          <w:spacing w:val="-3"/>
          <w:sz w:val="22"/>
        </w:rPr>
      </w:pPr>
      <w:r w:rsidRPr="00CE3432">
        <w:rPr>
          <w:spacing w:val="-3"/>
          <w:sz w:val="22"/>
        </w:rPr>
        <w:t>Final publication of the identified regulations can be found at the following:</w:t>
      </w:r>
    </w:p>
    <w:p w14:paraId="19F63231" w14:textId="77777777" w:rsidR="00FF0F78" w:rsidRPr="00CE3432" w:rsidRDefault="0055546F" w:rsidP="00AB3CE0">
      <w:pPr>
        <w:tabs>
          <w:tab w:val="left" w:pos="0"/>
        </w:tabs>
        <w:suppressAutoHyphens/>
        <w:ind w:left="1080"/>
        <w:jc w:val="both"/>
        <w:rPr>
          <w:spacing w:val="-3"/>
          <w:sz w:val="22"/>
        </w:rPr>
      </w:pPr>
      <w:hyperlink r:id="rId51" w:history="1">
        <w:r w:rsidR="00FF0F78" w:rsidRPr="00CE3432">
          <w:rPr>
            <w:rStyle w:val="Hyperlink"/>
            <w:spacing w:val="-3"/>
            <w:sz w:val="22"/>
          </w:rPr>
          <w:t>4104 Regulations for the Drug Testing of Contractor and Subcontractor Employees Working on Large Public Works Projects</w:t>
        </w:r>
      </w:hyperlink>
    </w:p>
    <w:p w14:paraId="5DE27A58" w14:textId="77777777" w:rsidR="00061AAD" w:rsidRPr="00CE3432" w:rsidRDefault="00061AAD" w:rsidP="00AA3BBA">
      <w:pPr>
        <w:pStyle w:val="Heading1"/>
        <w:numPr>
          <w:ilvl w:val="2"/>
          <w:numId w:val="21"/>
        </w:numPr>
        <w:tabs>
          <w:tab w:val="clear" w:pos="1224"/>
        </w:tabs>
        <w:ind w:left="1080" w:hanging="360"/>
        <w:rPr>
          <w:bCs w:val="0"/>
          <w:sz w:val="22"/>
          <w:szCs w:val="22"/>
        </w:rPr>
      </w:pPr>
      <w:r w:rsidRPr="00CE3432">
        <w:rPr>
          <w:bCs w:val="0"/>
          <w:sz w:val="22"/>
          <w:szCs w:val="22"/>
        </w:rPr>
        <w:t>Work Product</w:t>
      </w:r>
    </w:p>
    <w:p w14:paraId="547C63E6" w14:textId="77777777" w:rsidR="002A7BB9" w:rsidRPr="00CE3432" w:rsidRDefault="002A7BB9" w:rsidP="00AB3CE0">
      <w:pPr>
        <w:ind w:left="1080"/>
        <w:jc w:val="both"/>
        <w:rPr>
          <w:sz w:val="22"/>
          <w:szCs w:val="22"/>
        </w:rPr>
      </w:pPr>
      <w:r w:rsidRPr="00CE3432">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CE3432" w:rsidRDefault="00061AAD" w:rsidP="00AA3BBA">
      <w:pPr>
        <w:pStyle w:val="Heading1"/>
        <w:numPr>
          <w:ilvl w:val="2"/>
          <w:numId w:val="21"/>
        </w:numPr>
        <w:tabs>
          <w:tab w:val="clear" w:pos="1224"/>
        </w:tabs>
        <w:ind w:left="1080" w:hanging="360"/>
        <w:rPr>
          <w:bCs w:val="0"/>
          <w:sz w:val="22"/>
          <w:szCs w:val="22"/>
        </w:rPr>
      </w:pPr>
      <w:r w:rsidRPr="00CE3432">
        <w:rPr>
          <w:bCs w:val="0"/>
          <w:sz w:val="22"/>
          <w:szCs w:val="22"/>
        </w:rPr>
        <w:t>Contract Documents</w:t>
      </w:r>
    </w:p>
    <w:p w14:paraId="6823948A" w14:textId="77777777" w:rsidR="002A7BB9" w:rsidRPr="00CE3432" w:rsidRDefault="002A7BB9" w:rsidP="003F4456">
      <w:pPr>
        <w:ind w:left="1080"/>
        <w:jc w:val="both"/>
        <w:rPr>
          <w:sz w:val="22"/>
          <w:szCs w:val="22"/>
        </w:rPr>
      </w:pPr>
      <w:r w:rsidRPr="00CE3432">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CE3432" w:rsidRDefault="002A7BB9" w:rsidP="00AA3BBA">
      <w:pPr>
        <w:pStyle w:val="Heading1"/>
        <w:numPr>
          <w:ilvl w:val="2"/>
          <w:numId w:val="21"/>
        </w:numPr>
        <w:tabs>
          <w:tab w:val="clear" w:pos="1224"/>
        </w:tabs>
        <w:ind w:left="1080" w:hanging="360"/>
        <w:rPr>
          <w:bCs w:val="0"/>
          <w:sz w:val="22"/>
          <w:szCs w:val="22"/>
        </w:rPr>
      </w:pPr>
      <w:r w:rsidRPr="00CE3432">
        <w:rPr>
          <w:bCs w:val="0"/>
          <w:sz w:val="22"/>
          <w:szCs w:val="22"/>
        </w:rPr>
        <w:t>Applicable Law</w:t>
      </w:r>
    </w:p>
    <w:p w14:paraId="09DC4025" w14:textId="77777777" w:rsidR="002A7BB9" w:rsidRPr="00CE3432" w:rsidRDefault="002A7BB9" w:rsidP="00AB3CE0">
      <w:pPr>
        <w:ind w:left="1080"/>
        <w:jc w:val="both"/>
        <w:rPr>
          <w:sz w:val="22"/>
          <w:szCs w:val="22"/>
        </w:rPr>
      </w:pPr>
      <w:r w:rsidRPr="00CE3432">
        <w:rPr>
          <w:sz w:val="22"/>
          <w:szCs w:val="22"/>
        </w:rPr>
        <w:t>The laws of the State of Delaware shall apply, except where Federal Law has precedence.  The successful vendor consents to jurisdiction and venue in the State of Delaware.</w:t>
      </w:r>
    </w:p>
    <w:p w14:paraId="61958A14" w14:textId="77777777" w:rsidR="002A7BB9" w:rsidRPr="00CE3432" w:rsidRDefault="002A7BB9" w:rsidP="00AB3CE0">
      <w:pPr>
        <w:ind w:left="1080"/>
        <w:jc w:val="both"/>
        <w:rPr>
          <w:sz w:val="22"/>
          <w:szCs w:val="22"/>
        </w:rPr>
      </w:pPr>
    </w:p>
    <w:p w14:paraId="40DF1BC6" w14:textId="77777777" w:rsidR="002A7BB9" w:rsidRPr="00CE3432" w:rsidRDefault="002A7BB9" w:rsidP="00AB3CE0">
      <w:pPr>
        <w:ind w:left="1080"/>
        <w:jc w:val="both"/>
        <w:rPr>
          <w:sz w:val="22"/>
          <w:szCs w:val="22"/>
        </w:rPr>
      </w:pPr>
      <w:r w:rsidRPr="00CE3432">
        <w:rPr>
          <w:sz w:val="22"/>
          <w:szCs w:val="22"/>
        </w:rPr>
        <w:t>In submitting a proposal, Vendors certify that they comply with all federal, state and local laws applicable to its activities and obligations including:</w:t>
      </w:r>
    </w:p>
    <w:p w14:paraId="4A395418" w14:textId="77777777" w:rsidR="002A7BB9" w:rsidRPr="00CE3432" w:rsidRDefault="002A7BB9" w:rsidP="007330A0">
      <w:pPr>
        <w:ind w:left="1440"/>
        <w:jc w:val="both"/>
        <w:rPr>
          <w:sz w:val="22"/>
          <w:szCs w:val="22"/>
        </w:rPr>
      </w:pPr>
    </w:p>
    <w:p w14:paraId="145BFC68" w14:textId="77777777" w:rsidR="002A7BB9" w:rsidRPr="00CE3432" w:rsidRDefault="002A7BB9" w:rsidP="006A70FF">
      <w:pPr>
        <w:numPr>
          <w:ilvl w:val="0"/>
          <w:numId w:val="27"/>
        </w:numPr>
        <w:ind w:left="1440"/>
        <w:jc w:val="both"/>
        <w:rPr>
          <w:sz w:val="22"/>
          <w:szCs w:val="22"/>
        </w:rPr>
      </w:pPr>
      <w:r w:rsidRPr="00CE3432">
        <w:rPr>
          <w:sz w:val="22"/>
          <w:szCs w:val="22"/>
        </w:rPr>
        <w:t>the laws of the State of Delaware;</w:t>
      </w:r>
    </w:p>
    <w:p w14:paraId="27EED389" w14:textId="77777777" w:rsidR="002A7BB9" w:rsidRPr="00CE3432" w:rsidRDefault="002A7BB9" w:rsidP="006A70FF">
      <w:pPr>
        <w:numPr>
          <w:ilvl w:val="0"/>
          <w:numId w:val="27"/>
        </w:numPr>
        <w:ind w:left="1440"/>
        <w:jc w:val="both"/>
        <w:rPr>
          <w:sz w:val="22"/>
          <w:szCs w:val="22"/>
        </w:rPr>
      </w:pPr>
      <w:r w:rsidRPr="00CE3432">
        <w:rPr>
          <w:sz w:val="22"/>
          <w:szCs w:val="22"/>
        </w:rPr>
        <w:t>the applicable portion of the Federal Civil Rights Act of 1964;</w:t>
      </w:r>
    </w:p>
    <w:p w14:paraId="1035F9A0" w14:textId="77777777" w:rsidR="002A7BB9" w:rsidRPr="00CE3432" w:rsidRDefault="002A7BB9" w:rsidP="006A70FF">
      <w:pPr>
        <w:numPr>
          <w:ilvl w:val="0"/>
          <w:numId w:val="27"/>
        </w:numPr>
        <w:ind w:left="1440"/>
        <w:jc w:val="both"/>
        <w:rPr>
          <w:sz w:val="22"/>
          <w:szCs w:val="22"/>
        </w:rPr>
      </w:pPr>
      <w:r w:rsidRPr="00CE3432">
        <w:rPr>
          <w:sz w:val="22"/>
          <w:szCs w:val="22"/>
        </w:rPr>
        <w:t>the Equal Employment Opportunity Act and the regulations issued there under by the federal government;</w:t>
      </w:r>
    </w:p>
    <w:p w14:paraId="01B63437" w14:textId="77777777" w:rsidR="002A7BB9" w:rsidRPr="00CE3432" w:rsidRDefault="00792D35" w:rsidP="006A70FF">
      <w:pPr>
        <w:numPr>
          <w:ilvl w:val="0"/>
          <w:numId w:val="27"/>
        </w:numPr>
        <w:ind w:left="1440"/>
        <w:jc w:val="both"/>
        <w:rPr>
          <w:sz w:val="22"/>
          <w:szCs w:val="22"/>
        </w:rPr>
      </w:pPr>
      <w:r w:rsidRPr="00CE3432">
        <w:rPr>
          <w:sz w:val="22"/>
          <w:szCs w:val="22"/>
        </w:rPr>
        <w:t>a condition that the proposal submitted was independently arrived at, without collusion, under penalty of perjury; and</w:t>
      </w:r>
    </w:p>
    <w:p w14:paraId="45FDC13A" w14:textId="77777777" w:rsidR="00792D35" w:rsidRPr="00CE3432" w:rsidRDefault="00792D35" w:rsidP="006A70FF">
      <w:pPr>
        <w:numPr>
          <w:ilvl w:val="0"/>
          <w:numId w:val="27"/>
        </w:numPr>
        <w:ind w:left="1440"/>
        <w:jc w:val="both"/>
        <w:rPr>
          <w:sz w:val="22"/>
          <w:szCs w:val="22"/>
        </w:rPr>
      </w:pPr>
      <w:r w:rsidRPr="00CE3432">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CE3432" w:rsidRDefault="002A7BB9" w:rsidP="007330A0">
      <w:pPr>
        <w:ind w:left="1440"/>
        <w:jc w:val="both"/>
        <w:rPr>
          <w:sz w:val="22"/>
          <w:szCs w:val="22"/>
        </w:rPr>
      </w:pPr>
    </w:p>
    <w:p w14:paraId="6DBFEF42" w14:textId="77777777" w:rsidR="002A7BB9" w:rsidRPr="00CE3432" w:rsidRDefault="002A7BB9" w:rsidP="00AB3CE0">
      <w:pPr>
        <w:ind w:left="1080"/>
        <w:jc w:val="both"/>
        <w:rPr>
          <w:sz w:val="22"/>
          <w:szCs w:val="22"/>
        </w:rPr>
      </w:pPr>
      <w:r w:rsidRPr="00CE3432">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CE3432" w:rsidRDefault="002A7BB9" w:rsidP="00AB3CE0">
      <w:pPr>
        <w:ind w:left="1080"/>
        <w:jc w:val="both"/>
        <w:rPr>
          <w:sz w:val="22"/>
          <w:szCs w:val="22"/>
        </w:rPr>
      </w:pPr>
    </w:p>
    <w:p w14:paraId="075F7D1A" w14:textId="77777777" w:rsidR="002A7BB9" w:rsidRPr="00CE3432" w:rsidRDefault="002A7BB9" w:rsidP="00AB3CE0">
      <w:pPr>
        <w:ind w:left="1080"/>
        <w:jc w:val="both"/>
        <w:rPr>
          <w:sz w:val="22"/>
          <w:szCs w:val="22"/>
        </w:rPr>
      </w:pPr>
      <w:r w:rsidRPr="00CE3432">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CE3432" w:rsidRDefault="002A7BB9" w:rsidP="00AA3BBA">
      <w:pPr>
        <w:pStyle w:val="Heading1"/>
        <w:numPr>
          <w:ilvl w:val="2"/>
          <w:numId w:val="21"/>
        </w:numPr>
        <w:tabs>
          <w:tab w:val="clear" w:pos="1224"/>
        </w:tabs>
        <w:ind w:left="1080" w:hanging="360"/>
        <w:rPr>
          <w:bCs w:val="0"/>
          <w:sz w:val="22"/>
          <w:szCs w:val="22"/>
        </w:rPr>
      </w:pPr>
      <w:r w:rsidRPr="00CE3432">
        <w:rPr>
          <w:bCs w:val="0"/>
          <w:sz w:val="22"/>
          <w:szCs w:val="22"/>
        </w:rPr>
        <w:t>Severability</w:t>
      </w:r>
    </w:p>
    <w:p w14:paraId="7DCE6022" w14:textId="77777777" w:rsidR="00792D35" w:rsidRPr="00CE3432" w:rsidRDefault="00792D35" w:rsidP="00AB3CE0">
      <w:pPr>
        <w:ind w:left="1080"/>
        <w:jc w:val="both"/>
        <w:rPr>
          <w:sz w:val="22"/>
          <w:szCs w:val="22"/>
        </w:rPr>
      </w:pPr>
      <w:r w:rsidRPr="00CE3432">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CE3432" w:rsidRDefault="002C3146" w:rsidP="00AA3BBA">
      <w:pPr>
        <w:pStyle w:val="Heading1"/>
        <w:numPr>
          <w:ilvl w:val="2"/>
          <w:numId w:val="21"/>
        </w:numPr>
        <w:tabs>
          <w:tab w:val="clear" w:pos="1224"/>
        </w:tabs>
        <w:ind w:left="1080" w:hanging="360"/>
        <w:rPr>
          <w:bCs w:val="0"/>
          <w:sz w:val="22"/>
          <w:szCs w:val="22"/>
        </w:rPr>
      </w:pPr>
      <w:r w:rsidRPr="00CE3432">
        <w:rPr>
          <w:bCs w:val="0"/>
          <w:sz w:val="22"/>
          <w:szCs w:val="22"/>
        </w:rPr>
        <w:t>Assign</w:t>
      </w:r>
      <w:r w:rsidR="003336A9" w:rsidRPr="00CE3432">
        <w:rPr>
          <w:bCs w:val="0"/>
          <w:sz w:val="22"/>
          <w:szCs w:val="22"/>
        </w:rPr>
        <w:t>m</w:t>
      </w:r>
      <w:r w:rsidRPr="00CE3432">
        <w:rPr>
          <w:bCs w:val="0"/>
          <w:sz w:val="22"/>
          <w:szCs w:val="22"/>
        </w:rPr>
        <w:t xml:space="preserve">ent </w:t>
      </w:r>
      <w:r w:rsidR="00563A28" w:rsidRPr="00CE3432">
        <w:rPr>
          <w:bCs w:val="0"/>
          <w:sz w:val="22"/>
          <w:szCs w:val="22"/>
        </w:rPr>
        <w:t>o</w:t>
      </w:r>
      <w:r w:rsidRPr="00CE3432">
        <w:rPr>
          <w:bCs w:val="0"/>
          <w:sz w:val="22"/>
          <w:szCs w:val="22"/>
        </w:rPr>
        <w:t>f Antitrust Claims</w:t>
      </w:r>
    </w:p>
    <w:p w14:paraId="74D9E7FF" w14:textId="77777777" w:rsidR="002C3146" w:rsidRPr="00CE3432" w:rsidRDefault="002C3146" w:rsidP="00AB3CE0">
      <w:pPr>
        <w:ind w:left="1080"/>
        <w:jc w:val="both"/>
        <w:rPr>
          <w:sz w:val="22"/>
          <w:szCs w:val="22"/>
        </w:rPr>
      </w:pPr>
      <w:r w:rsidRPr="00CE3432">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CE3432" w:rsidRDefault="00792D35" w:rsidP="00AA3BBA">
      <w:pPr>
        <w:pStyle w:val="Heading1"/>
        <w:numPr>
          <w:ilvl w:val="2"/>
          <w:numId w:val="21"/>
        </w:numPr>
        <w:tabs>
          <w:tab w:val="clear" w:pos="1224"/>
        </w:tabs>
        <w:ind w:left="1080" w:hanging="360"/>
        <w:rPr>
          <w:bCs w:val="0"/>
          <w:sz w:val="22"/>
          <w:szCs w:val="22"/>
        </w:rPr>
      </w:pPr>
      <w:r w:rsidRPr="00CE3432">
        <w:rPr>
          <w:bCs w:val="0"/>
          <w:sz w:val="22"/>
          <w:szCs w:val="22"/>
        </w:rPr>
        <w:t>Scope of Agreement</w:t>
      </w:r>
    </w:p>
    <w:p w14:paraId="21FDA8A5" w14:textId="77777777" w:rsidR="00792D35" w:rsidRPr="00CE3432" w:rsidRDefault="00792D35" w:rsidP="00AB3CE0">
      <w:pPr>
        <w:ind w:left="1080"/>
        <w:jc w:val="both"/>
        <w:rPr>
          <w:sz w:val="22"/>
          <w:szCs w:val="22"/>
        </w:rPr>
      </w:pPr>
      <w:r w:rsidRPr="00CE3432">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CE3432" w:rsidRDefault="00581CC1" w:rsidP="00AA3BBA">
      <w:pPr>
        <w:pStyle w:val="Heading1"/>
        <w:numPr>
          <w:ilvl w:val="2"/>
          <w:numId w:val="21"/>
        </w:numPr>
        <w:tabs>
          <w:tab w:val="clear" w:pos="1224"/>
        </w:tabs>
        <w:ind w:left="1080" w:hanging="360"/>
        <w:rPr>
          <w:bCs w:val="0"/>
          <w:sz w:val="22"/>
          <w:szCs w:val="22"/>
        </w:rPr>
      </w:pPr>
      <w:r w:rsidRPr="00CE3432">
        <w:rPr>
          <w:bCs w:val="0"/>
          <w:sz w:val="22"/>
          <w:szCs w:val="22"/>
        </w:rPr>
        <w:t>Affirmation</w:t>
      </w:r>
    </w:p>
    <w:p w14:paraId="6BCE540E" w14:textId="77777777" w:rsidR="00581CC1" w:rsidRPr="00CE3432" w:rsidRDefault="00581CC1" w:rsidP="00AB3CE0">
      <w:pPr>
        <w:ind w:left="1080"/>
        <w:jc w:val="both"/>
        <w:rPr>
          <w:sz w:val="22"/>
          <w:szCs w:val="22"/>
        </w:rPr>
      </w:pPr>
      <w:r w:rsidRPr="00CE3432">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CE3432" w:rsidRDefault="00581CC1" w:rsidP="00AA3BBA">
      <w:pPr>
        <w:pStyle w:val="Heading1"/>
        <w:numPr>
          <w:ilvl w:val="2"/>
          <w:numId w:val="21"/>
        </w:numPr>
        <w:tabs>
          <w:tab w:val="clear" w:pos="1224"/>
        </w:tabs>
        <w:ind w:left="1080" w:hanging="360"/>
        <w:rPr>
          <w:bCs w:val="0"/>
          <w:sz w:val="22"/>
          <w:szCs w:val="22"/>
        </w:rPr>
      </w:pPr>
      <w:r w:rsidRPr="00CE3432">
        <w:rPr>
          <w:bCs w:val="0"/>
          <w:sz w:val="22"/>
          <w:szCs w:val="22"/>
        </w:rPr>
        <w:t>Audit Access to Records</w:t>
      </w:r>
    </w:p>
    <w:p w14:paraId="2B292472" w14:textId="77777777" w:rsidR="00581CC1" w:rsidRPr="00CE3432" w:rsidRDefault="00581CC1" w:rsidP="00AB3CE0">
      <w:pPr>
        <w:ind w:left="1080"/>
        <w:jc w:val="both"/>
        <w:rPr>
          <w:sz w:val="22"/>
          <w:szCs w:val="22"/>
        </w:rPr>
      </w:pPr>
      <w:r w:rsidRPr="00CE3432">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7EB1FB82" w:rsidR="00F210ED" w:rsidRPr="0099207C" w:rsidRDefault="00F210ED" w:rsidP="00AA3BBA">
      <w:pPr>
        <w:pStyle w:val="Heading1"/>
        <w:numPr>
          <w:ilvl w:val="2"/>
          <w:numId w:val="21"/>
        </w:numPr>
        <w:tabs>
          <w:tab w:val="clear" w:pos="1224"/>
        </w:tabs>
        <w:ind w:left="1080" w:hanging="360"/>
        <w:rPr>
          <w:sz w:val="22"/>
          <w:szCs w:val="22"/>
        </w:rPr>
      </w:pPr>
      <w:r w:rsidRPr="0099207C">
        <w:rPr>
          <w:sz w:val="22"/>
          <w:szCs w:val="22"/>
        </w:rPr>
        <w:t xml:space="preserve">IRS 1075 Publication (If Applicable)      </w:t>
      </w:r>
    </w:p>
    <w:p w14:paraId="358932A7" w14:textId="40EC8CD4" w:rsidR="00F210ED" w:rsidRPr="00CE3432" w:rsidRDefault="00F210ED" w:rsidP="006A70FF">
      <w:pPr>
        <w:pStyle w:val="Title"/>
        <w:numPr>
          <w:ilvl w:val="0"/>
          <w:numId w:val="38"/>
        </w:numPr>
        <w:ind w:left="1440"/>
        <w:jc w:val="both"/>
        <w:rPr>
          <w:rFonts w:ascii="Arial" w:hAnsi="Arial" w:cs="Arial"/>
          <w:b/>
          <w:sz w:val="22"/>
          <w:szCs w:val="22"/>
          <w:u w:val="none"/>
        </w:rPr>
      </w:pPr>
      <w:r w:rsidRPr="00CE3432">
        <w:rPr>
          <w:rFonts w:ascii="Arial" w:hAnsi="Arial" w:cs="Arial"/>
          <w:b/>
          <w:sz w:val="22"/>
          <w:szCs w:val="22"/>
          <w:u w:val="none"/>
        </w:rPr>
        <w:t xml:space="preserve">Performance </w:t>
      </w:r>
    </w:p>
    <w:p w14:paraId="6E5EAF4A" w14:textId="77777777" w:rsidR="009D5CF9" w:rsidRPr="009D5CF9" w:rsidRDefault="009D5CF9" w:rsidP="009D5CF9">
      <w:pPr>
        <w:pStyle w:val="Title"/>
        <w:ind w:left="1440"/>
        <w:jc w:val="both"/>
        <w:rPr>
          <w:rFonts w:ascii="Arial" w:hAnsi="Arial" w:cs="Arial"/>
          <w:sz w:val="22"/>
          <w:szCs w:val="22"/>
          <w:u w:val="none"/>
        </w:rPr>
      </w:pPr>
      <w:r w:rsidRPr="009D5CF9">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9D5CF9" w:rsidRDefault="009D5CF9" w:rsidP="009D5CF9">
      <w:pPr>
        <w:pStyle w:val="Title"/>
        <w:ind w:left="1440"/>
        <w:jc w:val="both"/>
        <w:rPr>
          <w:rFonts w:ascii="Arial" w:hAnsi="Arial" w:cs="Arial"/>
          <w:sz w:val="22"/>
          <w:szCs w:val="22"/>
          <w:u w:val="none"/>
        </w:rPr>
      </w:pPr>
    </w:p>
    <w:p w14:paraId="224FB329" w14:textId="77777777" w:rsidR="009D5CF9" w:rsidRPr="009D5CF9" w:rsidRDefault="009D5CF9" w:rsidP="009D5CF9">
      <w:pPr>
        <w:pStyle w:val="Title"/>
        <w:spacing w:after="120"/>
        <w:ind w:left="1980" w:hanging="540"/>
        <w:jc w:val="both"/>
        <w:rPr>
          <w:rFonts w:ascii="Arial" w:hAnsi="Arial" w:cs="Arial"/>
          <w:sz w:val="22"/>
          <w:szCs w:val="22"/>
          <w:u w:val="none"/>
        </w:rPr>
      </w:pPr>
      <w:r w:rsidRPr="009D5CF9">
        <w:rPr>
          <w:rFonts w:ascii="Arial" w:hAnsi="Arial" w:cs="Arial"/>
          <w:sz w:val="22"/>
          <w:szCs w:val="22"/>
          <w:u w:val="none"/>
        </w:rPr>
        <w:t xml:space="preserve">(1) All work will be performed under the supervision of the contractor. </w:t>
      </w:r>
    </w:p>
    <w:p w14:paraId="6698DF4B"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7FFAD125" w14:textId="77777777" w:rsidR="007B37AF"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C6A959F"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CE3432" w:rsidRDefault="00F210ED" w:rsidP="006A70FF">
      <w:pPr>
        <w:pStyle w:val="Title"/>
        <w:numPr>
          <w:ilvl w:val="0"/>
          <w:numId w:val="38"/>
        </w:numPr>
        <w:ind w:left="1440"/>
        <w:jc w:val="both"/>
        <w:rPr>
          <w:rFonts w:ascii="Arial" w:hAnsi="Arial" w:cs="Arial"/>
          <w:b/>
          <w:sz w:val="22"/>
          <w:szCs w:val="22"/>
          <w:u w:val="none"/>
        </w:rPr>
      </w:pPr>
      <w:r w:rsidRPr="00CE3432">
        <w:rPr>
          <w:rFonts w:ascii="Arial" w:hAnsi="Arial" w:cs="Arial"/>
          <w:b/>
          <w:sz w:val="22"/>
          <w:szCs w:val="22"/>
          <w:u w:val="none"/>
        </w:rPr>
        <w:t xml:space="preserve">Criminal/Civil Sanctions </w:t>
      </w:r>
    </w:p>
    <w:p w14:paraId="53BBF0B5"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9D5CF9" w:rsidRDefault="009D5CF9" w:rsidP="009D5CF9">
      <w:pPr>
        <w:pStyle w:val="Title"/>
        <w:spacing w:after="120"/>
        <w:ind w:left="1800"/>
        <w:jc w:val="both"/>
        <w:rPr>
          <w:rFonts w:ascii="Arial" w:hAnsi="Arial" w:cs="Arial"/>
          <w:sz w:val="22"/>
          <w:szCs w:val="22"/>
          <w:u w:val="none"/>
        </w:rPr>
      </w:pPr>
      <w:r w:rsidRPr="009D5CF9">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77777777"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CE3432" w:rsidRDefault="00F210ED" w:rsidP="006A70FF">
      <w:pPr>
        <w:pStyle w:val="Title"/>
        <w:numPr>
          <w:ilvl w:val="0"/>
          <w:numId w:val="38"/>
        </w:numPr>
        <w:ind w:left="1440"/>
        <w:jc w:val="both"/>
        <w:rPr>
          <w:rFonts w:ascii="Arial" w:hAnsi="Arial" w:cs="Arial"/>
          <w:b/>
          <w:sz w:val="22"/>
          <w:szCs w:val="22"/>
          <w:u w:val="none"/>
        </w:rPr>
      </w:pPr>
      <w:r w:rsidRPr="00CE3432">
        <w:rPr>
          <w:rFonts w:ascii="Arial" w:hAnsi="Arial" w:cs="Arial"/>
          <w:b/>
          <w:sz w:val="22"/>
          <w:szCs w:val="22"/>
          <w:u w:val="none"/>
        </w:rPr>
        <w:t xml:space="preserve">Inspection </w:t>
      </w:r>
    </w:p>
    <w:p w14:paraId="0C084B9D" w14:textId="72C38931" w:rsidR="009D5CF9" w:rsidRPr="009D5CF9" w:rsidRDefault="009D5CF9" w:rsidP="009D5CF9">
      <w:pPr>
        <w:pStyle w:val="Title"/>
        <w:spacing w:after="120"/>
        <w:ind w:left="1440"/>
        <w:jc w:val="both"/>
        <w:rPr>
          <w:rFonts w:ascii="Arial" w:hAnsi="Arial" w:cs="Arial"/>
          <w:sz w:val="22"/>
          <w:szCs w:val="22"/>
          <w:u w:val="none"/>
        </w:rPr>
      </w:pPr>
      <w:r w:rsidRPr="009D5CF9">
        <w:rPr>
          <w:rFonts w:ascii="Arial" w:hAnsi="Arial" w:cs="Arial"/>
          <w:sz w:val="22"/>
          <w:szCs w:val="22"/>
          <w:u w:val="none"/>
        </w:rPr>
        <w:t xml:space="preserve">The IRS and the Agency, with </w:t>
      </w:r>
      <w:r w:rsidR="00BB0497" w:rsidRPr="009D5CF9">
        <w:rPr>
          <w:rFonts w:ascii="Arial" w:hAnsi="Arial" w:cs="Arial"/>
          <w:sz w:val="22"/>
          <w:szCs w:val="22"/>
          <w:u w:val="none"/>
        </w:rPr>
        <w:t>24-hour</w:t>
      </w:r>
      <w:r w:rsidRPr="009D5CF9">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CE3432" w:rsidRDefault="00792D35" w:rsidP="00AA3BBA">
      <w:pPr>
        <w:pStyle w:val="Heading1"/>
        <w:numPr>
          <w:ilvl w:val="2"/>
          <w:numId w:val="21"/>
        </w:numPr>
        <w:tabs>
          <w:tab w:val="clear" w:pos="1224"/>
        </w:tabs>
        <w:ind w:left="1080" w:hanging="360"/>
        <w:rPr>
          <w:bCs w:val="0"/>
          <w:sz w:val="22"/>
          <w:szCs w:val="22"/>
        </w:rPr>
      </w:pPr>
      <w:r w:rsidRPr="00CE3432">
        <w:rPr>
          <w:bCs w:val="0"/>
          <w:sz w:val="22"/>
          <w:szCs w:val="22"/>
        </w:rPr>
        <w:t>Other General Conditions</w:t>
      </w:r>
    </w:p>
    <w:p w14:paraId="30169FF7" w14:textId="77777777" w:rsidR="00792D35" w:rsidRPr="00CE3432" w:rsidRDefault="00792D35" w:rsidP="006A70FF">
      <w:pPr>
        <w:numPr>
          <w:ilvl w:val="2"/>
          <w:numId w:val="26"/>
        </w:numPr>
        <w:ind w:hanging="360"/>
        <w:jc w:val="both"/>
        <w:rPr>
          <w:sz w:val="22"/>
          <w:szCs w:val="22"/>
        </w:rPr>
      </w:pPr>
      <w:r w:rsidRPr="00CE3432">
        <w:rPr>
          <w:b/>
          <w:sz w:val="22"/>
          <w:szCs w:val="22"/>
        </w:rPr>
        <w:t>Current Version</w:t>
      </w:r>
      <w:r w:rsidRPr="00CE3432">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CE3432" w:rsidRDefault="00792D35" w:rsidP="006A70FF">
      <w:pPr>
        <w:numPr>
          <w:ilvl w:val="2"/>
          <w:numId w:val="26"/>
        </w:numPr>
        <w:ind w:hanging="360"/>
        <w:jc w:val="both"/>
        <w:rPr>
          <w:sz w:val="22"/>
          <w:szCs w:val="22"/>
        </w:rPr>
      </w:pPr>
      <w:r w:rsidRPr="00CE3432">
        <w:rPr>
          <w:b/>
          <w:sz w:val="22"/>
          <w:szCs w:val="22"/>
        </w:rPr>
        <w:t>Current Manufacture</w:t>
      </w:r>
      <w:r w:rsidRPr="00CE3432">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CE3432" w:rsidRDefault="00792D35" w:rsidP="006A70FF">
      <w:pPr>
        <w:numPr>
          <w:ilvl w:val="2"/>
          <w:numId w:val="26"/>
        </w:numPr>
        <w:ind w:hanging="360"/>
        <w:jc w:val="both"/>
        <w:rPr>
          <w:sz w:val="22"/>
          <w:szCs w:val="22"/>
        </w:rPr>
      </w:pPr>
      <w:r w:rsidRPr="00CE3432">
        <w:rPr>
          <w:b/>
          <w:sz w:val="22"/>
          <w:szCs w:val="22"/>
        </w:rPr>
        <w:t>Volumes and Quantities</w:t>
      </w:r>
      <w:r w:rsidRPr="00CE3432">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CE3432" w:rsidRDefault="00792D35" w:rsidP="006A70FF">
      <w:pPr>
        <w:numPr>
          <w:ilvl w:val="2"/>
          <w:numId w:val="26"/>
        </w:numPr>
        <w:ind w:hanging="360"/>
        <w:jc w:val="both"/>
        <w:rPr>
          <w:sz w:val="22"/>
          <w:szCs w:val="22"/>
        </w:rPr>
      </w:pPr>
      <w:r w:rsidRPr="00CE3432">
        <w:rPr>
          <w:b/>
          <w:sz w:val="22"/>
          <w:szCs w:val="22"/>
        </w:rPr>
        <w:t>Prior Use</w:t>
      </w:r>
      <w:r w:rsidRPr="00CE3432">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155B3A71" w:rsidR="00792D35" w:rsidRPr="00CE3432" w:rsidRDefault="00792D35" w:rsidP="006A70FF">
      <w:pPr>
        <w:numPr>
          <w:ilvl w:val="2"/>
          <w:numId w:val="26"/>
        </w:numPr>
        <w:ind w:hanging="360"/>
        <w:jc w:val="both"/>
        <w:rPr>
          <w:sz w:val="22"/>
          <w:szCs w:val="22"/>
        </w:rPr>
      </w:pPr>
      <w:r w:rsidRPr="00CE3432">
        <w:rPr>
          <w:b/>
          <w:sz w:val="22"/>
          <w:szCs w:val="22"/>
        </w:rPr>
        <w:t>Status Reporting</w:t>
      </w:r>
      <w:r w:rsidRPr="00CE3432">
        <w:rPr>
          <w:sz w:val="22"/>
          <w:szCs w:val="22"/>
        </w:rPr>
        <w:t xml:space="preserve"> – The selected vendor will be required to lead and/or participate in status meetings and submit status reports covering such items as progress of work being performed, milestones attained, resources expended, problems </w:t>
      </w:r>
      <w:r w:rsidR="00BB0497" w:rsidRPr="00CE3432">
        <w:rPr>
          <w:sz w:val="22"/>
          <w:szCs w:val="22"/>
        </w:rPr>
        <w:t>encountered,</w:t>
      </w:r>
      <w:r w:rsidRPr="00CE3432">
        <w:rPr>
          <w:sz w:val="22"/>
          <w:szCs w:val="22"/>
        </w:rPr>
        <w:t xml:space="preserve"> and corrective action taken, until final system acceptance.</w:t>
      </w:r>
    </w:p>
    <w:p w14:paraId="5DA0584D" w14:textId="77777777" w:rsidR="00792D35" w:rsidRPr="00CE3432" w:rsidRDefault="00792D35" w:rsidP="006A70FF">
      <w:pPr>
        <w:numPr>
          <w:ilvl w:val="2"/>
          <w:numId w:val="26"/>
        </w:numPr>
        <w:ind w:hanging="360"/>
        <w:jc w:val="both"/>
        <w:rPr>
          <w:sz w:val="22"/>
          <w:szCs w:val="22"/>
        </w:rPr>
      </w:pPr>
      <w:r w:rsidRPr="00CE3432">
        <w:rPr>
          <w:b/>
          <w:sz w:val="22"/>
          <w:szCs w:val="22"/>
        </w:rPr>
        <w:t>Regulations</w:t>
      </w:r>
      <w:r w:rsidRPr="00CE3432">
        <w:rPr>
          <w:sz w:val="22"/>
          <w:szCs w:val="22"/>
        </w:rPr>
        <w:t xml:space="preserve"> – All equipment, software and services must meet all applicable local, State and Federal regulations in effect on the date of the contract.</w:t>
      </w:r>
    </w:p>
    <w:p w14:paraId="6B68779C" w14:textId="77777777" w:rsidR="009B4187" w:rsidRPr="00CE3432" w:rsidRDefault="009B4187" w:rsidP="006A70FF">
      <w:pPr>
        <w:numPr>
          <w:ilvl w:val="2"/>
          <w:numId w:val="26"/>
        </w:numPr>
        <w:ind w:hanging="360"/>
        <w:jc w:val="both"/>
        <w:rPr>
          <w:sz w:val="22"/>
          <w:szCs w:val="22"/>
        </w:rPr>
      </w:pPr>
      <w:r w:rsidRPr="00CE3432">
        <w:rPr>
          <w:b/>
          <w:sz w:val="22"/>
          <w:szCs w:val="22"/>
        </w:rPr>
        <w:t xml:space="preserve">Assignment </w:t>
      </w:r>
      <w:r w:rsidRPr="00CE3432">
        <w:rPr>
          <w:sz w:val="22"/>
          <w:szCs w:val="22"/>
        </w:rPr>
        <w:t>– Any resulting contract shall not be assigned except by express prior written consent from the Agency.</w:t>
      </w:r>
    </w:p>
    <w:p w14:paraId="21C17C42" w14:textId="77777777" w:rsidR="00792D35" w:rsidRPr="00CE3432" w:rsidRDefault="00792D35" w:rsidP="006A70FF">
      <w:pPr>
        <w:numPr>
          <w:ilvl w:val="2"/>
          <w:numId w:val="26"/>
        </w:numPr>
        <w:ind w:hanging="360"/>
        <w:jc w:val="both"/>
        <w:rPr>
          <w:sz w:val="22"/>
          <w:szCs w:val="22"/>
        </w:rPr>
      </w:pPr>
      <w:r w:rsidRPr="00CE3432">
        <w:rPr>
          <w:b/>
          <w:sz w:val="22"/>
          <w:szCs w:val="22"/>
        </w:rPr>
        <w:t>Changes</w:t>
      </w:r>
      <w:r w:rsidRPr="00CE3432">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CE3432" w:rsidRDefault="00FD23AF" w:rsidP="006A70FF">
      <w:pPr>
        <w:numPr>
          <w:ilvl w:val="2"/>
          <w:numId w:val="26"/>
        </w:numPr>
        <w:ind w:hanging="360"/>
        <w:jc w:val="both"/>
        <w:rPr>
          <w:sz w:val="22"/>
          <w:szCs w:val="22"/>
        </w:rPr>
      </w:pPr>
      <w:r w:rsidRPr="00CE3432">
        <w:rPr>
          <w:b/>
          <w:sz w:val="22"/>
          <w:szCs w:val="22"/>
        </w:rPr>
        <w:t xml:space="preserve">Billing </w:t>
      </w:r>
      <w:r w:rsidR="0058795A" w:rsidRPr="00CE3432">
        <w:rPr>
          <w:sz w:val="22"/>
          <w:szCs w:val="22"/>
        </w:rPr>
        <w:t xml:space="preserve">– </w:t>
      </w:r>
      <w:r w:rsidRPr="00CE3432">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CE3432" w:rsidRDefault="00FD23AF" w:rsidP="006A70FF">
      <w:pPr>
        <w:numPr>
          <w:ilvl w:val="2"/>
          <w:numId w:val="26"/>
        </w:numPr>
        <w:ind w:hanging="360"/>
        <w:jc w:val="both"/>
        <w:rPr>
          <w:sz w:val="22"/>
          <w:szCs w:val="22"/>
        </w:rPr>
      </w:pPr>
      <w:r w:rsidRPr="00CE3432">
        <w:rPr>
          <w:b/>
          <w:sz w:val="22"/>
          <w:szCs w:val="22"/>
        </w:rPr>
        <w:t xml:space="preserve">Payment </w:t>
      </w:r>
      <w:r w:rsidR="0058795A" w:rsidRPr="00CE3432">
        <w:rPr>
          <w:sz w:val="22"/>
          <w:szCs w:val="22"/>
        </w:rPr>
        <w:t>–</w:t>
      </w:r>
      <w:r w:rsidRPr="00CE3432">
        <w:rPr>
          <w:sz w:val="22"/>
          <w:szCs w:val="22"/>
        </w:rPr>
        <w:t xml:space="preserve"> The State reserves the right to pay by Automated Clearing House (ACH), Purchase Card (P-Card), or check.  </w:t>
      </w:r>
      <w:r w:rsidRPr="00CE3432">
        <w:rPr>
          <w:spacing w:val="-3"/>
          <w:sz w:val="22"/>
          <w:szCs w:val="22"/>
        </w:rPr>
        <w:t xml:space="preserve">The agencies will authorize and process for payment of each invoice within thirty (30) days after the date of receipt of a correct invoice.  </w:t>
      </w:r>
      <w:r w:rsidRPr="00CE3432">
        <w:rPr>
          <w:spacing w:val="-3"/>
          <w:sz w:val="22"/>
        </w:rPr>
        <w:t>Vendors are invited to offer in their proposal value added discounts (i.e. speed to pay discounts for specific payment terms).  Cash or separate discounts should be computed and incorporated as invoiced.</w:t>
      </w:r>
    </w:p>
    <w:p w14:paraId="38D67B4D" w14:textId="77777777" w:rsidR="00D90078" w:rsidRPr="00CE3432" w:rsidRDefault="00D90078" w:rsidP="006A70FF">
      <w:pPr>
        <w:numPr>
          <w:ilvl w:val="2"/>
          <w:numId w:val="26"/>
        </w:numPr>
        <w:ind w:hanging="360"/>
        <w:jc w:val="both"/>
        <w:rPr>
          <w:sz w:val="22"/>
          <w:szCs w:val="22"/>
        </w:rPr>
      </w:pPr>
      <w:bookmarkStart w:id="14" w:name="_Hlk523677797"/>
      <w:r w:rsidRPr="00CE3432">
        <w:rPr>
          <w:b/>
          <w:sz w:val="22"/>
          <w:szCs w:val="22"/>
        </w:rPr>
        <w:t>W-9</w:t>
      </w:r>
      <w:r w:rsidRPr="00CE3432">
        <w:rPr>
          <w:sz w:val="22"/>
          <w:szCs w:val="22"/>
        </w:rPr>
        <w:t xml:space="preserve"> - </w:t>
      </w:r>
      <w:r w:rsidRPr="00CE3432">
        <w:rPr>
          <w:spacing w:val="-3"/>
          <w:sz w:val="22"/>
        </w:rPr>
        <w:t xml:space="preserve">The State of Delaware requires completion of the </w:t>
      </w:r>
      <w:hyperlink r:id="rId52" w:history="1">
        <w:r w:rsidRPr="00CE3432">
          <w:rPr>
            <w:rStyle w:val="Hyperlink"/>
            <w:spacing w:val="-3"/>
            <w:sz w:val="22"/>
          </w:rPr>
          <w:t>Delaware Substitute Form W-9</w:t>
        </w:r>
      </w:hyperlink>
      <w:r w:rsidRPr="00CE3432">
        <w:rPr>
          <w:spacing w:val="-3"/>
          <w:sz w:val="22"/>
        </w:rPr>
        <w:t xml:space="preserve"> through the Supplier Public Portal at </w:t>
      </w:r>
      <w:r w:rsidRPr="00CE3432">
        <w:t xml:space="preserve"> </w:t>
      </w:r>
      <w:hyperlink r:id="rId53" w:history="1">
        <w:r w:rsidRPr="00CE3432">
          <w:rPr>
            <w:rStyle w:val="Hyperlink"/>
            <w:spacing w:val="-3"/>
            <w:sz w:val="22"/>
          </w:rPr>
          <w:t>https://esupplier.erp.delaware.gov</w:t>
        </w:r>
      </w:hyperlink>
      <w:r w:rsidRPr="00CE3432">
        <w:rPr>
          <w:spacing w:val="-3"/>
          <w:sz w:val="22"/>
        </w:rPr>
        <w:t xml:space="preserve"> to make payments to vendors.  Successful completion of this form enables the creation of a State of Delaware vendor record. </w:t>
      </w:r>
    </w:p>
    <w:bookmarkEnd w:id="14"/>
    <w:p w14:paraId="1744FB10" w14:textId="4531121C" w:rsidR="00FD23AF" w:rsidRPr="00CE3432" w:rsidRDefault="00FD23AF" w:rsidP="006A70FF">
      <w:pPr>
        <w:numPr>
          <w:ilvl w:val="2"/>
          <w:numId w:val="26"/>
        </w:numPr>
        <w:ind w:hanging="360"/>
        <w:jc w:val="both"/>
        <w:rPr>
          <w:sz w:val="22"/>
          <w:szCs w:val="22"/>
        </w:rPr>
      </w:pPr>
      <w:r w:rsidRPr="00CE3432">
        <w:rPr>
          <w:b/>
          <w:sz w:val="22"/>
          <w:szCs w:val="22"/>
        </w:rPr>
        <w:t xml:space="preserve">Purchase Orders </w:t>
      </w:r>
      <w:r w:rsidR="00BB0497" w:rsidRPr="00CE3432">
        <w:rPr>
          <w:sz w:val="22"/>
          <w:szCs w:val="22"/>
        </w:rPr>
        <w:t>– Agencies</w:t>
      </w:r>
      <w:r w:rsidRPr="00CE3432">
        <w:rPr>
          <w:sz w:val="22"/>
          <w:szCs w:val="22"/>
        </w:rPr>
        <w:t xml:space="preserve"> that are part of the First State Financial (FSF) system are required to identify the contract number </w:t>
      </w:r>
      <w:r w:rsidR="0061386E">
        <w:rPr>
          <w:b/>
          <w:bCs/>
          <w:sz w:val="22"/>
          <w:szCs w:val="22"/>
        </w:rPr>
        <w:t>HSS</w:t>
      </w:r>
      <w:r w:rsidR="003B1BE2">
        <w:rPr>
          <w:b/>
          <w:bCs/>
          <w:sz w:val="22"/>
          <w:szCs w:val="22"/>
        </w:rPr>
        <w:t>-</w:t>
      </w:r>
      <w:r w:rsidR="0061386E">
        <w:rPr>
          <w:b/>
          <w:bCs/>
          <w:sz w:val="22"/>
          <w:szCs w:val="22"/>
        </w:rPr>
        <w:t>2</w:t>
      </w:r>
      <w:r w:rsidR="00557A0F">
        <w:rPr>
          <w:b/>
          <w:bCs/>
          <w:sz w:val="22"/>
          <w:szCs w:val="22"/>
        </w:rPr>
        <w:t>5</w:t>
      </w:r>
      <w:r w:rsidR="003B1BE2">
        <w:rPr>
          <w:b/>
          <w:bCs/>
          <w:sz w:val="22"/>
          <w:szCs w:val="22"/>
        </w:rPr>
        <w:t>-</w:t>
      </w:r>
      <w:r w:rsidR="0061386E">
        <w:rPr>
          <w:b/>
          <w:bCs/>
          <w:sz w:val="22"/>
          <w:szCs w:val="22"/>
        </w:rPr>
        <w:t>0</w:t>
      </w:r>
      <w:r w:rsidR="00F60707">
        <w:rPr>
          <w:b/>
          <w:bCs/>
          <w:sz w:val="22"/>
          <w:szCs w:val="22"/>
        </w:rPr>
        <w:t>21</w:t>
      </w:r>
      <w:r w:rsidRPr="00CE3432">
        <w:rPr>
          <w:sz w:val="22"/>
          <w:szCs w:val="22"/>
        </w:rPr>
        <w:t xml:space="preserve"> on all Purchase Orders (P.O.) and shall complete the same when entering P.O. information in the state’s financial reporting system.</w:t>
      </w:r>
    </w:p>
    <w:p w14:paraId="4C60503B" w14:textId="464B9DCB" w:rsidR="00FD23AF" w:rsidRPr="00CE3432" w:rsidRDefault="00FD23AF" w:rsidP="006A70FF">
      <w:pPr>
        <w:pStyle w:val="ListParagraph"/>
        <w:numPr>
          <w:ilvl w:val="2"/>
          <w:numId w:val="26"/>
        </w:numPr>
        <w:ind w:hanging="360"/>
        <w:rPr>
          <w:rFonts w:ascii="Arial" w:hAnsi="Arial" w:cs="Arial"/>
          <w:sz w:val="22"/>
          <w:szCs w:val="22"/>
        </w:rPr>
      </w:pPr>
      <w:r w:rsidRPr="00CE3432">
        <w:rPr>
          <w:rFonts w:ascii="Arial" w:hAnsi="Arial" w:cs="Arial"/>
          <w:b/>
          <w:bCs/>
          <w:sz w:val="22"/>
          <w:szCs w:val="22"/>
        </w:rPr>
        <w:t>Purchase Card</w:t>
      </w:r>
      <w:r w:rsidRPr="00CE3432">
        <w:rPr>
          <w:rFonts w:ascii="Arial" w:hAnsi="Arial" w:cs="Arial"/>
          <w:sz w:val="22"/>
          <w:szCs w:val="22"/>
        </w:rPr>
        <w:t xml:space="preserve"> </w:t>
      </w:r>
      <w:r w:rsidR="0058795A" w:rsidRPr="00CE3432">
        <w:rPr>
          <w:rFonts w:ascii="Arial" w:hAnsi="Arial" w:cs="Arial"/>
          <w:sz w:val="22"/>
          <w:szCs w:val="22"/>
        </w:rPr>
        <w:t>–</w:t>
      </w:r>
      <w:r w:rsidRPr="00CE3432">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CE3432">
        <w:rPr>
          <w:rFonts w:ascii="Arial" w:hAnsi="Arial" w:cs="Arial"/>
          <w:sz w:val="22"/>
          <w:szCs w:val="22"/>
        </w:rPr>
        <w:t>Additionally,</w:t>
      </w:r>
      <w:r w:rsidRPr="00CE3432">
        <w:rPr>
          <w:rFonts w:ascii="Arial" w:hAnsi="Arial" w:cs="Arial"/>
          <w:sz w:val="22"/>
          <w:szCs w:val="22"/>
        </w:rPr>
        <w:t xml:space="preserve"> there shall be no minimum or maximum limits on any P-Card transaction under the contract.  </w:t>
      </w:r>
    </w:p>
    <w:p w14:paraId="25F2C2D9" w14:textId="77777777" w:rsidR="00FD23AF" w:rsidRDefault="00FD23AF" w:rsidP="006A70FF">
      <w:pPr>
        <w:pStyle w:val="ListParagraph"/>
        <w:numPr>
          <w:ilvl w:val="2"/>
          <w:numId w:val="26"/>
        </w:numPr>
        <w:ind w:hanging="360"/>
        <w:rPr>
          <w:rFonts w:ascii="Arial" w:hAnsi="Arial" w:cs="Arial"/>
          <w:sz w:val="22"/>
          <w:szCs w:val="22"/>
        </w:rPr>
      </w:pPr>
      <w:r w:rsidRPr="00CE3432">
        <w:rPr>
          <w:rFonts w:ascii="Arial" w:hAnsi="Arial" w:cs="Arial"/>
          <w:b/>
          <w:bCs/>
          <w:sz w:val="22"/>
          <w:szCs w:val="22"/>
        </w:rPr>
        <w:t>Additional Terms and Conditions</w:t>
      </w:r>
      <w:r w:rsidRPr="00CE3432">
        <w:rPr>
          <w:rFonts w:ascii="Arial" w:hAnsi="Arial" w:cs="Arial"/>
          <w:sz w:val="22"/>
          <w:szCs w:val="22"/>
        </w:rPr>
        <w:t xml:space="preserve"> – The State of Delaware reserves the right to add terms and conditions during the contract negotiations.</w:t>
      </w:r>
    </w:p>
    <w:p w14:paraId="0626B7F7" w14:textId="77777777" w:rsidR="007B37AF" w:rsidRPr="007B37AF" w:rsidRDefault="007B37AF" w:rsidP="007B37AF">
      <w:pPr>
        <w:ind w:left="1080"/>
        <w:rPr>
          <w:sz w:val="22"/>
          <w:szCs w:val="22"/>
        </w:rPr>
      </w:pPr>
    </w:p>
    <w:p w14:paraId="771FAA89" w14:textId="17BD31BD" w:rsidR="00D16E2C" w:rsidRPr="00CE3432" w:rsidRDefault="00893BE3" w:rsidP="00893BE3">
      <w:pPr>
        <w:pStyle w:val="Heading1"/>
        <w:rPr>
          <w:sz w:val="22"/>
        </w:rPr>
      </w:pPr>
      <w:bookmarkStart w:id="15" w:name="_Toc487180807"/>
      <w:r>
        <w:rPr>
          <w:sz w:val="22"/>
        </w:rPr>
        <w:t xml:space="preserve">VI. </w:t>
      </w:r>
      <w:r w:rsidR="00D16E2C" w:rsidRPr="00CE3432">
        <w:rPr>
          <w:sz w:val="22"/>
        </w:rPr>
        <w:t>RFP Miscellaneous Information</w:t>
      </w:r>
      <w:bookmarkEnd w:id="15"/>
    </w:p>
    <w:p w14:paraId="14DE4661" w14:textId="77777777" w:rsidR="00E373B9" w:rsidRPr="00CE3432" w:rsidRDefault="00E373B9" w:rsidP="007330A0">
      <w:pPr>
        <w:ind w:left="720"/>
        <w:jc w:val="both"/>
        <w:rPr>
          <w:sz w:val="22"/>
          <w:szCs w:val="22"/>
        </w:rPr>
      </w:pPr>
    </w:p>
    <w:p w14:paraId="4E750197" w14:textId="77777777" w:rsidR="00F31DF0" w:rsidRPr="00CE3432" w:rsidRDefault="00F31DF0" w:rsidP="006A70FF">
      <w:pPr>
        <w:numPr>
          <w:ilvl w:val="1"/>
          <w:numId w:val="25"/>
        </w:numPr>
        <w:tabs>
          <w:tab w:val="clear" w:pos="1080"/>
        </w:tabs>
        <w:ind w:hanging="360"/>
        <w:jc w:val="both"/>
        <w:rPr>
          <w:sz w:val="22"/>
          <w:szCs w:val="22"/>
        </w:rPr>
      </w:pPr>
      <w:r w:rsidRPr="00CE3432">
        <w:rPr>
          <w:b/>
          <w:sz w:val="22"/>
          <w:szCs w:val="22"/>
        </w:rPr>
        <w:t>No Press Releases or Public Disclosure</w:t>
      </w:r>
    </w:p>
    <w:p w14:paraId="79CAEA33"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CE3432" w:rsidRDefault="00F31DF0" w:rsidP="00F92AFB">
      <w:pPr>
        <w:ind w:left="720" w:firstLine="60"/>
        <w:jc w:val="both"/>
        <w:rPr>
          <w:sz w:val="22"/>
          <w:szCs w:val="22"/>
        </w:rPr>
      </w:pPr>
    </w:p>
    <w:p w14:paraId="05147CB4"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351518AA" w14:textId="77777777" w:rsidR="00F31DF0" w:rsidRPr="00CE3432" w:rsidRDefault="00F31DF0" w:rsidP="00F31DF0">
      <w:pPr>
        <w:ind w:left="1080"/>
        <w:jc w:val="both"/>
        <w:rPr>
          <w:sz w:val="22"/>
          <w:szCs w:val="22"/>
        </w:rPr>
      </w:pPr>
    </w:p>
    <w:p w14:paraId="7E701AEB" w14:textId="77777777" w:rsidR="00F31DF0" w:rsidRPr="00CE3432" w:rsidRDefault="00F31DF0" w:rsidP="006A70FF">
      <w:pPr>
        <w:numPr>
          <w:ilvl w:val="1"/>
          <w:numId w:val="25"/>
        </w:numPr>
        <w:tabs>
          <w:tab w:val="clear" w:pos="1080"/>
        </w:tabs>
        <w:ind w:hanging="360"/>
        <w:jc w:val="both"/>
        <w:rPr>
          <w:sz w:val="22"/>
          <w:szCs w:val="22"/>
        </w:rPr>
      </w:pPr>
      <w:r w:rsidRPr="00CE3432">
        <w:rPr>
          <w:b/>
          <w:sz w:val="22"/>
          <w:szCs w:val="22"/>
        </w:rPr>
        <w:t>Definitions of Requirements</w:t>
      </w:r>
    </w:p>
    <w:p w14:paraId="2DC5A4C8"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 xml:space="preserve">To prevent any confusion about identifying requirements in this RFP, the following definition is offered:  The words </w:t>
      </w:r>
      <w:r w:rsidRPr="00CE3432">
        <w:rPr>
          <w:rFonts w:ascii="Arial" w:hAnsi="Arial" w:cs="Arial"/>
          <w:i/>
          <w:sz w:val="22"/>
          <w:szCs w:val="22"/>
        </w:rPr>
        <w:t>shall</w:t>
      </w:r>
      <w:r w:rsidRPr="00CE3432">
        <w:rPr>
          <w:rFonts w:ascii="Arial" w:hAnsi="Arial" w:cs="Arial"/>
          <w:sz w:val="22"/>
          <w:szCs w:val="22"/>
        </w:rPr>
        <w:t xml:space="preserve">, will and/or </w:t>
      </w:r>
      <w:r w:rsidRPr="00CE3432">
        <w:rPr>
          <w:rFonts w:ascii="Arial" w:hAnsi="Arial" w:cs="Arial"/>
          <w:i/>
          <w:sz w:val="22"/>
          <w:szCs w:val="22"/>
        </w:rPr>
        <w:t>must</w:t>
      </w:r>
      <w:r w:rsidRPr="00CE3432">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CE3432" w:rsidRDefault="00F31DF0" w:rsidP="00F31DF0">
      <w:pPr>
        <w:ind w:left="1080"/>
        <w:jc w:val="both"/>
        <w:rPr>
          <w:sz w:val="22"/>
          <w:szCs w:val="22"/>
        </w:rPr>
      </w:pPr>
    </w:p>
    <w:p w14:paraId="064D9F2A" w14:textId="77777777" w:rsidR="00F31DF0" w:rsidRPr="00CE3432" w:rsidRDefault="00F31DF0" w:rsidP="006A70FF">
      <w:pPr>
        <w:numPr>
          <w:ilvl w:val="1"/>
          <w:numId w:val="25"/>
        </w:numPr>
        <w:tabs>
          <w:tab w:val="clear" w:pos="1080"/>
        </w:tabs>
        <w:ind w:hanging="360"/>
        <w:jc w:val="both"/>
        <w:rPr>
          <w:sz w:val="22"/>
          <w:szCs w:val="22"/>
        </w:rPr>
      </w:pPr>
      <w:r w:rsidRPr="00CE3432">
        <w:rPr>
          <w:b/>
          <w:sz w:val="22"/>
          <w:szCs w:val="22"/>
        </w:rPr>
        <w:t>Production Environment Requirements</w:t>
      </w:r>
    </w:p>
    <w:p w14:paraId="6ADFC062" w14:textId="48C70BAF" w:rsidR="00F31DF0"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08994674" w14:textId="77777777" w:rsidR="00A35A83" w:rsidRDefault="00A35A83" w:rsidP="00F92AFB">
      <w:pPr>
        <w:pStyle w:val="ListParagraph"/>
        <w:jc w:val="both"/>
        <w:rPr>
          <w:rFonts w:ascii="Arial" w:hAnsi="Arial" w:cs="Arial"/>
          <w:sz w:val="22"/>
          <w:szCs w:val="22"/>
        </w:rPr>
      </w:pPr>
    </w:p>
    <w:p w14:paraId="64F5220C" w14:textId="6FD33FC0" w:rsidR="00792D35" w:rsidRPr="00CE3432" w:rsidRDefault="00792D35" w:rsidP="00226A3B">
      <w:pPr>
        <w:pStyle w:val="Heading1"/>
        <w:rPr>
          <w:sz w:val="22"/>
        </w:rPr>
      </w:pPr>
      <w:bookmarkStart w:id="16" w:name="_Toc487180808"/>
      <w:r w:rsidRPr="00CE3432">
        <w:rPr>
          <w:sz w:val="22"/>
        </w:rPr>
        <w:t>Attachments</w:t>
      </w:r>
      <w:bookmarkEnd w:id="16"/>
      <w:r w:rsidR="00D27F5D">
        <w:rPr>
          <w:sz w:val="22"/>
        </w:rPr>
        <w:t xml:space="preserve"> &amp; Appendixes </w:t>
      </w:r>
    </w:p>
    <w:p w14:paraId="2B280FDC" w14:textId="77777777" w:rsidR="00170D45" w:rsidRPr="00CE3432" w:rsidRDefault="00170D45" w:rsidP="007330A0">
      <w:pPr>
        <w:ind w:left="720"/>
        <w:jc w:val="both"/>
        <w:rPr>
          <w:b/>
          <w:sz w:val="22"/>
          <w:szCs w:val="22"/>
        </w:rPr>
      </w:pPr>
    </w:p>
    <w:p w14:paraId="6CEBCF10" w14:textId="753E47BB" w:rsidR="007A32A9" w:rsidRPr="00CE3432" w:rsidRDefault="007A32A9" w:rsidP="00F92AFB">
      <w:pPr>
        <w:ind w:left="360"/>
        <w:jc w:val="both"/>
        <w:rPr>
          <w:sz w:val="22"/>
          <w:szCs w:val="22"/>
        </w:rPr>
      </w:pPr>
      <w:r w:rsidRPr="00CE3432">
        <w:rPr>
          <w:sz w:val="22"/>
          <w:szCs w:val="22"/>
        </w:rPr>
        <w:t>The following attachments and appendi</w:t>
      </w:r>
      <w:r w:rsidR="002F3A2E">
        <w:rPr>
          <w:sz w:val="22"/>
          <w:szCs w:val="22"/>
        </w:rPr>
        <w:t>c</w:t>
      </w:r>
      <w:r w:rsidRPr="00CE3432">
        <w:rPr>
          <w:sz w:val="22"/>
          <w:szCs w:val="22"/>
        </w:rPr>
        <w:t>es shall be considered part of the solicitation:</w:t>
      </w:r>
    </w:p>
    <w:p w14:paraId="2D738EFA" w14:textId="77777777" w:rsidR="007A32A9" w:rsidRPr="00CE3432" w:rsidRDefault="007A32A9" w:rsidP="00A769BB">
      <w:pPr>
        <w:numPr>
          <w:ilvl w:val="0"/>
          <w:numId w:val="3"/>
        </w:numPr>
        <w:jc w:val="both"/>
        <w:rPr>
          <w:sz w:val="22"/>
          <w:szCs w:val="22"/>
        </w:rPr>
      </w:pPr>
      <w:r w:rsidRPr="00CE3432">
        <w:rPr>
          <w:sz w:val="22"/>
          <w:szCs w:val="22"/>
        </w:rPr>
        <w:t>Attachment 1 – No Proposal Reply Form</w:t>
      </w:r>
    </w:p>
    <w:p w14:paraId="4540D188" w14:textId="77777777" w:rsidR="007A32A9" w:rsidRPr="00CE3432" w:rsidRDefault="007A32A9" w:rsidP="00A769BB">
      <w:pPr>
        <w:numPr>
          <w:ilvl w:val="0"/>
          <w:numId w:val="3"/>
        </w:numPr>
        <w:jc w:val="both"/>
        <w:rPr>
          <w:sz w:val="22"/>
          <w:szCs w:val="22"/>
        </w:rPr>
      </w:pPr>
      <w:r w:rsidRPr="00CE3432">
        <w:rPr>
          <w:sz w:val="22"/>
          <w:szCs w:val="22"/>
        </w:rPr>
        <w:t>Attachment 2 – Non-Collusion Statement</w:t>
      </w:r>
    </w:p>
    <w:p w14:paraId="62B31789" w14:textId="77777777" w:rsidR="007A32A9" w:rsidRPr="00CE3432" w:rsidRDefault="007A32A9" w:rsidP="00A769BB">
      <w:pPr>
        <w:numPr>
          <w:ilvl w:val="0"/>
          <w:numId w:val="3"/>
        </w:numPr>
        <w:jc w:val="both"/>
        <w:rPr>
          <w:sz w:val="22"/>
          <w:szCs w:val="22"/>
        </w:rPr>
      </w:pPr>
      <w:r w:rsidRPr="00CE3432">
        <w:rPr>
          <w:sz w:val="22"/>
          <w:szCs w:val="22"/>
        </w:rPr>
        <w:t>Attachment 3 – Exceptions</w:t>
      </w:r>
    </w:p>
    <w:p w14:paraId="0B9AC767" w14:textId="77777777" w:rsidR="007A32A9" w:rsidRPr="00CE3432" w:rsidRDefault="007A32A9" w:rsidP="00A769BB">
      <w:pPr>
        <w:numPr>
          <w:ilvl w:val="0"/>
          <w:numId w:val="3"/>
        </w:numPr>
        <w:jc w:val="both"/>
        <w:rPr>
          <w:sz w:val="22"/>
          <w:szCs w:val="22"/>
        </w:rPr>
      </w:pPr>
      <w:r w:rsidRPr="00CE3432">
        <w:rPr>
          <w:sz w:val="22"/>
          <w:szCs w:val="22"/>
        </w:rPr>
        <w:t xml:space="preserve">Attachment 4 – Confidentiality and Proprietary Information </w:t>
      </w:r>
    </w:p>
    <w:p w14:paraId="4BE06BB8" w14:textId="77777777" w:rsidR="007A32A9" w:rsidRPr="00CE3432" w:rsidRDefault="007A32A9" w:rsidP="00A769BB">
      <w:pPr>
        <w:numPr>
          <w:ilvl w:val="0"/>
          <w:numId w:val="3"/>
        </w:numPr>
        <w:jc w:val="both"/>
        <w:rPr>
          <w:sz w:val="22"/>
          <w:szCs w:val="22"/>
        </w:rPr>
      </w:pPr>
      <w:r w:rsidRPr="00CE3432">
        <w:rPr>
          <w:sz w:val="22"/>
          <w:szCs w:val="22"/>
        </w:rPr>
        <w:t>Attachment 5 – Business References</w:t>
      </w:r>
    </w:p>
    <w:p w14:paraId="7B915F9C" w14:textId="77777777" w:rsidR="007A32A9" w:rsidRPr="00CE3432" w:rsidRDefault="007A32A9" w:rsidP="00A769BB">
      <w:pPr>
        <w:numPr>
          <w:ilvl w:val="0"/>
          <w:numId w:val="3"/>
        </w:numPr>
        <w:jc w:val="both"/>
        <w:rPr>
          <w:sz w:val="22"/>
          <w:szCs w:val="22"/>
        </w:rPr>
      </w:pPr>
      <w:r w:rsidRPr="00CE3432">
        <w:rPr>
          <w:sz w:val="22"/>
          <w:szCs w:val="22"/>
        </w:rPr>
        <w:t>Attachment 6 – Subcontractor Information Form</w:t>
      </w:r>
    </w:p>
    <w:p w14:paraId="130DE7D9" w14:textId="77777777" w:rsidR="007A32A9" w:rsidRPr="00CE3432" w:rsidRDefault="007A32A9" w:rsidP="00A769BB">
      <w:pPr>
        <w:numPr>
          <w:ilvl w:val="0"/>
          <w:numId w:val="3"/>
        </w:numPr>
        <w:jc w:val="both"/>
        <w:rPr>
          <w:sz w:val="22"/>
          <w:szCs w:val="22"/>
        </w:rPr>
      </w:pPr>
      <w:r w:rsidRPr="00CE3432">
        <w:rPr>
          <w:sz w:val="22"/>
          <w:szCs w:val="22"/>
        </w:rPr>
        <w:t>Attachment 7 – Monthly Usage Report</w:t>
      </w:r>
    </w:p>
    <w:p w14:paraId="17843332" w14:textId="77777777" w:rsidR="007A32A9" w:rsidRPr="00CE3432" w:rsidRDefault="007A32A9" w:rsidP="00A769BB">
      <w:pPr>
        <w:numPr>
          <w:ilvl w:val="0"/>
          <w:numId w:val="3"/>
        </w:numPr>
        <w:jc w:val="both"/>
        <w:rPr>
          <w:sz w:val="22"/>
          <w:szCs w:val="22"/>
        </w:rPr>
      </w:pPr>
      <w:r w:rsidRPr="00CE3432">
        <w:rPr>
          <w:sz w:val="22"/>
          <w:szCs w:val="22"/>
        </w:rPr>
        <w:t>Attachment 8 – Subcontracting (2</w:t>
      </w:r>
      <w:r w:rsidRPr="00CE3432">
        <w:rPr>
          <w:sz w:val="22"/>
          <w:szCs w:val="22"/>
          <w:vertAlign w:val="superscript"/>
        </w:rPr>
        <w:t>nd</w:t>
      </w:r>
      <w:r w:rsidRPr="00CE3432">
        <w:rPr>
          <w:sz w:val="22"/>
          <w:szCs w:val="22"/>
        </w:rPr>
        <w:t xml:space="preserve"> Tier Spend) Report</w:t>
      </w:r>
    </w:p>
    <w:p w14:paraId="45ACC3F4" w14:textId="20934445" w:rsidR="007A32A9" w:rsidRDefault="007A32A9" w:rsidP="00A769BB">
      <w:pPr>
        <w:numPr>
          <w:ilvl w:val="0"/>
          <w:numId w:val="3"/>
        </w:numPr>
        <w:jc w:val="both"/>
        <w:rPr>
          <w:sz w:val="22"/>
          <w:szCs w:val="22"/>
        </w:rPr>
      </w:pPr>
      <w:r w:rsidRPr="00CE3432">
        <w:rPr>
          <w:sz w:val="22"/>
          <w:szCs w:val="22"/>
        </w:rPr>
        <w:t xml:space="preserve">Attachment </w:t>
      </w:r>
      <w:r w:rsidR="000E5CC3" w:rsidRPr="00CE3432">
        <w:rPr>
          <w:sz w:val="22"/>
          <w:szCs w:val="22"/>
        </w:rPr>
        <w:t>9</w:t>
      </w:r>
      <w:r w:rsidRPr="00CE3432">
        <w:rPr>
          <w:sz w:val="22"/>
          <w:szCs w:val="22"/>
        </w:rPr>
        <w:t xml:space="preserve"> – Office of Supplier Diversity Application</w:t>
      </w:r>
    </w:p>
    <w:p w14:paraId="63BB71F3" w14:textId="21B95976" w:rsidR="001452F4" w:rsidRDefault="001452F4" w:rsidP="001452F4">
      <w:pPr>
        <w:numPr>
          <w:ilvl w:val="0"/>
          <w:numId w:val="3"/>
        </w:numPr>
        <w:rPr>
          <w:sz w:val="22"/>
          <w:szCs w:val="22"/>
        </w:rPr>
      </w:pPr>
      <w:r w:rsidRPr="007A32A9">
        <w:rPr>
          <w:sz w:val="22"/>
          <w:szCs w:val="22"/>
        </w:rPr>
        <w:t xml:space="preserve">Appendix A – Minimum </w:t>
      </w:r>
      <w:r>
        <w:rPr>
          <w:sz w:val="22"/>
          <w:szCs w:val="22"/>
        </w:rPr>
        <w:t xml:space="preserve">Mandatory Submission Requirements </w:t>
      </w:r>
    </w:p>
    <w:p w14:paraId="290F6918" w14:textId="77777777" w:rsidR="001452F4" w:rsidRDefault="001452F4" w:rsidP="001452F4">
      <w:pPr>
        <w:numPr>
          <w:ilvl w:val="0"/>
          <w:numId w:val="3"/>
        </w:numPr>
        <w:jc w:val="both"/>
        <w:rPr>
          <w:sz w:val="22"/>
          <w:szCs w:val="22"/>
        </w:rPr>
      </w:pPr>
      <w:r>
        <w:rPr>
          <w:sz w:val="22"/>
          <w:szCs w:val="22"/>
        </w:rPr>
        <w:t>Appendix B – Scope of Work and Project Requirements</w:t>
      </w:r>
    </w:p>
    <w:p w14:paraId="4F3F942F" w14:textId="77777777" w:rsidR="001452F4" w:rsidRDefault="001452F4" w:rsidP="001452F4">
      <w:pPr>
        <w:numPr>
          <w:ilvl w:val="0"/>
          <w:numId w:val="3"/>
        </w:numPr>
        <w:jc w:val="both"/>
        <w:rPr>
          <w:sz w:val="22"/>
          <w:szCs w:val="22"/>
        </w:rPr>
      </w:pPr>
      <w:r>
        <w:rPr>
          <w:sz w:val="22"/>
          <w:szCs w:val="22"/>
        </w:rPr>
        <w:t>Appendix C – General Terms and Conditions</w:t>
      </w:r>
    </w:p>
    <w:p w14:paraId="5524C071" w14:textId="77777777" w:rsidR="001452F4" w:rsidRDefault="001452F4" w:rsidP="001452F4">
      <w:pPr>
        <w:numPr>
          <w:ilvl w:val="0"/>
          <w:numId w:val="3"/>
        </w:numPr>
        <w:jc w:val="both"/>
        <w:rPr>
          <w:sz w:val="22"/>
          <w:szCs w:val="22"/>
        </w:rPr>
      </w:pPr>
      <w:r>
        <w:rPr>
          <w:sz w:val="22"/>
          <w:szCs w:val="22"/>
        </w:rPr>
        <w:t>Appendix D – Criminal Background Check Instruction</w:t>
      </w:r>
    </w:p>
    <w:p w14:paraId="7DF78211" w14:textId="77777777" w:rsidR="001452F4" w:rsidRDefault="001452F4" w:rsidP="001452F4">
      <w:pPr>
        <w:numPr>
          <w:ilvl w:val="0"/>
          <w:numId w:val="3"/>
        </w:numPr>
        <w:jc w:val="both"/>
        <w:rPr>
          <w:sz w:val="22"/>
          <w:szCs w:val="22"/>
        </w:rPr>
      </w:pPr>
      <w:r>
        <w:rPr>
          <w:sz w:val="22"/>
          <w:szCs w:val="22"/>
        </w:rPr>
        <w:t>Appendix E – Website Links (in alphabetical Order)</w:t>
      </w:r>
    </w:p>
    <w:p w14:paraId="1B45D045" w14:textId="77777777" w:rsidR="001452F4" w:rsidRDefault="001452F4" w:rsidP="001452F4">
      <w:pPr>
        <w:numPr>
          <w:ilvl w:val="0"/>
          <w:numId w:val="3"/>
        </w:numPr>
        <w:jc w:val="both"/>
        <w:rPr>
          <w:sz w:val="22"/>
          <w:szCs w:val="22"/>
        </w:rPr>
      </w:pPr>
      <w:r>
        <w:rPr>
          <w:sz w:val="22"/>
          <w:szCs w:val="22"/>
        </w:rPr>
        <w:t>Appendix F – Key Position Resume</w:t>
      </w:r>
    </w:p>
    <w:p w14:paraId="6053B7EA" w14:textId="3C1B936D" w:rsidR="001452F4" w:rsidRDefault="001452F4" w:rsidP="001452F4">
      <w:pPr>
        <w:numPr>
          <w:ilvl w:val="0"/>
          <w:numId w:val="3"/>
        </w:numPr>
        <w:jc w:val="both"/>
        <w:rPr>
          <w:sz w:val="22"/>
          <w:szCs w:val="22"/>
        </w:rPr>
      </w:pPr>
      <w:r>
        <w:rPr>
          <w:sz w:val="22"/>
          <w:szCs w:val="22"/>
        </w:rPr>
        <w:t xml:space="preserve">Appendix G </w:t>
      </w:r>
      <w:r w:rsidR="00A35A83">
        <w:rPr>
          <w:sz w:val="22"/>
          <w:szCs w:val="22"/>
        </w:rPr>
        <w:t>–</w:t>
      </w:r>
      <w:r>
        <w:rPr>
          <w:sz w:val="22"/>
          <w:szCs w:val="22"/>
        </w:rPr>
        <w:t xml:space="preserve"> Project Cost Forms</w:t>
      </w:r>
    </w:p>
    <w:p w14:paraId="06C3657A" w14:textId="77777777" w:rsidR="001452F4" w:rsidRDefault="001452F4" w:rsidP="001452F4">
      <w:pPr>
        <w:numPr>
          <w:ilvl w:val="0"/>
          <w:numId w:val="3"/>
        </w:numPr>
        <w:jc w:val="both"/>
        <w:rPr>
          <w:sz w:val="22"/>
          <w:szCs w:val="22"/>
        </w:rPr>
      </w:pPr>
      <w:r>
        <w:rPr>
          <w:sz w:val="22"/>
          <w:szCs w:val="22"/>
        </w:rPr>
        <w:t>Appendix H – Mandatory Submission Requirements Checklist</w:t>
      </w:r>
    </w:p>
    <w:p w14:paraId="6B464CCE" w14:textId="29B952C9" w:rsidR="00411079" w:rsidRDefault="00411079" w:rsidP="001452F4">
      <w:pPr>
        <w:numPr>
          <w:ilvl w:val="0"/>
          <w:numId w:val="3"/>
        </w:numPr>
        <w:jc w:val="both"/>
        <w:rPr>
          <w:sz w:val="22"/>
          <w:szCs w:val="22"/>
        </w:rPr>
      </w:pPr>
      <w:r>
        <w:rPr>
          <w:sz w:val="22"/>
          <w:szCs w:val="22"/>
        </w:rPr>
        <w:t xml:space="preserve">Appendix I - </w:t>
      </w:r>
      <w:r w:rsidRPr="00411079">
        <w:rPr>
          <w:sz w:val="22"/>
          <w:szCs w:val="22"/>
        </w:rPr>
        <w:t xml:space="preserve">Crosswalk of RFP Appendix </w:t>
      </w:r>
      <w:r w:rsidR="00BB0497" w:rsidRPr="00411079">
        <w:rPr>
          <w:sz w:val="22"/>
          <w:szCs w:val="22"/>
        </w:rPr>
        <w:t>B</w:t>
      </w:r>
      <w:r w:rsidR="00BB0497">
        <w:rPr>
          <w:sz w:val="22"/>
          <w:szCs w:val="22"/>
        </w:rPr>
        <w:t>.</w:t>
      </w:r>
      <w:r w:rsidR="00BB0497" w:rsidRPr="00411079">
        <w:rPr>
          <w:sz w:val="22"/>
          <w:szCs w:val="22"/>
        </w:rPr>
        <w:t xml:space="preserve"> Section</w:t>
      </w:r>
      <w:r w:rsidRPr="00411079">
        <w:rPr>
          <w:sz w:val="22"/>
          <w:szCs w:val="22"/>
        </w:rPr>
        <w:t xml:space="preserve"> 4</w:t>
      </w:r>
    </w:p>
    <w:p w14:paraId="79F7A7CC" w14:textId="77777777" w:rsidR="001452F4" w:rsidRDefault="001452F4" w:rsidP="001452F4">
      <w:pPr>
        <w:numPr>
          <w:ilvl w:val="0"/>
          <w:numId w:val="3"/>
        </w:numPr>
        <w:jc w:val="both"/>
        <w:rPr>
          <w:sz w:val="22"/>
          <w:szCs w:val="22"/>
        </w:rPr>
      </w:pPr>
      <w:r>
        <w:rPr>
          <w:sz w:val="22"/>
          <w:szCs w:val="22"/>
        </w:rPr>
        <w:t>Appendix J – Contractor Project Experience</w:t>
      </w:r>
    </w:p>
    <w:p w14:paraId="2CED2FD3" w14:textId="63E7F77E" w:rsidR="001452F4" w:rsidRDefault="001452F4" w:rsidP="001452F4">
      <w:pPr>
        <w:numPr>
          <w:ilvl w:val="0"/>
          <w:numId w:val="3"/>
        </w:numPr>
        <w:jc w:val="both"/>
        <w:rPr>
          <w:sz w:val="22"/>
          <w:szCs w:val="22"/>
        </w:rPr>
      </w:pPr>
      <w:r>
        <w:rPr>
          <w:sz w:val="22"/>
          <w:szCs w:val="22"/>
        </w:rPr>
        <w:t xml:space="preserve">Appendix K </w:t>
      </w:r>
      <w:r w:rsidR="00A35A83">
        <w:rPr>
          <w:sz w:val="22"/>
          <w:szCs w:val="22"/>
        </w:rPr>
        <w:t>–</w:t>
      </w:r>
      <w:r>
        <w:rPr>
          <w:sz w:val="22"/>
          <w:szCs w:val="22"/>
        </w:rPr>
        <w:t xml:space="preserve"> Contractor Contact Information</w:t>
      </w:r>
    </w:p>
    <w:p w14:paraId="491E4447" w14:textId="2631B3DE" w:rsidR="001452F4" w:rsidRDefault="001452F4" w:rsidP="001811C7">
      <w:pPr>
        <w:numPr>
          <w:ilvl w:val="0"/>
          <w:numId w:val="3"/>
        </w:numPr>
        <w:jc w:val="both"/>
        <w:rPr>
          <w:sz w:val="22"/>
          <w:szCs w:val="22"/>
        </w:rPr>
      </w:pPr>
      <w:r w:rsidRPr="00F83472">
        <w:rPr>
          <w:sz w:val="22"/>
          <w:szCs w:val="22"/>
        </w:rPr>
        <w:t xml:space="preserve">Appendix L </w:t>
      </w:r>
      <w:r w:rsidR="00A35A83">
        <w:rPr>
          <w:sz w:val="22"/>
          <w:szCs w:val="22"/>
        </w:rPr>
        <w:t>–</w:t>
      </w:r>
      <w:r w:rsidRPr="00F83472">
        <w:rPr>
          <w:sz w:val="22"/>
          <w:szCs w:val="22"/>
        </w:rPr>
        <w:t xml:space="preserve"> Sample Contract Boilerplate</w:t>
      </w:r>
      <w:r w:rsidR="00875E90">
        <w:rPr>
          <w:sz w:val="22"/>
          <w:szCs w:val="22"/>
        </w:rPr>
        <w:t xml:space="preserve"> – Professional Services Agreement</w:t>
      </w:r>
    </w:p>
    <w:p w14:paraId="66D7F3AB" w14:textId="15CA8032" w:rsidR="00B466EC" w:rsidRDefault="00B466EC" w:rsidP="001811C7">
      <w:pPr>
        <w:numPr>
          <w:ilvl w:val="0"/>
          <w:numId w:val="3"/>
        </w:numPr>
        <w:jc w:val="both"/>
        <w:rPr>
          <w:sz w:val="22"/>
          <w:szCs w:val="22"/>
        </w:rPr>
      </w:pPr>
      <w:r>
        <w:rPr>
          <w:sz w:val="22"/>
          <w:szCs w:val="22"/>
        </w:rPr>
        <w:t>Appendix M – HIPAA Business Associate Agreement</w:t>
      </w:r>
      <w:r w:rsidR="00875E90">
        <w:rPr>
          <w:sz w:val="22"/>
          <w:szCs w:val="22"/>
        </w:rPr>
        <w:t xml:space="preserve"> (Template)</w:t>
      </w:r>
    </w:p>
    <w:p w14:paraId="51367EA2" w14:textId="0A42C2EF" w:rsidR="00942E82" w:rsidRPr="00417CE8" w:rsidRDefault="00942E82" w:rsidP="00136CA6">
      <w:pPr>
        <w:numPr>
          <w:ilvl w:val="0"/>
          <w:numId w:val="3"/>
        </w:numPr>
        <w:jc w:val="both"/>
        <w:rPr>
          <w:sz w:val="22"/>
          <w:szCs w:val="22"/>
        </w:rPr>
      </w:pPr>
      <w:r w:rsidRPr="00417CE8">
        <w:rPr>
          <w:sz w:val="22"/>
          <w:szCs w:val="22"/>
        </w:rPr>
        <w:t xml:space="preserve">Appendix N </w:t>
      </w:r>
      <w:r w:rsidR="00A35A83">
        <w:rPr>
          <w:sz w:val="22"/>
          <w:szCs w:val="22"/>
        </w:rPr>
        <w:t>–</w:t>
      </w:r>
      <w:r w:rsidRPr="00417CE8">
        <w:rPr>
          <w:sz w:val="22"/>
          <w:szCs w:val="22"/>
        </w:rPr>
        <w:t xml:space="preserve"> State of Delaware Terms and Conditions Governing Cloud Services and Data Usage Agreement</w:t>
      </w:r>
      <w:r w:rsidR="00875E90">
        <w:rPr>
          <w:sz w:val="22"/>
          <w:szCs w:val="22"/>
        </w:rPr>
        <w:t xml:space="preserve"> (Template)</w:t>
      </w:r>
    </w:p>
    <w:p w14:paraId="4CAECD14" w14:textId="77777777" w:rsidR="001452F4" w:rsidRPr="00CE3432" w:rsidRDefault="001452F4" w:rsidP="001452F4">
      <w:pPr>
        <w:ind w:left="1080"/>
        <w:jc w:val="both"/>
        <w:rPr>
          <w:sz w:val="22"/>
          <w:szCs w:val="22"/>
        </w:rPr>
      </w:pPr>
    </w:p>
    <w:p w14:paraId="44164CD3" w14:textId="281967C5" w:rsidR="00531DAB" w:rsidRPr="00CE3432" w:rsidRDefault="007A32A9" w:rsidP="00FD23AF">
      <w:pPr>
        <w:tabs>
          <w:tab w:val="left" w:pos="-720"/>
        </w:tabs>
        <w:suppressAutoHyphens/>
        <w:ind w:left="360"/>
        <w:jc w:val="center"/>
        <w:rPr>
          <w:b/>
          <w:spacing w:val="-3"/>
          <w:sz w:val="28"/>
          <w:szCs w:val="28"/>
          <w:u w:val="single"/>
        </w:rPr>
      </w:pPr>
      <w:r w:rsidRPr="00CE3432">
        <w:rPr>
          <w:i/>
          <w:spacing w:val="-3"/>
          <w:sz w:val="22"/>
        </w:rPr>
        <w:br w:type="page"/>
      </w:r>
      <w:r w:rsidR="00E373B9" w:rsidRPr="00CE3432">
        <w:rPr>
          <w:b/>
          <w:spacing w:val="-3"/>
          <w:sz w:val="28"/>
          <w:szCs w:val="28"/>
          <w:u w:val="single"/>
        </w:rPr>
        <w:t>IMPORTANT – PLEASE NOTE</w:t>
      </w:r>
    </w:p>
    <w:p w14:paraId="268E232E" w14:textId="77777777" w:rsidR="00531DAB" w:rsidRPr="00CE3432" w:rsidRDefault="00531DAB" w:rsidP="007330A0">
      <w:pPr>
        <w:jc w:val="both"/>
      </w:pPr>
    </w:p>
    <w:p w14:paraId="35E85E19" w14:textId="23CFB62F"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b/>
          <w:sz w:val="22"/>
          <w:szCs w:val="22"/>
        </w:rPr>
        <w:t xml:space="preserve">Attachments 2, 3, 4, </w:t>
      </w:r>
      <w:r w:rsidR="00826EA0">
        <w:rPr>
          <w:b/>
          <w:sz w:val="22"/>
          <w:szCs w:val="22"/>
        </w:rPr>
        <w:t xml:space="preserve">and </w:t>
      </w:r>
      <w:r w:rsidR="000E5CC3" w:rsidRPr="00CE3432">
        <w:rPr>
          <w:b/>
          <w:sz w:val="22"/>
          <w:szCs w:val="22"/>
        </w:rPr>
        <w:t>5</w:t>
      </w:r>
      <w:r w:rsidR="007D677C">
        <w:rPr>
          <w:b/>
          <w:sz w:val="22"/>
          <w:szCs w:val="22"/>
        </w:rPr>
        <w:t xml:space="preserve"> </w:t>
      </w:r>
      <w:r w:rsidRPr="00CE3432">
        <w:rPr>
          <w:b/>
          <w:sz w:val="22"/>
          <w:szCs w:val="22"/>
          <w:u w:val="single"/>
        </w:rPr>
        <w:t>must</w:t>
      </w:r>
      <w:r w:rsidRPr="00CE3432">
        <w:rPr>
          <w:b/>
          <w:sz w:val="22"/>
          <w:szCs w:val="22"/>
        </w:rPr>
        <w:t xml:space="preserve"> be included in your proposal</w:t>
      </w:r>
    </w:p>
    <w:p w14:paraId="2E6EBC60" w14:textId="77777777" w:rsidR="00531DAB" w:rsidRPr="00CE3432" w:rsidRDefault="00531DAB" w:rsidP="007330A0">
      <w:pPr>
        <w:ind w:left="720"/>
        <w:jc w:val="both"/>
        <w:rPr>
          <w:sz w:val="22"/>
          <w:szCs w:val="22"/>
        </w:rPr>
      </w:pPr>
    </w:p>
    <w:p w14:paraId="693D79CD"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sz w:val="22"/>
          <w:szCs w:val="22"/>
        </w:rPr>
        <w:t>Attachment 6 must be included in your proposal</w:t>
      </w:r>
      <w:r w:rsidRPr="00CE3432">
        <w:rPr>
          <w:b/>
          <w:sz w:val="22"/>
          <w:szCs w:val="22"/>
        </w:rPr>
        <w:t xml:space="preserve"> </w:t>
      </w:r>
      <w:r w:rsidRPr="00CE3432">
        <w:rPr>
          <w:sz w:val="22"/>
          <w:szCs w:val="22"/>
          <w:u w:val="single"/>
        </w:rPr>
        <w:t>if subcontractors will be involved</w:t>
      </w:r>
    </w:p>
    <w:p w14:paraId="76769FE3" w14:textId="77777777" w:rsidR="00531DAB" w:rsidRPr="00CE3432" w:rsidRDefault="00531DAB" w:rsidP="007330A0">
      <w:pPr>
        <w:pStyle w:val="ListParagraph"/>
        <w:jc w:val="both"/>
        <w:rPr>
          <w:rFonts w:ascii="Arial" w:hAnsi="Arial" w:cs="Arial"/>
          <w:sz w:val="22"/>
          <w:szCs w:val="22"/>
        </w:rPr>
      </w:pPr>
    </w:p>
    <w:p w14:paraId="3FE0AF51" w14:textId="7F9E0685" w:rsidR="00531DAB" w:rsidRPr="007D677C" w:rsidRDefault="00531DAB" w:rsidP="00A769BB">
      <w:pPr>
        <w:numPr>
          <w:ilvl w:val="0"/>
          <w:numId w:val="2"/>
        </w:numPr>
        <w:overflowPunct w:val="0"/>
        <w:autoSpaceDE w:val="0"/>
        <w:autoSpaceDN w:val="0"/>
        <w:adjustRightInd w:val="0"/>
        <w:jc w:val="both"/>
        <w:textAlignment w:val="baseline"/>
      </w:pPr>
      <w:r w:rsidRPr="00CE3432">
        <w:rPr>
          <w:sz w:val="22"/>
          <w:szCs w:val="22"/>
        </w:rPr>
        <w:t>Attachments 7 and 8 represent required reporting on the part of awarded vendors. Those bidders receiving an award will be provided with active spreadsheets for reporting.</w:t>
      </w:r>
    </w:p>
    <w:p w14:paraId="13B4FE88" w14:textId="3AD9F79B" w:rsidR="007D677C" w:rsidRPr="00936731" w:rsidRDefault="007D677C" w:rsidP="00A17B19">
      <w:pPr>
        <w:overflowPunct w:val="0"/>
        <w:autoSpaceDE w:val="0"/>
        <w:autoSpaceDN w:val="0"/>
        <w:adjustRightInd w:val="0"/>
        <w:jc w:val="both"/>
        <w:textAlignment w:val="baseline"/>
        <w:rPr>
          <w:sz w:val="22"/>
          <w:szCs w:val="22"/>
        </w:rPr>
      </w:pPr>
    </w:p>
    <w:p w14:paraId="29B286FA" w14:textId="77777777" w:rsidR="00531DAB" w:rsidRPr="00CE3432" w:rsidRDefault="00531DAB" w:rsidP="007330A0">
      <w:pPr>
        <w:pStyle w:val="ListParagraph"/>
        <w:jc w:val="both"/>
        <w:rPr>
          <w:rFonts w:ascii="Arial" w:hAnsi="Arial" w:cs="Arial"/>
        </w:rPr>
      </w:pPr>
    </w:p>
    <w:p w14:paraId="40F0E269" w14:textId="77777777" w:rsidR="00531DAB" w:rsidRPr="00CE3432" w:rsidRDefault="00531DAB" w:rsidP="007330A0">
      <w:pPr>
        <w:tabs>
          <w:tab w:val="left" w:pos="0"/>
        </w:tabs>
        <w:suppressAutoHyphens/>
        <w:spacing w:line="240" w:lineRule="atLeast"/>
        <w:ind w:left="360"/>
        <w:jc w:val="both"/>
        <w:rPr>
          <w:b/>
          <w:spacing w:val="-3"/>
          <w:sz w:val="22"/>
          <w:szCs w:val="22"/>
          <w:u w:val="single"/>
        </w:rPr>
      </w:pPr>
      <w:r w:rsidRPr="00CE3432">
        <w:rPr>
          <w:b/>
          <w:spacing w:val="-3"/>
          <w:sz w:val="22"/>
          <w:szCs w:val="22"/>
          <w:u w:val="single"/>
        </w:rPr>
        <w:t>REQUIRED REPORTING</w:t>
      </w:r>
    </w:p>
    <w:p w14:paraId="742ABBD2" w14:textId="77777777" w:rsidR="00531DAB" w:rsidRPr="00CE3432" w:rsidRDefault="00531DAB" w:rsidP="007330A0">
      <w:pPr>
        <w:tabs>
          <w:tab w:val="left" w:pos="-720"/>
        </w:tabs>
        <w:suppressAutoHyphens/>
        <w:jc w:val="both"/>
        <w:rPr>
          <w:spacing w:val="-3"/>
          <w:sz w:val="22"/>
        </w:rPr>
      </w:pPr>
    </w:p>
    <w:p w14:paraId="267453CA" w14:textId="77777777" w:rsidR="00531DAB" w:rsidRPr="00CE3432" w:rsidRDefault="00531DAB" w:rsidP="007330A0">
      <w:pPr>
        <w:tabs>
          <w:tab w:val="left" w:pos="-720"/>
          <w:tab w:val="left" w:pos="0"/>
        </w:tabs>
        <w:suppressAutoHyphens/>
        <w:ind w:left="360"/>
        <w:jc w:val="both"/>
        <w:rPr>
          <w:spacing w:val="-3"/>
          <w:sz w:val="22"/>
        </w:rPr>
      </w:pPr>
      <w:r w:rsidRPr="00CE3432">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CE3432">
        <w:rPr>
          <w:spacing w:val="-3"/>
          <w:sz w:val="22"/>
        </w:rPr>
        <w:t xml:space="preserve"> information to all interested parties</w:t>
      </w:r>
      <w:r w:rsidRPr="00CE3432">
        <w:rPr>
          <w:spacing w:val="-3"/>
          <w:sz w:val="22"/>
        </w:rPr>
        <w:t>.</w:t>
      </w:r>
    </w:p>
    <w:p w14:paraId="57BF2075" w14:textId="77777777" w:rsidR="00531DAB" w:rsidRPr="00CE3432" w:rsidRDefault="00531DAB" w:rsidP="007330A0">
      <w:pPr>
        <w:tabs>
          <w:tab w:val="left" w:pos="-720"/>
        </w:tabs>
        <w:suppressAutoHyphens/>
        <w:ind w:left="360"/>
        <w:jc w:val="both"/>
        <w:rPr>
          <w:spacing w:val="-3"/>
          <w:sz w:val="22"/>
        </w:rPr>
      </w:pPr>
    </w:p>
    <w:p w14:paraId="5A4D0B8F" w14:textId="48AEA7E8" w:rsidR="00233E6F" w:rsidRPr="00CE3432" w:rsidRDefault="00233E6F" w:rsidP="00233E6F">
      <w:pPr>
        <w:pStyle w:val="NoSpacing"/>
        <w:ind w:left="360"/>
        <w:jc w:val="both"/>
        <w:rPr>
          <w:sz w:val="22"/>
          <w:szCs w:val="22"/>
        </w:rPr>
      </w:pPr>
      <w:r w:rsidRPr="00CE3432">
        <w:rPr>
          <w:sz w:val="22"/>
          <w:szCs w:val="22"/>
        </w:rPr>
        <w:t>A complete and acc</w:t>
      </w:r>
      <w:r w:rsidR="005E3380" w:rsidRPr="00CE3432">
        <w:rPr>
          <w:sz w:val="22"/>
          <w:szCs w:val="22"/>
        </w:rPr>
        <w:t>urate Usage Report (Attachment 7</w:t>
      </w:r>
      <w:r w:rsidRPr="00CE3432">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F60707">
        <w:rPr>
          <w:sz w:val="22"/>
          <w:szCs w:val="22"/>
        </w:rPr>
        <w:t>Alex Crisco</w:t>
      </w:r>
      <w:r w:rsidR="007D677C">
        <w:rPr>
          <w:sz w:val="22"/>
          <w:szCs w:val="22"/>
        </w:rPr>
        <w:t xml:space="preserve"> at </w:t>
      </w:r>
      <w:hyperlink r:id="rId54" w:history="1">
        <w:r w:rsidR="00F60707" w:rsidRPr="007D1409">
          <w:rPr>
            <w:rStyle w:val="Hyperlink"/>
            <w:sz w:val="22"/>
            <w:szCs w:val="22"/>
          </w:rPr>
          <w:t>alex.crisco@delaware.gov</w:t>
        </w:r>
      </w:hyperlink>
      <w:r w:rsidR="00F60707">
        <w:rPr>
          <w:sz w:val="22"/>
          <w:szCs w:val="22"/>
        </w:rPr>
        <w:t xml:space="preserve"> </w:t>
      </w:r>
      <w:r w:rsidRPr="00CE3432">
        <w:rPr>
          <w:sz w:val="22"/>
          <w:szCs w:val="22"/>
        </w:rPr>
        <w:t>with a copy going to the contract officer identified as your point of contact. Submitted reports shall cover the full month (Report due by January 15</w:t>
      </w:r>
      <w:r w:rsidRPr="00CE3432">
        <w:rPr>
          <w:sz w:val="22"/>
          <w:szCs w:val="22"/>
          <w:vertAlign w:val="superscript"/>
        </w:rPr>
        <w:t>th</w:t>
      </w:r>
      <w:r w:rsidRPr="00CE3432">
        <w:rPr>
          <w:sz w:val="22"/>
          <w:szCs w:val="22"/>
        </w:rPr>
        <w:t xml:space="preserve"> will cover the period of December 1 – 31.), contain accurate descriptions of the products, goods or services procured, purchasing agency information, quantities </w:t>
      </w:r>
      <w:r w:rsidR="00BB0497" w:rsidRPr="00CE3432">
        <w:rPr>
          <w:sz w:val="22"/>
          <w:szCs w:val="22"/>
        </w:rPr>
        <w:t>procured,</w:t>
      </w:r>
      <w:r w:rsidRPr="00CE3432">
        <w:rPr>
          <w:sz w:val="22"/>
          <w:szCs w:val="22"/>
        </w:rPr>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CE3432" w:rsidRDefault="00233E6F" w:rsidP="00233E6F">
      <w:pPr>
        <w:pStyle w:val="NoSpacing"/>
        <w:ind w:left="360"/>
        <w:jc w:val="both"/>
      </w:pPr>
    </w:p>
    <w:p w14:paraId="0A833C86" w14:textId="77777777" w:rsidR="00CA23AF" w:rsidRPr="00CE3432" w:rsidRDefault="00CA23AF" w:rsidP="00233E6F">
      <w:pPr>
        <w:pStyle w:val="NoSpacing"/>
        <w:ind w:left="360"/>
        <w:jc w:val="both"/>
        <w:rPr>
          <w:spacing w:val="-3"/>
          <w:sz w:val="22"/>
          <w:szCs w:val="20"/>
        </w:rPr>
      </w:pPr>
      <w:r w:rsidRPr="00CE3432">
        <w:rPr>
          <w:color w:val="FF0000"/>
          <w:spacing w:val="-3"/>
          <w:sz w:val="22"/>
          <w:szCs w:val="20"/>
        </w:rPr>
        <w:t>AGENCIES MAY NOT REMOVE SUBCONTRACTING 2</w:t>
      </w:r>
      <w:r w:rsidRPr="00CE3432">
        <w:rPr>
          <w:color w:val="FF0000"/>
          <w:spacing w:val="-3"/>
          <w:sz w:val="22"/>
          <w:szCs w:val="20"/>
          <w:vertAlign w:val="superscript"/>
        </w:rPr>
        <w:t>ND</w:t>
      </w:r>
      <w:r w:rsidRPr="00CE3432">
        <w:rPr>
          <w:color w:val="FF0000"/>
          <w:spacing w:val="-3"/>
          <w:sz w:val="22"/>
          <w:szCs w:val="20"/>
        </w:rPr>
        <w:t xml:space="preserve"> TIER REPORTS</w:t>
      </w:r>
      <w:r w:rsidRPr="00CE3432">
        <w:rPr>
          <w:spacing w:val="-3"/>
          <w:sz w:val="22"/>
          <w:szCs w:val="20"/>
        </w:rPr>
        <w:t xml:space="preserve"> – Reporting is required by Executive Order.</w:t>
      </w:r>
    </w:p>
    <w:p w14:paraId="67B59042" w14:textId="77777777" w:rsidR="00531DAB" w:rsidRPr="00CE3432" w:rsidRDefault="00531DAB" w:rsidP="007330A0">
      <w:pPr>
        <w:tabs>
          <w:tab w:val="left" w:pos="-720"/>
          <w:tab w:val="left" w:pos="0"/>
        </w:tabs>
        <w:suppressAutoHyphens/>
        <w:ind w:left="360"/>
        <w:jc w:val="both"/>
        <w:rPr>
          <w:spacing w:val="-3"/>
          <w:sz w:val="22"/>
        </w:rPr>
      </w:pPr>
    </w:p>
    <w:p w14:paraId="3B6C1AEE" w14:textId="06390BB8" w:rsidR="00531DAB" w:rsidRPr="00CE3432" w:rsidRDefault="00A30F3E" w:rsidP="007330A0">
      <w:pPr>
        <w:suppressAutoHyphens/>
        <w:ind w:left="360"/>
        <w:jc w:val="both"/>
        <w:rPr>
          <w:sz w:val="22"/>
          <w:szCs w:val="22"/>
        </w:rPr>
      </w:pPr>
      <w:r w:rsidRPr="00CE3432">
        <w:rPr>
          <w:spacing w:val="-3"/>
          <w:sz w:val="22"/>
        </w:rPr>
        <w:t xml:space="preserve">In accordance with </w:t>
      </w:r>
      <w:hyperlink r:id="rId55" w:history="1">
        <w:r w:rsidR="008F36A0" w:rsidRPr="00CE3432">
          <w:rPr>
            <w:rStyle w:val="Hyperlink"/>
            <w:sz w:val="22"/>
          </w:rPr>
          <w:t>Executive Order 49</w:t>
        </w:r>
      </w:hyperlink>
      <w:r w:rsidRPr="00CE3432">
        <w:rPr>
          <w:spacing w:val="-3"/>
          <w:sz w:val="22"/>
        </w:rPr>
        <w:t xml:space="preserve">, the State of Delaware is committed to supporting its diverse business industry and population.  The successful Vendor will be required to accurately report on the participation by Diversity Suppliers which </w:t>
      </w:r>
      <w:proofErr w:type="gramStart"/>
      <w:r w:rsidRPr="00CE3432">
        <w:rPr>
          <w:spacing w:val="-3"/>
          <w:sz w:val="22"/>
        </w:rPr>
        <w:t>includes:</w:t>
      </w:r>
      <w:proofErr w:type="gramEnd"/>
      <w:r w:rsidRPr="00CE3432">
        <w:rPr>
          <w:spacing w:val="-3"/>
          <w:sz w:val="22"/>
        </w:rPr>
        <w:t xml:space="preserve"> minority (MBE), woman (WBE), veteran owned business (VOBE), or </w:t>
      </w:r>
      <w:r w:rsidR="00BB0497" w:rsidRPr="00CE3432">
        <w:rPr>
          <w:spacing w:val="-3"/>
          <w:sz w:val="22"/>
        </w:rPr>
        <w:t>service-disabled</w:t>
      </w:r>
      <w:r w:rsidRPr="00CE3432">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sidRPr="00CE3432">
        <w:rPr>
          <w:spacing w:val="-3"/>
          <w:sz w:val="22"/>
        </w:rPr>
        <w:t>The format used for Subcontracting 2</w:t>
      </w:r>
      <w:r w:rsidR="003E5BEF" w:rsidRPr="00CE3432">
        <w:rPr>
          <w:spacing w:val="-3"/>
          <w:sz w:val="22"/>
          <w:vertAlign w:val="superscript"/>
        </w:rPr>
        <w:t>nd</w:t>
      </w:r>
      <w:r w:rsidR="003E5BEF" w:rsidRPr="00CE3432">
        <w:rPr>
          <w:spacing w:val="-3"/>
          <w:sz w:val="22"/>
        </w:rPr>
        <w:t xml:space="preserve"> Tier report is </w:t>
      </w:r>
      <w:r w:rsidR="00CB2BEC" w:rsidRPr="00CE3432">
        <w:rPr>
          <w:spacing w:val="-3"/>
          <w:sz w:val="22"/>
        </w:rPr>
        <w:t>shown as</w:t>
      </w:r>
      <w:r w:rsidR="003E5BEF" w:rsidRPr="00CE3432">
        <w:rPr>
          <w:spacing w:val="-3"/>
          <w:sz w:val="22"/>
        </w:rPr>
        <w:t xml:space="preserve"> in Attachment 8.</w:t>
      </w:r>
    </w:p>
    <w:p w14:paraId="3D51E5F7" w14:textId="77777777" w:rsidR="00531DAB" w:rsidRPr="00CE3432" w:rsidRDefault="00531DAB" w:rsidP="007330A0">
      <w:pPr>
        <w:ind w:left="360"/>
        <w:jc w:val="both"/>
        <w:rPr>
          <w:sz w:val="22"/>
          <w:szCs w:val="22"/>
        </w:rPr>
      </w:pPr>
    </w:p>
    <w:p w14:paraId="1EF5E381" w14:textId="77777777" w:rsidR="002C37CB" w:rsidRPr="00CE3432" w:rsidRDefault="002C37CB" w:rsidP="002C37CB">
      <w:pPr>
        <w:ind w:left="360"/>
        <w:jc w:val="both"/>
        <w:rPr>
          <w:szCs w:val="20"/>
        </w:rPr>
      </w:pPr>
      <w:r w:rsidRPr="00CE3432">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Default="00776575" w:rsidP="007330A0">
      <w:pPr>
        <w:suppressAutoHyphens/>
        <w:jc w:val="both"/>
        <w:rPr>
          <w:b/>
          <w:spacing w:val="-3"/>
          <w:sz w:val="22"/>
        </w:rPr>
      </w:pPr>
    </w:p>
    <w:p w14:paraId="1A975548" w14:textId="77777777" w:rsidR="0099207C" w:rsidRDefault="0099207C" w:rsidP="007330A0">
      <w:pPr>
        <w:suppressAutoHyphens/>
        <w:jc w:val="both"/>
        <w:rPr>
          <w:b/>
          <w:spacing w:val="-3"/>
          <w:sz w:val="22"/>
        </w:rPr>
      </w:pPr>
    </w:p>
    <w:p w14:paraId="76130FE8" w14:textId="77777777" w:rsidR="0099207C" w:rsidRDefault="0099207C" w:rsidP="007330A0">
      <w:pPr>
        <w:suppressAutoHyphens/>
        <w:jc w:val="both"/>
        <w:rPr>
          <w:b/>
          <w:spacing w:val="-3"/>
          <w:sz w:val="22"/>
        </w:rPr>
      </w:pPr>
    </w:p>
    <w:p w14:paraId="09BE0BD5" w14:textId="77777777" w:rsidR="0099207C" w:rsidRDefault="0099207C" w:rsidP="007330A0">
      <w:pPr>
        <w:suppressAutoHyphens/>
        <w:jc w:val="both"/>
        <w:rPr>
          <w:b/>
          <w:spacing w:val="-3"/>
          <w:sz w:val="22"/>
        </w:rPr>
      </w:pPr>
    </w:p>
    <w:p w14:paraId="4101E531" w14:textId="77777777" w:rsidR="0099207C" w:rsidRDefault="0099207C" w:rsidP="007330A0">
      <w:pPr>
        <w:suppressAutoHyphens/>
        <w:jc w:val="both"/>
        <w:rPr>
          <w:b/>
          <w:spacing w:val="-3"/>
          <w:sz w:val="22"/>
        </w:rPr>
      </w:pPr>
    </w:p>
    <w:p w14:paraId="3AB3F1BF" w14:textId="77777777" w:rsidR="0099207C" w:rsidRDefault="0099207C" w:rsidP="007330A0">
      <w:pPr>
        <w:suppressAutoHyphens/>
        <w:jc w:val="both"/>
        <w:rPr>
          <w:b/>
          <w:spacing w:val="-3"/>
          <w:sz w:val="22"/>
        </w:rPr>
      </w:pPr>
    </w:p>
    <w:p w14:paraId="5C948745" w14:textId="77777777" w:rsidR="0099207C" w:rsidRDefault="0099207C" w:rsidP="007330A0">
      <w:pPr>
        <w:suppressAutoHyphens/>
        <w:jc w:val="both"/>
        <w:rPr>
          <w:b/>
          <w:spacing w:val="-3"/>
          <w:sz w:val="22"/>
        </w:rPr>
      </w:pPr>
    </w:p>
    <w:p w14:paraId="782FA07B" w14:textId="77777777" w:rsidR="0099207C" w:rsidRDefault="0099207C" w:rsidP="007330A0">
      <w:pPr>
        <w:suppressAutoHyphens/>
        <w:jc w:val="both"/>
        <w:rPr>
          <w:b/>
          <w:spacing w:val="-3"/>
          <w:sz w:val="22"/>
        </w:rPr>
      </w:pPr>
    </w:p>
    <w:p w14:paraId="04B20064" w14:textId="77777777" w:rsidR="0099207C" w:rsidRDefault="0099207C" w:rsidP="007330A0">
      <w:pPr>
        <w:suppressAutoHyphens/>
        <w:jc w:val="both"/>
        <w:rPr>
          <w:b/>
          <w:spacing w:val="-3"/>
          <w:sz w:val="22"/>
        </w:rPr>
      </w:pPr>
    </w:p>
    <w:p w14:paraId="298BE84B" w14:textId="77777777" w:rsidR="0099207C" w:rsidRDefault="0099207C" w:rsidP="007330A0">
      <w:pPr>
        <w:suppressAutoHyphens/>
        <w:jc w:val="both"/>
        <w:rPr>
          <w:b/>
          <w:spacing w:val="-3"/>
          <w:sz w:val="22"/>
        </w:rPr>
      </w:pPr>
    </w:p>
    <w:p w14:paraId="07250320" w14:textId="77777777" w:rsidR="0099207C" w:rsidRDefault="0099207C" w:rsidP="007330A0">
      <w:pPr>
        <w:suppressAutoHyphens/>
        <w:jc w:val="both"/>
        <w:rPr>
          <w:b/>
          <w:spacing w:val="-3"/>
          <w:sz w:val="22"/>
        </w:rPr>
      </w:pPr>
    </w:p>
    <w:p w14:paraId="35BA330D" w14:textId="77777777" w:rsidR="0099207C" w:rsidRDefault="0099207C" w:rsidP="007330A0">
      <w:pPr>
        <w:suppressAutoHyphens/>
        <w:jc w:val="both"/>
        <w:rPr>
          <w:b/>
          <w:spacing w:val="-3"/>
          <w:sz w:val="22"/>
        </w:rPr>
      </w:pPr>
    </w:p>
    <w:p w14:paraId="51707D5A" w14:textId="77777777" w:rsidR="0099207C" w:rsidRDefault="0099207C" w:rsidP="007330A0">
      <w:pPr>
        <w:suppressAutoHyphens/>
        <w:jc w:val="both"/>
        <w:rPr>
          <w:b/>
          <w:spacing w:val="-3"/>
          <w:sz w:val="22"/>
        </w:rPr>
      </w:pPr>
    </w:p>
    <w:p w14:paraId="1E033195" w14:textId="77777777" w:rsidR="0099207C" w:rsidRDefault="0099207C" w:rsidP="007330A0">
      <w:pPr>
        <w:suppressAutoHyphens/>
        <w:jc w:val="both"/>
        <w:rPr>
          <w:b/>
          <w:spacing w:val="-3"/>
          <w:sz w:val="22"/>
        </w:rPr>
      </w:pPr>
    </w:p>
    <w:p w14:paraId="5A829C2A" w14:textId="7B91D341" w:rsidR="0099207C" w:rsidRPr="00CE3432" w:rsidRDefault="0099207C" w:rsidP="0099207C">
      <w:pPr>
        <w:suppressAutoHyphens/>
        <w:jc w:val="center"/>
        <w:rPr>
          <w:b/>
          <w:spacing w:val="-3"/>
          <w:sz w:val="22"/>
        </w:rPr>
        <w:sectPr w:rsidR="0099207C" w:rsidRPr="00CE3432" w:rsidSect="00A841FF">
          <w:pgSz w:w="12240" w:h="15840"/>
          <w:pgMar w:top="2070" w:right="1440" w:bottom="1440" w:left="1440" w:header="360" w:footer="255" w:gutter="0"/>
          <w:cols w:space="720"/>
          <w:titlePg/>
          <w:docGrid w:linePitch="360"/>
        </w:sectPr>
      </w:pPr>
      <w:r w:rsidRPr="00CE3432">
        <w:rPr>
          <w:i/>
          <w:spacing w:val="-3"/>
          <w:sz w:val="22"/>
        </w:rPr>
        <w:t>[balance of page is intentionally left blank]</w:t>
      </w:r>
      <w:r w:rsidRPr="00CE3432">
        <w:rPr>
          <w:i/>
          <w:spacing w:val="-3"/>
          <w:sz w:val="22"/>
        </w:rPr>
        <w:br w:type="page"/>
      </w:r>
    </w:p>
    <w:p w14:paraId="5FADE6E6" w14:textId="77777777" w:rsidR="00531DAB" w:rsidRPr="00CE3432" w:rsidRDefault="00531DAB" w:rsidP="00FD23AF">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1</w:t>
      </w:r>
    </w:p>
    <w:p w14:paraId="65624CBA" w14:textId="77777777" w:rsidR="00DE217E" w:rsidRDefault="00DE217E" w:rsidP="007330A0">
      <w:pPr>
        <w:suppressAutoHyphens/>
        <w:jc w:val="both"/>
        <w:rPr>
          <w:b/>
          <w:spacing w:val="-3"/>
          <w:sz w:val="22"/>
        </w:rPr>
      </w:pPr>
    </w:p>
    <w:p w14:paraId="2D7FF81F" w14:textId="27077D65" w:rsidR="00531DAB" w:rsidRPr="00CE3432" w:rsidRDefault="00531DAB" w:rsidP="007330A0">
      <w:pPr>
        <w:suppressAutoHyphens/>
        <w:jc w:val="both"/>
        <w:rPr>
          <w:b/>
          <w:spacing w:val="-3"/>
          <w:sz w:val="22"/>
        </w:rPr>
      </w:pPr>
      <w:r w:rsidRPr="00CE3432">
        <w:rPr>
          <w:b/>
          <w:spacing w:val="-3"/>
          <w:sz w:val="22"/>
        </w:rPr>
        <w:t>NO PROPOSAL REPLY FORM</w:t>
      </w:r>
    </w:p>
    <w:p w14:paraId="215E8CB0" w14:textId="77777777" w:rsidR="00531DAB" w:rsidRPr="00CE3432" w:rsidRDefault="00531DAB" w:rsidP="007330A0">
      <w:pPr>
        <w:suppressAutoHyphens/>
        <w:jc w:val="both"/>
        <w:rPr>
          <w:spacing w:val="-3"/>
          <w:sz w:val="22"/>
        </w:rPr>
      </w:pPr>
    </w:p>
    <w:p w14:paraId="43480418" w14:textId="7CE8F852" w:rsidR="00531DAB" w:rsidRPr="00CE3432" w:rsidRDefault="00531DAB" w:rsidP="007B27FA">
      <w:pPr>
        <w:suppressAutoHyphens/>
        <w:ind w:left="3150" w:hanging="3150"/>
        <w:rPr>
          <w:spacing w:val="-3"/>
          <w:sz w:val="22"/>
        </w:rPr>
      </w:pPr>
      <w:r w:rsidRPr="00CE3432">
        <w:rPr>
          <w:spacing w:val="-3"/>
          <w:sz w:val="22"/>
        </w:rPr>
        <w:t>C</w:t>
      </w:r>
      <w:r w:rsidR="00C84D80" w:rsidRPr="00CE3432">
        <w:rPr>
          <w:spacing w:val="-3"/>
          <w:sz w:val="22"/>
        </w:rPr>
        <w:t>ontract No.</w:t>
      </w:r>
      <w:r w:rsidR="00E52176" w:rsidRPr="00CE3432">
        <w:rPr>
          <w:spacing w:val="-3"/>
          <w:sz w:val="22"/>
        </w:rPr>
        <w:t xml:space="preserve"> </w:t>
      </w:r>
      <w:r w:rsidR="00861CB6">
        <w:rPr>
          <w:spacing w:val="-3"/>
          <w:sz w:val="22"/>
        </w:rPr>
        <w:t>HSS</w:t>
      </w:r>
      <w:r w:rsidR="003B1BE2">
        <w:rPr>
          <w:spacing w:val="-3"/>
          <w:sz w:val="22"/>
        </w:rPr>
        <w:t>-</w:t>
      </w:r>
      <w:r w:rsidR="007D677C">
        <w:rPr>
          <w:spacing w:val="-3"/>
          <w:sz w:val="22"/>
        </w:rPr>
        <w:t>2</w:t>
      </w:r>
      <w:r w:rsidR="00557A0F">
        <w:rPr>
          <w:spacing w:val="-3"/>
          <w:sz w:val="22"/>
        </w:rPr>
        <w:t>5</w:t>
      </w:r>
      <w:r w:rsidR="003B1BE2">
        <w:rPr>
          <w:spacing w:val="-3"/>
          <w:sz w:val="22"/>
        </w:rPr>
        <w:t>-</w:t>
      </w:r>
      <w:r w:rsidR="007D677C">
        <w:rPr>
          <w:spacing w:val="-3"/>
          <w:sz w:val="22"/>
        </w:rPr>
        <w:t>0</w:t>
      </w:r>
      <w:r w:rsidR="00F60707">
        <w:rPr>
          <w:spacing w:val="-3"/>
          <w:sz w:val="22"/>
        </w:rPr>
        <w:t>21</w:t>
      </w:r>
      <w:r w:rsidR="00A568F6" w:rsidRPr="00CE3432">
        <w:rPr>
          <w:spacing w:val="-3"/>
          <w:sz w:val="22"/>
        </w:rPr>
        <w:fldChar w:fldCharType="begin"/>
      </w:r>
      <w:r w:rsidRPr="00CE3432">
        <w:rPr>
          <w:spacing w:val="-3"/>
          <w:sz w:val="22"/>
        </w:rPr>
        <w:instrText xml:space="preserve"> FILLIN "Insert the contract number" </w:instrText>
      </w:r>
      <w:r w:rsidR="00A568F6" w:rsidRPr="00CE3432">
        <w:rPr>
          <w:spacing w:val="-3"/>
          <w:sz w:val="22"/>
        </w:rPr>
        <w:fldChar w:fldCharType="end"/>
      </w:r>
      <w:r w:rsidR="00C84D80" w:rsidRPr="00CE3432">
        <w:rPr>
          <w:spacing w:val="-3"/>
          <w:sz w:val="22"/>
        </w:rPr>
        <w:tab/>
        <w:t>Contract Title</w:t>
      </w:r>
      <w:r w:rsidRPr="00CE3432">
        <w:rPr>
          <w:spacing w:val="-3"/>
          <w:sz w:val="22"/>
        </w:rPr>
        <w:t>:</w:t>
      </w:r>
      <w:r w:rsidR="007B27FA">
        <w:rPr>
          <w:spacing w:val="-3"/>
          <w:sz w:val="22"/>
        </w:rPr>
        <w:t xml:space="preserve"> </w:t>
      </w:r>
      <w:r w:rsidR="00157815">
        <w:rPr>
          <w:sz w:val="22"/>
          <w:szCs w:val="22"/>
        </w:rPr>
        <w:t>Delaware Environmental Public Health Tracking Network (My Healthy Community)</w:t>
      </w:r>
      <w:r w:rsidR="00974E05">
        <w:rPr>
          <w:spacing w:val="-3"/>
          <w:sz w:val="22"/>
        </w:rPr>
        <w:t xml:space="preserve"> </w:t>
      </w:r>
      <w:r w:rsidR="007D677C">
        <w:rPr>
          <w:sz w:val="22"/>
          <w:szCs w:val="22"/>
        </w:rPr>
        <w:t xml:space="preserve"> </w:t>
      </w:r>
      <w:r w:rsidR="007D677C" w:rsidRPr="0082052B">
        <w:rPr>
          <w:bCs/>
          <w:color w:val="000000"/>
          <w:sz w:val="22"/>
          <w:szCs w:val="22"/>
        </w:rPr>
        <w:t xml:space="preserve"> </w:t>
      </w:r>
      <w:r w:rsidR="007D677C">
        <w:rPr>
          <w:sz w:val="22"/>
          <w:szCs w:val="22"/>
        </w:rPr>
        <w:t xml:space="preserve">    </w:t>
      </w:r>
      <w:r w:rsidR="007D677C" w:rsidRPr="00332F41">
        <w:rPr>
          <w:bCs/>
          <w:color w:val="000000"/>
          <w:sz w:val="22"/>
          <w:szCs w:val="22"/>
        </w:rPr>
        <w:t xml:space="preserve"> </w:t>
      </w:r>
      <w:r w:rsidR="007D677C">
        <w:rPr>
          <w:sz w:val="22"/>
          <w:szCs w:val="22"/>
        </w:rPr>
        <w:t xml:space="preserve">  </w:t>
      </w:r>
      <w:r w:rsidR="007D677C">
        <w:rPr>
          <w:spacing w:val="-3"/>
          <w:sz w:val="22"/>
        </w:rPr>
        <w:t xml:space="preserve"> </w:t>
      </w:r>
    </w:p>
    <w:p w14:paraId="3CD1E37C" w14:textId="77777777" w:rsidR="00531DAB" w:rsidRPr="00CE3432" w:rsidRDefault="00531DAB" w:rsidP="007330A0">
      <w:pPr>
        <w:suppressAutoHyphens/>
        <w:jc w:val="both"/>
        <w:rPr>
          <w:spacing w:val="-3"/>
          <w:sz w:val="22"/>
        </w:rPr>
      </w:pPr>
    </w:p>
    <w:p w14:paraId="5B10F2EC" w14:textId="7A3FEA15" w:rsidR="00531DAB" w:rsidRPr="00CE3432" w:rsidRDefault="00531DAB" w:rsidP="007330A0">
      <w:pPr>
        <w:suppressAutoHyphens/>
        <w:jc w:val="both"/>
        <w:rPr>
          <w:spacing w:val="-3"/>
          <w:sz w:val="22"/>
        </w:rPr>
      </w:pPr>
      <w:r w:rsidRPr="00CE3432">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CE3432">
        <w:rPr>
          <w:spacing w:val="-3"/>
          <w:sz w:val="22"/>
        </w:rPr>
        <w:t>file</w:t>
      </w:r>
      <w:r w:rsidRPr="00CE3432">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CE3432" w:rsidRDefault="00531DAB" w:rsidP="007330A0">
      <w:pPr>
        <w:suppressAutoHyphens/>
        <w:jc w:val="both"/>
        <w:rPr>
          <w:spacing w:val="-3"/>
          <w:sz w:val="22"/>
        </w:rPr>
      </w:pPr>
    </w:p>
    <w:p w14:paraId="370A9C15" w14:textId="77777777" w:rsidR="00531DAB" w:rsidRPr="00CE3432" w:rsidRDefault="00531DAB" w:rsidP="007330A0">
      <w:pPr>
        <w:suppressAutoHyphens/>
        <w:jc w:val="both"/>
        <w:rPr>
          <w:spacing w:val="-3"/>
          <w:sz w:val="22"/>
        </w:rPr>
      </w:pPr>
      <w:r w:rsidRPr="00CE3432">
        <w:rPr>
          <w:spacing w:val="-3"/>
          <w:sz w:val="22"/>
        </w:rPr>
        <w:t>Unfortunately, we must offer a "No Proposal" at this time because:</w:t>
      </w:r>
    </w:p>
    <w:p w14:paraId="2D129451" w14:textId="77777777" w:rsidR="00531DAB" w:rsidRPr="00CE3432"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CE3432" w14:paraId="6DB21101" w14:textId="77777777" w:rsidTr="004046C6">
        <w:trPr>
          <w:jc w:val="center"/>
        </w:trPr>
        <w:tc>
          <w:tcPr>
            <w:tcW w:w="828" w:type="dxa"/>
            <w:tcBorders>
              <w:bottom w:val="single" w:sz="4" w:space="0" w:color="auto"/>
            </w:tcBorders>
          </w:tcPr>
          <w:p w14:paraId="3CD0B43A" w14:textId="77777777" w:rsidR="00531DAB" w:rsidRPr="00CE3432" w:rsidRDefault="00531DAB" w:rsidP="007330A0">
            <w:pPr>
              <w:suppressAutoHyphens/>
              <w:jc w:val="both"/>
              <w:rPr>
                <w:spacing w:val="-3"/>
                <w:sz w:val="22"/>
              </w:rPr>
            </w:pPr>
          </w:p>
        </w:tc>
        <w:tc>
          <w:tcPr>
            <w:tcW w:w="720" w:type="dxa"/>
          </w:tcPr>
          <w:p w14:paraId="2D9EF5E1" w14:textId="77777777" w:rsidR="00531DAB" w:rsidRPr="00CE3432" w:rsidRDefault="00531DAB" w:rsidP="007330A0">
            <w:pPr>
              <w:suppressAutoHyphens/>
              <w:jc w:val="both"/>
              <w:rPr>
                <w:spacing w:val="-3"/>
                <w:sz w:val="22"/>
              </w:rPr>
            </w:pPr>
            <w:r w:rsidRPr="00CE3432">
              <w:rPr>
                <w:spacing w:val="-3"/>
                <w:sz w:val="22"/>
              </w:rPr>
              <w:t>1.</w:t>
            </w:r>
          </w:p>
        </w:tc>
        <w:tc>
          <w:tcPr>
            <w:tcW w:w="270" w:type="dxa"/>
          </w:tcPr>
          <w:p w14:paraId="464B864A" w14:textId="77777777" w:rsidR="00531DAB" w:rsidRPr="00CE3432" w:rsidRDefault="00531DAB" w:rsidP="007330A0">
            <w:pPr>
              <w:suppressAutoHyphens/>
              <w:jc w:val="both"/>
              <w:rPr>
                <w:spacing w:val="-3"/>
                <w:sz w:val="22"/>
              </w:rPr>
            </w:pPr>
          </w:p>
        </w:tc>
        <w:tc>
          <w:tcPr>
            <w:tcW w:w="8882" w:type="dxa"/>
          </w:tcPr>
          <w:p w14:paraId="5A6B9EA5" w14:textId="77777777" w:rsidR="00531DAB" w:rsidRPr="00CE3432" w:rsidRDefault="00531DAB" w:rsidP="007330A0">
            <w:pPr>
              <w:pStyle w:val="EndnoteText"/>
              <w:jc w:val="both"/>
              <w:rPr>
                <w:rFonts w:ascii="Arial" w:hAnsi="Arial" w:cs="Arial"/>
                <w:spacing w:val="-3"/>
                <w:sz w:val="22"/>
              </w:rPr>
            </w:pPr>
            <w:r w:rsidRPr="00CE3432">
              <w:rPr>
                <w:rFonts w:ascii="Arial" w:hAnsi="Arial" w:cs="Arial"/>
                <w:spacing w:val="-3"/>
                <w:sz w:val="22"/>
              </w:rPr>
              <w:t>We do not wish to participate in the proposal process.</w:t>
            </w:r>
          </w:p>
        </w:tc>
      </w:tr>
      <w:tr w:rsidR="00531DAB" w:rsidRPr="00CE3432" w14:paraId="58541828" w14:textId="77777777" w:rsidTr="004046C6">
        <w:trPr>
          <w:jc w:val="center"/>
        </w:trPr>
        <w:tc>
          <w:tcPr>
            <w:tcW w:w="828" w:type="dxa"/>
          </w:tcPr>
          <w:p w14:paraId="6343573C" w14:textId="77777777" w:rsidR="00531DAB" w:rsidRPr="00CE3432" w:rsidRDefault="00531DAB" w:rsidP="007330A0">
            <w:pPr>
              <w:suppressAutoHyphens/>
              <w:jc w:val="both"/>
              <w:rPr>
                <w:spacing w:val="-3"/>
                <w:sz w:val="22"/>
              </w:rPr>
            </w:pPr>
          </w:p>
        </w:tc>
        <w:tc>
          <w:tcPr>
            <w:tcW w:w="720" w:type="dxa"/>
          </w:tcPr>
          <w:p w14:paraId="29768D03" w14:textId="77777777" w:rsidR="00531DAB" w:rsidRPr="00CE3432" w:rsidRDefault="00531DAB" w:rsidP="007330A0">
            <w:pPr>
              <w:suppressAutoHyphens/>
              <w:jc w:val="both"/>
              <w:rPr>
                <w:spacing w:val="-3"/>
                <w:sz w:val="22"/>
              </w:rPr>
            </w:pPr>
          </w:p>
        </w:tc>
        <w:tc>
          <w:tcPr>
            <w:tcW w:w="270" w:type="dxa"/>
          </w:tcPr>
          <w:p w14:paraId="440C7B5D" w14:textId="77777777" w:rsidR="00531DAB" w:rsidRPr="00CE3432" w:rsidRDefault="00531DAB" w:rsidP="007330A0">
            <w:pPr>
              <w:suppressAutoHyphens/>
              <w:jc w:val="both"/>
              <w:rPr>
                <w:spacing w:val="-3"/>
                <w:sz w:val="22"/>
              </w:rPr>
            </w:pPr>
          </w:p>
        </w:tc>
        <w:tc>
          <w:tcPr>
            <w:tcW w:w="8882" w:type="dxa"/>
          </w:tcPr>
          <w:p w14:paraId="2DE57F5F" w14:textId="77777777" w:rsidR="00531DAB" w:rsidRPr="00CE3432" w:rsidRDefault="00531DAB" w:rsidP="007330A0">
            <w:pPr>
              <w:suppressAutoHyphens/>
              <w:jc w:val="both"/>
              <w:rPr>
                <w:spacing w:val="-3"/>
                <w:sz w:val="22"/>
              </w:rPr>
            </w:pPr>
          </w:p>
        </w:tc>
      </w:tr>
      <w:tr w:rsidR="00531DAB" w:rsidRPr="00CE3432" w14:paraId="09A95DC6" w14:textId="77777777" w:rsidTr="004046C6">
        <w:trPr>
          <w:jc w:val="center"/>
        </w:trPr>
        <w:tc>
          <w:tcPr>
            <w:tcW w:w="828" w:type="dxa"/>
            <w:tcBorders>
              <w:bottom w:val="single" w:sz="4" w:space="0" w:color="auto"/>
            </w:tcBorders>
          </w:tcPr>
          <w:p w14:paraId="2D2F9CA9" w14:textId="77777777" w:rsidR="00531DAB" w:rsidRPr="00CE3432" w:rsidRDefault="00531DAB" w:rsidP="007330A0">
            <w:pPr>
              <w:suppressAutoHyphens/>
              <w:jc w:val="both"/>
              <w:rPr>
                <w:spacing w:val="-3"/>
                <w:sz w:val="22"/>
              </w:rPr>
            </w:pPr>
          </w:p>
        </w:tc>
        <w:tc>
          <w:tcPr>
            <w:tcW w:w="720" w:type="dxa"/>
          </w:tcPr>
          <w:p w14:paraId="1699C8FA" w14:textId="77777777" w:rsidR="00531DAB" w:rsidRPr="00CE3432" w:rsidRDefault="00531DAB" w:rsidP="007330A0">
            <w:pPr>
              <w:suppressAutoHyphens/>
              <w:jc w:val="both"/>
              <w:rPr>
                <w:spacing w:val="-3"/>
                <w:sz w:val="22"/>
              </w:rPr>
            </w:pPr>
            <w:r w:rsidRPr="00CE3432">
              <w:rPr>
                <w:spacing w:val="-3"/>
                <w:sz w:val="22"/>
              </w:rPr>
              <w:t>2.</w:t>
            </w:r>
          </w:p>
        </w:tc>
        <w:tc>
          <w:tcPr>
            <w:tcW w:w="270" w:type="dxa"/>
          </w:tcPr>
          <w:p w14:paraId="24BFE089" w14:textId="77777777" w:rsidR="00531DAB" w:rsidRPr="00CE3432" w:rsidRDefault="00531DAB" w:rsidP="007330A0">
            <w:pPr>
              <w:suppressAutoHyphens/>
              <w:jc w:val="both"/>
              <w:rPr>
                <w:spacing w:val="-3"/>
                <w:sz w:val="22"/>
              </w:rPr>
            </w:pPr>
          </w:p>
        </w:tc>
        <w:tc>
          <w:tcPr>
            <w:tcW w:w="8882" w:type="dxa"/>
          </w:tcPr>
          <w:p w14:paraId="7015A6B5" w14:textId="77777777" w:rsidR="00531DAB" w:rsidRPr="00CE3432" w:rsidRDefault="00531DAB" w:rsidP="007330A0">
            <w:pPr>
              <w:suppressAutoHyphens/>
              <w:jc w:val="both"/>
              <w:rPr>
                <w:spacing w:val="-3"/>
                <w:sz w:val="22"/>
              </w:rPr>
            </w:pPr>
            <w:r w:rsidRPr="00CE3432">
              <w:rPr>
                <w:spacing w:val="-3"/>
                <w:sz w:val="22"/>
              </w:rPr>
              <w:t>We do not wish to bid under the terms and conditions of the Request for Proposal document.  Our objections are:</w:t>
            </w:r>
          </w:p>
        </w:tc>
      </w:tr>
      <w:tr w:rsidR="00531DAB" w:rsidRPr="00CE3432" w14:paraId="1DD51067" w14:textId="77777777" w:rsidTr="004046C6">
        <w:trPr>
          <w:trHeight w:hRule="exact" w:val="400"/>
          <w:jc w:val="center"/>
        </w:trPr>
        <w:tc>
          <w:tcPr>
            <w:tcW w:w="828" w:type="dxa"/>
          </w:tcPr>
          <w:p w14:paraId="417F3DAF" w14:textId="77777777" w:rsidR="00531DAB" w:rsidRPr="00CE3432" w:rsidRDefault="00531DAB" w:rsidP="007330A0">
            <w:pPr>
              <w:suppressAutoHyphens/>
              <w:jc w:val="both"/>
              <w:rPr>
                <w:spacing w:val="-3"/>
                <w:sz w:val="22"/>
              </w:rPr>
            </w:pPr>
          </w:p>
        </w:tc>
        <w:tc>
          <w:tcPr>
            <w:tcW w:w="720" w:type="dxa"/>
          </w:tcPr>
          <w:p w14:paraId="496E4AB9" w14:textId="77777777" w:rsidR="00531DAB" w:rsidRPr="00CE3432" w:rsidRDefault="00531DAB" w:rsidP="007330A0">
            <w:pPr>
              <w:suppressAutoHyphens/>
              <w:jc w:val="both"/>
              <w:rPr>
                <w:spacing w:val="-3"/>
                <w:sz w:val="22"/>
              </w:rPr>
            </w:pPr>
          </w:p>
        </w:tc>
        <w:tc>
          <w:tcPr>
            <w:tcW w:w="270" w:type="dxa"/>
          </w:tcPr>
          <w:p w14:paraId="2735877B" w14:textId="77777777" w:rsidR="00531DAB" w:rsidRPr="00CE3432" w:rsidRDefault="00531DAB" w:rsidP="007330A0">
            <w:pPr>
              <w:suppressAutoHyphens/>
              <w:jc w:val="both"/>
              <w:rPr>
                <w:spacing w:val="-3"/>
                <w:sz w:val="22"/>
              </w:rPr>
            </w:pPr>
          </w:p>
        </w:tc>
        <w:tc>
          <w:tcPr>
            <w:tcW w:w="8882" w:type="dxa"/>
          </w:tcPr>
          <w:p w14:paraId="4B9B3F37" w14:textId="77777777" w:rsidR="00531DAB" w:rsidRPr="00CE3432" w:rsidRDefault="00531DAB" w:rsidP="007330A0">
            <w:pPr>
              <w:suppressAutoHyphens/>
              <w:jc w:val="both"/>
              <w:rPr>
                <w:spacing w:val="-3"/>
                <w:sz w:val="22"/>
              </w:rPr>
            </w:pPr>
          </w:p>
        </w:tc>
      </w:tr>
      <w:tr w:rsidR="00531DAB" w:rsidRPr="00CE3432" w14:paraId="2381A67A" w14:textId="77777777" w:rsidTr="004046C6">
        <w:trPr>
          <w:trHeight w:hRule="exact" w:val="400"/>
          <w:jc w:val="center"/>
        </w:trPr>
        <w:tc>
          <w:tcPr>
            <w:tcW w:w="828" w:type="dxa"/>
          </w:tcPr>
          <w:p w14:paraId="11E2F6B8" w14:textId="77777777" w:rsidR="00531DAB" w:rsidRPr="00CE3432" w:rsidRDefault="00531DAB" w:rsidP="007330A0">
            <w:pPr>
              <w:suppressAutoHyphens/>
              <w:jc w:val="both"/>
              <w:rPr>
                <w:spacing w:val="-3"/>
                <w:sz w:val="22"/>
              </w:rPr>
            </w:pPr>
          </w:p>
        </w:tc>
        <w:tc>
          <w:tcPr>
            <w:tcW w:w="720" w:type="dxa"/>
          </w:tcPr>
          <w:p w14:paraId="4B1FA644" w14:textId="77777777" w:rsidR="00531DAB" w:rsidRPr="00CE3432" w:rsidRDefault="00531DAB" w:rsidP="007330A0">
            <w:pPr>
              <w:suppressAutoHyphens/>
              <w:jc w:val="both"/>
              <w:rPr>
                <w:spacing w:val="-3"/>
                <w:sz w:val="22"/>
              </w:rPr>
            </w:pPr>
          </w:p>
        </w:tc>
        <w:tc>
          <w:tcPr>
            <w:tcW w:w="270" w:type="dxa"/>
          </w:tcPr>
          <w:p w14:paraId="183A6C1A"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CE3432" w:rsidRDefault="00531DAB" w:rsidP="007330A0">
            <w:pPr>
              <w:suppressAutoHyphens/>
              <w:jc w:val="both"/>
              <w:rPr>
                <w:spacing w:val="-3"/>
                <w:sz w:val="22"/>
              </w:rPr>
            </w:pPr>
          </w:p>
        </w:tc>
      </w:tr>
      <w:tr w:rsidR="00531DAB" w:rsidRPr="00CE3432" w14:paraId="6787B9D0" w14:textId="77777777" w:rsidTr="004046C6">
        <w:trPr>
          <w:jc w:val="center"/>
        </w:trPr>
        <w:tc>
          <w:tcPr>
            <w:tcW w:w="828" w:type="dxa"/>
          </w:tcPr>
          <w:p w14:paraId="3FDC533D" w14:textId="77777777" w:rsidR="00531DAB" w:rsidRPr="00CE3432" w:rsidRDefault="00531DAB" w:rsidP="007330A0">
            <w:pPr>
              <w:suppressAutoHyphens/>
              <w:jc w:val="both"/>
              <w:rPr>
                <w:spacing w:val="-3"/>
                <w:sz w:val="22"/>
              </w:rPr>
            </w:pPr>
          </w:p>
        </w:tc>
        <w:tc>
          <w:tcPr>
            <w:tcW w:w="720" w:type="dxa"/>
          </w:tcPr>
          <w:p w14:paraId="0272187E" w14:textId="77777777" w:rsidR="00531DAB" w:rsidRPr="00CE3432" w:rsidRDefault="00531DAB" w:rsidP="007330A0">
            <w:pPr>
              <w:suppressAutoHyphens/>
              <w:jc w:val="both"/>
              <w:rPr>
                <w:spacing w:val="-3"/>
                <w:sz w:val="22"/>
              </w:rPr>
            </w:pPr>
          </w:p>
        </w:tc>
        <w:tc>
          <w:tcPr>
            <w:tcW w:w="270" w:type="dxa"/>
          </w:tcPr>
          <w:p w14:paraId="6E223844" w14:textId="77777777" w:rsidR="00531DAB" w:rsidRPr="00CE3432" w:rsidRDefault="00531DAB" w:rsidP="007330A0">
            <w:pPr>
              <w:suppressAutoHyphens/>
              <w:jc w:val="both"/>
              <w:rPr>
                <w:spacing w:val="-3"/>
                <w:sz w:val="22"/>
              </w:rPr>
            </w:pPr>
          </w:p>
        </w:tc>
        <w:tc>
          <w:tcPr>
            <w:tcW w:w="8882" w:type="dxa"/>
          </w:tcPr>
          <w:p w14:paraId="31D58623" w14:textId="77777777" w:rsidR="00531DAB" w:rsidRPr="00CE3432" w:rsidRDefault="00531DAB" w:rsidP="007330A0">
            <w:pPr>
              <w:suppressAutoHyphens/>
              <w:jc w:val="both"/>
              <w:rPr>
                <w:spacing w:val="-3"/>
                <w:sz w:val="22"/>
              </w:rPr>
            </w:pPr>
          </w:p>
        </w:tc>
      </w:tr>
      <w:tr w:rsidR="00531DAB" w:rsidRPr="00CE3432" w14:paraId="5A7AA05F" w14:textId="77777777" w:rsidTr="004046C6">
        <w:trPr>
          <w:jc w:val="center"/>
        </w:trPr>
        <w:tc>
          <w:tcPr>
            <w:tcW w:w="828" w:type="dxa"/>
            <w:tcBorders>
              <w:bottom w:val="single" w:sz="4" w:space="0" w:color="auto"/>
            </w:tcBorders>
          </w:tcPr>
          <w:p w14:paraId="5CF05D3E" w14:textId="77777777" w:rsidR="00531DAB" w:rsidRPr="00CE3432" w:rsidRDefault="00531DAB" w:rsidP="007330A0">
            <w:pPr>
              <w:suppressAutoHyphens/>
              <w:jc w:val="both"/>
              <w:rPr>
                <w:spacing w:val="-3"/>
                <w:sz w:val="22"/>
              </w:rPr>
            </w:pPr>
          </w:p>
        </w:tc>
        <w:tc>
          <w:tcPr>
            <w:tcW w:w="720" w:type="dxa"/>
          </w:tcPr>
          <w:p w14:paraId="0C35F6F5" w14:textId="77777777" w:rsidR="00531DAB" w:rsidRPr="00CE3432" w:rsidRDefault="00531DAB" w:rsidP="007330A0">
            <w:pPr>
              <w:suppressAutoHyphens/>
              <w:jc w:val="both"/>
              <w:rPr>
                <w:spacing w:val="-3"/>
                <w:sz w:val="22"/>
              </w:rPr>
            </w:pPr>
            <w:r w:rsidRPr="00CE3432">
              <w:rPr>
                <w:spacing w:val="-3"/>
                <w:sz w:val="22"/>
              </w:rPr>
              <w:t>3.</w:t>
            </w:r>
          </w:p>
        </w:tc>
        <w:tc>
          <w:tcPr>
            <w:tcW w:w="270" w:type="dxa"/>
          </w:tcPr>
          <w:p w14:paraId="0D4FC9E8" w14:textId="77777777" w:rsidR="00531DAB" w:rsidRPr="00CE3432" w:rsidRDefault="00531DAB" w:rsidP="007330A0">
            <w:pPr>
              <w:suppressAutoHyphens/>
              <w:jc w:val="both"/>
              <w:rPr>
                <w:spacing w:val="-3"/>
                <w:sz w:val="22"/>
              </w:rPr>
            </w:pPr>
          </w:p>
        </w:tc>
        <w:tc>
          <w:tcPr>
            <w:tcW w:w="8882" w:type="dxa"/>
          </w:tcPr>
          <w:p w14:paraId="490185E6" w14:textId="77777777" w:rsidR="00531DAB" w:rsidRPr="00CE3432" w:rsidRDefault="00531DAB" w:rsidP="007330A0">
            <w:pPr>
              <w:suppressAutoHyphens/>
              <w:jc w:val="both"/>
              <w:rPr>
                <w:spacing w:val="-3"/>
                <w:sz w:val="22"/>
              </w:rPr>
            </w:pPr>
            <w:r w:rsidRPr="00CE3432">
              <w:rPr>
                <w:spacing w:val="-3"/>
                <w:sz w:val="22"/>
              </w:rPr>
              <w:t>We do not feel we can be competitive.</w:t>
            </w:r>
          </w:p>
        </w:tc>
      </w:tr>
      <w:tr w:rsidR="00531DAB" w:rsidRPr="00CE3432" w14:paraId="130649E9" w14:textId="77777777" w:rsidTr="004046C6">
        <w:trPr>
          <w:jc w:val="center"/>
        </w:trPr>
        <w:tc>
          <w:tcPr>
            <w:tcW w:w="828" w:type="dxa"/>
          </w:tcPr>
          <w:p w14:paraId="2D6731DB" w14:textId="77777777" w:rsidR="00531DAB" w:rsidRPr="00CE3432" w:rsidRDefault="00531DAB" w:rsidP="007330A0">
            <w:pPr>
              <w:suppressAutoHyphens/>
              <w:jc w:val="both"/>
              <w:rPr>
                <w:spacing w:val="-3"/>
                <w:sz w:val="22"/>
              </w:rPr>
            </w:pPr>
          </w:p>
        </w:tc>
        <w:tc>
          <w:tcPr>
            <w:tcW w:w="720" w:type="dxa"/>
          </w:tcPr>
          <w:p w14:paraId="6AF07420" w14:textId="77777777" w:rsidR="00531DAB" w:rsidRPr="00CE3432" w:rsidRDefault="00531DAB" w:rsidP="007330A0">
            <w:pPr>
              <w:suppressAutoHyphens/>
              <w:jc w:val="both"/>
              <w:rPr>
                <w:spacing w:val="-3"/>
                <w:sz w:val="22"/>
              </w:rPr>
            </w:pPr>
          </w:p>
        </w:tc>
        <w:tc>
          <w:tcPr>
            <w:tcW w:w="270" w:type="dxa"/>
          </w:tcPr>
          <w:p w14:paraId="25A3DA1A" w14:textId="77777777" w:rsidR="00531DAB" w:rsidRPr="00CE3432" w:rsidRDefault="00531DAB" w:rsidP="007330A0">
            <w:pPr>
              <w:suppressAutoHyphens/>
              <w:jc w:val="both"/>
              <w:rPr>
                <w:spacing w:val="-3"/>
                <w:sz w:val="22"/>
              </w:rPr>
            </w:pPr>
          </w:p>
        </w:tc>
        <w:tc>
          <w:tcPr>
            <w:tcW w:w="8882" w:type="dxa"/>
          </w:tcPr>
          <w:p w14:paraId="19F2CF45" w14:textId="77777777" w:rsidR="00531DAB" w:rsidRPr="00CE3432" w:rsidRDefault="00531DAB" w:rsidP="007330A0">
            <w:pPr>
              <w:suppressAutoHyphens/>
              <w:jc w:val="both"/>
              <w:rPr>
                <w:spacing w:val="-3"/>
                <w:sz w:val="22"/>
              </w:rPr>
            </w:pPr>
          </w:p>
        </w:tc>
      </w:tr>
      <w:tr w:rsidR="00531DAB" w:rsidRPr="00CE3432" w14:paraId="3544F62F" w14:textId="77777777" w:rsidTr="004046C6">
        <w:trPr>
          <w:jc w:val="center"/>
        </w:trPr>
        <w:tc>
          <w:tcPr>
            <w:tcW w:w="828" w:type="dxa"/>
            <w:tcBorders>
              <w:bottom w:val="single" w:sz="4" w:space="0" w:color="auto"/>
            </w:tcBorders>
          </w:tcPr>
          <w:p w14:paraId="734E19D4" w14:textId="77777777" w:rsidR="00531DAB" w:rsidRPr="00CE3432" w:rsidRDefault="00531DAB" w:rsidP="007330A0">
            <w:pPr>
              <w:suppressAutoHyphens/>
              <w:jc w:val="both"/>
              <w:rPr>
                <w:spacing w:val="-3"/>
                <w:sz w:val="22"/>
              </w:rPr>
            </w:pPr>
          </w:p>
        </w:tc>
        <w:tc>
          <w:tcPr>
            <w:tcW w:w="720" w:type="dxa"/>
          </w:tcPr>
          <w:p w14:paraId="1641BDF9" w14:textId="77777777" w:rsidR="00531DAB" w:rsidRPr="00CE3432" w:rsidRDefault="00531DAB" w:rsidP="007330A0">
            <w:pPr>
              <w:suppressAutoHyphens/>
              <w:jc w:val="both"/>
              <w:rPr>
                <w:spacing w:val="-3"/>
                <w:sz w:val="22"/>
              </w:rPr>
            </w:pPr>
            <w:r w:rsidRPr="00CE3432">
              <w:rPr>
                <w:spacing w:val="-3"/>
                <w:sz w:val="22"/>
              </w:rPr>
              <w:t>4.</w:t>
            </w:r>
          </w:p>
        </w:tc>
        <w:tc>
          <w:tcPr>
            <w:tcW w:w="270" w:type="dxa"/>
          </w:tcPr>
          <w:p w14:paraId="7321B8EB" w14:textId="77777777" w:rsidR="00531DAB" w:rsidRPr="00CE3432" w:rsidRDefault="00531DAB" w:rsidP="007330A0">
            <w:pPr>
              <w:suppressAutoHyphens/>
              <w:jc w:val="both"/>
              <w:rPr>
                <w:spacing w:val="-3"/>
                <w:sz w:val="22"/>
              </w:rPr>
            </w:pPr>
          </w:p>
        </w:tc>
        <w:tc>
          <w:tcPr>
            <w:tcW w:w="8882" w:type="dxa"/>
          </w:tcPr>
          <w:p w14:paraId="6FC009CD" w14:textId="77777777" w:rsidR="00531DAB" w:rsidRPr="00CE3432" w:rsidRDefault="00531DAB" w:rsidP="007330A0">
            <w:pPr>
              <w:suppressAutoHyphens/>
              <w:jc w:val="both"/>
              <w:rPr>
                <w:spacing w:val="-3"/>
                <w:sz w:val="22"/>
              </w:rPr>
            </w:pPr>
            <w:r w:rsidRPr="00CE3432">
              <w:rPr>
                <w:spacing w:val="-3"/>
                <w:sz w:val="22"/>
              </w:rPr>
              <w:t>We cannot submit a Proposal because of the marketing or franchising policies of the manufacturing company.</w:t>
            </w:r>
          </w:p>
        </w:tc>
      </w:tr>
      <w:tr w:rsidR="00531DAB" w:rsidRPr="00CE3432" w14:paraId="6FCA8EE3" w14:textId="77777777" w:rsidTr="004046C6">
        <w:trPr>
          <w:jc w:val="center"/>
        </w:trPr>
        <w:tc>
          <w:tcPr>
            <w:tcW w:w="828" w:type="dxa"/>
          </w:tcPr>
          <w:p w14:paraId="31A53487" w14:textId="77777777" w:rsidR="00531DAB" w:rsidRPr="00CE3432" w:rsidRDefault="00531DAB" w:rsidP="007330A0">
            <w:pPr>
              <w:suppressAutoHyphens/>
              <w:jc w:val="both"/>
              <w:rPr>
                <w:spacing w:val="-3"/>
                <w:sz w:val="22"/>
              </w:rPr>
            </w:pPr>
          </w:p>
        </w:tc>
        <w:tc>
          <w:tcPr>
            <w:tcW w:w="720" w:type="dxa"/>
          </w:tcPr>
          <w:p w14:paraId="29DCF583" w14:textId="77777777" w:rsidR="00531DAB" w:rsidRPr="00CE3432" w:rsidRDefault="00531DAB" w:rsidP="007330A0">
            <w:pPr>
              <w:suppressAutoHyphens/>
              <w:jc w:val="both"/>
              <w:rPr>
                <w:spacing w:val="-3"/>
                <w:sz w:val="22"/>
              </w:rPr>
            </w:pPr>
          </w:p>
        </w:tc>
        <w:tc>
          <w:tcPr>
            <w:tcW w:w="270" w:type="dxa"/>
          </w:tcPr>
          <w:p w14:paraId="1CC36D98" w14:textId="77777777" w:rsidR="00531DAB" w:rsidRPr="00CE3432" w:rsidRDefault="00531DAB" w:rsidP="007330A0">
            <w:pPr>
              <w:suppressAutoHyphens/>
              <w:jc w:val="both"/>
              <w:rPr>
                <w:spacing w:val="-3"/>
                <w:sz w:val="22"/>
              </w:rPr>
            </w:pPr>
          </w:p>
        </w:tc>
        <w:tc>
          <w:tcPr>
            <w:tcW w:w="8882" w:type="dxa"/>
          </w:tcPr>
          <w:p w14:paraId="1050333E" w14:textId="77777777" w:rsidR="00531DAB" w:rsidRPr="00CE3432" w:rsidRDefault="00531DAB" w:rsidP="007330A0">
            <w:pPr>
              <w:suppressAutoHyphens/>
              <w:jc w:val="both"/>
              <w:rPr>
                <w:spacing w:val="-3"/>
                <w:sz w:val="22"/>
              </w:rPr>
            </w:pPr>
          </w:p>
        </w:tc>
      </w:tr>
      <w:tr w:rsidR="00531DAB" w:rsidRPr="00CE3432" w14:paraId="56D8360F" w14:textId="77777777" w:rsidTr="004046C6">
        <w:trPr>
          <w:jc w:val="center"/>
        </w:trPr>
        <w:tc>
          <w:tcPr>
            <w:tcW w:w="828" w:type="dxa"/>
            <w:tcBorders>
              <w:bottom w:val="single" w:sz="4" w:space="0" w:color="auto"/>
            </w:tcBorders>
          </w:tcPr>
          <w:p w14:paraId="48D8919A" w14:textId="77777777" w:rsidR="00531DAB" w:rsidRPr="00CE3432" w:rsidRDefault="00531DAB" w:rsidP="007330A0">
            <w:pPr>
              <w:suppressAutoHyphens/>
              <w:jc w:val="both"/>
              <w:rPr>
                <w:spacing w:val="-3"/>
                <w:sz w:val="22"/>
              </w:rPr>
            </w:pPr>
          </w:p>
        </w:tc>
        <w:tc>
          <w:tcPr>
            <w:tcW w:w="720" w:type="dxa"/>
          </w:tcPr>
          <w:p w14:paraId="37569398" w14:textId="77777777" w:rsidR="00531DAB" w:rsidRPr="00CE3432" w:rsidRDefault="00531DAB" w:rsidP="007330A0">
            <w:pPr>
              <w:suppressAutoHyphens/>
              <w:jc w:val="both"/>
              <w:rPr>
                <w:spacing w:val="-3"/>
                <w:sz w:val="22"/>
              </w:rPr>
            </w:pPr>
            <w:r w:rsidRPr="00CE3432">
              <w:rPr>
                <w:spacing w:val="-3"/>
                <w:sz w:val="22"/>
              </w:rPr>
              <w:t>5.</w:t>
            </w:r>
          </w:p>
        </w:tc>
        <w:tc>
          <w:tcPr>
            <w:tcW w:w="270" w:type="dxa"/>
          </w:tcPr>
          <w:p w14:paraId="0F68EF1C" w14:textId="77777777" w:rsidR="00531DAB" w:rsidRPr="00CE3432" w:rsidRDefault="00531DAB" w:rsidP="007330A0">
            <w:pPr>
              <w:suppressAutoHyphens/>
              <w:jc w:val="both"/>
              <w:rPr>
                <w:spacing w:val="-3"/>
                <w:sz w:val="22"/>
              </w:rPr>
            </w:pPr>
          </w:p>
        </w:tc>
        <w:tc>
          <w:tcPr>
            <w:tcW w:w="8882" w:type="dxa"/>
          </w:tcPr>
          <w:p w14:paraId="47A9C430" w14:textId="77777777" w:rsidR="00531DAB" w:rsidRPr="00CE3432" w:rsidRDefault="00531DAB" w:rsidP="007330A0">
            <w:pPr>
              <w:suppressAutoHyphens/>
              <w:jc w:val="both"/>
              <w:rPr>
                <w:spacing w:val="-3"/>
                <w:sz w:val="22"/>
              </w:rPr>
            </w:pPr>
            <w:r w:rsidRPr="00CE3432">
              <w:rPr>
                <w:spacing w:val="-3"/>
                <w:sz w:val="22"/>
              </w:rPr>
              <w:t>We do not wish to sell to the State.  Our objections are:</w:t>
            </w:r>
          </w:p>
        </w:tc>
      </w:tr>
      <w:tr w:rsidR="00531DAB" w:rsidRPr="00CE3432" w14:paraId="5226883E" w14:textId="77777777" w:rsidTr="004046C6">
        <w:trPr>
          <w:trHeight w:hRule="exact" w:val="400"/>
          <w:jc w:val="center"/>
        </w:trPr>
        <w:tc>
          <w:tcPr>
            <w:tcW w:w="828" w:type="dxa"/>
          </w:tcPr>
          <w:p w14:paraId="3F9EC85F" w14:textId="77777777" w:rsidR="00531DAB" w:rsidRPr="00CE3432" w:rsidRDefault="00531DAB" w:rsidP="007330A0">
            <w:pPr>
              <w:suppressAutoHyphens/>
              <w:jc w:val="both"/>
              <w:rPr>
                <w:spacing w:val="-3"/>
                <w:sz w:val="22"/>
              </w:rPr>
            </w:pPr>
          </w:p>
        </w:tc>
        <w:tc>
          <w:tcPr>
            <w:tcW w:w="720" w:type="dxa"/>
          </w:tcPr>
          <w:p w14:paraId="4979C611" w14:textId="77777777" w:rsidR="00531DAB" w:rsidRPr="00CE3432" w:rsidRDefault="00531DAB" w:rsidP="007330A0">
            <w:pPr>
              <w:suppressAutoHyphens/>
              <w:jc w:val="both"/>
              <w:rPr>
                <w:spacing w:val="-3"/>
                <w:sz w:val="22"/>
              </w:rPr>
            </w:pPr>
          </w:p>
        </w:tc>
        <w:tc>
          <w:tcPr>
            <w:tcW w:w="270" w:type="dxa"/>
          </w:tcPr>
          <w:p w14:paraId="5FB0670C" w14:textId="77777777" w:rsidR="00531DAB" w:rsidRPr="00CE3432" w:rsidRDefault="00531DAB" w:rsidP="007330A0">
            <w:pPr>
              <w:suppressAutoHyphens/>
              <w:jc w:val="both"/>
              <w:rPr>
                <w:spacing w:val="-3"/>
                <w:sz w:val="22"/>
              </w:rPr>
            </w:pPr>
          </w:p>
        </w:tc>
        <w:tc>
          <w:tcPr>
            <w:tcW w:w="8882" w:type="dxa"/>
          </w:tcPr>
          <w:p w14:paraId="0D6E0E48" w14:textId="77777777" w:rsidR="00531DAB" w:rsidRPr="00CE3432" w:rsidRDefault="00531DAB" w:rsidP="007330A0">
            <w:pPr>
              <w:suppressAutoHyphens/>
              <w:jc w:val="both"/>
              <w:rPr>
                <w:spacing w:val="-3"/>
                <w:sz w:val="22"/>
              </w:rPr>
            </w:pPr>
          </w:p>
        </w:tc>
      </w:tr>
      <w:tr w:rsidR="00531DAB" w:rsidRPr="00CE3432" w14:paraId="3CE1E034" w14:textId="77777777" w:rsidTr="004046C6">
        <w:trPr>
          <w:trHeight w:hRule="exact" w:val="400"/>
          <w:jc w:val="center"/>
        </w:trPr>
        <w:tc>
          <w:tcPr>
            <w:tcW w:w="828" w:type="dxa"/>
          </w:tcPr>
          <w:p w14:paraId="2B45932F" w14:textId="77777777" w:rsidR="00531DAB" w:rsidRPr="00CE3432" w:rsidRDefault="00531DAB" w:rsidP="007330A0">
            <w:pPr>
              <w:suppressAutoHyphens/>
              <w:jc w:val="both"/>
              <w:rPr>
                <w:spacing w:val="-3"/>
                <w:sz w:val="22"/>
              </w:rPr>
            </w:pPr>
          </w:p>
        </w:tc>
        <w:tc>
          <w:tcPr>
            <w:tcW w:w="720" w:type="dxa"/>
          </w:tcPr>
          <w:p w14:paraId="272C31B1" w14:textId="77777777" w:rsidR="00531DAB" w:rsidRPr="00CE3432" w:rsidRDefault="00531DAB" w:rsidP="007330A0">
            <w:pPr>
              <w:suppressAutoHyphens/>
              <w:jc w:val="both"/>
              <w:rPr>
                <w:spacing w:val="-3"/>
                <w:sz w:val="22"/>
              </w:rPr>
            </w:pPr>
          </w:p>
        </w:tc>
        <w:tc>
          <w:tcPr>
            <w:tcW w:w="270" w:type="dxa"/>
          </w:tcPr>
          <w:p w14:paraId="657B0EF1"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CE3432" w:rsidRDefault="00531DAB" w:rsidP="007330A0">
            <w:pPr>
              <w:suppressAutoHyphens/>
              <w:jc w:val="both"/>
              <w:rPr>
                <w:spacing w:val="-3"/>
                <w:sz w:val="22"/>
              </w:rPr>
            </w:pPr>
          </w:p>
        </w:tc>
      </w:tr>
      <w:tr w:rsidR="00531DAB" w:rsidRPr="00CE3432" w14:paraId="5C4BC559" w14:textId="77777777" w:rsidTr="004046C6">
        <w:trPr>
          <w:jc w:val="center"/>
        </w:trPr>
        <w:tc>
          <w:tcPr>
            <w:tcW w:w="828" w:type="dxa"/>
          </w:tcPr>
          <w:p w14:paraId="4062FB97" w14:textId="77777777" w:rsidR="00531DAB" w:rsidRPr="00CE3432" w:rsidRDefault="00531DAB" w:rsidP="007330A0">
            <w:pPr>
              <w:suppressAutoHyphens/>
              <w:jc w:val="both"/>
              <w:rPr>
                <w:spacing w:val="-3"/>
                <w:sz w:val="22"/>
              </w:rPr>
            </w:pPr>
          </w:p>
        </w:tc>
        <w:tc>
          <w:tcPr>
            <w:tcW w:w="720" w:type="dxa"/>
          </w:tcPr>
          <w:p w14:paraId="305A9B62" w14:textId="77777777" w:rsidR="00531DAB" w:rsidRPr="00CE3432" w:rsidRDefault="00531DAB" w:rsidP="007330A0">
            <w:pPr>
              <w:suppressAutoHyphens/>
              <w:jc w:val="both"/>
              <w:rPr>
                <w:spacing w:val="-3"/>
                <w:sz w:val="22"/>
              </w:rPr>
            </w:pPr>
          </w:p>
        </w:tc>
        <w:tc>
          <w:tcPr>
            <w:tcW w:w="270" w:type="dxa"/>
          </w:tcPr>
          <w:p w14:paraId="1F07DC0A" w14:textId="77777777" w:rsidR="00531DAB" w:rsidRPr="00CE3432" w:rsidRDefault="00531DAB" w:rsidP="007330A0">
            <w:pPr>
              <w:suppressAutoHyphens/>
              <w:jc w:val="both"/>
              <w:rPr>
                <w:spacing w:val="-3"/>
                <w:sz w:val="22"/>
              </w:rPr>
            </w:pPr>
          </w:p>
        </w:tc>
        <w:tc>
          <w:tcPr>
            <w:tcW w:w="8882" w:type="dxa"/>
          </w:tcPr>
          <w:p w14:paraId="0B913285" w14:textId="77777777" w:rsidR="00531DAB" w:rsidRPr="00CE3432" w:rsidRDefault="00531DAB" w:rsidP="007330A0">
            <w:pPr>
              <w:suppressAutoHyphens/>
              <w:jc w:val="both"/>
              <w:rPr>
                <w:spacing w:val="-3"/>
                <w:sz w:val="22"/>
              </w:rPr>
            </w:pPr>
          </w:p>
        </w:tc>
      </w:tr>
      <w:tr w:rsidR="00531DAB" w:rsidRPr="00CE3432" w14:paraId="35D039FC" w14:textId="77777777" w:rsidTr="004046C6">
        <w:trPr>
          <w:jc w:val="center"/>
        </w:trPr>
        <w:tc>
          <w:tcPr>
            <w:tcW w:w="828" w:type="dxa"/>
            <w:tcBorders>
              <w:bottom w:val="single" w:sz="4" w:space="0" w:color="auto"/>
            </w:tcBorders>
          </w:tcPr>
          <w:p w14:paraId="61DEC78A" w14:textId="77777777" w:rsidR="00531DAB" w:rsidRPr="00CE3432" w:rsidRDefault="00531DAB" w:rsidP="007330A0">
            <w:pPr>
              <w:suppressAutoHyphens/>
              <w:jc w:val="both"/>
              <w:rPr>
                <w:spacing w:val="-3"/>
                <w:sz w:val="22"/>
              </w:rPr>
            </w:pPr>
          </w:p>
        </w:tc>
        <w:tc>
          <w:tcPr>
            <w:tcW w:w="720" w:type="dxa"/>
          </w:tcPr>
          <w:p w14:paraId="3A99DBAA" w14:textId="77777777" w:rsidR="00531DAB" w:rsidRPr="00CE3432" w:rsidRDefault="00531DAB" w:rsidP="007330A0">
            <w:pPr>
              <w:suppressAutoHyphens/>
              <w:jc w:val="both"/>
              <w:rPr>
                <w:spacing w:val="-3"/>
                <w:sz w:val="22"/>
              </w:rPr>
            </w:pPr>
            <w:r w:rsidRPr="00CE3432">
              <w:rPr>
                <w:spacing w:val="-3"/>
                <w:sz w:val="22"/>
              </w:rPr>
              <w:t>6.</w:t>
            </w:r>
          </w:p>
        </w:tc>
        <w:tc>
          <w:tcPr>
            <w:tcW w:w="270" w:type="dxa"/>
          </w:tcPr>
          <w:p w14:paraId="3B8CDD21" w14:textId="77777777" w:rsidR="00531DAB" w:rsidRPr="00CE3432" w:rsidRDefault="00531DAB" w:rsidP="007330A0">
            <w:pPr>
              <w:suppressAutoHyphens/>
              <w:jc w:val="both"/>
              <w:rPr>
                <w:spacing w:val="-3"/>
                <w:sz w:val="22"/>
              </w:rPr>
            </w:pPr>
          </w:p>
        </w:tc>
        <w:tc>
          <w:tcPr>
            <w:tcW w:w="8882" w:type="dxa"/>
          </w:tcPr>
          <w:p w14:paraId="260C02B2" w14:textId="77777777" w:rsidR="00531DAB" w:rsidRPr="00CE3432" w:rsidRDefault="00531DAB" w:rsidP="007330A0">
            <w:pPr>
              <w:suppressAutoHyphens/>
              <w:jc w:val="both"/>
              <w:rPr>
                <w:spacing w:val="-3"/>
                <w:sz w:val="22"/>
              </w:rPr>
            </w:pPr>
            <w:r w:rsidRPr="00CE3432">
              <w:rPr>
                <w:spacing w:val="-3"/>
                <w:sz w:val="22"/>
              </w:rPr>
              <w:t>We do not sell the items/services on which Proposals are requested.</w:t>
            </w:r>
          </w:p>
        </w:tc>
      </w:tr>
      <w:tr w:rsidR="00531DAB" w:rsidRPr="00CE3432" w14:paraId="1C73B713" w14:textId="77777777" w:rsidTr="004046C6">
        <w:trPr>
          <w:jc w:val="center"/>
        </w:trPr>
        <w:tc>
          <w:tcPr>
            <w:tcW w:w="828" w:type="dxa"/>
          </w:tcPr>
          <w:p w14:paraId="104D51CA" w14:textId="77777777" w:rsidR="00531DAB" w:rsidRPr="00CE3432" w:rsidRDefault="00531DAB" w:rsidP="007330A0">
            <w:pPr>
              <w:suppressAutoHyphens/>
              <w:jc w:val="both"/>
              <w:rPr>
                <w:spacing w:val="-3"/>
                <w:sz w:val="22"/>
              </w:rPr>
            </w:pPr>
          </w:p>
        </w:tc>
        <w:tc>
          <w:tcPr>
            <w:tcW w:w="720" w:type="dxa"/>
          </w:tcPr>
          <w:p w14:paraId="014772AD" w14:textId="77777777" w:rsidR="00531DAB" w:rsidRPr="00CE3432" w:rsidRDefault="00531DAB" w:rsidP="007330A0">
            <w:pPr>
              <w:suppressAutoHyphens/>
              <w:jc w:val="both"/>
              <w:rPr>
                <w:spacing w:val="-3"/>
                <w:sz w:val="22"/>
              </w:rPr>
            </w:pPr>
          </w:p>
        </w:tc>
        <w:tc>
          <w:tcPr>
            <w:tcW w:w="270" w:type="dxa"/>
          </w:tcPr>
          <w:p w14:paraId="2D07047B" w14:textId="77777777" w:rsidR="00531DAB" w:rsidRPr="00CE3432" w:rsidRDefault="00531DAB" w:rsidP="007330A0">
            <w:pPr>
              <w:suppressAutoHyphens/>
              <w:jc w:val="both"/>
              <w:rPr>
                <w:spacing w:val="-3"/>
                <w:sz w:val="22"/>
              </w:rPr>
            </w:pPr>
          </w:p>
        </w:tc>
        <w:tc>
          <w:tcPr>
            <w:tcW w:w="8882" w:type="dxa"/>
          </w:tcPr>
          <w:p w14:paraId="0143ADEB" w14:textId="77777777" w:rsidR="00531DAB" w:rsidRPr="00CE3432" w:rsidRDefault="00531DAB" w:rsidP="007330A0">
            <w:pPr>
              <w:suppressAutoHyphens/>
              <w:jc w:val="both"/>
              <w:rPr>
                <w:spacing w:val="-3"/>
                <w:sz w:val="22"/>
              </w:rPr>
            </w:pPr>
          </w:p>
        </w:tc>
      </w:tr>
      <w:tr w:rsidR="00531DAB" w:rsidRPr="00CE3432" w14:paraId="7100289F" w14:textId="77777777" w:rsidTr="004046C6">
        <w:trPr>
          <w:jc w:val="center"/>
        </w:trPr>
        <w:tc>
          <w:tcPr>
            <w:tcW w:w="828" w:type="dxa"/>
            <w:tcBorders>
              <w:bottom w:val="single" w:sz="4" w:space="0" w:color="auto"/>
            </w:tcBorders>
          </w:tcPr>
          <w:p w14:paraId="1E43138F" w14:textId="77777777" w:rsidR="00531DAB" w:rsidRPr="00CE3432" w:rsidRDefault="00531DAB" w:rsidP="007330A0">
            <w:pPr>
              <w:suppressAutoHyphens/>
              <w:jc w:val="both"/>
              <w:rPr>
                <w:spacing w:val="-3"/>
                <w:sz w:val="22"/>
              </w:rPr>
            </w:pPr>
          </w:p>
        </w:tc>
        <w:tc>
          <w:tcPr>
            <w:tcW w:w="720" w:type="dxa"/>
          </w:tcPr>
          <w:p w14:paraId="0E520C66" w14:textId="77777777" w:rsidR="00531DAB" w:rsidRPr="00CE3432" w:rsidRDefault="00531DAB" w:rsidP="007330A0">
            <w:pPr>
              <w:suppressAutoHyphens/>
              <w:jc w:val="both"/>
              <w:rPr>
                <w:spacing w:val="-3"/>
                <w:sz w:val="22"/>
              </w:rPr>
            </w:pPr>
            <w:r w:rsidRPr="00CE3432">
              <w:rPr>
                <w:spacing w:val="-3"/>
                <w:sz w:val="22"/>
              </w:rPr>
              <w:t>7.</w:t>
            </w:r>
          </w:p>
        </w:tc>
        <w:tc>
          <w:tcPr>
            <w:tcW w:w="270" w:type="dxa"/>
          </w:tcPr>
          <w:p w14:paraId="7CB26869" w14:textId="77777777" w:rsidR="00531DAB" w:rsidRPr="00CE3432" w:rsidRDefault="00531DAB" w:rsidP="007330A0">
            <w:pPr>
              <w:suppressAutoHyphens/>
              <w:jc w:val="both"/>
              <w:rPr>
                <w:spacing w:val="-3"/>
                <w:sz w:val="22"/>
              </w:rPr>
            </w:pPr>
          </w:p>
        </w:tc>
        <w:tc>
          <w:tcPr>
            <w:tcW w:w="8882" w:type="dxa"/>
          </w:tcPr>
          <w:p w14:paraId="635C8FA9" w14:textId="77777777" w:rsidR="00531DAB" w:rsidRPr="00CE3432" w:rsidRDefault="00531DAB" w:rsidP="007330A0">
            <w:pPr>
              <w:suppressAutoHyphens/>
              <w:jc w:val="both"/>
              <w:rPr>
                <w:spacing w:val="-3"/>
                <w:sz w:val="22"/>
              </w:rPr>
            </w:pPr>
            <w:r w:rsidRPr="00CE3432">
              <w:rPr>
                <w:spacing w:val="-3"/>
                <w:sz w:val="22"/>
              </w:rPr>
              <w:t>Other:___________________________________________________________________</w:t>
            </w:r>
          </w:p>
        </w:tc>
      </w:tr>
      <w:tr w:rsidR="00531DAB" w:rsidRPr="00CE3432" w14:paraId="6A43C28D" w14:textId="77777777" w:rsidTr="004046C6">
        <w:trPr>
          <w:trHeight w:hRule="exact" w:val="400"/>
          <w:jc w:val="center"/>
        </w:trPr>
        <w:tc>
          <w:tcPr>
            <w:tcW w:w="828" w:type="dxa"/>
          </w:tcPr>
          <w:p w14:paraId="2E2360FC" w14:textId="77777777" w:rsidR="00531DAB" w:rsidRPr="00CE3432" w:rsidRDefault="00531DAB" w:rsidP="007330A0">
            <w:pPr>
              <w:suppressAutoHyphens/>
              <w:jc w:val="both"/>
              <w:rPr>
                <w:spacing w:val="-3"/>
                <w:sz w:val="22"/>
              </w:rPr>
            </w:pPr>
          </w:p>
        </w:tc>
        <w:tc>
          <w:tcPr>
            <w:tcW w:w="720" w:type="dxa"/>
          </w:tcPr>
          <w:p w14:paraId="1E4C7BE4" w14:textId="77777777" w:rsidR="00531DAB" w:rsidRPr="00CE3432" w:rsidRDefault="00531DAB" w:rsidP="007330A0">
            <w:pPr>
              <w:suppressAutoHyphens/>
              <w:jc w:val="both"/>
              <w:rPr>
                <w:spacing w:val="-3"/>
                <w:sz w:val="22"/>
              </w:rPr>
            </w:pPr>
          </w:p>
        </w:tc>
        <w:tc>
          <w:tcPr>
            <w:tcW w:w="270" w:type="dxa"/>
          </w:tcPr>
          <w:p w14:paraId="77399338" w14:textId="77777777" w:rsidR="00531DAB" w:rsidRPr="00CE3432"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CE3432" w:rsidRDefault="00531DAB" w:rsidP="007330A0">
            <w:pPr>
              <w:suppressAutoHyphens/>
              <w:jc w:val="both"/>
              <w:rPr>
                <w:spacing w:val="-3"/>
                <w:sz w:val="22"/>
              </w:rPr>
            </w:pPr>
          </w:p>
        </w:tc>
      </w:tr>
    </w:tbl>
    <w:p w14:paraId="448B8E16" w14:textId="77777777" w:rsidR="00531DAB" w:rsidRPr="00CE3432" w:rsidRDefault="00531DAB" w:rsidP="007330A0">
      <w:pPr>
        <w:suppressAutoHyphens/>
        <w:jc w:val="both"/>
        <w:rPr>
          <w:spacing w:val="-3"/>
          <w:sz w:val="22"/>
        </w:rPr>
      </w:pPr>
      <w:r w:rsidRPr="00CE3432">
        <w:rPr>
          <w:spacing w:val="-3"/>
          <w:sz w:val="22"/>
        </w:rPr>
        <w:t xml:space="preserve"> </w:t>
      </w:r>
    </w:p>
    <w:p w14:paraId="238E6DEB" w14:textId="77777777" w:rsidR="00531DAB" w:rsidRPr="00CE3432"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rsidRPr="00CE3432" w14:paraId="52F12A66" w14:textId="77777777" w:rsidTr="004046C6">
        <w:tc>
          <w:tcPr>
            <w:tcW w:w="4973" w:type="dxa"/>
            <w:tcBorders>
              <w:bottom w:val="single" w:sz="4" w:space="0" w:color="auto"/>
            </w:tcBorders>
          </w:tcPr>
          <w:p w14:paraId="2A1BA8A3" w14:textId="77777777" w:rsidR="00531DAB" w:rsidRPr="00CE3432" w:rsidRDefault="00531DAB" w:rsidP="007330A0">
            <w:pPr>
              <w:suppressAutoHyphens/>
              <w:jc w:val="both"/>
              <w:rPr>
                <w:spacing w:val="-3"/>
                <w:sz w:val="22"/>
                <w:u w:val="single"/>
              </w:rPr>
            </w:pPr>
          </w:p>
        </w:tc>
        <w:tc>
          <w:tcPr>
            <w:tcW w:w="1070" w:type="dxa"/>
          </w:tcPr>
          <w:p w14:paraId="02214E02" w14:textId="77777777" w:rsidR="00531DAB" w:rsidRPr="00CE3432"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CE3432" w:rsidRDefault="00531DAB" w:rsidP="007330A0">
            <w:pPr>
              <w:suppressAutoHyphens/>
              <w:jc w:val="both"/>
              <w:rPr>
                <w:spacing w:val="-3"/>
                <w:sz w:val="22"/>
                <w:u w:val="single"/>
              </w:rPr>
            </w:pPr>
          </w:p>
        </w:tc>
      </w:tr>
      <w:tr w:rsidR="00531DAB" w:rsidRPr="00CE3432" w14:paraId="64F6CCB3" w14:textId="77777777" w:rsidTr="004046C6">
        <w:tc>
          <w:tcPr>
            <w:tcW w:w="4973" w:type="dxa"/>
          </w:tcPr>
          <w:p w14:paraId="08F46B0B" w14:textId="77777777" w:rsidR="00531DAB" w:rsidRPr="00CE3432" w:rsidRDefault="00531DAB" w:rsidP="007330A0">
            <w:pPr>
              <w:suppressAutoHyphens/>
              <w:jc w:val="both"/>
              <w:rPr>
                <w:spacing w:val="-3"/>
                <w:sz w:val="22"/>
              </w:rPr>
            </w:pPr>
            <w:r w:rsidRPr="00CE3432">
              <w:rPr>
                <w:spacing w:val="-3"/>
                <w:sz w:val="22"/>
              </w:rPr>
              <w:t>FIRM NAME</w:t>
            </w:r>
          </w:p>
        </w:tc>
        <w:tc>
          <w:tcPr>
            <w:tcW w:w="1070" w:type="dxa"/>
          </w:tcPr>
          <w:p w14:paraId="23BB2C43" w14:textId="77777777" w:rsidR="00531DAB" w:rsidRPr="00CE3432" w:rsidRDefault="00531DAB" w:rsidP="007330A0">
            <w:pPr>
              <w:suppressAutoHyphens/>
              <w:jc w:val="both"/>
              <w:rPr>
                <w:spacing w:val="-3"/>
                <w:sz w:val="22"/>
                <w:u w:val="single"/>
              </w:rPr>
            </w:pPr>
          </w:p>
        </w:tc>
        <w:tc>
          <w:tcPr>
            <w:tcW w:w="4802" w:type="dxa"/>
          </w:tcPr>
          <w:p w14:paraId="5E9DC0B5" w14:textId="77777777" w:rsidR="00531DAB" w:rsidRPr="00CE3432" w:rsidRDefault="00531DAB" w:rsidP="007330A0">
            <w:pPr>
              <w:suppressAutoHyphens/>
              <w:jc w:val="both"/>
              <w:rPr>
                <w:spacing w:val="-3"/>
                <w:sz w:val="22"/>
              </w:rPr>
            </w:pPr>
            <w:r w:rsidRPr="00CE3432">
              <w:rPr>
                <w:spacing w:val="-3"/>
                <w:sz w:val="22"/>
              </w:rPr>
              <w:t>SIGNATURE</w:t>
            </w:r>
          </w:p>
        </w:tc>
      </w:tr>
    </w:tbl>
    <w:p w14:paraId="6B17CCE9" w14:textId="77777777" w:rsidR="00531DAB" w:rsidRPr="00CE3432"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CE3432" w14:paraId="613E0C04" w14:textId="77777777" w:rsidTr="004046C6">
        <w:tc>
          <w:tcPr>
            <w:tcW w:w="824" w:type="dxa"/>
            <w:tcBorders>
              <w:bottom w:val="single" w:sz="4" w:space="0" w:color="auto"/>
            </w:tcBorders>
          </w:tcPr>
          <w:p w14:paraId="0B1CF757" w14:textId="77777777" w:rsidR="00531DAB" w:rsidRPr="00CE3432" w:rsidRDefault="00531DAB" w:rsidP="007330A0">
            <w:pPr>
              <w:suppressAutoHyphens/>
              <w:jc w:val="both"/>
              <w:rPr>
                <w:spacing w:val="-3"/>
                <w:sz w:val="22"/>
              </w:rPr>
            </w:pPr>
          </w:p>
        </w:tc>
        <w:tc>
          <w:tcPr>
            <w:tcW w:w="360" w:type="dxa"/>
          </w:tcPr>
          <w:p w14:paraId="71497F46" w14:textId="77777777" w:rsidR="00531DAB" w:rsidRPr="00CE3432" w:rsidRDefault="00531DAB" w:rsidP="007330A0">
            <w:pPr>
              <w:suppressAutoHyphens/>
              <w:jc w:val="both"/>
              <w:rPr>
                <w:spacing w:val="-3"/>
                <w:sz w:val="22"/>
              </w:rPr>
            </w:pPr>
          </w:p>
        </w:tc>
        <w:tc>
          <w:tcPr>
            <w:tcW w:w="9661" w:type="dxa"/>
          </w:tcPr>
          <w:p w14:paraId="2BA482E3" w14:textId="77777777" w:rsidR="00531DAB" w:rsidRPr="00CE3432" w:rsidRDefault="00531DAB" w:rsidP="007330A0">
            <w:pPr>
              <w:suppressAutoHyphens/>
              <w:jc w:val="both"/>
              <w:rPr>
                <w:spacing w:val="-3"/>
                <w:sz w:val="22"/>
              </w:rPr>
            </w:pPr>
            <w:r w:rsidRPr="00CE3432">
              <w:rPr>
                <w:spacing w:val="-3"/>
                <w:sz w:val="22"/>
              </w:rPr>
              <w:t xml:space="preserve">We wish to remain on the Vendor's List </w:t>
            </w:r>
            <w:r w:rsidRPr="00CE3432">
              <w:rPr>
                <w:b/>
                <w:spacing w:val="-3"/>
                <w:sz w:val="22"/>
              </w:rPr>
              <w:t>for these goods or services</w:t>
            </w:r>
            <w:r w:rsidRPr="00CE3432">
              <w:rPr>
                <w:spacing w:val="-3"/>
                <w:sz w:val="22"/>
              </w:rPr>
              <w:t>.</w:t>
            </w:r>
          </w:p>
        </w:tc>
      </w:tr>
      <w:tr w:rsidR="00531DAB" w:rsidRPr="00CE3432" w14:paraId="41838FDD" w14:textId="77777777" w:rsidTr="004046C6">
        <w:tc>
          <w:tcPr>
            <w:tcW w:w="824" w:type="dxa"/>
          </w:tcPr>
          <w:p w14:paraId="245FCF38" w14:textId="77777777" w:rsidR="00531DAB" w:rsidRPr="00CE3432" w:rsidRDefault="00531DAB" w:rsidP="007330A0">
            <w:pPr>
              <w:suppressAutoHyphens/>
              <w:jc w:val="both"/>
              <w:rPr>
                <w:spacing w:val="-3"/>
                <w:sz w:val="22"/>
              </w:rPr>
            </w:pPr>
          </w:p>
        </w:tc>
        <w:tc>
          <w:tcPr>
            <w:tcW w:w="360" w:type="dxa"/>
          </w:tcPr>
          <w:p w14:paraId="0A9D620D" w14:textId="77777777" w:rsidR="00531DAB" w:rsidRPr="00CE3432" w:rsidRDefault="00531DAB" w:rsidP="007330A0">
            <w:pPr>
              <w:suppressAutoHyphens/>
              <w:jc w:val="both"/>
              <w:rPr>
                <w:spacing w:val="-3"/>
                <w:sz w:val="22"/>
              </w:rPr>
            </w:pPr>
          </w:p>
        </w:tc>
        <w:tc>
          <w:tcPr>
            <w:tcW w:w="9661" w:type="dxa"/>
          </w:tcPr>
          <w:p w14:paraId="52C743DE" w14:textId="77777777" w:rsidR="00531DAB" w:rsidRPr="00CE3432" w:rsidRDefault="00531DAB" w:rsidP="007330A0">
            <w:pPr>
              <w:suppressAutoHyphens/>
              <w:jc w:val="both"/>
              <w:rPr>
                <w:spacing w:val="-3"/>
                <w:sz w:val="22"/>
              </w:rPr>
            </w:pPr>
          </w:p>
        </w:tc>
      </w:tr>
      <w:tr w:rsidR="00531DAB" w:rsidRPr="00CE3432" w14:paraId="44378681" w14:textId="77777777" w:rsidTr="004046C6">
        <w:tc>
          <w:tcPr>
            <w:tcW w:w="824" w:type="dxa"/>
            <w:tcBorders>
              <w:bottom w:val="single" w:sz="4" w:space="0" w:color="auto"/>
            </w:tcBorders>
          </w:tcPr>
          <w:p w14:paraId="6F32E08F" w14:textId="77777777" w:rsidR="00531DAB" w:rsidRPr="00CE3432" w:rsidRDefault="00531DAB" w:rsidP="007330A0">
            <w:pPr>
              <w:suppressAutoHyphens/>
              <w:jc w:val="both"/>
              <w:rPr>
                <w:spacing w:val="-3"/>
                <w:sz w:val="22"/>
              </w:rPr>
            </w:pPr>
          </w:p>
        </w:tc>
        <w:tc>
          <w:tcPr>
            <w:tcW w:w="360" w:type="dxa"/>
          </w:tcPr>
          <w:p w14:paraId="0DDDAE89" w14:textId="77777777" w:rsidR="00531DAB" w:rsidRPr="00CE3432" w:rsidRDefault="00531DAB" w:rsidP="007330A0">
            <w:pPr>
              <w:suppressAutoHyphens/>
              <w:jc w:val="both"/>
              <w:rPr>
                <w:spacing w:val="-3"/>
                <w:sz w:val="22"/>
              </w:rPr>
            </w:pPr>
          </w:p>
        </w:tc>
        <w:tc>
          <w:tcPr>
            <w:tcW w:w="9661" w:type="dxa"/>
          </w:tcPr>
          <w:p w14:paraId="0C7D767E" w14:textId="77777777" w:rsidR="00531DAB" w:rsidRPr="00CE3432" w:rsidRDefault="00531DAB" w:rsidP="007330A0">
            <w:pPr>
              <w:suppressAutoHyphens/>
              <w:jc w:val="both"/>
              <w:rPr>
                <w:spacing w:val="-3"/>
                <w:sz w:val="22"/>
              </w:rPr>
            </w:pPr>
            <w:r w:rsidRPr="00CE3432">
              <w:rPr>
                <w:spacing w:val="-3"/>
                <w:sz w:val="22"/>
              </w:rPr>
              <w:t xml:space="preserve">We wish to be deleted from the Vendor's List </w:t>
            </w:r>
            <w:r w:rsidRPr="00CE3432">
              <w:rPr>
                <w:b/>
                <w:spacing w:val="-3"/>
                <w:sz w:val="22"/>
              </w:rPr>
              <w:t>for these goods or services</w:t>
            </w:r>
            <w:r w:rsidRPr="00CE3432">
              <w:rPr>
                <w:spacing w:val="-3"/>
                <w:sz w:val="22"/>
              </w:rPr>
              <w:t>.</w:t>
            </w:r>
          </w:p>
        </w:tc>
      </w:tr>
    </w:tbl>
    <w:p w14:paraId="212FEEB0" w14:textId="77777777" w:rsidR="009C34EF" w:rsidRPr="00CE3432" w:rsidRDefault="009C34EF" w:rsidP="007330A0">
      <w:pPr>
        <w:suppressAutoHyphens/>
        <w:spacing w:line="220" w:lineRule="exact"/>
        <w:jc w:val="both"/>
        <w:rPr>
          <w:b/>
          <w:sz w:val="20"/>
        </w:rPr>
      </w:pPr>
    </w:p>
    <w:p w14:paraId="4AA8FFF6" w14:textId="77777777" w:rsidR="00B61A85" w:rsidRPr="00CE3432" w:rsidRDefault="00B61A85" w:rsidP="007330A0">
      <w:pPr>
        <w:suppressAutoHyphens/>
        <w:spacing w:line="220" w:lineRule="exact"/>
        <w:jc w:val="both"/>
        <w:rPr>
          <w:b/>
          <w:sz w:val="20"/>
        </w:rPr>
      </w:pPr>
    </w:p>
    <w:p w14:paraId="50705BC7" w14:textId="77777777" w:rsidR="00B61A85" w:rsidRPr="00CE3432" w:rsidRDefault="00B61A85" w:rsidP="007330A0">
      <w:pPr>
        <w:suppressAutoHyphens/>
        <w:spacing w:line="220" w:lineRule="exact"/>
        <w:jc w:val="both"/>
        <w:rPr>
          <w:b/>
          <w:sz w:val="20"/>
        </w:rPr>
        <w:sectPr w:rsidR="00B61A85" w:rsidRPr="00CE3432" w:rsidSect="00AE0807">
          <w:pgSz w:w="12240" w:h="15840"/>
          <w:pgMar w:top="1980" w:right="1440" w:bottom="1440" w:left="1440" w:header="270" w:footer="720" w:gutter="0"/>
          <w:cols w:space="720"/>
          <w:docGrid w:linePitch="360"/>
        </w:sectPr>
      </w:pPr>
      <w:r w:rsidRPr="00CE3432">
        <w:rPr>
          <w:b/>
          <w:sz w:val="20"/>
        </w:rPr>
        <w:t>PLEASE FORWARD NO PROPOSAL REPLY FORM TO THE CONTRACT OFFICER IDENTIFIED.</w:t>
      </w:r>
    </w:p>
    <w:p w14:paraId="017DD237" w14:textId="77777777" w:rsidR="00E52176" w:rsidRPr="00CE3432"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CE3432">
        <w:rPr>
          <w:b/>
          <w:sz w:val="20"/>
        </w:rPr>
        <w:tab/>
      </w:r>
      <w:r w:rsidR="00E52176" w:rsidRPr="00CE3432">
        <w:rPr>
          <w:b/>
          <w:sz w:val="22"/>
        </w:rPr>
        <w:t>A</w:t>
      </w:r>
      <w:r w:rsidR="001859BC" w:rsidRPr="00CE3432">
        <w:rPr>
          <w:b/>
          <w:sz w:val="22"/>
        </w:rPr>
        <w:t>ttachment</w:t>
      </w:r>
      <w:r w:rsidR="00E52176" w:rsidRPr="00CE3432">
        <w:rPr>
          <w:b/>
          <w:sz w:val="22"/>
        </w:rPr>
        <w:t xml:space="preserve"> 2</w:t>
      </w:r>
    </w:p>
    <w:p w14:paraId="35989031" w14:textId="77777777" w:rsidR="00C357AC" w:rsidRPr="00CE3432"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4F3D2B6C" w:rsidR="00E52176" w:rsidRPr="00CE3432"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CE3432">
        <w:rPr>
          <w:b/>
          <w:sz w:val="20"/>
        </w:rPr>
        <w:t>CONTRACT NO.:</w:t>
      </w:r>
      <w:r w:rsidRPr="00CE3432">
        <w:rPr>
          <w:b/>
          <w:sz w:val="20"/>
        </w:rPr>
        <w:tab/>
      </w:r>
      <w:r w:rsidR="0061386E">
        <w:rPr>
          <w:b/>
          <w:sz w:val="20"/>
        </w:rPr>
        <w:t>HSS</w:t>
      </w:r>
      <w:r w:rsidR="003B1BE2">
        <w:rPr>
          <w:b/>
          <w:sz w:val="20"/>
        </w:rPr>
        <w:t>-</w:t>
      </w:r>
      <w:r w:rsidR="0061386E">
        <w:rPr>
          <w:b/>
          <w:sz w:val="20"/>
        </w:rPr>
        <w:t>2</w:t>
      </w:r>
      <w:r w:rsidR="00557A0F">
        <w:rPr>
          <w:b/>
          <w:sz w:val="20"/>
        </w:rPr>
        <w:t>5</w:t>
      </w:r>
      <w:r w:rsidR="003B1BE2">
        <w:rPr>
          <w:b/>
          <w:sz w:val="20"/>
        </w:rPr>
        <w:t>-</w:t>
      </w:r>
      <w:r w:rsidR="0061386E">
        <w:rPr>
          <w:b/>
          <w:sz w:val="20"/>
        </w:rPr>
        <w:t>0</w:t>
      </w:r>
      <w:r w:rsidR="00157815">
        <w:rPr>
          <w:b/>
          <w:sz w:val="20"/>
        </w:rPr>
        <w:t>21</w:t>
      </w:r>
    </w:p>
    <w:p w14:paraId="49C9FAE5" w14:textId="380882A7" w:rsidR="00E52176" w:rsidRPr="00CE3432"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CE3432">
        <w:rPr>
          <w:b/>
          <w:sz w:val="20"/>
        </w:rPr>
        <w:t xml:space="preserve">CONTRACT </w:t>
      </w:r>
      <w:r w:rsidR="009C34EF" w:rsidRPr="00CE3432">
        <w:rPr>
          <w:b/>
          <w:sz w:val="20"/>
        </w:rPr>
        <w:t>TITLE:</w:t>
      </w:r>
      <w:r w:rsidR="009C34EF" w:rsidRPr="00CE3432">
        <w:rPr>
          <w:b/>
          <w:sz w:val="20"/>
        </w:rPr>
        <w:tab/>
      </w:r>
      <w:r w:rsidR="00157815">
        <w:rPr>
          <w:sz w:val="22"/>
          <w:szCs w:val="22"/>
        </w:rPr>
        <w:t>Delaware Environmental Public Health Tracking Network (My Healthy Community)</w:t>
      </w:r>
      <w:r w:rsidR="00850C73">
        <w:rPr>
          <w:sz w:val="22"/>
          <w:szCs w:val="22"/>
        </w:rPr>
        <w:t xml:space="preserve"> </w:t>
      </w:r>
      <w:r w:rsidR="00974E05">
        <w:rPr>
          <w:spacing w:val="-3"/>
          <w:sz w:val="22"/>
        </w:rPr>
        <w:t xml:space="preserve"> </w:t>
      </w:r>
      <w:r w:rsidR="007D677C">
        <w:rPr>
          <w:sz w:val="22"/>
          <w:szCs w:val="22"/>
        </w:rPr>
        <w:t xml:space="preserve"> </w:t>
      </w:r>
      <w:r w:rsidR="007D677C" w:rsidRPr="0082052B">
        <w:rPr>
          <w:bCs/>
          <w:color w:val="000000"/>
          <w:sz w:val="22"/>
          <w:szCs w:val="22"/>
        </w:rPr>
        <w:t xml:space="preserve"> </w:t>
      </w:r>
      <w:r w:rsidR="007D677C">
        <w:rPr>
          <w:sz w:val="22"/>
          <w:szCs w:val="22"/>
        </w:rPr>
        <w:t xml:space="preserve">    </w:t>
      </w:r>
      <w:r w:rsidR="007D677C" w:rsidRPr="00332F41">
        <w:rPr>
          <w:bCs/>
          <w:color w:val="000000"/>
          <w:sz w:val="22"/>
          <w:szCs w:val="22"/>
        </w:rPr>
        <w:t xml:space="preserve"> </w:t>
      </w:r>
      <w:r w:rsidR="007D677C">
        <w:rPr>
          <w:sz w:val="22"/>
          <w:szCs w:val="22"/>
        </w:rPr>
        <w:t xml:space="preserve">  </w:t>
      </w:r>
      <w:r w:rsidR="007D677C">
        <w:rPr>
          <w:spacing w:val="-3"/>
          <w:sz w:val="22"/>
        </w:rPr>
        <w:t xml:space="preserve"> </w:t>
      </w:r>
      <w:r w:rsidR="009C34EF" w:rsidRPr="00CE3432">
        <w:rPr>
          <w:b/>
          <w:sz w:val="20"/>
        </w:rPr>
        <w:t xml:space="preserve"> </w:t>
      </w:r>
    </w:p>
    <w:p w14:paraId="64AAFD2E" w14:textId="1A1C5077" w:rsidR="009C34EF" w:rsidRPr="00CE3432"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CE3432">
        <w:rPr>
          <w:b/>
          <w:sz w:val="20"/>
        </w:rPr>
        <w:t>DEADLINE TO RESPOND</w:t>
      </w:r>
      <w:r w:rsidR="009C34EF" w:rsidRPr="00CE3432">
        <w:rPr>
          <w:b/>
          <w:sz w:val="20"/>
        </w:rPr>
        <w:t>:</w:t>
      </w:r>
      <w:r w:rsidR="009C34EF" w:rsidRPr="00CE3432">
        <w:rPr>
          <w:b/>
          <w:sz w:val="20"/>
        </w:rPr>
        <w:tab/>
      </w:r>
      <w:r w:rsidR="00157815">
        <w:rPr>
          <w:b/>
          <w:sz w:val="20"/>
        </w:rPr>
        <w:t>May 15</w:t>
      </w:r>
      <w:r w:rsidR="007D677C">
        <w:rPr>
          <w:b/>
          <w:sz w:val="20"/>
        </w:rPr>
        <w:t>, 202</w:t>
      </w:r>
      <w:r w:rsidR="00FB742E">
        <w:rPr>
          <w:b/>
          <w:sz w:val="20"/>
        </w:rPr>
        <w:t>5</w:t>
      </w:r>
      <w:r w:rsidR="00E52176" w:rsidRPr="00CE3432">
        <w:rPr>
          <w:b/>
          <w:sz w:val="20"/>
        </w:rPr>
        <w:t xml:space="preserve"> at 1:00 PM (Local Time)</w:t>
      </w:r>
      <w:r w:rsidR="00A568F6" w:rsidRPr="00CE3432">
        <w:rPr>
          <w:b/>
          <w:sz w:val="20"/>
        </w:rPr>
        <w:fldChar w:fldCharType="begin"/>
      </w:r>
      <w:r w:rsidR="009C34EF" w:rsidRPr="00CE3432">
        <w:rPr>
          <w:b/>
          <w:sz w:val="20"/>
        </w:rPr>
        <w:instrText xml:space="preserve"> FILLIN "Enter bid opening date" </w:instrText>
      </w:r>
      <w:r w:rsidR="00A568F6" w:rsidRPr="00CE3432">
        <w:rPr>
          <w:b/>
          <w:sz w:val="20"/>
        </w:rPr>
        <w:fldChar w:fldCharType="end"/>
      </w:r>
    </w:p>
    <w:p w14:paraId="0EBFAD53" w14:textId="3E547375" w:rsidR="009C34EF" w:rsidRPr="007149A3" w:rsidRDefault="009C34EF" w:rsidP="007330A0">
      <w:pPr>
        <w:pStyle w:val="Heading9"/>
        <w:numPr>
          <w:ilvl w:val="0"/>
          <w:numId w:val="0"/>
        </w:numPr>
        <w:tabs>
          <w:tab w:val="left" w:pos="-720"/>
        </w:tabs>
        <w:spacing w:before="120" w:line="220" w:lineRule="exact"/>
        <w:jc w:val="both"/>
        <w:rPr>
          <w:b/>
          <w:color w:val="FF0000"/>
        </w:rPr>
      </w:pPr>
      <w:r w:rsidRPr="00CE3432">
        <w:rPr>
          <w:b/>
        </w:rPr>
        <w:t>NON-COLLUSION STATEMENT</w:t>
      </w:r>
      <w:r w:rsidR="00744B86">
        <w:rPr>
          <w:b/>
        </w:rPr>
        <w:t xml:space="preserve">                          </w:t>
      </w:r>
      <w:r w:rsidR="007149A3">
        <w:rPr>
          <w:b/>
        </w:rPr>
        <w:t xml:space="preserve"> </w:t>
      </w:r>
      <w:r w:rsidR="007149A3">
        <w:rPr>
          <w:b/>
          <w:color w:val="FF0000"/>
        </w:rPr>
        <w:t>(THIS FORM MUST BE COMPLETED IN ITS ENTIRETY)</w:t>
      </w:r>
    </w:p>
    <w:p w14:paraId="791A1591" w14:textId="77777777" w:rsidR="007D677C" w:rsidRDefault="009C34EF" w:rsidP="007D677C">
      <w:pPr>
        <w:pStyle w:val="BodyText3"/>
        <w:spacing w:line="220" w:lineRule="exact"/>
        <w:jc w:val="both"/>
      </w:pPr>
      <w:r w:rsidRPr="00CE3432">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CE3432">
        <w:rPr>
          <w:rFonts w:cs="Arial"/>
          <w:b/>
        </w:rPr>
        <w:t>, and further certifies that it is not a sub-contractor to another Vendor who also submitted a proposal as a primary Vendor in response to this solicitation</w:t>
      </w:r>
      <w:r w:rsidRPr="00CE3432">
        <w:rPr>
          <w:rFonts w:cs="Arial"/>
        </w:rPr>
        <w:t xml:space="preserve"> submitted this date to the State of Delaware, </w:t>
      </w:r>
      <w:r w:rsidR="00023739" w:rsidRPr="00CE3432">
        <w:rPr>
          <w:rFonts w:cs="Arial"/>
        </w:rPr>
        <w:t xml:space="preserve"> </w:t>
      </w:r>
      <w:r w:rsidR="007D677C" w:rsidRPr="000E152C">
        <w:t>Department of Health and Social Services Division of Public Health</w:t>
      </w:r>
      <w:r w:rsidR="007D677C">
        <w:t xml:space="preserve"> </w:t>
      </w:r>
    </w:p>
    <w:p w14:paraId="57630D29"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It is agreed by the undersigned Vendor that the signed delivery of this bid represents</w:t>
      </w:r>
      <w:r w:rsidR="00A125D8" w:rsidRPr="00CE3432">
        <w:rPr>
          <w:sz w:val="16"/>
        </w:rPr>
        <w:t>, subject to any express exceptions set forth at Attachment 3,</w:t>
      </w:r>
      <w:r w:rsidRPr="00CE3432">
        <w:rPr>
          <w:sz w:val="16"/>
        </w:rPr>
        <w:t xml:space="preserve"> the Vendor’s acceptance of the terms and </w:t>
      </w:r>
      <w:r w:rsidR="00CA23AF" w:rsidRPr="00CE3432">
        <w:rPr>
          <w:sz w:val="16"/>
        </w:rPr>
        <w:t>c</w:t>
      </w:r>
      <w:r w:rsidRPr="00CE3432">
        <w:rPr>
          <w:sz w:val="16"/>
        </w:rPr>
        <w:t xml:space="preserve">onditions of this </w:t>
      </w:r>
      <w:r w:rsidR="00086640" w:rsidRPr="00CE3432">
        <w:rPr>
          <w:sz w:val="16"/>
        </w:rPr>
        <w:t>solicitation</w:t>
      </w:r>
      <w:r w:rsidRPr="00CE3432">
        <w:rPr>
          <w:sz w:val="16"/>
        </w:rPr>
        <w:t xml:space="preserve"> including all specifications and special provisions.</w:t>
      </w:r>
    </w:p>
    <w:p w14:paraId="35B69B3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2202A93E" w14:textId="18ED56D5" w:rsidR="007D677C" w:rsidRDefault="009C34EF" w:rsidP="007D677C">
      <w:pPr>
        <w:pStyle w:val="BodyText3"/>
        <w:spacing w:line="220" w:lineRule="exact"/>
        <w:jc w:val="both"/>
      </w:pPr>
      <w:r w:rsidRPr="00CE3432">
        <w:rPr>
          <w:rFonts w:cs="Arial"/>
          <w:b/>
        </w:rPr>
        <w:t>NOTE:</w:t>
      </w:r>
      <w:r w:rsidRPr="00CE3432">
        <w:rPr>
          <w:rFonts w:cs="Arial"/>
        </w:rPr>
        <w:t xml:space="preserve">  Signature of the authorized representative </w:t>
      </w:r>
      <w:r w:rsidRPr="00CE3432">
        <w:rPr>
          <w:rFonts w:cs="Arial"/>
          <w:b/>
        </w:rPr>
        <w:t>MUST</w:t>
      </w:r>
      <w:r w:rsidRPr="00CE3432">
        <w:rPr>
          <w:rFonts w:cs="Arial"/>
        </w:rPr>
        <w:t xml:space="preserve"> be of an individual who legally may enter his/her organization into a formal contract with the State of </w:t>
      </w:r>
      <w:r w:rsidR="00BB0497" w:rsidRPr="00CE3432">
        <w:rPr>
          <w:rFonts w:cs="Arial"/>
        </w:rPr>
        <w:t>Delaware, Department</w:t>
      </w:r>
      <w:r w:rsidR="007D677C" w:rsidRPr="000E152C">
        <w:t xml:space="preserve"> of Health and Social Services Division of Public Health</w:t>
      </w:r>
      <w:r w:rsidR="007D677C">
        <w:t xml:space="preserve"> </w:t>
      </w:r>
    </w:p>
    <w:p w14:paraId="396DBE56" w14:textId="18697CAC" w:rsidR="00023739" w:rsidRPr="00CE3432" w:rsidRDefault="00023739" w:rsidP="007330A0">
      <w:pPr>
        <w:pStyle w:val="BodyText3"/>
        <w:spacing w:line="220" w:lineRule="exact"/>
        <w:jc w:val="both"/>
        <w:rPr>
          <w:rFonts w:cs="Arial"/>
        </w:rPr>
      </w:pP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CE3432" w14:paraId="10E83A89" w14:textId="77777777" w:rsidTr="00C451BC">
        <w:tc>
          <w:tcPr>
            <w:tcW w:w="288" w:type="dxa"/>
          </w:tcPr>
          <w:p w14:paraId="422BC0E9"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Corporation</w:t>
            </w:r>
          </w:p>
        </w:tc>
      </w:tr>
      <w:tr w:rsidR="00C451BC" w:rsidRPr="00CE3432" w14:paraId="7CD36728" w14:textId="77777777" w:rsidTr="00C451BC">
        <w:tc>
          <w:tcPr>
            <w:tcW w:w="288" w:type="dxa"/>
          </w:tcPr>
          <w:p w14:paraId="381A5D22"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Partnership</w:t>
            </w:r>
          </w:p>
        </w:tc>
      </w:tr>
      <w:tr w:rsidR="00C451BC" w:rsidRPr="00CE3432" w14:paraId="12F1247F" w14:textId="77777777" w:rsidTr="00C451BC">
        <w:tc>
          <w:tcPr>
            <w:tcW w:w="288" w:type="dxa"/>
          </w:tcPr>
          <w:p w14:paraId="552960D1"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Individual</w:t>
            </w:r>
          </w:p>
        </w:tc>
      </w:tr>
    </w:tbl>
    <w:p w14:paraId="716A2845" w14:textId="012498BC"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16"/>
        </w:rPr>
        <w:t>COMPANY NAME __________________________________________________________________Check one</w:t>
      </w:r>
      <w:r w:rsidRPr="00CE3432">
        <w:rPr>
          <w:sz w:val="20"/>
        </w:rPr>
        <w:t>)</w:t>
      </w:r>
    </w:p>
    <w:p w14:paraId="1097CE30"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NAME OF AUTHORIZED REPRESENTATIVE</w:t>
      </w:r>
      <w:r w:rsidRPr="00CE3432">
        <w:rPr>
          <w:sz w:val="20"/>
        </w:rPr>
        <w:tab/>
      </w:r>
    </w:p>
    <w:p w14:paraId="2ACDC94D"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ab/>
      </w:r>
      <w:r w:rsidRPr="00CE3432">
        <w:rPr>
          <w:sz w:val="20"/>
        </w:rPr>
        <w:tab/>
        <w:t>(Please type or print)</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33B05BD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SIGNATURE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ab/>
        <w:t>TITLE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6652D919"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COMPANY ADDRESS</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54D405A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PHONE NUMBER</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FAX NUMBER</w:t>
      </w:r>
      <w:r w:rsidRPr="00CE3432">
        <w:rPr>
          <w:sz w:val="20"/>
          <w:u w:val="single"/>
        </w:rPr>
        <w:tab/>
      </w:r>
      <w:r w:rsidRPr="00CE3432">
        <w:rPr>
          <w:sz w:val="20"/>
          <w:u w:val="single"/>
        </w:rPr>
        <w:tab/>
      </w:r>
      <w:r w:rsidRPr="00CE3432">
        <w:rPr>
          <w:sz w:val="20"/>
          <w:u w:val="single"/>
        </w:rPr>
        <w:tab/>
      </w:r>
      <w:r w:rsidRPr="00CE3432">
        <w:rPr>
          <w:sz w:val="20"/>
          <w:u w:val="single"/>
        </w:rPr>
        <w:tab/>
      </w:r>
    </w:p>
    <w:p w14:paraId="144069D7"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EMAIL ADDRESS</w:t>
      </w:r>
      <w:r w:rsidRPr="00CE3432">
        <w:rPr>
          <w:sz w:val="20"/>
        </w:rPr>
        <w:tab/>
        <w:t>______________________________</w:t>
      </w:r>
      <w:r w:rsidRPr="00CE3432">
        <w:rPr>
          <w:sz w:val="20"/>
        </w:rPr>
        <w:tab/>
      </w:r>
    </w:p>
    <w:p w14:paraId="71F4E43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t>STATE OF DELAWARE</w:t>
      </w:r>
    </w:p>
    <w:p w14:paraId="5AE3D3FE"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20"/>
        </w:rPr>
        <w:t xml:space="preserve">FEDERAL E.I. NUMBER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w:t>
      </w:r>
      <w:r w:rsidRPr="00CE3432">
        <w:rPr>
          <w:sz w:val="20"/>
        </w:rPr>
        <w:tab/>
        <w:t>LICENSE NUMBER</w:t>
      </w:r>
      <w:r w:rsidRPr="00CE3432">
        <w:rPr>
          <w:sz w:val="16"/>
        </w:rPr>
        <w:t>_____________________________</w:t>
      </w:r>
    </w:p>
    <w:p w14:paraId="71489229" w14:textId="77777777" w:rsidR="00531DAB" w:rsidRPr="00CE3432"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CE3432" w14:paraId="58077CC8" w14:textId="77777777" w:rsidTr="004E7E8D">
        <w:tc>
          <w:tcPr>
            <w:tcW w:w="2754" w:type="dxa"/>
            <w:vMerge w:val="restart"/>
          </w:tcPr>
          <w:p w14:paraId="081C1566" w14:textId="77777777" w:rsidR="004E7E8D" w:rsidRPr="00CE3432"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16"/>
                <w:szCs w:val="16"/>
              </w:rPr>
              <w:tab/>
            </w:r>
          </w:p>
          <w:p w14:paraId="386DB01D" w14:textId="77777777" w:rsidR="004E7E8D" w:rsidRPr="00CE3432" w:rsidRDefault="004E7E8D" w:rsidP="007330A0">
            <w:pPr>
              <w:tabs>
                <w:tab w:val="left" w:pos="-720"/>
              </w:tabs>
              <w:suppressAutoHyphens/>
              <w:spacing w:line="220" w:lineRule="exact"/>
              <w:jc w:val="both"/>
              <w:rPr>
                <w:spacing w:val="-3"/>
                <w:sz w:val="20"/>
                <w:szCs w:val="20"/>
              </w:rPr>
            </w:pPr>
            <w:r w:rsidRPr="00CE3432">
              <w:rPr>
                <w:sz w:val="20"/>
                <w:szCs w:val="20"/>
              </w:rPr>
              <w:t>COMPANY CLASSIFICATIONS:</w:t>
            </w:r>
            <w:r w:rsidRPr="00CE3432">
              <w:rPr>
                <w:spacing w:val="-3"/>
                <w:sz w:val="20"/>
                <w:szCs w:val="20"/>
              </w:rPr>
              <w:t xml:space="preserve">  </w:t>
            </w:r>
          </w:p>
          <w:p w14:paraId="630A1C01" w14:textId="77777777" w:rsidR="004E7E8D" w:rsidRPr="00CE3432" w:rsidRDefault="004E7E8D" w:rsidP="007330A0">
            <w:pPr>
              <w:tabs>
                <w:tab w:val="left" w:pos="-720"/>
              </w:tabs>
              <w:suppressAutoHyphens/>
              <w:spacing w:line="220" w:lineRule="exact"/>
              <w:jc w:val="both"/>
              <w:rPr>
                <w:spacing w:val="-3"/>
                <w:sz w:val="20"/>
                <w:szCs w:val="20"/>
              </w:rPr>
            </w:pPr>
          </w:p>
          <w:p w14:paraId="15E1398B" w14:textId="77777777" w:rsidR="004E7E8D" w:rsidRPr="00CE3432" w:rsidRDefault="004E7E8D" w:rsidP="007330A0">
            <w:pPr>
              <w:tabs>
                <w:tab w:val="left" w:pos="-720"/>
              </w:tabs>
              <w:suppressAutoHyphens/>
              <w:spacing w:line="220" w:lineRule="exact"/>
              <w:jc w:val="both"/>
              <w:rPr>
                <w:sz w:val="20"/>
                <w:szCs w:val="20"/>
              </w:rPr>
            </w:pPr>
            <w:r w:rsidRPr="00CE3432">
              <w:rPr>
                <w:spacing w:val="-3"/>
                <w:sz w:val="20"/>
                <w:szCs w:val="20"/>
              </w:rPr>
              <w:t>CERT. NO.: __________________</w:t>
            </w:r>
          </w:p>
        </w:tc>
        <w:tc>
          <w:tcPr>
            <w:tcW w:w="6624" w:type="dxa"/>
          </w:tcPr>
          <w:p w14:paraId="7C69418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Certification type</w:t>
            </w:r>
            <w:r w:rsidRPr="00CE3432">
              <w:rPr>
                <w:sz w:val="20"/>
              </w:rPr>
              <w:t>(s)</w:t>
            </w:r>
          </w:p>
        </w:tc>
        <w:tc>
          <w:tcPr>
            <w:tcW w:w="1440" w:type="dxa"/>
          </w:tcPr>
          <w:p w14:paraId="6D04463D"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Circle all that apply</w:t>
            </w:r>
          </w:p>
        </w:tc>
      </w:tr>
      <w:tr w:rsidR="004E7E8D" w:rsidRPr="00CE3432" w14:paraId="4AE03D8F" w14:textId="77777777" w:rsidTr="004E7E8D">
        <w:tc>
          <w:tcPr>
            <w:tcW w:w="2754" w:type="dxa"/>
            <w:vMerge/>
          </w:tcPr>
          <w:p w14:paraId="324AF0C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Minority Business Enterprise (MBE)</w:t>
            </w:r>
          </w:p>
        </w:tc>
        <w:tc>
          <w:tcPr>
            <w:tcW w:w="1440" w:type="dxa"/>
          </w:tcPr>
          <w:p w14:paraId="2FBEEEE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F8B0887" w14:textId="77777777" w:rsidTr="004E7E8D">
        <w:tc>
          <w:tcPr>
            <w:tcW w:w="2754" w:type="dxa"/>
            <w:vMerge/>
          </w:tcPr>
          <w:p w14:paraId="17A6613E"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Woman Bus</w:t>
            </w:r>
            <w:r w:rsidRPr="00CE3432">
              <w:rPr>
                <w:sz w:val="20"/>
              </w:rPr>
              <w:t>i</w:t>
            </w:r>
            <w:r w:rsidRPr="00CE3432">
              <w:rPr>
                <w:sz w:val="20"/>
                <w:szCs w:val="20"/>
              </w:rPr>
              <w:t>nes</w:t>
            </w:r>
            <w:r w:rsidRPr="00CE3432">
              <w:rPr>
                <w:sz w:val="20"/>
              </w:rPr>
              <w:t>s</w:t>
            </w:r>
            <w:r w:rsidRPr="00CE3432">
              <w:rPr>
                <w:sz w:val="20"/>
                <w:szCs w:val="20"/>
              </w:rPr>
              <w:t xml:space="preserve"> Enterprise (WBE)</w:t>
            </w:r>
          </w:p>
        </w:tc>
        <w:tc>
          <w:tcPr>
            <w:tcW w:w="1440" w:type="dxa"/>
          </w:tcPr>
          <w:p w14:paraId="7F69F93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83F5AC3" w14:textId="77777777" w:rsidTr="004E7E8D">
        <w:tc>
          <w:tcPr>
            <w:tcW w:w="2754" w:type="dxa"/>
            <w:vMerge/>
          </w:tcPr>
          <w:p w14:paraId="33D2F098"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Disadvantaged Business Enterprise (DBE)</w:t>
            </w:r>
          </w:p>
        </w:tc>
        <w:tc>
          <w:tcPr>
            <w:tcW w:w="1440" w:type="dxa"/>
          </w:tcPr>
          <w:p w14:paraId="3CB21E40"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433DE28E" w14:textId="77777777" w:rsidTr="004E7E8D">
        <w:tc>
          <w:tcPr>
            <w:tcW w:w="2754" w:type="dxa"/>
            <w:vMerge/>
          </w:tcPr>
          <w:p w14:paraId="5189B8B1"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Veteran Owned Business Enterprise (VOBE)</w:t>
            </w:r>
          </w:p>
        </w:tc>
        <w:tc>
          <w:tcPr>
            <w:tcW w:w="1440" w:type="dxa"/>
          </w:tcPr>
          <w:p w14:paraId="49044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5922EDFB" w14:textId="77777777" w:rsidTr="004E7E8D">
        <w:tc>
          <w:tcPr>
            <w:tcW w:w="2754" w:type="dxa"/>
            <w:vMerge/>
          </w:tcPr>
          <w:p w14:paraId="382947B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636F9EA" w:rsidR="004E7E8D" w:rsidRPr="00CE3432" w:rsidRDefault="00BB049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Service-Disabled</w:t>
            </w:r>
            <w:r w:rsidR="004E7E8D" w:rsidRPr="00CE3432">
              <w:rPr>
                <w:sz w:val="20"/>
                <w:szCs w:val="20"/>
              </w:rPr>
              <w:t xml:space="preserve"> Veteran Owned Business Enterprise (SDVOBE)</w:t>
            </w:r>
          </w:p>
        </w:tc>
        <w:tc>
          <w:tcPr>
            <w:tcW w:w="1440" w:type="dxa"/>
          </w:tcPr>
          <w:p w14:paraId="7B828485"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bl>
    <w:p w14:paraId="6E897C05" w14:textId="77777777" w:rsidR="00A11603" w:rsidRPr="00CE3432" w:rsidRDefault="00A11603" w:rsidP="007330A0">
      <w:pPr>
        <w:jc w:val="both"/>
        <w:rPr>
          <w:sz w:val="16"/>
          <w:szCs w:val="16"/>
        </w:rPr>
      </w:pPr>
    </w:p>
    <w:p w14:paraId="2C10A634" w14:textId="35E0076C" w:rsidR="00531DAB" w:rsidRPr="00CE3432" w:rsidRDefault="0086437C" w:rsidP="007330A0">
      <w:pPr>
        <w:jc w:val="both"/>
        <w:rPr>
          <w:sz w:val="16"/>
          <w:szCs w:val="16"/>
        </w:rPr>
      </w:pPr>
      <w:r w:rsidRPr="00CE3432">
        <w:rPr>
          <w:sz w:val="16"/>
          <w:szCs w:val="16"/>
        </w:rPr>
        <w:t>[The above table is for informational and statistical use only.]</w:t>
      </w:r>
    </w:p>
    <w:p w14:paraId="15C4E193" w14:textId="77777777" w:rsidR="0086437C" w:rsidRPr="00CE3432" w:rsidRDefault="0086437C" w:rsidP="007330A0">
      <w:pPr>
        <w:jc w:val="both"/>
        <w:rPr>
          <w:sz w:val="16"/>
          <w:szCs w:val="16"/>
        </w:rPr>
      </w:pPr>
    </w:p>
    <w:p w14:paraId="450E0FF7" w14:textId="77777777" w:rsidR="00A11603" w:rsidRPr="00CE3432"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 xml:space="preserve">PURCHASE ORDERS SHOULD BE SENT TO: </w:t>
      </w:r>
    </w:p>
    <w:p w14:paraId="703377B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 xml:space="preserve">             (COMPANY NAME)</w:t>
      </w:r>
      <w:r w:rsidRPr="00CE3432">
        <w:rPr>
          <w:sz w:val="16"/>
        </w:rPr>
        <w:tab/>
      </w:r>
      <w:r w:rsidRPr="00CE3432">
        <w:rPr>
          <w:sz w:val="16"/>
        </w:rPr>
        <w:tab/>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18552D3"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5995066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CONTACT</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1A8118A5"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PHONE NUMBER</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rPr>
        <w:t xml:space="preserve">   </w:t>
      </w:r>
      <w:r w:rsidRPr="00CE3432">
        <w:rPr>
          <w:sz w:val="16"/>
        </w:rPr>
        <w:tab/>
        <w:t>FAX NUMBER</w:t>
      </w:r>
      <w:r w:rsidRPr="00CE3432">
        <w:rPr>
          <w:b/>
          <w:sz w:val="16"/>
        </w:rPr>
        <w:t xml:space="preserve">  </w:t>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D617B4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b/>
      </w:r>
    </w:p>
    <w:p w14:paraId="6FC20B1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CE3432">
        <w:rPr>
          <w:sz w:val="16"/>
        </w:rPr>
        <w:t>EMAIL 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231083E"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b/>
          <w:bCs/>
          <w:sz w:val="20"/>
        </w:rPr>
        <w:t>AFFIRMATION:</w:t>
      </w:r>
      <w:r w:rsidRPr="00CE3432">
        <w:rPr>
          <w:sz w:val="20"/>
        </w:rPr>
        <w:t xml:space="preserve">  Within the past five years, has your firm, any affiliate, any predecessor company or entity, owner, </w:t>
      </w:r>
    </w:p>
    <w:p w14:paraId="2E15E8B3"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Director, officer, partner or proprietor been the subject of a Federal, State, Local government suspension or debarment?</w:t>
      </w:r>
    </w:p>
    <w:p w14:paraId="198CDB05"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 xml:space="preserve">YES </w:t>
      </w:r>
      <w:r w:rsidRPr="00CE3432">
        <w:rPr>
          <w:sz w:val="20"/>
          <w:u w:val="single"/>
        </w:rPr>
        <w:tab/>
      </w:r>
      <w:r w:rsidRPr="00CE3432">
        <w:rPr>
          <w:sz w:val="20"/>
          <w:u w:val="single"/>
        </w:rPr>
        <w:tab/>
        <w:t xml:space="preserve"> </w:t>
      </w:r>
      <w:r w:rsidRPr="00CE3432">
        <w:rPr>
          <w:sz w:val="20"/>
        </w:rPr>
        <w:t xml:space="preserve"> NO </w:t>
      </w:r>
      <w:r w:rsidRPr="00CE3432">
        <w:rPr>
          <w:sz w:val="20"/>
          <w:u w:val="single"/>
        </w:rPr>
        <w:tab/>
      </w:r>
      <w:r w:rsidRPr="00CE3432">
        <w:rPr>
          <w:sz w:val="20"/>
          <w:u w:val="single"/>
        </w:rPr>
        <w:tab/>
      </w:r>
      <w:r w:rsidRPr="00CE3432">
        <w:rPr>
          <w:sz w:val="20"/>
        </w:rPr>
        <w:t xml:space="preserve"> if yes, please explain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64787932"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2E7BF9A2"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CE3432" w:rsidSect="00AE0807">
          <w:headerReference w:type="default" r:id="rId56"/>
          <w:footerReference w:type="default" r:id="rId57"/>
          <w:pgSz w:w="12240" w:h="15840" w:code="1"/>
          <w:pgMar w:top="1980" w:right="720" w:bottom="245" w:left="720" w:header="360" w:footer="432" w:gutter="0"/>
          <w:cols w:space="720"/>
          <w:noEndnote/>
        </w:sectPr>
      </w:pPr>
    </w:p>
    <w:p w14:paraId="65247804" w14:textId="6CBAD622" w:rsidR="00F22D81" w:rsidRPr="00CE3432" w:rsidRDefault="00F22D81" w:rsidP="00043964">
      <w:pPr>
        <w:tabs>
          <w:tab w:val="left" w:pos="-1440"/>
          <w:tab w:val="left" w:pos="-713"/>
          <w:tab w:val="left" w:pos="0"/>
          <w:tab w:val="left" w:pos="2880"/>
        </w:tabs>
        <w:suppressAutoHyphens/>
        <w:jc w:val="both"/>
        <w:rPr>
          <w:spacing w:val="-3"/>
          <w:sz w:val="22"/>
        </w:rPr>
      </w:pPr>
    </w:p>
    <w:p w14:paraId="431D2C30" w14:textId="77777777" w:rsidR="00F22D81" w:rsidRPr="00CE3432"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w:t>
      </w:r>
      <w:r w:rsidR="001859BC" w:rsidRPr="00CE3432">
        <w:rPr>
          <w:b/>
          <w:spacing w:val="-3"/>
          <w:sz w:val="22"/>
        </w:rPr>
        <w:t xml:space="preserve">ttachment </w:t>
      </w:r>
      <w:r w:rsidRPr="00CE3432">
        <w:rPr>
          <w:b/>
          <w:spacing w:val="-3"/>
          <w:sz w:val="22"/>
        </w:rPr>
        <w:t>3</w:t>
      </w:r>
    </w:p>
    <w:p w14:paraId="6D50B622" w14:textId="77777777" w:rsidR="00C357AC" w:rsidRPr="00CE3432" w:rsidRDefault="00C357AC" w:rsidP="00C72281">
      <w:pPr>
        <w:suppressAutoHyphens/>
        <w:jc w:val="center"/>
        <w:rPr>
          <w:spacing w:val="-3"/>
          <w:sz w:val="22"/>
        </w:rPr>
      </w:pPr>
    </w:p>
    <w:p w14:paraId="1F4251CA" w14:textId="6B8F5497" w:rsidR="00043964" w:rsidRPr="002D045F" w:rsidRDefault="00043964" w:rsidP="00043964">
      <w:pPr>
        <w:suppressAutoHyphens/>
        <w:jc w:val="center"/>
        <w:rPr>
          <w:spacing w:val="-3"/>
          <w:sz w:val="22"/>
          <w:szCs w:val="22"/>
        </w:rPr>
      </w:pPr>
      <w:r w:rsidRPr="002D045F">
        <w:rPr>
          <w:spacing w:val="-3"/>
          <w:sz w:val="22"/>
          <w:szCs w:val="22"/>
        </w:rPr>
        <w:t>Contract No. HSS</w:t>
      </w:r>
      <w:r w:rsidR="003B1BE2">
        <w:rPr>
          <w:spacing w:val="-3"/>
          <w:sz w:val="22"/>
          <w:szCs w:val="22"/>
        </w:rPr>
        <w:t>-</w:t>
      </w:r>
      <w:r w:rsidR="007D677C">
        <w:rPr>
          <w:spacing w:val="-3"/>
          <w:sz w:val="22"/>
          <w:szCs w:val="22"/>
        </w:rPr>
        <w:t>2</w:t>
      </w:r>
      <w:r w:rsidR="00557A0F">
        <w:rPr>
          <w:spacing w:val="-3"/>
          <w:sz w:val="22"/>
          <w:szCs w:val="22"/>
        </w:rPr>
        <w:t>5-0</w:t>
      </w:r>
      <w:r w:rsidR="00157815">
        <w:rPr>
          <w:spacing w:val="-3"/>
          <w:sz w:val="22"/>
          <w:szCs w:val="22"/>
        </w:rPr>
        <w:t>21</w:t>
      </w:r>
    </w:p>
    <w:p w14:paraId="4E4884BA" w14:textId="3F041F90" w:rsidR="00043964" w:rsidRDefault="00043964" w:rsidP="00043964">
      <w:pPr>
        <w:suppressAutoHyphens/>
        <w:jc w:val="center"/>
        <w:rPr>
          <w:bCs/>
          <w:color w:val="000000"/>
          <w:sz w:val="22"/>
          <w:szCs w:val="22"/>
        </w:rPr>
      </w:pPr>
      <w:r w:rsidRPr="002D045F">
        <w:rPr>
          <w:spacing w:val="-3"/>
          <w:sz w:val="22"/>
          <w:szCs w:val="22"/>
        </w:rPr>
        <w:t xml:space="preserve">Contract Title:  </w:t>
      </w:r>
      <w:r w:rsidR="00DE217E">
        <w:rPr>
          <w:sz w:val="22"/>
          <w:szCs w:val="22"/>
        </w:rPr>
        <w:t>Delaware Vital Events Registration System (DELVERS)</w:t>
      </w:r>
      <w:r w:rsidR="00850C73">
        <w:rPr>
          <w:sz w:val="22"/>
          <w:szCs w:val="22"/>
        </w:rPr>
        <w:t xml:space="preserve"> </w:t>
      </w:r>
      <w:r w:rsidR="00A97F0E">
        <w:rPr>
          <w:spacing w:val="-3"/>
          <w:sz w:val="22"/>
        </w:rPr>
        <w:t xml:space="preserve"> </w:t>
      </w:r>
      <w:r w:rsidR="007D677C" w:rsidRPr="00407701">
        <w:rPr>
          <w:bCs/>
          <w:color w:val="000000"/>
          <w:sz w:val="22"/>
          <w:szCs w:val="22"/>
        </w:rPr>
        <w:t xml:space="preserve"> </w:t>
      </w:r>
    </w:p>
    <w:p w14:paraId="6CECBA2D" w14:textId="77777777" w:rsidR="000749C8" w:rsidRPr="002D045F" w:rsidRDefault="000749C8" w:rsidP="00043964">
      <w:pPr>
        <w:suppressAutoHyphens/>
        <w:jc w:val="center"/>
        <w:rPr>
          <w:b/>
          <w:bCs/>
          <w:spacing w:val="-3"/>
          <w:sz w:val="22"/>
          <w:szCs w:val="22"/>
        </w:rPr>
      </w:pPr>
    </w:p>
    <w:p w14:paraId="4F18C550" w14:textId="478F75C0" w:rsidR="00043964" w:rsidRPr="002D045F" w:rsidRDefault="007D677C" w:rsidP="00043964">
      <w:pPr>
        <w:suppressAutoHyphens/>
        <w:jc w:val="center"/>
        <w:rPr>
          <w:b/>
          <w:bCs/>
          <w:spacing w:val="-3"/>
          <w:sz w:val="22"/>
          <w:szCs w:val="22"/>
        </w:rPr>
      </w:pPr>
      <w:r>
        <w:rPr>
          <w:b/>
          <w:bCs/>
          <w:spacing w:val="-3"/>
          <w:sz w:val="22"/>
          <w:szCs w:val="22"/>
        </w:rPr>
        <w:t>EXCEPTION FORM</w:t>
      </w:r>
    </w:p>
    <w:p w14:paraId="04565D91" w14:textId="77777777" w:rsidR="00043964" w:rsidRPr="002D045F" w:rsidRDefault="00043964" w:rsidP="00043964">
      <w:pPr>
        <w:ind w:left="360" w:right="360"/>
        <w:rPr>
          <w:sz w:val="22"/>
          <w:szCs w:val="22"/>
        </w:rPr>
      </w:pPr>
    </w:p>
    <w:p w14:paraId="00502C71" w14:textId="77777777" w:rsidR="00043964" w:rsidRPr="002D045F" w:rsidRDefault="00043964" w:rsidP="00043964">
      <w:pPr>
        <w:spacing w:after="100"/>
        <w:ind w:left="360" w:right="360"/>
        <w:rPr>
          <w:sz w:val="22"/>
          <w:szCs w:val="22"/>
        </w:rPr>
      </w:pPr>
      <w:r w:rsidRPr="002D045F">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2D045F" w:rsidRDefault="0055546F"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043964" w:rsidRPr="002D045F">
            <w:rPr>
              <w:rFonts w:ascii="MS Gothic" w:eastAsia="MS Gothic" w:hAnsi="MS Gothic" w:hint="eastAsia"/>
              <w:sz w:val="22"/>
              <w:szCs w:val="22"/>
            </w:rPr>
            <w:t>☐</w:t>
          </w:r>
        </w:sdtContent>
      </w:sdt>
      <w:r w:rsidR="00043964" w:rsidRPr="002D045F">
        <w:rPr>
          <w:sz w:val="22"/>
          <w:szCs w:val="22"/>
        </w:rPr>
        <w:tab/>
        <w:t>By “X” this box, the Vendor acknowledges that they take no exceptions to the specifications, terms or conditions found in this RFP.</w:t>
      </w:r>
    </w:p>
    <w:p w14:paraId="1D4B7F22" w14:textId="77777777" w:rsidR="00043964" w:rsidRPr="002D045F" w:rsidRDefault="00043964" w:rsidP="00043964">
      <w:pPr>
        <w:suppressAutoHyphens/>
        <w:spacing w:after="100"/>
        <w:ind w:left="360" w:right="360"/>
        <w:jc w:val="both"/>
        <w:rPr>
          <w:sz w:val="22"/>
          <w:szCs w:val="22"/>
        </w:rPr>
      </w:pPr>
      <w:r w:rsidRPr="002D045F">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7EE9AB72" w14:textId="77777777" w:rsidTr="00D21CA0">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16B19FF2"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D21CA0" w:rsidRPr="002D045F"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635DCABD" w:rsidR="00D21CA0" w:rsidRPr="002D045F" w:rsidRDefault="00D21CA0" w:rsidP="00D21CA0">
            <w:pPr>
              <w:jc w:val="center"/>
              <w:rPr>
                <w:sz w:val="20"/>
                <w:szCs w:val="20"/>
              </w:rPr>
            </w:pPr>
            <w:r w:rsidRPr="002D045F">
              <w:rPr>
                <w:sz w:val="20"/>
                <w:szCs w:val="20"/>
              </w:rPr>
              <w:t>Vendor Comments on Proposal</w:t>
            </w:r>
          </w:p>
        </w:tc>
        <w:tc>
          <w:tcPr>
            <w:tcW w:w="1962" w:type="pct"/>
          </w:tcPr>
          <w:p w14:paraId="28BE5065" w14:textId="77777777" w:rsidR="00D21CA0" w:rsidRPr="002D045F" w:rsidRDefault="00D21CA0" w:rsidP="00D21CA0">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D21CA0" w:rsidRPr="002D045F" w:rsidRDefault="00D21CA0" w:rsidP="00D21CA0">
            <w:pPr>
              <w:cnfStyle w:val="000000100000" w:firstRow="0" w:lastRow="0" w:firstColumn="0" w:lastColumn="0" w:oddVBand="0" w:evenVBand="0" w:oddHBand="1" w:evenHBand="0" w:firstRowFirstColumn="0" w:firstRowLastColumn="0" w:lastRowFirstColumn="0" w:lastRowLastColumn="0"/>
              <w:rPr>
                <w:sz w:val="20"/>
                <w:szCs w:val="20"/>
              </w:rPr>
            </w:pPr>
          </w:p>
        </w:tc>
      </w:tr>
      <w:tr w:rsidR="00D21CA0" w:rsidRPr="002D045F"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3833528F" w:rsidR="00D21CA0" w:rsidRPr="002D045F" w:rsidRDefault="00D21CA0" w:rsidP="00D21CA0">
            <w:pPr>
              <w:jc w:val="center"/>
              <w:rPr>
                <w:sz w:val="20"/>
                <w:szCs w:val="20"/>
              </w:rPr>
            </w:pPr>
            <w:r w:rsidRPr="002D045F">
              <w:rPr>
                <w:sz w:val="20"/>
                <w:szCs w:val="20"/>
              </w:rPr>
              <w:t>State Response</w:t>
            </w:r>
          </w:p>
        </w:tc>
        <w:tc>
          <w:tcPr>
            <w:tcW w:w="4003" w:type="pct"/>
            <w:gridSpan w:val="2"/>
          </w:tcPr>
          <w:p w14:paraId="5516C7EA" w14:textId="77777777" w:rsidR="00D21CA0" w:rsidRPr="002D045F" w:rsidRDefault="00D21CA0" w:rsidP="00D21CA0">
            <w:pPr>
              <w:cnfStyle w:val="000000000000" w:firstRow="0" w:lastRow="0" w:firstColumn="0" w:lastColumn="0" w:oddVBand="0" w:evenVBand="0" w:oddHBand="0" w:evenHBand="0" w:firstRowFirstColumn="0" w:firstRowLastColumn="0" w:lastRowFirstColumn="0" w:lastRowLastColumn="0"/>
              <w:rPr>
                <w:sz w:val="20"/>
                <w:szCs w:val="20"/>
              </w:rPr>
            </w:pPr>
          </w:p>
        </w:tc>
      </w:tr>
      <w:tr w:rsidR="00D21CA0" w:rsidRPr="002D045F"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3E3ACCD9" w:rsidR="00D21CA0" w:rsidRPr="002D045F" w:rsidRDefault="00D21CA0" w:rsidP="00D21CA0">
            <w:pPr>
              <w:jc w:val="center"/>
              <w:rPr>
                <w:b w:val="0"/>
                <w:sz w:val="20"/>
                <w:szCs w:val="20"/>
              </w:rPr>
            </w:pPr>
            <w:r w:rsidRPr="002D045F">
              <w:rPr>
                <w:sz w:val="20"/>
                <w:szCs w:val="20"/>
              </w:rPr>
              <w:t>Vendor Response</w:t>
            </w:r>
          </w:p>
        </w:tc>
        <w:tc>
          <w:tcPr>
            <w:tcW w:w="4003" w:type="pct"/>
            <w:gridSpan w:val="2"/>
          </w:tcPr>
          <w:p w14:paraId="0561B69E" w14:textId="77777777" w:rsidR="00D21CA0" w:rsidRPr="002D045F" w:rsidRDefault="00D21CA0" w:rsidP="00D21CA0">
            <w:pPr>
              <w:cnfStyle w:val="000000100000" w:firstRow="0" w:lastRow="0" w:firstColumn="0" w:lastColumn="0" w:oddVBand="0" w:evenVBand="0" w:oddHBand="1" w:evenHBand="0" w:firstRowFirstColumn="0" w:firstRowLastColumn="0" w:lastRowFirstColumn="0" w:lastRowLastColumn="0"/>
              <w:rPr>
                <w:sz w:val="20"/>
                <w:szCs w:val="20"/>
              </w:rPr>
            </w:pPr>
          </w:p>
        </w:tc>
      </w:tr>
      <w:tr w:rsidR="00D21CA0" w:rsidRPr="002D045F" w14:paraId="2EBCE6A4" w14:textId="77777777" w:rsidTr="00D21CA0">
        <w:trPr>
          <w:trHeight w:val="296"/>
        </w:trPr>
        <w:tc>
          <w:tcPr>
            <w:cnfStyle w:val="001000000000" w:firstRow="0" w:lastRow="0" w:firstColumn="1" w:lastColumn="0" w:oddVBand="0" w:evenVBand="0" w:oddHBand="0" w:evenHBand="0" w:firstRowFirstColumn="0" w:firstRowLastColumn="0" w:lastRowFirstColumn="0" w:lastRowLastColumn="0"/>
            <w:tcW w:w="997" w:type="pct"/>
          </w:tcPr>
          <w:p w14:paraId="076D0A03" w14:textId="7EA2FB7A" w:rsidR="00D21CA0" w:rsidRPr="002D045F" w:rsidRDefault="00D21CA0" w:rsidP="00D21CA0">
            <w:pPr>
              <w:jc w:val="center"/>
              <w:rPr>
                <w:b w:val="0"/>
                <w:sz w:val="20"/>
                <w:szCs w:val="20"/>
              </w:rPr>
            </w:pPr>
            <w:r w:rsidRPr="002D045F">
              <w:rPr>
                <w:sz w:val="20"/>
                <w:szCs w:val="20"/>
              </w:rPr>
              <w:t>State Response</w:t>
            </w:r>
          </w:p>
        </w:tc>
        <w:tc>
          <w:tcPr>
            <w:tcW w:w="4003" w:type="pct"/>
            <w:gridSpan w:val="2"/>
          </w:tcPr>
          <w:p w14:paraId="7D25D081" w14:textId="77777777" w:rsidR="00D21CA0" w:rsidRPr="002D045F" w:rsidRDefault="00D21CA0" w:rsidP="00D21CA0">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31189131"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D21CA0" w:rsidRPr="002D045F"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4AC684BC" w:rsidR="00D21CA0" w:rsidRPr="002D045F" w:rsidRDefault="00D21CA0" w:rsidP="00D21CA0">
            <w:pPr>
              <w:jc w:val="center"/>
              <w:rPr>
                <w:b w:val="0"/>
                <w:bCs w:val="0"/>
                <w:sz w:val="20"/>
                <w:szCs w:val="20"/>
              </w:rPr>
            </w:pPr>
            <w:r w:rsidRPr="002D045F">
              <w:rPr>
                <w:sz w:val="20"/>
                <w:szCs w:val="20"/>
              </w:rPr>
              <w:t>Vendor Comments on Proposal</w:t>
            </w:r>
          </w:p>
        </w:tc>
        <w:tc>
          <w:tcPr>
            <w:tcW w:w="1962" w:type="pct"/>
          </w:tcPr>
          <w:p w14:paraId="65A505DE" w14:textId="77777777" w:rsidR="00D21CA0" w:rsidRPr="002D045F" w:rsidRDefault="00D21CA0" w:rsidP="00D21CA0">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D21CA0" w:rsidRPr="002D045F" w:rsidRDefault="00D21CA0" w:rsidP="00D21CA0">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D21CA0" w:rsidRPr="002D045F"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0B0CDA98" w:rsidR="00D21CA0" w:rsidRPr="002D045F" w:rsidRDefault="00D21CA0" w:rsidP="00D21CA0">
            <w:pPr>
              <w:jc w:val="center"/>
              <w:rPr>
                <w:sz w:val="20"/>
                <w:szCs w:val="20"/>
              </w:rPr>
            </w:pPr>
            <w:r w:rsidRPr="002D045F">
              <w:rPr>
                <w:sz w:val="20"/>
                <w:szCs w:val="20"/>
              </w:rPr>
              <w:t>State Response</w:t>
            </w:r>
          </w:p>
        </w:tc>
        <w:tc>
          <w:tcPr>
            <w:tcW w:w="4003" w:type="pct"/>
            <w:gridSpan w:val="2"/>
          </w:tcPr>
          <w:p w14:paraId="48EF9E18" w14:textId="77777777" w:rsidR="00D21CA0" w:rsidRPr="002D045F" w:rsidRDefault="00D21CA0" w:rsidP="00D21CA0">
            <w:pPr>
              <w:cnfStyle w:val="000000000000" w:firstRow="0" w:lastRow="0" w:firstColumn="0" w:lastColumn="0" w:oddVBand="0" w:evenVBand="0" w:oddHBand="0" w:evenHBand="0" w:firstRowFirstColumn="0" w:firstRowLastColumn="0" w:lastRowFirstColumn="0" w:lastRowLastColumn="0"/>
              <w:rPr>
                <w:sz w:val="20"/>
                <w:szCs w:val="20"/>
              </w:rPr>
            </w:pPr>
          </w:p>
        </w:tc>
      </w:tr>
      <w:tr w:rsidR="00D21CA0" w:rsidRPr="002D045F"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0C974A2C" w:rsidR="00D21CA0" w:rsidRPr="002D045F" w:rsidRDefault="00D21CA0" w:rsidP="00D21CA0">
            <w:pPr>
              <w:jc w:val="center"/>
              <w:rPr>
                <w:b w:val="0"/>
                <w:sz w:val="20"/>
                <w:szCs w:val="20"/>
              </w:rPr>
            </w:pPr>
            <w:r w:rsidRPr="002D045F">
              <w:rPr>
                <w:sz w:val="20"/>
                <w:szCs w:val="20"/>
              </w:rPr>
              <w:t>Vendor Response</w:t>
            </w:r>
          </w:p>
        </w:tc>
        <w:tc>
          <w:tcPr>
            <w:tcW w:w="4003" w:type="pct"/>
            <w:gridSpan w:val="2"/>
          </w:tcPr>
          <w:p w14:paraId="34EC3626" w14:textId="77777777" w:rsidR="00D21CA0" w:rsidRPr="002D045F" w:rsidRDefault="00D21CA0" w:rsidP="00D21CA0">
            <w:pPr>
              <w:cnfStyle w:val="000000100000" w:firstRow="0" w:lastRow="0" w:firstColumn="0" w:lastColumn="0" w:oddVBand="0" w:evenVBand="0" w:oddHBand="1" w:evenHBand="0" w:firstRowFirstColumn="0" w:firstRowLastColumn="0" w:lastRowFirstColumn="0" w:lastRowLastColumn="0"/>
              <w:rPr>
                <w:sz w:val="20"/>
                <w:szCs w:val="20"/>
              </w:rPr>
            </w:pPr>
          </w:p>
        </w:tc>
      </w:tr>
      <w:tr w:rsidR="00D21CA0" w:rsidRPr="002D045F" w14:paraId="0C239AA5" w14:textId="77777777" w:rsidTr="00D21CA0">
        <w:trPr>
          <w:trHeight w:val="260"/>
        </w:trPr>
        <w:tc>
          <w:tcPr>
            <w:cnfStyle w:val="001000000000" w:firstRow="0" w:lastRow="0" w:firstColumn="1" w:lastColumn="0" w:oddVBand="0" w:evenVBand="0" w:oddHBand="0" w:evenHBand="0" w:firstRowFirstColumn="0" w:firstRowLastColumn="0" w:lastRowFirstColumn="0" w:lastRowLastColumn="0"/>
            <w:tcW w:w="997" w:type="pct"/>
          </w:tcPr>
          <w:p w14:paraId="69ADD515" w14:textId="1BE6D46D" w:rsidR="00D21CA0" w:rsidRPr="002D045F" w:rsidRDefault="00D21CA0" w:rsidP="00D21CA0">
            <w:pPr>
              <w:jc w:val="center"/>
              <w:rPr>
                <w:b w:val="0"/>
                <w:sz w:val="20"/>
                <w:szCs w:val="20"/>
              </w:rPr>
            </w:pPr>
            <w:r w:rsidRPr="002D045F">
              <w:rPr>
                <w:sz w:val="20"/>
                <w:szCs w:val="20"/>
              </w:rPr>
              <w:t>State Response</w:t>
            </w:r>
          </w:p>
        </w:tc>
        <w:tc>
          <w:tcPr>
            <w:tcW w:w="4003" w:type="pct"/>
            <w:gridSpan w:val="2"/>
          </w:tcPr>
          <w:p w14:paraId="4CD46B42" w14:textId="77777777" w:rsidR="00D21CA0" w:rsidRPr="002D045F" w:rsidRDefault="00D21CA0" w:rsidP="00D21CA0">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12007DCE"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D21CA0" w:rsidRPr="002D045F"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2C6C5886" w:rsidR="00D21CA0" w:rsidRPr="002D045F" w:rsidRDefault="00D21CA0" w:rsidP="00D21CA0">
            <w:pPr>
              <w:jc w:val="center"/>
              <w:rPr>
                <w:sz w:val="20"/>
                <w:szCs w:val="20"/>
              </w:rPr>
            </w:pPr>
            <w:r w:rsidRPr="002D045F">
              <w:rPr>
                <w:sz w:val="20"/>
                <w:szCs w:val="20"/>
              </w:rPr>
              <w:t>Vendor Comments on Proposal</w:t>
            </w:r>
          </w:p>
        </w:tc>
        <w:tc>
          <w:tcPr>
            <w:tcW w:w="1962" w:type="pct"/>
          </w:tcPr>
          <w:p w14:paraId="2DE3B3BB" w14:textId="77777777" w:rsidR="00D21CA0" w:rsidRPr="002D045F" w:rsidRDefault="00D21CA0" w:rsidP="00D21CA0">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D21CA0" w:rsidRPr="002D045F" w:rsidRDefault="00D21CA0" w:rsidP="00D21CA0">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D21CA0" w:rsidRPr="002D045F"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52C1405D" w:rsidR="00D21CA0" w:rsidRPr="002D045F" w:rsidRDefault="00D21CA0" w:rsidP="00D21CA0">
            <w:pPr>
              <w:jc w:val="center"/>
              <w:rPr>
                <w:sz w:val="20"/>
                <w:szCs w:val="20"/>
              </w:rPr>
            </w:pPr>
            <w:r w:rsidRPr="002D045F">
              <w:rPr>
                <w:sz w:val="20"/>
                <w:szCs w:val="20"/>
              </w:rPr>
              <w:t>State Response</w:t>
            </w:r>
          </w:p>
        </w:tc>
        <w:tc>
          <w:tcPr>
            <w:tcW w:w="4003" w:type="pct"/>
            <w:gridSpan w:val="2"/>
          </w:tcPr>
          <w:p w14:paraId="67F5DD35" w14:textId="77777777" w:rsidR="00D21CA0" w:rsidRPr="002D045F" w:rsidRDefault="00D21CA0" w:rsidP="00D21CA0">
            <w:pPr>
              <w:cnfStyle w:val="000000000000" w:firstRow="0" w:lastRow="0" w:firstColumn="0" w:lastColumn="0" w:oddVBand="0" w:evenVBand="0" w:oddHBand="0" w:evenHBand="0" w:firstRowFirstColumn="0" w:firstRowLastColumn="0" w:lastRowFirstColumn="0" w:lastRowLastColumn="0"/>
              <w:rPr>
                <w:sz w:val="20"/>
                <w:szCs w:val="20"/>
              </w:rPr>
            </w:pPr>
          </w:p>
        </w:tc>
      </w:tr>
      <w:tr w:rsidR="00D21CA0" w:rsidRPr="002D045F"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52FED8D0" w:rsidR="00D21CA0" w:rsidRPr="002D045F" w:rsidRDefault="00D21CA0" w:rsidP="00D21CA0">
            <w:pPr>
              <w:jc w:val="center"/>
              <w:rPr>
                <w:b w:val="0"/>
                <w:sz w:val="20"/>
                <w:szCs w:val="20"/>
              </w:rPr>
            </w:pPr>
            <w:r w:rsidRPr="002D045F">
              <w:rPr>
                <w:sz w:val="20"/>
                <w:szCs w:val="20"/>
              </w:rPr>
              <w:t>Vendor Response</w:t>
            </w:r>
          </w:p>
        </w:tc>
        <w:tc>
          <w:tcPr>
            <w:tcW w:w="4003" w:type="pct"/>
            <w:gridSpan w:val="2"/>
          </w:tcPr>
          <w:p w14:paraId="09ACA09B" w14:textId="77777777" w:rsidR="00D21CA0" w:rsidRPr="002D045F" w:rsidRDefault="00D21CA0" w:rsidP="00D21CA0">
            <w:pPr>
              <w:cnfStyle w:val="000000100000" w:firstRow="0" w:lastRow="0" w:firstColumn="0" w:lastColumn="0" w:oddVBand="0" w:evenVBand="0" w:oddHBand="1" w:evenHBand="0" w:firstRowFirstColumn="0" w:firstRowLastColumn="0" w:lastRowFirstColumn="0" w:lastRowLastColumn="0"/>
              <w:rPr>
                <w:sz w:val="20"/>
                <w:szCs w:val="20"/>
              </w:rPr>
            </w:pPr>
          </w:p>
        </w:tc>
      </w:tr>
      <w:tr w:rsidR="00D21CA0" w:rsidRPr="002D045F" w14:paraId="7BCEA4E4" w14:textId="77777777" w:rsidTr="00D21CA0">
        <w:trPr>
          <w:trHeight w:val="251"/>
        </w:trPr>
        <w:tc>
          <w:tcPr>
            <w:cnfStyle w:val="001000000000" w:firstRow="0" w:lastRow="0" w:firstColumn="1" w:lastColumn="0" w:oddVBand="0" w:evenVBand="0" w:oddHBand="0" w:evenHBand="0" w:firstRowFirstColumn="0" w:firstRowLastColumn="0" w:lastRowFirstColumn="0" w:lastRowLastColumn="0"/>
            <w:tcW w:w="997" w:type="pct"/>
          </w:tcPr>
          <w:p w14:paraId="37BF01CE" w14:textId="7E21FF26" w:rsidR="00D21CA0" w:rsidRPr="002D045F" w:rsidRDefault="00D21CA0" w:rsidP="00D21CA0">
            <w:pPr>
              <w:jc w:val="center"/>
              <w:rPr>
                <w:b w:val="0"/>
                <w:sz w:val="20"/>
                <w:szCs w:val="20"/>
              </w:rPr>
            </w:pPr>
            <w:r w:rsidRPr="002D045F">
              <w:rPr>
                <w:sz w:val="20"/>
                <w:szCs w:val="20"/>
              </w:rPr>
              <w:t>State Response</w:t>
            </w:r>
          </w:p>
        </w:tc>
        <w:tc>
          <w:tcPr>
            <w:tcW w:w="4003" w:type="pct"/>
            <w:gridSpan w:val="2"/>
          </w:tcPr>
          <w:p w14:paraId="35B50006" w14:textId="77777777" w:rsidR="00D21CA0" w:rsidRPr="002D045F" w:rsidRDefault="00D21CA0" w:rsidP="00D21CA0">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CE3432" w:rsidRDefault="00021A71" w:rsidP="007330A0">
      <w:pPr>
        <w:ind w:left="720"/>
        <w:jc w:val="both"/>
        <w:rPr>
          <w:sz w:val="22"/>
          <w:szCs w:val="22"/>
        </w:rPr>
      </w:pPr>
    </w:p>
    <w:p w14:paraId="51BCBA32" w14:textId="77777777" w:rsidR="00455B1F" w:rsidRDefault="007A32A9" w:rsidP="00C451BC">
      <w:pPr>
        <w:suppressAutoHyphens/>
        <w:jc w:val="right"/>
        <w:rPr>
          <w:b/>
          <w:sz w:val="22"/>
          <w:szCs w:val="22"/>
        </w:rPr>
        <w:sectPr w:rsidR="00455B1F" w:rsidSect="00AE0807">
          <w:headerReference w:type="default" r:id="rId58"/>
          <w:footerReference w:type="even" r:id="rId59"/>
          <w:footerReference w:type="default" r:id="rId60"/>
          <w:headerReference w:type="first" r:id="rId61"/>
          <w:footerReference w:type="first" r:id="rId62"/>
          <w:pgSz w:w="12240" w:h="15840" w:code="1"/>
          <w:pgMar w:top="1620" w:right="720" w:bottom="720" w:left="720" w:header="360" w:footer="345" w:gutter="0"/>
          <w:cols w:space="720"/>
          <w:noEndnote/>
          <w:titlePg/>
          <w:docGrid w:linePitch="326"/>
        </w:sectPr>
      </w:pPr>
      <w:r w:rsidRPr="00CE3432">
        <w:rPr>
          <w:b/>
          <w:sz w:val="22"/>
          <w:szCs w:val="22"/>
        </w:rPr>
        <w:br w:type="page"/>
      </w:r>
    </w:p>
    <w:p w14:paraId="31F16924" w14:textId="77777777" w:rsidR="00F22D81" w:rsidRPr="00CE3432" w:rsidRDefault="00F22D81" w:rsidP="00C451BC">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4</w:t>
      </w:r>
    </w:p>
    <w:p w14:paraId="155B56BC" w14:textId="77777777" w:rsidR="00F22D81" w:rsidRPr="00CE3432" w:rsidRDefault="00F22D81" w:rsidP="007330A0">
      <w:pPr>
        <w:suppressAutoHyphens/>
        <w:spacing w:line="240" w:lineRule="atLeast"/>
        <w:jc w:val="both"/>
        <w:rPr>
          <w:b/>
          <w:spacing w:val="-3"/>
          <w:sz w:val="22"/>
        </w:rPr>
      </w:pPr>
    </w:p>
    <w:p w14:paraId="6C1B16CD" w14:textId="591C7115" w:rsidR="00F22D81" w:rsidRPr="008A531F" w:rsidRDefault="001859BC" w:rsidP="00C72281">
      <w:pPr>
        <w:suppressAutoHyphens/>
        <w:jc w:val="center"/>
        <w:rPr>
          <w:color w:val="FF0000"/>
          <w:spacing w:val="-3"/>
          <w:sz w:val="22"/>
        </w:rPr>
      </w:pPr>
      <w:r w:rsidRPr="00CE3432">
        <w:rPr>
          <w:spacing w:val="-3"/>
          <w:sz w:val="22"/>
        </w:rPr>
        <w:t xml:space="preserve">Contract </w:t>
      </w:r>
      <w:r w:rsidR="00F22D81" w:rsidRPr="00CE3432">
        <w:rPr>
          <w:spacing w:val="-3"/>
          <w:sz w:val="22"/>
        </w:rPr>
        <w:t>N</w:t>
      </w:r>
      <w:r w:rsidRPr="00CE3432">
        <w:rPr>
          <w:spacing w:val="-3"/>
          <w:sz w:val="22"/>
        </w:rPr>
        <w:t>o</w:t>
      </w:r>
      <w:r w:rsidR="00F22D81" w:rsidRPr="00CE3432">
        <w:rPr>
          <w:spacing w:val="-3"/>
          <w:sz w:val="22"/>
        </w:rPr>
        <w:t xml:space="preserve">.  </w:t>
      </w:r>
      <w:r w:rsidR="0061386E">
        <w:rPr>
          <w:spacing w:val="-3"/>
          <w:sz w:val="22"/>
        </w:rPr>
        <w:t>HSS</w:t>
      </w:r>
      <w:r w:rsidR="003B1BE2">
        <w:rPr>
          <w:spacing w:val="-3"/>
          <w:sz w:val="22"/>
        </w:rPr>
        <w:t>-</w:t>
      </w:r>
      <w:r w:rsidR="0061386E">
        <w:rPr>
          <w:spacing w:val="-3"/>
          <w:sz w:val="22"/>
        </w:rPr>
        <w:t>2</w:t>
      </w:r>
      <w:r w:rsidR="00557A0F">
        <w:rPr>
          <w:spacing w:val="-3"/>
          <w:sz w:val="22"/>
        </w:rPr>
        <w:t>5-0</w:t>
      </w:r>
      <w:r w:rsidR="00F3770D">
        <w:rPr>
          <w:spacing w:val="-3"/>
          <w:sz w:val="22"/>
        </w:rPr>
        <w:t>21</w:t>
      </w:r>
    </w:p>
    <w:p w14:paraId="6646B2A0" w14:textId="3264039D" w:rsidR="00F22D81" w:rsidRPr="00CE3432" w:rsidRDefault="00F22D81" w:rsidP="00C72281">
      <w:pPr>
        <w:suppressAutoHyphens/>
        <w:jc w:val="center"/>
        <w:rPr>
          <w:b/>
          <w:sz w:val="22"/>
          <w:szCs w:val="22"/>
        </w:rPr>
      </w:pPr>
      <w:r w:rsidRPr="00CE3432">
        <w:rPr>
          <w:spacing w:val="-3"/>
          <w:sz w:val="22"/>
        </w:rPr>
        <w:t xml:space="preserve">Contract </w:t>
      </w:r>
      <w:r w:rsidR="00C84D80" w:rsidRPr="00CE3432">
        <w:rPr>
          <w:spacing w:val="-3"/>
          <w:sz w:val="22"/>
        </w:rPr>
        <w:t>Title:</w:t>
      </w:r>
      <w:r w:rsidR="001859BC" w:rsidRPr="00CE3432">
        <w:rPr>
          <w:spacing w:val="-3"/>
          <w:sz w:val="22"/>
        </w:rPr>
        <w:t xml:space="preserve"> </w:t>
      </w:r>
      <w:r w:rsidRPr="00CE3432">
        <w:rPr>
          <w:spacing w:val="-3"/>
          <w:sz w:val="22"/>
        </w:rPr>
        <w:t xml:space="preserve"> </w:t>
      </w:r>
      <w:r w:rsidR="00F3770D">
        <w:rPr>
          <w:sz w:val="22"/>
          <w:szCs w:val="22"/>
        </w:rPr>
        <w:t>Delaware Environmental Public Health Tracking Network (My Healthy Community)</w:t>
      </w:r>
      <w:r w:rsidR="00850C73">
        <w:rPr>
          <w:sz w:val="22"/>
          <w:szCs w:val="22"/>
        </w:rPr>
        <w:t xml:space="preserve"> </w:t>
      </w:r>
      <w:r w:rsidR="00A97F0E">
        <w:rPr>
          <w:spacing w:val="-3"/>
          <w:sz w:val="22"/>
        </w:rPr>
        <w:t xml:space="preserve"> </w:t>
      </w:r>
      <w:r w:rsidR="007D677C" w:rsidRPr="00407701">
        <w:rPr>
          <w:bCs/>
          <w:color w:val="000000"/>
          <w:sz w:val="22"/>
          <w:szCs w:val="22"/>
        </w:rPr>
        <w:t xml:space="preserve"> </w:t>
      </w:r>
    </w:p>
    <w:p w14:paraId="413FA394" w14:textId="77777777" w:rsidR="001859BC" w:rsidRPr="00CE3432" w:rsidRDefault="001859BC" w:rsidP="00C72281">
      <w:pPr>
        <w:pStyle w:val="Footer"/>
        <w:tabs>
          <w:tab w:val="clear" w:pos="4320"/>
          <w:tab w:val="clear" w:pos="8640"/>
        </w:tabs>
        <w:ind w:right="36"/>
        <w:jc w:val="center"/>
        <w:rPr>
          <w:rFonts w:cs="Arial"/>
          <w:sz w:val="22"/>
          <w:szCs w:val="22"/>
        </w:rPr>
      </w:pPr>
    </w:p>
    <w:p w14:paraId="41733D7B" w14:textId="77777777" w:rsidR="00F22D81" w:rsidRPr="00CE3432" w:rsidRDefault="00AF4BE4" w:rsidP="00C72281">
      <w:pPr>
        <w:pStyle w:val="Footer"/>
        <w:tabs>
          <w:tab w:val="clear" w:pos="4320"/>
          <w:tab w:val="clear" w:pos="8640"/>
        </w:tabs>
        <w:ind w:right="36"/>
        <w:jc w:val="center"/>
        <w:rPr>
          <w:rFonts w:cs="Arial"/>
          <w:sz w:val="22"/>
          <w:szCs w:val="22"/>
        </w:rPr>
      </w:pPr>
      <w:r w:rsidRPr="00CE3432">
        <w:rPr>
          <w:rFonts w:cs="Arial"/>
          <w:sz w:val="22"/>
          <w:szCs w:val="22"/>
        </w:rPr>
        <w:t>CONFIDENTIAL INFORMATION FORM</w:t>
      </w:r>
    </w:p>
    <w:p w14:paraId="7D0A73EB" w14:textId="77777777" w:rsidR="00F22D81" w:rsidRPr="00CE3432" w:rsidRDefault="00F22D81" w:rsidP="007330A0">
      <w:pPr>
        <w:pStyle w:val="Footer"/>
        <w:tabs>
          <w:tab w:val="clear" w:pos="4320"/>
          <w:tab w:val="clear" w:pos="8640"/>
        </w:tabs>
        <w:ind w:right="36"/>
        <w:jc w:val="both"/>
        <w:rPr>
          <w:rFonts w:cs="Arial"/>
          <w:sz w:val="20"/>
        </w:rPr>
      </w:pPr>
    </w:p>
    <w:p w14:paraId="150DEF37" w14:textId="7DB1DE94" w:rsidR="00F22D81" w:rsidRPr="00CE3432" w:rsidRDefault="00F22D81" w:rsidP="007330A0">
      <w:pPr>
        <w:suppressAutoHyphens/>
        <w:ind w:left="720"/>
        <w:jc w:val="both"/>
        <w:rPr>
          <w:sz w:val="22"/>
          <w:szCs w:val="22"/>
        </w:rPr>
      </w:pPr>
      <w:r w:rsidRPr="00CE3432">
        <w:rPr>
          <w:sz w:val="22"/>
          <w:szCs w:val="22"/>
        </w:rPr>
        <w:sym w:font="Wingdings" w:char="F06F"/>
      </w:r>
      <w:r w:rsidRPr="00CE3432">
        <w:rPr>
          <w:sz w:val="22"/>
          <w:szCs w:val="22"/>
        </w:rPr>
        <w:tab/>
        <w:t xml:space="preserve">By checking this box, the Vendor acknowledges that they are not providing any information they declare to be confidential or proprietary for the purpose of production under 29 Del. C. </w:t>
      </w:r>
      <w:r w:rsidR="00CD2822" w:rsidRPr="00CE3432">
        <w:rPr>
          <w:sz w:val="22"/>
          <w:szCs w:val="22"/>
        </w:rPr>
        <w:t>C</w:t>
      </w:r>
      <w:r w:rsidRPr="00CE3432">
        <w:rPr>
          <w:sz w:val="22"/>
          <w:szCs w:val="22"/>
        </w:rPr>
        <w:t>h. 100, Delaware Freedom of Information Act.</w:t>
      </w:r>
    </w:p>
    <w:p w14:paraId="529ED9BC" w14:textId="77777777" w:rsidR="00F22D81" w:rsidRPr="00CE3432"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3432" w14:paraId="1DEFA6B0" w14:textId="77777777" w:rsidTr="004B02A4">
        <w:tc>
          <w:tcPr>
            <w:tcW w:w="9576" w:type="dxa"/>
          </w:tcPr>
          <w:p w14:paraId="3313E973" w14:textId="77777777" w:rsidR="00F22D81" w:rsidRPr="00CE3432" w:rsidRDefault="00F22D81" w:rsidP="007330A0">
            <w:pPr>
              <w:suppressAutoHyphens/>
              <w:spacing w:line="240" w:lineRule="atLeast"/>
              <w:jc w:val="both"/>
              <w:rPr>
                <w:b/>
                <w:spacing w:val="-3"/>
                <w:sz w:val="22"/>
              </w:rPr>
            </w:pPr>
            <w:r w:rsidRPr="00CE3432">
              <w:rPr>
                <w:b/>
                <w:spacing w:val="-3"/>
                <w:sz w:val="22"/>
              </w:rPr>
              <w:t>Confidentiality and Proprietary Information</w:t>
            </w:r>
          </w:p>
        </w:tc>
      </w:tr>
      <w:tr w:rsidR="00F22D81" w:rsidRPr="00CE3432" w14:paraId="0095FAC1" w14:textId="77777777" w:rsidTr="004B02A4">
        <w:tc>
          <w:tcPr>
            <w:tcW w:w="9576" w:type="dxa"/>
          </w:tcPr>
          <w:p w14:paraId="0DDA7379" w14:textId="77777777" w:rsidR="00F22D81" w:rsidRPr="00CE3432" w:rsidRDefault="00F22D81" w:rsidP="007330A0">
            <w:pPr>
              <w:suppressAutoHyphens/>
              <w:spacing w:line="240" w:lineRule="atLeast"/>
              <w:jc w:val="both"/>
              <w:rPr>
                <w:b/>
                <w:spacing w:val="-3"/>
                <w:sz w:val="22"/>
              </w:rPr>
            </w:pPr>
          </w:p>
          <w:p w14:paraId="108CB204" w14:textId="77777777" w:rsidR="00F22D81" w:rsidRPr="00CE3432" w:rsidRDefault="00F22D81" w:rsidP="007330A0">
            <w:pPr>
              <w:suppressAutoHyphens/>
              <w:spacing w:line="240" w:lineRule="atLeast"/>
              <w:jc w:val="both"/>
              <w:rPr>
                <w:b/>
                <w:spacing w:val="-3"/>
                <w:sz w:val="22"/>
              </w:rPr>
            </w:pPr>
          </w:p>
        </w:tc>
      </w:tr>
      <w:tr w:rsidR="00F22D81" w:rsidRPr="00CE3432" w14:paraId="58630417" w14:textId="77777777" w:rsidTr="004B02A4">
        <w:tc>
          <w:tcPr>
            <w:tcW w:w="9576" w:type="dxa"/>
          </w:tcPr>
          <w:p w14:paraId="14C1738A" w14:textId="77777777" w:rsidR="00F22D81" w:rsidRPr="00CE3432" w:rsidRDefault="00F22D81" w:rsidP="007330A0">
            <w:pPr>
              <w:suppressAutoHyphens/>
              <w:spacing w:line="240" w:lineRule="atLeast"/>
              <w:jc w:val="both"/>
              <w:rPr>
                <w:b/>
                <w:spacing w:val="-3"/>
                <w:sz w:val="22"/>
              </w:rPr>
            </w:pPr>
          </w:p>
          <w:p w14:paraId="5C7A3C2A" w14:textId="77777777" w:rsidR="00F22D81" w:rsidRPr="00CE3432" w:rsidRDefault="00F22D81" w:rsidP="007330A0">
            <w:pPr>
              <w:suppressAutoHyphens/>
              <w:spacing w:line="240" w:lineRule="atLeast"/>
              <w:jc w:val="both"/>
              <w:rPr>
                <w:b/>
                <w:spacing w:val="-3"/>
                <w:sz w:val="22"/>
              </w:rPr>
            </w:pPr>
          </w:p>
        </w:tc>
      </w:tr>
      <w:tr w:rsidR="00F22D81" w:rsidRPr="00CE3432" w14:paraId="7B47196F" w14:textId="77777777" w:rsidTr="004B02A4">
        <w:tc>
          <w:tcPr>
            <w:tcW w:w="9576" w:type="dxa"/>
          </w:tcPr>
          <w:p w14:paraId="69A0CD01" w14:textId="77777777" w:rsidR="00F22D81" w:rsidRPr="00CE3432" w:rsidRDefault="00F22D81" w:rsidP="007330A0">
            <w:pPr>
              <w:suppressAutoHyphens/>
              <w:spacing w:line="240" w:lineRule="atLeast"/>
              <w:jc w:val="both"/>
              <w:rPr>
                <w:b/>
                <w:spacing w:val="-3"/>
                <w:sz w:val="22"/>
              </w:rPr>
            </w:pPr>
          </w:p>
          <w:p w14:paraId="58E599B8" w14:textId="77777777" w:rsidR="00F22D81" w:rsidRPr="00CE3432" w:rsidRDefault="00F22D81" w:rsidP="007330A0">
            <w:pPr>
              <w:suppressAutoHyphens/>
              <w:spacing w:line="240" w:lineRule="atLeast"/>
              <w:jc w:val="both"/>
              <w:rPr>
                <w:b/>
                <w:spacing w:val="-3"/>
                <w:sz w:val="22"/>
              </w:rPr>
            </w:pPr>
          </w:p>
        </w:tc>
      </w:tr>
      <w:tr w:rsidR="00F22D81" w:rsidRPr="00CE3432" w14:paraId="64A02C3D" w14:textId="77777777" w:rsidTr="004B02A4">
        <w:tc>
          <w:tcPr>
            <w:tcW w:w="9576" w:type="dxa"/>
          </w:tcPr>
          <w:p w14:paraId="71A79F3F" w14:textId="77777777" w:rsidR="00F22D81" w:rsidRPr="00CE3432" w:rsidRDefault="00F22D81" w:rsidP="007330A0">
            <w:pPr>
              <w:suppressAutoHyphens/>
              <w:spacing w:line="240" w:lineRule="atLeast"/>
              <w:jc w:val="both"/>
              <w:rPr>
                <w:b/>
                <w:spacing w:val="-3"/>
                <w:sz w:val="22"/>
              </w:rPr>
            </w:pPr>
          </w:p>
          <w:p w14:paraId="469531B1" w14:textId="77777777" w:rsidR="00F22D81" w:rsidRPr="00CE3432" w:rsidRDefault="00F22D81" w:rsidP="007330A0">
            <w:pPr>
              <w:suppressAutoHyphens/>
              <w:spacing w:line="240" w:lineRule="atLeast"/>
              <w:jc w:val="both"/>
              <w:rPr>
                <w:b/>
                <w:spacing w:val="-3"/>
                <w:sz w:val="22"/>
              </w:rPr>
            </w:pPr>
          </w:p>
        </w:tc>
      </w:tr>
      <w:tr w:rsidR="00F22D81" w:rsidRPr="00CE3432" w14:paraId="2DAA7AF2" w14:textId="77777777" w:rsidTr="004B02A4">
        <w:tc>
          <w:tcPr>
            <w:tcW w:w="9576" w:type="dxa"/>
          </w:tcPr>
          <w:p w14:paraId="6FCE114D" w14:textId="77777777" w:rsidR="00F22D81" w:rsidRPr="00CE3432" w:rsidRDefault="00F22D81" w:rsidP="007330A0">
            <w:pPr>
              <w:suppressAutoHyphens/>
              <w:spacing w:line="240" w:lineRule="atLeast"/>
              <w:jc w:val="both"/>
              <w:rPr>
                <w:b/>
                <w:spacing w:val="-3"/>
                <w:sz w:val="22"/>
              </w:rPr>
            </w:pPr>
          </w:p>
          <w:p w14:paraId="4F7A9B73" w14:textId="77777777" w:rsidR="00F22D81" w:rsidRPr="00CE3432" w:rsidRDefault="00F22D81" w:rsidP="007330A0">
            <w:pPr>
              <w:suppressAutoHyphens/>
              <w:spacing w:line="240" w:lineRule="atLeast"/>
              <w:jc w:val="both"/>
              <w:rPr>
                <w:b/>
                <w:spacing w:val="-3"/>
                <w:sz w:val="22"/>
              </w:rPr>
            </w:pPr>
          </w:p>
        </w:tc>
      </w:tr>
      <w:tr w:rsidR="00F22D81" w:rsidRPr="00CE3432" w14:paraId="062BFF1E" w14:textId="77777777" w:rsidTr="004B02A4">
        <w:tc>
          <w:tcPr>
            <w:tcW w:w="9576" w:type="dxa"/>
          </w:tcPr>
          <w:p w14:paraId="003B6C89" w14:textId="77777777" w:rsidR="00F22D81" w:rsidRPr="00CE3432" w:rsidRDefault="00F22D81" w:rsidP="007330A0">
            <w:pPr>
              <w:suppressAutoHyphens/>
              <w:spacing w:line="240" w:lineRule="atLeast"/>
              <w:jc w:val="both"/>
              <w:rPr>
                <w:b/>
                <w:spacing w:val="-3"/>
                <w:sz w:val="22"/>
              </w:rPr>
            </w:pPr>
          </w:p>
          <w:p w14:paraId="02BF765A" w14:textId="77777777" w:rsidR="00F22D81" w:rsidRPr="00CE3432" w:rsidRDefault="00F22D81" w:rsidP="007330A0">
            <w:pPr>
              <w:suppressAutoHyphens/>
              <w:spacing w:line="240" w:lineRule="atLeast"/>
              <w:jc w:val="both"/>
              <w:rPr>
                <w:b/>
                <w:spacing w:val="-3"/>
                <w:sz w:val="22"/>
              </w:rPr>
            </w:pPr>
          </w:p>
        </w:tc>
      </w:tr>
      <w:tr w:rsidR="00F22D81" w:rsidRPr="00CE3432" w14:paraId="2B096B20" w14:textId="77777777" w:rsidTr="004B02A4">
        <w:tc>
          <w:tcPr>
            <w:tcW w:w="9576" w:type="dxa"/>
          </w:tcPr>
          <w:p w14:paraId="60E6C806" w14:textId="77777777" w:rsidR="00F22D81" w:rsidRPr="00CE3432" w:rsidRDefault="00F22D81" w:rsidP="007330A0">
            <w:pPr>
              <w:suppressAutoHyphens/>
              <w:spacing w:line="240" w:lineRule="atLeast"/>
              <w:jc w:val="both"/>
              <w:rPr>
                <w:b/>
                <w:spacing w:val="-3"/>
                <w:sz w:val="22"/>
              </w:rPr>
            </w:pPr>
          </w:p>
          <w:p w14:paraId="10947998" w14:textId="77777777" w:rsidR="00F22D81" w:rsidRPr="00CE3432" w:rsidRDefault="00F22D81" w:rsidP="007330A0">
            <w:pPr>
              <w:suppressAutoHyphens/>
              <w:spacing w:line="240" w:lineRule="atLeast"/>
              <w:jc w:val="both"/>
              <w:rPr>
                <w:b/>
                <w:spacing w:val="-3"/>
                <w:sz w:val="22"/>
              </w:rPr>
            </w:pPr>
          </w:p>
        </w:tc>
      </w:tr>
      <w:tr w:rsidR="00F22D81" w:rsidRPr="00CE3432" w14:paraId="2B265DB6" w14:textId="77777777" w:rsidTr="004B02A4">
        <w:tc>
          <w:tcPr>
            <w:tcW w:w="9576" w:type="dxa"/>
          </w:tcPr>
          <w:p w14:paraId="235F793A" w14:textId="77777777" w:rsidR="00F22D81" w:rsidRPr="00CE3432" w:rsidRDefault="00F22D81" w:rsidP="007330A0">
            <w:pPr>
              <w:suppressAutoHyphens/>
              <w:spacing w:line="240" w:lineRule="atLeast"/>
              <w:jc w:val="both"/>
              <w:rPr>
                <w:b/>
                <w:spacing w:val="-3"/>
                <w:sz w:val="22"/>
              </w:rPr>
            </w:pPr>
          </w:p>
          <w:p w14:paraId="20BA6E4E" w14:textId="77777777" w:rsidR="00F22D81" w:rsidRPr="00CE3432" w:rsidRDefault="00F22D81" w:rsidP="007330A0">
            <w:pPr>
              <w:suppressAutoHyphens/>
              <w:spacing w:line="240" w:lineRule="atLeast"/>
              <w:jc w:val="both"/>
              <w:rPr>
                <w:b/>
                <w:spacing w:val="-3"/>
                <w:sz w:val="22"/>
              </w:rPr>
            </w:pPr>
          </w:p>
        </w:tc>
      </w:tr>
      <w:tr w:rsidR="00F22D81" w:rsidRPr="00CE3432" w14:paraId="1607C749" w14:textId="77777777" w:rsidTr="004B02A4">
        <w:tc>
          <w:tcPr>
            <w:tcW w:w="9576" w:type="dxa"/>
          </w:tcPr>
          <w:p w14:paraId="79E5CB82" w14:textId="77777777" w:rsidR="00F22D81" w:rsidRPr="00CE3432" w:rsidRDefault="00F22D81" w:rsidP="007330A0">
            <w:pPr>
              <w:suppressAutoHyphens/>
              <w:spacing w:line="240" w:lineRule="atLeast"/>
              <w:jc w:val="both"/>
              <w:rPr>
                <w:b/>
                <w:spacing w:val="-3"/>
                <w:sz w:val="22"/>
              </w:rPr>
            </w:pPr>
          </w:p>
          <w:p w14:paraId="7FBD237F" w14:textId="77777777" w:rsidR="00F22D81" w:rsidRPr="00CE3432" w:rsidRDefault="00F22D81" w:rsidP="007330A0">
            <w:pPr>
              <w:suppressAutoHyphens/>
              <w:spacing w:line="240" w:lineRule="atLeast"/>
              <w:jc w:val="both"/>
              <w:rPr>
                <w:b/>
                <w:spacing w:val="-3"/>
                <w:sz w:val="22"/>
              </w:rPr>
            </w:pPr>
          </w:p>
        </w:tc>
      </w:tr>
      <w:tr w:rsidR="00F22D81" w:rsidRPr="00CE3432" w14:paraId="66648FAE" w14:textId="77777777" w:rsidTr="004B02A4">
        <w:tc>
          <w:tcPr>
            <w:tcW w:w="9576" w:type="dxa"/>
          </w:tcPr>
          <w:p w14:paraId="4374F0A5" w14:textId="77777777" w:rsidR="00F22D81" w:rsidRPr="00CE3432" w:rsidRDefault="00F22D81" w:rsidP="007330A0">
            <w:pPr>
              <w:suppressAutoHyphens/>
              <w:spacing w:line="240" w:lineRule="atLeast"/>
              <w:jc w:val="both"/>
              <w:rPr>
                <w:b/>
                <w:spacing w:val="-3"/>
                <w:sz w:val="22"/>
              </w:rPr>
            </w:pPr>
          </w:p>
          <w:p w14:paraId="7840BB76" w14:textId="77777777" w:rsidR="00F22D81" w:rsidRPr="00CE3432" w:rsidRDefault="00F22D81" w:rsidP="007330A0">
            <w:pPr>
              <w:suppressAutoHyphens/>
              <w:spacing w:line="240" w:lineRule="atLeast"/>
              <w:jc w:val="both"/>
              <w:rPr>
                <w:b/>
                <w:spacing w:val="-3"/>
                <w:sz w:val="22"/>
              </w:rPr>
            </w:pPr>
          </w:p>
        </w:tc>
      </w:tr>
      <w:tr w:rsidR="00F22D81" w:rsidRPr="00CE3432" w14:paraId="0782A4EA" w14:textId="77777777" w:rsidTr="004B02A4">
        <w:tc>
          <w:tcPr>
            <w:tcW w:w="9576" w:type="dxa"/>
          </w:tcPr>
          <w:p w14:paraId="3AE9031E" w14:textId="77777777" w:rsidR="00F22D81" w:rsidRPr="00CE3432" w:rsidRDefault="00F22D81" w:rsidP="007330A0">
            <w:pPr>
              <w:suppressAutoHyphens/>
              <w:spacing w:line="240" w:lineRule="atLeast"/>
              <w:jc w:val="both"/>
              <w:rPr>
                <w:b/>
                <w:spacing w:val="-3"/>
                <w:sz w:val="22"/>
              </w:rPr>
            </w:pPr>
          </w:p>
          <w:p w14:paraId="182967DF" w14:textId="77777777" w:rsidR="00F22D81" w:rsidRPr="00CE3432" w:rsidRDefault="00F22D81" w:rsidP="007330A0">
            <w:pPr>
              <w:suppressAutoHyphens/>
              <w:spacing w:line="240" w:lineRule="atLeast"/>
              <w:jc w:val="both"/>
              <w:rPr>
                <w:b/>
                <w:spacing w:val="-3"/>
                <w:sz w:val="22"/>
              </w:rPr>
            </w:pPr>
          </w:p>
        </w:tc>
      </w:tr>
      <w:tr w:rsidR="00F22D81" w:rsidRPr="00CE3432" w14:paraId="5C453D41" w14:textId="77777777" w:rsidTr="004B02A4">
        <w:tc>
          <w:tcPr>
            <w:tcW w:w="9576" w:type="dxa"/>
          </w:tcPr>
          <w:p w14:paraId="39FD62C0" w14:textId="77777777" w:rsidR="00F22D81" w:rsidRPr="00CE3432" w:rsidRDefault="00F22D81" w:rsidP="007330A0">
            <w:pPr>
              <w:suppressAutoHyphens/>
              <w:spacing w:line="240" w:lineRule="atLeast"/>
              <w:jc w:val="both"/>
              <w:rPr>
                <w:b/>
                <w:spacing w:val="-3"/>
                <w:sz w:val="22"/>
              </w:rPr>
            </w:pPr>
          </w:p>
          <w:p w14:paraId="48C22D00" w14:textId="77777777" w:rsidR="00F22D81" w:rsidRPr="00CE3432" w:rsidRDefault="00F22D81" w:rsidP="007330A0">
            <w:pPr>
              <w:suppressAutoHyphens/>
              <w:spacing w:line="240" w:lineRule="atLeast"/>
              <w:jc w:val="both"/>
              <w:rPr>
                <w:b/>
                <w:spacing w:val="-3"/>
                <w:sz w:val="22"/>
              </w:rPr>
            </w:pPr>
          </w:p>
        </w:tc>
      </w:tr>
      <w:tr w:rsidR="00F22D81" w:rsidRPr="00CE3432" w14:paraId="78E3BDFB" w14:textId="77777777" w:rsidTr="004B02A4">
        <w:tc>
          <w:tcPr>
            <w:tcW w:w="9576" w:type="dxa"/>
          </w:tcPr>
          <w:p w14:paraId="674BC1CD" w14:textId="77777777" w:rsidR="00F22D81" w:rsidRPr="00CE3432" w:rsidRDefault="00F22D81" w:rsidP="007330A0">
            <w:pPr>
              <w:suppressAutoHyphens/>
              <w:spacing w:line="240" w:lineRule="atLeast"/>
              <w:jc w:val="both"/>
              <w:rPr>
                <w:b/>
                <w:spacing w:val="-3"/>
                <w:sz w:val="22"/>
              </w:rPr>
            </w:pPr>
          </w:p>
          <w:p w14:paraId="6056B17C" w14:textId="77777777" w:rsidR="00F22D81" w:rsidRPr="00CE3432" w:rsidRDefault="00F22D81" w:rsidP="007330A0">
            <w:pPr>
              <w:suppressAutoHyphens/>
              <w:spacing w:line="240" w:lineRule="atLeast"/>
              <w:jc w:val="both"/>
              <w:rPr>
                <w:b/>
                <w:spacing w:val="-3"/>
                <w:sz w:val="22"/>
              </w:rPr>
            </w:pPr>
          </w:p>
        </w:tc>
      </w:tr>
      <w:tr w:rsidR="00F22D81" w:rsidRPr="00CE3432" w14:paraId="79E0C473" w14:textId="77777777" w:rsidTr="004B02A4">
        <w:tc>
          <w:tcPr>
            <w:tcW w:w="9576" w:type="dxa"/>
          </w:tcPr>
          <w:p w14:paraId="53FC4184" w14:textId="77777777" w:rsidR="00F22D81" w:rsidRPr="00CE3432" w:rsidRDefault="00F22D81" w:rsidP="007330A0">
            <w:pPr>
              <w:suppressAutoHyphens/>
              <w:spacing w:line="240" w:lineRule="atLeast"/>
              <w:jc w:val="both"/>
              <w:rPr>
                <w:b/>
                <w:spacing w:val="-3"/>
                <w:sz w:val="22"/>
              </w:rPr>
            </w:pPr>
          </w:p>
          <w:p w14:paraId="0F6A3E32" w14:textId="77777777" w:rsidR="00F22D81" w:rsidRPr="00CE3432" w:rsidRDefault="00F22D81" w:rsidP="007330A0">
            <w:pPr>
              <w:suppressAutoHyphens/>
              <w:spacing w:line="240" w:lineRule="atLeast"/>
              <w:jc w:val="both"/>
              <w:rPr>
                <w:b/>
                <w:spacing w:val="-3"/>
                <w:sz w:val="22"/>
              </w:rPr>
            </w:pPr>
          </w:p>
        </w:tc>
      </w:tr>
      <w:tr w:rsidR="00F22D81" w:rsidRPr="00CE3432" w14:paraId="0731645A" w14:textId="77777777" w:rsidTr="004B02A4">
        <w:tc>
          <w:tcPr>
            <w:tcW w:w="9576" w:type="dxa"/>
          </w:tcPr>
          <w:p w14:paraId="3EDD6A23" w14:textId="77777777" w:rsidR="00F22D81" w:rsidRPr="00CE3432" w:rsidRDefault="00F22D81" w:rsidP="007330A0">
            <w:pPr>
              <w:suppressAutoHyphens/>
              <w:spacing w:line="240" w:lineRule="atLeast"/>
              <w:jc w:val="both"/>
              <w:rPr>
                <w:b/>
                <w:spacing w:val="-3"/>
                <w:sz w:val="22"/>
              </w:rPr>
            </w:pPr>
          </w:p>
          <w:p w14:paraId="4F3D8C04" w14:textId="77777777" w:rsidR="00F22D81" w:rsidRPr="00CE3432" w:rsidRDefault="00F22D81" w:rsidP="007330A0">
            <w:pPr>
              <w:suppressAutoHyphens/>
              <w:spacing w:line="240" w:lineRule="atLeast"/>
              <w:jc w:val="both"/>
              <w:rPr>
                <w:b/>
                <w:spacing w:val="-3"/>
                <w:sz w:val="22"/>
              </w:rPr>
            </w:pPr>
          </w:p>
        </w:tc>
      </w:tr>
      <w:tr w:rsidR="00F22D81" w:rsidRPr="00CE3432" w14:paraId="7DAB690A" w14:textId="77777777" w:rsidTr="004B02A4">
        <w:tc>
          <w:tcPr>
            <w:tcW w:w="9576" w:type="dxa"/>
          </w:tcPr>
          <w:p w14:paraId="0CE37D95" w14:textId="77777777" w:rsidR="00F22D81" w:rsidRPr="00CE3432" w:rsidRDefault="00F22D81" w:rsidP="007330A0">
            <w:pPr>
              <w:suppressAutoHyphens/>
              <w:spacing w:line="240" w:lineRule="atLeast"/>
              <w:jc w:val="both"/>
              <w:rPr>
                <w:b/>
                <w:spacing w:val="-3"/>
                <w:sz w:val="22"/>
              </w:rPr>
            </w:pPr>
          </w:p>
          <w:p w14:paraId="0E55690A" w14:textId="77777777" w:rsidR="00F22D81" w:rsidRPr="00CE3432" w:rsidRDefault="00F22D81" w:rsidP="007330A0">
            <w:pPr>
              <w:suppressAutoHyphens/>
              <w:spacing w:line="240" w:lineRule="atLeast"/>
              <w:jc w:val="both"/>
              <w:rPr>
                <w:b/>
                <w:spacing w:val="-3"/>
                <w:sz w:val="22"/>
              </w:rPr>
            </w:pPr>
          </w:p>
        </w:tc>
      </w:tr>
      <w:tr w:rsidR="00F22D81" w:rsidRPr="00CE3432" w14:paraId="6805E5C1" w14:textId="77777777" w:rsidTr="004B02A4">
        <w:tc>
          <w:tcPr>
            <w:tcW w:w="9576" w:type="dxa"/>
          </w:tcPr>
          <w:p w14:paraId="3528A2F4" w14:textId="77777777" w:rsidR="00F22D81" w:rsidRPr="00CE3432" w:rsidRDefault="00F22D81" w:rsidP="007330A0">
            <w:pPr>
              <w:suppressAutoHyphens/>
              <w:spacing w:line="240" w:lineRule="atLeast"/>
              <w:jc w:val="both"/>
              <w:rPr>
                <w:b/>
                <w:spacing w:val="-3"/>
                <w:sz w:val="22"/>
              </w:rPr>
            </w:pPr>
          </w:p>
          <w:p w14:paraId="730027DB" w14:textId="77777777" w:rsidR="00F22D81" w:rsidRPr="00CE3432" w:rsidRDefault="00F22D81" w:rsidP="007330A0">
            <w:pPr>
              <w:suppressAutoHyphens/>
              <w:spacing w:line="240" w:lineRule="atLeast"/>
              <w:jc w:val="both"/>
              <w:rPr>
                <w:b/>
                <w:spacing w:val="-3"/>
                <w:sz w:val="22"/>
              </w:rPr>
            </w:pPr>
          </w:p>
        </w:tc>
      </w:tr>
    </w:tbl>
    <w:p w14:paraId="454C1E37" w14:textId="77777777" w:rsidR="00F22D81" w:rsidRPr="00CE3432" w:rsidRDefault="00F22D81" w:rsidP="007330A0">
      <w:pPr>
        <w:suppressAutoHyphens/>
        <w:spacing w:line="240" w:lineRule="atLeast"/>
        <w:jc w:val="both"/>
        <w:rPr>
          <w:b/>
          <w:spacing w:val="-3"/>
          <w:sz w:val="22"/>
        </w:rPr>
      </w:pPr>
    </w:p>
    <w:p w14:paraId="142FFC8C" w14:textId="77777777" w:rsidR="00021A71" w:rsidRPr="00CE3432" w:rsidRDefault="00021A71" w:rsidP="007330A0">
      <w:pPr>
        <w:suppressAutoHyphens/>
        <w:spacing w:line="240" w:lineRule="atLeast"/>
        <w:ind w:left="540"/>
        <w:jc w:val="both"/>
        <w:rPr>
          <w:b/>
          <w:spacing w:val="-3"/>
          <w:sz w:val="22"/>
        </w:rPr>
      </w:pPr>
      <w:r w:rsidRPr="00CE3432">
        <w:rPr>
          <w:b/>
          <w:spacing w:val="-3"/>
          <w:sz w:val="22"/>
        </w:rPr>
        <w:t>Note: Vendor may use additional pages as necessary, but the format shall be the same as provided above.</w:t>
      </w:r>
    </w:p>
    <w:p w14:paraId="3C45E68A" w14:textId="77777777" w:rsidR="00455B1F" w:rsidRDefault="00F22D81" w:rsidP="00C451BC">
      <w:pPr>
        <w:pStyle w:val="Footer"/>
        <w:tabs>
          <w:tab w:val="clear" w:pos="4320"/>
          <w:tab w:val="clear" w:pos="8640"/>
        </w:tabs>
        <w:ind w:right="36"/>
        <w:jc w:val="right"/>
        <w:rPr>
          <w:rFonts w:cs="Arial"/>
          <w:b/>
          <w:spacing w:val="-3"/>
          <w:sz w:val="22"/>
        </w:rPr>
        <w:sectPr w:rsidR="00455B1F" w:rsidSect="00AE0807">
          <w:pgSz w:w="12240" w:h="15840" w:code="1"/>
          <w:pgMar w:top="2070" w:right="720" w:bottom="720" w:left="720" w:header="360" w:footer="345" w:gutter="0"/>
          <w:cols w:space="720"/>
          <w:noEndnote/>
          <w:titlePg/>
          <w:docGrid w:linePitch="326"/>
        </w:sectPr>
      </w:pPr>
      <w:r w:rsidRPr="00CE3432">
        <w:rPr>
          <w:rFonts w:cs="Arial"/>
          <w:b/>
          <w:spacing w:val="-3"/>
          <w:sz w:val="22"/>
        </w:rPr>
        <w:br w:type="page"/>
      </w:r>
    </w:p>
    <w:p w14:paraId="0FF8552A" w14:textId="4C681A3B" w:rsidR="00F22D81" w:rsidRPr="00CE3432" w:rsidRDefault="00F22D81" w:rsidP="00C451BC">
      <w:pPr>
        <w:pStyle w:val="Footer"/>
        <w:tabs>
          <w:tab w:val="clear" w:pos="4320"/>
          <w:tab w:val="clear" w:pos="8640"/>
        </w:tabs>
        <w:ind w:right="36"/>
        <w:jc w:val="right"/>
        <w:rPr>
          <w:rFonts w:cs="Arial"/>
          <w:b/>
          <w:spacing w:val="-3"/>
          <w:sz w:val="22"/>
        </w:rPr>
      </w:pPr>
      <w:r w:rsidRPr="00CE3432">
        <w:rPr>
          <w:rFonts w:cs="Arial"/>
          <w:b/>
          <w:spacing w:val="-3"/>
          <w:sz w:val="22"/>
        </w:rPr>
        <w:t>A</w:t>
      </w:r>
      <w:r w:rsidR="001859BC" w:rsidRPr="00CE3432">
        <w:rPr>
          <w:rFonts w:cs="Arial"/>
          <w:b/>
          <w:spacing w:val="-3"/>
          <w:sz w:val="22"/>
        </w:rPr>
        <w:t>ttachment</w:t>
      </w:r>
      <w:r w:rsidRPr="00CE3432">
        <w:rPr>
          <w:rFonts w:cs="Arial"/>
          <w:b/>
          <w:spacing w:val="-3"/>
          <w:sz w:val="22"/>
        </w:rPr>
        <w:t xml:space="preserve"> 5</w:t>
      </w:r>
    </w:p>
    <w:p w14:paraId="50C32838" w14:textId="77777777" w:rsidR="00C357AC" w:rsidRPr="00CE3432" w:rsidRDefault="00C357AC" w:rsidP="00C451BC">
      <w:pPr>
        <w:pStyle w:val="Footer"/>
        <w:tabs>
          <w:tab w:val="clear" w:pos="4320"/>
          <w:tab w:val="clear" w:pos="8640"/>
        </w:tabs>
        <w:ind w:right="36"/>
        <w:jc w:val="right"/>
        <w:rPr>
          <w:rFonts w:cs="Arial"/>
          <w:b/>
          <w:spacing w:val="-3"/>
          <w:sz w:val="22"/>
        </w:rPr>
      </w:pPr>
    </w:p>
    <w:p w14:paraId="44E7D89E" w14:textId="4352E0C4" w:rsidR="00F22D81" w:rsidRPr="008A531F"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CE3432">
        <w:rPr>
          <w:spacing w:val="-3"/>
          <w:sz w:val="22"/>
        </w:rPr>
        <w:t>C</w:t>
      </w:r>
      <w:r w:rsidR="001859BC" w:rsidRPr="00CE3432">
        <w:rPr>
          <w:spacing w:val="-3"/>
          <w:sz w:val="22"/>
        </w:rPr>
        <w:t>ontract</w:t>
      </w:r>
      <w:r w:rsidRPr="00CE3432">
        <w:rPr>
          <w:spacing w:val="-3"/>
          <w:sz w:val="22"/>
        </w:rPr>
        <w:t xml:space="preserve"> N</w:t>
      </w:r>
      <w:r w:rsidR="001859BC" w:rsidRPr="00CE3432">
        <w:rPr>
          <w:spacing w:val="-3"/>
          <w:sz w:val="22"/>
        </w:rPr>
        <w:t>o</w:t>
      </w:r>
      <w:r w:rsidRPr="008A531F">
        <w:rPr>
          <w:spacing w:val="-3"/>
          <w:sz w:val="22"/>
        </w:rPr>
        <w:t xml:space="preserve">.  </w:t>
      </w:r>
      <w:r w:rsidR="0061386E">
        <w:rPr>
          <w:spacing w:val="-3"/>
          <w:sz w:val="22"/>
        </w:rPr>
        <w:t>HSS</w:t>
      </w:r>
      <w:r w:rsidR="003B1BE2">
        <w:rPr>
          <w:spacing w:val="-3"/>
          <w:sz w:val="22"/>
        </w:rPr>
        <w:t>-</w:t>
      </w:r>
      <w:r w:rsidR="0061386E">
        <w:rPr>
          <w:spacing w:val="-3"/>
          <w:sz w:val="22"/>
        </w:rPr>
        <w:t>2</w:t>
      </w:r>
      <w:r w:rsidR="00557A0F">
        <w:rPr>
          <w:spacing w:val="-3"/>
          <w:sz w:val="22"/>
        </w:rPr>
        <w:t>5-0</w:t>
      </w:r>
      <w:r w:rsidR="00F3770D">
        <w:rPr>
          <w:spacing w:val="-3"/>
          <w:sz w:val="22"/>
        </w:rPr>
        <w:t>21</w:t>
      </w:r>
    </w:p>
    <w:p w14:paraId="0D6DED42" w14:textId="5F1EAD1E" w:rsidR="00F22D81" w:rsidRPr="008A531F"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CE3432">
        <w:rPr>
          <w:spacing w:val="-3"/>
          <w:sz w:val="22"/>
        </w:rPr>
        <w:t>Contract Title</w:t>
      </w:r>
      <w:r w:rsidR="001859BC" w:rsidRPr="00CE3432">
        <w:rPr>
          <w:spacing w:val="-3"/>
          <w:sz w:val="22"/>
        </w:rPr>
        <w:t>:</w:t>
      </w:r>
      <w:r w:rsidR="00F22D81" w:rsidRPr="00CE3432">
        <w:rPr>
          <w:spacing w:val="-3"/>
          <w:sz w:val="22"/>
        </w:rPr>
        <w:t xml:space="preserve"> </w:t>
      </w:r>
      <w:r w:rsidR="00F3770D">
        <w:rPr>
          <w:sz w:val="22"/>
          <w:szCs w:val="22"/>
        </w:rPr>
        <w:t>Delaware Environmental Public Health Tracking Network (My Healthy Community)</w:t>
      </w:r>
      <w:r w:rsidR="00850C73">
        <w:rPr>
          <w:sz w:val="22"/>
          <w:szCs w:val="22"/>
        </w:rPr>
        <w:t xml:space="preserve"> </w:t>
      </w:r>
      <w:r w:rsidR="00A97F0E">
        <w:rPr>
          <w:spacing w:val="-3"/>
          <w:sz w:val="22"/>
        </w:rPr>
        <w:t xml:space="preserve"> </w:t>
      </w:r>
      <w:r w:rsidR="00A01942" w:rsidRPr="00407701">
        <w:rPr>
          <w:bCs/>
          <w:color w:val="000000"/>
          <w:sz w:val="22"/>
          <w:szCs w:val="22"/>
        </w:rPr>
        <w:t xml:space="preserve"> </w:t>
      </w:r>
    </w:p>
    <w:p w14:paraId="4D33B7DF" w14:textId="77777777" w:rsidR="001859BC" w:rsidRPr="00CE3432"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4CF7E861" w:rsidR="00F22D81" w:rsidRPr="007149A3" w:rsidRDefault="00AF4BE4" w:rsidP="007149A3">
      <w:pPr>
        <w:pStyle w:val="Heading9"/>
        <w:numPr>
          <w:ilvl w:val="0"/>
          <w:numId w:val="0"/>
        </w:numPr>
        <w:tabs>
          <w:tab w:val="left" w:pos="-720"/>
        </w:tabs>
        <w:spacing w:before="120" w:line="220" w:lineRule="exact"/>
        <w:jc w:val="both"/>
        <w:rPr>
          <w:b/>
          <w:color w:val="FF0000"/>
        </w:rPr>
      </w:pPr>
      <w:r w:rsidRPr="00CE3432">
        <w:rPr>
          <w:szCs w:val="32"/>
        </w:rPr>
        <w:t>BUSINESS REFERENCES</w:t>
      </w:r>
      <w:r w:rsidR="007149A3">
        <w:rPr>
          <w:szCs w:val="32"/>
        </w:rPr>
        <w:t xml:space="preserve">                      </w:t>
      </w:r>
      <w:r w:rsidR="007149A3">
        <w:rPr>
          <w:b/>
          <w:color w:val="FF0000"/>
        </w:rPr>
        <w:t>(THIS FORM MUST BE COMPLETED IN ITS ENTIRETY)</w:t>
      </w:r>
    </w:p>
    <w:p w14:paraId="2C76AF21" w14:textId="77777777" w:rsidR="00F22D81" w:rsidRPr="00CE3432"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List a minimum of three business references, including the following information:</w:t>
      </w:r>
    </w:p>
    <w:p w14:paraId="2C3952EF" w14:textId="77777777" w:rsidR="002C5813" w:rsidRPr="00CE3432" w:rsidRDefault="002C5813" w:rsidP="00AA3BBA">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Business Name and Mailing address</w:t>
      </w:r>
    </w:p>
    <w:p w14:paraId="2E2F6022" w14:textId="77777777" w:rsidR="002C5813" w:rsidRPr="00CE3432" w:rsidRDefault="002C5813" w:rsidP="00AA3BBA">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Contact Name and phone number</w:t>
      </w:r>
    </w:p>
    <w:p w14:paraId="6A87D2DD" w14:textId="77777777" w:rsidR="002C5813" w:rsidRPr="00CE3432" w:rsidRDefault="002C5813" w:rsidP="00AA3BBA">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Number of years doing business with</w:t>
      </w:r>
    </w:p>
    <w:p w14:paraId="77B1524E" w14:textId="77777777" w:rsidR="002C5813" w:rsidRPr="00CE3432" w:rsidRDefault="002C5813" w:rsidP="00AA3BBA">
      <w:pPr>
        <w:pStyle w:val="Footer"/>
        <w:numPr>
          <w:ilvl w:val="0"/>
          <w:numId w:val="16"/>
        </w:numPr>
        <w:tabs>
          <w:tab w:val="clear" w:pos="4320"/>
          <w:tab w:val="clear" w:pos="8640"/>
          <w:tab w:val="left" w:pos="0"/>
        </w:tabs>
        <w:jc w:val="both"/>
        <w:rPr>
          <w:rFonts w:cs="Arial"/>
          <w:spacing w:val="-3"/>
          <w:sz w:val="22"/>
        </w:rPr>
      </w:pPr>
      <w:r w:rsidRPr="00CE3432">
        <w:rPr>
          <w:rFonts w:cs="Arial"/>
          <w:spacing w:val="-3"/>
          <w:sz w:val="22"/>
        </w:rPr>
        <w:t>Type of work performed</w:t>
      </w:r>
    </w:p>
    <w:p w14:paraId="68AF7B5C"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 xml:space="preserve">Please do not list any State Employee as a business reference.  If you have held a State contract within the last 5 years, please </w:t>
      </w:r>
      <w:r w:rsidR="00ED4EF8" w:rsidRPr="00CE3432">
        <w:rPr>
          <w:rFonts w:cs="Arial"/>
          <w:spacing w:val="-3"/>
          <w:sz w:val="22"/>
        </w:rPr>
        <w:t xml:space="preserve">provide a separate </w:t>
      </w:r>
      <w:r w:rsidRPr="00CE3432">
        <w:rPr>
          <w:rFonts w:cs="Arial"/>
          <w:spacing w:val="-3"/>
          <w:sz w:val="22"/>
        </w:rPr>
        <w:t xml:space="preserve">list </w:t>
      </w:r>
      <w:r w:rsidR="00ED4EF8" w:rsidRPr="00CE3432">
        <w:rPr>
          <w:rFonts w:cs="Arial"/>
          <w:spacing w:val="-3"/>
          <w:sz w:val="22"/>
        </w:rPr>
        <w:t xml:space="preserve">of </w:t>
      </w:r>
      <w:r w:rsidRPr="00CE3432">
        <w:rPr>
          <w:rFonts w:cs="Arial"/>
          <w:spacing w:val="-3"/>
          <w:sz w:val="22"/>
        </w:rPr>
        <w:t>the contract</w:t>
      </w:r>
      <w:r w:rsidR="00ED4EF8" w:rsidRPr="00CE3432">
        <w:rPr>
          <w:rFonts w:cs="Arial"/>
          <w:spacing w:val="-3"/>
          <w:sz w:val="22"/>
        </w:rPr>
        <w:t>(s)</w:t>
      </w:r>
      <w:r w:rsidRPr="00CE3432">
        <w:rPr>
          <w:rFonts w:cs="Arial"/>
          <w:spacing w:val="-3"/>
          <w:sz w:val="22"/>
        </w:rPr>
        <w:t>.</w:t>
      </w:r>
    </w:p>
    <w:p w14:paraId="2F1C7089" w14:textId="77777777" w:rsidR="002C5813" w:rsidRPr="00CE3432"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CE3432"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CE3432" w:rsidRDefault="002C5813" w:rsidP="007330A0">
            <w:pPr>
              <w:jc w:val="both"/>
              <w:rPr>
                <w:sz w:val="20"/>
              </w:rPr>
            </w:pPr>
            <w:r w:rsidRPr="00CE3432">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CE3432" w:rsidRDefault="002C5813" w:rsidP="007330A0">
            <w:pPr>
              <w:jc w:val="both"/>
              <w:rPr>
                <w:b/>
                <w:bCs/>
                <w:sz w:val="20"/>
              </w:rPr>
            </w:pPr>
          </w:p>
        </w:tc>
      </w:tr>
      <w:tr w:rsidR="002C5813" w:rsidRPr="00CE3432"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CE3432" w:rsidRDefault="002C5813" w:rsidP="007330A0">
            <w:pPr>
              <w:jc w:val="both"/>
              <w:rPr>
                <w:b/>
                <w:bCs/>
                <w:sz w:val="20"/>
              </w:rPr>
            </w:pPr>
          </w:p>
        </w:tc>
      </w:tr>
      <w:tr w:rsidR="002C5813" w:rsidRPr="00CE3432"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CE3432" w:rsidRDefault="002C5813" w:rsidP="007330A0">
            <w:pPr>
              <w:jc w:val="both"/>
              <w:rPr>
                <w:sz w:val="20"/>
              </w:rPr>
            </w:pPr>
            <w:r w:rsidRPr="00CE3432">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CE3432" w:rsidRDefault="002C5813" w:rsidP="007330A0">
            <w:pPr>
              <w:jc w:val="both"/>
              <w:rPr>
                <w:b/>
                <w:bCs/>
                <w:sz w:val="20"/>
              </w:rPr>
            </w:pPr>
          </w:p>
        </w:tc>
      </w:tr>
      <w:tr w:rsidR="002C5813" w:rsidRPr="00CE3432"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CE3432" w:rsidRDefault="002C5813" w:rsidP="007330A0">
            <w:pPr>
              <w:jc w:val="both"/>
              <w:rPr>
                <w:b/>
                <w:bCs/>
                <w:sz w:val="20"/>
              </w:rPr>
            </w:pPr>
          </w:p>
        </w:tc>
      </w:tr>
      <w:tr w:rsidR="002C5813" w:rsidRPr="00CE3432"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CE3432" w:rsidRDefault="002C5813" w:rsidP="007330A0">
            <w:pPr>
              <w:jc w:val="both"/>
              <w:rPr>
                <w:sz w:val="20"/>
              </w:rPr>
            </w:pPr>
            <w:r w:rsidRPr="00CE3432">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CE3432" w:rsidRDefault="002C5813" w:rsidP="007330A0">
            <w:pPr>
              <w:jc w:val="both"/>
              <w:rPr>
                <w:b/>
                <w:bCs/>
                <w:sz w:val="22"/>
                <w:szCs w:val="22"/>
              </w:rPr>
            </w:pPr>
            <w:r w:rsidRPr="00CE3432">
              <w:rPr>
                <w:b/>
                <w:bCs/>
                <w:sz w:val="22"/>
                <w:szCs w:val="22"/>
              </w:rPr>
              <w:t> </w:t>
            </w:r>
          </w:p>
        </w:tc>
      </w:tr>
    </w:tbl>
    <w:p w14:paraId="6DB486D7" w14:textId="77777777" w:rsidR="002C5813" w:rsidRPr="00CE3432" w:rsidRDefault="002C5813" w:rsidP="007330A0">
      <w:pPr>
        <w:tabs>
          <w:tab w:val="left" w:pos="-720"/>
        </w:tabs>
        <w:suppressAutoHyphens/>
        <w:jc w:val="both"/>
        <w:rPr>
          <w:b/>
          <w:caps/>
          <w:sz w:val="22"/>
        </w:rPr>
      </w:pPr>
    </w:p>
    <w:p w14:paraId="576232C6" w14:textId="5CD28FC1" w:rsidR="00C0676B" w:rsidRDefault="002C5813" w:rsidP="00B947B7">
      <w:pPr>
        <w:tabs>
          <w:tab w:val="left" w:pos="-720"/>
        </w:tabs>
        <w:suppressAutoHyphens/>
        <w:jc w:val="center"/>
        <w:rPr>
          <w:sz w:val="22"/>
        </w:rPr>
      </w:pPr>
      <w:r w:rsidRPr="00CE3432">
        <w:rPr>
          <w:b/>
          <w:caps/>
          <w:color w:val="FF0000"/>
          <w:sz w:val="22"/>
        </w:rPr>
        <w:t>State of Delaware personnel MAY NOT BE USED as references.</w:t>
      </w:r>
    </w:p>
    <w:p w14:paraId="3C5F693A" w14:textId="77777777" w:rsidR="002C5813" w:rsidRPr="00CE3432" w:rsidRDefault="002C5813" w:rsidP="007330A0">
      <w:pPr>
        <w:jc w:val="both"/>
        <w:rPr>
          <w:sz w:val="22"/>
        </w:rPr>
      </w:pPr>
    </w:p>
    <w:p w14:paraId="6D42CBA4" w14:textId="77777777" w:rsidR="002C5813" w:rsidRPr="00CE3432" w:rsidRDefault="002C5813" w:rsidP="007330A0">
      <w:pPr>
        <w:jc w:val="both"/>
        <w:rPr>
          <w:sz w:val="22"/>
        </w:rPr>
      </w:pPr>
    </w:p>
    <w:p w14:paraId="595EBC61" w14:textId="77777777" w:rsidR="00455B1F" w:rsidRDefault="00455B1F" w:rsidP="00C451BC">
      <w:pPr>
        <w:jc w:val="right"/>
        <w:rPr>
          <w:b/>
          <w:sz w:val="22"/>
        </w:rPr>
        <w:sectPr w:rsidR="00455B1F" w:rsidSect="00AE0807">
          <w:pgSz w:w="12240" w:h="15840" w:code="1"/>
          <w:pgMar w:top="1980" w:right="720" w:bottom="720" w:left="720" w:header="360" w:footer="345" w:gutter="0"/>
          <w:cols w:space="720"/>
          <w:noEndnote/>
          <w:titlePg/>
          <w:docGrid w:linePitch="326"/>
        </w:sectPr>
      </w:pPr>
    </w:p>
    <w:p w14:paraId="1641DF07" w14:textId="77777777" w:rsidR="00F22D81" w:rsidRPr="00CE3432" w:rsidRDefault="00F22D81" w:rsidP="00C451BC">
      <w:pPr>
        <w:jc w:val="right"/>
        <w:rPr>
          <w:b/>
          <w:sz w:val="22"/>
        </w:rPr>
      </w:pPr>
      <w:r w:rsidRPr="00CE3432">
        <w:rPr>
          <w:b/>
          <w:sz w:val="22"/>
        </w:rPr>
        <w:t>A</w:t>
      </w:r>
      <w:r w:rsidR="001859BC" w:rsidRPr="00CE3432">
        <w:rPr>
          <w:b/>
          <w:sz w:val="22"/>
        </w:rPr>
        <w:t xml:space="preserve">ttachment </w:t>
      </w:r>
      <w:r w:rsidRPr="00CE3432">
        <w:rPr>
          <w:b/>
          <w:sz w:val="22"/>
        </w:rPr>
        <w:t>6</w:t>
      </w:r>
    </w:p>
    <w:p w14:paraId="7815DD9D" w14:textId="77777777" w:rsidR="00F22D81" w:rsidRPr="00CE3432" w:rsidRDefault="00F22D81" w:rsidP="007330A0">
      <w:pPr>
        <w:jc w:val="both"/>
        <w:rPr>
          <w:sz w:val="22"/>
        </w:rPr>
      </w:pPr>
    </w:p>
    <w:p w14:paraId="79E3DA93" w14:textId="77777777" w:rsidR="001859BC" w:rsidRPr="00CE3432" w:rsidRDefault="001859BC" w:rsidP="00C451BC">
      <w:pPr>
        <w:jc w:val="center"/>
        <w:rPr>
          <w:sz w:val="22"/>
        </w:rPr>
      </w:pPr>
      <w:r w:rsidRPr="00CE3432">
        <w:rPr>
          <w:sz w:val="22"/>
        </w:rPr>
        <w:t>SUBCONTRACTOR INFORMATION FORM</w:t>
      </w:r>
    </w:p>
    <w:p w14:paraId="35453410" w14:textId="77777777" w:rsidR="00F22D81" w:rsidRPr="00CE3432"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CE3432" w14:paraId="66037A88" w14:textId="77777777" w:rsidTr="007C5F31">
        <w:trPr>
          <w:jc w:val="center"/>
        </w:trPr>
        <w:tc>
          <w:tcPr>
            <w:tcW w:w="9576" w:type="dxa"/>
            <w:gridSpan w:val="5"/>
          </w:tcPr>
          <w:p w14:paraId="3AEB0AA0" w14:textId="77777777" w:rsidR="00F22D81" w:rsidRPr="00CE3432" w:rsidRDefault="00F22D81" w:rsidP="007330A0">
            <w:pPr>
              <w:jc w:val="both"/>
              <w:rPr>
                <w:b/>
                <w:sz w:val="22"/>
              </w:rPr>
            </w:pPr>
            <w:r w:rsidRPr="00CE3432">
              <w:rPr>
                <w:b/>
                <w:sz w:val="22"/>
              </w:rPr>
              <w:t>PART I – STATEMENT BY PROPOSING VENDOR</w:t>
            </w:r>
          </w:p>
        </w:tc>
      </w:tr>
      <w:tr w:rsidR="00F22D81" w:rsidRPr="00CE3432" w14:paraId="66281424" w14:textId="77777777" w:rsidTr="007C5F31">
        <w:trPr>
          <w:jc w:val="center"/>
        </w:trPr>
        <w:tc>
          <w:tcPr>
            <w:tcW w:w="4608" w:type="dxa"/>
            <w:gridSpan w:val="2"/>
          </w:tcPr>
          <w:p w14:paraId="2E80AE84" w14:textId="77777777" w:rsidR="00F22D81" w:rsidRPr="00CE3432" w:rsidRDefault="00F22D81" w:rsidP="007330A0">
            <w:pPr>
              <w:jc w:val="both"/>
              <w:rPr>
                <w:sz w:val="18"/>
                <w:szCs w:val="18"/>
              </w:rPr>
            </w:pPr>
            <w:r w:rsidRPr="00CE3432">
              <w:rPr>
                <w:sz w:val="18"/>
                <w:szCs w:val="18"/>
              </w:rPr>
              <w:t>1.  CONTRACT NO.</w:t>
            </w:r>
          </w:p>
          <w:p w14:paraId="19B3C224" w14:textId="1127436E" w:rsidR="00F22D81" w:rsidRPr="00CE3432" w:rsidRDefault="0061386E" w:rsidP="007330A0">
            <w:pPr>
              <w:jc w:val="both"/>
              <w:rPr>
                <w:sz w:val="18"/>
                <w:szCs w:val="18"/>
              </w:rPr>
            </w:pPr>
            <w:r>
              <w:rPr>
                <w:color w:val="FF0000"/>
                <w:sz w:val="18"/>
                <w:szCs w:val="18"/>
                <w:highlight w:val="lightGray"/>
              </w:rPr>
              <w:t>HSS</w:t>
            </w:r>
            <w:r w:rsidR="003B1BE2">
              <w:rPr>
                <w:color w:val="FF0000"/>
                <w:sz w:val="18"/>
                <w:szCs w:val="18"/>
                <w:highlight w:val="lightGray"/>
              </w:rPr>
              <w:t>-</w:t>
            </w:r>
            <w:r>
              <w:rPr>
                <w:color w:val="FF0000"/>
                <w:sz w:val="18"/>
                <w:szCs w:val="18"/>
                <w:highlight w:val="lightGray"/>
              </w:rPr>
              <w:t>2</w:t>
            </w:r>
            <w:r w:rsidR="00557A0F">
              <w:rPr>
                <w:color w:val="FF0000"/>
                <w:sz w:val="18"/>
                <w:szCs w:val="18"/>
              </w:rPr>
              <w:t>5-0</w:t>
            </w:r>
            <w:r w:rsidR="00F3770D">
              <w:rPr>
                <w:color w:val="FF0000"/>
                <w:sz w:val="18"/>
                <w:szCs w:val="18"/>
              </w:rPr>
              <w:t>21</w:t>
            </w:r>
          </w:p>
        </w:tc>
        <w:tc>
          <w:tcPr>
            <w:tcW w:w="2574" w:type="dxa"/>
            <w:gridSpan w:val="2"/>
          </w:tcPr>
          <w:p w14:paraId="202B9DCC" w14:textId="77777777" w:rsidR="00F22D81" w:rsidRPr="00CE3432" w:rsidRDefault="00F22D81" w:rsidP="007330A0">
            <w:pPr>
              <w:jc w:val="both"/>
              <w:rPr>
                <w:sz w:val="18"/>
                <w:szCs w:val="18"/>
              </w:rPr>
            </w:pPr>
            <w:r w:rsidRPr="00CE3432">
              <w:rPr>
                <w:sz w:val="18"/>
                <w:szCs w:val="18"/>
              </w:rPr>
              <w:t>2. Proposing Vendor Name:</w:t>
            </w:r>
          </w:p>
          <w:p w14:paraId="44514FDC" w14:textId="77777777" w:rsidR="00F22D81" w:rsidRPr="00CE3432" w:rsidRDefault="00F22D81" w:rsidP="007330A0">
            <w:pPr>
              <w:jc w:val="both"/>
              <w:rPr>
                <w:sz w:val="18"/>
                <w:szCs w:val="18"/>
              </w:rPr>
            </w:pPr>
          </w:p>
        </w:tc>
        <w:tc>
          <w:tcPr>
            <w:tcW w:w="2394" w:type="dxa"/>
          </w:tcPr>
          <w:p w14:paraId="7E717FF6" w14:textId="77777777" w:rsidR="00F22D81" w:rsidRPr="00CE3432" w:rsidRDefault="00F22D81" w:rsidP="007330A0">
            <w:pPr>
              <w:jc w:val="both"/>
              <w:rPr>
                <w:sz w:val="18"/>
                <w:szCs w:val="18"/>
              </w:rPr>
            </w:pPr>
            <w:r w:rsidRPr="00CE3432">
              <w:rPr>
                <w:sz w:val="18"/>
                <w:szCs w:val="18"/>
              </w:rPr>
              <w:t>3. Mailing Address</w:t>
            </w:r>
          </w:p>
          <w:p w14:paraId="634706C9" w14:textId="77777777" w:rsidR="00F22D81" w:rsidRPr="00CE3432" w:rsidRDefault="00F22D81" w:rsidP="007330A0">
            <w:pPr>
              <w:jc w:val="both"/>
              <w:rPr>
                <w:sz w:val="18"/>
                <w:szCs w:val="18"/>
              </w:rPr>
            </w:pPr>
          </w:p>
          <w:p w14:paraId="36DC4821" w14:textId="77777777" w:rsidR="00F22D81" w:rsidRPr="00CE3432" w:rsidRDefault="00F22D81" w:rsidP="007330A0">
            <w:pPr>
              <w:jc w:val="both"/>
              <w:rPr>
                <w:sz w:val="18"/>
                <w:szCs w:val="18"/>
              </w:rPr>
            </w:pPr>
          </w:p>
          <w:p w14:paraId="3BC7DE2C" w14:textId="77777777" w:rsidR="00F22D81" w:rsidRPr="00CE3432" w:rsidRDefault="00F22D81" w:rsidP="007330A0">
            <w:pPr>
              <w:jc w:val="both"/>
              <w:rPr>
                <w:sz w:val="18"/>
                <w:szCs w:val="18"/>
              </w:rPr>
            </w:pPr>
          </w:p>
          <w:p w14:paraId="7DA3230F" w14:textId="77777777" w:rsidR="00F22D81" w:rsidRPr="00CE3432" w:rsidRDefault="00F22D81" w:rsidP="007330A0">
            <w:pPr>
              <w:jc w:val="both"/>
              <w:rPr>
                <w:sz w:val="18"/>
                <w:szCs w:val="18"/>
              </w:rPr>
            </w:pPr>
          </w:p>
          <w:p w14:paraId="7684F7EC" w14:textId="77777777" w:rsidR="00F22D81" w:rsidRPr="00CE3432" w:rsidRDefault="00F22D81" w:rsidP="007330A0">
            <w:pPr>
              <w:jc w:val="both"/>
              <w:rPr>
                <w:sz w:val="18"/>
                <w:szCs w:val="18"/>
              </w:rPr>
            </w:pPr>
          </w:p>
        </w:tc>
      </w:tr>
      <w:tr w:rsidR="00F22D81" w:rsidRPr="00CE3432" w14:paraId="11739534" w14:textId="77777777" w:rsidTr="007C5F31">
        <w:trPr>
          <w:jc w:val="center"/>
        </w:trPr>
        <w:tc>
          <w:tcPr>
            <w:tcW w:w="4608" w:type="dxa"/>
            <w:gridSpan w:val="2"/>
          </w:tcPr>
          <w:p w14:paraId="2A998936" w14:textId="77777777" w:rsidR="00F22D81" w:rsidRPr="00CE3432" w:rsidRDefault="00F22D81" w:rsidP="007330A0">
            <w:pPr>
              <w:jc w:val="both"/>
              <w:rPr>
                <w:sz w:val="18"/>
                <w:szCs w:val="18"/>
              </w:rPr>
            </w:pPr>
            <w:r w:rsidRPr="00CE3432">
              <w:rPr>
                <w:sz w:val="18"/>
                <w:szCs w:val="18"/>
              </w:rPr>
              <w:t>4.  SUBCONTRACTOR</w:t>
            </w:r>
          </w:p>
        </w:tc>
        <w:tc>
          <w:tcPr>
            <w:tcW w:w="4968" w:type="dxa"/>
            <w:gridSpan w:val="3"/>
          </w:tcPr>
          <w:p w14:paraId="5F31B82E" w14:textId="77777777" w:rsidR="00F22D81" w:rsidRPr="00CE3432" w:rsidRDefault="00F22D81" w:rsidP="007330A0">
            <w:pPr>
              <w:jc w:val="both"/>
              <w:rPr>
                <w:sz w:val="18"/>
                <w:szCs w:val="18"/>
              </w:rPr>
            </w:pPr>
          </w:p>
        </w:tc>
      </w:tr>
      <w:tr w:rsidR="00F22D81" w:rsidRPr="00CE3432" w14:paraId="768D4B3E" w14:textId="77777777" w:rsidTr="007C5F31">
        <w:trPr>
          <w:jc w:val="center"/>
        </w:trPr>
        <w:tc>
          <w:tcPr>
            <w:tcW w:w="4608" w:type="dxa"/>
            <w:gridSpan w:val="2"/>
          </w:tcPr>
          <w:p w14:paraId="1A2FB33A" w14:textId="77777777" w:rsidR="00F22D81" w:rsidRPr="00CE3432" w:rsidRDefault="00F22D81" w:rsidP="007330A0">
            <w:pPr>
              <w:jc w:val="both"/>
              <w:rPr>
                <w:sz w:val="18"/>
                <w:szCs w:val="18"/>
              </w:rPr>
            </w:pPr>
            <w:r w:rsidRPr="00CE3432">
              <w:rPr>
                <w:sz w:val="18"/>
                <w:szCs w:val="18"/>
              </w:rPr>
              <w:t>a. NAME</w:t>
            </w:r>
          </w:p>
          <w:p w14:paraId="32FB688D" w14:textId="77777777" w:rsidR="00F22D81" w:rsidRPr="00CE3432" w:rsidRDefault="00F22D81" w:rsidP="007330A0">
            <w:pPr>
              <w:jc w:val="both"/>
              <w:rPr>
                <w:sz w:val="18"/>
                <w:szCs w:val="18"/>
              </w:rPr>
            </w:pPr>
          </w:p>
          <w:p w14:paraId="71E6B0B4" w14:textId="77777777" w:rsidR="00F22D81" w:rsidRPr="00CE3432" w:rsidRDefault="00F22D81" w:rsidP="007330A0">
            <w:pPr>
              <w:jc w:val="both"/>
              <w:rPr>
                <w:sz w:val="18"/>
                <w:szCs w:val="18"/>
              </w:rPr>
            </w:pPr>
          </w:p>
        </w:tc>
        <w:tc>
          <w:tcPr>
            <w:tcW w:w="4968" w:type="dxa"/>
            <w:gridSpan w:val="3"/>
          </w:tcPr>
          <w:p w14:paraId="3A15CE2B" w14:textId="77777777" w:rsidR="00F22D81" w:rsidRPr="00CE3432" w:rsidRDefault="00F22D81" w:rsidP="007330A0">
            <w:pPr>
              <w:jc w:val="both"/>
              <w:rPr>
                <w:sz w:val="18"/>
                <w:szCs w:val="18"/>
              </w:rPr>
            </w:pPr>
            <w:r w:rsidRPr="00CE3432">
              <w:rPr>
                <w:sz w:val="18"/>
                <w:szCs w:val="18"/>
              </w:rPr>
              <w:t>4c. Compan</w:t>
            </w:r>
            <w:r w:rsidR="003228D1" w:rsidRPr="00CE3432">
              <w:rPr>
                <w:sz w:val="18"/>
                <w:szCs w:val="18"/>
              </w:rPr>
              <w:t>y OSD</w:t>
            </w:r>
            <w:r w:rsidRPr="00CE3432">
              <w:rPr>
                <w:sz w:val="18"/>
                <w:szCs w:val="18"/>
              </w:rPr>
              <w:t xml:space="preserve"> Classification:</w:t>
            </w:r>
          </w:p>
          <w:p w14:paraId="71932D4C" w14:textId="77777777" w:rsidR="00F22D81" w:rsidRPr="00CE3432" w:rsidRDefault="00F22D81" w:rsidP="007330A0">
            <w:pPr>
              <w:jc w:val="both"/>
              <w:rPr>
                <w:sz w:val="18"/>
                <w:szCs w:val="18"/>
              </w:rPr>
            </w:pPr>
          </w:p>
          <w:p w14:paraId="363DA91B" w14:textId="77777777" w:rsidR="00F22D81" w:rsidRPr="00CE3432" w:rsidRDefault="00F22D81" w:rsidP="007330A0">
            <w:pPr>
              <w:jc w:val="both"/>
              <w:rPr>
                <w:sz w:val="18"/>
                <w:szCs w:val="18"/>
              </w:rPr>
            </w:pPr>
            <w:r w:rsidRPr="00CE3432">
              <w:rPr>
                <w:sz w:val="18"/>
                <w:szCs w:val="18"/>
              </w:rPr>
              <w:t>Certification Number:  _____________________</w:t>
            </w:r>
          </w:p>
        </w:tc>
      </w:tr>
      <w:tr w:rsidR="00F22D81" w:rsidRPr="00CE3432" w14:paraId="0CFD99B8" w14:textId="77777777" w:rsidTr="007C5F31">
        <w:trPr>
          <w:jc w:val="center"/>
        </w:trPr>
        <w:tc>
          <w:tcPr>
            <w:tcW w:w="4608" w:type="dxa"/>
            <w:gridSpan w:val="2"/>
          </w:tcPr>
          <w:p w14:paraId="258C92F2" w14:textId="77777777" w:rsidR="00F22D81" w:rsidRPr="00CE3432" w:rsidRDefault="00F22D81" w:rsidP="007330A0">
            <w:pPr>
              <w:jc w:val="both"/>
              <w:rPr>
                <w:sz w:val="18"/>
                <w:szCs w:val="18"/>
              </w:rPr>
            </w:pPr>
            <w:r w:rsidRPr="00CE3432">
              <w:rPr>
                <w:sz w:val="18"/>
                <w:szCs w:val="18"/>
              </w:rPr>
              <w:t>b. Mailing Address:</w:t>
            </w:r>
          </w:p>
          <w:p w14:paraId="1CEE067D" w14:textId="77777777" w:rsidR="00F22D81" w:rsidRPr="00CE3432" w:rsidRDefault="00F22D81" w:rsidP="007330A0">
            <w:pPr>
              <w:jc w:val="both"/>
              <w:rPr>
                <w:sz w:val="18"/>
                <w:szCs w:val="18"/>
              </w:rPr>
            </w:pPr>
          </w:p>
          <w:p w14:paraId="727BA234" w14:textId="77777777" w:rsidR="00F22D81" w:rsidRPr="00CE3432" w:rsidRDefault="00F22D81" w:rsidP="007330A0">
            <w:pPr>
              <w:jc w:val="both"/>
              <w:rPr>
                <w:sz w:val="18"/>
                <w:szCs w:val="18"/>
              </w:rPr>
            </w:pPr>
          </w:p>
          <w:p w14:paraId="0C0A98F5" w14:textId="77777777" w:rsidR="00F22D81" w:rsidRPr="00CE3432" w:rsidRDefault="00F22D81" w:rsidP="007330A0">
            <w:pPr>
              <w:jc w:val="both"/>
              <w:rPr>
                <w:sz w:val="18"/>
                <w:szCs w:val="18"/>
              </w:rPr>
            </w:pPr>
          </w:p>
          <w:p w14:paraId="0D9AB06B" w14:textId="77777777" w:rsidR="00F22D81" w:rsidRPr="00CE3432" w:rsidRDefault="00F22D81" w:rsidP="007330A0">
            <w:pPr>
              <w:jc w:val="both"/>
              <w:rPr>
                <w:sz w:val="18"/>
                <w:szCs w:val="18"/>
              </w:rPr>
            </w:pPr>
          </w:p>
        </w:tc>
        <w:tc>
          <w:tcPr>
            <w:tcW w:w="4968" w:type="dxa"/>
            <w:gridSpan w:val="3"/>
          </w:tcPr>
          <w:p w14:paraId="026EC24E" w14:textId="77777777" w:rsidR="00F22D81" w:rsidRPr="00CE3432" w:rsidRDefault="00F22D81" w:rsidP="007330A0">
            <w:pPr>
              <w:jc w:val="both"/>
              <w:rPr>
                <w:sz w:val="18"/>
                <w:szCs w:val="18"/>
              </w:rPr>
            </w:pPr>
          </w:p>
          <w:p w14:paraId="6E20DE1C" w14:textId="77777777" w:rsidR="003228D1" w:rsidRPr="00CE3432" w:rsidRDefault="003228D1" w:rsidP="007330A0">
            <w:pPr>
              <w:jc w:val="both"/>
              <w:rPr>
                <w:sz w:val="18"/>
                <w:szCs w:val="18"/>
              </w:rPr>
            </w:pPr>
            <w:r w:rsidRPr="00CE3432">
              <w:rPr>
                <w:sz w:val="18"/>
                <w:szCs w:val="18"/>
              </w:rPr>
              <w:t xml:space="preserve">4d. Women Business Enterprise              </w:t>
            </w:r>
            <w:r w:rsidR="00A568F6" w:rsidRPr="00CE3432">
              <w:rPr>
                <w:sz w:val="18"/>
                <w:szCs w:val="18"/>
              </w:rPr>
              <w:fldChar w:fldCharType="begin">
                <w:ffData>
                  <w:name w:val="Check1"/>
                  <w:enabled/>
                  <w:calcOnExit w:val="0"/>
                  <w:checkBox>
                    <w:sizeAuto/>
                    <w:default w:val="0"/>
                  </w:checkBox>
                </w:ffData>
              </w:fldChar>
            </w:r>
            <w:bookmarkStart w:id="17" w:name="Check1"/>
            <w:r w:rsidRPr="00CE3432">
              <w:rPr>
                <w:sz w:val="18"/>
                <w:szCs w:val="18"/>
              </w:rPr>
              <w:instrText xml:space="preserve"> FORMCHECKBOX </w:instrText>
            </w:r>
            <w:r w:rsidR="0055546F">
              <w:rPr>
                <w:sz w:val="18"/>
                <w:szCs w:val="18"/>
              </w:rPr>
            </w:r>
            <w:r w:rsidR="0055546F">
              <w:rPr>
                <w:sz w:val="18"/>
                <w:szCs w:val="18"/>
              </w:rPr>
              <w:fldChar w:fldCharType="separate"/>
            </w:r>
            <w:r w:rsidR="00A568F6" w:rsidRPr="00CE3432">
              <w:rPr>
                <w:sz w:val="18"/>
                <w:szCs w:val="18"/>
              </w:rPr>
              <w:fldChar w:fldCharType="end"/>
            </w:r>
            <w:bookmarkEnd w:id="17"/>
            <w:r w:rsidRPr="00CE3432">
              <w:rPr>
                <w:sz w:val="18"/>
                <w:szCs w:val="18"/>
              </w:rPr>
              <w:t xml:space="preserve">  Yes     </w:t>
            </w:r>
            <w:r w:rsidR="00A568F6" w:rsidRPr="00CE3432">
              <w:rPr>
                <w:sz w:val="18"/>
                <w:szCs w:val="18"/>
              </w:rPr>
              <w:fldChar w:fldCharType="begin">
                <w:ffData>
                  <w:name w:val="Check2"/>
                  <w:enabled/>
                  <w:calcOnExit w:val="0"/>
                  <w:checkBox>
                    <w:sizeAuto/>
                    <w:default w:val="0"/>
                  </w:checkBox>
                </w:ffData>
              </w:fldChar>
            </w:r>
            <w:bookmarkStart w:id="18" w:name="Check2"/>
            <w:r w:rsidRPr="00CE3432">
              <w:rPr>
                <w:sz w:val="18"/>
                <w:szCs w:val="18"/>
              </w:rPr>
              <w:instrText xml:space="preserve"> FORMCHECKBOX </w:instrText>
            </w:r>
            <w:r w:rsidR="0055546F">
              <w:rPr>
                <w:sz w:val="18"/>
                <w:szCs w:val="18"/>
              </w:rPr>
            </w:r>
            <w:r w:rsidR="0055546F">
              <w:rPr>
                <w:sz w:val="18"/>
                <w:szCs w:val="18"/>
              </w:rPr>
              <w:fldChar w:fldCharType="separate"/>
            </w:r>
            <w:r w:rsidR="00A568F6" w:rsidRPr="00CE3432">
              <w:rPr>
                <w:sz w:val="18"/>
                <w:szCs w:val="18"/>
              </w:rPr>
              <w:fldChar w:fldCharType="end"/>
            </w:r>
            <w:bookmarkEnd w:id="18"/>
            <w:r w:rsidRPr="00CE3432">
              <w:rPr>
                <w:sz w:val="18"/>
                <w:szCs w:val="18"/>
              </w:rPr>
              <w:t xml:space="preserve">  No</w:t>
            </w:r>
          </w:p>
          <w:p w14:paraId="7DF5C5B7" w14:textId="77777777" w:rsidR="003228D1" w:rsidRPr="00CE3432" w:rsidRDefault="003228D1" w:rsidP="007330A0">
            <w:pPr>
              <w:jc w:val="both"/>
              <w:rPr>
                <w:sz w:val="18"/>
                <w:szCs w:val="18"/>
              </w:rPr>
            </w:pPr>
            <w:r w:rsidRPr="00CE3432">
              <w:rPr>
                <w:sz w:val="18"/>
                <w:szCs w:val="18"/>
              </w:rPr>
              <w:t xml:space="preserve">4e. Minority Business Enterprise              </w:t>
            </w:r>
            <w:r w:rsidR="00A568F6" w:rsidRPr="00CE3432">
              <w:rPr>
                <w:sz w:val="18"/>
                <w:szCs w:val="18"/>
              </w:rPr>
              <w:fldChar w:fldCharType="begin">
                <w:ffData>
                  <w:name w:val="Check3"/>
                  <w:enabled/>
                  <w:calcOnExit w:val="0"/>
                  <w:checkBox>
                    <w:sizeAuto/>
                    <w:default w:val="0"/>
                  </w:checkBox>
                </w:ffData>
              </w:fldChar>
            </w:r>
            <w:bookmarkStart w:id="19" w:name="Check3"/>
            <w:r w:rsidRPr="00CE3432">
              <w:rPr>
                <w:sz w:val="18"/>
                <w:szCs w:val="18"/>
              </w:rPr>
              <w:instrText xml:space="preserve"> FORMCHECKBOX </w:instrText>
            </w:r>
            <w:r w:rsidR="0055546F">
              <w:rPr>
                <w:sz w:val="18"/>
                <w:szCs w:val="18"/>
              </w:rPr>
            </w:r>
            <w:r w:rsidR="0055546F">
              <w:rPr>
                <w:sz w:val="18"/>
                <w:szCs w:val="18"/>
              </w:rPr>
              <w:fldChar w:fldCharType="separate"/>
            </w:r>
            <w:r w:rsidR="00A568F6" w:rsidRPr="00CE3432">
              <w:rPr>
                <w:sz w:val="18"/>
                <w:szCs w:val="18"/>
              </w:rPr>
              <w:fldChar w:fldCharType="end"/>
            </w:r>
            <w:bookmarkEnd w:id="19"/>
            <w:r w:rsidRPr="00CE3432">
              <w:rPr>
                <w:sz w:val="18"/>
                <w:szCs w:val="18"/>
              </w:rPr>
              <w:t xml:space="preserve">  Yes     </w:t>
            </w:r>
            <w:r w:rsidR="00A568F6" w:rsidRPr="00CE3432">
              <w:rPr>
                <w:sz w:val="18"/>
                <w:szCs w:val="18"/>
              </w:rPr>
              <w:fldChar w:fldCharType="begin">
                <w:ffData>
                  <w:name w:val="Check4"/>
                  <w:enabled/>
                  <w:calcOnExit w:val="0"/>
                  <w:checkBox>
                    <w:sizeAuto/>
                    <w:default w:val="0"/>
                  </w:checkBox>
                </w:ffData>
              </w:fldChar>
            </w:r>
            <w:bookmarkStart w:id="20" w:name="Check4"/>
            <w:r w:rsidRPr="00CE3432">
              <w:rPr>
                <w:sz w:val="18"/>
                <w:szCs w:val="18"/>
              </w:rPr>
              <w:instrText xml:space="preserve"> FORMCHECKBOX </w:instrText>
            </w:r>
            <w:r w:rsidR="0055546F">
              <w:rPr>
                <w:sz w:val="18"/>
                <w:szCs w:val="18"/>
              </w:rPr>
            </w:r>
            <w:r w:rsidR="0055546F">
              <w:rPr>
                <w:sz w:val="18"/>
                <w:szCs w:val="18"/>
              </w:rPr>
              <w:fldChar w:fldCharType="separate"/>
            </w:r>
            <w:r w:rsidR="00A568F6" w:rsidRPr="00CE3432">
              <w:rPr>
                <w:sz w:val="18"/>
                <w:szCs w:val="18"/>
              </w:rPr>
              <w:fldChar w:fldCharType="end"/>
            </w:r>
            <w:bookmarkEnd w:id="20"/>
            <w:r w:rsidRPr="00CE3432">
              <w:rPr>
                <w:sz w:val="18"/>
                <w:szCs w:val="18"/>
              </w:rPr>
              <w:t xml:space="preserve">  No</w:t>
            </w:r>
          </w:p>
          <w:p w14:paraId="58AF03D3" w14:textId="77777777" w:rsidR="003228D1" w:rsidRPr="00CE3432" w:rsidRDefault="003228D1" w:rsidP="007330A0">
            <w:pPr>
              <w:jc w:val="both"/>
              <w:rPr>
                <w:sz w:val="18"/>
                <w:szCs w:val="18"/>
              </w:rPr>
            </w:pPr>
            <w:r w:rsidRPr="00CE3432">
              <w:rPr>
                <w:sz w:val="18"/>
                <w:szCs w:val="18"/>
              </w:rPr>
              <w:t xml:space="preserve">4f. Disadvantaged Business Enterprise    </w:t>
            </w:r>
            <w:r w:rsidR="00A568F6" w:rsidRPr="00CE3432">
              <w:rPr>
                <w:sz w:val="18"/>
                <w:szCs w:val="18"/>
              </w:rPr>
              <w:fldChar w:fldCharType="begin">
                <w:ffData>
                  <w:name w:val="Check5"/>
                  <w:enabled/>
                  <w:calcOnExit w:val="0"/>
                  <w:checkBox>
                    <w:sizeAuto/>
                    <w:default w:val="0"/>
                  </w:checkBox>
                </w:ffData>
              </w:fldChar>
            </w:r>
            <w:bookmarkStart w:id="21" w:name="Check5"/>
            <w:r w:rsidRPr="00CE3432">
              <w:rPr>
                <w:sz w:val="18"/>
                <w:szCs w:val="18"/>
              </w:rPr>
              <w:instrText xml:space="preserve"> FORMCHECKBOX </w:instrText>
            </w:r>
            <w:r w:rsidR="0055546F">
              <w:rPr>
                <w:sz w:val="18"/>
                <w:szCs w:val="18"/>
              </w:rPr>
            </w:r>
            <w:r w:rsidR="0055546F">
              <w:rPr>
                <w:sz w:val="18"/>
                <w:szCs w:val="18"/>
              </w:rPr>
              <w:fldChar w:fldCharType="separate"/>
            </w:r>
            <w:r w:rsidR="00A568F6" w:rsidRPr="00CE3432">
              <w:rPr>
                <w:sz w:val="18"/>
                <w:szCs w:val="18"/>
              </w:rPr>
              <w:fldChar w:fldCharType="end"/>
            </w:r>
            <w:bookmarkEnd w:id="21"/>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bookmarkStart w:id="22" w:name="Check6"/>
            <w:r w:rsidRPr="00CE3432">
              <w:rPr>
                <w:sz w:val="18"/>
                <w:szCs w:val="18"/>
              </w:rPr>
              <w:instrText xml:space="preserve"> FORMCHECKBOX </w:instrText>
            </w:r>
            <w:r w:rsidR="0055546F">
              <w:rPr>
                <w:sz w:val="18"/>
                <w:szCs w:val="18"/>
              </w:rPr>
            </w:r>
            <w:r w:rsidR="0055546F">
              <w:rPr>
                <w:sz w:val="18"/>
                <w:szCs w:val="18"/>
              </w:rPr>
              <w:fldChar w:fldCharType="separate"/>
            </w:r>
            <w:r w:rsidR="00A568F6" w:rsidRPr="00CE3432">
              <w:rPr>
                <w:sz w:val="18"/>
                <w:szCs w:val="18"/>
              </w:rPr>
              <w:fldChar w:fldCharType="end"/>
            </w:r>
            <w:bookmarkEnd w:id="22"/>
            <w:r w:rsidRPr="00CE3432">
              <w:rPr>
                <w:sz w:val="18"/>
                <w:szCs w:val="18"/>
              </w:rPr>
              <w:t xml:space="preserve">  No</w:t>
            </w:r>
          </w:p>
          <w:p w14:paraId="4D32A9B7" w14:textId="77777777" w:rsidR="003228D1" w:rsidRPr="00CE3432" w:rsidRDefault="003228D1" w:rsidP="007330A0">
            <w:pPr>
              <w:jc w:val="both"/>
              <w:rPr>
                <w:sz w:val="18"/>
                <w:szCs w:val="18"/>
              </w:rPr>
            </w:pPr>
            <w:r w:rsidRPr="00CE3432">
              <w:rPr>
                <w:sz w:val="18"/>
                <w:szCs w:val="18"/>
              </w:rPr>
              <w:t xml:space="preserve">4g. Veteran Owned 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55546F">
              <w:rPr>
                <w:sz w:val="18"/>
                <w:szCs w:val="18"/>
              </w:rPr>
            </w:r>
            <w:r w:rsidR="0055546F">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55546F">
              <w:rPr>
                <w:sz w:val="18"/>
                <w:szCs w:val="18"/>
              </w:rPr>
            </w:r>
            <w:r w:rsidR="0055546F">
              <w:rPr>
                <w:sz w:val="18"/>
                <w:szCs w:val="18"/>
              </w:rPr>
              <w:fldChar w:fldCharType="separate"/>
            </w:r>
            <w:r w:rsidR="00A568F6" w:rsidRPr="00CE3432">
              <w:rPr>
                <w:sz w:val="18"/>
                <w:szCs w:val="18"/>
              </w:rPr>
              <w:fldChar w:fldCharType="end"/>
            </w:r>
            <w:r w:rsidRPr="00CE3432">
              <w:rPr>
                <w:sz w:val="18"/>
                <w:szCs w:val="18"/>
              </w:rPr>
              <w:t xml:space="preserve">  No</w:t>
            </w:r>
          </w:p>
          <w:p w14:paraId="2BA5B92F" w14:textId="77777777" w:rsidR="003228D1" w:rsidRPr="00CE3432" w:rsidRDefault="003228D1" w:rsidP="007330A0">
            <w:pPr>
              <w:jc w:val="both"/>
              <w:rPr>
                <w:sz w:val="18"/>
                <w:szCs w:val="18"/>
              </w:rPr>
            </w:pPr>
            <w:r w:rsidRPr="00CE3432">
              <w:rPr>
                <w:sz w:val="18"/>
                <w:szCs w:val="18"/>
              </w:rPr>
              <w:t xml:space="preserve">4h. Service Disabled Veteran Owned </w:t>
            </w:r>
          </w:p>
          <w:p w14:paraId="0FBE028A" w14:textId="77777777" w:rsidR="003228D1" w:rsidRPr="00CE3432" w:rsidRDefault="003228D1" w:rsidP="007330A0">
            <w:pPr>
              <w:jc w:val="both"/>
              <w:rPr>
                <w:sz w:val="18"/>
                <w:szCs w:val="18"/>
              </w:rPr>
            </w:pPr>
            <w:r w:rsidRPr="00CE3432">
              <w:rPr>
                <w:sz w:val="18"/>
                <w:szCs w:val="18"/>
              </w:rPr>
              <w:t xml:space="preserve">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55546F">
              <w:rPr>
                <w:sz w:val="18"/>
                <w:szCs w:val="18"/>
              </w:rPr>
            </w:r>
            <w:r w:rsidR="0055546F">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55546F">
              <w:rPr>
                <w:sz w:val="18"/>
                <w:szCs w:val="18"/>
              </w:rPr>
            </w:r>
            <w:r w:rsidR="0055546F">
              <w:rPr>
                <w:sz w:val="18"/>
                <w:szCs w:val="18"/>
              </w:rPr>
              <w:fldChar w:fldCharType="separate"/>
            </w:r>
            <w:r w:rsidR="00A568F6" w:rsidRPr="00CE3432">
              <w:rPr>
                <w:sz w:val="18"/>
                <w:szCs w:val="18"/>
              </w:rPr>
              <w:fldChar w:fldCharType="end"/>
            </w:r>
            <w:r w:rsidRPr="00CE3432">
              <w:rPr>
                <w:sz w:val="18"/>
                <w:szCs w:val="18"/>
              </w:rPr>
              <w:t xml:space="preserve">  No</w:t>
            </w:r>
          </w:p>
          <w:p w14:paraId="07742008" w14:textId="77777777" w:rsidR="00F22D81" w:rsidRPr="00CE3432" w:rsidRDefault="00F22D81" w:rsidP="007330A0">
            <w:pPr>
              <w:jc w:val="both"/>
              <w:rPr>
                <w:sz w:val="18"/>
                <w:szCs w:val="18"/>
              </w:rPr>
            </w:pPr>
          </w:p>
        </w:tc>
      </w:tr>
      <w:tr w:rsidR="00F22D81" w:rsidRPr="00CE3432" w14:paraId="200B828E" w14:textId="77777777" w:rsidTr="007C5F31">
        <w:trPr>
          <w:trHeight w:val="332"/>
          <w:jc w:val="center"/>
        </w:trPr>
        <w:tc>
          <w:tcPr>
            <w:tcW w:w="9576" w:type="dxa"/>
            <w:gridSpan w:val="5"/>
          </w:tcPr>
          <w:p w14:paraId="77FECDE7" w14:textId="77777777" w:rsidR="00F22D81" w:rsidRPr="00CE3432" w:rsidRDefault="00F22D81" w:rsidP="007330A0">
            <w:pPr>
              <w:jc w:val="both"/>
              <w:rPr>
                <w:sz w:val="18"/>
                <w:szCs w:val="18"/>
              </w:rPr>
            </w:pPr>
            <w:r w:rsidRPr="00CE3432">
              <w:rPr>
                <w:sz w:val="18"/>
                <w:szCs w:val="18"/>
              </w:rPr>
              <w:t>5.   DESCRIPTION OF WORK BY SUBCONTRACTOR</w:t>
            </w:r>
          </w:p>
          <w:p w14:paraId="052E219D" w14:textId="77777777" w:rsidR="00F22D81" w:rsidRPr="00CE3432" w:rsidRDefault="00F22D81" w:rsidP="007330A0">
            <w:pPr>
              <w:jc w:val="both"/>
              <w:rPr>
                <w:sz w:val="18"/>
                <w:szCs w:val="18"/>
              </w:rPr>
            </w:pPr>
          </w:p>
          <w:p w14:paraId="55CC3FE7" w14:textId="77777777" w:rsidR="00F22D81" w:rsidRPr="00CE3432" w:rsidRDefault="00F22D81" w:rsidP="007330A0">
            <w:pPr>
              <w:jc w:val="both"/>
              <w:rPr>
                <w:sz w:val="18"/>
                <w:szCs w:val="18"/>
              </w:rPr>
            </w:pPr>
          </w:p>
          <w:p w14:paraId="17BC5FC8" w14:textId="77777777" w:rsidR="00F22D81" w:rsidRPr="00CE3432" w:rsidRDefault="00F22D81" w:rsidP="007330A0">
            <w:pPr>
              <w:jc w:val="both"/>
              <w:rPr>
                <w:sz w:val="18"/>
                <w:szCs w:val="18"/>
              </w:rPr>
            </w:pPr>
          </w:p>
          <w:p w14:paraId="30B32D7C" w14:textId="77777777" w:rsidR="00F22D81" w:rsidRPr="00CE3432" w:rsidRDefault="00F22D81" w:rsidP="007330A0">
            <w:pPr>
              <w:jc w:val="both"/>
              <w:rPr>
                <w:sz w:val="18"/>
                <w:szCs w:val="18"/>
              </w:rPr>
            </w:pPr>
          </w:p>
          <w:p w14:paraId="64E4BFDE" w14:textId="77777777" w:rsidR="00F22D81" w:rsidRPr="00CE3432" w:rsidRDefault="00F22D81" w:rsidP="007330A0">
            <w:pPr>
              <w:jc w:val="both"/>
              <w:rPr>
                <w:sz w:val="18"/>
                <w:szCs w:val="18"/>
              </w:rPr>
            </w:pPr>
          </w:p>
          <w:p w14:paraId="36A18EFA" w14:textId="77777777" w:rsidR="00F22D81" w:rsidRPr="00CE3432" w:rsidRDefault="00F22D81" w:rsidP="007330A0">
            <w:pPr>
              <w:jc w:val="both"/>
              <w:rPr>
                <w:sz w:val="18"/>
                <w:szCs w:val="18"/>
              </w:rPr>
            </w:pPr>
          </w:p>
          <w:p w14:paraId="6EF6D2CD" w14:textId="77777777" w:rsidR="00F22D81" w:rsidRPr="00CE3432" w:rsidRDefault="00F22D81" w:rsidP="007330A0">
            <w:pPr>
              <w:jc w:val="both"/>
              <w:rPr>
                <w:sz w:val="18"/>
                <w:szCs w:val="18"/>
              </w:rPr>
            </w:pPr>
          </w:p>
          <w:p w14:paraId="0E01F557" w14:textId="77777777" w:rsidR="00F22D81" w:rsidRPr="00CE3432" w:rsidRDefault="00F22D81" w:rsidP="007330A0">
            <w:pPr>
              <w:jc w:val="both"/>
              <w:rPr>
                <w:sz w:val="18"/>
                <w:szCs w:val="18"/>
              </w:rPr>
            </w:pPr>
          </w:p>
          <w:p w14:paraId="7C2DCF9C" w14:textId="77777777" w:rsidR="00F22D81" w:rsidRPr="00CE3432" w:rsidRDefault="00F22D81" w:rsidP="007330A0">
            <w:pPr>
              <w:jc w:val="both"/>
              <w:rPr>
                <w:sz w:val="18"/>
                <w:szCs w:val="18"/>
              </w:rPr>
            </w:pPr>
          </w:p>
          <w:p w14:paraId="04829F0B" w14:textId="77777777" w:rsidR="00F22D81" w:rsidRPr="00CE3432" w:rsidRDefault="00F22D81" w:rsidP="007330A0">
            <w:pPr>
              <w:jc w:val="both"/>
              <w:rPr>
                <w:sz w:val="18"/>
                <w:szCs w:val="18"/>
              </w:rPr>
            </w:pPr>
          </w:p>
          <w:p w14:paraId="221C16C8" w14:textId="77777777" w:rsidR="00F22D81" w:rsidRPr="00CE3432" w:rsidRDefault="00F22D81" w:rsidP="007330A0">
            <w:pPr>
              <w:jc w:val="both"/>
              <w:rPr>
                <w:sz w:val="18"/>
                <w:szCs w:val="18"/>
              </w:rPr>
            </w:pPr>
          </w:p>
          <w:p w14:paraId="2AA2A976" w14:textId="77777777" w:rsidR="00F22D81" w:rsidRPr="00CE3432" w:rsidRDefault="00F22D81" w:rsidP="007330A0">
            <w:pPr>
              <w:jc w:val="both"/>
              <w:rPr>
                <w:sz w:val="18"/>
                <w:szCs w:val="18"/>
              </w:rPr>
            </w:pPr>
          </w:p>
          <w:p w14:paraId="3D4BCD30" w14:textId="77777777" w:rsidR="00F22D81" w:rsidRPr="00CE3432" w:rsidRDefault="00F22D81" w:rsidP="007330A0">
            <w:pPr>
              <w:jc w:val="both"/>
              <w:rPr>
                <w:sz w:val="18"/>
                <w:szCs w:val="18"/>
              </w:rPr>
            </w:pPr>
          </w:p>
        </w:tc>
      </w:tr>
      <w:tr w:rsidR="00F22D81" w:rsidRPr="00CE3432" w14:paraId="47C85FAB" w14:textId="77777777" w:rsidTr="007C5F31">
        <w:trPr>
          <w:trHeight w:val="332"/>
          <w:jc w:val="center"/>
        </w:trPr>
        <w:tc>
          <w:tcPr>
            <w:tcW w:w="3192" w:type="dxa"/>
          </w:tcPr>
          <w:p w14:paraId="749C4C70" w14:textId="77777777" w:rsidR="00F22D81" w:rsidRPr="00CE3432" w:rsidRDefault="00F22D81" w:rsidP="007330A0">
            <w:pPr>
              <w:jc w:val="both"/>
              <w:rPr>
                <w:sz w:val="18"/>
                <w:szCs w:val="18"/>
              </w:rPr>
            </w:pPr>
            <w:r w:rsidRPr="00CE3432">
              <w:rPr>
                <w:sz w:val="18"/>
                <w:szCs w:val="18"/>
              </w:rPr>
              <w:t>6a. NAME OF PERSON SIGNING</w:t>
            </w:r>
          </w:p>
          <w:p w14:paraId="2B2D5023" w14:textId="77777777" w:rsidR="00F22D81" w:rsidRPr="00CE3432" w:rsidRDefault="00F22D81" w:rsidP="007330A0">
            <w:pPr>
              <w:jc w:val="both"/>
              <w:rPr>
                <w:sz w:val="18"/>
                <w:szCs w:val="18"/>
              </w:rPr>
            </w:pPr>
          </w:p>
        </w:tc>
        <w:tc>
          <w:tcPr>
            <w:tcW w:w="3192" w:type="dxa"/>
            <w:gridSpan w:val="2"/>
            <w:vMerge w:val="restart"/>
          </w:tcPr>
          <w:p w14:paraId="0468147A" w14:textId="77777777" w:rsidR="00F22D81" w:rsidRPr="00CE3432" w:rsidRDefault="00F22D81" w:rsidP="007330A0">
            <w:pPr>
              <w:jc w:val="both"/>
              <w:rPr>
                <w:i/>
                <w:sz w:val="18"/>
                <w:szCs w:val="18"/>
              </w:rPr>
            </w:pPr>
            <w:r w:rsidRPr="00CE3432">
              <w:rPr>
                <w:sz w:val="18"/>
                <w:szCs w:val="18"/>
              </w:rPr>
              <w:t>7. BY (</w:t>
            </w:r>
            <w:r w:rsidRPr="00CE3432">
              <w:rPr>
                <w:i/>
                <w:sz w:val="18"/>
                <w:szCs w:val="18"/>
              </w:rPr>
              <w:t>Signature)</w:t>
            </w:r>
          </w:p>
        </w:tc>
        <w:tc>
          <w:tcPr>
            <w:tcW w:w="3192" w:type="dxa"/>
            <w:gridSpan w:val="2"/>
            <w:vMerge w:val="restart"/>
          </w:tcPr>
          <w:p w14:paraId="27E643EB" w14:textId="77777777" w:rsidR="00F22D81" w:rsidRPr="00CE3432" w:rsidRDefault="00F22D81" w:rsidP="007330A0">
            <w:pPr>
              <w:jc w:val="both"/>
              <w:rPr>
                <w:sz w:val="18"/>
                <w:szCs w:val="18"/>
              </w:rPr>
            </w:pPr>
            <w:r w:rsidRPr="00CE3432">
              <w:rPr>
                <w:sz w:val="18"/>
                <w:szCs w:val="18"/>
              </w:rPr>
              <w:t>8. DATE SIGNED</w:t>
            </w:r>
          </w:p>
        </w:tc>
      </w:tr>
      <w:tr w:rsidR="00F22D81" w:rsidRPr="00CE3432" w14:paraId="39DCB58E" w14:textId="77777777" w:rsidTr="007C5F31">
        <w:trPr>
          <w:trHeight w:val="332"/>
          <w:jc w:val="center"/>
        </w:trPr>
        <w:tc>
          <w:tcPr>
            <w:tcW w:w="3192" w:type="dxa"/>
          </w:tcPr>
          <w:p w14:paraId="6D0B0008" w14:textId="77777777" w:rsidR="00F22D81" w:rsidRPr="00CE3432" w:rsidRDefault="00F22D81" w:rsidP="007330A0">
            <w:pPr>
              <w:jc w:val="both"/>
              <w:rPr>
                <w:sz w:val="18"/>
                <w:szCs w:val="18"/>
              </w:rPr>
            </w:pPr>
            <w:r w:rsidRPr="00CE3432">
              <w:rPr>
                <w:sz w:val="18"/>
                <w:szCs w:val="18"/>
              </w:rPr>
              <w:t>6b. TITLE OF PERSON SIGNING</w:t>
            </w:r>
          </w:p>
          <w:p w14:paraId="5A0D15BC" w14:textId="77777777" w:rsidR="00F22D81" w:rsidRPr="00CE3432" w:rsidRDefault="00F22D81" w:rsidP="007330A0">
            <w:pPr>
              <w:jc w:val="both"/>
              <w:rPr>
                <w:sz w:val="18"/>
                <w:szCs w:val="18"/>
              </w:rPr>
            </w:pPr>
          </w:p>
        </w:tc>
        <w:tc>
          <w:tcPr>
            <w:tcW w:w="3192" w:type="dxa"/>
            <w:gridSpan w:val="2"/>
            <w:vMerge/>
          </w:tcPr>
          <w:p w14:paraId="4307BD9D" w14:textId="77777777" w:rsidR="00F22D81" w:rsidRPr="00CE3432" w:rsidRDefault="00F22D81" w:rsidP="007330A0">
            <w:pPr>
              <w:jc w:val="both"/>
              <w:rPr>
                <w:sz w:val="18"/>
                <w:szCs w:val="18"/>
              </w:rPr>
            </w:pPr>
          </w:p>
        </w:tc>
        <w:tc>
          <w:tcPr>
            <w:tcW w:w="3192" w:type="dxa"/>
            <w:gridSpan w:val="2"/>
            <w:vMerge/>
          </w:tcPr>
          <w:p w14:paraId="1B021497" w14:textId="77777777" w:rsidR="00F22D81" w:rsidRPr="00CE3432" w:rsidRDefault="00F22D81" w:rsidP="007330A0">
            <w:pPr>
              <w:jc w:val="both"/>
              <w:rPr>
                <w:sz w:val="18"/>
                <w:szCs w:val="18"/>
              </w:rPr>
            </w:pPr>
          </w:p>
        </w:tc>
      </w:tr>
      <w:tr w:rsidR="00F22D81" w:rsidRPr="00CE3432"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CE3432" w:rsidRDefault="00F22D81" w:rsidP="007330A0">
            <w:pPr>
              <w:jc w:val="both"/>
              <w:rPr>
                <w:b/>
                <w:sz w:val="22"/>
              </w:rPr>
            </w:pPr>
            <w:r w:rsidRPr="00CE3432">
              <w:rPr>
                <w:b/>
                <w:sz w:val="22"/>
              </w:rPr>
              <w:t xml:space="preserve"> PART II – ACKNOWLEDGEMENT BY SUBCONTRACTOR</w:t>
            </w:r>
          </w:p>
        </w:tc>
      </w:tr>
      <w:tr w:rsidR="00F22D81" w:rsidRPr="00CE3432" w14:paraId="5DA30DC5" w14:textId="77777777" w:rsidTr="007C5F31">
        <w:trPr>
          <w:trHeight w:val="458"/>
          <w:jc w:val="center"/>
        </w:trPr>
        <w:tc>
          <w:tcPr>
            <w:tcW w:w="3192" w:type="dxa"/>
          </w:tcPr>
          <w:p w14:paraId="5ECFCC56" w14:textId="77777777" w:rsidR="00F22D81" w:rsidRPr="00CE3432" w:rsidRDefault="00F22D81" w:rsidP="007330A0">
            <w:pPr>
              <w:jc w:val="both"/>
              <w:rPr>
                <w:sz w:val="18"/>
                <w:szCs w:val="18"/>
              </w:rPr>
            </w:pPr>
            <w:r w:rsidRPr="00CE3432">
              <w:rPr>
                <w:sz w:val="18"/>
                <w:szCs w:val="18"/>
              </w:rPr>
              <w:t>9a. NAME OF PERSON SIGNING</w:t>
            </w:r>
          </w:p>
          <w:p w14:paraId="64DEF926" w14:textId="77777777" w:rsidR="00F22D81" w:rsidRPr="00CE3432" w:rsidRDefault="00F22D81" w:rsidP="007330A0">
            <w:pPr>
              <w:jc w:val="both"/>
              <w:rPr>
                <w:sz w:val="18"/>
                <w:szCs w:val="18"/>
              </w:rPr>
            </w:pPr>
          </w:p>
          <w:p w14:paraId="590914F3" w14:textId="77777777" w:rsidR="00F22D81" w:rsidRPr="00CE3432" w:rsidRDefault="00F22D81" w:rsidP="007330A0">
            <w:pPr>
              <w:jc w:val="both"/>
              <w:rPr>
                <w:sz w:val="18"/>
                <w:szCs w:val="18"/>
              </w:rPr>
            </w:pPr>
          </w:p>
        </w:tc>
        <w:tc>
          <w:tcPr>
            <w:tcW w:w="3192" w:type="dxa"/>
            <w:gridSpan w:val="2"/>
            <w:vMerge w:val="restart"/>
          </w:tcPr>
          <w:p w14:paraId="4C758891" w14:textId="77777777" w:rsidR="00F22D81" w:rsidRPr="00CE3432" w:rsidRDefault="00F22D81" w:rsidP="007330A0">
            <w:pPr>
              <w:jc w:val="both"/>
              <w:rPr>
                <w:sz w:val="18"/>
                <w:szCs w:val="18"/>
              </w:rPr>
            </w:pPr>
            <w:r w:rsidRPr="00CE3432">
              <w:rPr>
                <w:sz w:val="18"/>
                <w:szCs w:val="18"/>
              </w:rPr>
              <w:t>10. BY (</w:t>
            </w:r>
            <w:r w:rsidRPr="00CE3432">
              <w:rPr>
                <w:i/>
                <w:sz w:val="18"/>
                <w:szCs w:val="18"/>
              </w:rPr>
              <w:t>Signature</w:t>
            </w:r>
            <w:r w:rsidRPr="00CE3432">
              <w:rPr>
                <w:sz w:val="18"/>
                <w:szCs w:val="18"/>
              </w:rPr>
              <w:t>)</w:t>
            </w:r>
          </w:p>
        </w:tc>
        <w:tc>
          <w:tcPr>
            <w:tcW w:w="3192" w:type="dxa"/>
            <w:gridSpan w:val="2"/>
            <w:vMerge w:val="restart"/>
          </w:tcPr>
          <w:p w14:paraId="5404F7CB" w14:textId="77777777" w:rsidR="00F22D81" w:rsidRPr="00CE3432" w:rsidRDefault="00F22D81" w:rsidP="007330A0">
            <w:pPr>
              <w:jc w:val="both"/>
              <w:rPr>
                <w:sz w:val="18"/>
                <w:szCs w:val="18"/>
              </w:rPr>
            </w:pPr>
            <w:r w:rsidRPr="00CE3432">
              <w:rPr>
                <w:sz w:val="18"/>
                <w:szCs w:val="18"/>
              </w:rPr>
              <w:t>11. DATE SIGNED</w:t>
            </w:r>
          </w:p>
        </w:tc>
      </w:tr>
      <w:tr w:rsidR="00F22D81" w:rsidRPr="00CE3432" w14:paraId="356A1214" w14:textId="77777777" w:rsidTr="007C5F31">
        <w:trPr>
          <w:trHeight w:val="457"/>
          <w:jc w:val="center"/>
        </w:trPr>
        <w:tc>
          <w:tcPr>
            <w:tcW w:w="3192" w:type="dxa"/>
          </w:tcPr>
          <w:p w14:paraId="53543567" w14:textId="77777777" w:rsidR="00F22D81" w:rsidRPr="00CE3432" w:rsidRDefault="00F22D81" w:rsidP="007330A0">
            <w:pPr>
              <w:jc w:val="both"/>
              <w:rPr>
                <w:sz w:val="18"/>
                <w:szCs w:val="18"/>
              </w:rPr>
            </w:pPr>
            <w:r w:rsidRPr="00CE3432">
              <w:rPr>
                <w:sz w:val="18"/>
                <w:szCs w:val="18"/>
              </w:rPr>
              <w:t>9b. TITLE OF PERSON SIGNING</w:t>
            </w:r>
          </w:p>
          <w:p w14:paraId="60918D67" w14:textId="77777777" w:rsidR="00F22D81" w:rsidRPr="00CE3432" w:rsidRDefault="00F22D81" w:rsidP="007330A0">
            <w:pPr>
              <w:jc w:val="both"/>
              <w:rPr>
                <w:sz w:val="18"/>
                <w:szCs w:val="18"/>
              </w:rPr>
            </w:pPr>
          </w:p>
          <w:p w14:paraId="4AEA9237" w14:textId="77777777" w:rsidR="00F22D81" w:rsidRPr="00CE3432" w:rsidRDefault="00F22D81" w:rsidP="007330A0">
            <w:pPr>
              <w:jc w:val="both"/>
              <w:rPr>
                <w:sz w:val="18"/>
                <w:szCs w:val="18"/>
              </w:rPr>
            </w:pPr>
          </w:p>
        </w:tc>
        <w:tc>
          <w:tcPr>
            <w:tcW w:w="3192" w:type="dxa"/>
            <w:gridSpan w:val="2"/>
            <w:vMerge/>
          </w:tcPr>
          <w:p w14:paraId="23F8341B" w14:textId="77777777" w:rsidR="00F22D81" w:rsidRPr="00CE3432" w:rsidRDefault="00F22D81" w:rsidP="007330A0">
            <w:pPr>
              <w:jc w:val="both"/>
              <w:rPr>
                <w:sz w:val="18"/>
                <w:szCs w:val="18"/>
              </w:rPr>
            </w:pPr>
          </w:p>
        </w:tc>
        <w:tc>
          <w:tcPr>
            <w:tcW w:w="3192" w:type="dxa"/>
            <w:gridSpan w:val="2"/>
            <w:vMerge/>
          </w:tcPr>
          <w:p w14:paraId="03F3A769" w14:textId="77777777" w:rsidR="00F22D81" w:rsidRPr="00CE3432" w:rsidRDefault="00F22D81" w:rsidP="007330A0">
            <w:pPr>
              <w:jc w:val="both"/>
              <w:rPr>
                <w:sz w:val="18"/>
                <w:szCs w:val="18"/>
              </w:rPr>
            </w:pPr>
          </w:p>
        </w:tc>
      </w:tr>
    </w:tbl>
    <w:p w14:paraId="4144662D" w14:textId="77777777" w:rsidR="00F22D81" w:rsidRPr="00CE3432" w:rsidRDefault="00F22D81" w:rsidP="007330A0">
      <w:pPr>
        <w:jc w:val="both"/>
      </w:pPr>
    </w:p>
    <w:p w14:paraId="7810AF2D" w14:textId="77777777" w:rsidR="00F22D81" w:rsidRPr="00CE3432" w:rsidRDefault="00F22D81" w:rsidP="007330A0">
      <w:pPr>
        <w:jc w:val="both"/>
      </w:pPr>
    </w:p>
    <w:p w14:paraId="331D4197" w14:textId="77777777" w:rsidR="00776575" w:rsidRPr="00CE3432" w:rsidRDefault="00F22D81" w:rsidP="00C72281">
      <w:pPr>
        <w:rPr>
          <w:b/>
          <w:sz w:val="20"/>
        </w:rPr>
        <w:sectPr w:rsidR="00776575" w:rsidRPr="00CE3432" w:rsidSect="00AE0807">
          <w:pgSz w:w="12240" w:h="15840" w:code="1"/>
          <w:pgMar w:top="1980" w:right="720" w:bottom="720" w:left="720" w:header="360" w:footer="435" w:gutter="0"/>
          <w:cols w:space="720"/>
          <w:noEndnote/>
          <w:titlePg/>
          <w:docGrid w:linePitch="326"/>
        </w:sectPr>
      </w:pPr>
      <w:r w:rsidRPr="00CE3432">
        <w:rPr>
          <w:sz w:val="20"/>
        </w:rPr>
        <w:t xml:space="preserve">        </w:t>
      </w:r>
      <w:r w:rsidRPr="00CE3432">
        <w:rPr>
          <w:b/>
          <w:sz w:val="20"/>
        </w:rPr>
        <w:t xml:space="preserve">     * Use a separate form for each subcontractor</w:t>
      </w:r>
    </w:p>
    <w:p w14:paraId="046A1B98" w14:textId="77777777" w:rsidR="00F22D81" w:rsidRPr="00CE3432" w:rsidRDefault="00F22D81" w:rsidP="007330A0">
      <w:pPr>
        <w:jc w:val="both"/>
        <w:rPr>
          <w:sz w:val="20"/>
        </w:rPr>
      </w:pPr>
    </w:p>
    <w:p w14:paraId="59F90CB2" w14:textId="69EABD90" w:rsidR="00EC2A32" w:rsidRPr="00CE34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Attachment 7</w:t>
      </w:r>
    </w:p>
    <w:p w14:paraId="6D77399E" w14:textId="77777777" w:rsidR="00C357AC" w:rsidRPr="00CE3432" w:rsidRDefault="00C357AC"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p>
    <w:p w14:paraId="4268E414" w14:textId="77777777" w:rsidR="00EC2A32" w:rsidRPr="00CE3432" w:rsidRDefault="001B171B" w:rsidP="00C72281">
      <w:pPr>
        <w:jc w:val="center"/>
        <w:rPr>
          <w:sz w:val="22"/>
        </w:rPr>
      </w:pPr>
      <w:r w:rsidRPr="00CE3432">
        <w:rPr>
          <w:sz w:val="22"/>
        </w:rPr>
        <w:t>STATE OF DELAWARE</w:t>
      </w:r>
    </w:p>
    <w:p w14:paraId="4D029DD2" w14:textId="53F88E31" w:rsidR="00EC2A32" w:rsidRPr="00CE3432" w:rsidRDefault="00EC2A32" w:rsidP="00C72281">
      <w:pPr>
        <w:jc w:val="center"/>
        <w:rPr>
          <w:sz w:val="22"/>
        </w:rPr>
      </w:pPr>
      <w:r w:rsidRPr="00CE3432">
        <w:rPr>
          <w:sz w:val="22"/>
        </w:rPr>
        <w:t>M</w:t>
      </w:r>
      <w:r w:rsidR="001B171B" w:rsidRPr="00CE3432">
        <w:rPr>
          <w:sz w:val="22"/>
        </w:rPr>
        <w:t>ONTHLY USAGE REPORT</w:t>
      </w:r>
    </w:p>
    <w:p w14:paraId="0173C22D" w14:textId="77777777" w:rsidR="00EC6C15" w:rsidRPr="00CE3432" w:rsidRDefault="00EC6C15" w:rsidP="00C72281">
      <w:pPr>
        <w:jc w:val="center"/>
        <w:rPr>
          <w:sz w:val="22"/>
        </w:rPr>
      </w:pPr>
    </w:p>
    <w:p w14:paraId="786D50DC" w14:textId="77777777" w:rsidR="00EC2A32" w:rsidRPr="00CE3432" w:rsidRDefault="003228D1" w:rsidP="00C72281">
      <w:pPr>
        <w:jc w:val="center"/>
        <w:rPr>
          <w:b/>
          <w:color w:val="FF0000"/>
          <w:sz w:val="22"/>
        </w:rPr>
      </w:pPr>
      <w:r w:rsidRPr="00CE3432">
        <w:rPr>
          <w:b/>
          <w:color w:val="FF0000"/>
          <w:sz w:val="22"/>
        </w:rPr>
        <w:t xml:space="preserve">SAMPLE REPORT - </w:t>
      </w:r>
      <w:r w:rsidR="00EC2A32" w:rsidRPr="00CE3432">
        <w:rPr>
          <w:b/>
          <w:color w:val="FF0000"/>
          <w:sz w:val="22"/>
        </w:rPr>
        <w:t>FOR ILLUSTRATION PURPOSES ONLY</w:t>
      </w:r>
    </w:p>
    <w:p w14:paraId="14C40461" w14:textId="77777777" w:rsidR="007A659A" w:rsidRPr="00CE3432" w:rsidRDefault="007A659A" w:rsidP="007330A0">
      <w:pPr>
        <w:jc w:val="both"/>
        <w:rPr>
          <w:b/>
          <w:sz w:val="22"/>
          <w:szCs w:val="22"/>
        </w:rPr>
      </w:pPr>
    </w:p>
    <w:p w14:paraId="3EE8CBD7" w14:textId="5BEE9B39" w:rsidR="007A659A" w:rsidRPr="00CE3432" w:rsidRDefault="0062042C" w:rsidP="007330A0">
      <w:pPr>
        <w:jc w:val="both"/>
        <w:rPr>
          <w:b/>
          <w:sz w:val="22"/>
          <w:szCs w:val="22"/>
        </w:rPr>
      </w:pPr>
      <w:r w:rsidRPr="0062042C">
        <w:rPr>
          <w:b/>
          <w:noProof/>
          <w:sz w:val="22"/>
          <w:szCs w:val="22"/>
        </w:rPr>
        <w:drawing>
          <wp:inline distT="0" distB="0" distL="0" distR="0" wp14:anchorId="6BC5C0CF" wp14:editId="65BF2256">
            <wp:extent cx="9144000" cy="3270250"/>
            <wp:effectExtent l="0" t="0" r="0" b="6350"/>
            <wp:docPr id="925734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34794" name=""/>
                    <pic:cNvPicPr/>
                  </pic:nvPicPr>
                  <pic:blipFill>
                    <a:blip r:embed="rId63"/>
                    <a:stretch>
                      <a:fillRect/>
                    </a:stretch>
                  </pic:blipFill>
                  <pic:spPr>
                    <a:xfrm>
                      <a:off x="0" y="0"/>
                      <a:ext cx="9144000" cy="3270250"/>
                    </a:xfrm>
                    <a:prstGeom prst="rect">
                      <a:avLst/>
                    </a:prstGeom>
                  </pic:spPr>
                </pic:pic>
              </a:graphicData>
            </a:graphic>
          </wp:inline>
        </w:drawing>
      </w:r>
    </w:p>
    <w:p w14:paraId="03E0BF57" w14:textId="77777777" w:rsidR="007A659A" w:rsidRPr="00CE3432" w:rsidRDefault="007A659A" w:rsidP="007330A0">
      <w:pPr>
        <w:jc w:val="both"/>
        <w:rPr>
          <w:b/>
          <w:sz w:val="22"/>
          <w:szCs w:val="22"/>
        </w:rPr>
      </w:pPr>
    </w:p>
    <w:p w14:paraId="601923FA" w14:textId="5019DD1E" w:rsidR="00EC2A32" w:rsidRPr="00CE3432" w:rsidRDefault="00EC2A32" w:rsidP="007330A0">
      <w:pPr>
        <w:jc w:val="both"/>
        <w:rPr>
          <w:b/>
          <w:sz w:val="22"/>
          <w:szCs w:val="22"/>
          <w:u w:val="single"/>
        </w:rPr>
      </w:pPr>
      <w:r w:rsidRPr="00CE3432">
        <w:rPr>
          <w:b/>
          <w:sz w:val="22"/>
          <w:szCs w:val="22"/>
        </w:rPr>
        <w:t>Note:</w:t>
      </w:r>
      <w:r w:rsidRPr="00CE3432">
        <w:rPr>
          <w:sz w:val="22"/>
          <w:szCs w:val="22"/>
        </w:rPr>
        <w:t xml:space="preserve">  A copy of the Usage Report will be sent by electronic mail to the Awarded Vendor.  The report shall be submitted electronically in </w:t>
      </w:r>
      <w:r w:rsidRPr="00CE3432">
        <w:rPr>
          <w:b/>
          <w:sz w:val="22"/>
          <w:szCs w:val="22"/>
          <w:u w:val="single"/>
        </w:rPr>
        <w:t>EXCEL</w:t>
      </w:r>
      <w:r w:rsidRPr="00CE3432">
        <w:rPr>
          <w:sz w:val="22"/>
          <w:szCs w:val="22"/>
        </w:rPr>
        <w:t xml:space="preserve"> and sent as an attachment to</w:t>
      </w:r>
      <w:r w:rsidR="00CA23AF" w:rsidRPr="00CE3432">
        <w:rPr>
          <w:sz w:val="22"/>
          <w:szCs w:val="22"/>
        </w:rPr>
        <w:t xml:space="preserve"> </w:t>
      </w:r>
      <w:hyperlink r:id="rId64" w:history="1">
        <w:r w:rsidR="00F3770D" w:rsidRPr="007D1409">
          <w:rPr>
            <w:rStyle w:val="Hyperlink"/>
            <w:sz w:val="22"/>
            <w:szCs w:val="22"/>
          </w:rPr>
          <w:t>Alex.crisco@delaware.gov</w:t>
        </w:r>
      </w:hyperlink>
      <w:r w:rsidR="00F3770D">
        <w:rPr>
          <w:sz w:val="22"/>
          <w:szCs w:val="22"/>
        </w:rPr>
        <w:t xml:space="preserve"> </w:t>
      </w:r>
      <w:r w:rsidR="0061436F" w:rsidRPr="0061436F">
        <w:rPr>
          <w:rStyle w:val="Hyperlink"/>
          <w:color w:val="000000" w:themeColor="text1"/>
          <w:sz w:val="22"/>
          <w:szCs w:val="22"/>
          <w:u w:val="none"/>
        </w:rPr>
        <w:t>and</w:t>
      </w:r>
      <w:r w:rsidR="0061436F">
        <w:rPr>
          <w:sz w:val="22"/>
          <w:szCs w:val="22"/>
        </w:rPr>
        <w:t xml:space="preserve"> </w:t>
      </w:r>
      <w:hyperlink r:id="rId65" w:history="1">
        <w:r w:rsidR="0061436F" w:rsidRPr="008A3823">
          <w:rPr>
            <w:rStyle w:val="Hyperlink"/>
            <w:sz w:val="22"/>
            <w:szCs w:val="22"/>
          </w:rPr>
          <w:t>dhss_dph_contracts@delaware.gov</w:t>
        </w:r>
      </w:hyperlink>
      <w:r w:rsidR="00CA23AF" w:rsidRPr="00CE3432">
        <w:rPr>
          <w:sz w:val="22"/>
          <w:szCs w:val="22"/>
        </w:rPr>
        <w:t xml:space="preserve">. </w:t>
      </w:r>
      <w:r w:rsidRPr="00CE3432">
        <w:rPr>
          <w:sz w:val="22"/>
          <w:szCs w:val="22"/>
        </w:rPr>
        <w:t xml:space="preserve"> It shall contain the six-digit department and organization code for each agency and school district.</w:t>
      </w:r>
    </w:p>
    <w:p w14:paraId="29A14531" w14:textId="77777777" w:rsidR="00455B1F" w:rsidRDefault="00EC2A32" w:rsidP="00C72281">
      <w:pPr>
        <w:pStyle w:val="NoSpacing"/>
        <w:jc w:val="right"/>
        <w:rPr>
          <w:u w:val="single"/>
        </w:rPr>
        <w:sectPr w:rsidR="00455B1F" w:rsidSect="00AE0807">
          <w:type w:val="continuous"/>
          <w:pgSz w:w="15840" w:h="12240" w:orient="landscape" w:code="1"/>
          <w:pgMar w:top="720" w:right="720" w:bottom="720" w:left="720" w:header="360" w:footer="255" w:gutter="0"/>
          <w:cols w:space="720"/>
          <w:noEndnote/>
          <w:titlePg/>
          <w:docGrid w:linePitch="326"/>
        </w:sectPr>
      </w:pPr>
      <w:r w:rsidRPr="00CE3432">
        <w:rPr>
          <w:u w:val="single"/>
        </w:rPr>
        <w:br w:type="page"/>
      </w:r>
    </w:p>
    <w:p w14:paraId="3F861093" w14:textId="11EA495A" w:rsidR="00EC2A32" w:rsidRPr="00CE3432" w:rsidRDefault="00EC2A32" w:rsidP="00C72281">
      <w:pPr>
        <w:pStyle w:val="NoSpacing"/>
        <w:jc w:val="right"/>
        <w:rPr>
          <w:b/>
          <w:sz w:val="22"/>
          <w:szCs w:val="22"/>
        </w:rPr>
      </w:pPr>
      <w:r w:rsidRPr="00CE3432">
        <w:rPr>
          <w:b/>
          <w:sz w:val="22"/>
          <w:szCs w:val="22"/>
        </w:rPr>
        <w:t>Attachment 8</w:t>
      </w:r>
    </w:p>
    <w:p w14:paraId="640CCB59" w14:textId="77777777" w:rsidR="00C357AC" w:rsidRPr="00CE3432" w:rsidRDefault="00C357AC" w:rsidP="00C72281">
      <w:pPr>
        <w:pStyle w:val="NoSpacing"/>
        <w:jc w:val="right"/>
        <w:rPr>
          <w:b/>
          <w:sz w:val="22"/>
          <w:szCs w:val="22"/>
        </w:rPr>
      </w:pPr>
    </w:p>
    <w:p w14:paraId="1536C0AE" w14:textId="1CD16E78" w:rsidR="00EC2A32" w:rsidRPr="00CE3432" w:rsidRDefault="003228D1" w:rsidP="00C72281">
      <w:pPr>
        <w:pStyle w:val="ListParagraph"/>
        <w:ind w:left="0"/>
        <w:jc w:val="center"/>
        <w:rPr>
          <w:rFonts w:ascii="Arial" w:hAnsi="Arial" w:cs="Arial"/>
          <w:b/>
          <w:color w:val="FF0000"/>
          <w:sz w:val="22"/>
        </w:rPr>
      </w:pPr>
      <w:r w:rsidRPr="00CE3432">
        <w:rPr>
          <w:rFonts w:ascii="Arial" w:hAnsi="Arial" w:cs="Arial"/>
          <w:b/>
          <w:color w:val="FF0000"/>
          <w:sz w:val="22"/>
        </w:rPr>
        <w:t xml:space="preserve">SAMPLE REPORT - </w:t>
      </w:r>
      <w:r w:rsidR="00EC2A32" w:rsidRPr="00CE3432">
        <w:rPr>
          <w:rFonts w:ascii="Arial" w:hAnsi="Arial" w:cs="Arial"/>
          <w:b/>
          <w:color w:val="FF0000"/>
          <w:sz w:val="22"/>
        </w:rPr>
        <w:t>FOR ILLUSTRATION PURPOSES ONLY</w:t>
      </w:r>
    </w:p>
    <w:p w14:paraId="2987A9DE" w14:textId="77777777" w:rsidR="00EC6C15" w:rsidRPr="00CE3432"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CE3432"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CE3432" w:rsidRDefault="003228D1" w:rsidP="007330A0">
            <w:pPr>
              <w:jc w:val="both"/>
              <w:rPr>
                <w:b/>
                <w:bCs/>
                <w:color w:val="000000"/>
                <w:sz w:val="28"/>
                <w:szCs w:val="28"/>
              </w:rPr>
            </w:pPr>
            <w:r w:rsidRPr="00CE3432">
              <w:rPr>
                <w:b/>
                <w:bCs/>
                <w:color w:val="000000"/>
                <w:sz w:val="28"/>
                <w:szCs w:val="28"/>
              </w:rPr>
              <w:t>State of Delaware</w:t>
            </w:r>
          </w:p>
        </w:tc>
      </w:tr>
      <w:tr w:rsidR="003228D1" w:rsidRPr="00CE3432"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CE3432" w:rsidRDefault="003228D1" w:rsidP="007330A0">
            <w:pPr>
              <w:jc w:val="both"/>
              <w:rPr>
                <w:b/>
                <w:bCs/>
                <w:color w:val="000000"/>
                <w:sz w:val="28"/>
                <w:szCs w:val="28"/>
              </w:rPr>
            </w:pPr>
            <w:r w:rsidRPr="00CE3432">
              <w:rPr>
                <w:b/>
                <w:bCs/>
                <w:color w:val="000000"/>
                <w:sz w:val="28"/>
                <w:szCs w:val="28"/>
              </w:rPr>
              <w:t>Subcontracting (2nd tier)  Quarterly  Report</w:t>
            </w:r>
          </w:p>
        </w:tc>
      </w:tr>
      <w:tr w:rsidR="003228D1" w:rsidRPr="00CE3432"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CE3432" w:rsidRDefault="003228D1" w:rsidP="007330A0">
            <w:pPr>
              <w:jc w:val="both"/>
              <w:rPr>
                <w:b/>
                <w:bCs/>
                <w:sz w:val="20"/>
              </w:rPr>
            </w:pPr>
            <w:r w:rsidRPr="00CE3432">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CE3432" w:rsidRDefault="003228D1" w:rsidP="007330A0">
            <w:pPr>
              <w:jc w:val="both"/>
              <w:rPr>
                <w:b/>
                <w:bCs/>
                <w:sz w:val="20"/>
              </w:rPr>
            </w:pPr>
            <w:r w:rsidRPr="00CE3432">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CE3432" w:rsidRDefault="003228D1" w:rsidP="007330A0">
            <w:pPr>
              <w:jc w:val="both"/>
              <w:rPr>
                <w:b/>
                <w:bCs/>
                <w:sz w:val="20"/>
              </w:rPr>
            </w:pPr>
            <w:r w:rsidRPr="00CE3432">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CE3432" w:rsidRDefault="003228D1" w:rsidP="007330A0">
            <w:pPr>
              <w:jc w:val="both"/>
              <w:rPr>
                <w:b/>
                <w:bCs/>
                <w:sz w:val="20"/>
              </w:rPr>
            </w:pPr>
            <w:r w:rsidRPr="00CE3432">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CE3432" w:rsidRDefault="003228D1" w:rsidP="007330A0">
            <w:pPr>
              <w:jc w:val="both"/>
              <w:rPr>
                <w:b/>
                <w:bCs/>
                <w:sz w:val="20"/>
              </w:rPr>
            </w:pPr>
            <w:r w:rsidRPr="00CE3432">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CE3432" w:rsidRDefault="003228D1" w:rsidP="007330A0">
            <w:pPr>
              <w:jc w:val="both"/>
              <w:rPr>
                <w:b/>
                <w:bCs/>
                <w:sz w:val="20"/>
              </w:rPr>
            </w:pPr>
            <w:r w:rsidRPr="00CE3432">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CE3432" w:rsidRDefault="003228D1" w:rsidP="007330A0">
            <w:pPr>
              <w:jc w:val="both"/>
              <w:rPr>
                <w:b/>
                <w:bCs/>
                <w:sz w:val="20"/>
              </w:rPr>
            </w:pPr>
            <w:r w:rsidRPr="00CE3432">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CE3432" w:rsidRDefault="003228D1" w:rsidP="007330A0">
            <w:pPr>
              <w:jc w:val="both"/>
              <w:rPr>
                <w:color w:val="000000"/>
                <w:sz w:val="22"/>
                <w:szCs w:val="22"/>
              </w:rPr>
            </w:pPr>
            <w:r w:rsidRPr="00CE3432">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CE3432" w:rsidRDefault="003228D1" w:rsidP="007330A0">
            <w:pPr>
              <w:jc w:val="both"/>
              <w:rPr>
                <w:color w:val="000000"/>
                <w:sz w:val="20"/>
              </w:rPr>
            </w:pPr>
            <w:r w:rsidRPr="00CE3432">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CE3432" w:rsidRDefault="003228D1" w:rsidP="007330A0">
            <w:pPr>
              <w:jc w:val="both"/>
              <w:rPr>
                <w:color w:val="000000"/>
                <w:sz w:val="22"/>
                <w:szCs w:val="22"/>
              </w:rPr>
            </w:pPr>
            <w:r w:rsidRPr="00CE3432">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CE3432" w:rsidRDefault="003228D1" w:rsidP="007330A0">
            <w:pPr>
              <w:jc w:val="both"/>
              <w:rPr>
                <w:b/>
                <w:bCs/>
                <w:color w:val="000000"/>
                <w:sz w:val="14"/>
                <w:szCs w:val="16"/>
              </w:rPr>
            </w:pPr>
            <w:r w:rsidRPr="00CE3432">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CE3432" w:rsidRDefault="003228D1" w:rsidP="007330A0">
            <w:pPr>
              <w:jc w:val="both"/>
              <w:rPr>
                <w:b/>
                <w:bCs/>
                <w:color w:val="000000"/>
                <w:sz w:val="14"/>
                <w:szCs w:val="16"/>
              </w:rPr>
            </w:pPr>
            <w:r w:rsidRPr="00CE3432">
              <w:rPr>
                <w:b/>
                <w:bCs/>
                <w:color w:val="000000"/>
                <w:sz w:val="14"/>
                <w:szCs w:val="16"/>
              </w:rPr>
              <w:t xml:space="preserve">Vendor  </w:t>
            </w:r>
            <w:proofErr w:type="spellStart"/>
            <w:r w:rsidRPr="00CE3432">
              <w:rPr>
                <w:b/>
                <w:bCs/>
                <w:color w:val="000000"/>
                <w:sz w:val="14"/>
                <w:szCs w:val="16"/>
              </w:rPr>
              <w:t>TaxID</w:t>
            </w:r>
            <w:proofErr w:type="spellEnd"/>
            <w:r w:rsidRPr="00CE3432">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CE3432" w:rsidRDefault="003228D1" w:rsidP="007330A0">
            <w:pPr>
              <w:jc w:val="both"/>
              <w:rPr>
                <w:b/>
                <w:bCs/>
                <w:color w:val="000000"/>
                <w:sz w:val="14"/>
                <w:szCs w:val="16"/>
              </w:rPr>
            </w:pPr>
            <w:r w:rsidRPr="00CE3432">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CE3432" w:rsidRDefault="003228D1" w:rsidP="007330A0">
            <w:pPr>
              <w:jc w:val="both"/>
              <w:rPr>
                <w:b/>
                <w:bCs/>
                <w:color w:val="000000"/>
                <w:sz w:val="14"/>
                <w:szCs w:val="16"/>
              </w:rPr>
            </w:pPr>
            <w:r w:rsidRPr="00CE3432">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CE3432" w:rsidRDefault="003228D1" w:rsidP="007330A0">
            <w:pPr>
              <w:jc w:val="both"/>
              <w:rPr>
                <w:b/>
                <w:bCs/>
                <w:color w:val="000000"/>
                <w:sz w:val="14"/>
                <w:szCs w:val="16"/>
              </w:rPr>
            </w:pPr>
            <w:r w:rsidRPr="00CE3432">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CE3432" w:rsidRDefault="003228D1" w:rsidP="007330A0">
            <w:pPr>
              <w:jc w:val="both"/>
              <w:rPr>
                <w:b/>
                <w:bCs/>
                <w:color w:val="000000"/>
                <w:sz w:val="14"/>
                <w:szCs w:val="16"/>
              </w:rPr>
            </w:pPr>
            <w:r w:rsidRPr="00CE3432">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CE3432" w:rsidRDefault="003228D1" w:rsidP="007330A0">
            <w:pPr>
              <w:jc w:val="both"/>
              <w:rPr>
                <w:b/>
                <w:bCs/>
                <w:color w:val="000000"/>
                <w:sz w:val="14"/>
                <w:szCs w:val="16"/>
              </w:rPr>
            </w:pPr>
            <w:r w:rsidRPr="00CE3432">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CE3432" w:rsidRDefault="003228D1" w:rsidP="007330A0">
            <w:pPr>
              <w:ind w:left="-120" w:right="-108"/>
              <w:jc w:val="both"/>
              <w:rPr>
                <w:b/>
                <w:bCs/>
                <w:color w:val="000000"/>
                <w:sz w:val="14"/>
                <w:szCs w:val="16"/>
              </w:rPr>
            </w:pPr>
            <w:r w:rsidRPr="00CE3432">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CE3432" w:rsidRDefault="003228D1" w:rsidP="007330A0">
            <w:pPr>
              <w:ind w:left="-18"/>
              <w:jc w:val="both"/>
              <w:rPr>
                <w:b/>
                <w:bCs/>
                <w:color w:val="000000"/>
                <w:sz w:val="14"/>
                <w:szCs w:val="16"/>
              </w:rPr>
            </w:pPr>
            <w:r w:rsidRPr="00CE3432">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CE3432" w:rsidRDefault="003228D1" w:rsidP="007330A0">
            <w:pPr>
              <w:jc w:val="both"/>
              <w:rPr>
                <w:b/>
                <w:bCs/>
                <w:color w:val="000000"/>
                <w:sz w:val="14"/>
                <w:szCs w:val="16"/>
              </w:rPr>
            </w:pPr>
            <w:r w:rsidRPr="00CE3432">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CE3432" w:rsidRDefault="003228D1" w:rsidP="007330A0">
            <w:pPr>
              <w:jc w:val="both"/>
              <w:rPr>
                <w:b/>
                <w:bCs/>
                <w:color w:val="000000"/>
                <w:sz w:val="14"/>
                <w:szCs w:val="16"/>
              </w:rPr>
            </w:pPr>
            <w:r w:rsidRPr="00CE3432">
              <w:rPr>
                <w:b/>
                <w:bCs/>
                <w:color w:val="000000"/>
                <w:sz w:val="14"/>
                <w:szCs w:val="16"/>
              </w:rPr>
              <w:t xml:space="preserve">Veteran   </w:t>
            </w:r>
          </w:p>
          <w:p w14:paraId="1FBE8D1E" w14:textId="77777777" w:rsidR="003228D1" w:rsidRPr="00CE3432" w:rsidRDefault="003228D1" w:rsidP="007330A0">
            <w:pPr>
              <w:jc w:val="both"/>
              <w:rPr>
                <w:b/>
                <w:bCs/>
                <w:color w:val="000000"/>
                <w:sz w:val="14"/>
                <w:szCs w:val="16"/>
              </w:rPr>
            </w:pPr>
            <w:r w:rsidRPr="00CE3432">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CE3432" w:rsidRDefault="003228D1" w:rsidP="007330A0">
            <w:pPr>
              <w:jc w:val="both"/>
              <w:rPr>
                <w:b/>
                <w:bCs/>
                <w:color w:val="000000"/>
                <w:sz w:val="14"/>
                <w:szCs w:val="16"/>
              </w:rPr>
            </w:pPr>
            <w:r w:rsidRPr="00CE3432">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CE3432" w:rsidRDefault="003228D1" w:rsidP="007330A0">
            <w:pPr>
              <w:jc w:val="both"/>
              <w:rPr>
                <w:b/>
                <w:bCs/>
                <w:color w:val="000000"/>
                <w:sz w:val="14"/>
                <w:szCs w:val="16"/>
              </w:rPr>
            </w:pPr>
            <w:r w:rsidRPr="00CE3432">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CE3432" w:rsidRDefault="003228D1" w:rsidP="007330A0">
            <w:pPr>
              <w:jc w:val="both"/>
              <w:rPr>
                <w:b/>
                <w:bCs/>
                <w:color w:val="000000"/>
                <w:sz w:val="14"/>
                <w:szCs w:val="16"/>
              </w:rPr>
            </w:pPr>
            <w:r w:rsidRPr="00CE3432">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CE3432" w:rsidRDefault="003228D1" w:rsidP="007330A0">
            <w:pPr>
              <w:ind w:left="-108"/>
              <w:jc w:val="both"/>
              <w:rPr>
                <w:b/>
                <w:bCs/>
                <w:color w:val="000000"/>
                <w:sz w:val="14"/>
                <w:szCs w:val="16"/>
              </w:rPr>
            </w:pPr>
            <w:r w:rsidRPr="00CE3432">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83BE56" w:rsidR="003228D1" w:rsidRPr="00CE3432" w:rsidRDefault="003228D1" w:rsidP="007330A0">
            <w:pPr>
              <w:ind w:left="-108"/>
              <w:jc w:val="both"/>
              <w:rPr>
                <w:b/>
                <w:bCs/>
                <w:color w:val="000000"/>
                <w:sz w:val="14"/>
                <w:szCs w:val="16"/>
              </w:rPr>
            </w:pPr>
            <w:r w:rsidRPr="00CE3432">
              <w:rPr>
                <w:b/>
                <w:bCs/>
                <w:color w:val="000000"/>
                <w:sz w:val="14"/>
                <w:szCs w:val="16"/>
              </w:rPr>
              <w:t>Description  of</w:t>
            </w:r>
            <w:r w:rsidR="00BA5C99">
              <w:rPr>
                <w:b/>
                <w:bCs/>
                <w:color w:val="000000"/>
                <w:sz w:val="14"/>
                <w:szCs w:val="16"/>
              </w:rPr>
              <w:t xml:space="preserve"> </w:t>
            </w:r>
            <w:r w:rsidRPr="00CE3432">
              <w:rPr>
                <w:b/>
                <w:bCs/>
                <w:color w:val="000000"/>
                <w:sz w:val="14"/>
                <w:szCs w:val="16"/>
              </w:rPr>
              <w:t xml:space="preserve">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CE3432" w:rsidRDefault="003228D1" w:rsidP="007330A0">
            <w:pPr>
              <w:jc w:val="both"/>
              <w:rPr>
                <w:b/>
                <w:bCs/>
                <w:color w:val="000000"/>
                <w:sz w:val="14"/>
                <w:szCs w:val="16"/>
              </w:rPr>
            </w:pPr>
            <w:r w:rsidRPr="00CE3432">
              <w:rPr>
                <w:b/>
                <w:bCs/>
                <w:color w:val="000000"/>
                <w:sz w:val="14"/>
                <w:szCs w:val="16"/>
              </w:rPr>
              <w:t>2nd tier Supplier   Tax Id</w:t>
            </w:r>
          </w:p>
        </w:tc>
      </w:tr>
      <w:tr w:rsidR="003228D1" w:rsidRPr="00CE3432"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CE3432" w:rsidRDefault="003228D1" w:rsidP="007330A0">
            <w:pPr>
              <w:jc w:val="both"/>
              <w:rPr>
                <w:color w:val="000000"/>
                <w:sz w:val="22"/>
                <w:szCs w:val="22"/>
              </w:rPr>
            </w:pPr>
            <w:r w:rsidRPr="00CE3432">
              <w:rPr>
                <w:color w:val="000000"/>
                <w:sz w:val="22"/>
                <w:szCs w:val="22"/>
              </w:rPr>
              <w:t> </w:t>
            </w:r>
          </w:p>
        </w:tc>
      </w:tr>
    </w:tbl>
    <w:p w14:paraId="04BD6E57" w14:textId="77777777" w:rsidR="00F24C47" w:rsidRPr="00CE3432" w:rsidRDefault="00F24C47" w:rsidP="007330A0">
      <w:pPr>
        <w:pStyle w:val="ListParagraph"/>
        <w:ind w:left="0"/>
        <w:jc w:val="both"/>
        <w:rPr>
          <w:rFonts w:ascii="Arial" w:hAnsi="Arial" w:cs="Arial"/>
          <w:sz w:val="22"/>
        </w:rPr>
      </w:pPr>
    </w:p>
    <w:p w14:paraId="5E0B086B" w14:textId="25E23844" w:rsidR="00D409B2" w:rsidRPr="00CE3432" w:rsidRDefault="00EC2A32" w:rsidP="00D409B2">
      <w:pPr>
        <w:pStyle w:val="ListParagraph"/>
        <w:ind w:left="0"/>
        <w:rPr>
          <w:rFonts w:ascii="Arial" w:hAnsi="Arial" w:cs="Arial"/>
          <w:b/>
          <w:spacing w:val="-3"/>
          <w:sz w:val="22"/>
        </w:rPr>
      </w:pPr>
      <w:r w:rsidRPr="00CE3432">
        <w:rPr>
          <w:rFonts w:ascii="Arial" w:hAnsi="Arial" w:cs="Arial"/>
          <w:b/>
          <w:sz w:val="22"/>
        </w:rPr>
        <w:t>Note:</w:t>
      </w:r>
      <w:r w:rsidRPr="00CE3432">
        <w:rPr>
          <w:rFonts w:ascii="Arial" w:hAnsi="Arial" w:cs="Arial"/>
          <w:sz w:val="22"/>
        </w:rPr>
        <w:t xml:space="preserve">  </w:t>
      </w:r>
      <w:r w:rsidR="00D409B2" w:rsidRPr="00CE3432">
        <w:rPr>
          <w:rFonts w:ascii="Arial" w:hAnsi="Arial" w:cs="Arial"/>
          <w:sz w:val="22"/>
          <w:szCs w:val="22"/>
        </w:rPr>
        <w:t xml:space="preserve">Completed reports shall be saved in an Excel </w:t>
      </w:r>
      <w:r w:rsidR="00BA5C99" w:rsidRPr="00CE3432">
        <w:rPr>
          <w:rFonts w:ascii="Arial" w:hAnsi="Arial" w:cs="Arial"/>
          <w:sz w:val="22"/>
          <w:szCs w:val="22"/>
        </w:rPr>
        <w:t>format and</w:t>
      </w:r>
      <w:r w:rsidR="00D409B2" w:rsidRPr="00CE3432">
        <w:rPr>
          <w:rFonts w:ascii="Arial" w:hAnsi="Arial" w:cs="Arial"/>
          <w:sz w:val="22"/>
          <w:szCs w:val="22"/>
        </w:rPr>
        <w:t xml:space="preserve"> submitted to the following email address: </w:t>
      </w:r>
      <w:hyperlink r:id="rId66" w:history="1">
        <w:r w:rsidR="00D409B2" w:rsidRPr="00CE3432">
          <w:rPr>
            <w:rStyle w:val="Hyperlink"/>
            <w:rFonts w:ascii="Arial" w:hAnsi="Arial" w:cs="Arial"/>
            <w:sz w:val="22"/>
            <w:szCs w:val="22"/>
          </w:rPr>
          <w:t>osd@delaware.gov</w:t>
        </w:r>
      </w:hyperlink>
      <w:r w:rsidR="00D409B2" w:rsidRPr="00CE3432">
        <w:rPr>
          <w:rFonts w:ascii="Arial" w:hAnsi="Arial" w:cs="Arial"/>
          <w:sz w:val="22"/>
          <w:szCs w:val="22"/>
        </w:rPr>
        <w:t xml:space="preserve"> . The form can be located at </w:t>
      </w:r>
      <w:hyperlink r:id="rId67" w:history="1">
        <w:r w:rsidR="00D409B2" w:rsidRPr="00CE3432">
          <w:rPr>
            <w:rStyle w:val="Hyperlink"/>
            <w:rFonts w:ascii="Arial" w:hAnsi="Arial" w:cs="Arial"/>
            <w:sz w:val="22"/>
            <w:szCs w:val="22"/>
          </w:rPr>
          <w:t>Office of Supplier Diversity - Division of Small Business - State of Delaware</w:t>
        </w:r>
      </w:hyperlink>
      <w:r w:rsidR="00D409B2" w:rsidRPr="00CE3432">
        <w:rPr>
          <w:rFonts w:ascii="Arial" w:hAnsi="Arial" w:cs="Arial"/>
          <w:sz w:val="22"/>
          <w:szCs w:val="22"/>
        </w:rPr>
        <w:t>, bottom of the page, ‘Services and Information’ section, ‘Subcontractor Reporting Form’.</w:t>
      </w:r>
      <w:r w:rsidR="00D409B2" w:rsidRPr="00CE3432">
        <w:rPr>
          <w:rFonts w:ascii="Arial" w:hAnsi="Arial" w:cs="Arial"/>
          <w:b/>
          <w:spacing w:val="-3"/>
          <w:sz w:val="22"/>
        </w:rPr>
        <w:t xml:space="preserve"> </w:t>
      </w:r>
    </w:p>
    <w:p w14:paraId="54A66CF5" w14:textId="684ED4C0" w:rsidR="00F22D81" w:rsidRPr="00CE3432" w:rsidRDefault="003228D1" w:rsidP="00D409B2">
      <w:pPr>
        <w:pStyle w:val="ListParagraph"/>
        <w:ind w:left="0"/>
        <w:rPr>
          <w:rFonts w:ascii="Arial" w:hAnsi="Arial" w:cs="Arial"/>
          <w:sz w:val="22"/>
          <w:szCs w:val="22"/>
        </w:rPr>
        <w:sectPr w:rsidR="00F22D81" w:rsidRPr="00CE3432" w:rsidSect="00AE0807">
          <w:pgSz w:w="15840" w:h="12240" w:orient="landscape" w:code="1"/>
          <w:pgMar w:top="1980" w:right="720" w:bottom="720" w:left="720" w:header="360" w:footer="435" w:gutter="0"/>
          <w:cols w:space="720"/>
          <w:noEndnote/>
          <w:titlePg/>
          <w:docGrid w:linePitch="326"/>
        </w:sectPr>
      </w:pPr>
      <w:r w:rsidRPr="00CE3432">
        <w:rPr>
          <w:rFonts w:ascii="Arial" w:hAnsi="Arial" w:cs="Arial"/>
          <w:sz w:val="22"/>
        </w:rPr>
        <w:t xml:space="preserve"> </w:t>
      </w:r>
    </w:p>
    <w:p w14:paraId="0FAEC8F3" w14:textId="77777777" w:rsidR="001B171B" w:rsidRPr="00CE3432" w:rsidRDefault="001B171B" w:rsidP="007330A0">
      <w:pPr>
        <w:pStyle w:val="NoSpacing"/>
        <w:jc w:val="both"/>
        <w:rPr>
          <w:b/>
        </w:rPr>
      </w:pPr>
    </w:p>
    <w:p w14:paraId="3F5FD2DE" w14:textId="77777777" w:rsidR="00F22D81" w:rsidRPr="00CE3432" w:rsidRDefault="00E601DC" w:rsidP="00C72281">
      <w:pPr>
        <w:pStyle w:val="NoSpacing"/>
        <w:jc w:val="right"/>
        <w:rPr>
          <w:b/>
          <w:sz w:val="22"/>
          <w:szCs w:val="22"/>
        </w:rPr>
      </w:pPr>
      <w:r w:rsidRPr="00CE3432">
        <w:rPr>
          <w:b/>
          <w:sz w:val="22"/>
          <w:szCs w:val="22"/>
        </w:rPr>
        <w:t xml:space="preserve">Attachment </w:t>
      </w:r>
      <w:r w:rsidR="000E5CC3" w:rsidRPr="00CE3432">
        <w:rPr>
          <w:b/>
          <w:sz w:val="22"/>
          <w:szCs w:val="22"/>
        </w:rPr>
        <w:t>9</w:t>
      </w:r>
    </w:p>
    <w:p w14:paraId="5A295827" w14:textId="77777777" w:rsidR="000975FB" w:rsidRPr="00CE3432" w:rsidRDefault="000975FB" w:rsidP="000975FB">
      <w:pPr>
        <w:jc w:val="center"/>
        <w:rPr>
          <w:b/>
        </w:rPr>
      </w:pPr>
    </w:p>
    <w:p w14:paraId="7F27B146" w14:textId="77777777" w:rsidR="000975FB" w:rsidRPr="00CE3432" w:rsidRDefault="000975FB" w:rsidP="000975FB">
      <w:pPr>
        <w:jc w:val="center"/>
        <w:rPr>
          <w:b/>
        </w:rPr>
      </w:pPr>
      <w:r w:rsidRPr="00CE3432">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CE3432" w:rsidRDefault="000975FB" w:rsidP="000975FB">
      <w:pPr>
        <w:jc w:val="center"/>
        <w:rPr>
          <w:b/>
        </w:rPr>
      </w:pPr>
    </w:p>
    <w:p w14:paraId="1EA8A1EA" w14:textId="77777777" w:rsidR="000975FB" w:rsidRPr="00CE3432" w:rsidRDefault="000975FB" w:rsidP="000975FB">
      <w:pPr>
        <w:jc w:val="center"/>
        <w:rPr>
          <w:b/>
          <w:color w:val="2A6BA6"/>
          <w:sz w:val="28"/>
        </w:rPr>
      </w:pPr>
      <w:r w:rsidRPr="00CE3432">
        <w:rPr>
          <w:b/>
          <w:color w:val="2A6BA6"/>
          <w:sz w:val="28"/>
        </w:rPr>
        <w:t xml:space="preserve">The Office of Supplier Diversity (OSD) has moved to the </w:t>
      </w:r>
    </w:p>
    <w:p w14:paraId="4658612E" w14:textId="77777777" w:rsidR="000975FB" w:rsidRPr="00CE3432" w:rsidRDefault="000975FB" w:rsidP="000975FB">
      <w:pPr>
        <w:jc w:val="center"/>
        <w:rPr>
          <w:b/>
          <w:color w:val="2A6BA6"/>
          <w:sz w:val="28"/>
        </w:rPr>
      </w:pPr>
      <w:r w:rsidRPr="00CE3432">
        <w:rPr>
          <w:b/>
          <w:color w:val="2A6BA6"/>
          <w:sz w:val="28"/>
        </w:rPr>
        <w:t>Division of Small Business (DSB)</w:t>
      </w:r>
    </w:p>
    <w:p w14:paraId="4794ED04" w14:textId="77777777" w:rsidR="000975FB" w:rsidRPr="00CE3432" w:rsidRDefault="000975FB" w:rsidP="000975FB">
      <w:pPr>
        <w:jc w:val="center"/>
        <w:rPr>
          <w:b/>
        </w:rPr>
      </w:pPr>
    </w:p>
    <w:p w14:paraId="37557AFC" w14:textId="77777777" w:rsidR="000975FB" w:rsidRPr="00CE3432" w:rsidRDefault="000975FB" w:rsidP="000975FB">
      <w:pPr>
        <w:jc w:val="center"/>
      </w:pPr>
      <w:r w:rsidRPr="00CE3432">
        <w:t>Supplier Diversity Applications can be found here:</w:t>
      </w:r>
    </w:p>
    <w:p w14:paraId="02DD65A0" w14:textId="77777777" w:rsidR="00D51D31" w:rsidRPr="00CE3432" w:rsidRDefault="0055546F" w:rsidP="00D51D31">
      <w:pPr>
        <w:jc w:val="center"/>
      </w:pPr>
      <w:hyperlink r:id="rId69" w:history="1">
        <w:r w:rsidR="00D51D31" w:rsidRPr="00CE3432">
          <w:rPr>
            <w:rStyle w:val="Hyperlink"/>
          </w:rPr>
          <w:t>https://business.delaware.gov/osd/</w:t>
        </w:r>
      </w:hyperlink>
    </w:p>
    <w:p w14:paraId="11FE8605" w14:textId="77777777" w:rsidR="000975FB" w:rsidRPr="00CE3432" w:rsidRDefault="000975FB" w:rsidP="000975FB">
      <w:pPr>
        <w:jc w:val="center"/>
      </w:pPr>
    </w:p>
    <w:p w14:paraId="6C683239" w14:textId="77777777" w:rsidR="000975FB" w:rsidRPr="00CE3432" w:rsidRDefault="000975FB" w:rsidP="000975FB">
      <w:pPr>
        <w:jc w:val="center"/>
      </w:pPr>
      <w:r w:rsidRPr="00CE3432">
        <w:t xml:space="preserve">Completed Applications can be emailed to: </w:t>
      </w:r>
      <w:hyperlink r:id="rId70" w:history="1">
        <w:r w:rsidRPr="00CE3432">
          <w:rPr>
            <w:rStyle w:val="Hyperlink"/>
          </w:rPr>
          <w:t>OSD@Delaware.gov</w:t>
        </w:r>
      </w:hyperlink>
      <w:r w:rsidRPr="00CE3432">
        <w:t xml:space="preserve"> </w:t>
      </w:r>
    </w:p>
    <w:p w14:paraId="745BAEB0" w14:textId="77777777" w:rsidR="000975FB" w:rsidRPr="00CE3432" w:rsidRDefault="000975FB" w:rsidP="000975FB">
      <w:pPr>
        <w:jc w:val="center"/>
      </w:pPr>
    </w:p>
    <w:p w14:paraId="7C498B0C" w14:textId="77777777" w:rsidR="000975FB" w:rsidRPr="00CE3432" w:rsidRDefault="000975FB" w:rsidP="000975FB">
      <w:pPr>
        <w:jc w:val="center"/>
      </w:pPr>
      <w:r w:rsidRPr="00CE3432">
        <w:t>For more information, please send an email to OSD:</w:t>
      </w:r>
    </w:p>
    <w:p w14:paraId="2C6847F7" w14:textId="77777777" w:rsidR="000975FB" w:rsidRPr="00CE3432" w:rsidRDefault="0055546F" w:rsidP="000975FB">
      <w:pPr>
        <w:jc w:val="center"/>
      </w:pPr>
      <w:hyperlink r:id="rId71" w:history="1">
        <w:r w:rsidR="000975FB" w:rsidRPr="00CE3432">
          <w:rPr>
            <w:rStyle w:val="Hyperlink"/>
          </w:rPr>
          <w:t>OSD@Delaware.gov</w:t>
        </w:r>
      </w:hyperlink>
      <w:r w:rsidR="000975FB" w:rsidRPr="00CE3432">
        <w:t xml:space="preserve"> or call 302-577-8477</w:t>
      </w:r>
    </w:p>
    <w:p w14:paraId="379DAB45" w14:textId="77777777" w:rsidR="000975FB" w:rsidRPr="00CE3432" w:rsidRDefault="000975FB" w:rsidP="000975FB">
      <w:pPr>
        <w:jc w:val="center"/>
      </w:pPr>
    </w:p>
    <w:p w14:paraId="36C0360E" w14:textId="77777777" w:rsidR="000975FB" w:rsidRPr="00CE3432" w:rsidRDefault="000975FB" w:rsidP="000975FB">
      <w:pPr>
        <w:jc w:val="center"/>
      </w:pPr>
      <w:r w:rsidRPr="00CE3432">
        <w:t>Self-Register to receive business development information here:</w:t>
      </w:r>
    </w:p>
    <w:p w14:paraId="55CA94DF" w14:textId="77777777" w:rsidR="00D51D31" w:rsidRPr="00CE3432" w:rsidRDefault="0055546F" w:rsidP="00D51D31">
      <w:pPr>
        <w:jc w:val="center"/>
      </w:pPr>
      <w:hyperlink r:id="rId72" w:history="1">
        <w:r w:rsidR="00D51D31" w:rsidRPr="00CE3432">
          <w:rPr>
            <w:rStyle w:val="Hyperlink"/>
          </w:rPr>
          <w:t>https://business.delaware.gov/directory-of-certified-businesses/</w:t>
        </w:r>
      </w:hyperlink>
    </w:p>
    <w:p w14:paraId="06E69593" w14:textId="085C3E31" w:rsidR="000975FB" w:rsidRPr="00CE3432" w:rsidRDefault="000975FB" w:rsidP="000975FB">
      <w:pPr>
        <w:jc w:val="center"/>
        <w:rPr>
          <w:b/>
        </w:rPr>
      </w:pPr>
      <w:r w:rsidRPr="00CE3432">
        <w:rPr>
          <w:b/>
        </w:rPr>
        <w:t xml:space="preserve"> </w:t>
      </w:r>
    </w:p>
    <w:p w14:paraId="5704DDC0" w14:textId="77777777" w:rsidR="000975FB" w:rsidRPr="00CE3432" w:rsidRDefault="000975FB" w:rsidP="000975FB">
      <w:pPr>
        <w:jc w:val="center"/>
        <w:rPr>
          <w:b/>
        </w:rPr>
      </w:pPr>
    </w:p>
    <w:p w14:paraId="70BBF52D" w14:textId="77777777" w:rsidR="000975FB" w:rsidRPr="00CE3432" w:rsidRDefault="000975FB" w:rsidP="000975FB">
      <w:pPr>
        <w:jc w:val="center"/>
        <w:rPr>
          <w:b/>
          <w:color w:val="2A6BA6"/>
        </w:rPr>
      </w:pPr>
      <w:r w:rsidRPr="00CE3432">
        <w:rPr>
          <w:b/>
          <w:color w:val="2A6BA6"/>
        </w:rPr>
        <w:t>New Address for OSD:</w:t>
      </w:r>
    </w:p>
    <w:p w14:paraId="75B9A4CC" w14:textId="77777777" w:rsidR="000975FB" w:rsidRPr="00CE3432" w:rsidRDefault="000975FB" w:rsidP="000975FB">
      <w:pPr>
        <w:jc w:val="center"/>
      </w:pPr>
      <w:r w:rsidRPr="00CE3432">
        <w:t>Office of Supplier Diversity (OSD)</w:t>
      </w:r>
    </w:p>
    <w:p w14:paraId="6DF42436" w14:textId="77777777" w:rsidR="000975FB" w:rsidRPr="00CE3432" w:rsidRDefault="000975FB" w:rsidP="000975FB">
      <w:pPr>
        <w:jc w:val="center"/>
      </w:pPr>
      <w:r w:rsidRPr="00CE3432">
        <w:t>State of Delaware</w:t>
      </w:r>
    </w:p>
    <w:p w14:paraId="4A1E206E" w14:textId="77777777" w:rsidR="000975FB" w:rsidRPr="00CE3432" w:rsidRDefault="000975FB" w:rsidP="000975FB">
      <w:pPr>
        <w:jc w:val="center"/>
      </w:pPr>
      <w:r w:rsidRPr="00CE3432">
        <w:t>Division of Small Business</w:t>
      </w:r>
    </w:p>
    <w:p w14:paraId="00CEFCB3" w14:textId="77777777" w:rsidR="000975FB" w:rsidRPr="00CE3432" w:rsidRDefault="000975FB" w:rsidP="000975FB">
      <w:pPr>
        <w:jc w:val="center"/>
      </w:pPr>
      <w:r w:rsidRPr="00CE3432">
        <w:t>820 N. French Street, 10</w:t>
      </w:r>
      <w:r w:rsidRPr="00CE3432">
        <w:rPr>
          <w:vertAlign w:val="superscript"/>
        </w:rPr>
        <w:t>th</w:t>
      </w:r>
      <w:r w:rsidRPr="00CE3432">
        <w:t xml:space="preserve"> Floor</w:t>
      </w:r>
    </w:p>
    <w:p w14:paraId="1FC0FF40" w14:textId="77777777" w:rsidR="000975FB" w:rsidRPr="00CE3432" w:rsidRDefault="000975FB" w:rsidP="000975FB">
      <w:pPr>
        <w:jc w:val="center"/>
      </w:pPr>
      <w:r w:rsidRPr="00CE3432">
        <w:t>Wilmington, DE  19801</w:t>
      </w:r>
    </w:p>
    <w:p w14:paraId="4A0CF1C6" w14:textId="77777777" w:rsidR="000975FB" w:rsidRPr="00CE3432" w:rsidRDefault="000975FB" w:rsidP="000975FB">
      <w:pPr>
        <w:jc w:val="center"/>
      </w:pPr>
    </w:p>
    <w:p w14:paraId="6DA40EC2" w14:textId="77777777" w:rsidR="00634452" w:rsidRPr="00CE3432" w:rsidRDefault="00634452" w:rsidP="00634452">
      <w:pPr>
        <w:jc w:val="center"/>
      </w:pPr>
      <w:r w:rsidRPr="00CE3432">
        <w:t>Telephone: 302-577-8477 Fax: 302-736-7915</w:t>
      </w:r>
    </w:p>
    <w:p w14:paraId="49D7181F" w14:textId="77777777" w:rsidR="000975FB" w:rsidRPr="00CE3432" w:rsidRDefault="000975FB" w:rsidP="000975FB">
      <w:pPr>
        <w:jc w:val="center"/>
      </w:pPr>
      <w:r w:rsidRPr="00CE3432">
        <w:t xml:space="preserve">Email: </w:t>
      </w:r>
      <w:hyperlink r:id="rId73" w:history="1">
        <w:r w:rsidRPr="00CE3432">
          <w:rPr>
            <w:rStyle w:val="Hyperlink"/>
          </w:rPr>
          <w:t>OSD@Delaware.gov</w:t>
        </w:r>
      </w:hyperlink>
    </w:p>
    <w:p w14:paraId="5BC5299D" w14:textId="7F2C6BF7" w:rsidR="000975FB" w:rsidRPr="00CE3432" w:rsidRDefault="000975FB" w:rsidP="000975FB">
      <w:pPr>
        <w:jc w:val="center"/>
      </w:pPr>
      <w:r w:rsidRPr="00CE3432">
        <w:t xml:space="preserve">Web site: </w:t>
      </w:r>
      <w:hyperlink r:id="rId74" w:history="1">
        <w:r w:rsidR="00D51D31" w:rsidRPr="00CE3432">
          <w:rPr>
            <w:rStyle w:val="Hyperlink"/>
          </w:rPr>
          <w:t>https://business.delaware.gov/osd/</w:t>
        </w:r>
      </w:hyperlink>
      <w:r w:rsidRPr="00CE3432">
        <w:t xml:space="preserve"> </w:t>
      </w:r>
    </w:p>
    <w:p w14:paraId="35DA4966" w14:textId="77777777" w:rsidR="000975FB" w:rsidRPr="00CE3432" w:rsidRDefault="000975FB" w:rsidP="000975FB">
      <w:pPr>
        <w:jc w:val="center"/>
        <w:rPr>
          <w:b/>
        </w:rPr>
      </w:pPr>
    </w:p>
    <w:p w14:paraId="123E8DF9" w14:textId="77777777" w:rsidR="000975FB" w:rsidRPr="00CE3432" w:rsidRDefault="000975FB" w:rsidP="000975FB">
      <w:pPr>
        <w:jc w:val="center"/>
        <w:rPr>
          <w:b/>
          <w:color w:val="2A6BA6"/>
        </w:rPr>
      </w:pPr>
      <w:r w:rsidRPr="00CE3432">
        <w:rPr>
          <w:b/>
          <w:color w:val="2A6BA6"/>
        </w:rPr>
        <w:t>Dover address for the Division of Small Business</w:t>
      </w:r>
    </w:p>
    <w:p w14:paraId="04D93A9D" w14:textId="77777777" w:rsidR="000975FB" w:rsidRPr="00CE3432" w:rsidRDefault="000975FB" w:rsidP="000975FB">
      <w:pPr>
        <w:jc w:val="center"/>
        <w:rPr>
          <w:sz w:val="22"/>
        </w:rPr>
      </w:pPr>
      <w:r w:rsidRPr="00CE3432">
        <w:rPr>
          <w:b/>
          <w:sz w:val="22"/>
        </w:rPr>
        <w:t>Local applicants may drop off applications here</w:t>
      </w:r>
      <w:r w:rsidRPr="00CE3432">
        <w:rPr>
          <w:sz w:val="22"/>
        </w:rPr>
        <w:t>:</w:t>
      </w:r>
    </w:p>
    <w:p w14:paraId="1CAA5282" w14:textId="77777777" w:rsidR="000975FB" w:rsidRPr="00CE3432" w:rsidRDefault="000975FB" w:rsidP="000975FB">
      <w:pPr>
        <w:jc w:val="center"/>
        <w:rPr>
          <w:sz w:val="22"/>
        </w:rPr>
      </w:pPr>
      <w:r w:rsidRPr="00CE3432">
        <w:rPr>
          <w:sz w:val="22"/>
        </w:rPr>
        <w:t>Division of Small Business</w:t>
      </w:r>
    </w:p>
    <w:p w14:paraId="4D2C04EA" w14:textId="77777777" w:rsidR="000975FB" w:rsidRPr="00CE3432" w:rsidRDefault="000975FB" w:rsidP="000975FB">
      <w:pPr>
        <w:jc w:val="center"/>
        <w:rPr>
          <w:sz w:val="22"/>
        </w:rPr>
      </w:pPr>
      <w:r w:rsidRPr="00CE3432">
        <w:rPr>
          <w:sz w:val="22"/>
        </w:rPr>
        <w:t>99 Kings Highway</w:t>
      </w:r>
    </w:p>
    <w:p w14:paraId="2CC56DFC" w14:textId="77777777" w:rsidR="000975FB" w:rsidRPr="00CE3432" w:rsidRDefault="000975FB" w:rsidP="000975FB">
      <w:pPr>
        <w:jc w:val="center"/>
        <w:rPr>
          <w:sz w:val="22"/>
        </w:rPr>
      </w:pPr>
      <w:r w:rsidRPr="00CE3432">
        <w:rPr>
          <w:sz w:val="22"/>
        </w:rPr>
        <w:t>Dover, DE  19901</w:t>
      </w:r>
    </w:p>
    <w:p w14:paraId="2D192262" w14:textId="77777777" w:rsidR="000975FB" w:rsidRPr="00CE3432" w:rsidRDefault="000975FB" w:rsidP="000975FB">
      <w:pPr>
        <w:jc w:val="center"/>
        <w:rPr>
          <w:sz w:val="22"/>
        </w:rPr>
      </w:pPr>
      <w:r w:rsidRPr="00CE3432">
        <w:rPr>
          <w:sz w:val="22"/>
        </w:rPr>
        <w:t xml:space="preserve">Phone: 302-739-4271 </w:t>
      </w:r>
    </w:p>
    <w:p w14:paraId="3848C82B" w14:textId="77777777" w:rsidR="000975FB" w:rsidRPr="00CE3432" w:rsidRDefault="000975FB" w:rsidP="000975FB">
      <w:pPr>
        <w:jc w:val="center"/>
        <w:rPr>
          <w:b/>
        </w:rPr>
      </w:pPr>
    </w:p>
    <w:p w14:paraId="5B33E6CC" w14:textId="77777777" w:rsidR="000975FB" w:rsidRPr="00CE3432" w:rsidRDefault="000975FB" w:rsidP="000975FB">
      <w:pPr>
        <w:jc w:val="both"/>
        <w:rPr>
          <w:b/>
          <w:sz w:val="28"/>
          <w:szCs w:val="28"/>
        </w:rPr>
      </w:pPr>
    </w:p>
    <w:p w14:paraId="7129FD64" w14:textId="77777777" w:rsidR="000975FB" w:rsidRPr="00CE3432" w:rsidRDefault="000975FB" w:rsidP="000975FB">
      <w:pPr>
        <w:ind w:left="720" w:right="720"/>
        <w:jc w:val="both"/>
        <w:rPr>
          <w:color w:val="000000"/>
          <w:sz w:val="22"/>
        </w:rPr>
      </w:pPr>
      <w:r w:rsidRPr="00CE3432">
        <w:rPr>
          <w:color w:val="000000"/>
          <w:sz w:val="22"/>
        </w:rPr>
        <w:t xml:space="preserve">Submission of a completed Office of Supplier Diversity (OSD) application is optional and does not influence the outcome of any award decision. </w:t>
      </w:r>
    </w:p>
    <w:p w14:paraId="777C4473" w14:textId="77777777" w:rsidR="00455B1F" w:rsidRDefault="00455B1F" w:rsidP="00A32506">
      <w:pPr>
        <w:pStyle w:val="Heading1"/>
        <w:jc w:val="center"/>
        <w:rPr>
          <w:sz w:val="24"/>
        </w:rPr>
        <w:sectPr w:rsidR="00455B1F" w:rsidSect="00D221C4">
          <w:pgSz w:w="12240" w:h="15840" w:code="1"/>
          <w:pgMar w:top="1987" w:right="1080" w:bottom="1440" w:left="1080" w:header="360" w:footer="540" w:gutter="0"/>
          <w:cols w:space="720"/>
          <w:titlePg/>
          <w:docGrid w:linePitch="326"/>
        </w:sectPr>
      </w:pPr>
      <w:bookmarkStart w:id="23" w:name="_Toc487180809"/>
    </w:p>
    <w:p w14:paraId="31957988" w14:textId="77777777" w:rsidR="00826EA0" w:rsidRDefault="00A32506" w:rsidP="00A32506">
      <w:pPr>
        <w:pStyle w:val="Heading1"/>
        <w:jc w:val="center"/>
        <w:rPr>
          <w:sz w:val="24"/>
        </w:rPr>
      </w:pPr>
      <w:bookmarkStart w:id="24" w:name="Appendix_A"/>
      <w:r w:rsidRPr="00CE3432">
        <w:rPr>
          <w:sz w:val="24"/>
        </w:rPr>
        <w:t>Appendix A</w:t>
      </w:r>
      <w:bookmarkEnd w:id="24"/>
      <w:r w:rsidRPr="00CE3432">
        <w:rPr>
          <w:sz w:val="24"/>
        </w:rPr>
        <w:t xml:space="preserve"> </w:t>
      </w:r>
    </w:p>
    <w:p w14:paraId="1878DA09" w14:textId="5258BE9D" w:rsidR="00B00A1A" w:rsidRPr="00CE3432" w:rsidRDefault="00B00A1A" w:rsidP="00A32506">
      <w:pPr>
        <w:pStyle w:val="Heading1"/>
        <w:jc w:val="center"/>
        <w:rPr>
          <w:sz w:val="24"/>
        </w:rPr>
      </w:pPr>
      <w:r w:rsidRPr="00CE3432">
        <w:rPr>
          <w:sz w:val="24"/>
        </w:rPr>
        <w:t>MINIMUM MANDATORY SUBMISSION REQUIREMENTS</w:t>
      </w:r>
      <w:bookmarkEnd w:id="23"/>
    </w:p>
    <w:p w14:paraId="6F513993" w14:textId="77777777" w:rsidR="00B00A1A" w:rsidRPr="00CE3432" w:rsidRDefault="00B00A1A" w:rsidP="007330A0">
      <w:pPr>
        <w:pStyle w:val="Title"/>
        <w:ind w:left="720" w:right="720"/>
        <w:jc w:val="both"/>
        <w:rPr>
          <w:rFonts w:ascii="Arial" w:hAnsi="Arial" w:cs="Arial"/>
          <w:b/>
          <w:spacing w:val="-3"/>
          <w:sz w:val="22"/>
          <w:u w:val="none"/>
        </w:rPr>
      </w:pPr>
    </w:p>
    <w:p w14:paraId="1A1A9FFC" w14:textId="77777777" w:rsidR="00B307A6" w:rsidRPr="00CE3432" w:rsidRDefault="00B307A6" w:rsidP="007330A0">
      <w:pPr>
        <w:tabs>
          <w:tab w:val="left" w:pos="-720"/>
          <w:tab w:val="left" w:pos="0"/>
          <w:tab w:val="left" w:pos="720"/>
          <w:tab w:val="left" w:pos="1440"/>
        </w:tabs>
        <w:suppressAutoHyphens/>
        <w:jc w:val="both"/>
        <w:rPr>
          <w:sz w:val="22"/>
        </w:rPr>
      </w:pPr>
      <w:r w:rsidRPr="00CE3432">
        <w:rPr>
          <w:sz w:val="22"/>
        </w:rPr>
        <w:t>Each vendor solicitation response should contain at a minimum the following information:</w:t>
      </w:r>
    </w:p>
    <w:p w14:paraId="0A784976" w14:textId="77777777" w:rsidR="00B307A6" w:rsidRPr="00CE3432" w:rsidRDefault="00B307A6" w:rsidP="007330A0">
      <w:pPr>
        <w:tabs>
          <w:tab w:val="left" w:pos="-720"/>
          <w:tab w:val="left" w:pos="0"/>
          <w:tab w:val="left" w:pos="720"/>
          <w:tab w:val="left" w:pos="1440"/>
        </w:tabs>
        <w:suppressAutoHyphens/>
        <w:jc w:val="both"/>
        <w:rPr>
          <w:sz w:val="22"/>
        </w:rPr>
      </w:pPr>
    </w:p>
    <w:p w14:paraId="06514078" w14:textId="77777777" w:rsidR="00826EA0" w:rsidRPr="000C1233" w:rsidRDefault="00826EA0" w:rsidP="00826EA0">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bCs/>
          <w:sz w:val="22"/>
          <w:u w:val="single"/>
        </w:rPr>
      </w:pPr>
      <w:r>
        <w:rPr>
          <w:sz w:val="22"/>
        </w:rPr>
        <w:t>Transmittal Letter as specified on page 3 of the Request for Proposal i</w:t>
      </w:r>
      <w:r w:rsidRPr="00F92C07">
        <w:rPr>
          <w:sz w:val="22"/>
        </w:rPr>
        <w:t>ncluding an Applicant's experience, if any, providing similar services.</w:t>
      </w:r>
      <w:r>
        <w:rPr>
          <w:sz w:val="22"/>
        </w:rPr>
        <w:t xml:space="preserve"> </w:t>
      </w:r>
      <w:r w:rsidRPr="000C1233">
        <w:rPr>
          <w:b/>
          <w:bCs/>
          <w:sz w:val="22"/>
          <w:u w:val="single"/>
        </w:rPr>
        <w:t>Also</w:t>
      </w:r>
      <w:r w:rsidRPr="000C1233">
        <w:rPr>
          <w:b/>
          <w:bCs/>
          <w:sz w:val="22"/>
          <w:szCs w:val="22"/>
          <w:u w:val="single"/>
        </w:rPr>
        <w:t xml:space="preserve">, the transmittal letter must attest to the fact, at a minimum, that the Vendor shall not store or transfer non-public State of Delaware data outside of the United States.  </w:t>
      </w:r>
    </w:p>
    <w:p w14:paraId="7633BF0F" w14:textId="77777777" w:rsidR="00B307A6" w:rsidRPr="00CE3432"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11A9AB08" w14:textId="72A02C5A" w:rsidR="00B307A6" w:rsidRDefault="00B307A6" w:rsidP="004C643C">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F62931E" w14:textId="77777777" w:rsidR="00421049" w:rsidRDefault="00421049" w:rsidP="00421049">
      <w:pPr>
        <w:pStyle w:val="ListParagraph"/>
        <w:rPr>
          <w:sz w:val="22"/>
        </w:rPr>
      </w:pPr>
    </w:p>
    <w:p w14:paraId="35EA9077" w14:textId="5F6BF8B3"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CE3432">
        <w:rPr>
          <w:sz w:val="22"/>
        </w:rPr>
        <w:t xml:space="preserve">One (1) complete, signed </w:t>
      </w:r>
      <w:r w:rsidR="004B5993" w:rsidRPr="00CE3432">
        <w:rPr>
          <w:sz w:val="22"/>
        </w:rPr>
        <w:t>N</w:t>
      </w:r>
      <w:r w:rsidRPr="00CE3432">
        <w:rPr>
          <w:sz w:val="22"/>
        </w:rPr>
        <w:t>on-collusion agreement (See Attachment 2).  Bid marked “ORIGINAL”</w:t>
      </w:r>
      <w:r w:rsidRPr="00CE3432">
        <w:rPr>
          <w:b/>
          <w:sz w:val="22"/>
        </w:rPr>
        <w:t xml:space="preserve">. </w:t>
      </w:r>
      <w:r w:rsidRPr="00CE3432">
        <w:rPr>
          <w:sz w:val="22"/>
        </w:rPr>
        <w:t>All other copies may have reproduced or copied signatures – Form must be included.</w:t>
      </w:r>
    </w:p>
    <w:p w14:paraId="02B4EB4B" w14:textId="77777777" w:rsidR="00B307A6" w:rsidRPr="00CE3432" w:rsidRDefault="00B307A6" w:rsidP="007330A0">
      <w:pPr>
        <w:tabs>
          <w:tab w:val="left" w:pos="-720"/>
          <w:tab w:val="left" w:pos="0"/>
          <w:tab w:val="left" w:pos="720"/>
          <w:tab w:val="left" w:pos="1440"/>
        </w:tabs>
        <w:suppressAutoHyphens/>
        <w:jc w:val="both"/>
        <w:rPr>
          <w:sz w:val="22"/>
        </w:rPr>
      </w:pPr>
    </w:p>
    <w:p w14:paraId="71B3495A"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One (1) completed RFP Exception form (See Attachment 3) – please check box if no information – Form must be included.</w:t>
      </w:r>
    </w:p>
    <w:p w14:paraId="0611E8E1" w14:textId="77777777" w:rsidR="00B307A6" w:rsidRPr="00CE3432" w:rsidRDefault="00B307A6" w:rsidP="007330A0">
      <w:pPr>
        <w:pStyle w:val="ListParagraph"/>
        <w:jc w:val="both"/>
        <w:rPr>
          <w:rFonts w:ascii="Arial" w:hAnsi="Arial" w:cs="Arial"/>
          <w:sz w:val="22"/>
        </w:rPr>
      </w:pPr>
    </w:p>
    <w:p w14:paraId="781FA86C"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One (1) completed Confidentiality Form (See Attachment 4) – please check if no information is deemed confidential – Form must be included.</w:t>
      </w:r>
    </w:p>
    <w:p w14:paraId="718D2946" w14:textId="77777777" w:rsidR="00B307A6" w:rsidRPr="00CE3432" w:rsidRDefault="00B307A6" w:rsidP="007330A0">
      <w:pPr>
        <w:pStyle w:val="ListParagraph"/>
        <w:jc w:val="both"/>
        <w:rPr>
          <w:rFonts w:ascii="Arial" w:hAnsi="Arial" w:cs="Arial"/>
          <w:sz w:val="22"/>
        </w:rPr>
      </w:pPr>
    </w:p>
    <w:p w14:paraId="4F754DF4"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One (1) completed Business Reference form (See Attachment 5) – please provide references other than State of Delaware contacts – Form must be included.</w:t>
      </w:r>
    </w:p>
    <w:p w14:paraId="623C564A" w14:textId="77777777" w:rsidR="00B307A6" w:rsidRPr="00CE3432" w:rsidRDefault="00B307A6" w:rsidP="007330A0">
      <w:pPr>
        <w:tabs>
          <w:tab w:val="left" w:pos="-720"/>
          <w:tab w:val="left" w:pos="0"/>
          <w:tab w:val="left" w:pos="720"/>
          <w:tab w:val="left" w:pos="1440"/>
        </w:tabs>
        <w:suppressAutoHyphens/>
        <w:jc w:val="both"/>
        <w:rPr>
          <w:sz w:val="22"/>
        </w:rPr>
      </w:pPr>
    </w:p>
    <w:p w14:paraId="3FC74E1E"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One (1) complete and signed copy of the Subcontractor Information Form (See Attachment 6) for each subcontractor – only provide if applicable.</w:t>
      </w:r>
    </w:p>
    <w:p w14:paraId="5C0CAAB1" w14:textId="77777777" w:rsidR="00B307A6" w:rsidRPr="00CE3432" w:rsidRDefault="00B307A6" w:rsidP="007330A0">
      <w:pPr>
        <w:pStyle w:val="ListParagraph"/>
        <w:jc w:val="both"/>
        <w:rPr>
          <w:rFonts w:ascii="Arial" w:hAnsi="Arial" w:cs="Arial"/>
          <w:sz w:val="22"/>
        </w:rPr>
      </w:pPr>
    </w:p>
    <w:p w14:paraId="06192CAB" w14:textId="4207F452" w:rsidR="00101BDD" w:rsidRPr="00101BDD" w:rsidRDefault="00B307A6" w:rsidP="007330A0">
      <w:pPr>
        <w:numPr>
          <w:ilvl w:val="0"/>
          <w:numId w:val="4"/>
        </w:numPr>
        <w:tabs>
          <w:tab w:val="left" w:pos="-720"/>
          <w:tab w:val="left" w:pos="0"/>
          <w:tab w:val="left" w:pos="720"/>
          <w:tab w:val="left" w:pos="1440"/>
        </w:tabs>
        <w:suppressAutoHyphens/>
        <w:jc w:val="both"/>
        <w:rPr>
          <w:sz w:val="22"/>
        </w:rPr>
      </w:pPr>
      <w:r w:rsidRPr="00CE3432">
        <w:rPr>
          <w:sz w:val="22"/>
        </w:rPr>
        <w:t xml:space="preserve">One (1) complete OSD application (See link on Attachment </w:t>
      </w:r>
      <w:r w:rsidR="000E5CC3" w:rsidRPr="00CE3432">
        <w:rPr>
          <w:sz w:val="22"/>
        </w:rPr>
        <w:t>9</w:t>
      </w:r>
      <w:r w:rsidRPr="00CE3432">
        <w:rPr>
          <w:sz w:val="22"/>
        </w:rPr>
        <w:t>) – only provide if applicable</w:t>
      </w:r>
    </w:p>
    <w:p w14:paraId="5C81A82A" w14:textId="77777777" w:rsidR="00101BDD" w:rsidRPr="00CE3432" w:rsidRDefault="00101BDD" w:rsidP="007330A0">
      <w:pPr>
        <w:tabs>
          <w:tab w:val="left" w:pos="-720"/>
          <w:tab w:val="left" w:pos="0"/>
          <w:tab w:val="left" w:pos="720"/>
          <w:tab w:val="left" w:pos="1440"/>
        </w:tabs>
        <w:suppressAutoHyphens/>
        <w:jc w:val="both"/>
        <w:rPr>
          <w:sz w:val="22"/>
        </w:rPr>
      </w:pPr>
    </w:p>
    <w:p w14:paraId="4A2F8C34" w14:textId="5200A875" w:rsidR="00350CE9" w:rsidRPr="00350CE9" w:rsidRDefault="00350CE9" w:rsidP="00350CE9">
      <w:pPr>
        <w:pStyle w:val="ListParagraph"/>
        <w:numPr>
          <w:ilvl w:val="0"/>
          <w:numId w:val="4"/>
        </w:numPr>
        <w:jc w:val="both"/>
        <w:rPr>
          <w:rFonts w:ascii="Arial" w:hAnsi="Arial" w:cs="Arial"/>
          <w:sz w:val="22"/>
          <w:szCs w:val="22"/>
        </w:rPr>
      </w:pPr>
      <w:r w:rsidRPr="00350CE9">
        <w:rPr>
          <w:rFonts w:ascii="Arial" w:hAnsi="Arial" w:cs="Arial"/>
          <w:sz w:val="22"/>
          <w:szCs w:val="22"/>
        </w:rPr>
        <w:t>The following must be completed by Contractor and provided as instructed below:</w:t>
      </w:r>
    </w:p>
    <w:p w14:paraId="1D228A9F" w14:textId="788BB172" w:rsidR="00350CE9" w:rsidRPr="00350CE9" w:rsidRDefault="00EE7AD4" w:rsidP="00350CE9">
      <w:pPr>
        <w:numPr>
          <w:ilvl w:val="1"/>
          <w:numId w:val="2"/>
        </w:numPr>
        <w:overflowPunct w:val="0"/>
        <w:autoSpaceDE w:val="0"/>
        <w:autoSpaceDN w:val="0"/>
        <w:adjustRightInd w:val="0"/>
        <w:ind w:left="1800"/>
        <w:jc w:val="both"/>
        <w:textAlignment w:val="baseline"/>
        <w:rPr>
          <w:sz w:val="22"/>
          <w:szCs w:val="22"/>
        </w:rPr>
      </w:pPr>
      <w:r>
        <w:rPr>
          <w:sz w:val="22"/>
          <w:szCs w:val="22"/>
        </w:rPr>
        <w:t xml:space="preserve"> </w:t>
      </w:r>
      <w:r w:rsidR="00350CE9" w:rsidRPr="00350CE9">
        <w:rPr>
          <w:sz w:val="22"/>
          <w:szCs w:val="22"/>
        </w:rPr>
        <w:t>Include in the Technical Proposal</w:t>
      </w:r>
    </w:p>
    <w:p w14:paraId="512CC689" w14:textId="6C19C867" w:rsidR="00350CE9" w:rsidRPr="00350CE9" w:rsidRDefault="00DC5302" w:rsidP="00E14402">
      <w:pPr>
        <w:numPr>
          <w:ilvl w:val="2"/>
          <w:numId w:val="45"/>
        </w:numPr>
        <w:overflowPunct w:val="0"/>
        <w:autoSpaceDE w:val="0"/>
        <w:autoSpaceDN w:val="0"/>
        <w:adjustRightInd w:val="0"/>
        <w:ind w:left="2160"/>
        <w:jc w:val="both"/>
        <w:textAlignment w:val="baseline"/>
        <w:rPr>
          <w:sz w:val="22"/>
          <w:szCs w:val="22"/>
        </w:rPr>
      </w:pPr>
      <w:r>
        <w:rPr>
          <w:sz w:val="22"/>
          <w:szCs w:val="22"/>
        </w:rPr>
        <w:t>RFP Document</w:t>
      </w:r>
      <w:r w:rsidR="007149A3">
        <w:rPr>
          <w:sz w:val="22"/>
          <w:szCs w:val="22"/>
        </w:rPr>
        <w:t xml:space="preserve"> -</w:t>
      </w:r>
      <w:r w:rsidR="00787583">
        <w:rPr>
          <w:sz w:val="22"/>
          <w:szCs w:val="22"/>
        </w:rPr>
        <w:t xml:space="preserve"> </w:t>
      </w:r>
      <w:r w:rsidR="00350CE9" w:rsidRPr="00350CE9">
        <w:rPr>
          <w:sz w:val="22"/>
          <w:szCs w:val="22"/>
        </w:rPr>
        <w:t>Appendix F</w:t>
      </w:r>
      <w:r w:rsidR="00533E25">
        <w:rPr>
          <w:sz w:val="22"/>
          <w:szCs w:val="22"/>
        </w:rPr>
        <w:t xml:space="preserve"> – Key Position Resume</w:t>
      </w:r>
    </w:p>
    <w:p w14:paraId="3DC94844" w14:textId="342A0CD5" w:rsidR="00350CE9" w:rsidRDefault="00DC5302" w:rsidP="00E14402">
      <w:pPr>
        <w:numPr>
          <w:ilvl w:val="2"/>
          <w:numId w:val="45"/>
        </w:numPr>
        <w:overflowPunct w:val="0"/>
        <w:autoSpaceDE w:val="0"/>
        <w:autoSpaceDN w:val="0"/>
        <w:adjustRightInd w:val="0"/>
        <w:ind w:left="2160"/>
        <w:jc w:val="both"/>
        <w:textAlignment w:val="baseline"/>
        <w:rPr>
          <w:sz w:val="22"/>
          <w:szCs w:val="22"/>
        </w:rPr>
      </w:pPr>
      <w:r>
        <w:rPr>
          <w:sz w:val="22"/>
          <w:szCs w:val="22"/>
        </w:rPr>
        <w:t>RFP Document</w:t>
      </w:r>
      <w:r w:rsidR="007149A3">
        <w:rPr>
          <w:sz w:val="22"/>
          <w:szCs w:val="22"/>
        </w:rPr>
        <w:t xml:space="preserve"> -</w:t>
      </w:r>
      <w:r w:rsidR="00787583">
        <w:rPr>
          <w:sz w:val="22"/>
          <w:szCs w:val="22"/>
        </w:rPr>
        <w:t xml:space="preserve"> </w:t>
      </w:r>
      <w:r w:rsidR="00350CE9" w:rsidRPr="00350CE9">
        <w:rPr>
          <w:sz w:val="22"/>
          <w:szCs w:val="22"/>
        </w:rPr>
        <w:t>Appendix H</w:t>
      </w:r>
      <w:r w:rsidR="00533E25">
        <w:rPr>
          <w:sz w:val="22"/>
          <w:szCs w:val="22"/>
        </w:rPr>
        <w:t xml:space="preserve"> – Mandatory Submission Checklist</w:t>
      </w:r>
    </w:p>
    <w:p w14:paraId="6525B9F3" w14:textId="77777777" w:rsidR="00101BDD" w:rsidRPr="00350CE9" w:rsidRDefault="00101BDD" w:rsidP="00101BDD">
      <w:pPr>
        <w:overflowPunct w:val="0"/>
        <w:autoSpaceDE w:val="0"/>
        <w:autoSpaceDN w:val="0"/>
        <w:adjustRightInd w:val="0"/>
        <w:ind w:left="1800"/>
        <w:jc w:val="both"/>
        <w:textAlignment w:val="baseline"/>
        <w:rPr>
          <w:sz w:val="22"/>
          <w:szCs w:val="22"/>
        </w:rPr>
      </w:pPr>
    </w:p>
    <w:p w14:paraId="3319B113" w14:textId="684ACC6A" w:rsidR="00350CE9" w:rsidRDefault="00DC5302" w:rsidP="00350CE9">
      <w:pPr>
        <w:numPr>
          <w:ilvl w:val="1"/>
          <w:numId w:val="2"/>
        </w:numPr>
        <w:overflowPunct w:val="0"/>
        <w:autoSpaceDE w:val="0"/>
        <w:autoSpaceDN w:val="0"/>
        <w:adjustRightInd w:val="0"/>
        <w:ind w:left="1800"/>
        <w:jc w:val="both"/>
        <w:textAlignment w:val="baseline"/>
        <w:rPr>
          <w:sz w:val="22"/>
          <w:szCs w:val="22"/>
        </w:rPr>
      </w:pPr>
      <w:r>
        <w:rPr>
          <w:sz w:val="22"/>
          <w:szCs w:val="22"/>
        </w:rPr>
        <w:t>RFP Document</w:t>
      </w:r>
      <w:r w:rsidR="007149A3">
        <w:rPr>
          <w:sz w:val="22"/>
          <w:szCs w:val="22"/>
        </w:rPr>
        <w:t xml:space="preserve"> -</w:t>
      </w:r>
      <w:r w:rsidR="00787583">
        <w:rPr>
          <w:sz w:val="22"/>
          <w:szCs w:val="22"/>
        </w:rPr>
        <w:t xml:space="preserve"> </w:t>
      </w:r>
      <w:r w:rsidR="00350CE9" w:rsidRPr="00350CE9">
        <w:rPr>
          <w:sz w:val="22"/>
          <w:szCs w:val="22"/>
        </w:rPr>
        <w:t xml:space="preserve">Appendix K </w:t>
      </w:r>
      <w:r w:rsidR="00F71465">
        <w:rPr>
          <w:sz w:val="22"/>
          <w:szCs w:val="22"/>
        </w:rPr>
        <w:t>–</w:t>
      </w:r>
      <w:r w:rsidR="00350CE9" w:rsidRPr="00350CE9">
        <w:rPr>
          <w:sz w:val="22"/>
          <w:szCs w:val="22"/>
        </w:rPr>
        <w:t xml:space="preserve"> </w:t>
      </w:r>
      <w:r w:rsidR="00F71465">
        <w:rPr>
          <w:sz w:val="22"/>
          <w:szCs w:val="22"/>
        </w:rPr>
        <w:t xml:space="preserve">Only </w:t>
      </w:r>
      <w:r w:rsidR="00F71465" w:rsidRPr="00F71465">
        <w:rPr>
          <w:b/>
          <w:bCs/>
          <w:sz w:val="22"/>
          <w:szCs w:val="22"/>
          <w:u w:val="single"/>
        </w:rPr>
        <w:t>if</w:t>
      </w:r>
      <w:r w:rsidR="00F71465">
        <w:rPr>
          <w:sz w:val="22"/>
          <w:szCs w:val="22"/>
        </w:rPr>
        <w:t xml:space="preserve"> a pre-bid meeting is scheduled</w:t>
      </w:r>
      <w:r w:rsidR="00A1444E">
        <w:rPr>
          <w:sz w:val="22"/>
          <w:szCs w:val="22"/>
        </w:rPr>
        <w:t>;</w:t>
      </w:r>
      <w:r w:rsidR="00F71465">
        <w:rPr>
          <w:sz w:val="22"/>
          <w:szCs w:val="22"/>
        </w:rPr>
        <w:t xml:space="preserve"> e</w:t>
      </w:r>
      <w:r w:rsidR="00350CE9" w:rsidRPr="00350CE9">
        <w:rPr>
          <w:sz w:val="22"/>
          <w:szCs w:val="22"/>
        </w:rPr>
        <w:t xml:space="preserve">mail to </w:t>
      </w:r>
      <w:hyperlink r:id="rId75" w:history="1">
        <w:r w:rsidR="00350CE9" w:rsidRPr="00350CE9">
          <w:rPr>
            <w:rStyle w:val="Hyperlink"/>
            <w:sz w:val="22"/>
            <w:szCs w:val="22"/>
          </w:rPr>
          <w:t>DHSS_DMS_dmsprocure@delaware.gov</w:t>
        </w:r>
      </w:hyperlink>
      <w:r w:rsidR="00350CE9" w:rsidRPr="00350CE9">
        <w:rPr>
          <w:sz w:val="22"/>
          <w:szCs w:val="22"/>
        </w:rPr>
        <w:t xml:space="preserve"> on or before the date of the pre-bid </w:t>
      </w:r>
      <w:r w:rsidR="00F71465" w:rsidRPr="00350CE9">
        <w:rPr>
          <w:sz w:val="22"/>
          <w:szCs w:val="22"/>
        </w:rPr>
        <w:t>meeting.</w:t>
      </w:r>
    </w:p>
    <w:p w14:paraId="193F0EAF" w14:textId="77777777" w:rsidR="00101BDD" w:rsidRPr="00350CE9" w:rsidRDefault="00101BDD" w:rsidP="00101BDD">
      <w:pPr>
        <w:overflowPunct w:val="0"/>
        <w:autoSpaceDE w:val="0"/>
        <w:autoSpaceDN w:val="0"/>
        <w:adjustRightInd w:val="0"/>
        <w:ind w:left="1440"/>
        <w:jc w:val="both"/>
        <w:textAlignment w:val="baseline"/>
        <w:rPr>
          <w:sz w:val="22"/>
          <w:szCs w:val="22"/>
        </w:rPr>
      </w:pPr>
    </w:p>
    <w:p w14:paraId="7BAAF5D9" w14:textId="77777777" w:rsidR="00350CE9" w:rsidRPr="00350CE9" w:rsidRDefault="00350CE9" w:rsidP="00350CE9">
      <w:pPr>
        <w:numPr>
          <w:ilvl w:val="1"/>
          <w:numId w:val="2"/>
        </w:numPr>
        <w:overflowPunct w:val="0"/>
        <w:autoSpaceDE w:val="0"/>
        <w:autoSpaceDN w:val="0"/>
        <w:adjustRightInd w:val="0"/>
        <w:ind w:left="1800"/>
        <w:jc w:val="both"/>
        <w:textAlignment w:val="baseline"/>
        <w:rPr>
          <w:sz w:val="22"/>
          <w:szCs w:val="22"/>
        </w:rPr>
      </w:pPr>
      <w:r w:rsidRPr="00350CE9">
        <w:rPr>
          <w:sz w:val="22"/>
          <w:szCs w:val="22"/>
        </w:rPr>
        <w:t>Include in the Business Proposal</w:t>
      </w:r>
    </w:p>
    <w:p w14:paraId="565A05A3" w14:textId="1A65BB94" w:rsidR="00350CE9" w:rsidRPr="00350CE9" w:rsidRDefault="00DC5302" w:rsidP="00E14402">
      <w:pPr>
        <w:numPr>
          <w:ilvl w:val="2"/>
          <w:numId w:val="46"/>
        </w:numPr>
        <w:overflowPunct w:val="0"/>
        <w:autoSpaceDE w:val="0"/>
        <w:autoSpaceDN w:val="0"/>
        <w:adjustRightInd w:val="0"/>
        <w:ind w:left="2160"/>
        <w:jc w:val="both"/>
        <w:textAlignment w:val="baseline"/>
        <w:rPr>
          <w:sz w:val="22"/>
          <w:szCs w:val="22"/>
        </w:rPr>
      </w:pPr>
      <w:r>
        <w:rPr>
          <w:sz w:val="22"/>
          <w:szCs w:val="22"/>
        </w:rPr>
        <w:t>RFP Document</w:t>
      </w:r>
      <w:r w:rsidR="007149A3">
        <w:rPr>
          <w:sz w:val="22"/>
          <w:szCs w:val="22"/>
        </w:rPr>
        <w:t xml:space="preserve"> -</w:t>
      </w:r>
      <w:r w:rsidR="00787583">
        <w:rPr>
          <w:sz w:val="22"/>
          <w:szCs w:val="22"/>
        </w:rPr>
        <w:t xml:space="preserve"> </w:t>
      </w:r>
      <w:r w:rsidR="00350CE9" w:rsidRPr="00350CE9">
        <w:rPr>
          <w:sz w:val="22"/>
          <w:szCs w:val="22"/>
        </w:rPr>
        <w:t>Appendix G</w:t>
      </w:r>
      <w:r w:rsidR="00533E25">
        <w:rPr>
          <w:sz w:val="22"/>
          <w:szCs w:val="22"/>
        </w:rPr>
        <w:t xml:space="preserve"> – Project Cost Proposal</w:t>
      </w:r>
    </w:p>
    <w:p w14:paraId="3A9E626B" w14:textId="369E0D83" w:rsidR="0036032E" w:rsidRPr="00A17B19" w:rsidRDefault="00DC5302" w:rsidP="00AC18E7">
      <w:pPr>
        <w:numPr>
          <w:ilvl w:val="2"/>
          <w:numId w:val="46"/>
        </w:numPr>
        <w:overflowPunct w:val="0"/>
        <w:autoSpaceDE w:val="0"/>
        <w:autoSpaceDN w:val="0"/>
        <w:adjustRightInd w:val="0"/>
        <w:ind w:left="2160"/>
        <w:jc w:val="both"/>
        <w:textAlignment w:val="baseline"/>
        <w:rPr>
          <w:sz w:val="22"/>
        </w:rPr>
      </w:pPr>
      <w:r w:rsidRPr="00A17B19">
        <w:rPr>
          <w:sz w:val="22"/>
          <w:szCs w:val="22"/>
        </w:rPr>
        <w:t>RFP Document</w:t>
      </w:r>
      <w:r w:rsidR="007149A3" w:rsidRPr="00A17B19">
        <w:rPr>
          <w:sz w:val="22"/>
          <w:szCs w:val="22"/>
        </w:rPr>
        <w:t xml:space="preserve"> -</w:t>
      </w:r>
      <w:r w:rsidR="00787583" w:rsidRPr="00A17B19">
        <w:rPr>
          <w:sz w:val="22"/>
          <w:szCs w:val="22"/>
        </w:rPr>
        <w:t xml:space="preserve"> </w:t>
      </w:r>
      <w:r w:rsidR="00350CE9" w:rsidRPr="00A17B19">
        <w:rPr>
          <w:sz w:val="22"/>
          <w:szCs w:val="22"/>
        </w:rPr>
        <w:t>Appendix J</w:t>
      </w:r>
      <w:r w:rsidR="00533E25" w:rsidRPr="00A17B19">
        <w:rPr>
          <w:sz w:val="22"/>
          <w:szCs w:val="22"/>
        </w:rPr>
        <w:t xml:space="preserve"> – Contractor Project Experience</w:t>
      </w:r>
      <w:r w:rsidR="0036032E" w:rsidRPr="00A17B19">
        <w:rPr>
          <w:sz w:val="22"/>
        </w:rPr>
        <w:br w:type="page"/>
      </w:r>
    </w:p>
    <w:p w14:paraId="4E9EB8E2" w14:textId="77777777" w:rsidR="003577F0" w:rsidRDefault="003577F0" w:rsidP="009D71AA">
      <w:pPr>
        <w:jc w:val="center"/>
        <w:rPr>
          <w:b/>
          <w:bCs/>
        </w:rPr>
        <w:sectPr w:rsidR="003577F0" w:rsidSect="00AE0807">
          <w:pgSz w:w="12240" w:h="15840" w:code="1"/>
          <w:pgMar w:top="1987" w:right="1080" w:bottom="1440" w:left="1080" w:header="360" w:footer="345" w:gutter="0"/>
          <w:cols w:space="720"/>
          <w:titlePg/>
          <w:docGrid w:linePitch="326"/>
        </w:sectPr>
      </w:pPr>
    </w:p>
    <w:p w14:paraId="4540DC36" w14:textId="75471991" w:rsidR="009D71AA" w:rsidRDefault="00350CE9" w:rsidP="009D71AA">
      <w:pPr>
        <w:jc w:val="center"/>
        <w:rPr>
          <w:b/>
          <w:bCs/>
        </w:rPr>
      </w:pPr>
      <w:r>
        <w:rPr>
          <w:b/>
          <w:bCs/>
        </w:rPr>
        <w:t>ADDITIONAL</w:t>
      </w:r>
      <w:r w:rsidRPr="006163D1">
        <w:rPr>
          <w:b/>
          <w:bCs/>
        </w:rPr>
        <w:t xml:space="preserve"> RFP SUBMISSION REQUIRE</w:t>
      </w:r>
      <w:r>
        <w:rPr>
          <w:b/>
          <w:bCs/>
        </w:rPr>
        <w:t>D</w:t>
      </w:r>
      <w:r w:rsidRPr="006163D1">
        <w:rPr>
          <w:b/>
          <w:bCs/>
        </w:rPr>
        <w:t xml:space="preserve"> INFORMATION</w:t>
      </w:r>
      <w:r>
        <w:rPr>
          <w:b/>
          <w:bCs/>
        </w:rPr>
        <w:t xml:space="preserve"> FOR THIS RFP:</w:t>
      </w:r>
    </w:p>
    <w:p w14:paraId="644CEB8A" w14:textId="77777777" w:rsidR="009D71AA" w:rsidRDefault="009D71AA" w:rsidP="009D71AA">
      <w:pPr>
        <w:jc w:val="center"/>
      </w:pPr>
    </w:p>
    <w:p w14:paraId="6A6BD972" w14:textId="77777777" w:rsidR="00350CE9" w:rsidRPr="004D53FC" w:rsidRDefault="00350CE9" w:rsidP="00E14402">
      <w:pPr>
        <w:pStyle w:val="ListParagraph"/>
        <w:numPr>
          <w:ilvl w:val="0"/>
          <w:numId w:val="48"/>
        </w:numPr>
        <w:ind w:left="1440"/>
        <w:jc w:val="both"/>
        <w:rPr>
          <w:rFonts w:ascii="Arial" w:hAnsi="Arial" w:cs="Arial"/>
          <w:sz w:val="22"/>
          <w:szCs w:val="22"/>
        </w:rPr>
      </w:pPr>
      <w:r w:rsidRPr="004D53FC">
        <w:rPr>
          <w:rFonts w:ascii="Arial" w:hAnsi="Arial" w:cs="Arial"/>
          <w:b/>
          <w:bCs/>
          <w:sz w:val="22"/>
          <w:szCs w:val="22"/>
        </w:rPr>
        <w:t>Each submission will contain the following files at a minimum</w:t>
      </w:r>
      <w:r w:rsidRPr="004D53FC">
        <w:rPr>
          <w:rFonts w:ascii="Arial" w:hAnsi="Arial" w:cs="Arial"/>
          <w:sz w:val="22"/>
          <w:szCs w:val="22"/>
        </w:rPr>
        <w:t>:</w:t>
      </w:r>
    </w:p>
    <w:p w14:paraId="4681C946" w14:textId="77777777" w:rsidR="00350CE9" w:rsidRPr="004004B7" w:rsidRDefault="00350CE9" w:rsidP="00E14402">
      <w:pPr>
        <w:pStyle w:val="ListParagraph"/>
        <w:numPr>
          <w:ilvl w:val="0"/>
          <w:numId w:val="47"/>
        </w:numPr>
        <w:jc w:val="both"/>
        <w:rPr>
          <w:rFonts w:ascii="Arial" w:hAnsi="Arial" w:cs="Arial"/>
          <w:sz w:val="22"/>
          <w:szCs w:val="22"/>
        </w:rPr>
      </w:pPr>
      <w:r w:rsidRPr="004004B7">
        <w:rPr>
          <w:rFonts w:ascii="Arial" w:hAnsi="Arial" w:cs="Arial"/>
          <w:sz w:val="22"/>
          <w:szCs w:val="22"/>
        </w:rPr>
        <w:t>Submission Contents.doc (Microsoft Word)</w:t>
      </w:r>
    </w:p>
    <w:p w14:paraId="7C135A9E" w14:textId="22AE18F9" w:rsidR="00350CE9" w:rsidRPr="004004B7" w:rsidRDefault="00350CE9" w:rsidP="00E14402">
      <w:pPr>
        <w:pStyle w:val="ListParagraph"/>
        <w:numPr>
          <w:ilvl w:val="0"/>
          <w:numId w:val="47"/>
        </w:numPr>
        <w:jc w:val="both"/>
        <w:rPr>
          <w:rFonts w:ascii="Arial" w:hAnsi="Arial" w:cs="Arial"/>
          <w:sz w:val="22"/>
          <w:szCs w:val="22"/>
        </w:rPr>
      </w:pPr>
      <w:r w:rsidRPr="004004B7">
        <w:rPr>
          <w:rFonts w:ascii="Arial" w:hAnsi="Arial" w:cs="Arial"/>
          <w:sz w:val="22"/>
          <w:szCs w:val="22"/>
        </w:rPr>
        <w:t>RFP Technical Proposal.doc</w:t>
      </w:r>
      <w:r w:rsidR="00136D5E">
        <w:rPr>
          <w:rFonts w:ascii="Arial" w:hAnsi="Arial" w:cs="Arial"/>
          <w:sz w:val="22"/>
          <w:szCs w:val="22"/>
        </w:rPr>
        <w:t>x</w:t>
      </w:r>
    </w:p>
    <w:p w14:paraId="0D885796" w14:textId="0C00BEA2" w:rsidR="00350CE9" w:rsidRPr="004004B7" w:rsidRDefault="00350CE9" w:rsidP="00E14402">
      <w:pPr>
        <w:pStyle w:val="ListParagraph"/>
        <w:numPr>
          <w:ilvl w:val="0"/>
          <w:numId w:val="47"/>
        </w:numPr>
        <w:jc w:val="both"/>
        <w:rPr>
          <w:rFonts w:ascii="Arial" w:hAnsi="Arial" w:cs="Arial"/>
          <w:sz w:val="22"/>
          <w:szCs w:val="22"/>
        </w:rPr>
      </w:pPr>
      <w:r w:rsidRPr="004004B7">
        <w:rPr>
          <w:rFonts w:ascii="Arial" w:hAnsi="Arial" w:cs="Arial"/>
          <w:sz w:val="22"/>
          <w:szCs w:val="22"/>
        </w:rPr>
        <w:t>RFP Business Proposal.doc</w:t>
      </w:r>
      <w:r w:rsidR="00136D5E">
        <w:rPr>
          <w:rFonts w:ascii="Arial" w:hAnsi="Arial" w:cs="Arial"/>
          <w:sz w:val="22"/>
          <w:szCs w:val="22"/>
        </w:rPr>
        <w:t>x</w:t>
      </w:r>
    </w:p>
    <w:p w14:paraId="4294D675" w14:textId="77777777" w:rsidR="00350CE9" w:rsidRPr="004004B7" w:rsidRDefault="00350CE9" w:rsidP="00E14402">
      <w:pPr>
        <w:pStyle w:val="ListParagraph"/>
        <w:numPr>
          <w:ilvl w:val="0"/>
          <w:numId w:val="47"/>
        </w:numPr>
        <w:jc w:val="both"/>
        <w:rPr>
          <w:rFonts w:ascii="Arial" w:hAnsi="Arial" w:cs="Arial"/>
          <w:sz w:val="22"/>
          <w:szCs w:val="22"/>
        </w:rPr>
      </w:pPr>
      <w:r w:rsidRPr="004004B7">
        <w:rPr>
          <w:rFonts w:ascii="Arial" w:hAnsi="Arial" w:cs="Arial"/>
          <w:sz w:val="22"/>
          <w:szCs w:val="22"/>
        </w:rPr>
        <w:t>RFP Technical Proposal.pdf</w:t>
      </w:r>
    </w:p>
    <w:p w14:paraId="62F40C7C" w14:textId="77777777" w:rsidR="00350CE9" w:rsidRPr="004004B7" w:rsidRDefault="00350CE9" w:rsidP="00E14402">
      <w:pPr>
        <w:pStyle w:val="ListParagraph"/>
        <w:numPr>
          <w:ilvl w:val="0"/>
          <w:numId w:val="47"/>
        </w:numPr>
        <w:jc w:val="both"/>
        <w:rPr>
          <w:rFonts w:ascii="Arial" w:hAnsi="Arial" w:cs="Arial"/>
          <w:sz w:val="22"/>
          <w:szCs w:val="22"/>
        </w:rPr>
      </w:pPr>
      <w:r w:rsidRPr="004004B7">
        <w:rPr>
          <w:rFonts w:ascii="Arial" w:hAnsi="Arial" w:cs="Arial"/>
          <w:sz w:val="22"/>
          <w:szCs w:val="22"/>
        </w:rPr>
        <w:t>RFP Business Proposal.pdf</w:t>
      </w:r>
    </w:p>
    <w:p w14:paraId="478FE3E9" w14:textId="77777777" w:rsidR="00350CE9" w:rsidRPr="006163D1" w:rsidRDefault="00350CE9" w:rsidP="00350CE9">
      <w:pPr>
        <w:ind w:left="1440"/>
        <w:jc w:val="both"/>
        <w:rPr>
          <w:sz w:val="22"/>
          <w:szCs w:val="22"/>
        </w:rPr>
      </w:pPr>
    </w:p>
    <w:p w14:paraId="76274CF0" w14:textId="77777777" w:rsidR="00350CE9" w:rsidRPr="006163D1" w:rsidRDefault="00350CE9" w:rsidP="00350CE9">
      <w:pPr>
        <w:ind w:left="1440"/>
        <w:jc w:val="both"/>
        <w:rPr>
          <w:sz w:val="22"/>
          <w:szCs w:val="22"/>
        </w:rPr>
      </w:pPr>
      <w:r w:rsidRPr="006163D1">
        <w:rPr>
          <w:sz w:val="22"/>
          <w:szCs w:val="22"/>
        </w:rPr>
        <w:t xml:space="preserve">Each proposal file in PDF format must be a printable copy. Other files may be submitted separately. The Submission Contents.doc file will consist of a Word table listing each file submitted along with a short description of </w:t>
      </w:r>
      <w:r>
        <w:rPr>
          <w:sz w:val="22"/>
          <w:szCs w:val="22"/>
        </w:rPr>
        <w:t>each item.</w:t>
      </w:r>
    </w:p>
    <w:p w14:paraId="5CBF9796" w14:textId="77777777" w:rsidR="00350CE9" w:rsidRPr="006163D1" w:rsidRDefault="00350CE9" w:rsidP="00350CE9">
      <w:pPr>
        <w:ind w:left="1440"/>
        <w:jc w:val="both"/>
        <w:rPr>
          <w:sz w:val="22"/>
          <w:szCs w:val="22"/>
        </w:rPr>
      </w:pPr>
    </w:p>
    <w:p w14:paraId="3D272DD5" w14:textId="77777777" w:rsidR="00350CE9" w:rsidRDefault="00350CE9" w:rsidP="00350CE9">
      <w:pPr>
        <w:ind w:left="1440"/>
        <w:jc w:val="both"/>
        <w:rPr>
          <w:sz w:val="22"/>
          <w:szCs w:val="22"/>
        </w:rPr>
      </w:pPr>
      <w:r w:rsidRPr="006163D1">
        <w:rPr>
          <w:sz w:val="22"/>
          <w:szCs w:val="22"/>
        </w:rPr>
        <w:t xml:space="preserve">It is the responsibility of the Contractor to ensure all submitted files are machine readable, virus free and are otherwise error-free. </w:t>
      </w:r>
    </w:p>
    <w:p w14:paraId="23162424" w14:textId="77777777" w:rsidR="00350CE9" w:rsidRDefault="00350CE9" w:rsidP="00350CE9">
      <w:pPr>
        <w:ind w:left="1440"/>
        <w:jc w:val="both"/>
        <w:rPr>
          <w:sz w:val="22"/>
          <w:szCs w:val="22"/>
        </w:rPr>
      </w:pPr>
    </w:p>
    <w:p w14:paraId="237531CD" w14:textId="77777777" w:rsidR="00350CE9" w:rsidRDefault="00350CE9" w:rsidP="00350CE9">
      <w:pPr>
        <w:ind w:left="1440"/>
        <w:jc w:val="both"/>
        <w:rPr>
          <w:sz w:val="22"/>
          <w:szCs w:val="22"/>
        </w:rPr>
      </w:pPr>
      <w:r w:rsidRPr="006163D1">
        <w:rPr>
          <w:sz w:val="22"/>
          <w:szCs w:val="22"/>
        </w:rPr>
        <w:t>Submissions not in this condition may be cause for the Contractor to be disqualified from bidding.</w:t>
      </w:r>
    </w:p>
    <w:p w14:paraId="54AE922E" w14:textId="77777777" w:rsidR="009D71AA" w:rsidRPr="006163D1" w:rsidRDefault="009D71AA" w:rsidP="009D71AA">
      <w:pPr>
        <w:rPr>
          <w:sz w:val="22"/>
          <w:szCs w:val="22"/>
        </w:rPr>
      </w:pPr>
    </w:p>
    <w:p w14:paraId="6589B911" w14:textId="77777777" w:rsidR="00350CE9" w:rsidRPr="006163D1" w:rsidRDefault="00350CE9" w:rsidP="00E14402">
      <w:pPr>
        <w:numPr>
          <w:ilvl w:val="0"/>
          <w:numId w:val="48"/>
        </w:numPr>
        <w:ind w:left="1440"/>
        <w:jc w:val="both"/>
        <w:rPr>
          <w:b/>
          <w:bCs/>
          <w:sz w:val="22"/>
          <w:szCs w:val="22"/>
        </w:rPr>
      </w:pPr>
      <w:r w:rsidRPr="006163D1">
        <w:rPr>
          <w:b/>
          <w:bCs/>
          <w:sz w:val="22"/>
          <w:szCs w:val="22"/>
        </w:rPr>
        <w:t>Confidential Information</w:t>
      </w:r>
    </w:p>
    <w:p w14:paraId="6F8DBBD5" w14:textId="77777777" w:rsidR="00350CE9" w:rsidRPr="006163D1" w:rsidRDefault="00350CE9" w:rsidP="00350CE9">
      <w:pPr>
        <w:ind w:left="1440"/>
        <w:jc w:val="both"/>
        <w:rPr>
          <w:sz w:val="22"/>
          <w:szCs w:val="22"/>
        </w:rPr>
      </w:pPr>
      <w:r w:rsidRPr="006163D1">
        <w:rPr>
          <w:sz w:val="22"/>
          <w:szCs w:val="22"/>
        </w:rPr>
        <w:t>Any required confidential corporate financial/audit information or trade secrets may be included in a separate file entitled “Corporate Confidential Information”</w:t>
      </w:r>
      <w:r>
        <w:rPr>
          <w:sz w:val="22"/>
          <w:szCs w:val="22"/>
        </w:rPr>
        <w:t xml:space="preserve"> under the slot entitled “Confidential Information/Additional Supporting Documents” relating to Attachment 4 under “Requested Information</w:t>
      </w:r>
      <w:r w:rsidRPr="006163D1">
        <w:rPr>
          <w:sz w:val="22"/>
          <w:szCs w:val="22"/>
        </w:rPr>
        <w:t>).</w:t>
      </w:r>
    </w:p>
    <w:p w14:paraId="2B6BC17B" w14:textId="77777777" w:rsidR="00350CE9" w:rsidRPr="006163D1" w:rsidRDefault="00350CE9" w:rsidP="00350CE9">
      <w:pPr>
        <w:ind w:left="1440"/>
        <w:rPr>
          <w:sz w:val="22"/>
          <w:szCs w:val="22"/>
        </w:rPr>
      </w:pPr>
    </w:p>
    <w:p w14:paraId="5FEA6320" w14:textId="77777777" w:rsidR="00350CE9" w:rsidRPr="006163D1" w:rsidRDefault="00350CE9" w:rsidP="00E14402">
      <w:pPr>
        <w:pStyle w:val="ListParagraph"/>
        <w:numPr>
          <w:ilvl w:val="0"/>
          <w:numId w:val="48"/>
        </w:numPr>
        <w:ind w:left="1440"/>
        <w:jc w:val="both"/>
        <w:rPr>
          <w:rFonts w:ascii="Arial" w:hAnsi="Arial" w:cs="Arial"/>
          <w:b/>
          <w:bCs/>
          <w:sz w:val="22"/>
          <w:szCs w:val="22"/>
        </w:rPr>
      </w:pPr>
      <w:r w:rsidRPr="006163D1">
        <w:rPr>
          <w:rFonts w:ascii="Arial" w:hAnsi="Arial" w:cs="Arial"/>
          <w:b/>
          <w:bCs/>
          <w:sz w:val="22"/>
          <w:szCs w:val="22"/>
        </w:rPr>
        <w:t>Alternative Solutions</w:t>
      </w:r>
    </w:p>
    <w:p w14:paraId="3DE99B7E" w14:textId="77777777" w:rsidR="00350CE9" w:rsidRPr="006163D1" w:rsidRDefault="00350CE9" w:rsidP="00350CE9">
      <w:pPr>
        <w:ind w:left="1440"/>
        <w:jc w:val="both"/>
        <w:rPr>
          <w:sz w:val="22"/>
          <w:szCs w:val="22"/>
        </w:rPr>
      </w:pPr>
      <w:r w:rsidRPr="006163D1">
        <w:rPr>
          <w:sz w:val="22"/>
          <w:szCs w:val="22"/>
        </w:rPr>
        <w:t>The proposal must contain a single solution, including hardware and software. This is critical in ensuring project success and that project costs are expected, administered, and contained. Contractors may propose alternative solutions but only as fully separate proposals that will be evaluated separately. Single proposals containing alternative/multiple solutions will be failed.</w:t>
      </w:r>
    </w:p>
    <w:p w14:paraId="1B3D2839" w14:textId="21F07283" w:rsidR="009D71AA" w:rsidRDefault="009D71AA" w:rsidP="009D71AA">
      <w:pPr>
        <w:rPr>
          <w:sz w:val="22"/>
          <w:szCs w:val="22"/>
        </w:rPr>
      </w:pPr>
    </w:p>
    <w:p w14:paraId="0EC588E9" w14:textId="77777777" w:rsidR="0096250F" w:rsidRPr="006163D1" w:rsidRDefault="0096250F" w:rsidP="00E14402">
      <w:pPr>
        <w:numPr>
          <w:ilvl w:val="0"/>
          <w:numId w:val="48"/>
        </w:numPr>
        <w:ind w:left="1440"/>
        <w:jc w:val="both"/>
        <w:rPr>
          <w:b/>
          <w:bCs/>
          <w:sz w:val="22"/>
          <w:szCs w:val="22"/>
        </w:rPr>
      </w:pPr>
      <w:r w:rsidRPr="006163D1">
        <w:rPr>
          <w:b/>
          <w:bCs/>
          <w:sz w:val="22"/>
          <w:szCs w:val="22"/>
        </w:rPr>
        <w:t>Technical Proposal Contents</w:t>
      </w:r>
    </w:p>
    <w:p w14:paraId="4B21FFD3" w14:textId="77777777" w:rsidR="0096250F" w:rsidRPr="006163D1" w:rsidRDefault="0096250F" w:rsidP="0096250F">
      <w:pPr>
        <w:ind w:left="1440"/>
        <w:jc w:val="both"/>
        <w:rPr>
          <w:sz w:val="22"/>
          <w:szCs w:val="22"/>
        </w:rPr>
      </w:pPr>
      <w:r w:rsidRPr="006163D1">
        <w:rPr>
          <w:sz w:val="22"/>
          <w:szCs w:val="22"/>
        </w:rPr>
        <w:t>The Technical Proposal shall consist of and be labeled with the following sections:</w:t>
      </w:r>
    </w:p>
    <w:p w14:paraId="72602FCB" w14:textId="77777777" w:rsidR="0096250F" w:rsidRPr="006163D1" w:rsidRDefault="0096250F" w:rsidP="0096250F">
      <w:pPr>
        <w:ind w:left="1080"/>
        <w:jc w:val="both"/>
        <w:rPr>
          <w:sz w:val="22"/>
          <w:szCs w:val="22"/>
        </w:rPr>
      </w:pPr>
    </w:p>
    <w:p w14:paraId="6F167F65" w14:textId="77777777" w:rsidR="0096250F" w:rsidRPr="006163D1" w:rsidRDefault="0096250F" w:rsidP="0096250F">
      <w:pPr>
        <w:ind w:left="1800" w:hanging="360"/>
        <w:jc w:val="both"/>
        <w:rPr>
          <w:b/>
          <w:bCs/>
          <w:sz w:val="22"/>
          <w:szCs w:val="22"/>
        </w:rPr>
      </w:pPr>
      <w:r w:rsidRPr="006163D1">
        <w:rPr>
          <w:b/>
          <w:bCs/>
          <w:sz w:val="22"/>
          <w:szCs w:val="22"/>
        </w:rPr>
        <w:t xml:space="preserve">A. </w:t>
      </w:r>
      <w:r w:rsidRPr="006163D1">
        <w:rPr>
          <w:b/>
          <w:bCs/>
          <w:sz w:val="22"/>
          <w:szCs w:val="22"/>
        </w:rPr>
        <w:tab/>
        <w:t>Transmittal Letter</w:t>
      </w:r>
    </w:p>
    <w:p w14:paraId="4D22413F" w14:textId="77777777" w:rsidR="0096250F" w:rsidRPr="006163D1" w:rsidRDefault="0096250F" w:rsidP="0096250F">
      <w:pPr>
        <w:ind w:left="1800" w:hanging="360"/>
        <w:jc w:val="both"/>
        <w:rPr>
          <w:b/>
          <w:bCs/>
          <w:sz w:val="22"/>
          <w:szCs w:val="22"/>
        </w:rPr>
      </w:pPr>
      <w:r w:rsidRPr="006163D1">
        <w:rPr>
          <w:b/>
          <w:bCs/>
          <w:sz w:val="22"/>
          <w:szCs w:val="22"/>
        </w:rPr>
        <w:t xml:space="preserve">B. </w:t>
      </w:r>
      <w:r w:rsidRPr="006163D1">
        <w:rPr>
          <w:b/>
          <w:bCs/>
          <w:sz w:val="22"/>
          <w:szCs w:val="22"/>
        </w:rPr>
        <w:tab/>
        <w:t>Required Forms</w:t>
      </w:r>
    </w:p>
    <w:p w14:paraId="362DFBF5" w14:textId="77777777" w:rsidR="0096250F" w:rsidRPr="006163D1" w:rsidRDefault="0096250F" w:rsidP="0096250F">
      <w:pPr>
        <w:ind w:left="1800" w:hanging="360"/>
        <w:jc w:val="both"/>
        <w:rPr>
          <w:b/>
          <w:bCs/>
          <w:sz w:val="22"/>
          <w:szCs w:val="22"/>
        </w:rPr>
      </w:pPr>
      <w:r w:rsidRPr="006163D1">
        <w:rPr>
          <w:b/>
          <w:bCs/>
          <w:sz w:val="22"/>
          <w:szCs w:val="22"/>
        </w:rPr>
        <w:t xml:space="preserve">C. </w:t>
      </w:r>
      <w:r w:rsidRPr="006163D1">
        <w:rPr>
          <w:b/>
          <w:bCs/>
          <w:sz w:val="22"/>
          <w:szCs w:val="22"/>
        </w:rPr>
        <w:tab/>
        <w:t>Executive Summary</w:t>
      </w:r>
    </w:p>
    <w:p w14:paraId="1D27B954" w14:textId="77777777" w:rsidR="0096250F" w:rsidRPr="006163D1" w:rsidRDefault="0096250F" w:rsidP="0096250F">
      <w:pPr>
        <w:ind w:left="1800" w:hanging="360"/>
        <w:jc w:val="both"/>
        <w:rPr>
          <w:b/>
          <w:bCs/>
          <w:sz w:val="22"/>
          <w:szCs w:val="22"/>
        </w:rPr>
      </w:pPr>
      <w:r w:rsidRPr="006163D1">
        <w:rPr>
          <w:b/>
          <w:bCs/>
          <w:sz w:val="22"/>
          <w:szCs w:val="22"/>
        </w:rPr>
        <w:t xml:space="preserve">D. </w:t>
      </w:r>
      <w:r w:rsidRPr="006163D1">
        <w:rPr>
          <w:b/>
          <w:bCs/>
          <w:sz w:val="22"/>
          <w:szCs w:val="22"/>
        </w:rPr>
        <w:tab/>
        <w:t>Contract Management Plan</w:t>
      </w:r>
    </w:p>
    <w:p w14:paraId="17FD7E65" w14:textId="47B6B923" w:rsidR="0096250F" w:rsidRDefault="0096250F" w:rsidP="0096250F">
      <w:pPr>
        <w:ind w:left="1800" w:hanging="360"/>
        <w:jc w:val="both"/>
        <w:rPr>
          <w:b/>
          <w:bCs/>
          <w:sz w:val="22"/>
          <w:szCs w:val="22"/>
        </w:rPr>
      </w:pPr>
      <w:r w:rsidRPr="006163D1">
        <w:rPr>
          <w:b/>
          <w:bCs/>
          <w:sz w:val="22"/>
          <w:szCs w:val="22"/>
        </w:rPr>
        <w:t xml:space="preserve">E. </w:t>
      </w:r>
      <w:r w:rsidRPr="006163D1">
        <w:rPr>
          <w:b/>
          <w:bCs/>
          <w:sz w:val="22"/>
          <w:szCs w:val="22"/>
        </w:rPr>
        <w:tab/>
        <w:t>Project Requirements</w:t>
      </w:r>
    </w:p>
    <w:p w14:paraId="47E94024" w14:textId="684B8913" w:rsidR="004D1709" w:rsidRDefault="004D1709" w:rsidP="0096250F">
      <w:pPr>
        <w:ind w:left="1800" w:hanging="360"/>
        <w:jc w:val="both"/>
        <w:rPr>
          <w:b/>
          <w:bCs/>
          <w:sz w:val="22"/>
          <w:szCs w:val="22"/>
        </w:rPr>
      </w:pPr>
      <w:r>
        <w:rPr>
          <w:b/>
          <w:bCs/>
          <w:sz w:val="22"/>
          <w:szCs w:val="22"/>
        </w:rPr>
        <w:t>F.</w:t>
      </w:r>
      <w:r>
        <w:rPr>
          <w:b/>
          <w:bCs/>
          <w:sz w:val="22"/>
          <w:szCs w:val="22"/>
        </w:rPr>
        <w:tab/>
        <w:t>Project Team Organization Chart</w:t>
      </w:r>
    </w:p>
    <w:p w14:paraId="34D6956A" w14:textId="20D8AAEA" w:rsidR="004D1709" w:rsidRDefault="004D1709" w:rsidP="0096250F">
      <w:pPr>
        <w:ind w:left="1800" w:hanging="360"/>
        <w:jc w:val="both"/>
        <w:rPr>
          <w:b/>
          <w:bCs/>
          <w:sz w:val="22"/>
          <w:szCs w:val="22"/>
        </w:rPr>
      </w:pPr>
      <w:r>
        <w:rPr>
          <w:b/>
          <w:bCs/>
          <w:sz w:val="22"/>
          <w:szCs w:val="22"/>
        </w:rPr>
        <w:t>G.</w:t>
      </w:r>
      <w:r>
        <w:rPr>
          <w:b/>
          <w:bCs/>
          <w:sz w:val="22"/>
          <w:szCs w:val="22"/>
        </w:rPr>
        <w:tab/>
        <w:t>Project Team Resumes</w:t>
      </w:r>
      <w:r w:rsidR="00A92452">
        <w:rPr>
          <w:b/>
          <w:bCs/>
          <w:sz w:val="22"/>
          <w:szCs w:val="22"/>
        </w:rPr>
        <w:t xml:space="preserve"> (</w:t>
      </w:r>
      <w:r w:rsidR="00C952F8" w:rsidRPr="00C952F8">
        <w:rPr>
          <w:i/>
          <w:iCs/>
          <w:sz w:val="18"/>
          <w:szCs w:val="18"/>
          <w:u w:val="single"/>
        </w:rPr>
        <w:t>NOTE:</w:t>
      </w:r>
      <w:r w:rsidR="00C952F8">
        <w:rPr>
          <w:b/>
          <w:bCs/>
          <w:sz w:val="22"/>
          <w:szCs w:val="22"/>
        </w:rPr>
        <w:t xml:space="preserve"> </w:t>
      </w:r>
      <w:r w:rsidR="00A92452">
        <w:rPr>
          <w:b/>
          <w:bCs/>
          <w:i/>
          <w:iCs/>
          <w:sz w:val="18"/>
          <w:szCs w:val="18"/>
        </w:rPr>
        <w:t>As noted for</w:t>
      </w:r>
      <w:r w:rsidR="00A92452" w:rsidRPr="00A92452">
        <w:rPr>
          <w:b/>
          <w:bCs/>
          <w:i/>
          <w:iCs/>
          <w:sz w:val="18"/>
          <w:szCs w:val="18"/>
        </w:rPr>
        <w:t xml:space="preserve"> the project team positions in Appendix B</w:t>
      </w:r>
      <w:r w:rsidR="00A92452">
        <w:rPr>
          <w:b/>
          <w:bCs/>
          <w:i/>
          <w:iCs/>
          <w:sz w:val="18"/>
          <w:szCs w:val="18"/>
        </w:rPr>
        <w:t>;</w:t>
      </w:r>
      <w:r w:rsidR="00A92452" w:rsidRPr="00A92452">
        <w:rPr>
          <w:b/>
          <w:bCs/>
          <w:i/>
          <w:iCs/>
          <w:sz w:val="18"/>
          <w:szCs w:val="18"/>
        </w:rPr>
        <w:t xml:space="preserve"> Business Proposal covers other positions</w:t>
      </w:r>
      <w:r w:rsidR="00A92452">
        <w:rPr>
          <w:b/>
          <w:bCs/>
          <w:i/>
          <w:iCs/>
          <w:sz w:val="18"/>
          <w:szCs w:val="18"/>
        </w:rPr>
        <w:t>—e.g.</w:t>
      </w:r>
      <w:r w:rsidR="00A92452" w:rsidRPr="00A92452">
        <w:rPr>
          <w:b/>
          <w:bCs/>
          <w:i/>
          <w:iCs/>
          <w:sz w:val="18"/>
          <w:szCs w:val="18"/>
        </w:rPr>
        <w:t xml:space="preserve"> Appendix B doesn't outline staff positions for follow-up work required in the RFP.  These positions are not on the project team, but necessary for operations.</w:t>
      </w:r>
      <w:r w:rsidR="00A92452">
        <w:rPr>
          <w:b/>
          <w:bCs/>
          <w:sz w:val="22"/>
          <w:szCs w:val="22"/>
        </w:rPr>
        <w:t>)</w:t>
      </w:r>
      <w:r w:rsidR="00A92452" w:rsidRPr="00A92452">
        <w:rPr>
          <w:b/>
          <w:bCs/>
          <w:sz w:val="22"/>
          <w:szCs w:val="22"/>
        </w:rPr>
        <w:t xml:space="preserve"> </w:t>
      </w:r>
    </w:p>
    <w:p w14:paraId="6CB712A7" w14:textId="07E9D21F" w:rsidR="004D1709" w:rsidRPr="006163D1" w:rsidRDefault="004D1709" w:rsidP="0096250F">
      <w:pPr>
        <w:ind w:left="1800" w:hanging="360"/>
        <w:jc w:val="both"/>
        <w:rPr>
          <w:b/>
          <w:bCs/>
          <w:sz w:val="22"/>
          <w:szCs w:val="22"/>
        </w:rPr>
      </w:pPr>
      <w:r>
        <w:rPr>
          <w:b/>
          <w:bCs/>
          <w:sz w:val="22"/>
          <w:szCs w:val="22"/>
        </w:rPr>
        <w:t>H.</w:t>
      </w:r>
      <w:r>
        <w:rPr>
          <w:b/>
          <w:bCs/>
          <w:sz w:val="22"/>
          <w:szCs w:val="22"/>
        </w:rPr>
        <w:tab/>
      </w:r>
      <w:r w:rsidRPr="004D1709">
        <w:rPr>
          <w:b/>
          <w:bCs/>
          <w:sz w:val="22"/>
          <w:szCs w:val="22"/>
        </w:rPr>
        <w:t>Architectural Network</w:t>
      </w:r>
      <w:r>
        <w:rPr>
          <w:b/>
          <w:bCs/>
          <w:sz w:val="22"/>
          <w:szCs w:val="22"/>
        </w:rPr>
        <w:t xml:space="preserve"> Diagram</w:t>
      </w:r>
    </w:p>
    <w:p w14:paraId="72E6A8FA" w14:textId="5F1C90D1" w:rsidR="0096250F" w:rsidRPr="006163D1" w:rsidRDefault="00AA36CB" w:rsidP="0096250F">
      <w:pPr>
        <w:ind w:left="1800" w:hanging="360"/>
        <w:jc w:val="both"/>
        <w:rPr>
          <w:b/>
          <w:bCs/>
          <w:sz w:val="22"/>
          <w:szCs w:val="22"/>
        </w:rPr>
      </w:pPr>
      <w:r>
        <w:rPr>
          <w:b/>
          <w:bCs/>
          <w:sz w:val="22"/>
          <w:szCs w:val="22"/>
        </w:rPr>
        <w:t>I</w:t>
      </w:r>
      <w:r w:rsidR="0096250F" w:rsidRPr="006163D1">
        <w:rPr>
          <w:b/>
          <w:bCs/>
          <w:sz w:val="22"/>
          <w:szCs w:val="22"/>
        </w:rPr>
        <w:t xml:space="preserve">. </w:t>
      </w:r>
      <w:r w:rsidR="0096250F" w:rsidRPr="006163D1">
        <w:rPr>
          <w:b/>
          <w:bCs/>
          <w:sz w:val="22"/>
          <w:szCs w:val="22"/>
        </w:rPr>
        <w:tab/>
        <w:t>Attachments</w:t>
      </w:r>
    </w:p>
    <w:p w14:paraId="15ED792E" w14:textId="77777777" w:rsidR="0096250F" w:rsidRPr="006163D1" w:rsidRDefault="0096250F" w:rsidP="0096250F">
      <w:pPr>
        <w:ind w:left="1080"/>
        <w:jc w:val="both"/>
        <w:rPr>
          <w:b/>
          <w:bCs/>
          <w:sz w:val="22"/>
          <w:szCs w:val="22"/>
        </w:rPr>
      </w:pPr>
    </w:p>
    <w:p w14:paraId="524EA503" w14:textId="77777777" w:rsidR="0096250F" w:rsidRPr="006163D1" w:rsidRDefault="0096250F" w:rsidP="0096250F">
      <w:pPr>
        <w:ind w:left="1440"/>
        <w:jc w:val="both"/>
        <w:rPr>
          <w:sz w:val="22"/>
          <w:szCs w:val="22"/>
        </w:rPr>
      </w:pPr>
      <w:r w:rsidRPr="006163D1">
        <w:rPr>
          <w:sz w:val="22"/>
          <w:szCs w:val="22"/>
        </w:rPr>
        <w:t>The format and contents for the material to be included under each of these headings is described below. Each subsection within the Technical Proposal must include all items listed under a heading because evaluation of the proposals shall be done on a section-by-section or functional area basis. No reference to, or inclusion of, cost information shall appear in the Technical Proposal or Transmittal Letter.</w:t>
      </w:r>
    </w:p>
    <w:p w14:paraId="2065C25D" w14:textId="7ADE3B27" w:rsidR="00350CE9" w:rsidRDefault="00350CE9" w:rsidP="009D71AA">
      <w:pPr>
        <w:rPr>
          <w:sz w:val="22"/>
          <w:szCs w:val="22"/>
        </w:rPr>
      </w:pPr>
    </w:p>
    <w:p w14:paraId="31ED979D" w14:textId="77777777" w:rsidR="0096250F" w:rsidRPr="006163D1" w:rsidRDefault="0096250F" w:rsidP="00E14402">
      <w:pPr>
        <w:numPr>
          <w:ilvl w:val="1"/>
          <w:numId w:val="40"/>
        </w:numPr>
        <w:jc w:val="both"/>
        <w:rPr>
          <w:b/>
          <w:bCs/>
          <w:sz w:val="22"/>
          <w:szCs w:val="22"/>
        </w:rPr>
      </w:pPr>
      <w:r w:rsidRPr="006163D1">
        <w:rPr>
          <w:b/>
          <w:bCs/>
          <w:sz w:val="22"/>
          <w:szCs w:val="22"/>
        </w:rPr>
        <w:t>Transmittal Letter</w:t>
      </w:r>
    </w:p>
    <w:p w14:paraId="02DE3177" w14:textId="77777777" w:rsidR="0096250F" w:rsidRPr="006163D1" w:rsidRDefault="0096250F" w:rsidP="0096250F">
      <w:pPr>
        <w:ind w:left="1800"/>
        <w:jc w:val="both"/>
        <w:rPr>
          <w:sz w:val="22"/>
          <w:szCs w:val="22"/>
        </w:rPr>
      </w:pPr>
      <w:r w:rsidRPr="006163D1">
        <w:rPr>
          <w:sz w:val="22"/>
          <w:szCs w:val="22"/>
        </w:rPr>
        <w:t>The Transmittal Letter shall identify all materials and enclosures being forwarded collectively in response to this RFP. The Transmittal Letter must be signed by an individual authorized to commit the company to the scope of work proposed. It must include the following in the order given:</w:t>
      </w:r>
    </w:p>
    <w:p w14:paraId="211C4406" w14:textId="77777777" w:rsidR="0096250F" w:rsidRPr="006163D1" w:rsidRDefault="0096250F" w:rsidP="0096250F">
      <w:pPr>
        <w:ind w:left="1080"/>
        <w:jc w:val="both"/>
        <w:rPr>
          <w:sz w:val="22"/>
          <w:szCs w:val="22"/>
        </w:rPr>
      </w:pPr>
    </w:p>
    <w:p w14:paraId="546A70F3" w14:textId="77777777" w:rsidR="0096250F" w:rsidRPr="002320A3" w:rsidRDefault="0096250F" w:rsidP="00E14402">
      <w:pPr>
        <w:pStyle w:val="ListParagraph"/>
        <w:numPr>
          <w:ilvl w:val="0"/>
          <w:numId w:val="50"/>
        </w:numPr>
        <w:jc w:val="both"/>
        <w:rPr>
          <w:rFonts w:ascii="Arial" w:hAnsi="Arial" w:cs="Arial"/>
          <w:sz w:val="22"/>
          <w:szCs w:val="22"/>
        </w:rPr>
      </w:pPr>
      <w:r w:rsidRPr="002320A3">
        <w:rPr>
          <w:rFonts w:ascii="Arial" w:hAnsi="Arial" w:cs="Arial"/>
          <w:sz w:val="22"/>
          <w:szCs w:val="22"/>
        </w:rPr>
        <w:t>An itemization of all materials and enclosures being forwarded in response to the RFP</w:t>
      </w:r>
    </w:p>
    <w:p w14:paraId="127BF1CC" w14:textId="77777777" w:rsidR="0096250F" w:rsidRPr="002320A3" w:rsidRDefault="0096250F" w:rsidP="00E14402">
      <w:pPr>
        <w:pStyle w:val="ListParagraph"/>
        <w:numPr>
          <w:ilvl w:val="0"/>
          <w:numId w:val="50"/>
        </w:numPr>
        <w:jc w:val="both"/>
        <w:rPr>
          <w:rFonts w:ascii="Arial" w:hAnsi="Arial" w:cs="Arial"/>
          <w:sz w:val="22"/>
          <w:szCs w:val="22"/>
        </w:rPr>
      </w:pPr>
      <w:r w:rsidRPr="002320A3">
        <w:rPr>
          <w:rFonts w:ascii="Arial" w:hAnsi="Arial" w:cs="Arial"/>
          <w:sz w:val="22"/>
          <w:szCs w:val="22"/>
        </w:rPr>
        <w:t>A statement certifying that the proposal files have been scanned and are free from viruses and other malicious software.</w:t>
      </w:r>
    </w:p>
    <w:p w14:paraId="37F7D895" w14:textId="77777777" w:rsidR="0096250F" w:rsidRPr="002320A3" w:rsidRDefault="0096250F" w:rsidP="00E14402">
      <w:pPr>
        <w:pStyle w:val="ListParagraph"/>
        <w:numPr>
          <w:ilvl w:val="0"/>
          <w:numId w:val="50"/>
        </w:numPr>
        <w:jc w:val="both"/>
        <w:rPr>
          <w:rFonts w:ascii="Arial" w:hAnsi="Arial" w:cs="Arial"/>
          <w:sz w:val="22"/>
          <w:szCs w:val="22"/>
        </w:rPr>
      </w:pPr>
      <w:r w:rsidRPr="002320A3">
        <w:rPr>
          <w:rFonts w:ascii="Arial" w:hAnsi="Arial" w:cs="Arial"/>
          <w:sz w:val="22"/>
          <w:szCs w:val="22"/>
        </w:rPr>
        <w:t>A reference to all RFP amendments received by the Contractor (by amendment issue date), to warrant that the Contractor is aware of all such amendments in the event that there are any; if none have been received by the Contractor, a statement to that effect must be included</w:t>
      </w:r>
    </w:p>
    <w:p w14:paraId="3A3C8BD2" w14:textId="77777777" w:rsidR="0096250F" w:rsidRPr="002320A3" w:rsidRDefault="0096250F" w:rsidP="00E14402">
      <w:pPr>
        <w:pStyle w:val="ListParagraph"/>
        <w:numPr>
          <w:ilvl w:val="0"/>
          <w:numId w:val="50"/>
        </w:numPr>
        <w:jc w:val="both"/>
        <w:rPr>
          <w:rFonts w:ascii="Arial" w:hAnsi="Arial" w:cs="Arial"/>
          <w:sz w:val="22"/>
          <w:szCs w:val="22"/>
        </w:rPr>
      </w:pPr>
      <w:r w:rsidRPr="002320A3">
        <w:rPr>
          <w:rFonts w:ascii="Arial" w:hAnsi="Arial" w:cs="Arial"/>
          <w:sz w:val="22"/>
          <w:szCs w:val="22"/>
        </w:rPr>
        <w:t>A statement that price and cost data are not contained in any part of the bid other than in the Business Proposal</w:t>
      </w:r>
    </w:p>
    <w:p w14:paraId="3FCCB9E7" w14:textId="77777777" w:rsidR="0096250F" w:rsidRPr="002320A3" w:rsidRDefault="0096250F" w:rsidP="00E14402">
      <w:pPr>
        <w:pStyle w:val="ListParagraph"/>
        <w:numPr>
          <w:ilvl w:val="0"/>
          <w:numId w:val="50"/>
        </w:numPr>
        <w:jc w:val="both"/>
        <w:rPr>
          <w:rFonts w:ascii="Arial" w:hAnsi="Arial" w:cs="Arial"/>
          <w:color w:val="FF0000"/>
          <w:sz w:val="22"/>
          <w:szCs w:val="22"/>
        </w:rPr>
      </w:pPr>
      <w:r w:rsidRPr="002320A3">
        <w:rPr>
          <w:rFonts w:ascii="Arial" w:hAnsi="Arial" w:cs="Arial"/>
          <w:sz w:val="22"/>
          <w:szCs w:val="22"/>
        </w:rPr>
        <w:t>A statement that certifies pricing was arrived at without any collusion or conflict of interest.</w:t>
      </w:r>
    </w:p>
    <w:p w14:paraId="2C0498C1" w14:textId="77777777" w:rsidR="0096250F" w:rsidRPr="006163D1" w:rsidRDefault="0096250F" w:rsidP="0096250F">
      <w:pPr>
        <w:ind w:left="1080"/>
        <w:jc w:val="both"/>
        <w:rPr>
          <w:color w:val="FF0000"/>
          <w:sz w:val="22"/>
          <w:szCs w:val="22"/>
        </w:rPr>
      </w:pPr>
    </w:p>
    <w:p w14:paraId="4764E2AE" w14:textId="77777777" w:rsidR="0096250F" w:rsidRPr="006163D1" w:rsidRDefault="0096250F" w:rsidP="00E14402">
      <w:pPr>
        <w:numPr>
          <w:ilvl w:val="1"/>
          <w:numId w:val="40"/>
        </w:numPr>
        <w:jc w:val="both"/>
        <w:rPr>
          <w:b/>
          <w:bCs/>
          <w:sz w:val="22"/>
          <w:szCs w:val="22"/>
        </w:rPr>
      </w:pPr>
      <w:r w:rsidRPr="006163D1">
        <w:rPr>
          <w:b/>
          <w:bCs/>
          <w:sz w:val="22"/>
          <w:szCs w:val="22"/>
        </w:rPr>
        <w:t>Technical Proposal Required Forms</w:t>
      </w:r>
    </w:p>
    <w:p w14:paraId="0458FA64" w14:textId="77777777" w:rsidR="0096250F" w:rsidRPr="006163D1" w:rsidRDefault="0096250F" w:rsidP="0096250F">
      <w:pPr>
        <w:ind w:left="1800"/>
        <w:jc w:val="both"/>
        <w:rPr>
          <w:b/>
          <w:bCs/>
          <w:sz w:val="22"/>
          <w:szCs w:val="22"/>
        </w:rPr>
      </w:pPr>
      <w:r w:rsidRPr="006163D1">
        <w:rPr>
          <w:b/>
          <w:bCs/>
          <w:sz w:val="22"/>
          <w:szCs w:val="22"/>
        </w:rPr>
        <w:t xml:space="preserve">Mandatory Submission Requirements Checklist </w:t>
      </w:r>
    </w:p>
    <w:p w14:paraId="648A8540" w14:textId="21FC1B39" w:rsidR="0096250F" w:rsidRDefault="00DC5302" w:rsidP="0096250F">
      <w:pPr>
        <w:ind w:left="1800"/>
        <w:jc w:val="both"/>
        <w:rPr>
          <w:sz w:val="22"/>
          <w:szCs w:val="22"/>
        </w:rPr>
      </w:pPr>
      <w:r>
        <w:rPr>
          <w:sz w:val="22"/>
          <w:szCs w:val="22"/>
        </w:rPr>
        <w:t>RFP Document</w:t>
      </w:r>
      <w:r w:rsidR="007149A3">
        <w:rPr>
          <w:sz w:val="22"/>
          <w:szCs w:val="22"/>
        </w:rPr>
        <w:t xml:space="preserve"> -</w:t>
      </w:r>
      <w:r w:rsidR="00D4436D">
        <w:rPr>
          <w:sz w:val="22"/>
          <w:szCs w:val="22"/>
        </w:rPr>
        <w:t xml:space="preserve"> </w:t>
      </w:r>
      <w:r w:rsidR="0096250F" w:rsidRPr="006163D1">
        <w:rPr>
          <w:sz w:val="22"/>
          <w:szCs w:val="22"/>
        </w:rPr>
        <w:t xml:space="preserve">Appendix H: This is the mandatory submission requirements checklist. </w:t>
      </w:r>
    </w:p>
    <w:p w14:paraId="3126C78F" w14:textId="77777777" w:rsidR="0096250F" w:rsidRDefault="0096250F" w:rsidP="0096250F">
      <w:pPr>
        <w:ind w:left="1440"/>
        <w:jc w:val="both"/>
        <w:rPr>
          <w:sz w:val="22"/>
          <w:szCs w:val="22"/>
        </w:rPr>
      </w:pPr>
    </w:p>
    <w:p w14:paraId="37C29496" w14:textId="4D5A2891" w:rsidR="0096250F" w:rsidRPr="006163D1" w:rsidRDefault="0096250F" w:rsidP="0096250F">
      <w:pPr>
        <w:ind w:left="1800"/>
        <w:jc w:val="both"/>
        <w:rPr>
          <w:sz w:val="22"/>
          <w:szCs w:val="22"/>
        </w:rPr>
      </w:pPr>
      <w:r w:rsidRPr="006163D1">
        <w:rPr>
          <w:sz w:val="22"/>
          <w:szCs w:val="22"/>
        </w:rPr>
        <w:t xml:space="preserve">Agreement to or acknowledgement of a requirement is shown by a Y (Yes) or N (No) next to the requirement and a signature at the bottom of the checklist. Failure to adequately meet </w:t>
      </w:r>
      <w:r w:rsidR="00BB0497" w:rsidRPr="006163D1">
        <w:rPr>
          <w:sz w:val="22"/>
          <w:szCs w:val="22"/>
        </w:rPr>
        <w:t>anyone</w:t>
      </w:r>
      <w:r w:rsidRPr="006163D1">
        <w:rPr>
          <w:sz w:val="22"/>
          <w:szCs w:val="22"/>
        </w:rPr>
        <w:t xml:space="preserve"> (1) mandatory requirement may cause the entire proposal to be deemed non-responsive and be rejected from further consideration. However, DHSS reserves the right to waive minor irregularities and minor instances of non-compliance.</w:t>
      </w:r>
    </w:p>
    <w:p w14:paraId="3ECB1DF4" w14:textId="77777777" w:rsidR="0096250F" w:rsidRDefault="0096250F" w:rsidP="0096250F">
      <w:pPr>
        <w:ind w:left="1080"/>
        <w:jc w:val="both"/>
        <w:rPr>
          <w:sz w:val="22"/>
          <w:szCs w:val="22"/>
        </w:rPr>
      </w:pPr>
    </w:p>
    <w:p w14:paraId="1148DCDB" w14:textId="77777777" w:rsidR="0096250F" w:rsidRDefault="0096250F" w:rsidP="0096250F">
      <w:pPr>
        <w:ind w:left="1800"/>
        <w:jc w:val="both"/>
        <w:rPr>
          <w:sz w:val="22"/>
          <w:szCs w:val="22"/>
        </w:rPr>
      </w:pPr>
      <w:r w:rsidRPr="006163D1">
        <w:rPr>
          <w:sz w:val="22"/>
          <w:szCs w:val="22"/>
        </w:rPr>
        <w:t>Please include the following completed forms in this section. Additional required forms are discussed in RFP</w:t>
      </w:r>
      <w:r>
        <w:rPr>
          <w:sz w:val="22"/>
          <w:szCs w:val="22"/>
        </w:rPr>
        <w:t xml:space="preserve"> and noted:</w:t>
      </w:r>
    </w:p>
    <w:p w14:paraId="3C919C78" w14:textId="131F29F0" w:rsidR="0096250F" w:rsidRPr="004D53FC" w:rsidRDefault="00DC5302" w:rsidP="00E14402">
      <w:pPr>
        <w:pStyle w:val="ListParagraph"/>
        <w:numPr>
          <w:ilvl w:val="0"/>
          <w:numId w:val="49"/>
        </w:numPr>
        <w:rPr>
          <w:rFonts w:ascii="Arial" w:hAnsi="Arial" w:cs="Arial"/>
          <w:sz w:val="22"/>
          <w:szCs w:val="22"/>
        </w:rPr>
      </w:pPr>
      <w:r>
        <w:rPr>
          <w:rFonts w:ascii="Arial" w:hAnsi="Arial" w:cs="Arial"/>
          <w:sz w:val="22"/>
          <w:szCs w:val="22"/>
        </w:rPr>
        <w:t>RFP Document</w:t>
      </w:r>
      <w:r w:rsidR="007149A3">
        <w:rPr>
          <w:rFonts w:ascii="Arial" w:hAnsi="Arial" w:cs="Arial"/>
          <w:sz w:val="22"/>
          <w:szCs w:val="22"/>
        </w:rPr>
        <w:t xml:space="preserve"> -</w:t>
      </w:r>
      <w:r w:rsidR="001D2D61">
        <w:rPr>
          <w:rFonts w:ascii="Arial" w:hAnsi="Arial" w:cs="Arial"/>
          <w:sz w:val="22"/>
          <w:szCs w:val="22"/>
        </w:rPr>
        <w:t xml:space="preserve"> </w:t>
      </w:r>
      <w:r w:rsidR="0096250F" w:rsidRPr="004D53FC">
        <w:rPr>
          <w:rFonts w:ascii="Arial" w:hAnsi="Arial" w:cs="Arial"/>
          <w:sz w:val="22"/>
          <w:szCs w:val="22"/>
        </w:rPr>
        <w:t>Appendix H</w:t>
      </w:r>
      <w:r w:rsidR="0096250F">
        <w:rPr>
          <w:rFonts w:ascii="Arial" w:hAnsi="Arial" w:cs="Arial"/>
          <w:sz w:val="22"/>
          <w:szCs w:val="22"/>
        </w:rPr>
        <w:t xml:space="preserve"> “</w:t>
      </w:r>
      <w:r w:rsidR="0096250F" w:rsidRPr="006C0963">
        <w:rPr>
          <w:rFonts w:ascii="Arial" w:hAnsi="Arial" w:cs="Arial"/>
          <w:sz w:val="22"/>
          <w:szCs w:val="22"/>
        </w:rPr>
        <w:t>Proposal includes required resumes</w:t>
      </w:r>
      <w:r w:rsidR="0096250F">
        <w:rPr>
          <w:rFonts w:ascii="Arial" w:hAnsi="Arial" w:cs="Arial"/>
          <w:sz w:val="22"/>
          <w:szCs w:val="22"/>
        </w:rPr>
        <w:t xml:space="preserve">” (Y/N) and </w:t>
      </w:r>
      <w:r w:rsidR="00842DE3">
        <w:rPr>
          <w:rFonts w:ascii="Arial" w:hAnsi="Arial" w:cs="Arial"/>
          <w:sz w:val="22"/>
          <w:szCs w:val="22"/>
        </w:rPr>
        <w:t xml:space="preserve">include </w:t>
      </w:r>
      <w:r w:rsidR="0096250F" w:rsidRPr="004D53FC">
        <w:rPr>
          <w:rFonts w:ascii="Arial" w:hAnsi="Arial" w:cs="Arial"/>
          <w:sz w:val="22"/>
          <w:szCs w:val="22"/>
        </w:rPr>
        <w:t>Appendix F</w:t>
      </w:r>
      <w:r w:rsidR="0096250F">
        <w:rPr>
          <w:rFonts w:ascii="Arial" w:hAnsi="Arial" w:cs="Arial"/>
          <w:sz w:val="22"/>
          <w:szCs w:val="22"/>
        </w:rPr>
        <w:t>-</w:t>
      </w:r>
      <w:r w:rsidR="00C1193E">
        <w:rPr>
          <w:rFonts w:ascii="Arial" w:hAnsi="Arial" w:cs="Arial"/>
          <w:sz w:val="22"/>
          <w:szCs w:val="22"/>
        </w:rPr>
        <w:t xml:space="preserve"> Key Position </w:t>
      </w:r>
      <w:r w:rsidR="0096250F">
        <w:rPr>
          <w:rFonts w:ascii="Arial" w:hAnsi="Arial" w:cs="Arial"/>
          <w:sz w:val="22"/>
          <w:szCs w:val="22"/>
        </w:rPr>
        <w:t>Resumes</w:t>
      </w:r>
    </w:p>
    <w:p w14:paraId="392C77C5" w14:textId="5FAD26BB" w:rsidR="0096250F" w:rsidRPr="00FF1D97" w:rsidRDefault="00DC5302" w:rsidP="00E14402">
      <w:pPr>
        <w:pStyle w:val="ListParagraph"/>
        <w:numPr>
          <w:ilvl w:val="0"/>
          <w:numId w:val="49"/>
        </w:numPr>
        <w:rPr>
          <w:rFonts w:ascii="Arial" w:hAnsi="Arial" w:cs="Arial"/>
          <w:sz w:val="22"/>
          <w:szCs w:val="22"/>
        </w:rPr>
      </w:pPr>
      <w:r>
        <w:rPr>
          <w:rFonts w:ascii="Arial" w:hAnsi="Arial" w:cs="Arial"/>
          <w:sz w:val="22"/>
          <w:szCs w:val="22"/>
        </w:rPr>
        <w:t>RFP Document</w:t>
      </w:r>
      <w:r w:rsidR="007149A3">
        <w:rPr>
          <w:rFonts w:ascii="Arial" w:hAnsi="Arial" w:cs="Arial"/>
          <w:sz w:val="22"/>
          <w:szCs w:val="22"/>
        </w:rPr>
        <w:t xml:space="preserve"> -</w:t>
      </w:r>
      <w:r w:rsidR="001D2D61">
        <w:rPr>
          <w:rFonts w:ascii="Arial" w:hAnsi="Arial" w:cs="Arial"/>
          <w:sz w:val="22"/>
          <w:szCs w:val="22"/>
        </w:rPr>
        <w:t xml:space="preserve"> </w:t>
      </w:r>
      <w:r w:rsidR="0096250F" w:rsidRPr="00FF1D97">
        <w:rPr>
          <w:rFonts w:ascii="Arial" w:hAnsi="Arial" w:cs="Arial"/>
          <w:sz w:val="22"/>
          <w:szCs w:val="22"/>
        </w:rPr>
        <w:t xml:space="preserve">Appendix H </w:t>
      </w:r>
      <w:r w:rsidR="0096250F">
        <w:rPr>
          <w:rFonts w:ascii="Arial" w:hAnsi="Arial" w:cs="Arial"/>
          <w:sz w:val="22"/>
          <w:szCs w:val="22"/>
        </w:rPr>
        <w:t>“</w:t>
      </w:r>
      <w:r w:rsidR="0096250F" w:rsidRPr="006C0963">
        <w:rPr>
          <w:rFonts w:ascii="Arial" w:hAnsi="Arial" w:cs="Arial"/>
          <w:sz w:val="22"/>
          <w:szCs w:val="22"/>
        </w:rPr>
        <w:t>Contractor/Proposed Subcontractor has appropriate project experience</w:t>
      </w:r>
      <w:r w:rsidR="0096250F">
        <w:rPr>
          <w:rFonts w:ascii="Arial" w:hAnsi="Arial" w:cs="Arial"/>
          <w:sz w:val="22"/>
          <w:szCs w:val="22"/>
        </w:rPr>
        <w:t>” (Y/N),</w:t>
      </w:r>
      <w:r w:rsidR="0096250F" w:rsidRPr="00FF1D97">
        <w:rPr>
          <w:rFonts w:ascii="Arial" w:hAnsi="Arial" w:cs="Arial"/>
          <w:sz w:val="22"/>
          <w:szCs w:val="22"/>
        </w:rPr>
        <w:t xml:space="preserve"> </w:t>
      </w:r>
      <w:r w:rsidR="0096250F">
        <w:rPr>
          <w:rFonts w:ascii="Arial" w:hAnsi="Arial" w:cs="Arial"/>
          <w:sz w:val="22"/>
          <w:szCs w:val="22"/>
        </w:rPr>
        <w:t xml:space="preserve">and </w:t>
      </w:r>
      <w:r w:rsidR="00842DE3">
        <w:rPr>
          <w:rFonts w:ascii="Arial" w:hAnsi="Arial" w:cs="Arial"/>
          <w:sz w:val="22"/>
          <w:szCs w:val="22"/>
        </w:rPr>
        <w:t xml:space="preserve">include </w:t>
      </w:r>
      <w:r>
        <w:rPr>
          <w:rFonts w:ascii="Arial" w:hAnsi="Arial" w:cs="Arial"/>
          <w:sz w:val="22"/>
          <w:szCs w:val="22"/>
        </w:rPr>
        <w:t>RFP Document</w:t>
      </w:r>
      <w:r w:rsidR="007149A3">
        <w:rPr>
          <w:rFonts w:ascii="Arial" w:hAnsi="Arial" w:cs="Arial"/>
          <w:sz w:val="22"/>
          <w:szCs w:val="22"/>
        </w:rPr>
        <w:t xml:space="preserve"> -</w:t>
      </w:r>
      <w:r w:rsidR="00D4436D">
        <w:rPr>
          <w:rFonts w:ascii="Arial" w:hAnsi="Arial" w:cs="Arial"/>
          <w:sz w:val="22"/>
          <w:szCs w:val="22"/>
        </w:rPr>
        <w:t xml:space="preserve"> </w:t>
      </w:r>
      <w:r w:rsidR="0096250F" w:rsidRPr="00FF1D97">
        <w:rPr>
          <w:rFonts w:ascii="Arial" w:hAnsi="Arial" w:cs="Arial"/>
          <w:sz w:val="22"/>
          <w:szCs w:val="22"/>
        </w:rPr>
        <w:t>Appendix J</w:t>
      </w:r>
      <w:r w:rsidR="0096250F">
        <w:rPr>
          <w:rFonts w:ascii="Arial" w:hAnsi="Arial" w:cs="Arial"/>
          <w:sz w:val="22"/>
          <w:szCs w:val="22"/>
        </w:rPr>
        <w:t>—Completed Contractor Project Experience Form and Attachment 6-Subcontractor Information Form (if applicable)</w:t>
      </w:r>
    </w:p>
    <w:p w14:paraId="79FB81AD" w14:textId="77777777" w:rsidR="0096250F" w:rsidRPr="006163D1" w:rsidRDefault="0096250F" w:rsidP="0096250F">
      <w:pPr>
        <w:ind w:left="1080"/>
        <w:jc w:val="both"/>
        <w:rPr>
          <w:color w:val="FF0000"/>
          <w:sz w:val="22"/>
          <w:szCs w:val="22"/>
        </w:rPr>
      </w:pPr>
    </w:p>
    <w:p w14:paraId="40AAC422" w14:textId="77777777" w:rsidR="0096250F" w:rsidRPr="006163D1" w:rsidRDefault="0096250F" w:rsidP="0096250F">
      <w:pPr>
        <w:ind w:left="1800"/>
        <w:jc w:val="both"/>
        <w:rPr>
          <w:b/>
          <w:bCs/>
          <w:sz w:val="22"/>
          <w:szCs w:val="22"/>
        </w:rPr>
      </w:pPr>
      <w:r w:rsidRPr="006163D1">
        <w:rPr>
          <w:b/>
          <w:bCs/>
          <w:sz w:val="22"/>
          <w:szCs w:val="22"/>
        </w:rPr>
        <w:t>Contractor Contact Information</w:t>
      </w:r>
    </w:p>
    <w:p w14:paraId="7233109C" w14:textId="308CA605" w:rsidR="0096250F" w:rsidRPr="006163D1" w:rsidRDefault="00DC5302" w:rsidP="0096250F">
      <w:pPr>
        <w:ind w:left="2160"/>
        <w:jc w:val="both"/>
        <w:rPr>
          <w:sz w:val="22"/>
          <w:szCs w:val="22"/>
        </w:rPr>
      </w:pPr>
      <w:r>
        <w:rPr>
          <w:sz w:val="22"/>
          <w:szCs w:val="22"/>
        </w:rPr>
        <w:t>RFP Document</w:t>
      </w:r>
      <w:r w:rsidR="007149A3">
        <w:rPr>
          <w:sz w:val="22"/>
          <w:szCs w:val="22"/>
        </w:rPr>
        <w:t xml:space="preserve"> -</w:t>
      </w:r>
      <w:r w:rsidR="001D2D61">
        <w:rPr>
          <w:sz w:val="22"/>
          <w:szCs w:val="22"/>
        </w:rPr>
        <w:t xml:space="preserve"> </w:t>
      </w:r>
      <w:r w:rsidR="0096250F" w:rsidRPr="006163D1">
        <w:rPr>
          <w:sz w:val="22"/>
          <w:szCs w:val="22"/>
        </w:rPr>
        <w:t>Appendix K: This form must be completed and signed by prospective Contractors.</w:t>
      </w:r>
    </w:p>
    <w:p w14:paraId="3A905169" w14:textId="77777777" w:rsidR="00350CE9" w:rsidRPr="006163D1" w:rsidRDefault="00350CE9" w:rsidP="009D71AA">
      <w:pPr>
        <w:rPr>
          <w:sz w:val="22"/>
          <w:szCs w:val="22"/>
        </w:rPr>
      </w:pPr>
    </w:p>
    <w:p w14:paraId="4BAD868E" w14:textId="77777777" w:rsidR="0096250F" w:rsidRPr="006163D1" w:rsidRDefault="0096250F" w:rsidP="00E14402">
      <w:pPr>
        <w:numPr>
          <w:ilvl w:val="1"/>
          <w:numId w:val="40"/>
        </w:numPr>
        <w:jc w:val="both"/>
        <w:rPr>
          <w:b/>
          <w:bCs/>
          <w:sz w:val="22"/>
          <w:szCs w:val="22"/>
        </w:rPr>
      </w:pPr>
      <w:r w:rsidRPr="006163D1">
        <w:rPr>
          <w:b/>
          <w:bCs/>
          <w:sz w:val="22"/>
          <w:szCs w:val="22"/>
        </w:rPr>
        <w:t>Executive Summary</w:t>
      </w:r>
    </w:p>
    <w:p w14:paraId="5B0FD6EB" w14:textId="77777777" w:rsidR="0096250F" w:rsidRPr="006163D1" w:rsidRDefault="0096250F" w:rsidP="0096250F">
      <w:pPr>
        <w:ind w:left="1800"/>
        <w:jc w:val="both"/>
        <w:rPr>
          <w:sz w:val="22"/>
          <w:szCs w:val="22"/>
        </w:rPr>
      </w:pPr>
      <w:r w:rsidRPr="006163D1">
        <w:rPr>
          <w:sz w:val="22"/>
          <w:szCs w:val="22"/>
        </w:rPr>
        <w:t>Contractor shall present a high-level project description to give the evaluation team and others a broad understanding of the technical proposal and the Contractor’s approach to this project. This should summarize project purpose, key project tasks, a high-level timeline, key milestones, and qualifications of key personnel, along with subcontractor usage and their scope of work. A summary of the Contractor's corporate resources,</w:t>
      </w:r>
      <w:r>
        <w:rPr>
          <w:sz w:val="22"/>
          <w:szCs w:val="22"/>
        </w:rPr>
        <w:t xml:space="preserve"> </w:t>
      </w:r>
      <w:r w:rsidRPr="006163D1">
        <w:rPr>
          <w:sz w:val="22"/>
          <w:szCs w:val="22"/>
        </w:rPr>
        <w:t>including previous relevant experience, staff, and financial stability must be included. The Executive Summary is limited to a maximum of ten (10) pages.</w:t>
      </w:r>
    </w:p>
    <w:p w14:paraId="09B4CD57" w14:textId="77777777" w:rsidR="0096250F" w:rsidRPr="006163D1" w:rsidRDefault="0096250F" w:rsidP="0096250F">
      <w:pPr>
        <w:ind w:left="1080"/>
        <w:jc w:val="both"/>
        <w:rPr>
          <w:sz w:val="22"/>
          <w:szCs w:val="22"/>
        </w:rPr>
      </w:pPr>
    </w:p>
    <w:p w14:paraId="78363F85" w14:textId="77777777" w:rsidR="0096250F" w:rsidRPr="006163D1" w:rsidRDefault="0096250F" w:rsidP="00E14402">
      <w:pPr>
        <w:numPr>
          <w:ilvl w:val="1"/>
          <w:numId w:val="40"/>
        </w:numPr>
        <w:jc w:val="both"/>
        <w:rPr>
          <w:b/>
          <w:bCs/>
          <w:sz w:val="22"/>
          <w:szCs w:val="22"/>
        </w:rPr>
      </w:pPr>
      <w:r w:rsidRPr="006163D1">
        <w:rPr>
          <w:b/>
          <w:bCs/>
          <w:sz w:val="22"/>
          <w:szCs w:val="22"/>
        </w:rPr>
        <w:t>Contract Management Plan</w:t>
      </w:r>
    </w:p>
    <w:p w14:paraId="542FC501" w14:textId="77777777" w:rsidR="0096250F" w:rsidRPr="006163D1" w:rsidRDefault="0096250F" w:rsidP="0096250F">
      <w:pPr>
        <w:ind w:left="1800"/>
        <w:jc w:val="both"/>
        <w:rPr>
          <w:sz w:val="22"/>
          <w:szCs w:val="22"/>
        </w:rPr>
      </w:pPr>
      <w:r w:rsidRPr="006163D1">
        <w:rPr>
          <w:sz w:val="22"/>
          <w:szCs w:val="22"/>
        </w:rPr>
        <w:t>Contractor shall describe the overall plan and required activities in order to implement the project within the budget and described schedule. This should include descriptions of management controls, processes and reporting requirements that will be put into place to ensure a smooth administration of this project.</w:t>
      </w:r>
    </w:p>
    <w:p w14:paraId="47A5A296" w14:textId="77777777" w:rsidR="0096250F" w:rsidRPr="006163D1" w:rsidRDefault="0096250F" w:rsidP="0096250F">
      <w:pPr>
        <w:ind w:left="1440"/>
        <w:jc w:val="both"/>
        <w:rPr>
          <w:sz w:val="22"/>
          <w:szCs w:val="22"/>
        </w:rPr>
      </w:pPr>
    </w:p>
    <w:p w14:paraId="385B2B8F" w14:textId="77777777" w:rsidR="0096250F" w:rsidRPr="00FF1D97" w:rsidRDefault="0096250F" w:rsidP="0096250F">
      <w:pPr>
        <w:ind w:left="1800"/>
        <w:jc w:val="both"/>
        <w:rPr>
          <w:b/>
          <w:bCs/>
          <w:sz w:val="22"/>
          <w:szCs w:val="22"/>
          <w:u w:val="single"/>
        </w:rPr>
      </w:pPr>
      <w:r w:rsidRPr="00FF1D97">
        <w:rPr>
          <w:b/>
          <w:bCs/>
          <w:sz w:val="22"/>
          <w:szCs w:val="22"/>
          <w:u w:val="single"/>
        </w:rPr>
        <w:t xml:space="preserve">High-Level Draft Baseline Project Plan </w:t>
      </w:r>
    </w:p>
    <w:p w14:paraId="1CA2E957" w14:textId="77777777" w:rsidR="0096250F" w:rsidRPr="006163D1" w:rsidRDefault="0096250F" w:rsidP="0096250F">
      <w:pPr>
        <w:ind w:left="1800"/>
        <w:jc w:val="both"/>
        <w:rPr>
          <w:sz w:val="22"/>
          <w:szCs w:val="22"/>
        </w:rPr>
      </w:pPr>
      <w:r w:rsidRPr="006163D1">
        <w:rPr>
          <w:sz w:val="22"/>
          <w:szCs w:val="22"/>
        </w:rPr>
        <w:t>As part of the proposal, Contractor must create a high-level draft baseline project plan with the following information:</w:t>
      </w:r>
    </w:p>
    <w:p w14:paraId="59AD4F1F" w14:textId="77777777" w:rsidR="009D71AA" w:rsidRPr="006163D1" w:rsidRDefault="009D71AA" w:rsidP="009D71AA">
      <w:pPr>
        <w:ind w:left="1080"/>
        <w:jc w:val="both"/>
        <w:rPr>
          <w:b/>
          <w:bCs/>
          <w:sz w:val="22"/>
          <w:szCs w:val="22"/>
        </w:rPr>
      </w:pPr>
    </w:p>
    <w:p w14:paraId="3A63D30B" w14:textId="601F929E" w:rsidR="0096250F" w:rsidRPr="006163D1" w:rsidRDefault="00A75995" w:rsidP="00A75995">
      <w:pPr>
        <w:ind w:left="2160" w:hanging="360"/>
        <w:jc w:val="both"/>
        <w:rPr>
          <w:sz w:val="22"/>
          <w:szCs w:val="22"/>
        </w:rPr>
      </w:pPr>
      <w:r>
        <w:rPr>
          <w:sz w:val="22"/>
          <w:szCs w:val="22"/>
        </w:rPr>
        <w:t>•</w:t>
      </w:r>
      <w:r>
        <w:rPr>
          <w:sz w:val="22"/>
          <w:szCs w:val="22"/>
        </w:rPr>
        <w:tab/>
      </w:r>
      <w:r w:rsidR="0096250F" w:rsidRPr="006163D1">
        <w:rPr>
          <w:sz w:val="22"/>
          <w:szCs w:val="22"/>
        </w:rPr>
        <w:t>Tasks, subtasks, dependencies, key dates including proposed dates for deliverable submission, DHSS deliverable approval, Federal deliverable approval (if required) and proposed payment milestones</w:t>
      </w:r>
    </w:p>
    <w:p w14:paraId="22A40DE3" w14:textId="77777777" w:rsidR="0096250F" w:rsidRPr="006163D1" w:rsidRDefault="0096250F" w:rsidP="00A75995">
      <w:pPr>
        <w:ind w:left="2160" w:hanging="360"/>
        <w:jc w:val="both"/>
        <w:rPr>
          <w:sz w:val="22"/>
          <w:szCs w:val="22"/>
        </w:rPr>
      </w:pPr>
      <w:r w:rsidRPr="006163D1">
        <w:rPr>
          <w:sz w:val="22"/>
          <w:szCs w:val="22"/>
        </w:rPr>
        <w:t xml:space="preserve"> </w:t>
      </w:r>
      <w:r w:rsidRPr="006163D1">
        <w:rPr>
          <w:sz w:val="22"/>
          <w:szCs w:val="22"/>
        </w:rPr>
        <w:tab/>
      </w:r>
    </w:p>
    <w:p w14:paraId="0AB57C7C" w14:textId="19669F52" w:rsidR="0096250F" w:rsidRPr="006163D1" w:rsidRDefault="0096250F" w:rsidP="00A75995">
      <w:pPr>
        <w:ind w:left="2160" w:hanging="360"/>
        <w:jc w:val="both"/>
        <w:rPr>
          <w:sz w:val="22"/>
          <w:szCs w:val="22"/>
        </w:rPr>
      </w:pPr>
      <w:r w:rsidRPr="006163D1">
        <w:rPr>
          <w:sz w:val="22"/>
          <w:szCs w:val="22"/>
        </w:rPr>
        <w:t xml:space="preserve">• </w:t>
      </w:r>
      <w:r w:rsidRPr="006163D1">
        <w:rPr>
          <w:sz w:val="22"/>
          <w:szCs w:val="22"/>
        </w:rPr>
        <w:tab/>
        <w:t>Staffing structure, with a breakdown by activity, task, and subtask within the entire project</w:t>
      </w:r>
    </w:p>
    <w:p w14:paraId="6F754B4E" w14:textId="77777777" w:rsidR="0096250F" w:rsidRPr="006163D1" w:rsidRDefault="0096250F" w:rsidP="00A75995">
      <w:pPr>
        <w:ind w:left="2160" w:hanging="360"/>
        <w:jc w:val="both"/>
        <w:rPr>
          <w:sz w:val="22"/>
          <w:szCs w:val="22"/>
        </w:rPr>
      </w:pPr>
    </w:p>
    <w:p w14:paraId="01D6DA43" w14:textId="77777777" w:rsidR="0096250F" w:rsidRPr="006163D1" w:rsidRDefault="0096250F" w:rsidP="00A75995">
      <w:pPr>
        <w:ind w:left="2160" w:hanging="360"/>
        <w:jc w:val="both"/>
        <w:rPr>
          <w:sz w:val="22"/>
          <w:szCs w:val="22"/>
        </w:rPr>
      </w:pPr>
      <w:r w:rsidRPr="006163D1">
        <w:rPr>
          <w:sz w:val="22"/>
          <w:szCs w:val="22"/>
        </w:rPr>
        <w:t xml:space="preserve">• </w:t>
      </w:r>
      <w:r w:rsidRPr="006163D1">
        <w:rPr>
          <w:sz w:val="22"/>
          <w:szCs w:val="22"/>
        </w:rPr>
        <w:tab/>
        <w:t>A separate organization chart with staff names &amp; functional titles</w:t>
      </w:r>
    </w:p>
    <w:p w14:paraId="2A7FF79C" w14:textId="77777777" w:rsidR="0096250F" w:rsidRPr="006163D1" w:rsidRDefault="0096250F" w:rsidP="00A75995">
      <w:pPr>
        <w:ind w:left="2160" w:hanging="360"/>
        <w:jc w:val="both"/>
        <w:rPr>
          <w:sz w:val="22"/>
          <w:szCs w:val="22"/>
        </w:rPr>
      </w:pPr>
    </w:p>
    <w:p w14:paraId="0A4AE927" w14:textId="77777777" w:rsidR="0096250F" w:rsidRPr="006163D1" w:rsidRDefault="0096250F" w:rsidP="00A75995">
      <w:pPr>
        <w:ind w:left="2160" w:hanging="360"/>
        <w:jc w:val="both"/>
        <w:rPr>
          <w:sz w:val="22"/>
          <w:szCs w:val="22"/>
        </w:rPr>
      </w:pPr>
      <w:r w:rsidRPr="006163D1">
        <w:rPr>
          <w:sz w:val="22"/>
          <w:szCs w:val="22"/>
        </w:rPr>
        <w:t xml:space="preserve">• </w:t>
      </w:r>
      <w:r w:rsidRPr="006163D1">
        <w:rPr>
          <w:sz w:val="22"/>
          <w:szCs w:val="22"/>
        </w:rPr>
        <w:tab/>
        <w:t>Description at the subtask level including duration and required staff resources (contractor vs. DHSS) and hours</w:t>
      </w:r>
    </w:p>
    <w:p w14:paraId="76DF409A" w14:textId="77777777" w:rsidR="0096250F" w:rsidRPr="006163D1" w:rsidRDefault="0096250F" w:rsidP="00A75995">
      <w:pPr>
        <w:ind w:left="2160" w:hanging="360"/>
        <w:jc w:val="both"/>
        <w:rPr>
          <w:sz w:val="22"/>
          <w:szCs w:val="22"/>
        </w:rPr>
      </w:pPr>
    </w:p>
    <w:p w14:paraId="6DBE4010" w14:textId="77777777" w:rsidR="0096250F" w:rsidRPr="006163D1" w:rsidRDefault="0096250F" w:rsidP="00A75995">
      <w:pPr>
        <w:ind w:left="2160" w:hanging="360"/>
        <w:jc w:val="both"/>
        <w:rPr>
          <w:sz w:val="22"/>
          <w:szCs w:val="22"/>
        </w:rPr>
      </w:pPr>
      <w:r w:rsidRPr="006163D1">
        <w:rPr>
          <w:sz w:val="22"/>
          <w:szCs w:val="22"/>
        </w:rPr>
        <w:t xml:space="preserve">• </w:t>
      </w:r>
      <w:r w:rsidRPr="006163D1">
        <w:rPr>
          <w:sz w:val="22"/>
          <w:szCs w:val="22"/>
        </w:rPr>
        <w:tab/>
        <w:t>Resource staffing matrix by subtask, summarized by total hours by person, per month.</w:t>
      </w:r>
    </w:p>
    <w:p w14:paraId="36ACAA36" w14:textId="77777777" w:rsidR="0096250F" w:rsidRPr="006163D1" w:rsidRDefault="0096250F" w:rsidP="0096250F">
      <w:pPr>
        <w:ind w:left="1080"/>
        <w:jc w:val="both"/>
        <w:rPr>
          <w:sz w:val="22"/>
          <w:szCs w:val="22"/>
        </w:rPr>
      </w:pPr>
    </w:p>
    <w:p w14:paraId="190AB1F6" w14:textId="2C4B318C" w:rsidR="0096250F" w:rsidRPr="00C952F8" w:rsidRDefault="0096250F" w:rsidP="00A75995">
      <w:pPr>
        <w:ind w:left="1800"/>
        <w:jc w:val="both"/>
        <w:rPr>
          <w:b/>
          <w:bCs/>
          <w:sz w:val="22"/>
          <w:szCs w:val="22"/>
        </w:rPr>
      </w:pPr>
      <w:r w:rsidRPr="00C952F8">
        <w:rPr>
          <w:b/>
          <w:bCs/>
          <w:sz w:val="22"/>
          <w:szCs w:val="22"/>
        </w:rPr>
        <w:t>The project plan must be in Microsoft Project (</w:t>
      </w:r>
      <w:r w:rsidR="0031547D" w:rsidRPr="00C952F8">
        <w:rPr>
          <w:b/>
          <w:bCs/>
          <w:sz w:val="22"/>
          <w:szCs w:val="22"/>
        </w:rPr>
        <w:t>.</w:t>
      </w:r>
      <w:proofErr w:type="spellStart"/>
      <w:r w:rsidRPr="00C952F8">
        <w:rPr>
          <w:b/>
          <w:bCs/>
          <w:sz w:val="22"/>
          <w:szCs w:val="22"/>
        </w:rPr>
        <w:t>mpp</w:t>
      </w:r>
      <w:proofErr w:type="spellEnd"/>
      <w:r w:rsidRPr="00C952F8">
        <w:rPr>
          <w:b/>
          <w:bCs/>
          <w:sz w:val="22"/>
          <w:szCs w:val="22"/>
        </w:rPr>
        <w:t xml:space="preserve">) format or equivalent excel spreadsheet. </w:t>
      </w:r>
    </w:p>
    <w:p w14:paraId="4A59E3C3" w14:textId="77777777" w:rsidR="0096250F" w:rsidRDefault="0096250F" w:rsidP="0096250F">
      <w:pPr>
        <w:ind w:left="1080"/>
        <w:jc w:val="both"/>
        <w:rPr>
          <w:sz w:val="22"/>
          <w:szCs w:val="22"/>
        </w:rPr>
      </w:pPr>
    </w:p>
    <w:p w14:paraId="75838EEC" w14:textId="77777777" w:rsidR="0096250F" w:rsidRPr="006163D1" w:rsidRDefault="0096250F" w:rsidP="00A75995">
      <w:pPr>
        <w:ind w:left="1800"/>
        <w:jc w:val="both"/>
        <w:rPr>
          <w:sz w:val="22"/>
          <w:szCs w:val="22"/>
        </w:rPr>
      </w:pPr>
      <w:r w:rsidRPr="006163D1">
        <w:rPr>
          <w:sz w:val="22"/>
          <w:szCs w:val="22"/>
        </w:rPr>
        <w:t>Contractor must also discuss procedures for project plan maintenance, status reporting, deliverable walkthroughs, subcontractor management, issue tracking and resolution, and risk management, interfacing with DHSS staff and contract management.</w:t>
      </w:r>
    </w:p>
    <w:p w14:paraId="530EE0D4" w14:textId="7B16698E" w:rsidR="0096250F" w:rsidRDefault="0096250F" w:rsidP="00A75995">
      <w:pPr>
        <w:ind w:left="1800"/>
        <w:jc w:val="both"/>
        <w:rPr>
          <w:sz w:val="22"/>
          <w:szCs w:val="22"/>
        </w:rPr>
      </w:pPr>
    </w:p>
    <w:p w14:paraId="14E74BE4" w14:textId="16D1DBFE" w:rsidR="00BC181D" w:rsidRDefault="00BC181D" w:rsidP="00BC181D">
      <w:pPr>
        <w:ind w:left="1800"/>
      </w:pPr>
      <w:r w:rsidRPr="006163D1">
        <w:rPr>
          <w:sz w:val="22"/>
          <w:szCs w:val="22"/>
        </w:rPr>
        <w:t xml:space="preserve">See </w:t>
      </w:r>
      <w:bookmarkStart w:id="25" w:name="_Hlk170199790"/>
      <w:r w:rsidRPr="006163D1">
        <w:rPr>
          <w:sz w:val="22"/>
          <w:szCs w:val="22"/>
        </w:rPr>
        <w:t xml:space="preserve">Project Plan Template in Information Technology Publications link </w:t>
      </w:r>
      <w:r w:rsidR="00EE4CEB">
        <w:rPr>
          <w:sz w:val="22"/>
          <w:szCs w:val="22"/>
        </w:rPr>
        <w:t>below</w:t>
      </w:r>
      <w:r w:rsidRPr="006163D1">
        <w:rPr>
          <w:sz w:val="22"/>
          <w:szCs w:val="22"/>
        </w:rPr>
        <w:t xml:space="preserve"> for a sample project plan in </w:t>
      </w:r>
      <w:proofErr w:type="spellStart"/>
      <w:r w:rsidRPr="006163D1">
        <w:rPr>
          <w:sz w:val="22"/>
          <w:szCs w:val="22"/>
        </w:rPr>
        <w:t>mpp</w:t>
      </w:r>
      <w:proofErr w:type="spellEnd"/>
      <w:r w:rsidRPr="006163D1">
        <w:rPr>
          <w:sz w:val="22"/>
          <w:szCs w:val="22"/>
        </w:rPr>
        <w:t xml:space="preserve"> format.</w:t>
      </w:r>
      <w:r>
        <w:rPr>
          <w:sz w:val="22"/>
          <w:szCs w:val="22"/>
        </w:rPr>
        <w:t xml:space="preserve">  (</w:t>
      </w:r>
      <w:r w:rsidRPr="00087F62">
        <w:rPr>
          <w:rFonts w:ascii="Aptos" w:hAnsi="Aptos"/>
          <w:shd w:val="clear" w:color="auto" w:fill="FFFFFF"/>
        </w:rPr>
        <w:t xml:space="preserve">Link for Project Plan </w:t>
      </w:r>
      <w:hyperlink r:id="rId76" w:tgtFrame="_blank" w:history="1">
        <w:r>
          <w:rPr>
            <w:rStyle w:val="Hyperlink"/>
            <w:rFonts w:ascii="Aptos" w:hAnsi="Aptos"/>
            <w:color w:val="0563C1"/>
            <w:bdr w:val="none" w:sz="0" w:space="0" w:color="auto" w:frame="1"/>
            <w:shd w:val="clear" w:color="auto" w:fill="FFFFFF"/>
          </w:rPr>
          <w:t>https://www.dhss.delaware.gov/dhss/otsa/irm/files/ms_project_plan_template.pdf</w:t>
        </w:r>
      </w:hyperlink>
      <w:r>
        <w:t>)</w:t>
      </w:r>
      <w:bookmarkEnd w:id="25"/>
    </w:p>
    <w:p w14:paraId="6E4EAD19" w14:textId="77777777" w:rsidR="0031547D" w:rsidRPr="006163D1" w:rsidRDefault="0031547D" w:rsidP="00BC181D">
      <w:pPr>
        <w:ind w:left="1800"/>
        <w:rPr>
          <w:sz w:val="22"/>
          <w:szCs w:val="22"/>
        </w:rPr>
      </w:pPr>
    </w:p>
    <w:p w14:paraId="29D79BBC" w14:textId="77777777" w:rsidR="0096250F" w:rsidRPr="006163D1" w:rsidRDefault="0096250F" w:rsidP="00A75995">
      <w:pPr>
        <w:ind w:left="1800"/>
        <w:jc w:val="both"/>
        <w:rPr>
          <w:sz w:val="22"/>
          <w:szCs w:val="22"/>
        </w:rPr>
      </w:pPr>
      <w:r w:rsidRPr="006163D1">
        <w:rPr>
          <w:sz w:val="22"/>
          <w:szCs w:val="22"/>
        </w:rPr>
        <w:t xml:space="preserve">This provides the general format that Contractor must follow when constructing the project plan. Project plan must reflect each deliverable and milestone in the specified format. Review periods as specified in the RFP must be built into the project schedule. As applicable, federal review timeframes must be included as project tasks. Serial deliverable review periods must be shown - the best way to do this is to link the "DHSS Review of Deliverable" task with the prior deliverable's review task. The project plan is a critical deliverable and must reflect all dependencies, dates, and review periods. If the plan has unresolved issues, DHSS will not approve the initial milestone payment. </w:t>
      </w:r>
    </w:p>
    <w:p w14:paraId="4F7E3E5B" w14:textId="77777777" w:rsidR="0096250F" w:rsidRPr="006163D1" w:rsidRDefault="0096250F" w:rsidP="00A75995">
      <w:pPr>
        <w:ind w:left="1800"/>
        <w:jc w:val="both"/>
        <w:rPr>
          <w:sz w:val="22"/>
          <w:szCs w:val="22"/>
        </w:rPr>
      </w:pPr>
    </w:p>
    <w:p w14:paraId="392B18B4" w14:textId="77777777" w:rsidR="0096250F" w:rsidRPr="006163D1" w:rsidRDefault="0096250F" w:rsidP="00A75995">
      <w:pPr>
        <w:ind w:left="1800"/>
        <w:jc w:val="both"/>
        <w:rPr>
          <w:sz w:val="22"/>
          <w:szCs w:val="22"/>
        </w:rPr>
      </w:pPr>
      <w:r w:rsidRPr="006163D1">
        <w:rPr>
          <w:sz w:val="22"/>
          <w:szCs w:val="22"/>
        </w:rPr>
        <w:t>A detailed, updated project plan will be created after contract signature and will serve as the initial deliverable and baseline project schedule. This is a critical milestone task, and all subsequent work will be dependent on the formal DHSS approval of the initial milestone. Until formal DHSS approval of this milestone, no other billable work on this project should take place. Unless otherwise extended by DHSS, a Baseline Project Plan must be submitted for DHSS approval within one month of the project start date. If there is no Baseline Project Plan submitted by this date, DHSS at its sole option may choose to take remedial action up to and including termination of the contract.</w:t>
      </w:r>
    </w:p>
    <w:p w14:paraId="455F7D98" w14:textId="77777777" w:rsidR="0096250F" w:rsidRPr="006163D1" w:rsidRDefault="0096250F" w:rsidP="00A75995">
      <w:pPr>
        <w:ind w:left="1800"/>
        <w:jc w:val="both"/>
        <w:rPr>
          <w:sz w:val="22"/>
          <w:szCs w:val="22"/>
        </w:rPr>
      </w:pPr>
    </w:p>
    <w:p w14:paraId="7B61FFA4" w14:textId="77777777" w:rsidR="0096250F" w:rsidRPr="006163D1" w:rsidRDefault="0096250F" w:rsidP="00A75995">
      <w:pPr>
        <w:ind w:left="1800"/>
        <w:jc w:val="both"/>
        <w:rPr>
          <w:sz w:val="22"/>
          <w:szCs w:val="22"/>
        </w:rPr>
      </w:pPr>
      <w:r w:rsidRPr="006163D1">
        <w:rPr>
          <w:sz w:val="22"/>
          <w:szCs w:val="22"/>
        </w:rPr>
        <w:t xml:space="preserve">Therefore, it is critical that this task be completed and approved as soon as possible. This project plan must include each phase of the project, clearly identifying the resources necessary to meet project goals. It will be the contractor’s responsibility to provide complete and accurate backup documentation as required for all document deliverables. The project plan is a living document, and it must be updated and presented as part of the periodic status report to accurately reflect current project timelines and task progress. This is mandatory. The updated project plan must include the baseline start and end dates as columns alongside the current task start and end dates. If there are modifications to the project scope, there is a formal DHSS change request process for review and approval of these requests. Approved change requests must result in the addition of a re-baselined project plan as a project deliverable due within one month of signature of the contract amendment. </w:t>
      </w:r>
    </w:p>
    <w:p w14:paraId="79992518" w14:textId="77777777" w:rsidR="0096250F" w:rsidRPr="006163D1" w:rsidRDefault="0096250F" w:rsidP="00A75995">
      <w:pPr>
        <w:ind w:left="1800"/>
        <w:jc w:val="both"/>
        <w:rPr>
          <w:sz w:val="22"/>
          <w:szCs w:val="22"/>
        </w:rPr>
      </w:pPr>
    </w:p>
    <w:p w14:paraId="033106EE" w14:textId="77777777" w:rsidR="0096250F" w:rsidRPr="006163D1" w:rsidRDefault="0096250F" w:rsidP="00A75995">
      <w:pPr>
        <w:ind w:left="1800"/>
        <w:jc w:val="both"/>
        <w:rPr>
          <w:sz w:val="22"/>
          <w:szCs w:val="22"/>
        </w:rPr>
      </w:pPr>
      <w:r w:rsidRPr="006163D1">
        <w:rPr>
          <w:sz w:val="22"/>
          <w:szCs w:val="22"/>
        </w:rPr>
        <w:t xml:space="preserve">Status reports and project plans will be archived as part of the project artifacts in a central controlled Microsoft SharePoint environment. Contractor staff expertise in project management tools and methods such as MS Project is critical for proper construction and maintenance of this plan. MS Teams is the preferred meeting and collaboration tool for project communications. </w:t>
      </w:r>
    </w:p>
    <w:p w14:paraId="0AE379A8" w14:textId="77777777" w:rsidR="0096250F" w:rsidRPr="006163D1" w:rsidRDefault="0096250F" w:rsidP="00A75995">
      <w:pPr>
        <w:ind w:left="1800"/>
        <w:jc w:val="both"/>
        <w:rPr>
          <w:sz w:val="22"/>
          <w:szCs w:val="22"/>
        </w:rPr>
      </w:pPr>
    </w:p>
    <w:p w14:paraId="53BEE76B" w14:textId="5F06DB18" w:rsidR="0096250F" w:rsidRPr="006163D1" w:rsidRDefault="0096250F" w:rsidP="00A75995">
      <w:pPr>
        <w:ind w:left="1800"/>
        <w:jc w:val="both"/>
        <w:rPr>
          <w:sz w:val="22"/>
          <w:szCs w:val="22"/>
        </w:rPr>
      </w:pPr>
      <w:r w:rsidRPr="006163D1">
        <w:rPr>
          <w:sz w:val="22"/>
          <w:szCs w:val="22"/>
        </w:rPr>
        <w:t>The project plan for the project phase must be detailed and include key meetings and events such as project kickoff, and go live, and all items or their equivalents identified</w:t>
      </w:r>
      <w:r w:rsidR="001D5AD0">
        <w:rPr>
          <w:sz w:val="22"/>
          <w:szCs w:val="22"/>
        </w:rPr>
        <w:t xml:space="preserve"> </w:t>
      </w:r>
      <w:r w:rsidRPr="006163D1">
        <w:rPr>
          <w:sz w:val="22"/>
          <w:szCs w:val="22"/>
        </w:rPr>
        <w:t>Appendix</w:t>
      </w:r>
      <w:r>
        <w:rPr>
          <w:sz w:val="22"/>
          <w:szCs w:val="22"/>
        </w:rPr>
        <w:t xml:space="preserve"> </w:t>
      </w:r>
      <w:r w:rsidR="00BB0497" w:rsidRPr="006163D1">
        <w:rPr>
          <w:sz w:val="22"/>
          <w:szCs w:val="22"/>
        </w:rPr>
        <w:t>B</w:t>
      </w:r>
      <w:r w:rsidR="00BB0497">
        <w:rPr>
          <w:sz w:val="22"/>
          <w:szCs w:val="22"/>
        </w:rPr>
        <w:t>.</w:t>
      </w:r>
      <w:r w:rsidR="00BB0497" w:rsidRPr="006163D1">
        <w:rPr>
          <w:sz w:val="22"/>
          <w:szCs w:val="22"/>
        </w:rPr>
        <w:t xml:space="preserve"> Section</w:t>
      </w:r>
      <w:r w:rsidRPr="006163D1">
        <w:rPr>
          <w:sz w:val="22"/>
          <w:szCs w:val="22"/>
        </w:rPr>
        <w:t xml:space="preserve"> 1.2.1</w:t>
      </w:r>
      <w:r>
        <w:rPr>
          <w:sz w:val="22"/>
          <w:szCs w:val="22"/>
        </w:rPr>
        <w:t xml:space="preserve"> (in separate document</w:t>
      </w:r>
      <w:r w:rsidR="00130D7E">
        <w:rPr>
          <w:sz w:val="22"/>
          <w:szCs w:val="22"/>
        </w:rPr>
        <w:t xml:space="preserve"> under “Planning Phase”</w:t>
      </w:r>
      <w:r>
        <w:rPr>
          <w:sz w:val="22"/>
          <w:szCs w:val="22"/>
        </w:rPr>
        <w:t>)</w:t>
      </w:r>
      <w:r w:rsidRPr="006163D1">
        <w:rPr>
          <w:sz w:val="22"/>
          <w:szCs w:val="22"/>
        </w:rPr>
        <w:t>. It should clearly identify and distinguish deliverable documents from work tasks and events. Payment milestones should be identified in the project plan with dependencies on deliverables and task completions. Deliverable documents in the plan need to provide time for DHSS review and approval.</w:t>
      </w:r>
    </w:p>
    <w:p w14:paraId="0562D08A" w14:textId="77777777" w:rsidR="009D71AA" w:rsidRPr="006163D1" w:rsidRDefault="009D71AA" w:rsidP="009D71AA">
      <w:pPr>
        <w:ind w:left="1080"/>
        <w:jc w:val="both"/>
        <w:rPr>
          <w:b/>
          <w:bCs/>
          <w:sz w:val="22"/>
          <w:szCs w:val="22"/>
        </w:rPr>
      </w:pPr>
    </w:p>
    <w:p w14:paraId="651BE157" w14:textId="77777777" w:rsidR="00DC26B8" w:rsidRPr="006163D1" w:rsidRDefault="00DC26B8" w:rsidP="00E14402">
      <w:pPr>
        <w:numPr>
          <w:ilvl w:val="1"/>
          <w:numId w:val="40"/>
        </w:numPr>
        <w:jc w:val="both"/>
        <w:rPr>
          <w:b/>
          <w:bCs/>
          <w:sz w:val="22"/>
          <w:szCs w:val="22"/>
        </w:rPr>
      </w:pPr>
      <w:r w:rsidRPr="006163D1">
        <w:rPr>
          <w:b/>
          <w:bCs/>
          <w:sz w:val="22"/>
          <w:szCs w:val="22"/>
        </w:rPr>
        <w:t>Project Requirements</w:t>
      </w:r>
    </w:p>
    <w:p w14:paraId="79A0B353" w14:textId="3D06AEA9" w:rsidR="00DC26B8" w:rsidRDefault="00DC26B8" w:rsidP="00DC26B8">
      <w:pPr>
        <w:ind w:left="1800"/>
        <w:jc w:val="both"/>
        <w:rPr>
          <w:sz w:val="22"/>
          <w:szCs w:val="22"/>
        </w:rPr>
      </w:pPr>
      <w:r w:rsidRPr="006163D1">
        <w:rPr>
          <w:sz w:val="22"/>
          <w:szCs w:val="22"/>
        </w:rPr>
        <w:t xml:space="preserve">Contractor must describe their understanding and approach to meet the expectations and mandatory requirements specified in </w:t>
      </w:r>
      <w:r w:rsidR="00DC5302">
        <w:rPr>
          <w:sz w:val="22"/>
          <w:szCs w:val="22"/>
        </w:rPr>
        <w:t>RFP Document.</w:t>
      </w:r>
      <w:r w:rsidR="00825DCC">
        <w:rPr>
          <w:sz w:val="22"/>
          <w:szCs w:val="22"/>
        </w:rPr>
        <w:t xml:space="preserve"> </w:t>
      </w:r>
      <w:r>
        <w:rPr>
          <w:sz w:val="22"/>
          <w:szCs w:val="22"/>
        </w:rPr>
        <w:t>Appendix H-Mandatory Submission Requirements Checklist and associated forms (if applicable) noted</w:t>
      </w:r>
      <w:r w:rsidRPr="006163D1">
        <w:rPr>
          <w:sz w:val="22"/>
          <w:szCs w:val="22"/>
        </w:rPr>
        <w:t xml:space="preserve">. Address bulleted and titled requirement paragraphs within subsections as “Bullet n” and “Paragraph Title” respectively. </w:t>
      </w:r>
    </w:p>
    <w:p w14:paraId="66731ADB" w14:textId="6072D3C0" w:rsidR="009742FE" w:rsidRDefault="009742FE" w:rsidP="00DC26B8">
      <w:pPr>
        <w:ind w:left="1800"/>
        <w:jc w:val="both"/>
        <w:rPr>
          <w:sz w:val="22"/>
          <w:szCs w:val="22"/>
        </w:rPr>
      </w:pPr>
    </w:p>
    <w:p w14:paraId="30325341" w14:textId="55DF6A20" w:rsidR="009742FE" w:rsidRDefault="009742FE" w:rsidP="00825DCC">
      <w:pPr>
        <w:ind w:left="1800"/>
        <w:rPr>
          <w:sz w:val="22"/>
          <w:szCs w:val="22"/>
        </w:rPr>
      </w:pPr>
      <w:r>
        <w:rPr>
          <w:sz w:val="22"/>
          <w:szCs w:val="22"/>
        </w:rPr>
        <w:t>In addition, t</w:t>
      </w:r>
      <w:r w:rsidRPr="009742FE">
        <w:rPr>
          <w:sz w:val="22"/>
          <w:szCs w:val="22"/>
        </w:rPr>
        <w:t xml:space="preserve">he contractor </w:t>
      </w:r>
      <w:r>
        <w:rPr>
          <w:sz w:val="22"/>
          <w:szCs w:val="22"/>
        </w:rPr>
        <w:t xml:space="preserve">must provide a narrative </w:t>
      </w:r>
      <w:r w:rsidRPr="009742FE">
        <w:rPr>
          <w:sz w:val="22"/>
          <w:szCs w:val="22"/>
        </w:rPr>
        <w:t>respon</w:t>
      </w:r>
      <w:r>
        <w:rPr>
          <w:sz w:val="22"/>
          <w:szCs w:val="22"/>
        </w:rPr>
        <w:t>se</w:t>
      </w:r>
      <w:r w:rsidRPr="009742FE">
        <w:rPr>
          <w:sz w:val="22"/>
          <w:szCs w:val="22"/>
        </w:rPr>
        <w:t xml:space="preserve"> to each subsection included in</w:t>
      </w:r>
      <w:r w:rsidR="00DC5302">
        <w:rPr>
          <w:sz w:val="22"/>
          <w:szCs w:val="22"/>
        </w:rPr>
        <w:t xml:space="preserve"> </w:t>
      </w:r>
      <w:r w:rsidRPr="009742FE">
        <w:rPr>
          <w:sz w:val="22"/>
          <w:szCs w:val="22"/>
        </w:rPr>
        <w:t>Appendix B</w:t>
      </w:r>
      <w:r w:rsidR="00130D7E">
        <w:rPr>
          <w:sz w:val="22"/>
          <w:szCs w:val="22"/>
        </w:rPr>
        <w:t>.</w:t>
      </w:r>
      <w:r w:rsidR="00825DCC">
        <w:rPr>
          <w:sz w:val="22"/>
          <w:szCs w:val="22"/>
        </w:rPr>
        <w:t xml:space="preserve"> </w:t>
      </w:r>
      <w:r w:rsidRPr="009742FE">
        <w:rPr>
          <w:sz w:val="22"/>
          <w:szCs w:val="22"/>
        </w:rPr>
        <w:t>Section</w:t>
      </w:r>
      <w:r w:rsidR="0040602F">
        <w:rPr>
          <w:sz w:val="22"/>
          <w:szCs w:val="22"/>
        </w:rPr>
        <w:t xml:space="preserve"> </w:t>
      </w:r>
      <w:r w:rsidRPr="009742FE">
        <w:rPr>
          <w:sz w:val="22"/>
          <w:szCs w:val="22"/>
        </w:rPr>
        <w:t>4</w:t>
      </w:r>
      <w:r w:rsidR="00130D7E">
        <w:rPr>
          <w:sz w:val="22"/>
          <w:szCs w:val="22"/>
        </w:rPr>
        <w:t xml:space="preserve"> (in separate document under “</w:t>
      </w:r>
      <w:r w:rsidRPr="009742FE">
        <w:rPr>
          <w:sz w:val="22"/>
          <w:szCs w:val="22"/>
        </w:rPr>
        <w:t>Project Requirements</w:t>
      </w:r>
      <w:r w:rsidR="00130D7E">
        <w:rPr>
          <w:sz w:val="22"/>
          <w:szCs w:val="22"/>
        </w:rPr>
        <w:t>”</w:t>
      </w:r>
      <w:r w:rsidR="0040602F">
        <w:rPr>
          <w:sz w:val="22"/>
          <w:szCs w:val="22"/>
        </w:rPr>
        <w:t>)</w:t>
      </w:r>
      <w:r w:rsidRPr="009742FE">
        <w:rPr>
          <w:sz w:val="22"/>
          <w:szCs w:val="22"/>
        </w:rPr>
        <w:t xml:space="preserve">, and detail how they satisfy the requirements. The contractor </w:t>
      </w:r>
      <w:r>
        <w:rPr>
          <w:sz w:val="22"/>
          <w:szCs w:val="22"/>
        </w:rPr>
        <w:t>must</w:t>
      </w:r>
      <w:r w:rsidRPr="009742FE">
        <w:rPr>
          <w:sz w:val="22"/>
          <w:szCs w:val="22"/>
        </w:rPr>
        <w:t xml:space="preserve"> number each subsection </w:t>
      </w:r>
      <w:r w:rsidR="0040602F">
        <w:rPr>
          <w:sz w:val="22"/>
          <w:szCs w:val="22"/>
        </w:rPr>
        <w:t>4</w:t>
      </w:r>
      <w:r w:rsidRPr="009742FE">
        <w:rPr>
          <w:sz w:val="22"/>
          <w:szCs w:val="22"/>
        </w:rPr>
        <w:t xml:space="preserve">.1 through </w:t>
      </w:r>
      <w:r w:rsidR="0040602F">
        <w:rPr>
          <w:sz w:val="22"/>
          <w:szCs w:val="22"/>
        </w:rPr>
        <w:t>4</w:t>
      </w:r>
      <w:r w:rsidRPr="009742FE">
        <w:rPr>
          <w:sz w:val="22"/>
          <w:szCs w:val="22"/>
        </w:rPr>
        <w:t>.1</w:t>
      </w:r>
      <w:r w:rsidR="00825DCC">
        <w:rPr>
          <w:sz w:val="22"/>
          <w:szCs w:val="22"/>
        </w:rPr>
        <w:t>4.12</w:t>
      </w:r>
      <w:r w:rsidRPr="009742FE">
        <w:rPr>
          <w:sz w:val="22"/>
          <w:szCs w:val="22"/>
        </w:rPr>
        <w:t xml:space="preserve"> </w:t>
      </w:r>
      <w:r w:rsidR="009040EE">
        <w:rPr>
          <w:sz w:val="22"/>
          <w:szCs w:val="22"/>
        </w:rPr>
        <w:t xml:space="preserve">in their response </w:t>
      </w:r>
      <w:r w:rsidRPr="009742FE">
        <w:rPr>
          <w:sz w:val="22"/>
          <w:szCs w:val="22"/>
        </w:rPr>
        <w:t>to correspond with the Project Requirements subsections 4.1 through 4.1</w:t>
      </w:r>
      <w:r w:rsidR="00825DCC">
        <w:rPr>
          <w:sz w:val="22"/>
          <w:szCs w:val="22"/>
        </w:rPr>
        <w:t>4.12</w:t>
      </w:r>
      <w:r w:rsidR="0040602F">
        <w:rPr>
          <w:sz w:val="22"/>
          <w:szCs w:val="22"/>
        </w:rPr>
        <w:t>,</w:t>
      </w:r>
      <w:r w:rsidRPr="009742FE">
        <w:rPr>
          <w:sz w:val="22"/>
          <w:szCs w:val="22"/>
        </w:rPr>
        <w:t xml:space="preserve"> respectively and ensure all numbered </w:t>
      </w:r>
      <w:r w:rsidR="00825DCC">
        <w:rPr>
          <w:sz w:val="22"/>
          <w:szCs w:val="22"/>
        </w:rPr>
        <w:t xml:space="preserve">and bulleted </w:t>
      </w:r>
      <w:r w:rsidRPr="009742FE">
        <w:rPr>
          <w:sz w:val="22"/>
          <w:szCs w:val="22"/>
        </w:rPr>
        <w:t xml:space="preserve">requirements </w:t>
      </w:r>
      <w:r w:rsidR="00825DCC">
        <w:rPr>
          <w:sz w:val="22"/>
          <w:szCs w:val="22"/>
        </w:rPr>
        <w:t xml:space="preserve">are individually </w:t>
      </w:r>
      <w:r w:rsidRPr="009742FE">
        <w:rPr>
          <w:sz w:val="22"/>
          <w:szCs w:val="22"/>
        </w:rPr>
        <w:t>addressed in the response.</w:t>
      </w:r>
      <w:r w:rsidR="009040EE">
        <w:rPr>
          <w:sz w:val="22"/>
          <w:szCs w:val="22"/>
        </w:rPr>
        <w:t xml:space="preserve"> Where appropriate, the contractor will include screen samples and report samples to supplement their response.</w:t>
      </w:r>
    </w:p>
    <w:p w14:paraId="430B5021" w14:textId="3D80B3A3" w:rsidR="009742FE" w:rsidRDefault="009742FE" w:rsidP="00DC26B8">
      <w:pPr>
        <w:ind w:left="1800"/>
        <w:jc w:val="both"/>
        <w:rPr>
          <w:sz w:val="22"/>
          <w:szCs w:val="22"/>
        </w:rPr>
      </w:pPr>
    </w:p>
    <w:p w14:paraId="3ACBC0C6" w14:textId="6E85FECE" w:rsidR="009742FE" w:rsidRPr="006163D1" w:rsidRDefault="009742FE" w:rsidP="00E14402">
      <w:pPr>
        <w:numPr>
          <w:ilvl w:val="1"/>
          <w:numId w:val="40"/>
        </w:numPr>
        <w:jc w:val="both"/>
        <w:rPr>
          <w:b/>
          <w:bCs/>
          <w:sz w:val="22"/>
          <w:szCs w:val="22"/>
        </w:rPr>
      </w:pPr>
      <w:r w:rsidRPr="009742FE">
        <w:rPr>
          <w:b/>
          <w:bCs/>
          <w:sz w:val="22"/>
          <w:szCs w:val="22"/>
        </w:rPr>
        <w:t>Project Team Organization Chart</w:t>
      </w:r>
    </w:p>
    <w:p w14:paraId="35AF4BC4" w14:textId="1B89C2F2" w:rsidR="009742FE" w:rsidRDefault="009742FE" w:rsidP="009742FE">
      <w:pPr>
        <w:ind w:left="1800"/>
        <w:jc w:val="both"/>
        <w:rPr>
          <w:sz w:val="22"/>
          <w:szCs w:val="22"/>
        </w:rPr>
      </w:pPr>
      <w:r w:rsidRPr="009742FE">
        <w:rPr>
          <w:sz w:val="22"/>
          <w:szCs w:val="22"/>
        </w:rPr>
        <w:t xml:space="preserve">The contractor </w:t>
      </w:r>
      <w:r>
        <w:rPr>
          <w:sz w:val="22"/>
          <w:szCs w:val="22"/>
        </w:rPr>
        <w:t>must</w:t>
      </w:r>
      <w:r w:rsidRPr="009742FE">
        <w:rPr>
          <w:sz w:val="22"/>
          <w:szCs w:val="22"/>
        </w:rPr>
        <w:t xml:space="preserve"> provide a project team organization chart; and at a minimum identify the staff for each of the contractor roles defined in</w:t>
      </w:r>
      <w:r w:rsidR="0040602F">
        <w:rPr>
          <w:sz w:val="22"/>
          <w:szCs w:val="22"/>
        </w:rPr>
        <w:t xml:space="preserve"> </w:t>
      </w:r>
      <w:r w:rsidRPr="009742FE">
        <w:rPr>
          <w:sz w:val="22"/>
          <w:szCs w:val="22"/>
        </w:rPr>
        <w:t>Appendix B</w:t>
      </w:r>
      <w:r w:rsidR="007149A3">
        <w:rPr>
          <w:sz w:val="22"/>
          <w:szCs w:val="22"/>
        </w:rPr>
        <w:t xml:space="preserve"> -</w:t>
      </w:r>
      <w:r w:rsidR="005200C4">
        <w:rPr>
          <w:sz w:val="22"/>
          <w:szCs w:val="22"/>
        </w:rPr>
        <w:t xml:space="preserve"> </w:t>
      </w:r>
      <w:r w:rsidRPr="009742FE">
        <w:rPr>
          <w:sz w:val="22"/>
          <w:szCs w:val="22"/>
        </w:rPr>
        <w:t>Section 2.4</w:t>
      </w:r>
      <w:r w:rsidR="0040602F">
        <w:rPr>
          <w:sz w:val="22"/>
          <w:szCs w:val="22"/>
        </w:rPr>
        <w:t xml:space="preserve"> (in separate document under “</w:t>
      </w:r>
      <w:r w:rsidRPr="009742FE">
        <w:rPr>
          <w:sz w:val="22"/>
          <w:szCs w:val="22"/>
        </w:rPr>
        <w:t>Contractor Roles</w:t>
      </w:r>
      <w:r w:rsidR="0040602F">
        <w:rPr>
          <w:sz w:val="22"/>
          <w:szCs w:val="22"/>
        </w:rPr>
        <w:t>”)</w:t>
      </w:r>
      <w:r w:rsidRPr="006163D1">
        <w:rPr>
          <w:sz w:val="22"/>
          <w:szCs w:val="22"/>
        </w:rPr>
        <w:t>.</w:t>
      </w:r>
    </w:p>
    <w:p w14:paraId="6D50D3F7" w14:textId="256C7C8F" w:rsidR="00BA50BB" w:rsidRDefault="00BA50BB" w:rsidP="009742FE">
      <w:pPr>
        <w:ind w:left="1800"/>
        <w:jc w:val="both"/>
        <w:rPr>
          <w:sz w:val="22"/>
          <w:szCs w:val="22"/>
        </w:rPr>
      </w:pPr>
    </w:p>
    <w:p w14:paraId="499FD846" w14:textId="4B1C7180" w:rsidR="00BA50BB" w:rsidRPr="006163D1" w:rsidRDefault="00BA50BB" w:rsidP="00E14402">
      <w:pPr>
        <w:numPr>
          <w:ilvl w:val="1"/>
          <w:numId w:val="40"/>
        </w:numPr>
        <w:jc w:val="both"/>
        <w:rPr>
          <w:b/>
          <w:bCs/>
          <w:sz w:val="22"/>
          <w:szCs w:val="22"/>
        </w:rPr>
      </w:pPr>
      <w:r w:rsidRPr="009742FE">
        <w:rPr>
          <w:b/>
          <w:bCs/>
          <w:sz w:val="22"/>
          <w:szCs w:val="22"/>
        </w:rPr>
        <w:t xml:space="preserve">Project Team </w:t>
      </w:r>
      <w:r>
        <w:rPr>
          <w:b/>
          <w:bCs/>
          <w:sz w:val="22"/>
          <w:szCs w:val="22"/>
        </w:rPr>
        <w:t>Resumes</w:t>
      </w:r>
    </w:p>
    <w:p w14:paraId="1438E334" w14:textId="7C787444" w:rsidR="00BA50BB" w:rsidRDefault="00BA50BB" w:rsidP="00BA50BB">
      <w:pPr>
        <w:ind w:left="1800"/>
        <w:jc w:val="both"/>
        <w:rPr>
          <w:sz w:val="22"/>
          <w:szCs w:val="22"/>
        </w:rPr>
      </w:pPr>
      <w:r w:rsidRPr="009742FE">
        <w:rPr>
          <w:sz w:val="22"/>
          <w:szCs w:val="22"/>
        </w:rPr>
        <w:t xml:space="preserve">The contractor </w:t>
      </w:r>
      <w:r>
        <w:rPr>
          <w:sz w:val="22"/>
          <w:szCs w:val="22"/>
        </w:rPr>
        <w:t>must</w:t>
      </w:r>
      <w:r w:rsidRPr="009742FE">
        <w:rPr>
          <w:sz w:val="22"/>
          <w:szCs w:val="22"/>
        </w:rPr>
        <w:t xml:space="preserve"> provide a</w:t>
      </w:r>
      <w:r w:rsidRPr="00BA50BB">
        <w:rPr>
          <w:sz w:val="22"/>
          <w:szCs w:val="22"/>
        </w:rPr>
        <w:t xml:space="preserve"> resume (</w:t>
      </w:r>
      <w:r w:rsidR="00DC5302">
        <w:rPr>
          <w:sz w:val="22"/>
          <w:szCs w:val="22"/>
        </w:rPr>
        <w:t>RFP Documen</w:t>
      </w:r>
      <w:r w:rsidR="005200C4">
        <w:rPr>
          <w:sz w:val="22"/>
          <w:szCs w:val="22"/>
        </w:rPr>
        <w:t xml:space="preserve">t </w:t>
      </w:r>
      <w:r w:rsidRPr="00BA50BB">
        <w:rPr>
          <w:sz w:val="22"/>
          <w:szCs w:val="22"/>
        </w:rPr>
        <w:t>Appendix F</w:t>
      </w:r>
      <w:r w:rsidR="0040602F">
        <w:rPr>
          <w:sz w:val="22"/>
          <w:szCs w:val="22"/>
        </w:rPr>
        <w:t xml:space="preserve"> – Key Position Resume</w:t>
      </w:r>
      <w:r w:rsidRPr="00BA50BB">
        <w:rPr>
          <w:sz w:val="22"/>
          <w:szCs w:val="22"/>
        </w:rPr>
        <w:t xml:space="preserve">) for each staff identified on the </w:t>
      </w:r>
      <w:r>
        <w:rPr>
          <w:sz w:val="22"/>
          <w:szCs w:val="22"/>
        </w:rPr>
        <w:t>P</w:t>
      </w:r>
      <w:r w:rsidRPr="00BA50BB">
        <w:rPr>
          <w:sz w:val="22"/>
          <w:szCs w:val="22"/>
        </w:rPr>
        <w:t xml:space="preserve">roject </w:t>
      </w:r>
      <w:r>
        <w:rPr>
          <w:sz w:val="22"/>
          <w:szCs w:val="22"/>
        </w:rPr>
        <w:t>T</w:t>
      </w:r>
      <w:r w:rsidRPr="00BA50BB">
        <w:rPr>
          <w:sz w:val="22"/>
          <w:szCs w:val="22"/>
        </w:rPr>
        <w:t xml:space="preserve">eam </w:t>
      </w:r>
      <w:r>
        <w:rPr>
          <w:sz w:val="22"/>
          <w:szCs w:val="22"/>
        </w:rPr>
        <w:t>O</w:t>
      </w:r>
      <w:r w:rsidRPr="00BA50BB">
        <w:rPr>
          <w:sz w:val="22"/>
          <w:szCs w:val="22"/>
        </w:rPr>
        <w:t xml:space="preserve">rganization </w:t>
      </w:r>
      <w:r>
        <w:rPr>
          <w:sz w:val="22"/>
          <w:szCs w:val="22"/>
        </w:rPr>
        <w:t>C</w:t>
      </w:r>
      <w:r w:rsidRPr="00BA50BB">
        <w:rPr>
          <w:sz w:val="22"/>
          <w:szCs w:val="22"/>
        </w:rPr>
        <w:t>hart, and include the education, training, and experience for each staff as it relates to the scope of the RFP</w:t>
      </w:r>
      <w:r>
        <w:rPr>
          <w:sz w:val="22"/>
          <w:szCs w:val="22"/>
        </w:rPr>
        <w:t>.</w:t>
      </w:r>
    </w:p>
    <w:p w14:paraId="32D238F2" w14:textId="09CC4167" w:rsidR="00BA50BB" w:rsidRDefault="00BA50BB" w:rsidP="00BA50BB">
      <w:pPr>
        <w:ind w:left="1800"/>
        <w:jc w:val="both"/>
        <w:rPr>
          <w:sz w:val="22"/>
          <w:szCs w:val="22"/>
        </w:rPr>
      </w:pPr>
    </w:p>
    <w:p w14:paraId="0E8D008E" w14:textId="6CD61F8B" w:rsidR="00BA50BB" w:rsidRPr="006163D1" w:rsidRDefault="00BA50BB" w:rsidP="00E14402">
      <w:pPr>
        <w:numPr>
          <w:ilvl w:val="1"/>
          <w:numId w:val="40"/>
        </w:numPr>
        <w:jc w:val="both"/>
        <w:rPr>
          <w:b/>
          <w:bCs/>
          <w:sz w:val="22"/>
          <w:szCs w:val="22"/>
        </w:rPr>
      </w:pPr>
      <w:r w:rsidRPr="004D1709">
        <w:rPr>
          <w:b/>
          <w:bCs/>
          <w:sz w:val="22"/>
          <w:szCs w:val="22"/>
        </w:rPr>
        <w:t>Architectural Network</w:t>
      </w:r>
      <w:r>
        <w:rPr>
          <w:b/>
          <w:bCs/>
          <w:sz w:val="22"/>
          <w:szCs w:val="22"/>
        </w:rPr>
        <w:t xml:space="preserve"> Diagram</w:t>
      </w:r>
    </w:p>
    <w:p w14:paraId="525B0673" w14:textId="63E5AF5F" w:rsidR="00BA50BB" w:rsidRDefault="00BA50BB" w:rsidP="00BA50BB">
      <w:pPr>
        <w:ind w:left="1800"/>
        <w:jc w:val="both"/>
        <w:rPr>
          <w:sz w:val="22"/>
          <w:szCs w:val="22"/>
        </w:rPr>
      </w:pPr>
      <w:r w:rsidRPr="009742FE">
        <w:rPr>
          <w:sz w:val="22"/>
          <w:szCs w:val="22"/>
        </w:rPr>
        <w:t xml:space="preserve">The contractor </w:t>
      </w:r>
      <w:r>
        <w:rPr>
          <w:sz w:val="22"/>
          <w:szCs w:val="22"/>
        </w:rPr>
        <w:t>must</w:t>
      </w:r>
      <w:r w:rsidRPr="009742FE">
        <w:rPr>
          <w:sz w:val="22"/>
          <w:szCs w:val="22"/>
        </w:rPr>
        <w:t xml:space="preserve"> provide </w:t>
      </w:r>
      <w:r w:rsidRPr="00BA50BB">
        <w:rPr>
          <w:sz w:val="22"/>
          <w:szCs w:val="22"/>
        </w:rPr>
        <w:t xml:space="preserve">an Architectural Network Diagram that </w:t>
      </w:r>
      <w:r w:rsidR="005B2D1E" w:rsidRPr="005B2D1E">
        <w:rPr>
          <w:sz w:val="22"/>
          <w:szCs w:val="22"/>
        </w:rPr>
        <w:t xml:space="preserve">depict the application and database servers, laboratory, other contractor facilities if applicable, interfaces, DHSS users, and providers.  The diagram will clearly document the location of </w:t>
      </w:r>
      <w:r w:rsidR="005B2D1E">
        <w:rPr>
          <w:sz w:val="22"/>
          <w:szCs w:val="22"/>
        </w:rPr>
        <w:t xml:space="preserve">all </w:t>
      </w:r>
      <w:r w:rsidR="005B2D1E" w:rsidRPr="005B2D1E">
        <w:rPr>
          <w:sz w:val="22"/>
          <w:szCs w:val="22"/>
        </w:rPr>
        <w:t>servers, the laboratory and contractor facilities; and the diagram will clearly document the IP and port specifications</w:t>
      </w:r>
      <w:r>
        <w:rPr>
          <w:sz w:val="22"/>
          <w:szCs w:val="22"/>
        </w:rPr>
        <w:t>.</w:t>
      </w:r>
    </w:p>
    <w:p w14:paraId="7BF5B699" w14:textId="77777777" w:rsidR="00BA50BB" w:rsidRDefault="00BA50BB" w:rsidP="00BA50BB">
      <w:pPr>
        <w:ind w:left="1800"/>
        <w:jc w:val="both"/>
        <w:rPr>
          <w:sz w:val="22"/>
          <w:szCs w:val="22"/>
        </w:rPr>
      </w:pPr>
    </w:p>
    <w:p w14:paraId="5926984A" w14:textId="77777777" w:rsidR="00CD7374" w:rsidRPr="006163D1" w:rsidRDefault="00CD7374" w:rsidP="00E14402">
      <w:pPr>
        <w:numPr>
          <w:ilvl w:val="1"/>
          <w:numId w:val="40"/>
        </w:numPr>
        <w:jc w:val="both"/>
        <w:rPr>
          <w:b/>
          <w:bCs/>
          <w:sz w:val="22"/>
          <w:szCs w:val="22"/>
        </w:rPr>
      </w:pPr>
      <w:r w:rsidRPr="006163D1">
        <w:rPr>
          <w:b/>
          <w:bCs/>
          <w:sz w:val="22"/>
          <w:szCs w:val="22"/>
        </w:rPr>
        <w:t xml:space="preserve">RFP </w:t>
      </w:r>
      <w:r w:rsidRPr="00163904">
        <w:rPr>
          <w:b/>
          <w:bCs/>
          <w:sz w:val="22"/>
          <w:szCs w:val="22"/>
        </w:rPr>
        <w:t>Attachments</w:t>
      </w:r>
    </w:p>
    <w:p w14:paraId="38AD3A55" w14:textId="77777777" w:rsidR="00CD7374" w:rsidRDefault="00CD7374" w:rsidP="00CD7374">
      <w:pPr>
        <w:ind w:left="1800"/>
        <w:jc w:val="both"/>
        <w:rPr>
          <w:sz w:val="22"/>
          <w:szCs w:val="22"/>
        </w:rPr>
      </w:pPr>
      <w:r w:rsidRPr="006163D1">
        <w:rPr>
          <w:sz w:val="22"/>
          <w:szCs w:val="22"/>
        </w:rPr>
        <w:t>Please place the completed RFP Attachments in this section of the proposal</w:t>
      </w:r>
      <w:r>
        <w:rPr>
          <w:sz w:val="22"/>
          <w:szCs w:val="22"/>
        </w:rPr>
        <w:t>, i.e.,</w:t>
      </w:r>
    </w:p>
    <w:p w14:paraId="68A3947C" w14:textId="77777777" w:rsidR="00CD7374" w:rsidRPr="00FA0E5E" w:rsidRDefault="00CD7374" w:rsidP="00E14402">
      <w:pPr>
        <w:pStyle w:val="ListParagraph"/>
        <w:numPr>
          <w:ilvl w:val="0"/>
          <w:numId w:val="51"/>
        </w:numPr>
        <w:ind w:left="2160"/>
        <w:jc w:val="both"/>
        <w:rPr>
          <w:rFonts w:ascii="Arial" w:hAnsi="Arial" w:cs="Arial"/>
          <w:sz w:val="22"/>
          <w:szCs w:val="22"/>
        </w:rPr>
      </w:pPr>
      <w:r w:rsidRPr="00FA0E5E">
        <w:rPr>
          <w:rFonts w:ascii="Arial" w:hAnsi="Arial" w:cs="Arial"/>
          <w:sz w:val="22"/>
          <w:szCs w:val="22"/>
        </w:rPr>
        <w:t>Attachment 2 – Non-Collusion Statement</w:t>
      </w:r>
    </w:p>
    <w:p w14:paraId="66844F6E" w14:textId="77777777" w:rsidR="00CD7374" w:rsidRPr="00FA0E5E" w:rsidRDefault="00CD7374" w:rsidP="00E14402">
      <w:pPr>
        <w:pStyle w:val="ListParagraph"/>
        <w:numPr>
          <w:ilvl w:val="0"/>
          <w:numId w:val="51"/>
        </w:numPr>
        <w:ind w:left="2160"/>
        <w:jc w:val="both"/>
        <w:rPr>
          <w:rFonts w:ascii="Arial" w:hAnsi="Arial" w:cs="Arial"/>
          <w:sz w:val="22"/>
          <w:szCs w:val="22"/>
        </w:rPr>
      </w:pPr>
      <w:r w:rsidRPr="00FA0E5E">
        <w:rPr>
          <w:rFonts w:ascii="Arial" w:hAnsi="Arial" w:cs="Arial"/>
          <w:sz w:val="22"/>
          <w:szCs w:val="22"/>
        </w:rPr>
        <w:t>Attachment 3 – Exceptions</w:t>
      </w:r>
    </w:p>
    <w:p w14:paraId="7CE82EDC" w14:textId="77777777" w:rsidR="00CD7374" w:rsidRPr="00FA0E5E" w:rsidRDefault="00CD7374" w:rsidP="00E14402">
      <w:pPr>
        <w:pStyle w:val="ListParagraph"/>
        <w:numPr>
          <w:ilvl w:val="0"/>
          <w:numId w:val="51"/>
        </w:numPr>
        <w:ind w:left="2160"/>
        <w:jc w:val="both"/>
        <w:rPr>
          <w:rFonts w:ascii="Arial" w:hAnsi="Arial" w:cs="Arial"/>
          <w:sz w:val="22"/>
          <w:szCs w:val="22"/>
        </w:rPr>
      </w:pPr>
      <w:r w:rsidRPr="00FA0E5E">
        <w:rPr>
          <w:rFonts w:ascii="Arial" w:hAnsi="Arial" w:cs="Arial"/>
          <w:sz w:val="22"/>
          <w:szCs w:val="22"/>
        </w:rPr>
        <w:t>Attachment 4 – Confidential Information – including all support documents</w:t>
      </w:r>
    </w:p>
    <w:p w14:paraId="725AB072" w14:textId="77777777" w:rsidR="00CD7374" w:rsidRPr="00FA0E5E" w:rsidRDefault="00CD7374" w:rsidP="00E14402">
      <w:pPr>
        <w:pStyle w:val="ListParagraph"/>
        <w:numPr>
          <w:ilvl w:val="0"/>
          <w:numId w:val="51"/>
        </w:numPr>
        <w:ind w:left="2160"/>
        <w:jc w:val="both"/>
        <w:rPr>
          <w:rFonts w:ascii="Arial" w:hAnsi="Arial" w:cs="Arial"/>
          <w:sz w:val="22"/>
          <w:szCs w:val="22"/>
        </w:rPr>
      </w:pPr>
      <w:r w:rsidRPr="00FA0E5E">
        <w:rPr>
          <w:rFonts w:ascii="Arial" w:hAnsi="Arial" w:cs="Arial"/>
          <w:sz w:val="22"/>
          <w:szCs w:val="22"/>
        </w:rPr>
        <w:t>Attachment 5 – Business References</w:t>
      </w:r>
    </w:p>
    <w:p w14:paraId="1C2FEF71" w14:textId="77777777" w:rsidR="00CD7374" w:rsidRPr="00FA0E5E" w:rsidRDefault="00CD7374" w:rsidP="00E14402">
      <w:pPr>
        <w:pStyle w:val="ListParagraph"/>
        <w:numPr>
          <w:ilvl w:val="0"/>
          <w:numId w:val="51"/>
        </w:numPr>
        <w:ind w:left="2160"/>
        <w:jc w:val="both"/>
        <w:rPr>
          <w:rFonts w:ascii="Arial" w:hAnsi="Arial" w:cs="Arial"/>
          <w:sz w:val="22"/>
          <w:szCs w:val="22"/>
        </w:rPr>
      </w:pPr>
      <w:r w:rsidRPr="00FA0E5E">
        <w:rPr>
          <w:rFonts w:ascii="Arial" w:hAnsi="Arial" w:cs="Arial"/>
          <w:sz w:val="22"/>
          <w:szCs w:val="22"/>
        </w:rPr>
        <w:t>Attachment 6 – Subcontractor Information (if applicable)</w:t>
      </w:r>
    </w:p>
    <w:p w14:paraId="11F60F8F" w14:textId="77777777" w:rsidR="009D71AA" w:rsidRPr="006163D1" w:rsidRDefault="009D71AA" w:rsidP="009D71AA">
      <w:pPr>
        <w:ind w:left="1080"/>
        <w:jc w:val="both"/>
        <w:rPr>
          <w:sz w:val="22"/>
          <w:szCs w:val="22"/>
        </w:rPr>
      </w:pPr>
    </w:p>
    <w:p w14:paraId="0D4E9DD9" w14:textId="77777777" w:rsidR="00CD7374" w:rsidRPr="006163D1" w:rsidRDefault="00CD7374" w:rsidP="00E14402">
      <w:pPr>
        <w:numPr>
          <w:ilvl w:val="0"/>
          <w:numId w:val="48"/>
        </w:numPr>
        <w:ind w:left="1440"/>
        <w:jc w:val="both"/>
        <w:rPr>
          <w:b/>
          <w:bCs/>
          <w:sz w:val="22"/>
          <w:szCs w:val="22"/>
        </w:rPr>
      </w:pPr>
      <w:r w:rsidRPr="006163D1">
        <w:rPr>
          <w:b/>
          <w:bCs/>
          <w:sz w:val="22"/>
          <w:szCs w:val="22"/>
        </w:rPr>
        <w:t>Business Proposal Contents</w:t>
      </w:r>
    </w:p>
    <w:p w14:paraId="1C0A5564" w14:textId="77777777" w:rsidR="00CD7374" w:rsidRDefault="00CD7374" w:rsidP="00CD7374">
      <w:pPr>
        <w:ind w:left="1440"/>
        <w:jc w:val="both"/>
        <w:rPr>
          <w:sz w:val="22"/>
          <w:szCs w:val="22"/>
        </w:rPr>
      </w:pPr>
      <w:r w:rsidRPr="006163D1">
        <w:rPr>
          <w:sz w:val="22"/>
          <w:szCs w:val="22"/>
        </w:rPr>
        <w:t>The business proposal will contain all project costs along with evidence of the Contractor’s financial stability. The business Proposal shall consist of and be labeled with the following sections:</w:t>
      </w:r>
    </w:p>
    <w:p w14:paraId="537AA2B6" w14:textId="77777777" w:rsidR="00CD7374" w:rsidRDefault="00CD7374" w:rsidP="00CD7374">
      <w:pPr>
        <w:ind w:left="720"/>
        <w:jc w:val="both"/>
        <w:rPr>
          <w:sz w:val="22"/>
          <w:szCs w:val="22"/>
        </w:rPr>
      </w:pPr>
    </w:p>
    <w:p w14:paraId="7DBE4F4B" w14:textId="77777777" w:rsidR="00DC22AF" w:rsidRPr="006163D1" w:rsidRDefault="00DC22AF" w:rsidP="00CD7374">
      <w:pPr>
        <w:ind w:left="720"/>
        <w:jc w:val="both"/>
        <w:rPr>
          <w:sz w:val="22"/>
          <w:szCs w:val="22"/>
        </w:rPr>
      </w:pPr>
    </w:p>
    <w:p w14:paraId="22C1019A" w14:textId="345A2F86" w:rsidR="00CD7374" w:rsidRPr="002320A3" w:rsidRDefault="00CD7374" w:rsidP="00294C65">
      <w:pPr>
        <w:ind w:left="1800" w:hanging="360"/>
        <w:jc w:val="both"/>
        <w:rPr>
          <w:b/>
          <w:bCs/>
          <w:sz w:val="22"/>
          <w:szCs w:val="22"/>
        </w:rPr>
      </w:pPr>
      <w:r w:rsidRPr="002320A3">
        <w:rPr>
          <w:b/>
          <w:bCs/>
          <w:sz w:val="22"/>
          <w:szCs w:val="22"/>
        </w:rPr>
        <w:t>A</w:t>
      </w:r>
      <w:r w:rsidRPr="006163D1">
        <w:rPr>
          <w:sz w:val="22"/>
          <w:szCs w:val="22"/>
        </w:rPr>
        <w:t xml:space="preserve">. </w:t>
      </w:r>
      <w:r w:rsidR="00294C65">
        <w:rPr>
          <w:sz w:val="22"/>
          <w:szCs w:val="22"/>
        </w:rPr>
        <w:tab/>
      </w:r>
      <w:r w:rsidRPr="002320A3">
        <w:rPr>
          <w:b/>
          <w:bCs/>
          <w:sz w:val="22"/>
          <w:szCs w:val="22"/>
        </w:rPr>
        <w:t>Project Cost Information</w:t>
      </w:r>
    </w:p>
    <w:p w14:paraId="6167307C" w14:textId="4510E627" w:rsidR="00CD7374" w:rsidRDefault="00CD7374" w:rsidP="00294C65">
      <w:pPr>
        <w:ind w:left="1800" w:hanging="360"/>
        <w:jc w:val="both"/>
        <w:rPr>
          <w:b/>
          <w:bCs/>
          <w:sz w:val="22"/>
          <w:szCs w:val="22"/>
        </w:rPr>
      </w:pPr>
      <w:r w:rsidRPr="002320A3">
        <w:rPr>
          <w:b/>
          <w:bCs/>
          <w:sz w:val="22"/>
          <w:szCs w:val="22"/>
        </w:rPr>
        <w:t xml:space="preserve">B. </w:t>
      </w:r>
      <w:r w:rsidR="00294C65">
        <w:rPr>
          <w:b/>
          <w:bCs/>
          <w:sz w:val="22"/>
          <w:szCs w:val="22"/>
        </w:rPr>
        <w:tab/>
      </w:r>
      <w:r w:rsidRPr="002320A3">
        <w:rPr>
          <w:b/>
          <w:bCs/>
          <w:sz w:val="22"/>
          <w:szCs w:val="22"/>
        </w:rPr>
        <w:t>Software and Hardware Information</w:t>
      </w:r>
    </w:p>
    <w:p w14:paraId="4EBBE016" w14:textId="2C31E33A" w:rsidR="00CD7374" w:rsidRDefault="00CD7374" w:rsidP="00294C65">
      <w:pPr>
        <w:ind w:left="1800" w:hanging="360"/>
        <w:jc w:val="both"/>
        <w:rPr>
          <w:b/>
          <w:bCs/>
          <w:sz w:val="22"/>
          <w:szCs w:val="22"/>
        </w:rPr>
      </w:pPr>
      <w:r w:rsidRPr="002320A3">
        <w:rPr>
          <w:b/>
          <w:bCs/>
          <w:sz w:val="22"/>
          <w:szCs w:val="22"/>
        </w:rPr>
        <w:t xml:space="preserve">C. </w:t>
      </w:r>
      <w:r w:rsidR="00294C65">
        <w:rPr>
          <w:b/>
          <w:bCs/>
          <w:sz w:val="22"/>
          <w:szCs w:val="22"/>
        </w:rPr>
        <w:tab/>
      </w:r>
      <w:r w:rsidRPr="002320A3">
        <w:rPr>
          <w:b/>
          <w:bCs/>
          <w:sz w:val="22"/>
          <w:szCs w:val="22"/>
        </w:rPr>
        <w:t>Contractor Stability and Resources</w:t>
      </w:r>
    </w:p>
    <w:p w14:paraId="33D7F147" w14:textId="08C73BE5" w:rsidR="00CD7374" w:rsidRDefault="00585527" w:rsidP="0040602F">
      <w:pPr>
        <w:ind w:left="1800" w:hanging="360"/>
        <w:jc w:val="both"/>
        <w:rPr>
          <w:color w:val="000000"/>
        </w:rPr>
      </w:pPr>
      <w:r>
        <w:rPr>
          <w:b/>
          <w:bCs/>
          <w:sz w:val="22"/>
          <w:szCs w:val="22"/>
        </w:rPr>
        <w:t>D</w:t>
      </w:r>
      <w:r w:rsidR="00CD7374" w:rsidRPr="002320A3">
        <w:rPr>
          <w:b/>
          <w:bCs/>
          <w:sz w:val="22"/>
          <w:szCs w:val="22"/>
        </w:rPr>
        <w:t xml:space="preserve">. </w:t>
      </w:r>
      <w:r w:rsidR="00294C65">
        <w:rPr>
          <w:b/>
          <w:bCs/>
          <w:sz w:val="22"/>
          <w:szCs w:val="22"/>
        </w:rPr>
        <w:tab/>
      </w:r>
      <w:r w:rsidR="00CD7374" w:rsidRPr="002320A3">
        <w:rPr>
          <w:b/>
          <w:bCs/>
          <w:sz w:val="22"/>
          <w:szCs w:val="22"/>
        </w:rPr>
        <w:t>Staff Qualifications and Experience</w:t>
      </w:r>
      <w:r w:rsidR="0040602F">
        <w:rPr>
          <w:b/>
          <w:bCs/>
          <w:sz w:val="22"/>
          <w:szCs w:val="22"/>
        </w:rPr>
        <w:t xml:space="preserve"> (</w:t>
      </w:r>
      <w:r w:rsidR="0040602F" w:rsidRPr="0040602F">
        <w:rPr>
          <w:b/>
          <w:bCs/>
          <w:i/>
          <w:iCs/>
          <w:sz w:val="20"/>
          <w:szCs w:val="20"/>
        </w:rPr>
        <w:t xml:space="preserve">Note: </w:t>
      </w:r>
      <w:r w:rsidR="0040602F" w:rsidRPr="0040602F">
        <w:rPr>
          <w:b/>
          <w:bCs/>
          <w:i/>
          <w:iCs/>
          <w:color w:val="000000"/>
          <w:sz w:val="20"/>
          <w:szCs w:val="20"/>
        </w:rPr>
        <w:t>Appendix B is specific to the project team positions, while the Business Proposal covers other position</w:t>
      </w:r>
      <w:r w:rsidR="0040602F">
        <w:rPr>
          <w:b/>
          <w:bCs/>
          <w:i/>
          <w:iCs/>
          <w:color w:val="000000"/>
          <w:sz w:val="20"/>
          <w:szCs w:val="20"/>
        </w:rPr>
        <w:t>, e.g.</w:t>
      </w:r>
      <w:r w:rsidR="0040602F" w:rsidRPr="0040602F">
        <w:rPr>
          <w:b/>
          <w:bCs/>
          <w:i/>
          <w:iCs/>
          <w:color w:val="000000"/>
          <w:sz w:val="20"/>
          <w:szCs w:val="20"/>
        </w:rPr>
        <w:t xml:space="preserve"> Appendix B does</w:t>
      </w:r>
      <w:r w:rsidR="00DC43D0">
        <w:rPr>
          <w:b/>
          <w:bCs/>
          <w:i/>
          <w:iCs/>
          <w:color w:val="000000"/>
          <w:sz w:val="20"/>
          <w:szCs w:val="20"/>
        </w:rPr>
        <w:t xml:space="preserve"> </w:t>
      </w:r>
      <w:r w:rsidR="0040602F" w:rsidRPr="0040602F">
        <w:rPr>
          <w:b/>
          <w:bCs/>
          <w:i/>
          <w:iCs/>
          <w:color w:val="000000"/>
          <w:sz w:val="20"/>
          <w:szCs w:val="20"/>
        </w:rPr>
        <w:t>n</w:t>
      </w:r>
      <w:r w:rsidR="00DC43D0">
        <w:rPr>
          <w:b/>
          <w:bCs/>
          <w:i/>
          <w:iCs/>
          <w:color w:val="000000"/>
          <w:sz w:val="20"/>
          <w:szCs w:val="20"/>
        </w:rPr>
        <w:t>o</w:t>
      </w:r>
      <w:r w:rsidR="0040602F" w:rsidRPr="0040602F">
        <w:rPr>
          <w:b/>
          <w:bCs/>
          <w:i/>
          <w:iCs/>
          <w:color w:val="000000"/>
          <w:sz w:val="20"/>
          <w:szCs w:val="20"/>
        </w:rPr>
        <w:t>t outline staff positions for follow-up work required in the RFP.  These positions are not on the project team, but necessary for operations.</w:t>
      </w:r>
      <w:r w:rsidR="00DC43D0">
        <w:rPr>
          <w:b/>
          <w:bCs/>
          <w:i/>
          <w:iCs/>
          <w:color w:val="000000"/>
          <w:sz w:val="20"/>
          <w:szCs w:val="20"/>
        </w:rPr>
        <w:t>)</w:t>
      </w:r>
      <w:r w:rsidR="0040602F">
        <w:rPr>
          <w:color w:val="000000"/>
        </w:rPr>
        <w:t> </w:t>
      </w:r>
    </w:p>
    <w:p w14:paraId="7E5010EC" w14:textId="7A040F2D" w:rsidR="00CD7374" w:rsidRPr="002320A3" w:rsidRDefault="00127B24" w:rsidP="00294C65">
      <w:pPr>
        <w:ind w:left="1800" w:hanging="360"/>
        <w:jc w:val="both"/>
        <w:rPr>
          <w:b/>
          <w:bCs/>
          <w:sz w:val="22"/>
          <w:szCs w:val="22"/>
        </w:rPr>
      </w:pPr>
      <w:r>
        <w:rPr>
          <w:b/>
          <w:bCs/>
          <w:sz w:val="22"/>
          <w:szCs w:val="22"/>
        </w:rPr>
        <w:t>E</w:t>
      </w:r>
      <w:r w:rsidR="00CD7374" w:rsidRPr="002320A3">
        <w:rPr>
          <w:b/>
          <w:bCs/>
          <w:sz w:val="22"/>
          <w:szCs w:val="22"/>
        </w:rPr>
        <w:t xml:space="preserve">. </w:t>
      </w:r>
      <w:r w:rsidR="00294C65">
        <w:rPr>
          <w:b/>
          <w:bCs/>
          <w:sz w:val="22"/>
          <w:szCs w:val="22"/>
        </w:rPr>
        <w:tab/>
      </w:r>
      <w:r w:rsidR="00CD7374" w:rsidRPr="002320A3">
        <w:rPr>
          <w:b/>
          <w:bCs/>
          <w:sz w:val="22"/>
          <w:szCs w:val="22"/>
        </w:rPr>
        <w:t>Firm Past Performance and Qualifications</w:t>
      </w:r>
    </w:p>
    <w:p w14:paraId="7C3434F5" w14:textId="77777777" w:rsidR="00DC43D0" w:rsidRDefault="00DC43D0" w:rsidP="00CD7374">
      <w:pPr>
        <w:ind w:left="1080"/>
        <w:jc w:val="both"/>
        <w:rPr>
          <w:b/>
          <w:bCs/>
          <w:sz w:val="22"/>
          <w:szCs w:val="22"/>
        </w:rPr>
      </w:pPr>
    </w:p>
    <w:p w14:paraId="5B72DB52" w14:textId="28E325EF" w:rsidR="00294C65" w:rsidRPr="006163D1" w:rsidRDefault="00294C65" w:rsidP="00294C65">
      <w:pPr>
        <w:ind w:left="1440"/>
        <w:jc w:val="both"/>
        <w:rPr>
          <w:sz w:val="22"/>
          <w:szCs w:val="22"/>
        </w:rPr>
      </w:pPr>
      <w:r w:rsidRPr="006163D1">
        <w:rPr>
          <w:sz w:val="22"/>
          <w:szCs w:val="22"/>
        </w:rPr>
        <w:t xml:space="preserve">The format and contents for the material to be included under each of these headings is described below. Each subsection within the </w:t>
      </w:r>
      <w:r>
        <w:rPr>
          <w:sz w:val="22"/>
          <w:szCs w:val="22"/>
        </w:rPr>
        <w:t>Business</w:t>
      </w:r>
      <w:r w:rsidRPr="006163D1">
        <w:rPr>
          <w:sz w:val="22"/>
          <w:szCs w:val="22"/>
        </w:rPr>
        <w:t xml:space="preserve"> Proposal must include all items listed under a heading because evaluation of the proposals shall be done on a section-by-section or functional area </w:t>
      </w:r>
      <w:r w:rsidR="00BA5C99" w:rsidRPr="006163D1">
        <w:rPr>
          <w:sz w:val="22"/>
          <w:szCs w:val="22"/>
        </w:rPr>
        <w:t>basis.</w:t>
      </w:r>
    </w:p>
    <w:p w14:paraId="77DD39EF" w14:textId="77777777" w:rsidR="00294C65" w:rsidRDefault="00294C65" w:rsidP="00CD7374">
      <w:pPr>
        <w:ind w:left="1080"/>
        <w:jc w:val="both"/>
        <w:rPr>
          <w:b/>
          <w:bCs/>
          <w:sz w:val="22"/>
          <w:szCs w:val="22"/>
        </w:rPr>
      </w:pPr>
    </w:p>
    <w:p w14:paraId="2AA50D10" w14:textId="3D843820" w:rsidR="00570A3F" w:rsidRPr="002320A3" w:rsidRDefault="00570A3F" w:rsidP="00294C65">
      <w:pPr>
        <w:pStyle w:val="ListParagraph"/>
        <w:numPr>
          <w:ilvl w:val="0"/>
          <w:numId w:val="88"/>
        </w:numPr>
        <w:ind w:left="1800"/>
        <w:jc w:val="both"/>
        <w:rPr>
          <w:rFonts w:ascii="Arial" w:hAnsi="Arial" w:cs="Arial"/>
          <w:b/>
          <w:bCs/>
          <w:sz w:val="22"/>
          <w:szCs w:val="22"/>
        </w:rPr>
      </w:pPr>
      <w:bookmarkStart w:id="26" w:name="_Hlk149301693"/>
      <w:r w:rsidRPr="002320A3">
        <w:rPr>
          <w:rFonts w:ascii="Arial" w:hAnsi="Arial" w:cs="Arial"/>
          <w:b/>
          <w:bCs/>
          <w:sz w:val="22"/>
          <w:szCs w:val="22"/>
        </w:rPr>
        <w:t>Project Cost Information</w:t>
      </w:r>
    </w:p>
    <w:p w14:paraId="18F2F954" w14:textId="3411464C" w:rsidR="00570A3F" w:rsidRPr="002320A3" w:rsidRDefault="00570A3F" w:rsidP="00570A3F">
      <w:pPr>
        <w:ind w:left="1800"/>
        <w:jc w:val="both"/>
        <w:rPr>
          <w:sz w:val="22"/>
          <w:szCs w:val="22"/>
        </w:rPr>
      </w:pPr>
      <w:r w:rsidRPr="002320A3">
        <w:rPr>
          <w:sz w:val="22"/>
          <w:szCs w:val="22"/>
        </w:rPr>
        <w:t xml:space="preserve">Contractor shall provide costs for the project as outlined in </w:t>
      </w:r>
      <w:r w:rsidR="00DC5302">
        <w:rPr>
          <w:sz w:val="22"/>
          <w:szCs w:val="22"/>
        </w:rPr>
        <w:t>RFP Document</w:t>
      </w:r>
      <w:r w:rsidR="007149A3">
        <w:rPr>
          <w:sz w:val="22"/>
          <w:szCs w:val="22"/>
        </w:rPr>
        <w:t xml:space="preserve"> -</w:t>
      </w:r>
      <w:r w:rsidR="005200C4">
        <w:rPr>
          <w:sz w:val="22"/>
          <w:szCs w:val="22"/>
        </w:rPr>
        <w:t xml:space="preserve"> </w:t>
      </w:r>
      <w:r w:rsidRPr="002320A3">
        <w:rPr>
          <w:sz w:val="22"/>
          <w:szCs w:val="22"/>
        </w:rPr>
        <w:t xml:space="preserve">Appendix G. </w:t>
      </w:r>
    </w:p>
    <w:p w14:paraId="3C53CF2D" w14:textId="77777777" w:rsidR="00570A3F" w:rsidRPr="006163D1" w:rsidRDefault="00570A3F" w:rsidP="00570A3F">
      <w:pPr>
        <w:ind w:left="1440"/>
        <w:jc w:val="both"/>
        <w:rPr>
          <w:sz w:val="22"/>
          <w:szCs w:val="22"/>
        </w:rPr>
      </w:pPr>
    </w:p>
    <w:p w14:paraId="763FCC02" w14:textId="77777777" w:rsidR="00570A3F" w:rsidRPr="006163D1" w:rsidRDefault="00570A3F" w:rsidP="00570A3F">
      <w:pPr>
        <w:ind w:left="1800"/>
        <w:jc w:val="both"/>
        <w:rPr>
          <w:sz w:val="22"/>
          <w:szCs w:val="22"/>
        </w:rPr>
      </w:pPr>
      <w:r w:rsidRPr="006163D1">
        <w:rPr>
          <w:sz w:val="22"/>
          <w:szCs w:val="22"/>
        </w:rPr>
        <w:t xml:space="preserve">In completing the cost schedules, rounding should not be used. A total must equal the sum of its details/subtotals; a subtotal must equal the sum of its details. </w:t>
      </w:r>
    </w:p>
    <w:p w14:paraId="088260B1" w14:textId="77777777" w:rsidR="00570A3F" w:rsidRPr="006163D1" w:rsidRDefault="00570A3F" w:rsidP="00570A3F">
      <w:pPr>
        <w:ind w:left="1800"/>
        <w:jc w:val="both"/>
        <w:rPr>
          <w:sz w:val="22"/>
          <w:szCs w:val="22"/>
        </w:rPr>
      </w:pPr>
    </w:p>
    <w:p w14:paraId="0CC41270" w14:textId="6F4E4074" w:rsidR="00570A3F" w:rsidRPr="002D3907" w:rsidRDefault="00570A3F" w:rsidP="00570A3F">
      <w:pPr>
        <w:ind w:left="1800"/>
        <w:jc w:val="both"/>
        <w:rPr>
          <w:sz w:val="22"/>
          <w:szCs w:val="22"/>
        </w:rPr>
      </w:pPr>
      <w:r w:rsidRPr="006163D1">
        <w:rPr>
          <w:sz w:val="22"/>
          <w:szCs w:val="22"/>
        </w:rPr>
        <w:t xml:space="preserve">The Total Project Cost shown in Schedule </w:t>
      </w:r>
      <w:r w:rsidR="00DC5302">
        <w:rPr>
          <w:sz w:val="22"/>
          <w:szCs w:val="22"/>
        </w:rPr>
        <w:t>RFP Document</w:t>
      </w:r>
      <w:r w:rsidR="007149A3">
        <w:rPr>
          <w:sz w:val="22"/>
          <w:szCs w:val="22"/>
        </w:rPr>
        <w:t xml:space="preserve"> -</w:t>
      </w:r>
      <w:r w:rsidR="005200C4">
        <w:rPr>
          <w:sz w:val="22"/>
          <w:szCs w:val="22"/>
        </w:rPr>
        <w:t xml:space="preserve"> </w:t>
      </w:r>
      <w:r w:rsidRPr="006163D1">
        <w:rPr>
          <w:sz w:val="22"/>
          <w:szCs w:val="22"/>
        </w:rPr>
        <w:t>Appendix</w:t>
      </w:r>
      <w:r w:rsidR="007149A3">
        <w:rPr>
          <w:sz w:val="22"/>
          <w:szCs w:val="22"/>
        </w:rPr>
        <w:t xml:space="preserve"> G, section</w:t>
      </w:r>
      <w:r w:rsidRPr="006163D1">
        <w:rPr>
          <w:sz w:val="22"/>
          <w:szCs w:val="22"/>
        </w:rPr>
        <w:t xml:space="preserve"> G</w:t>
      </w:r>
      <w:r w:rsidR="001C6BD5">
        <w:rPr>
          <w:sz w:val="22"/>
          <w:szCs w:val="22"/>
        </w:rPr>
        <w:t>.</w:t>
      </w:r>
      <w:r w:rsidRPr="006163D1">
        <w:rPr>
          <w:sz w:val="22"/>
          <w:szCs w:val="22"/>
        </w:rPr>
        <w:t>1</w:t>
      </w:r>
      <w:r w:rsidR="001C6BD5">
        <w:rPr>
          <w:sz w:val="22"/>
          <w:szCs w:val="22"/>
        </w:rPr>
        <w:t>.3</w:t>
      </w:r>
      <w:r w:rsidRPr="006163D1">
        <w:rPr>
          <w:sz w:val="22"/>
          <w:szCs w:val="22"/>
        </w:rPr>
        <w:t xml:space="preserve"> must include all costs that the selected Contractor will be paid by DHSS under this contract over the term of the contract. </w:t>
      </w:r>
      <w:r>
        <w:rPr>
          <w:sz w:val="22"/>
          <w:szCs w:val="22"/>
        </w:rPr>
        <w:t xml:space="preserve">A </w:t>
      </w:r>
      <w:r w:rsidRPr="002D3907">
        <w:rPr>
          <w:bCs/>
          <w:sz w:val="22"/>
        </w:rPr>
        <w:t>firm fixed price contract will be proposed. The firm fixed price will be the Total Project Cost shown in Schedule G</w:t>
      </w:r>
      <w:r w:rsidR="00F559E4">
        <w:rPr>
          <w:bCs/>
          <w:sz w:val="22"/>
        </w:rPr>
        <w:t>.1.3</w:t>
      </w:r>
      <w:r w:rsidRPr="002D3907">
        <w:rPr>
          <w:bCs/>
          <w:sz w:val="22"/>
        </w:rPr>
        <w:t xml:space="preserve"> (</w:t>
      </w:r>
      <w:r w:rsidR="00DC5302">
        <w:rPr>
          <w:bCs/>
          <w:sz w:val="22"/>
        </w:rPr>
        <w:t>RFP Document.</w:t>
      </w:r>
      <w:r w:rsidR="000F3A27">
        <w:rPr>
          <w:bCs/>
          <w:sz w:val="22"/>
        </w:rPr>
        <w:t xml:space="preserve"> -</w:t>
      </w:r>
      <w:r w:rsidR="005200C4">
        <w:rPr>
          <w:bCs/>
          <w:sz w:val="22"/>
        </w:rPr>
        <w:t xml:space="preserve"> </w:t>
      </w:r>
      <w:r w:rsidRPr="002D3907">
        <w:rPr>
          <w:bCs/>
          <w:sz w:val="22"/>
        </w:rPr>
        <w:t>Appendix G).</w:t>
      </w:r>
    </w:p>
    <w:p w14:paraId="590405A3" w14:textId="77777777" w:rsidR="00570A3F" w:rsidRPr="006163D1" w:rsidRDefault="00570A3F" w:rsidP="00570A3F">
      <w:pPr>
        <w:ind w:left="1080"/>
        <w:jc w:val="both"/>
        <w:rPr>
          <w:sz w:val="22"/>
          <w:szCs w:val="22"/>
        </w:rPr>
      </w:pPr>
    </w:p>
    <w:p w14:paraId="0A592BD7" w14:textId="77777777" w:rsidR="00570A3F" w:rsidRDefault="00570A3F" w:rsidP="00570A3F">
      <w:pPr>
        <w:ind w:left="1800"/>
        <w:jc w:val="both"/>
        <w:rPr>
          <w:sz w:val="22"/>
          <w:szCs w:val="22"/>
        </w:rPr>
      </w:pPr>
      <w:r w:rsidRPr="006163D1">
        <w:rPr>
          <w:sz w:val="22"/>
          <w:szCs w:val="22"/>
        </w:rPr>
        <w:t>Cost information must only be included in the Business Proposal. No cost information should be listed in the Technical Proposal.</w:t>
      </w:r>
    </w:p>
    <w:p w14:paraId="19F3809E" w14:textId="77777777" w:rsidR="00570A3F" w:rsidRDefault="00570A3F" w:rsidP="00570A3F">
      <w:pPr>
        <w:ind w:left="1080"/>
        <w:jc w:val="both"/>
        <w:rPr>
          <w:sz w:val="22"/>
          <w:szCs w:val="22"/>
        </w:rPr>
      </w:pPr>
    </w:p>
    <w:p w14:paraId="2D99F901" w14:textId="3CF00C98" w:rsidR="00570A3F" w:rsidRPr="003C29B3" w:rsidRDefault="00570A3F" w:rsidP="00570A3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2430" w:hanging="630"/>
        <w:rPr>
          <w:rFonts w:ascii="Arial" w:hAnsi="Arial" w:cs="Arial"/>
          <w:sz w:val="22"/>
          <w:szCs w:val="22"/>
        </w:rPr>
      </w:pPr>
      <w:r w:rsidRPr="003C29B3">
        <w:rPr>
          <w:rFonts w:ascii="Arial" w:hAnsi="Arial" w:cs="Arial"/>
          <w:sz w:val="22"/>
          <w:szCs w:val="22"/>
          <w:u w:val="single"/>
        </w:rPr>
        <w:t>Note</w:t>
      </w:r>
      <w:r w:rsidRPr="003C29B3">
        <w:rPr>
          <w:rFonts w:ascii="Arial" w:hAnsi="Arial" w:cs="Arial"/>
          <w:sz w:val="22"/>
          <w:szCs w:val="22"/>
        </w:rPr>
        <w:t xml:space="preserve">: If a “sample” template is needed for Project Cost, please go to </w:t>
      </w:r>
      <w:r w:rsidR="00DC5302">
        <w:rPr>
          <w:rFonts w:ascii="Arial" w:hAnsi="Arial" w:cs="Arial"/>
          <w:sz w:val="22"/>
          <w:szCs w:val="22"/>
        </w:rPr>
        <w:t>RFP documents</w:t>
      </w:r>
      <w:r w:rsidR="000F3A27">
        <w:rPr>
          <w:rFonts w:ascii="Arial" w:hAnsi="Arial" w:cs="Arial"/>
          <w:sz w:val="22"/>
          <w:szCs w:val="22"/>
        </w:rPr>
        <w:t xml:space="preserve"> -</w:t>
      </w:r>
      <w:r w:rsidR="005200C4">
        <w:rPr>
          <w:rFonts w:ascii="Arial" w:hAnsi="Arial" w:cs="Arial"/>
          <w:sz w:val="22"/>
          <w:szCs w:val="22"/>
        </w:rPr>
        <w:t xml:space="preserve"> </w:t>
      </w:r>
      <w:r w:rsidRPr="003C29B3">
        <w:rPr>
          <w:rFonts w:ascii="Arial" w:hAnsi="Arial" w:cs="Arial"/>
          <w:sz w:val="22"/>
          <w:szCs w:val="22"/>
        </w:rPr>
        <w:t xml:space="preserve">Appendix E and under "Information Technology Publications" </w:t>
      </w:r>
      <w:r w:rsidRPr="00F65AC3">
        <w:rPr>
          <w:rFonts w:ascii="Arial" w:hAnsi="Arial" w:cs="Arial"/>
          <w:color w:val="333333"/>
          <w:sz w:val="22"/>
          <w:szCs w:val="22"/>
        </w:rPr>
        <w:t>(</w:t>
      </w:r>
      <w:hyperlink r:id="rId77" w:history="1">
        <w:r w:rsidRPr="00F65AC3">
          <w:rPr>
            <w:rStyle w:val="Hyperlink"/>
            <w:rFonts w:ascii="Arial" w:hAnsi="Arial" w:cs="Arial"/>
            <w:sz w:val="22"/>
            <w:szCs w:val="22"/>
          </w:rPr>
          <w:t>http://www.dhss.delaware.gov/dhss/DMS/itpubs.html</w:t>
        </w:r>
      </w:hyperlink>
      <w:r w:rsidRPr="00F65AC3">
        <w:rPr>
          <w:rFonts w:ascii="Arial" w:hAnsi="Arial" w:cs="Arial"/>
          <w:color w:val="333333"/>
          <w:sz w:val="22"/>
          <w:szCs w:val="22"/>
        </w:rPr>
        <w:t xml:space="preserve">) </w:t>
      </w:r>
      <w:r w:rsidRPr="003C29B3">
        <w:rPr>
          <w:rFonts w:ascii="Arial" w:hAnsi="Arial" w:cs="Arial"/>
          <w:sz w:val="22"/>
          <w:szCs w:val="22"/>
        </w:rPr>
        <w:t xml:space="preserve">and </w:t>
      </w:r>
      <w:r>
        <w:rPr>
          <w:rFonts w:ascii="Arial" w:hAnsi="Arial" w:cs="Arial"/>
          <w:sz w:val="22"/>
          <w:szCs w:val="22"/>
        </w:rPr>
        <w:t xml:space="preserve">then </w:t>
      </w:r>
      <w:r w:rsidRPr="003C29B3">
        <w:rPr>
          <w:rFonts w:ascii="Arial" w:hAnsi="Arial" w:cs="Arial"/>
          <w:sz w:val="22"/>
          <w:szCs w:val="22"/>
        </w:rPr>
        <w:t>look for "IT RFP Deliverable Cost Schedule Template"</w:t>
      </w:r>
      <w:r>
        <w:rPr>
          <w:rFonts w:ascii="Arial" w:hAnsi="Arial" w:cs="Arial"/>
          <w:sz w:val="22"/>
          <w:szCs w:val="22"/>
        </w:rPr>
        <w:t xml:space="preserve"> in the webpage.</w:t>
      </w:r>
    </w:p>
    <w:p w14:paraId="06F25968" w14:textId="77777777" w:rsidR="00570A3F" w:rsidRDefault="00570A3F" w:rsidP="00570A3F">
      <w:pPr>
        <w:ind w:left="1080"/>
        <w:jc w:val="both"/>
        <w:rPr>
          <w:sz w:val="22"/>
          <w:szCs w:val="22"/>
        </w:rPr>
      </w:pPr>
    </w:p>
    <w:bookmarkEnd w:id="26"/>
    <w:p w14:paraId="1A5CAD8C" w14:textId="113528F7" w:rsidR="00570A3F" w:rsidRDefault="00570A3F" w:rsidP="00570A3F">
      <w:pPr>
        <w:ind w:left="1800"/>
        <w:jc w:val="both"/>
        <w:rPr>
          <w:sz w:val="22"/>
          <w:szCs w:val="22"/>
        </w:rPr>
      </w:pPr>
      <w:r>
        <w:rPr>
          <w:color w:val="000000"/>
          <w:sz w:val="22"/>
          <w:szCs w:val="22"/>
          <w:shd w:val="clear" w:color="auto" w:fill="FFFFFF"/>
        </w:rPr>
        <w:t xml:space="preserve">Since the initial term of the contract is for </w:t>
      </w:r>
      <w:r w:rsidR="00B14EBA">
        <w:rPr>
          <w:color w:val="000000"/>
          <w:sz w:val="22"/>
          <w:szCs w:val="22"/>
          <w:shd w:val="clear" w:color="auto" w:fill="FFFFFF"/>
        </w:rPr>
        <w:t>3</w:t>
      </w:r>
      <w:r>
        <w:rPr>
          <w:color w:val="000000"/>
          <w:sz w:val="22"/>
          <w:szCs w:val="22"/>
          <w:shd w:val="clear" w:color="auto" w:fill="FFFFFF"/>
        </w:rPr>
        <w:t xml:space="preserve"> year</w:t>
      </w:r>
      <w:r w:rsidR="00B14EBA">
        <w:rPr>
          <w:color w:val="000000"/>
          <w:sz w:val="22"/>
          <w:szCs w:val="22"/>
          <w:shd w:val="clear" w:color="auto" w:fill="FFFFFF"/>
        </w:rPr>
        <w:t>s</w:t>
      </w:r>
      <w:r>
        <w:rPr>
          <w:color w:val="000000"/>
          <w:sz w:val="22"/>
          <w:szCs w:val="22"/>
          <w:shd w:val="clear" w:color="auto" w:fill="FFFFFF"/>
        </w:rPr>
        <w:t xml:space="preserve">, the Projected Cost should be for </w:t>
      </w:r>
      <w:r w:rsidR="00B14EBA">
        <w:rPr>
          <w:color w:val="000000"/>
          <w:sz w:val="22"/>
          <w:szCs w:val="22"/>
          <w:shd w:val="clear" w:color="auto" w:fill="FFFFFF"/>
        </w:rPr>
        <w:t>3</w:t>
      </w:r>
      <w:r>
        <w:rPr>
          <w:color w:val="000000"/>
          <w:sz w:val="22"/>
          <w:szCs w:val="22"/>
          <w:shd w:val="clear" w:color="auto" w:fill="FFFFFF"/>
        </w:rPr>
        <w:t xml:space="preserve"> year</w:t>
      </w:r>
      <w:r w:rsidR="00B14EBA">
        <w:rPr>
          <w:color w:val="000000"/>
          <w:sz w:val="22"/>
          <w:szCs w:val="22"/>
          <w:shd w:val="clear" w:color="auto" w:fill="FFFFFF"/>
        </w:rPr>
        <w:t>s</w:t>
      </w:r>
      <w:r w:rsidR="00DC43D0">
        <w:rPr>
          <w:color w:val="000000"/>
          <w:sz w:val="22"/>
          <w:szCs w:val="22"/>
          <w:shd w:val="clear" w:color="auto" w:fill="FFFFFF"/>
        </w:rPr>
        <w:t>--</w:t>
      </w:r>
      <w:r>
        <w:rPr>
          <w:color w:val="000000"/>
          <w:sz w:val="22"/>
          <w:szCs w:val="22"/>
          <w:shd w:val="clear" w:color="auto" w:fill="FFFFFF"/>
        </w:rPr>
        <w:t xml:space="preserve">all-in cost, under </w:t>
      </w:r>
      <w:r w:rsidR="00DC5302">
        <w:rPr>
          <w:color w:val="000000"/>
          <w:sz w:val="22"/>
          <w:szCs w:val="22"/>
          <w:shd w:val="clear" w:color="auto" w:fill="FFFFFF"/>
        </w:rPr>
        <w:t>RFP Document</w:t>
      </w:r>
      <w:r w:rsidR="000F3A27">
        <w:rPr>
          <w:color w:val="000000"/>
          <w:sz w:val="22"/>
          <w:szCs w:val="22"/>
          <w:shd w:val="clear" w:color="auto" w:fill="FFFFFF"/>
        </w:rPr>
        <w:t xml:space="preserve"> -</w:t>
      </w:r>
      <w:r w:rsidR="005200C4">
        <w:rPr>
          <w:color w:val="000000"/>
          <w:sz w:val="22"/>
          <w:szCs w:val="22"/>
          <w:shd w:val="clear" w:color="auto" w:fill="FFFFFF"/>
        </w:rPr>
        <w:t xml:space="preserve"> </w:t>
      </w:r>
      <w:r>
        <w:rPr>
          <w:color w:val="000000"/>
          <w:sz w:val="22"/>
          <w:szCs w:val="22"/>
          <w:shd w:val="clear" w:color="auto" w:fill="FFFFFF"/>
        </w:rPr>
        <w:t xml:space="preserve">Appendix </w:t>
      </w:r>
      <w:r w:rsidR="000F3A27">
        <w:rPr>
          <w:color w:val="000000"/>
          <w:sz w:val="22"/>
          <w:szCs w:val="22"/>
          <w:shd w:val="clear" w:color="auto" w:fill="FFFFFF"/>
        </w:rPr>
        <w:t>G</w:t>
      </w:r>
      <w:r>
        <w:rPr>
          <w:color w:val="000000"/>
          <w:sz w:val="22"/>
          <w:szCs w:val="22"/>
          <w:shd w:val="clear" w:color="auto" w:fill="FFFFFF"/>
        </w:rPr>
        <w:t xml:space="preserve">.  Please include separately the cost for an optional </w:t>
      </w:r>
      <w:r w:rsidR="00B14EBA">
        <w:rPr>
          <w:color w:val="000000"/>
          <w:sz w:val="22"/>
          <w:szCs w:val="22"/>
          <w:shd w:val="clear" w:color="auto" w:fill="FFFFFF"/>
        </w:rPr>
        <w:t>7</w:t>
      </w:r>
      <w:r>
        <w:rPr>
          <w:color w:val="000000"/>
          <w:sz w:val="22"/>
          <w:szCs w:val="22"/>
          <w:shd w:val="clear" w:color="auto" w:fill="FFFFFF"/>
        </w:rPr>
        <w:t xml:space="preserve">-year extension providing specific annual cost estimates for years </w:t>
      </w:r>
      <w:r w:rsidR="00B14EBA">
        <w:rPr>
          <w:color w:val="000000"/>
          <w:sz w:val="22"/>
          <w:szCs w:val="22"/>
          <w:shd w:val="clear" w:color="auto" w:fill="FFFFFF"/>
        </w:rPr>
        <w:t>4</w:t>
      </w:r>
      <w:r>
        <w:rPr>
          <w:color w:val="000000"/>
          <w:sz w:val="22"/>
          <w:szCs w:val="22"/>
          <w:shd w:val="clear" w:color="auto" w:fill="FFFFFF"/>
        </w:rPr>
        <w:t xml:space="preserve"> to </w:t>
      </w:r>
      <w:r w:rsidR="00B14EBA">
        <w:rPr>
          <w:color w:val="000000"/>
          <w:sz w:val="22"/>
          <w:szCs w:val="22"/>
          <w:shd w:val="clear" w:color="auto" w:fill="FFFFFF"/>
        </w:rPr>
        <w:t>10</w:t>
      </w:r>
      <w:r>
        <w:rPr>
          <w:color w:val="000000"/>
          <w:sz w:val="22"/>
          <w:szCs w:val="22"/>
          <w:shd w:val="clear" w:color="auto" w:fill="FFFFFF"/>
        </w:rPr>
        <w:t xml:space="preserve"> (i.e. cost for year </w:t>
      </w:r>
      <w:r w:rsidR="00B14EBA">
        <w:rPr>
          <w:color w:val="000000"/>
          <w:sz w:val="22"/>
          <w:szCs w:val="22"/>
          <w:shd w:val="clear" w:color="auto" w:fill="FFFFFF"/>
        </w:rPr>
        <w:t>4</w:t>
      </w:r>
      <w:r>
        <w:rPr>
          <w:color w:val="000000"/>
          <w:sz w:val="22"/>
          <w:szCs w:val="22"/>
          <w:shd w:val="clear" w:color="auto" w:fill="FFFFFF"/>
        </w:rPr>
        <w:t xml:space="preserve">, cost for year </w:t>
      </w:r>
      <w:r w:rsidR="00B14EBA">
        <w:rPr>
          <w:color w:val="000000"/>
          <w:sz w:val="22"/>
          <w:szCs w:val="22"/>
          <w:shd w:val="clear" w:color="auto" w:fill="FFFFFF"/>
        </w:rPr>
        <w:t>5</w:t>
      </w:r>
      <w:r>
        <w:rPr>
          <w:color w:val="000000"/>
          <w:sz w:val="22"/>
          <w:szCs w:val="22"/>
          <w:shd w:val="clear" w:color="auto" w:fill="FFFFFF"/>
        </w:rPr>
        <w:t xml:space="preserve"> to cost of year </w:t>
      </w:r>
      <w:r w:rsidR="00B14EBA">
        <w:rPr>
          <w:color w:val="000000"/>
          <w:sz w:val="22"/>
          <w:szCs w:val="22"/>
          <w:shd w:val="clear" w:color="auto" w:fill="FFFFFF"/>
        </w:rPr>
        <w:t>10</w:t>
      </w:r>
      <w:r>
        <w:rPr>
          <w:color w:val="000000"/>
          <w:sz w:val="22"/>
          <w:szCs w:val="22"/>
          <w:shd w:val="clear" w:color="auto" w:fill="FFFFFF"/>
        </w:rPr>
        <w:t>).</w:t>
      </w:r>
    </w:p>
    <w:p w14:paraId="707A8143" w14:textId="77777777" w:rsidR="00570A3F" w:rsidRPr="006163D1" w:rsidRDefault="00570A3F" w:rsidP="00570A3F">
      <w:pPr>
        <w:ind w:left="1080"/>
        <w:jc w:val="both"/>
        <w:rPr>
          <w:sz w:val="22"/>
          <w:szCs w:val="22"/>
        </w:rPr>
      </w:pPr>
    </w:p>
    <w:p w14:paraId="183D0C40" w14:textId="5888784A" w:rsidR="00930502" w:rsidRPr="002320A3" w:rsidRDefault="00930502" w:rsidP="00294C65">
      <w:pPr>
        <w:pStyle w:val="ListParagraph"/>
        <w:numPr>
          <w:ilvl w:val="0"/>
          <w:numId w:val="88"/>
        </w:numPr>
        <w:ind w:left="1800"/>
        <w:jc w:val="both"/>
        <w:rPr>
          <w:rFonts w:ascii="Arial" w:hAnsi="Arial" w:cs="Arial"/>
          <w:b/>
          <w:bCs/>
          <w:sz w:val="22"/>
          <w:szCs w:val="22"/>
        </w:rPr>
      </w:pPr>
      <w:r w:rsidRPr="002320A3">
        <w:rPr>
          <w:rFonts w:ascii="Arial" w:hAnsi="Arial" w:cs="Arial"/>
          <w:b/>
          <w:bCs/>
          <w:sz w:val="22"/>
          <w:szCs w:val="22"/>
        </w:rPr>
        <w:t>Software and Hardware Information</w:t>
      </w:r>
    </w:p>
    <w:p w14:paraId="790BAFA4" w14:textId="2510084E" w:rsidR="00930502" w:rsidRPr="002320A3" w:rsidRDefault="00930502" w:rsidP="00930502">
      <w:pPr>
        <w:ind w:left="1800"/>
        <w:jc w:val="both"/>
        <w:rPr>
          <w:sz w:val="22"/>
          <w:szCs w:val="22"/>
        </w:rPr>
      </w:pPr>
      <w:bookmarkStart w:id="27" w:name="_Hlk171592543"/>
      <w:r w:rsidRPr="002320A3">
        <w:rPr>
          <w:sz w:val="22"/>
          <w:szCs w:val="22"/>
        </w:rPr>
        <w:t xml:space="preserve">On a separate page of the Business Proposal entitled “Software Licensing Structure” list each module and each third-party software application </w:t>
      </w:r>
      <w:r w:rsidR="00D4276E">
        <w:rPr>
          <w:sz w:val="22"/>
          <w:szCs w:val="22"/>
        </w:rPr>
        <w:t xml:space="preserve">included as part of the proposal. </w:t>
      </w:r>
      <w:r w:rsidRPr="002320A3">
        <w:rPr>
          <w:sz w:val="22"/>
          <w:szCs w:val="22"/>
        </w:rPr>
        <w:t xml:space="preserve"> Describe what required (or optional) functions that the particular module or application includes. Discuss the licensing structure (per seat, concurrent user, site, etc.) for each. </w:t>
      </w:r>
    </w:p>
    <w:p w14:paraId="505E0FDA" w14:textId="77777777" w:rsidR="00930502" w:rsidRPr="006163D1" w:rsidRDefault="00930502" w:rsidP="00930502">
      <w:pPr>
        <w:ind w:left="1800"/>
        <w:jc w:val="both"/>
        <w:rPr>
          <w:sz w:val="22"/>
          <w:szCs w:val="22"/>
        </w:rPr>
      </w:pPr>
    </w:p>
    <w:p w14:paraId="4392FFFA" w14:textId="708C62EE" w:rsidR="00930502" w:rsidRPr="006163D1" w:rsidRDefault="00930502" w:rsidP="00930502">
      <w:pPr>
        <w:ind w:left="1800"/>
        <w:jc w:val="both"/>
        <w:rPr>
          <w:sz w:val="22"/>
          <w:szCs w:val="22"/>
        </w:rPr>
      </w:pPr>
      <w:r w:rsidRPr="006163D1">
        <w:rPr>
          <w:sz w:val="22"/>
          <w:szCs w:val="22"/>
        </w:rPr>
        <w:t xml:space="preserve">On a separate page of the Business Proposal entitled “Hardware Description” list each hardware item </w:t>
      </w:r>
      <w:r w:rsidR="00D4276E">
        <w:rPr>
          <w:sz w:val="22"/>
          <w:szCs w:val="22"/>
        </w:rPr>
        <w:t xml:space="preserve">included as part of the proposal. </w:t>
      </w:r>
      <w:r w:rsidRPr="006163D1">
        <w:rPr>
          <w:sz w:val="22"/>
          <w:szCs w:val="22"/>
        </w:rPr>
        <w:t xml:space="preserve"> Provide a description of its function and a detailed component list. </w:t>
      </w:r>
    </w:p>
    <w:bookmarkEnd w:id="27"/>
    <w:p w14:paraId="7972F53B" w14:textId="77777777" w:rsidR="00930502" w:rsidRPr="006163D1" w:rsidRDefault="00930502" w:rsidP="00930502">
      <w:pPr>
        <w:ind w:left="1800"/>
        <w:jc w:val="both"/>
        <w:rPr>
          <w:sz w:val="22"/>
          <w:szCs w:val="22"/>
        </w:rPr>
      </w:pPr>
    </w:p>
    <w:p w14:paraId="4A36C95A" w14:textId="77777777" w:rsidR="00930502" w:rsidRPr="006163D1" w:rsidRDefault="00930502" w:rsidP="00930502">
      <w:pPr>
        <w:ind w:left="1800"/>
        <w:jc w:val="both"/>
        <w:rPr>
          <w:sz w:val="22"/>
          <w:szCs w:val="22"/>
        </w:rPr>
      </w:pPr>
      <w:r w:rsidRPr="006163D1">
        <w:rPr>
          <w:sz w:val="22"/>
          <w:szCs w:val="22"/>
        </w:rPr>
        <w:t xml:space="preserve">All licenses must be in the name of the State or DHSS and at a minimum must provide for separate development, test, and production environments. </w:t>
      </w:r>
    </w:p>
    <w:p w14:paraId="32D75158" w14:textId="77777777" w:rsidR="00930502" w:rsidRPr="006163D1" w:rsidRDefault="00930502" w:rsidP="00930502">
      <w:pPr>
        <w:ind w:left="1800"/>
        <w:jc w:val="both"/>
        <w:rPr>
          <w:sz w:val="22"/>
          <w:szCs w:val="22"/>
        </w:rPr>
      </w:pPr>
    </w:p>
    <w:p w14:paraId="09587A09" w14:textId="08398E30" w:rsidR="00930502" w:rsidRPr="006163D1" w:rsidRDefault="00930502" w:rsidP="00930502">
      <w:pPr>
        <w:ind w:left="1800"/>
        <w:jc w:val="both"/>
        <w:rPr>
          <w:sz w:val="22"/>
          <w:szCs w:val="22"/>
        </w:rPr>
      </w:pPr>
      <w:r w:rsidRPr="006163D1">
        <w:rPr>
          <w:sz w:val="22"/>
          <w:szCs w:val="22"/>
        </w:rPr>
        <w:t>Procurement Instructions</w:t>
      </w:r>
      <w:r w:rsidR="00CC04C4">
        <w:rPr>
          <w:sz w:val="22"/>
          <w:szCs w:val="22"/>
        </w:rPr>
        <w:t>:</w:t>
      </w:r>
      <w:r w:rsidRPr="006163D1">
        <w:rPr>
          <w:sz w:val="22"/>
          <w:szCs w:val="22"/>
        </w:rPr>
        <w:t xml:space="preserve"> </w:t>
      </w:r>
    </w:p>
    <w:p w14:paraId="0C7B081B" w14:textId="77777777" w:rsidR="00CC04C4" w:rsidRPr="00825A75" w:rsidRDefault="00930502" w:rsidP="0082104D">
      <w:pPr>
        <w:pStyle w:val="ListParagraph"/>
        <w:numPr>
          <w:ilvl w:val="0"/>
          <w:numId w:val="74"/>
        </w:numPr>
        <w:jc w:val="both"/>
        <w:rPr>
          <w:rFonts w:ascii="Arial" w:hAnsi="Arial" w:cs="Arial"/>
          <w:sz w:val="22"/>
          <w:szCs w:val="22"/>
        </w:rPr>
      </w:pPr>
      <w:r w:rsidRPr="00825A75">
        <w:rPr>
          <w:rFonts w:ascii="Arial" w:hAnsi="Arial" w:cs="Arial"/>
          <w:sz w:val="22"/>
          <w:szCs w:val="22"/>
        </w:rPr>
        <w:t xml:space="preserve">Contractor will work with a State approved hardware/software contractor(s) to develop and verify the specifications for project hardware and software. </w:t>
      </w:r>
    </w:p>
    <w:p w14:paraId="49995020" w14:textId="77777777" w:rsidR="00CC04C4" w:rsidRPr="00825A75" w:rsidRDefault="00930502" w:rsidP="0082104D">
      <w:pPr>
        <w:pStyle w:val="ListParagraph"/>
        <w:numPr>
          <w:ilvl w:val="0"/>
          <w:numId w:val="74"/>
        </w:numPr>
        <w:jc w:val="both"/>
        <w:rPr>
          <w:rFonts w:ascii="Arial" w:hAnsi="Arial" w:cs="Arial"/>
          <w:sz w:val="22"/>
          <w:szCs w:val="22"/>
        </w:rPr>
      </w:pPr>
      <w:r w:rsidRPr="00825A75">
        <w:rPr>
          <w:rFonts w:ascii="Arial" w:hAnsi="Arial" w:cs="Arial"/>
          <w:sz w:val="22"/>
          <w:szCs w:val="22"/>
        </w:rPr>
        <w:t xml:space="preserve">The State approved contractor will send the Contractor a product specifications list, without cost information, for confirmation. </w:t>
      </w:r>
    </w:p>
    <w:p w14:paraId="111012B9" w14:textId="77777777" w:rsidR="00CC04C4" w:rsidRPr="00825A75" w:rsidRDefault="00930502" w:rsidP="0082104D">
      <w:pPr>
        <w:pStyle w:val="ListParagraph"/>
        <w:numPr>
          <w:ilvl w:val="0"/>
          <w:numId w:val="74"/>
        </w:numPr>
        <w:jc w:val="both"/>
        <w:rPr>
          <w:rFonts w:ascii="Arial" w:hAnsi="Arial" w:cs="Arial"/>
          <w:sz w:val="22"/>
          <w:szCs w:val="22"/>
        </w:rPr>
      </w:pPr>
      <w:r w:rsidRPr="00825A75">
        <w:rPr>
          <w:rFonts w:ascii="Arial" w:hAnsi="Arial" w:cs="Arial"/>
          <w:sz w:val="22"/>
          <w:szCs w:val="22"/>
        </w:rPr>
        <w:t xml:space="preserve">The Contractor will submit the confirmed list to DHSS and DHSS will request a quote from the contractor(s). </w:t>
      </w:r>
    </w:p>
    <w:p w14:paraId="4DC97DE5" w14:textId="77777777" w:rsidR="00CC04C4" w:rsidRPr="00825A75" w:rsidRDefault="00930502" w:rsidP="0082104D">
      <w:pPr>
        <w:pStyle w:val="ListParagraph"/>
        <w:numPr>
          <w:ilvl w:val="0"/>
          <w:numId w:val="74"/>
        </w:numPr>
        <w:jc w:val="both"/>
        <w:rPr>
          <w:rFonts w:ascii="Arial" w:hAnsi="Arial" w:cs="Arial"/>
          <w:sz w:val="22"/>
          <w:szCs w:val="22"/>
        </w:rPr>
      </w:pPr>
      <w:r w:rsidRPr="00825A75">
        <w:rPr>
          <w:rFonts w:ascii="Arial" w:hAnsi="Arial" w:cs="Arial"/>
          <w:sz w:val="22"/>
          <w:szCs w:val="22"/>
        </w:rPr>
        <w:t xml:space="preserve">The State approved contractor will develop the quote using these specifications and send this to DHSS. </w:t>
      </w:r>
    </w:p>
    <w:p w14:paraId="314571B3" w14:textId="70ECF6EB" w:rsidR="00930502" w:rsidRPr="00825A75" w:rsidRDefault="00930502" w:rsidP="0082104D">
      <w:pPr>
        <w:pStyle w:val="ListParagraph"/>
        <w:numPr>
          <w:ilvl w:val="0"/>
          <w:numId w:val="74"/>
        </w:numPr>
        <w:jc w:val="both"/>
        <w:rPr>
          <w:rFonts w:ascii="Arial" w:hAnsi="Arial" w:cs="Arial"/>
          <w:sz w:val="22"/>
          <w:szCs w:val="22"/>
        </w:rPr>
      </w:pPr>
      <w:r w:rsidRPr="00825A75">
        <w:rPr>
          <w:rFonts w:ascii="Arial" w:hAnsi="Arial" w:cs="Arial"/>
          <w:sz w:val="22"/>
          <w:szCs w:val="22"/>
        </w:rPr>
        <w:t>The Division will process the purchase (order) as normal, using project funds. This will ensure the products are in the State or DHSS’ name and are added to our current agreements.</w:t>
      </w:r>
    </w:p>
    <w:p w14:paraId="62C5BB90" w14:textId="629F77E1" w:rsidR="009D71AA" w:rsidRDefault="009D71AA" w:rsidP="009D71AA">
      <w:pPr>
        <w:ind w:left="1080"/>
        <w:jc w:val="both"/>
        <w:rPr>
          <w:b/>
          <w:bCs/>
          <w:sz w:val="22"/>
          <w:szCs w:val="22"/>
        </w:rPr>
      </w:pPr>
    </w:p>
    <w:p w14:paraId="5B23F792" w14:textId="77777777" w:rsidR="00930502" w:rsidRPr="002320A3" w:rsidRDefault="00930502" w:rsidP="00294C65">
      <w:pPr>
        <w:pStyle w:val="ListParagraph"/>
        <w:numPr>
          <w:ilvl w:val="0"/>
          <w:numId w:val="88"/>
        </w:numPr>
        <w:ind w:left="1800"/>
        <w:jc w:val="both"/>
        <w:rPr>
          <w:rFonts w:ascii="Arial" w:hAnsi="Arial" w:cs="Arial"/>
          <w:b/>
          <w:bCs/>
          <w:sz w:val="22"/>
          <w:szCs w:val="22"/>
        </w:rPr>
      </w:pPr>
      <w:r w:rsidRPr="002320A3">
        <w:rPr>
          <w:rFonts w:ascii="Arial" w:hAnsi="Arial" w:cs="Arial"/>
          <w:b/>
          <w:bCs/>
          <w:sz w:val="22"/>
          <w:szCs w:val="22"/>
        </w:rPr>
        <w:t>Contractor Stability and Resources</w:t>
      </w:r>
    </w:p>
    <w:p w14:paraId="0DDD883D" w14:textId="77777777" w:rsidR="00930502" w:rsidRPr="002320A3" w:rsidRDefault="00930502" w:rsidP="00930502">
      <w:pPr>
        <w:ind w:left="1800"/>
        <w:jc w:val="both"/>
        <w:rPr>
          <w:sz w:val="22"/>
          <w:szCs w:val="22"/>
        </w:rPr>
      </w:pPr>
      <w:r w:rsidRPr="002320A3">
        <w:rPr>
          <w:sz w:val="22"/>
          <w:szCs w:val="22"/>
        </w:rPr>
        <w:t>Contractor shall describe its corporate stability and resources that will allow it to complete a project of this scale and meet all of the requirements contained in this RFP. The Contractor’s demonstration of its financial solvency and sufficiency of corporate resources is dependent upon whether the Contractor's organization is publicly held or not:</w:t>
      </w:r>
    </w:p>
    <w:p w14:paraId="06C04ABB" w14:textId="77777777" w:rsidR="00930502" w:rsidRPr="002320A3" w:rsidRDefault="00930502" w:rsidP="00930502">
      <w:pPr>
        <w:ind w:left="1080" w:hanging="360"/>
        <w:jc w:val="both"/>
        <w:rPr>
          <w:sz w:val="22"/>
          <w:szCs w:val="22"/>
        </w:rPr>
      </w:pPr>
    </w:p>
    <w:p w14:paraId="19FF8EC0" w14:textId="77777777" w:rsidR="00930502" w:rsidRPr="002320A3" w:rsidRDefault="00930502" w:rsidP="0082104D">
      <w:pPr>
        <w:pStyle w:val="ListParagraph"/>
        <w:numPr>
          <w:ilvl w:val="0"/>
          <w:numId w:val="52"/>
        </w:numPr>
        <w:ind w:left="2160"/>
        <w:jc w:val="both"/>
        <w:rPr>
          <w:rFonts w:ascii="Arial" w:hAnsi="Arial" w:cs="Arial"/>
          <w:sz w:val="22"/>
          <w:szCs w:val="22"/>
        </w:rPr>
      </w:pPr>
      <w:r w:rsidRPr="002320A3">
        <w:rPr>
          <w:rFonts w:ascii="Arial" w:hAnsi="Arial" w:cs="Arial"/>
          <w:sz w:val="22"/>
          <w:szCs w:val="22"/>
        </w:rPr>
        <w:t>If the Contractor is a publicly held corporation, enclose a copy of the corporation's most recent three years of audited financial reports and financial statements, a recent Dun and Bradstreet credit report, and the name, address, and telephone number of a responsible representative of the Contractor's principle financial or banking organization; include this information with copy of the Technical Proposal and reference the enclosure as the response to this subsection; or</w:t>
      </w:r>
    </w:p>
    <w:p w14:paraId="7C1412AB" w14:textId="77777777" w:rsidR="00930502" w:rsidRPr="002320A3" w:rsidRDefault="00930502" w:rsidP="00930502">
      <w:pPr>
        <w:ind w:left="2160" w:hanging="360"/>
        <w:jc w:val="both"/>
        <w:rPr>
          <w:sz w:val="22"/>
          <w:szCs w:val="22"/>
        </w:rPr>
      </w:pPr>
    </w:p>
    <w:p w14:paraId="291D2FCB" w14:textId="77777777" w:rsidR="00930502" w:rsidRPr="002320A3" w:rsidRDefault="00930502" w:rsidP="0082104D">
      <w:pPr>
        <w:pStyle w:val="ListParagraph"/>
        <w:numPr>
          <w:ilvl w:val="0"/>
          <w:numId w:val="52"/>
        </w:numPr>
        <w:ind w:left="2160"/>
        <w:jc w:val="both"/>
        <w:rPr>
          <w:rFonts w:ascii="Arial" w:hAnsi="Arial" w:cs="Arial"/>
          <w:sz w:val="22"/>
          <w:szCs w:val="22"/>
        </w:rPr>
      </w:pPr>
      <w:r w:rsidRPr="002320A3">
        <w:rPr>
          <w:rFonts w:ascii="Arial" w:hAnsi="Arial" w:cs="Arial"/>
          <w:sz w:val="22"/>
          <w:szCs w:val="22"/>
        </w:rPr>
        <w:t>If the Contractor is not a publicly held corporation, the Contractor may either comply with the preceding paragraph or describe the bidding organization, including size, longevity, client base, areas of specialization and expertise, a recent Dun and Bradstreet credit report, and any other pertinent information in such a manner that the proposal evaluator may reasonably formulate a determination about the stability and financial strength of the bidding organization; also to be provided is a bank reference and a credit rating (with the name of the rating service); and</w:t>
      </w:r>
    </w:p>
    <w:p w14:paraId="5FBF5A62" w14:textId="77777777" w:rsidR="00930502" w:rsidRPr="002320A3" w:rsidRDefault="00930502" w:rsidP="00930502">
      <w:pPr>
        <w:ind w:left="2160" w:hanging="360"/>
        <w:jc w:val="both"/>
        <w:rPr>
          <w:sz w:val="22"/>
          <w:szCs w:val="22"/>
        </w:rPr>
      </w:pPr>
    </w:p>
    <w:p w14:paraId="4AFB410F" w14:textId="77777777" w:rsidR="00930502" w:rsidRPr="002320A3" w:rsidRDefault="00930502" w:rsidP="0082104D">
      <w:pPr>
        <w:pStyle w:val="ListParagraph"/>
        <w:numPr>
          <w:ilvl w:val="0"/>
          <w:numId w:val="52"/>
        </w:numPr>
        <w:ind w:left="2160"/>
        <w:jc w:val="both"/>
        <w:rPr>
          <w:rFonts w:ascii="Arial" w:hAnsi="Arial" w:cs="Arial"/>
          <w:sz w:val="22"/>
          <w:szCs w:val="22"/>
        </w:rPr>
      </w:pPr>
      <w:r w:rsidRPr="002320A3">
        <w:rPr>
          <w:rFonts w:ascii="Arial" w:hAnsi="Arial" w:cs="Arial"/>
          <w:sz w:val="22"/>
          <w:szCs w:val="22"/>
        </w:rPr>
        <w:t>Disclosure of any and all judgments, pending or expected litigation, or other real or potential financial reversals, which might materially affect the viability or stability of the bidding organization; or warrant that no such condition is known to exist.</w:t>
      </w:r>
    </w:p>
    <w:p w14:paraId="23FBC606" w14:textId="77777777" w:rsidR="00930502" w:rsidRPr="002320A3" w:rsidRDefault="00930502" w:rsidP="00930502">
      <w:pPr>
        <w:ind w:left="1080" w:hanging="360"/>
        <w:jc w:val="both"/>
        <w:rPr>
          <w:sz w:val="22"/>
          <w:szCs w:val="22"/>
        </w:rPr>
      </w:pPr>
    </w:p>
    <w:p w14:paraId="0CE8AB66" w14:textId="77777777" w:rsidR="00930502" w:rsidRPr="006163D1" w:rsidRDefault="00930502" w:rsidP="00930502">
      <w:pPr>
        <w:ind w:left="1800"/>
        <w:jc w:val="both"/>
        <w:rPr>
          <w:sz w:val="22"/>
          <w:szCs w:val="22"/>
        </w:rPr>
      </w:pPr>
      <w:r w:rsidRPr="006163D1">
        <w:rPr>
          <w:sz w:val="22"/>
          <w:szCs w:val="22"/>
        </w:rPr>
        <w:t>This level of detail must also be provided for any subcontractor(s) who are proposed to complete at least ten (10) percent of the proposed scope of work.</w:t>
      </w:r>
    </w:p>
    <w:p w14:paraId="0A5A700E" w14:textId="77777777" w:rsidR="003611FF" w:rsidRPr="006163D1" w:rsidRDefault="003611FF" w:rsidP="003611FF">
      <w:pPr>
        <w:ind w:left="1080"/>
        <w:jc w:val="both"/>
        <w:rPr>
          <w:b/>
          <w:bCs/>
          <w:sz w:val="22"/>
          <w:szCs w:val="22"/>
        </w:rPr>
      </w:pPr>
    </w:p>
    <w:p w14:paraId="66B361CD" w14:textId="77777777" w:rsidR="003611FF" w:rsidRPr="00BE318B" w:rsidRDefault="003611FF" w:rsidP="00294C65">
      <w:pPr>
        <w:pStyle w:val="ListParagraph"/>
        <w:numPr>
          <w:ilvl w:val="0"/>
          <w:numId w:val="88"/>
        </w:numPr>
        <w:ind w:left="1800"/>
        <w:jc w:val="both"/>
        <w:rPr>
          <w:rFonts w:ascii="Arial" w:hAnsi="Arial" w:cs="Arial"/>
          <w:b/>
          <w:bCs/>
          <w:sz w:val="22"/>
          <w:szCs w:val="22"/>
        </w:rPr>
      </w:pPr>
      <w:r w:rsidRPr="00BE318B">
        <w:rPr>
          <w:rFonts w:ascii="Arial" w:hAnsi="Arial" w:cs="Arial"/>
          <w:b/>
          <w:bCs/>
          <w:sz w:val="22"/>
          <w:szCs w:val="22"/>
        </w:rPr>
        <w:t>Staff Qualifications and Experience</w:t>
      </w:r>
    </w:p>
    <w:p w14:paraId="1D6DE868" w14:textId="10B3C9A6" w:rsidR="003611FF" w:rsidRPr="00BE318B" w:rsidRDefault="003611FF" w:rsidP="003611FF">
      <w:pPr>
        <w:ind w:left="1800"/>
        <w:jc w:val="both"/>
        <w:rPr>
          <w:sz w:val="22"/>
          <w:szCs w:val="22"/>
        </w:rPr>
      </w:pPr>
      <w:r w:rsidRPr="00BE318B">
        <w:rPr>
          <w:sz w:val="22"/>
          <w:szCs w:val="22"/>
        </w:rPr>
        <w:t>Contractor shall provide a narrative description of experience each key staff member</w:t>
      </w:r>
      <w:r w:rsidR="001F3F16">
        <w:rPr>
          <w:sz w:val="22"/>
          <w:szCs w:val="22"/>
        </w:rPr>
        <w:t xml:space="preserve"> not otherwise identified as members of the Project Team members in the Technical Proposal</w:t>
      </w:r>
      <w:r w:rsidRPr="00BE318B">
        <w:rPr>
          <w:sz w:val="22"/>
          <w:szCs w:val="22"/>
        </w:rPr>
        <w:t xml:space="preserve">. Contractor and subcontractor staff shall be separately identified. Contractor staff requirements will be addressed as outlined in </w:t>
      </w:r>
      <w:r w:rsidR="00DC5302">
        <w:rPr>
          <w:sz w:val="22"/>
          <w:szCs w:val="22"/>
        </w:rPr>
        <w:t>RFP Document</w:t>
      </w:r>
      <w:r w:rsidR="00D62BBF">
        <w:rPr>
          <w:sz w:val="22"/>
          <w:szCs w:val="22"/>
        </w:rPr>
        <w:t xml:space="preserve"> -</w:t>
      </w:r>
      <w:r w:rsidR="005200C4">
        <w:rPr>
          <w:sz w:val="22"/>
          <w:szCs w:val="22"/>
        </w:rPr>
        <w:t xml:space="preserve"> </w:t>
      </w:r>
      <w:r w:rsidRPr="00F123A5">
        <w:rPr>
          <w:sz w:val="22"/>
          <w:szCs w:val="22"/>
        </w:rPr>
        <w:t>Appendix A.14.B</w:t>
      </w:r>
      <w:r>
        <w:rPr>
          <w:sz w:val="22"/>
          <w:szCs w:val="22"/>
        </w:rPr>
        <w:t xml:space="preserve"> - </w:t>
      </w:r>
      <w:r w:rsidRPr="00B70A98">
        <w:rPr>
          <w:sz w:val="22"/>
          <w:szCs w:val="22"/>
        </w:rPr>
        <w:t>Mandatory Submission Requirements Checklist</w:t>
      </w:r>
      <w:r w:rsidR="00302C1A">
        <w:rPr>
          <w:sz w:val="22"/>
          <w:szCs w:val="22"/>
        </w:rPr>
        <w:t xml:space="preserve"> (RFP Document</w:t>
      </w:r>
      <w:r w:rsidR="00D62BBF">
        <w:rPr>
          <w:sz w:val="22"/>
          <w:szCs w:val="22"/>
        </w:rPr>
        <w:t xml:space="preserve"> -</w:t>
      </w:r>
      <w:r w:rsidR="005200C4">
        <w:rPr>
          <w:sz w:val="22"/>
          <w:szCs w:val="22"/>
        </w:rPr>
        <w:t xml:space="preserve"> </w:t>
      </w:r>
      <w:r w:rsidR="00302C1A">
        <w:rPr>
          <w:sz w:val="22"/>
          <w:szCs w:val="22"/>
        </w:rPr>
        <w:t>Appendix H)</w:t>
      </w:r>
      <w:r w:rsidRPr="00B70A98">
        <w:rPr>
          <w:sz w:val="22"/>
          <w:szCs w:val="22"/>
        </w:rPr>
        <w:t xml:space="preserve"> and all associated Appendices and Attachment(s)</w:t>
      </w:r>
      <w:r>
        <w:rPr>
          <w:sz w:val="22"/>
          <w:szCs w:val="22"/>
        </w:rPr>
        <w:t xml:space="preserve"> as noted above</w:t>
      </w:r>
      <w:r w:rsidRPr="00BE318B">
        <w:rPr>
          <w:sz w:val="22"/>
          <w:szCs w:val="22"/>
        </w:rPr>
        <w:t xml:space="preserve">. Resumes will be formatted as outlined in </w:t>
      </w:r>
      <w:r w:rsidR="00DC5302">
        <w:rPr>
          <w:sz w:val="22"/>
          <w:szCs w:val="22"/>
        </w:rPr>
        <w:t>RFP Document</w:t>
      </w:r>
      <w:r w:rsidR="00D62BBF">
        <w:rPr>
          <w:sz w:val="22"/>
          <w:szCs w:val="22"/>
        </w:rPr>
        <w:t xml:space="preserve"> -</w:t>
      </w:r>
      <w:r w:rsidR="00D4436D">
        <w:rPr>
          <w:sz w:val="22"/>
          <w:szCs w:val="22"/>
        </w:rPr>
        <w:t xml:space="preserve"> </w:t>
      </w:r>
      <w:r w:rsidRPr="00BE318B">
        <w:rPr>
          <w:sz w:val="22"/>
          <w:szCs w:val="22"/>
        </w:rPr>
        <w:t xml:space="preserve">Appendix F and included in this section of the proposal. Contractor must also provide an organization chart of all proposed staff. </w:t>
      </w:r>
    </w:p>
    <w:p w14:paraId="1C79AA49" w14:textId="77777777" w:rsidR="003611FF" w:rsidRPr="00BE318B" w:rsidRDefault="003611FF" w:rsidP="003611FF">
      <w:pPr>
        <w:ind w:left="1080"/>
        <w:jc w:val="both"/>
        <w:rPr>
          <w:sz w:val="22"/>
          <w:szCs w:val="22"/>
        </w:rPr>
      </w:pPr>
    </w:p>
    <w:p w14:paraId="02867775" w14:textId="77777777" w:rsidR="003611FF" w:rsidRPr="006163D1" w:rsidRDefault="003611FF" w:rsidP="003611FF">
      <w:pPr>
        <w:ind w:left="1800"/>
        <w:jc w:val="both"/>
        <w:rPr>
          <w:sz w:val="22"/>
          <w:szCs w:val="22"/>
        </w:rPr>
      </w:pPr>
      <w:r w:rsidRPr="00BE318B">
        <w:rPr>
          <w:sz w:val="22"/>
          <w:szCs w:val="22"/>
        </w:rPr>
        <w:t>If subcontractors are being proposed</w:t>
      </w:r>
      <w:r w:rsidRPr="006163D1">
        <w:rPr>
          <w:sz w:val="22"/>
          <w:szCs w:val="22"/>
        </w:rPr>
        <w:t xml:space="preserve">, then include the name and address of each subcontractor entity along with an organization chart indicating staffing breakdown by job title and staff numbers on this project. This organization chart must show how the individual subcontractor entity will be managed by your firm as the primary contractor. Any sub or co-contractor entity(s) proposed will need prior approval by DHSS before the contract is signed. If proposing no subcontractors, please state in this proposal section “No subcontractors are being proposed as part of this contract.” </w:t>
      </w:r>
    </w:p>
    <w:p w14:paraId="36D5C4B7" w14:textId="4647ADD0" w:rsidR="009D71AA" w:rsidRDefault="009D71AA" w:rsidP="009D71AA">
      <w:pPr>
        <w:ind w:left="1080"/>
        <w:jc w:val="both"/>
        <w:rPr>
          <w:sz w:val="22"/>
          <w:szCs w:val="22"/>
        </w:rPr>
      </w:pPr>
    </w:p>
    <w:p w14:paraId="15C6C7CD" w14:textId="77777777" w:rsidR="003611FF" w:rsidRPr="00BE318B" w:rsidRDefault="003611FF" w:rsidP="00294C65">
      <w:pPr>
        <w:pStyle w:val="ListParagraph"/>
        <w:numPr>
          <w:ilvl w:val="0"/>
          <w:numId w:val="88"/>
        </w:numPr>
        <w:ind w:left="1800"/>
        <w:jc w:val="both"/>
        <w:rPr>
          <w:rFonts w:ascii="Arial" w:hAnsi="Arial" w:cs="Arial"/>
          <w:b/>
          <w:bCs/>
          <w:sz w:val="22"/>
          <w:szCs w:val="22"/>
        </w:rPr>
      </w:pPr>
      <w:r w:rsidRPr="00BE318B">
        <w:rPr>
          <w:rFonts w:ascii="Arial" w:hAnsi="Arial" w:cs="Arial"/>
          <w:b/>
          <w:bCs/>
          <w:sz w:val="22"/>
          <w:szCs w:val="22"/>
        </w:rPr>
        <w:t>Firm Past Performance and Qualifications</w:t>
      </w:r>
    </w:p>
    <w:p w14:paraId="05EBCE7B" w14:textId="77777777" w:rsidR="003611FF" w:rsidRPr="006163D1" w:rsidRDefault="003611FF" w:rsidP="003611FF">
      <w:pPr>
        <w:ind w:left="1800"/>
        <w:jc w:val="both"/>
        <w:rPr>
          <w:sz w:val="22"/>
          <w:szCs w:val="22"/>
        </w:rPr>
      </w:pPr>
      <w:r w:rsidRPr="006163D1">
        <w:rPr>
          <w:sz w:val="22"/>
          <w:szCs w:val="22"/>
        </w:rPr>
        <w:t>Contractor shall describe their corporate experience within the last five (5) years directly related to the proposed contract. Also include experience in:</w:t>
      </w:r>
    </w:p>
    <w:p w14:paraId="425CF157" w14:textId="77777777" w:rsidR="003611FF" w:rsidRPr="00BE318B" w:rsidRDefault="003611FF" w:rsidP="0082104D">
      <w:pPr>
        <w:pStyle w:val="ListParagraph"/>
        <w:numPr>
          <w:ilvl w:val="0"/>
          <w:numId w:val="53"/>
        </w:numPr>
        <w:ind w:left="2160"/>
        <w:jc w:val="both"/>
        <w:rPr>
          <w:rFonts w:ascii="Arial" w:hAnsi="Arial" w:cs="Arial"/>
          <w:sz w:val="22"/>
          <w:szCs w:val="22"/>
        </w:rPr>
      </w:pPr>
      <w:r w:rsidRPr="00BE318B">
        <w:rPr>
          <w:rFonts w:ascii="Arial" w:hAnsi="Arial" w:cs="Arial"/>
          <w:sz w:val="22"/>
          <w:szCs w:val="22"/>
        </w:rPr>
        <w:t>Other government projects of a similar scale</w:t>
      </w:r>
    </w:p>
    <w:p w14:paraId="02A37A57" w14:textId="77777777" w:rsidR="003611FF" w:rsidRPr="00BE318B" w:rsidRDefault="003611FF" w:rsidP="0082104D">
      <w:pPr>
        <w:pStyle w:val="ListParagraph"/>
        <w:numPr>
          <w:ilvl w:val="0"/>
          <w:numId w:val="53"/>
        </w:numPr>
        <w:ind w:left="2160"/>
        <w:jc w:val="both"/>
        <w:rPr>
          <w:rFonts w:ascii="Arial" w:hAnsi="Arial" w:cs="Arial"/>
          <w:sz w:val="22"/>
          <w:szCs w:val="22"/>
        </w:rPr>
      </w:pPr>
      <w:r w:rsidRPr="00BE318B">
        <w:rPr>
          <w:rFonts w:ascii="Arial" w:hAnsi="Arial" w:cs="Arial"/>
          <w:sz w:val="22"/>
          <w:szCs w:val="22"/>
        </w:rPr>
        <w:t>Past Experience as it relates to RFP Section III.B General Requirements</w:t>
      </w:r>
      <w:r>
        <w:rPr>
          <w:rFonts w:ascii="Arial" w:hAnsi="Arial" w:cs="Arial"/>
          <w:sz w:val="22"/>
          <w:szCs w:val="22"/>
        </w:rPr>
        <w:t>, as noted above.</w:t>
      </w:r>
    </w:p>
    <w:p w14:paraId="54990604" w14:textId="77777777" w:rsidR="003611FF" w:rsidRDefault="003611FF" w:rsidP="003611FF">
      <w:pPr>
        <w:ind w:left="1440"/>
        <w:jc w:val="both"/>
        <w:rPr>
          <w:sz w:val="22"/>
          <w:szCs w:val="22"/>
        </w:rPr>
      </w:pPr>
    </w:p>
    <w:p w14:paraId="0D8899F4" w14:textId="679F046E" w:rsidR="003611FF" w:rsidRPr="00BE318B" w:rsidRDefault="003611FF" w:rsidP="003611FF">
      <w:pPr>
        <w:ind w:left="1800"/>
        <w:jc w:val="both"/>
        <w:rPr>
          <w:sz w:val="22"/>
          <w:szCs w:val="22"/>
        </w:rPr>
      </w:pPr>
      <w:r w:rsidRPr="00BE318B">
        <w:rPr>
          <w:sz w:val="22"/>
          <w:szCs w:val="22"/>
        </w:rPr>
        <w:t>Experience of proposed subcontractors shall be presented separately. Provide a summary description of each of these projects including the contract cost and the scheduled and actual completion dates of each project. For each project, provide name, address, and phone number for an administrative or managerial customer reference familiar with the Contractor’s performance. Please use the Contractor Project Experience form (</w:t>
      </w:r>
      <w:r w:rsidR="00302C1A">
        <w:rPr>
          <w:sz w:val="22"/>
          <w:szCs w:val="22"/>
        </w:rPr>
        <w:t>RFP Document</w:t>
      </w:r>
      <w:r w:rsidR="00D62BBF">
        <w:rPr>
          <w:sz w:val="22"/>
          <w:szCs w:val="22"/>
        </w:rPr>
        <w:t xml:space="preserve"> -</w:t>
      </w:r>
      <w:r w:rsidR="005200C4">
        <w:rPr>
          <w:sz w:val="22"/>
          <w:szCs w:val="22"/>
        </w:rPr>
        <w:t xml:space="preserve"> </w:t>
      </w:r>
      <w:r w:rsidRPr="00BE318B">
        <w:rPr>
          <w:sz w:val="22"/>
          <w:szCs w:val="22"/>
        </w:rPr>
        <w:t>Appendix J) to provide this information in this section. Provide an example of an actual client implementation plan, similar in magnitude including staff, dates, milestones, deliverables, and resources.</w:t>
      </w:r>
    </w:p>
    <w:p w14:paraId="46E3E179" w14:textId="014FA5E8" w:rsidR="003611FF" w:rsidRDefault="003611FF" w:rsidP="009D71AA">
      <w:pPr>
        <w:ind w:left="1080"/>
        <w:jc w:val="both"/>
        <w:rPr>
          <w:sz w:val="22"/>
          <w:szCs w:val="22"/>
        </w:rPr>
      </w:pPr>
    </w:p>
    <w:p w14:paraId="73974CBD" w14:textId="77777777" w:rsidR="003611FF" w:rsidRPr="006163D1" w:rsidRDefault="003611FF" w:rsidP="00E14402">
      <w:pPr>
        <w:numPr>
          <w:ilvl w:val="0"/>
          <w:numId w:val="48"/>
        </w:numPr>
        <w:ind w:left="1440"/>
        <w:jc w:val="both"/>
        <w:rPr>
          <w:b/>
          <w:bCs/>
          <w:sz w:val="22"/>
          <w:szCs w:val="22"/>
        </w:rPr>
      </w:pPr>
      <w:r w:rsidRPr="006163D1">
        <w:rPr>
          <w:b/>
          <w:bCs/>
          <w:sz w:val="22"/>
          <w:szCs w:val="22"/>
        </w:rPr>
        <w:t>Policy Memorandum Number 70</w:t>
      </w:r>
    </w:p>
    <w:p w14:paraId="0E67D637" w14:textId="77777777" w:rsidR="003611FF" w:rsidRPr="006163D1" w:rsidRDefault="003611FF" w:rsidP="003611FF">
      <w:pPr>
        <w:ind w:left="1440"/>
        <w:jc w:val="both"/>
        <w:rPr>
          <w:sz w:val="22"/>
          <w:szCs w:val="22"/>
        </w:rPr>
      </w:pPr>
      <w:r w:rsidRPr="006163D1">
        <w:rPr>
          <w:sz w:val="22"/>
          <w:szCs w:val="22"/>
        </w:rPr>
        <w:t>Please review DHSS Policy Memorandum Number 70. The link to this document is in</w:t>
      </w:r>
    </w:p>
    <w:p w14:paraId="4091B0A8" w14:textId="5C4BA67E" w:rsidR="003611FF" w:rsidRPr="006163D1" w:rsidRDefault="00DC5302" w:rsidP="003611FF">
      <w:pPr>
        <w:ind w:left="1440"/>
        <w:jc w:val="both"/>
        <w:rPr>
          <w:sz w:val="22"/>
          <w:szCs w:val="22"/>
        </w:rPr>
      </w:pPr>
      <w:r>
        <w:rPr>
          <w:sz w:val="22"/>
          <w:szCs w:val="22"/>
        </w:rPr>
        <w:t>RFP Document</w:t>
      </w:r>
      <w:r w:rsidR="00D62BBF">
        <w:rPr>
          <w:sz w:val="22"/>
          <w:szCs w:val="22"/>
        </w:rPr>
        <w:t xml:space="preserve"> -</w:t>
      </w:r>
      <w:r w:rsidR="00D4436D">
        <w:rPr>
          <w:sz w:val="22"/>
          <w:szCs w:val="22"/>
        </w:rPr>
        <w:t xml:space="preserve"> </w:t>
      </w:r>
      <w:r w:rsidR="003611FF" w:rsidRPr="006163D1">
        <w:rPr>
          <w:sz w:val="22"/>
          <w:szCs w:val="22"/>
        </w:rPr>
        <w:t xml:space="preserve">Appendix </w:t>
      </w:r>
      <w:r w:rsidR="003611FF">
        <w:rPr>
          <w:sz w:val="22"/>
          <w:szCs w:val="22"/>
        </w:rPr>
        <w:t>E</w:t>
      </w:r>
      <w:r w:rsidR="003611FF" w:rsidRPr="006163D1">
        <w:rPr>
          <w:sz w:val="22"/>
          <w:szCs w:val="22"/>
        </w:rPr>
        <w:t>. If your firm has a written inclusion policy/plan, please include it in this section.</w:t>
      </w:r>
    </w:p>
    <w:p w14:paraId="3032EB1C" w14:textId="77777777" w:rsidR="003611FF" w:rsidRPr="006163D1" w:rsidRDefault="003611FF" w:rsidP="003611FF">
      <w:pPr>
        <w:ind w:left="720"/>
        <w:jc w:val="both"/>
        <w:rPr>
          <w:sz w:val="22"/>
          <w:szCs w:val="22"/>
        </w:rPr>
      </w:pPr>
    </w:p>
    <w:p w14:paraId="2C724EFD" w14:textId="77777777" w:rsidR="003611FF" w:rsidRPr="006163D1" w:rsidRDefault="003611FF" w:rsidP="003611FF">
      <w:pPr>
        <w:ind w:left="1440"/>
        <w:jc w:val="both"/>
        <w:rPr>
          <w:sz w:val="22"/>
          <w:szCs w:val="22"/>
        </w:rPr>
      </w:pPr>
      <w:r w:rsidRPr="006163D1">
        <w:rPr>
          <w:sz w:val="22"/>
          <w:szCs w:val="22"/>
        </w:rPr>
        <w:t>If your firm does not have an inclusion policy/plan, please respond to this section as</w:t>
      </w:r>
    </w:p>
    <w:p w14:paraId="384D1421" w14:textId="76848910" w:rsidR="003611FF" w:rsidRDefault="003611FF" w:rsidP="003611FF">
      <w:pPr>
        <w:ind w:left="1440"/>
        <w:jc w:val="both"/>
        <w:rPr>
          <w:sz w:val="22"/>
          <w:szCs w:val="22"/>
        </w:rPr>
      </w:pPr>
      <w:r w:rsidRPr="006163D1">
        <w:rPr>
          <w:sz w:val="22"/>
          <w:szCs w:val="22"/>
        </w:rPr>
        <w:t>follows, “Contractor does not have an inclusion policy/plan”.</w:t>
      </w:r>
    </w:p>
    <w:p w14:paraId="558B1369" w14:textId="77777777" w:rsidR="003611FF" w:rsidRPr="006163D1" w:rsidRDefault="003611FF" w:rsidP="003611FF">
      <w:pPr>
        <w:ind w:left="1440"/>
        <w:jc w:val="both"/>
        <w:rPr>
          <w:sz w:val="22"/>
          <w:szCs w:val="22"/>
        </w:rPr>
      </w:pPr>
    </w:p>
    <w:p w14:paraId="000A1620" w14:textId="77777777" w:rsidR="003611FF" w:rsidRPr="006163D1" w:rsidRDefault="003611FF" w:rsidP="003611FF">
      <w:pPr>
        <w:ind w:left="1440"/>
        <w:jc w:val="both"/>
        <w:rPr>
          <w:sz w:val="22"/>
          <w:szCs w:val="22"/>
        </w:rPr>
      </w:pPr>
      <w:r w:rsidRPr="006163D1">
        <w:rPr>
          <w:sz w:val="22"/>
          <w:szCs w:val="22"/>
        </w:rPr>
        <w:t>The response to this section will have no impact on the scoring of your proposal.</w:t>
      </w:r>
    </w:p>
    <w:p w14:paraId="679C55DF" w14:textId="4DABC13E" w:rsidR="00F559E4" w:rsidRDefault="00F559E4">
      <w:pPr>
        <w:rPr>
          <w:sz w:val="22"/>
          <w:szCs w:val="22"/>
        </w:rPr>
      </w:pPr>
      <w:r>
        <w:rPr>
          <w:sz w:val="22"/>
          <w:szCs w:val="22"/>
        </w:rPr>
        <w:br w:type="page"/>
      </w:r>
    </w:p>
    <w:p w14:paraId="51214E06" w14:textId="77777777" w:rsidR="003611FF" w:rsidRPr="006163D1" w:rsidRDefault="003611FF" w:rsidP="009D71AA">
      <w:pPr>
        <w:ind w:left="1080"/>
        <w:jc w:val="both"/>
        <w:rPr>
          <w:sz w:val="22"/>
          <w:szCs w:val="22"/>
        </w:rPr>
      </w:pPr>
    </w:p>
    <w:p w14:paraId="23CB7E4F" w14:textId="77777777" w:rsidR="00803985" w:rsidRPr="00D13FA6" w:rsidRDefault="00803985" w:rsidP="00E14402">
      <w:pPr>
        <w:pStyle w:val="ListParagraph"/>
        <w:numPr>
          <w:ilvl w:val="0"/>
          <w:numId w:val="48"/>
        </w:numPr>
        <w:ind w:left="1440"/>
        <w:rPr>
          <w:rFonts w:ascii="Arial" w:hAnsi="Arial" w:cs="Arial"/>
          <w:b/>
          <w:bCs/>
          <w:sz w:val="22"/>
          <w:szCs w:val="22"/>
        </w:rPr>
      </w:pPr>
      <w:r w:rsidRPr="00A90677">
        <w:rPr>
          <w:rFonts w:ascii="Arial" w:hAnsi="Arial" w:cs="Arial"/>
          <w:b/>
          <w:bCs/>
          <w:sz w:val="22"/>
          <w:szCs w:val="22"/>
        </w:rPr>
        <w:t>Proposal Evaluation Information</w:t>
      </w:r>
    </w:p>
    <w:p w14:paraId="50B960A9" w14:textId="77777777" w:rsidR="00803985" w:rsidRPr="00A90677" w:rsidRDefault="00803985" w:rsidP="0082104D">
      <w:pPr>
        <w:pStyle w:val="ListParagraph"/>
        <w:numPr>
          <w:ilvl w:val="0"/>
          <w:numId w:val="54"/>
        </w:numPr>
        <w:ind w:left="1800"/>
        <w:jc w:val="both"/>
        <w:rPr>
          <w:rFonts w:ascii="Arial" w:hAnsi="Arial" w:cs="Arial"/>
          <w:b/>
          <w:bCs/>
          <w:sz w:val="22"/>
          <w:szCs w:val="22"/>
        </w:rPr>
      </w:pPr>
      <w:r w:rsidRPr="00A90677">
        <w:rPr>
          <w:rFonts w:ascii="Arial" w:hAnsi="Arial" w:cs="Arial"/>
          <w:b/>
          <w:bCs/>
          <w:sz w:val="22"/>
          <w:szCs w:val="22"/>
        </w:rPr>
        <w:t>Mandatory Requirements</w:t>
      </w:r>
    </w:p>
    <w:p w14:paraId="72BE0391" w14:textId="1BCF80DB" w:rsidR="00803985" w:rsidRPr="006163D1" w:rsidRDefault="00803985" w:rsidP="00803985">
      <w:pPr>
        <w:ind w:left="1800"/>
        <w:jc w:val="both"/>
        <w:rPr>
          <w:sz w:val="22"/>
          <w:szCs w:val="22"/>
        </w:rPr>
      </w:pPr>
      <w:r w:rsidRPr="006163D1">
        <w:rPr>
          <w:sz w:val="22"/>
          <w:szCs w:val="22"/>
        </w:rPr>
        <w:t xml:space="preserve">The Division Director or designee will perform this portion of the evaluation. Each proposal will be reviewed for responsiveness to the mandatory requirements set forth in the RFP. This will be a yes/no evaluation and proposals that fail to satisfy all of the criteria of this category may not be considered further for the award of a Contract. Specific criteria for this category are as follows: Contractor is required to address </w:t>
      </w:r>
      <w:r w:rsidR="00302C1A">
        <w:rPr>
          <w:sz w:val="22"/>
          <w:szCs w:val="22"/>
        </w:rPr>
        <w:t>RFP Document</w:t>
      </w:r>
      <w:r w:rsidR="00D62BBF">
        <w:rPr>
          <w:sz w:val="22"/>
          <w:szCs w:val="22"/>
        </w:rPr>
        <w:t xml:space="preserve"> </w:t>
      </w:r>
      <w:r w:rsidR="00F93F55" w:rsidRPr="002F3A2E">
        <w:rPr>
          <w:sz w:val="22"/>
          <w:szCs w:val="22"/>
        </w:rPr>
        <w:t xml:space="preserve">– </w:t>
      </w:r>
      <w:r w:rsidR="00F93F55" w:rsidRPr="002F3A2E">
        <w:rPr>
          <w:i/>
          <w:iCs/>
          <w:sz w:val="22"/>
          <w:szCs w:val="22"/>
        </w:rPr>
        <w:t>Appendix A</w:t>
      </w:r>
      <w:r w:rsidR="00F93F55" w:rsidRPr="00F93F55">
        <w:rPr>
          <w:i/>
          <w:iCs/>
          <w:sz w:val="22"/>
          <w:szCs w:val="22"/>
        </w:rPr>
        <w:t xml:space="preserve"> -</w:t>
      </w:r>
      <w:r w:rsidR="005200C4">
        <w:rPr>
          <w:sz w:val="22"/>
          <w:szCs w:val="22"/>
        </w:rPr>
        <w:t xml:space="preserve"> </w:t>
      </w:r>
      <w:r>
        <w:rPr>
          <w:sz w:val="22"/>
          <w:szCs w:val="22"/>
        </w:rPr>
        <w:t>Section 1</w:t>
      </w:r>
      <w:r w:rsidRPr="006163D1">
        <w:rPr>
          <w:sz w:val="22"/>
          <w:szCs w:val="22"/>
        </w:rPr>
        <w:t>4</w:t>
      </w:r>
      <w:r>
        <w:rPr>
          <w:sz w:val="22"/>
          <w:szCs w:val="22"/>
        </w:rPr>
        <w:t>.E</w:t>
      </w:r>
      <w:r w:rsidRPr="006163D1">
        <w:rPr>
          <w:sz w:val="22"/>
          <w:szCs w:val="22"/>
        </w:rPr>
        <w:t xml:space="preserve"> “Project Requirements” in detail by subsection and bullet</w:t>
      </w:r>
      <w:r>
        <w:rPr>
          <w:sz w:val="22"/>
          <w:szCs w:val="22"/>
        </w:rPr>
        <w:t xml:space="preserve"> (above)</w:t>
      </w:r>
      <w:r w:rsidRPr="006163D1">
        <w:rPr>
          <w:sz w:val="22"/>
          <w:szCs w:val="22"/>
        </w:rPr>
        <w:t xml:space="preserve">. Contractor is required to follow </w:t>
      </w:r>
      <w:r w:rsidR="00302C1A">
        <w:rPr>
          <w:sz w:val="22"/>
          <w:szCs w:val="22"/>
        </w:rPr>
        <w:t>RFP Document</w:t>
      </w:r>
      <w:r w:rsidR="00FF2A0C">
        <w:rPr>
          <w:sz w:val="22"/>
          <w:szCs w:val="22"/>
        </w:rPr>
        <w:t xml:space="preserve"> -</w:t>
      </w:r>
      <w:r w:rsidR="00F93F55">
        <w:rPr>
          <w:sz w:val="22"/>
          <w:szCs w:val="22"/>
        </w:rPr>
        <w:t xml:space="preserve"> </w:t>
      </w:r>
      <w:r w:rsidRPr="006163D1">
        <w:rPr>
          <w:sz w:val="22"/>
          <w:szCs w:val="22"/>
        </w:rPr>
        <w:t>IV.B “RFP Submissions”</w:t>
      </w:r>
      <w:r>
        <w:rPr>
          <w:sz w:val="22"/>
          <w:szCs w:val="22"/>
        </w:rPr>
        <w:t xml:space="preserve"> (noted above)</w:t>
      </w:r>
      <w:r w:rsidRPr="006163D1">
        <w:rPr>
          <w:sz w:val="22"/>
          <w:szCs w:val="22"/>
        </w:rPr>
        <w:t xml:space="preserve"> </w:t>
      </w:r>
      <w:r>
        <w:rPr>
          <w:sz w:val="22"/>
          <w:szCs w:val="22"/>
        </w:rPr>
        <w:t xml:space="preserve">as well as requirements noted in </w:t>
      </w:r>
      <w:r w:rsidR="00302C1A">
        <w:rPr>
          <w:sz w:val="22"/>
          <w:szCs w:val="22"/>
        </w:rPr>
        <w:t>RFP Document</w:t>
      </w:r>
      <w:r w:rsidR="00FF2A0C">
        <w:rPr>
          <w:sz w:val="22"/>
          <w:szCs w:val="22"/>
        </w:rPr>
        <w:t xml:space="preserve"> -</w:t>
      </w:r>
      <w:r w:rsidR="00F93F55">
        <w:rPr>
          <w:sz w:val="22"/>
          <w:szCs w:val="22"/>
        </w:rPr>
        <w:t xml:space="preserve"> </w:t>
      </w:r>
      <w:r>
        <w:rPr>
          <w:sz w:val="22"/>
          <w:szCs w:val="22"/>
        </w:rPr>
        <w:t xml:space="preserve">Appendix A, Mandatory Submission Requirements and Other RFP Submission Requirements </w:t>
      </w:r>
      <w:r w:rsidRPr="006163D1">
        <w:rPr>
          <w:sz w:val="22"/>
          <w:szCs w:val="22"/>
        </w:rPr>
        <w:t>explicitly and complete all required forms as instructed.</w:t>
      </w:r>
    </w:p>
    <w:p w14:paraId="7E9BB926" w14:textId="77777777" w:rsidR="00803985" w:rsidRPr="006163D1" w:rsidRDefault="00803985" w:rsidP="00803985">
      <w:pPr>
        <w:ind w:left="1080"/>
        <w:jc w:val="both"/>
        <w:rPr>
          <w:color w:val="FF0000"/>
          <w:sz w:val="22"/>
          <w:szCs w:val="22"/>
        </w:rPr>
      </w:pPr>
    </w:p>
    <w:p w14:paraId="371AE12A" w14:textId="77777777" w:rsidR="00803985" w:rsidRPr="006163D1" w:rsidRDefault="00803985" w:rsidP="00803985">
      <w:pPr>
        <w:ind w:left="1800"/>
        <w:jc w:val="both"/>
        <w:rPr>
          <w:sz w:val="22"/>
          <w:szCs w:val="22"/>
        </w:rPr>
      </w:pPr>
      <w:r w:rsidRPr="006163D1">
        <w:rPr>
          <w:b/>
          <w:bCs/>
          <w:sz w:val="22"/>
          <w:szCs w:val="22"/>
        </w:rPr>
        <w:t>Failure to adequately meet any one (1) mandatory requirement may cause the entire proposal to be deemed non-responsive and be rejected from further consideration.</w:t>
      </w:r>
      <w:r w:rsidRPr="006163D1">
        <w:rPr>
          <w:sz w:val="22"/>
          <w:szCs w:val="22"/>
        </w:rPr>
        <w:t xml:space="preserve"> However, DHSS reserves the right to waive minor irregularities and minor instances of non-compliance.</w:t>
      </w:r>
    </w:p>
    <w:p w14:paraId="1D3CD390" w14:textId="77777777" w:rsidR="00803985" w:rsidRPr="006163D1" w:rsidRDefault="00803985" w:rsidP="00803985">
      <w:pPr>
        <w:ind w:left="1080"/>
        <w:jc w:val="both"/>
        <w:rPr>
          <w:sz w:val="22"/>
          <w:szCs w:val="22"/>
        </w:rPr>
      </w:pPr>
    </w:p>
    <w:p w14:paraId="418D03D8" w14:textId="77777777" w:rsidR="00803985" w:rsidRPr="00A90677" w:rsidRDefault="00803985" w:rsidP="0082104D">
      <w:pPr>
        <w:pStyle w:val="ListParagraph"/>
        <w:numPr>
          <w:ilvl w:val="0"/>
          <w:numId w:val="54"/>
        </w:numPr>
        <w:ind w:left="1800"/>
        <w:jc w:val="both"/>
        <w:rPr>
          <w:rFonts w:ascii="Arial" w:hAnsi="Arial" w:cs="Arial"/>
          <w:b/>
          <w:bCs/>
          <w:sz w:val="22"/>
          <w:szCs w:val="22"/>
        </w:rPr>
      </w:pPr>
      <w:r w:rsidRPr="00A90677">
        <w:rPr>
          <w:rFonts w:ascii="Arial" w:hAnsi="Arial" w:cs="Arial"/>
          <w:b/>
          <w:bCs/>
          <w:sz w:val="22"/>
          <w:szCs w:val="22"/>
        </w:rPr>
        <w:t>Technical Proposal Scoring</w:t>
      </w:r>
    </w:p>
    <w:p w14:paraId="59D948B6" w14:textId="77777777" w:rsidR="00803985" w:rsidRPr="006163D1" w:rsidRDefault="00803985" w:rsidP="00803985">
      <w:pPr>
        <w:ind w:left="1800"/>
        <w:jc w:val="both"/>
        <w:rPr>
          <w:sz w:val="22"/>
          <w:szCs w:val="22"/>
        </w:rPr>
      </w:pPr>
      <w:r w:rsidRPr="006163D1">
        <w:rPr>
          <w:sz w:val="22"/>
          <w:szCs w:val="22"/>
        </w:rPr>
        <w:t>Only those Contractors submitting Technical Proposals which meet the Mandatory Submission Requirements provision will have their Technical Proposals scored.</w:t>
      </w:r>
    </w:p>
    <w:p w14:paraId="7FC766C0" w14:textId="77777777" w:rsidR="00803985" w:rsidRPr="006163D1" w:rsidRDefault="00803985" w:rsidP="00803985">
      <w:pPr>
        <w:ind w:left="1080"/>
        <w:jc w:val="both"/>
        <w:rPr>
          <w:sz w:val="22"/>
          <w:szCs w:val="22"/>
        </w:rPr>
      </w:pPr>
    </w:p>
    <w:p w14:paraId="1FBDBE86" w14:textId="77777777" w:rsidR="00803985" w:rsidRPr="00A90677" w:rsidRDefault="00803985" w:rsidP="0082104D">
      <w:pPr>
        <w:pStyle w:val="ListParagraph"/>
        <w:numPr>
          <w:ilvl w:val="0"/>
          <w:numId w:val="54"/>
        </w:numPr>
        <w:ind w:left="1800"/>
        <w:jc w:val="both"/>
        <w:rPr>
          <w:rFonts w:ascii="Arial" w:hAnsi="Arial" w:cs="Arial"/>
          <w:b/>
          <w:bCs/>
          <w:sz w:val="22"/>
          <w:szCs w:val="22"/>
        </w:rPr>
      </w:pPr>
      <w:r w:rsidRPr="00A90677">
        <w:rPr>
          <w:rFonts w:ascii="Arial" w:hAnsi="Arial" w:cs="Arial"/>
          <w:b/>
          <w:bCs/>
          <w:sz w:val="22"/>
          <w:szCs w:val="22"/>
        </w:rPr>
        <w:t>Business Proposal Consideration</w:t>
      </w:r>
    </w:p>
    <w:p w14:paraId="4D42EE60" w14:textId="77777777" w:rsidR="00803985" w:rsidRPr="006163D1" w:rsidRDefault="00803985" w:rsidP="00803985">
      <w:pPr>
        <w:ind w:left="1800"/>
        <w:jc w:val="both"/>
        <w:rPr>
          <w:sz w:val="22"/>
          <w:szCs w:val="22"/>
        </w:rPr>
      </w:pPr>
      <w:r w:rsidRPr="006163D1">
        <w:rPr>
          <w:sz w:val="22"/>
          <w:szCs w:val="22"/>
        </w:rPr>
        <w:t>The business proposal will be reviewed based on the costs submitted as part of the cost worksheet and on the documented stability and resources of the Contractor. Strong consideration will be given to how well the costs in the Project Cost Forms compare to the level of effort for this and other proposals along with the accuracy of the submitted figures. DHSS reserves the right to reject, as technically unqualified, proposals that are unrealistically low if, in the judgment of the evaluation team, a lack of sufficient budgeted resources would jeopardize project success.</w:t>
      </w:r>
    </w:p>
    <w:p w14:paraId="1BBFAE98" w14:textId="77777777" w:rsidR="00803985" w:rsidRDefault="00803985" w:rsidP="00803985">
      <w:pPr>
        <w:rPr>
          <w:sz w:val="22"/>
        </w:rPr>
      </w:pPr>
    </w:p>
    <w:p w14:paraId="63B35BE0" w14:textId="77777777" w:rsidR="00350CE9" w:rsidRDefault="00350CE9" w:rsidP="00350CE9">
      <w:pPr>
        <w:jc w:val="both"/>
        <w:rPr>
          <w:sz w:val="22"/>
        </w:rPr>
      </w:pPr>
    </w:p>
    <w:p w14:paraId="3ED61C5C" w14:textId="77777777" w:rsidR="008A3A78" w:rsidRDefault="00350CE9" w:rsidP="00350CE9">
      <w:pPr>
        <w:jc w:val="both"/>
        <w:rPr>
          <w:sz w:val="22"/>
        </w:rPr>
      </w:pPr>
      <w:r w:rsidRPr="00CE3432">
        <w:rPr>
          <w:sz w:val="22"/>
        </w:rPr>
        <w:t xml:space="preserve">The items listed above provide the basis for evaluating each vendor’s proposal.  </w:t>
      </w:r>
    </w:p>
    <w:p w14:paraId="32DE049C" w14:textId="77777777" w:rsidR="008A3A78" w:rsidRDefault="008A3A78" w:rsidP="00350CE9">
      <w:pPr>
        <w:jc w:val="both"/>
        <w:rPr>
          <w:sz w:val="22"/>
        </w:rPr>
      </w:pPr>
    </w:p>
    <w:p w14:paraId="5C3B9D2C" w14:textId="370AC2C0" w:rsidR="00350CE9" w:rsidRPr="00CE3432" w:rsidRDefault="00350CE9" w:rsidP="00350CE9">
      <w:pPr>
        <w:jc w:val="both"/>
        <w:rPr>
          <w:sz w:val="22"/>
        </w:rPr>
      </w:pPr>
      <w:r w:rsidRPr="00CE3432">
        <w:rPr>
          <w:b/>
          <w:sz w:val="22"/>
        </w:rPr>
        <w:t>Failure to provide all appropriate information may deem the submitting vendor as “non-responsive” and exclude the vendor from further consideration.</w:t>
      </w:r>
      <w:r w:rsidRPr="00CE3432">
        <w:rPr>
          <w:sz w:val="22"/>
        </w:rPr>
        <w:t xml:space="preserve">  If an item listed above is not applicable to your company or proposal, please make note in your submission package. </w:t>
      </w:r>
    </w:p>
    <w:p w14:paraId="76099139" w14:textId="77777777" w:rsidR="00350CE9" w:rsidRPr="00CE3432" w:rsidRDefault="00350CE9" w:rsidP="00350CE9">
      <w:pPr>
        <w:jc w:val="both"/>
        <w:rPr>
          <w:sz w:val="22"/>
        </w:rPr>
      </w:pPr>
    </w:p>
    <w:p w14:paraId="68153BA7" w14:textId="77777777" w:rsidR="00350CE9" w:rsidRPr="00CE3432" w:rsidRDefault="00350CE9" w:rsidP="00350CE9">
      <w:pPr>
        <w:jc w:val="both"/>
        <w:rPr>
          <w:sz w:val="22"/>
        </w:rPr>
      </w:pPr>
      <w:r w:rsidRPr="00CE3432">
        <w:rPr>
          <w:sz w:val="22"/>
        </w:rPr>
        <w:t>Vendors shall provide proposal packages in the following formats:</w:t>
      </w:r>
    </w:p>
    <w:p w14:paraId="119E70EE" w14:textId="77777777" w:rsidR="00350CE9" w:rsidRPr="00CE3432" w:rsidRDefault="00350CE9" w:rsidP="00350CE9">
      <w:pPr>
        <w:jc w:val="both"/>
        <w:rPr>
          <w:sz w:val="22"/>
        </w:rPr>
      </w:pPr>
    </w:p>
    <w:p w14:paraId="065F0639" w14:textId="77777777" w:rsidR="00350CE9" w:rsidRPr="00CE3432" w:rsidRDefault="00350CE9" w:rsidP="00AA3BBA">
      <w:pPr>
        <w:pStyle w:val="ListParagraph"/>
        <w:numPr>
          <w:ilvl w:val="0"/>
          <w:numId w:val="18"/>
        </w:numPr>
        <w:rPr>
          <w:rFonts w:ascii="Arial" w:hAnsi="Arial" w:cs="Arial"/>
        </w:rPr>
      </w:pPr>
      <w:r w:rsidRPr="00CE3432">
        <w:rPr>
          <w:rFonts w:ascii="Arial" w:hAnsi="Arial" w:cs="Arial"/>
        </w:rPr>
        <w:t xml:space="preserve">Proposals shall be submitted online at </w:t>
      </w:r>
      <w:hyperlink r:id="rId78" w:history="1">
        <w:r w:rsidRPr="00CE3432">
          <w:rPr>
            <w:rStyle w:val="Hyperlink"/>
            <w:rFonts w:ascii="Arial" w:hAnsi="Arial" w:cs="Arial"/>
          </w:rPr>
          <w:t>https://dhss.bonfirehub.com/</w:t>
        </w:r>
      </w:hyperlink>
    </w:p>
    <w:p w14:paraId="14887169" w14:textId="067E6F2F" w:rsidR="009D71AA" w:rsidRDefault="009D71AA">
      <w:pPr>
        <w:rPr>
          <w:sz w:val="22"/>
        </w:rPr>
      </w:pPr>
    </w:p>
    <w:p w14:paraId="1ED4C385" w14:textId="72D8927D" w:rsidR="00350CE9" w:rsidRDefault="00350CE9">
      <w:pPr>
        <w:rPr>
          <w:sz w:val="22"/>
        </w:rPr>
      </w:pPr>
      <w:r>
        <w:rPr>
          <w:sz w:val="22"/>
        </w:rPr>
        <w:br w:type="page"/>
      </w:r>
    </w:p>
    <w:p w14:paraId="0C7AF1F7" w14:textId="77777777" w:rsidR="00347E34" w:rsidRDefault="00347E34" w:rsidP="00825A75">
      <w:pPr>
        <w:pStyle w:val="Heading1"/>
        <w:rPr>
          <w:sz w:val="24"/>
          <w:szCs w:val="24"/>
        </w:rPr>
      </w:pPr>
      <w:bookmarkStart w:id="28" w:name="Appendix_B"/>
      <w:bookmarkStart w:id="29" w:name="_Toc487180810"/>
    </w:p>
    <w:p w14:paraId="1B985182" w14:textId="7134AA6C" w:rsidR="00723154" w:rsidRPr="00B963DA" w:rsidRDefault="00723154" w:rsidP="00723154">
      <w:pPr>
        <w:pStyle w:val="Heading1"/>
        <w:jc w:val="center"/>
      </w:pPr>
      <w:r w:rsidRPr="00B963DA">
        <w:rPr>
          <w:sz w:val="24"/>
          <w:szCs w:val="24"/>
        </w:rPr>
        <w:t>APPENDIX B</w:t>
      </w:r>
      <w:bookmarkEnd w:id="28"/>
      <w:r w:rsidRPr="00B963DA">
        <w:rPr>
          <w:sz w:val="24"/>
          <w:szCs w:val="24"/>
        </w:rPr>
        <w:t xml:space="preserve"> </w:t>
      </w:r>
    </w:p>
    <w:p w14:paraId="3D7BB361" w14:textId="10C0A1A2" w:rsidR="00251746" w:rsidRDefault="00723154" w:rsidP="00723154">
      <w:pPr>
        <w:pStyle w:val="Heading1"/>
        <w:jc w:val="center"/>
        <w:rPr>
          <w:sz w:val="24"/>
          <w:szCs w:val="24"/>
        </w:rPr>
      </w:pPr>
      <w:bookmarkStart w:id="30" w:name="_Toc532537"/>
      <w:r w:rsidRPr="00B963DA">
        <w:rPr>
          <w:sz w:val="24"/>
          <w:szCs w:val="24"/>
        </w:rPr>
        <w:t>SCOPE OF WORK</w:t>
      </w:r>
      <w:bookmarkEnd w:id="30"/>
      <w:r w:rsidRPr="00B963DA">
        <w:rPr>
          <w:sz w:val="24"/>
          <w:szCs w:val="24"/>
        </w:rPr>
        <w:t xml:space="preserve"> AND PROJECT REQUIREMENTS</w:t>
      </w:r>
    </w:p>
    <w:p w14:paraId="3F291CD8" w14:textId="77777777" w:rsidR="0053376D" w:rsidRDefault="0053376D" w:rsidP="0053376D"/>
    <w:p w14:paraId="038176A1" w14:textId="77777777" w:rsidR="0053376D" w:rsidRDefault="0053376D" w:rsidP="0053376D"/>
    <w:p w14:paraId="4C7A4FFB" w14:textId="559F7303" w:rsidR="0053376D" w:rsidRPr="0053376D" w:rsidRDefault="0053376D" w:rsidP="0053376D">
      <w:pPr>
        <w:jc w:val="center"/>
        <w:rPr>
          <w:b/>
          <w:bCs/>
        </w:rPr>
      </w:pPr>
      <w:r w:rsidRPr="0053376D">
        <w:rPr>
          <w:b/>
          <w:bCs/>
        </w:rPr>
        <w:t xml:space="preserve">Please refer to </w:t>
      </w:r>
      <w:r w:rsidR="006A70FF">
        <w:rPr>
          <w:b/>
          <w:bCs/>
        </w:rPr>
        <w:t>separate file “</w:t>
      </w:r>
      <w:r w:rsidR="006A70FF" w:rsidRPr="006A70FF">
        <w:rPr>
          <w:b/>
          <w:bCs/>
        </w:rPr>
        <w:t>HSS-2</w:t>
      </w:r>
      <w:r w:rsidR="00557A0F">
        <w:rPr>
          <w:b/>
          <w:bCs/>
        </w:rPr>
        <w:t>5-0</w:t>
      </w:r>
      <w:r w:rsidR="00904644">
        <w:rPr>
          <w:b/>
          <w:bCs/>
        </w:rPr>
        <w:t>21</w:t>
      </w:r>
      <w:r w:rsidR="006A70FF" w:rsidRPr="006A70FF">
        <w:rPr>
          <w:b/>
          <w:bCs/>
        </w:rPr>
        <w:t xml:space="preserve"> </w:t>
      </w:r>
      <w:r w:rsidR="00904644" w:rsidRPr="00DE217E">
        <w:rPr>
          <w:b/>
          <w:bCs/>
        </w:rPr>
        <w:t>Delaware Vital Events Registration System (DELVERS)</w:t>
      </w:r>
      <w:r w:rsidR="00904644" w:rsidRPr="006A70FF">
        <w:rPr>
          <w:b/>
          <w:bCs/>
        </w:rPr>
        <w:t xml:space="preserve"> - Appendix B</w:t>
      </w:r>
      <w:r w:rsidR="00904644">
        <w:rPr>
          <w:b/>
          <w:bCs/>
        </w:rPr>
        <w:t xml:space="preserve"> Scope of Work.docx” as well as Section II. C. of this RFP.</w:t>
      </w:r>
    </w:p>
    <w:p w14:paraId="490589FC" w14:textId="77777777" w:rsidR="00251746" w:rsidRDefault="00251746">
      <w:pPr>
        <w:rPr>
          <w:b/>
          <w:bCs/>
          <w:kern w:val="32"/>
        </w:rPr>
      </w:pPr>
      <w:r>
        <w:br w:type="page"/>
      </w:r>
    </w:p>
    <w:p w14:paraId="1D3D73D2" w14:textId="77777777" w:rsidR="00251746" w:rsidRDefault="00251746" w:rsidP="00251746">
      <w:pPr>
        <w:pStyle w:val="Heading1"/>
        <w:rPr>
          <w:sz w:val="24"/>
          <w:szCs w:val="24"/>
        </w:rPr>
        <w:sectPr w:rsidR="00251746" w:rsidSect="00AE0807">
          <w:pgSz w:w="12240" w:h="15840" w:code="1"/>
          <w:pgMar w:top="1987" w:right="1080" w:bottom="1440" w:left="1080" w:header="360" w:footer="345" w:gutter="0"/>
          <w:cols w:space="720"/>
          <w:titlePg/>
          <w:docGrid w:linePitch="326"/>
        </w:sectPr>
      </w:pPr>
    </w:p>
    <w:p w14:paraId="3281EF0F" w14:textId="77777777" w:rsidR="00615C96" w:rsidRDefault="00615C96" w:rsidP="00615C96">
      <w:pPr>
        <w:pStyle w:val="Heading1"/>
        <w:spacing w:before="0" w:after="0"/>
        <w:jc w:val="center"/>
        <w:rPr>
          <w:sz w:val="24"/>
        </w:rPr>
      </w:pPr>
      <w:bookmarkStart w:id="31" w:name="Appendix_C"/>
      <w:bookmarkStart w:id="32" w:name="_Toc132723001"/>
      <w:bookmarkEnd w:id="29"/>
    </w:p>
    <w:p w14:paraId="5BDC19C0" w14:textId="63DD0E7E" w:rsidR="00723154" w:rsidRPr="00E1518E" w:rsidRDefault="00723154" w:rsidP="00615C96">
      <w:pPr>
        <w:pStyle w:val="Heading1"/>
        <w:spacing w:before="0"/>
        <w:jc w:val="center"/>
        <w:rPr>
          <w:sz w:val="24"/>
        </w:rPr>
      </w:pPr>
      <w:r w:rsidRPr="00E1518E">
        <w:rPr>
          <w:sz w:val="24"/>
        </w:rPr>
        <w:t xml:space="preserve">Appendix C </w:t>
      </w:r>
    </w:p>
    <w:bookmarkEnd w:id="31"/>
    <w:p w14:paraId="25D4B617" w14:textId="77777777" w:rsidR="00723154" w:rsidRPr="00E1518E" w:rsidRDefault="00723154" w:rsidP="00723154">
      <w:pPr>
        <w:pStyle w:val="Heading1"/>
        <w:jc w:val="center"/>
        <w:rPr>
          <w:sz w:val="24"/>
        </w:rPr>
      </w:pPr>
      <w:r w:rsidRPr="00E1518E">
        <w:rPr>
          <w:sz w:val="24"/>
        </w:rPr>
        <w:t>GENERAL TERMS AND CONDITIONS</w:t>
      </w:r>
      <w:bookmarkEnd w:id="32"/>
    </w:p>
    <w:p w14:paraId="6C5A53F0" w14:textId="77777777" w:rsidR="00723154" w:rsidRDefault="00723154" w:rsidP="00723154">
      <w:pPr>
        <w:jc w:val="both"/>
        <w:rPr>
          <w:rFonts w:asciiTheme="minorHAnsi" w:hAnsiTheme="minorHAnsi"/>
          <w:sz w:val="22"/>
        </w:rPr>
      </w:pPr>
    </w:p>
    <w:p w14:paraId="6053183E" w14:textId="77777777" w:rsidR="00723154" w:rsidRPr="00E1518E" w:rsidRDefault="00723154" w:rsidP="00723154">
      <w:pPr>
        <w:jc w:val="both"/>
        <w:rPr>
          <w:sz w:val="22"/>
        </w:rPr>
      </w:pPr>
      <w:r w:rsidRPr="00E1518E">
        <w:rPr>
          <w:sz w:val="22"/>
        </w:rPr>
        <w:t>The following provisions are applicable to all DHSS RFP’s</w:t>
      </w:r>
    </w:p>
    <w:p w14:paraId="6ED5FEAD" w14:textId="77777777" w:rsidR="00723154" w:rsidRPr="00E1518E" w:rsidRDefault="00723154" w:rsidP="00723154">
      <w:pPr>
        <w:jc w:val="both"/>
        <w:rPr>
          <w:sz w:val="22"/>
        </w:rPr>
      </w:pPr>
    </w:p>
    <w:p w14:paraId="2298323A" w14:textId="77777777" w:rsidR="00723154" w:rsidRPr="00E1518E" w:rsidRDefault="00723154" w:rsidP="00723154">
      <w:pPr>
        <w:ind w:left="720" w:hanging="360"/>
        <w:jc w:val="both"/>
        <w:rPr>
          <w:b/>
          <w:bCs/>
          <w:sz w:val="22"/>
        </w:rPr>
      </w:pPr>
      <w:r w:rsidRPr="00E1518E">
        <w:rPr>
          <w:b/>
          <w:bCs/>
          <w:sz w:val="22"/>
        </w:rPr>
        <w:t xml:space="preserve">1) </w:t>
      </w:r>
      <w:r>
        <w:rPr>
          <w:b/>
          <w:bCs/>
          <w:sz w:val="22"/>
        </w:rPr>
        <w:tab/>
      </w:r>
      <w:r w:rsidRPr="00E1518E">
        <w:rPr>
          <w:b/>
          <w:bCs/>
          <w:sz w:val="22"/>
        </w:rPr>
        <w:t>Investigation of Contractor's Qualifications</w:t>
      </w:r>
    </w:p>
    <w:p w14:paraId="43CBACD1" w14:textId="77777777" w:rsidR="00723154" w:rsidRPr="00E1518E" w:rsidRDefault="00723154" w:rsidP="00723154">
      <w:pPr>
        <w:ind w:left="720"/>
        <w:jc w:val="both"/>
        <w:rPr>
          <w:sz w:val="22"/>
        </w:rPr>
      </w:pPr>
      <w:r w:rsidRPr="00E1518E">
        <w:rPr>
          <w:sz w:val="22"/>
        </w:rPr>
        <w:t>The State of Delaware may make such investigation as it deems necessary to determine ability of potential contractors to furnish required services, and contractors shall furnish the State with data requested for this purpose. The State reserves the right to reject any offer if evidence submitted or investigation of such contractor fails to satisfy the State that the contractor is properly qualified to deliver services.</w:t>
      </w:r>
    </w:p>
    <w:p w14:paraId="77B1AE48" w14:textId="77777777" w:rsidR="00723154" w:rsidRPr="00E1518E" w:rsidRDefault="00723154" w:rsidP="00723154">
      <w:pPr>
        <w:jc w:val="both"/>
        <w:rPr>
          <w:sz w:val="22"/>
        </w:rPr>
      </w:pPr>
    </w:p>
    <w:p w14:paraId="7677F09F" w14:textId="77777777" w:rsidR="00723154" w:rsidRPr="00E1518E" w:rsidRDefault="00723154" w:rsidP="00723154">
      <w:pPr>
        <w:ind w:left="720" w:hanging="360"/>
        <w:jc w:val="both"/>
        <w:rPr>
          <w:b/>
          <w:bCs/>
          <w:sz w:val="22"/>
        </w:rPr>
      </w:pPr>
      <w:r w:rsidRPr="00E1518E">
        <w:rPr>
          <w:b/>
          <w:bCs/>
          <w:sz w:val="22"/>
        </w:rPr>
        <w:t xml:space="preserve">2) </w:t>
      </w:r>
      <w:r>
        <w:rPr>
          <w:b/>
          <w:bCs/>
          <w:sz w:val="22"/>
        </w:rPr>
        <w:tab/>
      </w:r>
      <w:r w:rsidRPr="00E1518E">
        <w:rPr>
          <w:b/>
          <w:bCs/>
          <w:sz w:val="22"/>
        </w:rPr>
        <w:t>Certifications, Representations, Acknowledgments</w:t>
      </w:r>
    </w:p>
    <w:p w14:paraId="7256F653" w14:textId="0AE47298" w:rsidR="00723154" w:rsidRPr="00E1518E" w:rsidRDefault="00723154" w:rsidP="00723154">
      <w:pPr>
        <w:ind w:left="720"/>
        <w:jc w:val="both"/>
        <w:rPr>
          <w:sz w:val="22"/>
        </w:rPr>
      </w:pPr>
      <w:r w:rsidRPr="00E1518E">
        <w:rPr>
          <w:sz w:val="22"/>
        </w:rPr>
        <w:t xml:space="preserve">Using Attachment 6, bidding contractors must certify </w:t>
      </w:r>
      <w:r w:rsidR="00DC43D0">
        <w:rPr>
          <w:sz w:val="22"/>
        </w:rPr>
        <w:t xml:space="preserve">for </w:t>
      </w:r>
      <w:r w:rsidR="001339BC">
        <w:rPr>
          <w:sz w:val="22"/>
        </w:rPr>
        <w:t>Subcontractor</w:t>
      </w:r>
      <w:r w:rsidRPr="00E1518E">
        <w:rPr>
          <w:sz w:val="22"/>
        </w:rPr>
        <w:t>:</w:t>
      </w:r>
    </w:p>
    <w:p w14:paraId="0D34C405" w14:textId="77777777" w:rsidR="00723154" w:rsidRPr="00E1518E" w:rsidRDefault="00723154" w:rsidP="00723154">
      <w:pPr>
        <w:jc w:val="both"/>
        <w:rPr>
          <w:sz w:val="22"/>
        </w:rPr>
      </w:pPr>
    </w:p>
    <w:p w14:paraId="3C509CA7"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are a regular dealer in the services being procured.</w:t>
      </w:r>
    </w:p>
    <w:p w14:paraId="7B968C47"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have the ability to fulfill all requirements specified for development with this RFP.</w:t>
      </w:r>
    </w:p>
    <w:p w14:paraId="59908949"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have independently determined their prices.</w:t>
      </w:r>
    </w:p>
    <w:p w14:paraId="18EF9B5A"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are accurately representing their type of business and affiliations.</w:t>
      </w:r>
    </w:p>
    <w:p w14:paraId="3B277967"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have acknowledged any contingency fees paid to obtain award of this contract.</w:t>
      </w:r>
    </w:p>
    <w:p w14:paraId="7469369D"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have included in their quotation all costs necessary for or incidental to their total performance under the contract.</w:t>
      </w:r>
    </w:p>
    <w:p w14:paraId="036108D8"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will secure a Delaware Business License.</w:t>
      </w:r>
    </w:p>
    <w:p w14:paraId="3C9CF7D9" w14:textId="77777777" w:rsidR="00723154" w:rsidRPr="00E1518E" w:rsidRDefault="00723154" w:rsidP="00E14402">
      <w:pPr>
        <w:pStyle w:val="ListParagraph"/>
        <w:numPr>
          <w:ilvl w:val="0"/>
          <w:numId w:val="41"/>
        </w:numPr>
        <w:ind w:left="1080"/>
        <w:jc w:val="both"/>
        <w:rPr>
          <w:rFonts w:ascii="Arial" w:hAnsi="Arial" w:cs="Arial"/>
          <w:sz w:val="22"/>
        </w:rPr>
      </w:pPr>
      <w:r w:rsidRPr="00E1518E">
        <w:rPr>
          <w:rFonts w:ascii="Arial" w:hAnsi="Arial" w:cs="Arial"/>
          <w:sz w:val="22"/>
        </w:rPr>
        <w:t>They will secure the appropriate type and amounts of insurance coverage required by the State. Proof of such coverage will be a requirement of the contract.</w:t>
      </w:r>
    </w:p>
    <w:p w14:paraId="6CDD0E34" w14:textId="77777777" w:rsidR="00723154" w:rsidRPr="00E1518E" w:rsidRDefault="00723154" w:rsidP="00723154">
      <w:pPr>
        <w:jc w:val="both"/>
        <w:rPr>
          <w:sz w:val="22"/>
        </w:rPr>
      </w:pPr>
    </w:p>
    <w:p w14:paraId="7776E0F1" w14:textId="77777777" w:rsidR="00723154" w:rsidRPr="00E1518E" w:rsidRDefault="00723154" w:rsidP="00723154">
      <w:pPr>
        <w:ind w:left="720" w:hanging="360"/>
        <w:jc w:val="both"/>
        <w:rPr>
          <w:b/>
          <w:bCs/>
          <w:sz w:val="22"/>
        </w:rPr>
      </w:pPr>
      <w:r w:rsidRPr="00E1518E">
        <w:rPr>
          <w:b/>
          <w:bCs/>
          <w:sz w:val="22"/>
        </w:rPr>
        <w:t xml:space="preserve">3) </w:t>
      </w:r>
      <w:r>
        <w:rPr>
          <w:b/>
          <w:bCs/>
          <w:sz w:val="22"/>
        </w:rPr>
        <w:tab/>
      </w:r>
      <w:r w:rsidRPr="00E1518E">
        <w:rPr>
          <w:b/>
          <w:bCs/>
          <w:sz w:val="22"/>
        </w:rPr>
        <w:t>Right to a Debriefing</w:t>
      </w:r>
    </w:p>
    <w:p w14:paraId="26A067BA" w14:textId="77777777" w:rsidR="00723154" w:rsidRPr="00E1518E" w:rsidRDefault="00723154" w:rsidP="00723154">
      <w:pPr>
        <w:ind w:left="720"/>
        <w:jc w:val="both"/>
        <w:rPr>
          <w:sz w:val="22"/>
        </w:rPr>
      </w:pPr>
      <w:r w:rsidRPr="00E1518E">
        <w:rPr>
          <w:sz w:val="22"/>
        </w:rPr>
        <w:t xml:space="preserve">To request a debriefing on Contractor selection, the Contractor must submit a letter requesting a debriefing to the Procurement Administrator, DHSS, within ten days of the announced selection. In the letter, the Contractor must specifically state the reason(s) for the debriefing. Debriefing requests must be based on pertinent issues relating to the selection process. Debriefing requests based on specifications in the RFP will not be accepted. All debriefing requests will be evaluated in accordance with these conditions. Debriefing requests that meet these conditions will be reviewed and respectively answered by the Procurement Administrator and/or Debriefing Committee. </w:t>
      </w:r>
    </w:p>
    <w:p w14:paraId="72B80CE1" w14:textId="77777777" w:rsidR="00723154" w:rsidRPr="00E1518E" w:rsidRDefault="00723154" w:rsidP="00723154">
      <w:pPr>
        <w:jc w:val="both"/>
        <w:rPr>
          <w:sz w:val="22"/>
        </w:rPr>
      </w:pPr>
    </w:p>
    <w:p w14:paraId="19D30A6D" w14:textId="77777777" w:rsidR="00723154" w:rsidRPr="00E1518E" w:rsidRDefault="00723154" w:rsidP="00723154">
      <w:pPr>
        <w:ind w:left="720" w:hanging="360"/>
        <w:jc w:val="both"/>
        <w:rPr>
          <w:b/>
          <w:bCs/>
          <w:sz w:val="22"/>
        </w:rPr>
      </w:pPr>
      <w:r w:rsidRPr="00E1518E">
        <w:rPr>
          <w:b/>
          <w:bCs/>
          <w:sz w:val="22"/>
        </w:rPr>
        <w:t>4)</w:t>
      </w:r>
      <w:r>
        <w:rPr>
          <w:b/>
          <w:bCs/>
          <w:sz w:val="22"/>
        </w:rPr>
        <w:tab/>
      </w:r>
      <w:r w:rsidRPr="00E1518E">
        <w:rPr>
          <w:b/>
          <w:bCs/>
          <w:sz w:val="22"/>
        </w:rPr>
        <w:t xml:space="preserve">Hiring Provision </w:t>
      </w:r>
    </w:p>
    <w:p w14:paraId="5043C6A5" w14:textId="77777777" w:rsidR="00723154" w:rsidRPr="00E1518E" w:rsidRDefault="00723154" w:rsidP="00723154">
      <w:pPr>
        <w:ind w:left="720"/>
        <w:jc w:val="both"/>
        <w:rPr>
          <w:sz w:val="22"/>
        </w:rPr>
      </w:pPr>
      <w:r w:rsidRPr="00E1518E">
        <w:rPr>
          <w:sz w:val="22"/>
        </w:rPr>
        <w:t>Staff contracted to provide the services requested in this RFP are not precluded from seeking employment with the State of Delaware. The contractor firm selected as a result of this RFP shall not prohibit their employees or subcontractor staff from seeking employment with the State of Delaware.</w:t>
      </w:r>
    </w:p>
    <w:p w14:paraId="3CD92903" w14:textId="77777777" w:rsidR="00723154" w:rsidRPr="00E1518E" w:rsidRDefault="00723154" w:rsidP="00723154">
      <w:pPr>
        <w:jc w:val="both"/>
        <w:rPr>
          <w:sz w:val="22"/>
        </w:rPr>
      </w:pPr>
    </w:p>
    <w:p w14:paraId="57A81D8E" w14:textId="77777777" w:rsidR="00723154" w:rsidRPr="00E1518E" w:rsidRDefault="00723154" w:rsidP="00723154">
      <w:pPr>
        <w:ind w:left="720" w:hanging="360"/>
        <w:jc w:val="both"/>
        <w:rPr>
          <w:b/>
          <w:bCs/>
          <w:sz w:val="22"/>
        </w:rPr>
      </w:pPr>
      <w:r w:rsidRPr="00E1518E">
        <w:rPr>
          <w:b/>
          <w:bCs/>
          <w:sz w:val="22"/>
        </w:rPr>
        <w:t xml:space="preserve">5) </w:t>
      </w:r>
      <w:r>
        <w:rPr>
          <w:b/>
          <w:bCs/>
          <w:sz w:val="22"/>
        </w:rPr>
        <w:tab/>
      </w:r>
      <w:r w:rsidRPr="00E1518E">
        <w:rPr>
          <w:b/>
          <w:bCs/>
          <w:sz w:val="22"/>
        </w:rPr>
        <w:t>Anti-Kick-back</w:t>
      </w:r>
    </w:p>
    <w:p w14:paraId="6782B596" w14:textId="77777777" w:rsidR="00723154" w:rsidRPr="00E1518E" w:rsidRDefault="00723154" w:rsidP="00723154">
      <w:pPr>
        <w:ind w:left="720"/>
        <w:jc w:val="both"/>
        <w:rPr>
          <w:sz w:val="22"/>
        </w:rPr>
      </w:pPr>
      <w:r w:rsidRPr="00E1518E">
        <w:rPr>
          <w:sz w:val="22"/>
        </w:rPr>
        <w:t xml:space="preserve">The selected contractor will be expected to comply with other federal statutes including the Copeland "Anti-Kickback Act" (18 U.S.C.874), Section 306 of the Clean Air Act, Section 508 of the Clean Water Act, and the Debarment Act. </w:t>
      </w:r>
    </w:p>
    <w:p w14:paraId="0A8D772B" w14:textId="77777777" w:rsidR="00723154" w:rsidRPr="00E1518E" w:rsidRDefault="00723154" w:rsidP="00723154">
      <w:pPr>
        <w:jc w:val="both"/>
        <w:rPr>
          <w:sz w:val="22"/>
        </w:rPr>
      </w:pPr>
    </w:p>
    <w:p w14:paraId="702165F0" w14:textId="77777777" w:rsidR="00723154" w:rsidRPr="00E1518E" w:rsidRDefault="00723154" w:rsidP="00723154">
      <w:pPr>
        <w:ind w:left="720" w:hanging="360"/>
        <w:jc w:val="both"/>
        <w:rPr>
          <w:b/>
          <w:bCs/>
          <w:sz w:val="22"/>
        </w:rPr>
      </w:pPr>
      <w:r w:rsidRPr="00E1518E">
        <w:rPr>
          <w:b/>
          <w:bCs/>
          <w:sz w:val="22"/>
        </w:rPr>
        <w:t xml:space="preserve">6) </w:t>
      </w:r>
      <w:r>
        <w:rPr>
          <w:b/>
          <w:bCs/>
          <w:sz w:val="22"/>
        </w:rPr>
        <w:tab/>
      </w:r>
      <w:r w:rsidRPr="00E1518E">
        <w:rPr>
          <w:b/>
          <w:bCs/>
          <w:sz w:val="22"/>
        </w:rPr>
        <w:t>Federal Provisions</w:t>
      </w:r>
    </w:p>
    <w:p w14:paraId="4C50A6AB" w14:textId="77777777" w:rsidR="00723154" w:rsidRPr="00E1518E" w:rsidRDefault="00723154" w:rsidP="00723154">
      <w:pPr>
        <w:jc w:val="both"/>
        <w:rPr>
          <w:sz w:val="22"/>
        </w:rPr>
      </w:pPr>
    </w:p>
    <w:p w14:paraId="4D16B8F9" w14:textId="77777777" w:rsidR="00723154" w:rsidRPr="00E1518E" w:rsidRDefault="00723154" w:rsidP="00E14402">
      <w:pPr>
        <w:pStyle w:val="ListParagraph"/>
        <w:numPr>
          <w:ilvl w:val="0"/>
          <w:numId w:val="43"/>
        </w:numPr>
        <w:ind w:left="1080"/>
        <w:jc w:val="both"/>
        <w:rPr>
          <w:rFonts w:ascii="Arial" w:hAnsi="Arial" w:cs="Arial"/>
          <w:sz w:val="22"/>
        </w:rPr>
      </w:pPr>
      <w:r w:rsidRPr="00E1518E">
        <w:rPr>
          <w:rFonts w:ascii="Arial" w:hAnsi="Arial" w:cs="Arial"/>
          <w:b/>
          <w:bCs/>
          <w:sz w:val="22"/>
        </w:rPr>
        <w:t>Americans with Disabilities Act</w:t>
      </w:r>
      <w:r w:rsidRPr="00E1518E">
        <w:rPr>
          <w:rFonts w:ascii="Arial" w:hAnsi="Arial" w:cs="Arial"/>
          <w:sz w:val="22"/>
        </w:rPr>
        <w:t xml:space="preserve"> - This Act (28 CFR Part 35, Title II, Subtitle A) prohibits discrimination on the basis of disability in all services, programs, and activities provided to the public and State and local governments, except public transportation services.</w:t>
      </w:r>
    </w:p>
    <w:p w14:paraId="7BC313E7" w14:textId="77777777" w:rsidR="00723154" w:rsidRPr="00E1518E" w:rsidRDefault="00723154" w:rsidP="00723154">
      <w:pPr>
        <w:ind w:left="1080"/>
        <w:jc w:val="both"/>
        <w:rPr>
          <w:sz w:val="22"/>
        </w:rPr>
      </w:pPr>
    </w:p>
    <w:p w14:paraId="05DF70E5" w14:textId="77777777" w:rsidR="00723154" w:rsidRPr="00E1518E" w:rsidRDefault="00723154" w:rsidP="00E14402">
      <w:pPr>
        <w:pStyle w:val="ListParagraph"/>
        <w:numPr>
          <w:ilvl w:val="0"/>
          <w:numId w:val="43"/>
        </w:numPr>
        <w:ind w:left="1080"/>
        <w:jc w:val="both"/>
        <w:rPr>
          <w:rFonts w:ascii="Arial" w:hAnsi="Arial" w:cs="Arial"/>
          <w:sz w:val="22"/>
        </w:rPr>
      </w:pPr>
      <w:r w:rsidRPr="00E1518E">
        <w:rPr>
          <w:rFonts w:ascii="Arial" w:hAnsi="Arial" w:cs="Arial"/>
          <w:b/>
          <w:bCs/>
          <w:sz w:val="22"/>
        </w:rPr>
        <w:t xml:space="preserve">Royalty-Free Rights to Use Software or Documentation Developed </w:t>
      </w:r>
      <w:r w:rsidRPr="00E1518E">
        <w:rPr>
          <w:rFonts w:ascii="Arial" w:hAnsi="Arial" w:cs="Arial"/>
          <w:sz w:val="22"/>
        </w:rPr>
        <w:t xml:space="preserve">- The federal government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contractor purchases ownership. </w:t>
      </w:r>
    </w:p>
    <w:p w14:paraId="67FAAAED" w14:textId="77777777" w:rsidR="00723154" w:rsidRPr="00E1518E" w:rsidRDefault="00723154" w:rsidP="00723154">
      <w:pPr>
        <w:ind w:left="1080"/>
        <w:jc w:val="both"/>
        <w:rPr>
          <w:sz w:val="22"/>
        </w:rPr>
      </w:pPr>
    </w:p>
    <w:p w14:paraId="167C269C" w14:textId="77777777" w:rsidR="00723154" w:rsidRPr="00E1518E" w:rsidRDefault="00723154" w:rsidP="00E14402">
      <w:pPr>
        <w:pStyle w:val="ListParagraph"/>
        <w:numPr>
          <w:ilvl w:val="0"/>
          <w:numId w:val="43"/>
        </w:numPr>
        <w:ind w:left="1080"/>
        <w:jc w:val="both"/>
        <w:rPr>
          <w:rFonts w:ascii="Arial" w:hAnsi="Arial" w:cs="Arial"/>
          <w:sz w:val="22"/>
        </w:rPr>
      </w:pPr>
      <w:r w:rsidRPr="00E1518E">
        <w:rPr>
          <w:rFonts w:ascii="Arial" w:hAnsi="Arial" w:cs="Arial"/>
          <w:b/>
          <w:bCs/>
          <w:sz w:val="22"/>
        </w:rPr>
        <w:t xml:space="preserve">Drug-Free Workplace Statement </w:t>
      </w:r>
      <w:r w:rsidRPr="00E1518E">
        <w:rPr>
          <w:rFonts w:ascii="Arial" w:hAnsi="Arial" w:cs="Arial"/>
          <w:sz w:val="22"/>
        </w:rPr>
        <w:t xml:space="preserve">- The Federal government implemented the Drug Free Workplace Act of 1988 in an attempt to address the problems of drug abuse on the job. It is a fact that employees who use drugs have less productivity, a lower quality of work, and a higher absenteeism, and are more likely to misappropriate funds or services. From this perspective, the drug abuser may endanger other employees, the public at large, or themselves. Damage to property, whether owned by this entity or not, could result from drug abuse on the job. All these actions might undermine public confidence in the services this entity provides. Therefore, in order to remain a responsible source for government contracts, the following guidelines have been adopted: </w:t>
      </w:r>
    </w:p>
    <w:p w14:paraId="33E1E05A" w14:textId="79FE934F" w:rsidR="00723154" w:rsidRPr="00E1518E" w:rsidRDefault="00723154" w:rsidP="00723154">
      <w:pPr>
        <w:ind w:left="1800" w:hanging="360"/>
        <w:jc w:val="both"/>
        <w:rPr>
          <w:sz w:val="22"/>
        </w:rPr>
      </w:pPr>
      <w:r w:rsidRPr="00E1518E">
        <w:rPr>
          <w:sz w:val="22"/>
        </w:rPr>
        <w:t xml:space="preserve">a. </w:t>
      </w:r>
      <w:r>
        <w:rPr>
          <w:sz w:val="22"/>
        </w:rPr>
        <w:tab/>
      </w:r>
      <w:r w:rsidRPr="00E1518E">
        <w:rPr>
          <w:sz w:val="22"/>
        </w:rPr>
        <w:t xml:space="preserve">The unlawful manufacture, distribution, dispensation, possession, or use of a controlled substance is prohibited in the </w:t>
      </w:r>
      <w:r w:rsidR="00BB0497" w:rsidRPr="00E1518E">
        <w:rPr>
          <w:sz w:val="22"/>
        </w:rPr>
        <w:t>workplace</w:t>
      </w:r>
      <w:r w:rsidRPr="00E1518E">
        <w:rPr>
          <w:sz w:val="22"/>
        </w:rPr>
        <w:t xml:space="preserve">. </w:t>
      </w:r>
    </w:p>
    <w:p w14:paraId="7B68A094" w14:textId="77777777" w:rsidR="00723154" w:rsidRPr="00E1518E" w:rsidRDefault="00723154" w:rsidP="00723154">
      <w:pPr>
        <w:ind w:left="1800" w:hanging="360"/>
        <w:jc w:val="both"/>
        <w:rPr>
          <w:sz w:val="22"/>
        </w:rPr>
      </w:pPr>
      <w:r w:rsidRPr="00E1518E">
        <w:rPr>
          <w:sz w:val="22"/>
        </w:rPr>
        <w:t xml:space="preserve">b. </w:t>
      </w:r>
      <w:r>
        <w:rPr>
          <w:sz w:val="22"/>
        </w:rPr>
        <w:tab/>
      </w:r>
      <w:r w:rsidRPr="00E1518E">
        <w:rPr>
          <w:sz w:val="22"/>
        </w:rPr>
        <w:t xml:space="preserve">Violators may be terminated or requested to seek counseling from an approved rehabilitation service. </w:t>
      </w:r>
    </w:p>
    <w:p w14:paraId="77E53D55" w14:textId="77777777" w:rsidR="00723154" w:rsidRPr="00E1518E" w:rsidRDefault="00723154" w:rsidP="00723154">
      <w:pPr>
        <w:ind w:left="1800" w:hanging="360"/>
        <w:jc w:val="both"/>
        <w:rPr>
          <w:sz w:val="22"/>
        </w:rPr>
      </w:pPr>
      <w:r w:rsidRPr="00E1518E">
        <w:rPr>
          <w:sz w:val="22"/>
        </w:rPr>
        <w:t xml:space="preserve">c. </w:t>
      </w:r>
      <w:r>
        <w:rPr>
          <w:sz w:val="22"/>
        </w:rPr>
        <w:tab/>
      </w:r>
      <w:r w:rsidRPr="00E1518E">
        <w:rPr>
          <w:sz w:val="22"/>
        </w:rPr>
        <w:t xml:space="preserve">Employees must notify their employer of any conviction of a criminal drug statue no later than five days after such conviction. </w:t>
      </w:r>
    </w:p>
    <w:p w14:paraId="306ED18D" w14:textId="77777777" w:rsidR="00723154" w:rsidRPr="00E1518E" w:rsidRDefault="00723154" w:rsidP="00723154">
      <w:pPr>
        <w:ind w:left="1800" w:hanging="360"/>
        <w:jc w:val="both"/>
        <w:rPr>
          <w:sz w:val="22"/>
        </w:rPr>
      </w:pPr>
      <w:r w:rsidRPr="00E1518E">
        <w:rPr>
          <w:sz w:val="22"/>
        </w:rPr>
        <w:t xml:space="preserve">d. </w:t>
      </w:r>
      <w:r>
        <w:rPr>
          <w:sz w:val="22"/>
        </w:rPr>
        <w:tab/>
      </w:r>
      <w:r w:rsidRPr="00E1518E">
        <w:rPr>
          <w:sz w:val="22"/>
        </w:rPr>
        <w:t xml:space="preserve">Contractors of federal agencies are required to certify that they will provide drug-free workplaces for their employees. </w:t>
      </w:r>
    </w:p>
    <w:p w14:paraId="2669E8D0" w14:textId="77777777" w:rsidR="00723154" w:rsidRPr="00E1518E" w:rsidRDefault="00723154" w:rsidP="00E14402">
      <w:pPr>
        <w:numPr>
          <w:ilvl w:val="0"/>
          <w:numId w:val="42"/>
        </w:numPr>
        <w:ind w:left="2160"/>
        <w:jc w:val="both"/>
        <w:rPr>
          <w:bCs/>
          <w:sz w:val="22"/>
        </w:rPr>
      </w:pPr>
      <w:r w:rsidRPr="00E1518E">
        <w:rPr>
          <w:sz w:val="22"/>
        </w:rPr>
        <w:t>Transactions subject to the suspension/debarment rules (covered transactions) include grants, subgrants, cooperative agreements, and prime contracts under such awards. Subcontracts are not included. Also, the dollar threshold for covered procurement contracts is $25,000. Contracts for Federally required audit services are covered regardless of dollar amount.</w:t>
      </w:r>
      <w:r w:rsidRPr="00E1518E">
        <w:rPr>
          <w:bCs/>
          <w:sz w:val="22"/>
        </w:rPr>
        <w:tab/>
      </w:r>
    </w:p>
    <w:p w14:paraId="48153E31" w14:textId="77777777" w:rsidR="00723154" w:rsidRPr="00E1518E" w:rsidRDefault="00723154" w:rsidP="00723154">
      <w:pPr>
        <w:ind w:left="1080"/>
        <w:jc w:val="both"/>
        <w:rPr>
          <w:bCs/>
          <w:sz w:val="22"/>
        </w:rPr>
      </w:pPr>
    </w:p>
    <w:p w14:paraId="71FFB457" w14:textId="77777777" w:rsidR="00723154" w:rsidRPr="00E1518E" w:rsidRDefault="00723154" w:rsidP="00723154">
      <w:pPr>
        <w:ind w:left="720" w:hanging="360"/>
        <w:jc w:val="both"/>
        <w:rPr>
          <w:b/>
          <w:bCs/>
          <w:sz w:val="22"/>
        </w:rPr>
      </w:pPr>
      <w:r w:rsidRPr="00E1518E">
        <w:rPr>
          <w:b/>
          <w:bCs/>
          <w:sz w:val="22"/>
        </w:rPr>
        <w:t xml:space="preserve">7) </w:t>
      </w:r>
      <w:r>
        <w:rPr>
          <w:b/>
          <w:bCs/>
          <w:sz w:val="22"/>
        </w:rPr>
        <w:tab/>
      </w:r>
      <w:r w:rsidRPr="00E1518E">
        <w:rPr>
          <w:b/>
          <w:bCs/>
          <w:sz w:val="22"/>
        </w:rPr>
        <w:t xml:space="preserve">DHSS Policy Memorandum # 70 </w:t>
      </w:r>
    </w:p>
    <w:p w14:paraId="79B665F0" w14:textId="5D3F0AA9" w:rsidR="00723154" w:rsidRPr="00E1518E" w:rsidRDefault="00723154" w:rsidP="00723154">
      <w:pPr>
        <w:ind w:left="720"/>
        <w:jc w:val="both"/>
        <w:rPr>
          <w:sz w:val="22"/>
        </w:rPr>
      </w:pPr>
      <w:r w:rsidRPr="00E1518E">
        <w:rPr>
          <w:sz w:val="22"/>
        </w:rPr>
        <w:t xml:space="preserve">Please refer to </w:t>
      </w:r>
      <w:r w:rsidR="00D50C53">
        <w:rPr>
          <w:sz w:val="22"/>
        </w:rPr>
        <w:t>RFP Document</w:t>
      </w:r>
      <w:r w:rsidR="00FF2A0C">
        <w:rPr>
          <w:sz w:val="22"/>
        </w:rPr>
        <w:t xml:space="preserve"> -</w:t>
      </w:r>
      <w:r w:rsidR="00D4436D">
        <w:rPr>
          <w:sz w:val="22"/>
        </w:rPr>
        <w:t xml:space="preserve"> </w:t>
      </w:r>
      <w:r w:rsidRPr="00E1518E">
        <w:rPr>
          <w:sz w:val="22"/>
        </w:rPr>
        <w:t xml:space="preserve">Appendix E for the link to this document. </w:t>
      </w:r>
    </w:p>
    <w:p w14:paraId="65719D99" w14:textId="77777777" w:rsidR="00723154" w:rsidRPr="00E1518E" w:rsidRDefault="00723154" w:rsidP="00723154">
      <w:pPr>
        <w:jc w:val="both"/>
        <w:rPr>
          <w:sz w:val="22"/>
        </w:rPr>
      </w:pPr>
    </w:p>
    <w:p w14:paraId="0E406FDD" w14:textId="591026D6" w:rsidR="00723154" w:rsidRDefault="00723154" w:rsidP="007C5E4B">
      <w:pPr>
        <w:ind w:left="720"/>
        <w:jc w:val="both"/>
        <w:rPr>
          <w:b/>
        </w:rPr>
      </w:pPr>
      <w:r w:rsidRPr="00E1518E">
        <w:rPr>
          <w:sz w:val="22"/>
        </w:rPr>
        <w:t>The Contractor agrees to adhere to the requirements of DHSS Policy Memorandum # 70, (effective 7/18/2015), and divisional procedures regarding the concept of an inclusive workplace which is accepting of diverse populations in our workforce and actively practices acceptance of diverse populations within our community, through our programs and services we provide to our clients. It is understood that adherence to this policy includes the development of appropriate procedures to implement the policy and ensuring staff receive appropriate training on the policy requirements. The Contractor’s procedures must include the position(s) responsible for the PM70 process in the Contractor’s organization. Documentation of staff training on PM70 must be maintained by the Contractor.</w:t>
      </w:r>
    </w:p>
    <w:p w14:paraId="5D6A46F9" w14:textId="05F3198C" w:rsidR="00723154" w:rsidRDefault="00723154">
      <w:pPr>
        <w:rPr>
          <w:b/>
        </w:rPr>
      </w:pPr>
      <w:r>
        <w:rPr>
          <w:b/>
        </w:rPr>
        <w:br w:type="page"/>
      </w:r>
    </w:p>
    <w:p w14:paraId="1E8212BD" w14:textId="77777777" w:rsidR="00861CB6" w:rsidRDefault="00861CB6" w:rsidP="00226A3B">
      <w:pPr>
        <w:jc w:val="center"/>
        <w:rPr>
          <w:b/>
        </w:rPr>
        <w:sectPr w:rsidR="00861CB6" w:rsidSect="00825A75">
          <w:pgSz w:w="12240" w:h="15840" w:code="1"/>
          <w:pgMar w:top="1800" w:right="1080" w:bottom="1440" w:left="1080" w:header="360" w:footer="435" w:gutter="0"/>
          <w:cols w:space="720"/>
        </w:sectPr>
      </w:pPr>
    </w:p>
    <w:p w14:paraId="3DA71E11" w14:textId="2AA9BCC8" w:rsidR="00723154" w:rsidRPr="00482B32" w:rsidRDefault="00723154" w:rsidP="00723154">
      <w:pPr>
        <w:pStyle w:val="Heading1"/>
        <w:jc w:val="center"/>
        <w:rPr>
          <w:sz w:val="24"/>
        </w:rPr>
      </w:pPr>
      <w:bookmarkStart w:id="33" w:name="Appendix_D"/>
      <w:r w:rsidRPr="00482B32">
        <w:rPr>
          <w:sz w:val="24"/>
        </w:rPr>
        <w:t>Appendix D</w:t>
      </w:r>
      <w:bookmarkEnd w:id="33"/>
      <w:r w:rsidRPr="00482B32">
        <w:rPr>
          <w:sz w:val="24"/>
        </w:rPr>
        <w:t xml:space="preserve"> </w:t>
      </w:r>
    </w:p>
    <w:p w14:paraId="4F394A71" w14:textId="77777777" w:rsidR="00723154" w:rsidRPr="00482B32" w:rsidRDefault="00723154" w:rsidP="00723154">
      <w:pPr>
        <w:pStyle w:val="Heading1"/>
        <w:jc w:val="center"/>
        <w:rPr>
          <w:sz w:val="24"/>
        </w:rPr>
      </w:pPr>
      <w:r w:rsidRPr="00482B32">
        <w:rPr>
          <w:sz w:val="24"/>
        </w:rPr>
        <w:t>Criminal Background Check Instructions</w:t>
      </w:r>
    </w:p>
    <w:p w14:paraId="63E9A9D7" w14:textId="77777777" w:rsidR="00723154" w:rsidRDefault="00723154" w:rsidP="00723154">
      <w:pPr>
        <w:rPr>
          <w:rFonts w:asciiTheme="minorHAnsi" w:hAnsiTheme="minorHAnsi"/>
          <w:sz w:val="22"/>
        </w:rPr>
      </w:pPr>
    </w:p>
    <w:p w14:paraId="16258050" w14:textId="77777777" w:rsidR="00723154" w:rsidRPr="00482B32" w:rsidRDefault="00723154" w:rsidP="00723154">
      <w:pPr>
        <w:rPr>
          <w:sz w:val="22"/>
          <w:szCs w:val="22"/>
        </w:rPr>
      </w:pPr>
      <w:r w:rsidRPr="00482B32">
        <w:rPr>
          <w:sz w:val="22"/>
          <w:szCs w:val="22"/>
        </w:rPr>
        <w:t>Contractor staff are required to request their own criminal history. For privacy reasons, the SBI and FBI will not mail the results to anyone except the requestor, so the results must be delivered to the DHSS Security Manager at the Biggs Data Center in a sealed envelope. Costs will be borne by the contractor.</w:t>
      </w:r>
    </w:p>
    <w:p w14:paraId="37B8436C" w14:textId="77777777" w:rsidR="00723154" w:rsidRPr="00482B32" w:rsidRDefault="00723154" w:rsidP="00723154">
      <w:pPr>
        <w:rPr>
          <w:sz w:val="22"/>
          <w:szCs w:val="22"/>
        </w:rPr>
      </w:pPr>
    </w:p>
    <w:p w14:paraId="32FF4F37" w14:textId="77777777" w:rsidR="00723154" w:rsidRPr="00482B32" w:rsidRDefault="00723154" w:rsidP="00723154">
      <w:pPr>
        <w:rPr>
          <w:sz w:val="22"/>
          <w:szCs w:val="22"/>
        </w:rPr>
      </w:pPr>
      <w:r w:rsidRPr="00482B32">
        <w:rPr>
          <w:sz w:val="22"/>
          <w:szCs w:val="22"/>
        </w:rPr>
        <w:t xml:space="preserve">Please click </w:t>
      </w:r>
      <w:hyperlink r:id="rId79" w:history="1">
        <w:r w:rsidRPr="00482B32">
          <w:rPr>
            <w:rStyle w:val="Hyperlink"/>
            <w:sz w:val="22"/>
            <w:szCs w:val="22"/>
          </w:rPr>
          <w:t>here</w:t>
        </w:r>
      </w:hyperlink>
      <w:r w:rsidRPr="00482B32">
        <w:rPr>
          <w:sz w:val="22"/>
          <w:szCs w:val="22"/>
        </w:rPr>
        <w:t xml:space="preserve"> for instructions on Obtaining a Certified Delaware Criminal History.</w:t>
      </w:r>
    </w:p>
    <w:p w14:paraId="078EC7AD" w14:textId="77777777" w:rsidR="00723154" w:rsidRPr="00482B32" w:rsidRDefault="00723154" w:rsidP="00723154">
      <w:pPr>
        <w:rPr>
          <w:sz w:val="22"/>
          <w:szCs w:val="22"/>
        </w:rPr>
      </w:pPr>
    </w:p>
    <w:p w14:paraId="0B8EF165" w14:textId="77777777" w:rsidR="00723154" w:rsidRPr="00482B32" w:rsidRDefault="00723154" w:rsidP="00723154">
      <w:pPr>
        <w:rPr>
          <w:sz w:val="22"/>
          <w:szCs w:val="22"/>
        </w:rPr>
      </w:pPr>
      <w:r w:rsidRPr="00482B32">
        <w:rPr>
          <w:sz w:val="22"/>
          <w:szCs w:val="22"/>
        </w:rPr>
        <w:t xml:space="preserve">When you receive your reports at your home address, </w:t>
      </w:r>
      <w:r w:rsidRPr="00482B32">
        <w:rPr>
          <w:b/>
          <w:bCs/>
          <w:sz w:val="22"/>
          <w:szCs w:val="22"/>
        </w:rPr>
        <w:t>DO NOT OPEN THE ENVELOPES</w:t>
      </w:r>
      <w:r w:rsidRPr="00482B32">
        <w:rPr>
          <w:sz w:val="22"/>
          <w:szCs w:val="22"/>
        </w:rPr>
        <w:t>. If you break the seal on the envelopes, you will be responsible to go</w:t>
      </w:r>
      <w:r w:rsidRPr="00482B32">
        <w:rPr>
          <w:b/>
          <w:bCs/>
          <w:sz w:val="22"/>
          <w:szCs w:val="22"/>
        </w:rPr>
        <w:t xml:space="preserve"> </w:t>
      </w:r>
      <w:r w:rsidRPr="00482B32">
        <w:rPr>
          <w:sz w:val="22"/>
          <w:szCs w:val="22"/>
        </w:rPr>
        <w:t>through the process again at your own expense.</w:t>
      </w:r>
    </w:p>
    <w:p w14:paraId="05CF765A" w14:textId="77777777" w:rsidR="00723154" w:rsidRPr="00482B32" w:rsidRDefault="00723154" w:rsidP="00723154">
      <w:pPr>
        <w:rPr>
          <w:sz w:val="22"/>
          <w:szCs w:val="22"/>
        </w:rPr>
      </w:pPr>
    </w:p>
    <w:p w14:paraId="02FC1931" w14:textId="77777777" w:rsidR="00723154" w:rsidRPr="00482B32" w:rsidRDefault="00723154" w:rsidP="00723154">
      <w:pPr>
        <w:rPr>
          <w:sz w:val="22"/>
          <w:szCs w:val="22"/>
        </w:rPr>
      </w:pPr>
      <w:r w:rsidRPr="00482B32">
        <w:rPr>
          <w:sz w:val="22"/>
          <w:szCs w:val="22"/>
        </w:rPr>
        <w:t xml:space="preserve">Mark envelopes as </w:t>
      </w:r>
      <w:r w:rsidRPr="00482B32">
        <w:rPr>
          <w:b/>
          <w:bCs/>
          <w:sz w:val="22"/>
          <w:szCs w:val="22"/>
        </w:rPr>
        <w:t>CONFIDENTIAL</w:t>
      </w:r>
      <w:r w:rsidRPr="00482B32">
        <w:rPr>
          <w:sz w:val="22"/>
          <w:szCs w:val="22"/>
        </w:rPr>
        <w:t>.</w:t>
      </w:r>
    </w:p>
    <w:p w14:paraId="1C5F0CA6" w14:textId="77777777" w:rsidR="00723154" w:rsidRPr="00482B32" w:rsidRDefault="00723154" w:rsidP="00723154">
      <w:pPr>
        <w:rPr>
          <w:sz w:val="22"/>
          <w:szCs w:val="22"/>
        </w:rPr>
      </w:pPr>
    </w:p>
    <w:p w14:paraId="0574F75B" w14:textId="77777777" w:rsidR="00723154" w:rsidRPr="00482B32" w:rsidRDefault="00723154" w:rsidP="00723154">
      <w:pPr>
        <w:rPr>
          <w:sz w:val="22"/>
          <w:szCs w:val="22"/>
        </w:rPr>
      </w:pPr>
      <w:r w:rsidRPr="00482B32">
        <w:rPr>
          <w:sz w:val="22"/>
          <w:szCs w:val="22"/>
        </w:rPr>
        <w:t xml:space="preserve">Either hand-deliver or mail the </w:t>
      </w:r>
      <w:r w:rsidRPr="00482B32">
        <w:rPr>
          <w:b/>
          <w:bCs/>
          <w:sz w:val="22"/>
          <w:szCs w:val="22"/>
        </w:rPr>
        <w:t>SEALED</w:t>
      </w:r>
      <w:r w:rsidRPr="00482B32">
        <w:rPr>
          <w:sz w:val="22"/>
          <w:szCs w:val="22"/>
        </w:rPr>
        <w:t xml:space="preserve"> FBI and SBI envelopes to:</w:t>
      </w:r>
    </w:p>
    <w:p w14:paraId="73420744" w14:textId="77777777" w:rsidR="00723154" w:rsidRPr="00482B32" w:rsidRDefault="00723154" w:rsidP="00723154">
      <w:pPr>
        <w:ind w:firstLine="720"/>
        <w:rPr>
          <w:sz w:val="22"/>
          <w:szCs w:val="22"/>
        </w:rPr>
      </w:pPr>
    </w:p>
    <w:p w14:paraId="471DB829" w14:textId="77777777" w:rsidR="00723154" w:rsidRPr="00482B32" w:rsidRDefault="00723154" w:rsidP="00CB36A0">
      <w:pPr>
        <w:ind w:left="720" w:hanging="360"/>
        <w:rPr>
          <w:sz w:val="22"/>
          <w:szCs w:val="22"/>
        </w:rPr>
      </w:pPr>
      <w:r w:rsidRPr="00482B32">
        <w:rPr>
          <w:sz w:val="22"/>
          <w:szCs w:val="22"/>
        </w:rPr>
        <w:t>DHSS Security Manager</w:t>
      </w:r>
    </w:p>
    <w:p w14:paraId="5A2ECB7E" w14:textId="77777777" w:rsidR="00723154" w:rsidRPr="00482B32" w:rsidRDefault="00723154" w:rsidP="00CB36A0">
      <w:pPr>
        <w:ind w:left="720" w:hanging="360"/>
        <w:rPr>
          <w:sz w:val="22"/>
          <w:szCs w:val="22"/>
        </w:rPr>
      </w:pPr>
      <w:r w:rsidRPr="00482B32">
        <w:rPr>
          <w:sz w:val="22"/>
          <w:szCs w:val="22"/>
        </w:rPr>
        <w:t>1901 N Dupont Highway</w:t>
      </w:r>
    </w:p>
    <w:p w14:paraId="50418F5E" w14:textId="77777777" w:rsidR="00723154" w:rsidRPr="00482B32" w:rsidRDefault="00723154" w:rsidP="00CB36A0">
      <w:pPr>
        <w:ind w:left="720" w:hanging="360"/>
        <w:rPr>
          <w:sz w:val="22"/>
          <w:szCs w:val="22"/>
        </w:rPr>
      </w:pPr>
      <w:r w:rsidRPr="00482B32">
        <w:rPr>
          <w:sz w:val="22"/>
          <w:szCs w:val="22"/>
        </w:rPr>
        <w:t>Biggs Data Center</w:t>
      </w:r>
    </w:p>
    <w:p w14:paraId="7E25E6E1" w14:textId="77777777" w:rsidR="00723154" w:rsidRPr="00482B32" w:rsidRDefault="00723154" w:rsidP="00CB36A0">
      <w:pPr>
        <w:ind w:left="720" w:hanging="360"/>
        <w:rPr>
          <w:sz w:val="22"/>
          <w:szCs w:val="22"/>
        </w:rPr>
      </w:pPr>
      <w:r w:rsidRPr="00482B32">
        <w:rPr>
          <w:sz w:val="22"/>
          <w:szCs w:val="22"/>
        </w:rPr>
        <w:t>New Castle, DE 19720</w:t>
      </w:r>
    </w:p>
    <w:p w14:paraId="0F174EDC" w14:textId="77777777" w:rsidR="00723154" w:rsidRPr="00482B32" w:rsidRDefault="00723154" w:rsidP="00723154">
      <w:pPr>
        <w:rPr>
          <w:sz w:val="22"/>
          <w:szCs w:val="22"/>
        </w:rPr>
      </w:pPr>
    </w:p>
    <w:p w14:paraId="0C3910FC" w14:textId="77777777" w:rsidR="00723154" w:rsidRPr="00482B32" w:rsidRDefault="00723154" w:rsidP="00723154">
      <w:pPr>
        <w:rPr>
          <w:sz w:val="22"/>
          <w:szCs w:val="22"/>
        </w:rPr>
      </w:pPr>
      <w:r w:rsidRPr="00482B32">
        <w:rPr>
          <w:sz w:val="22"/>
          <w:szCs w:val="22"/>
        </w:rPr>
        <w:t xml:space="preserve">The results of the criminal background check will be reviewed and kept completely confidential. </w:t>
      </w:r>
    </w:p>
    <w:p w14:paraId="044D5CD5" w14:textId="77777777" w:rsidR="00723154" w:rsidRDefault="00723154" w:rsidP="00723154">
      <w:pPr>
        <w:rPr>
          <w:rFonts w:asciiTheme="minorHAnsi" w:hAnsiTheme="minorHAnsi"/>
          <w:sz w:val="22"/>
        </w:rPr>
      </w:pPr>
    </w:p>
    <w:p w14:paraId="26EEFD38" w14:textId="77777777" w:rsidR="00723154" w:rsidRDefault="00723154" w:rsidP="00723154">
      <w:pPr>
        <w:rPr>
          <w:rFonts w:asciiTheme="minorHAnsi" w:hAnsiTheme="minorHAnsi"/>
          <w:sz w:val="22"/>
        </w:rPr>
      </w:pPr>
    </w:p>
    <w:p w14:paraId="39751CC5" w14:textId="77777777" w:rsidR="00723154" w:rsidRDefault="00723154" w:rsidP="00723154">
      <w:pPr>
        <w:rPr>
          <w:rFonts w:asciiTheme="minorHAnsi" w:hAnsiTheme="minorHAnsi"/>
          <w:sz w:val="22"/>
        </w:rPr>
      </w:pPr>
    </w:p>
    <w:p w14:paraId="0AB513E6" w14:textId="65D12F57" w:rsidR="00723154" w:rsidRDefault="00723154">
      <w:pPr>
        <w:rPr>
          <w:b/>
        </w:rPr>
      </w:pPr>
      <w:r>
        <w:rPr>
          <w:b/>
        </w:rPr>
        <w:br w:type="page"/>
      </w:r>
    </w:p>
    <w:p w14:paraId="28C45911" w14:textId="77777777" w:rsidR="00861CB6" w:rsidRDefault="00861CB6" w:rsidP="00226A3B">
      <w:pPr>
        <w:jc w:val="center"/>
        <w:rPr>
          <w:b/>
        </w:rPr>
        <w:sectPr w:rsidR="00861CB6" w:rsidSect="003C675C">
          <w:pgSz w:w="12240" w:h="15840" w:code="1"/>
          <w:pgMar w:top="1620" w:right="1080" w:bottom="1440" w:left="1080" w:header="270" w:footer="450" w:gutter="0"/>
          <w:cols w:space="720"/>
        </w:sectPr>
      </w:pPr>
    </w:p>
    <w:p w14:paraId="67B04ABA" w14:textId="6FEEB798" w:rsidR="00723154" w:rsidRPr="00EB6ADC" w:rsidRDefault="00723154" w:rsidP="00723154">
      <w:pPr>
        <w:pStyle w:val="Heading1"/>
        <w:jc w:val="center"/>
        <w:rPr>
          <w:sz w:val="24"/>
        </w:rPr>
      </w:pPr>
      <w:bookmarkStart w:id="34" w:name="Appendix_E"/>
      <w:bookmarkStart w:id="35" w:name="_Toc132723003"/>
      <w:bookmarkStart w:id="36" w:name="_Hlk132630011"/>
      <w:r w:rsidRPr="00EB6ADC">
        <w:rPr>
          <w:sz w:val="24"/>
        </w:rPr>
        <w:t xml:space="preserve">Appendix E </w:t>
      </w:r>
    </w:p>
    <w:bookmarkEnd w:id="34"/>
    <w:p w14:paraId="712FADEA" w14:textId="77777777" w:rsidR="00723154" w:rsidRPr="00EB6ADC" w:rsidRDefault="00723154" w:rsidP="00723154">
      <w:pPr>
        <w:pStyle w:val="Heading1"/>
        <w:jc w:val="center"/>
        <w:rPr>
          <w:sz w:val="24"/>
        </w:rPr>
      </w:pPr>
      <w:r w:rsidRPr="00EB6ADC">
        <w:rPr>
          <w:sz w:val="24"/>
        </w:rPr>
        <w:t>Website Links (in alphabetical order)</w:t>
      </w:r>
      <w:bookmarkEnd w:id="35"/>
    </w:p>
    <w:bookmarkEnd w:id="36"/>
    <w:p w14:paraId="4D2FDCDF" w14:textId="77777777" w:rsidR="00723154" w:rsidRDefault="00723154" w:rsidP="00723154"/>
    <w:p w14:paraId="40394262" w14:textId="446BB6FC" w:rsidR="00723154" w:rsidRDefault="00723154" w:rsidP="00723154"/>
    <w:p w14:paraId="07DC3538" w14:textId="77777777" w:rsidR="00FF3ACA" w:rsidRPr="002801BE" w:rsidRDefault="00FF3ACA" w:rsidP="00E14402">
      <w:pPr>
        <w:numPr>
          <w:ilvl w:val="0"/>
          <w:numId w:val="44"/>
        </w:numPr>
        <w:rPr>
          <w:sz w:val="22"/>
          <w:szCs w:val="22"/>
        </w:rPr>
      </w:pPr>
      <w:r w:rsidRPr="002801BE">
        <w:rPr>
          <w:sz w:val="22"/>
          <w:szCs w:val="22"/>
        </w:rPr>
        <w:t>Business Associate Agreement (BAA)</w:t>
      </w:r>
    </w:p>
    <w:p w14:paraId="25F2517A" w14:textId="5FD196E4" w:rsidR="00FF3ACA" w:rsidRPr="002801BE" w:rsidRDefault="00FF3ACA" w:rsidP="00FF3ACA">
      <w:pPr>
        <w:ind w:left="1080"/>
        <w:rPr>
          <w:sz w:val="22"/>
          <w:szCs w:val="22"/>
        </w:rPr>
      </w:pPr>
      <w:r w:rsidRPr="002801BE">
        <w:rPr>
          <w:sz w:val="22"/>
          <w:szCs w:val="22"/>
        </w:rPr>
        <w:t xml:space="preserve">Please refer to Appendix </w:t>
      </w:r>
      <w:r w:rsidR="00DC5302">
        <w:rPr>
          <w:sz w:val="22"/>
          <w:szCs w:val="22"/>
        </w:rPr>
        <w:t>M</w:t>
      </w:r>
      <w:r w:rsidR="00DC5302" w:rsidRPr="002801BE">
        <w:rPr>
          <w:sz w:val="22"/>
          <w:szCs w:val="22"/>
        </w:rPr>
        <w:t xml:space="preserve"> </w:t>
      </w:r>
      <w:r w:rsidRPr="002801BE">
        <w:rPr>
          <w:sz w:val="22"/>
          <w:szCs w:val="22"/>
        </w:rPr>
        <w:t>– Sample Contract Boilerplate – HIPAA – Business Associate Agreement</w:t>
      </w:r>
    </w:p>
    <w:p w14:paraId="5C2C8EA2" w14:textId="77777777" w:rsidR="00FF3ACA" w:rsidRPr="002801BE" w:rsidRDefault="00FF3ACA" w:rsidP="00FF3ACA">
      <w:pPr>
        <w:ind w:left="1080"/>
        <w:rPr>
          <w:strike/>
          <w:color w:val="1F497D"/>
          <w:sz w:val="22"/>
          <w:szCs w:val="22"/>
        </w:rPr>
      </w:pPr>
    </w:p>
    <w:p w14:paraId="3468CA79" w14:textId="77777777" w:rsidR="00FF3ACA" w:rsidRPr="002801BE" w:rsidRDefault="00FF3ACA" w:rsidP="00E14402">
      <w:pPr>
        <w:numPr>
          <w:ilvl w:val="0"/>
          <w:numId w:val="44"/>
        </w:numPr>
        <w:rPr>
          <w:sz w:val="22"/>
          <w:szCs w:val="22"/>
        </w:rPr>
      </w:pPr>
      <w:r w:rsidRPr="002801BE">
        <w:rPr>
          <w:sz w:val="22"/>
          <w:szCs w:val="22"/>
        </w:rPr>
        <w:t>Critical Security Controls</w:t>
      </w:r>
    </w:p>
    <w:p w14:paraId="332C53D5" w14:textId="77777777" w:rsidR="00FF3ACA" w:rsidRPr="002801BE" w:rsidRDefault="0055546F" w:rsidP="00E14402">
      <w:pPr>
        <w:pStyle w:val="ListParagraph"/>
        <w:numPr>
          <w:ilvl w:val="1"/>
          <w:numId w:val="44"/>
        </w:numPr>
        <w:overflowPunct/>
        <w:autoSpaceDE/>
        <w:autoSpaceDN/>
        <w:adjustRightInd/>
        <w:textAlignment w:val="auto"/>
        <w:rPr>
          <w:rFonts w:ascii="Arial" w:hAnsi="Arial" w:cs="Arial"/>
          <w:sz w:val="22"/>
          <w:szCs w:val="22"/>
        </w:rPr>
      </w:pPr>
      <w:hyperlink r:id="rId80" w:history="1">
        <w:r w:rsidR="00FF3ACA" w:rsidRPr="002801BE">
          <w:rPr>
            <w:rStyle w:val="Hyperlink"/>
            <w:rFonts w:ascii="Arial" w:hAnsi="Arial" w:cs="Arial"/>
            <w:sz w:val="22"/>
            <w:szCs w:val="22"/>
          </w:rPr>
          <w:t>https://www.cisecurity.org/controls/</w:t>
        </w:r>
      </w:hyperlink>
    </w:p>
    <w:p w14:paraId="4698DDFB" w14:textId="77777777" w:rsidR="00FF3ACA" w:rsidRPr="002801BE" w:rsidRDefault="00FF3ACA" w:rsidP="00FF3ACA">
      <w:pPr>
        <w:autoSpaceDE w:val="0"/>
        <w:autoSpaceDN w:val="0"/>
        <w:adjustRightInd w:val="0"/>
        <w:ind w:left="720"/>
        <w:rPr>
          <w:sz w:val="22"/>
          <w:szCs w:val="22"/>
        </w:rPr>
      </w:pPr>
    </w:p>
    <w:p w14:paraId="7188CA96" w14:textId="77777777" w:rsidR="00FF3ACA" w:rsidRPr="002801BE" w:rsidRDefault="00FF3ACA" w:rsidP="00E14402">
      <w:pPr>
        <w:numPr>
          <w:ilvl w:val="0"/>
          <w:numId w:val="44"/>
        </w:numPr>
        <w:rPr>
          <w:sz w:val="22"/>
          <w:szCs w:val="22"/>
        </w:rPr>
      </w:pPr>
      <w:r w:rsidRPr="002801BE">
        <w:rPr>
          <w:sz w:val="22"/>
          <w:szCs w:val="22"/>
        </w:rPr>
        <w:t>Terms and Conditions Governing Cloud Services and Data Usage Agreement</w:t>
      </w:r>
    </w:p>
    <w:p w14:paraId="27D0C59E" w14:textId="05AA7268" w:rsidR="00FF3ACA" w:rsidRPr="002801BE" w:rsidRDefault="0055546F" w:rsidP="00E14402">
      <w:pPr>
        <w:pStyle w:val="ListParagraph"/>
        <w:numPr>
          <w:ilvl w:val="1"/>
          <w:numId w:val="44"/>
        </w:numPr>
        <w:overflowPunct/>
        <w:autoSpaceDE/>
        <w:autoSpaceDN/>
        <w:adjustRightInd/>
        <w:textAlignment w:val="auto"/>
        <w:rPr>
          <w:rFonts w:ascii="Arial" w:hAnsi="Arial" w:cs="Arial"/>
          <w:sz w:val="22"/>
          <w:szCs w:val="22"/>
        </w:rPr>
      </w:pPr>
      <w:hyperlink r:id="rId81" w:history="1">
        <w:r w:rsidR="00FF3ACA" w:rsidRPr="002801BE">
          <w:rPr>
            <w:rStyle w:val="Hyperlink"/>
            <w:rFonts w:ascii="Arial" w:hAnsi="Arial" w:cs="Arial"/>
            <w:sz w:val="22"/>
            <w:szCs w:val="22"/>
          </w:rPr>
          <w:t>https://webfiles.dti.delaware.gov/pdfs/pp/Terms</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and</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Conditions</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Governing</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Cloud</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Services</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and</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Data</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Usage</w:t>
        </w:r>
        <w:r w:rsidR="00DC43D0">
          <w:rPr>
            <w:rStyle w:val="Hyperlink"/>
            <w:rFonts w:ascii="Arial" w:hAnsi="Arial" w:cs="Arial"/>
            <w:sz w:val="22"/>
            <w:szCs w:val="22"/>
          </w:rPr>
          <w:t xml:space="preserve"> </w:t>
        </w:r>
        <w:r w:rsidR="00FF3ACA" w:rsidRPr="002801BE">
          <w:rPr>
            <w:rStyle w:val="Hyperlink"/>
            <w:rFonts w:ascii="Arial" w:hAnsi="Arial" w:cs="Arial"/>
            <w:sz w:val="22"/>
            <w:szCs w:val="22"/>
          </w:rPr>
          <w:t>Agreement.pdf</w:t>
        </w:r>
      </w:hyperlink>
      <w:r w:rsidR="00FF3ACA" w:rsidRPr="002801BE">
        <w:rPr>
          <w:rFonts w:ascii="Arial" w:hAnsi="Arial" w:cs="Arial"/>
          <w:sz w:val="22"/>
          <w:szCs w:val="22"/>
        </w:rPr>
        <w:t>.</w:t>
      </w:r>
    </w:p>
    <w:p w14:paraId="0F3A123F" w14:textId="77777777" w:rsidR="00FF3ACA" w:rsidRPr="002801BE" w:rsidRDefault="00FF3ACA" w:rsidP="00FF3ACA">
      <w:pPr>
        <w:pStyle w:val="ListParagraph"/>
        <w:overflowPunct/>
        <w:autoSpaceDE/>
        <w:autoSpaceDN/>
        <w:adjustRightInd/>
        <w:ind w:left="1440"/>
        <w:textAlignment w:val="auto"/>
        <w:rPr>
          <w:rFonts w:ascii="Arial" w:hAnsi="Arial" w:cs="Arial"/>
          <w:sz w:val="22"/>
          <w:szCs w:val="22"/>
        </w:rPr>
      </w:pPr>
    </w:p>
    <w:p w14:paraId="41DAB82E" w14:textId="77777777" w:rsidR="00FF3ACA" w:rsidRPr="002801BE" w:rsidRDefault="00FF3ACA" w:rsidP="00E14402">
      <w:pPr>
        <w:numPr>
          <w:ilvl w:val="0"/>
          <w:numId w:val="44"/>
        </w:numPr>
        <w:rPr>
          <w:sz w:val="22"/>
          <w:szCs w:val="22"/>
        </w:rPr>
      </w:pPr>
      <w:r w:rsidRPr="002801BE">
        <w:rPr>
          <w:sz w:val="22"/>
          <w:szCs w:val="22"/>
        </w:rPr>
        <w:t>DHSS Information Technology Environment Standards</w:t>
      </w:r>
    </w:p>
    <w:p w14:paraId="7ED88683" w14:textId="77777777" w:rsidR="00FF3ACA" w:rsidRPr="002801BE" w:rsidRDefault="0055546F" w:rsidP="00E14402">
      <w:pPr>
        <w:pStyle w:val="ListParagraph"/>
        <w:numPr>
          <w:ilvl w:val="1"/>
          <w:numId w:val="44"/>
        </w:numPr>
        <w:overflowPunct/>
        <w:autoSpaceDE/>
        <w:autoSpaceDN/>
        <w:adjustRightInd/>
        <w:textAlignment w:val="auto"/>
        <w:rPr>
          <w:rFonts w:ascii="Arial" w:hAnsi="Arial" w:cs="Arial"/>
          <w:sz w:val="22"/>
          <w:szCs w:val="22"/>
        </w:rPr>
      </w:pPr>
      <w:hyperlink r:id="rId82" w:history="1">
        <w:r w:rsidR="00FF3ACA" w:rsidRPr="002801BE">
          <w:rPr>
            <w:rStyle w:val="Hyperlink"/>
            <w:rFonts w:ascii="Arial" w:hAnsi="Arial" w:cs="Arial"/>
            <w:sz w:val="22"/>
            <w:szCs w:val="22"/>
          </w:rPr>
          <w:t>http://www.dhss.delaware.gov/dhss/dms/irm/files/dhss_it_environment.pdf</w:t>
        </w:r>
      </w:hyperlink>
    </w:p>
    <w:p w14:paraId="53AD4C92" w14:textId="77777777" w:rsidR="00FF3ACA" w:rsidRPr="002801BE" w:rsidRDefault="00FF3ACA" w:rsidP="00FF3ACA">
      <w:pPr>
        <w:ind w:left="1080"/>
        <w:rPr>
          <w:sz w:val="22"/>
          <w:szCs w:val="22"/>
        </w:rPr>
      </w:pPr>
    </w:p>
    <w:p w14:paraId="3A5F55FB" w14:textId="77777777" w:rsidR="00FF3ACA" w:rsidRPr="002801BE" w:rsidRDefault="00FF3ACA" w:rsidP="00E14402">
      <w:pPr>
        <w:numPr>
          <w:ilvl w:val="0"/>
          <w:numId w:val="44"/>
        </w:numPr>
        <w:rPr>
          <w:sz w:val="22"/>
          <w:szCs w:val="22"/>
        </w:rPr>
      </w:pPr>
      <w:r w:rsidRPr="002801BE">
        <w:rPr>
          <w:sz w:val="22"/>
          <w:szCs w:val="22"/>
        </w:rPr>
        <w:t>Enterprise Standards and Policies</w:t>
      </w:r>
    </w:p>
    <w:p w14:paraId="767248F6" w14:textId="77777777" w:rsidR="00FF3ACA" w:rsidRPr="002801BE" w:rsidRDefault="0055546F" w:rsidP="00E14402">
      <w:pPr>
        <w:pStyle w:val="ListParagraph"/>
        <w:numPr>
          <w:ilvl w:val="1"/>
          <w:numId w:val="44"/>
        </w:numPr>
        <w:overflowPunct/>
        <w:autoSpaceDE/>
        <w:autoSpaceDN/>
        <w:adjustRightInd/>
        <w:textAlignment w:val="auto"/>
        <w:rPr>
          <w:rFonts w:ascii="Arial" w:hAnsi="Arial" w:cs="Arial"/>
          <w:sz w:val="22"/>
          <w:szCs w:val="22"/>
        </w:rPr>
      </w:pPr>
      <w:hyperlink r:id="rId83" w:history="1">
        <w:r w:rsidR="00FF3ACA" w:rsidRPr="002801BE">
          <w:rPr>
            <w:rStyle w:val="Hyperlink"/>
            <w:rFonts w:ascii="Arial" w:hAnsi="Arial" w:cs="Arial"/>
            <w:sz w:val="22"/>
            <w:szCs w:val="22"/>
          </w:rPr>
          <w:t>http://dti.delaware.gov/information/standards-policies.shtml</w:t>
        </w:r>
      </w:hyperlink>
    </w:p>
    <w:p w14:paraId="1965E9D9" w14:textId="77777777" w:rsidR="00FF3ACA" w:rsidRPr="002801BE" w:rsidRDefault="00FF3ACA" w:rsidP="00FF3ACA">
      <w:pPr>
        <w:ind w:left="1080"/>
        <w:rPr>
          <w:sz w:val="22"/>
          <w:szCs w:val="22"/>
        </w:rPr>
      </w:pPr>
    </w:p>
    <w:p w14:paraId="75C8F3A2" w14:textId="77777777" w:rsidR="00FF3ACA" w:rsidRPr="002801BE" w:rsidRDefault="00FF3ACA" w:rsidP="00E14402">
      <w:pPr>
        <w:numPr>
          <w:ilvl w:val="0"/>
          <w:numId w:val="44"/>
        </w:numPr>
        <w:rPr>
          <w:sz w:val="22"/>
          <w:szCs w:val="22"/>
        </w:rPr>
      </w:pPr>
      <w:r w:rsidRPr="002801BE">
        <w:rPr>
          <w:sz w:val="22"/>
          <w:szCs w:val="22"/>
        </w:rPr>
        <w:t xml:space="preserve">Information Technology Publications </w:t>
      </w:r>
    </w:p>
    <w:p w14:paraId="39378AD5" w14:textId="77777777" w:rsidR="00FF3ACA" w:rsidRPr="002801BE" w:rsidRDefault="0055546F" w:rsidP="00E14402">
      <w:pPr>
        <w:pStyle w:val="ListParagraph"/>
        <w:numPr>
          <w:ilvl w:val="1"/>
          <w:numId w:val="44"/>
        </w:numPr>
        <w:overflowPunct/>
        <w:autoSpaceDE/>
        <w:autoSpaceDN/>
        <w:adjustRightInd/>
        <w:textAlignment w:val="auto"/>
        <w:rPr>
          <w:rFonts w:ascii="Arial" w:hAnsi="Arial" w:cs="Arial"/>
          <w:color w:val="1F497D"/>
          <w:sz w:val="22"/>
          <w:szCs w:val="22"/>
        </w:rPr>
      </w:pPr>
      <w:hyperlink r:id="rId84" w:history="1">
        <w:r w:rsidR="00FF3ACA" w:rsidRPr="002801BE">
          <w:rPr>
            <w:rStyle w:val="Hyperlink"/>
            <w:rFonts w:ascii="Arial" w:hAnsi="Arial" w:cs="Arial"/>
            <w:sz w:val="22"/>
            <w:szCs w:val="22"/>
          </w:rPr>
          <w:t>http://www.dhss.delaware.gov/dhss/DMS/itpubs.html</w:t>
        </w:r>
      </w:hyperlink>
    </w:p>
    <w:p w14:paraId="22D5E652" w14:textId="77777777" w:rsidR="00FF3ACA" w:rsidRPr="002801BE" w:rsidRDefault="00FF3ACA" w:rsidP="00E14402">
      <w:pPr>
        <w:pStyle w:val="ListParagraph"/>
        <w:numPr>
          <w:ilvl w:val="1"/>
          <w:numId w:val="44"/>
        </w:numPr>
        <w:overflowPunct/>
        <w:textAlignment w:val="auto"/>
        <w:rPr>
          <w:rFonts w:ascii="Arial" w:hAnsi="Arial" w:cs="Arial"/>
          <w:sz w:val="22"/>
          <w:szCs w:val="22"/>
        </w:rPr>
      </w:pPr>
      <w:r w:rsidRPr="002801BE">
        <w:rPr>
          <w:rFonts w:ascii="Arial" w:hAnsi="Arial" w:cs="Arial"/>
          <w:sz w:val="22"/>
          <w:szCs w:val="22"/>
        </w:rPr>
        <w:t>See section entitled “Supportive Documentation for Bidding on Proposals”</w:t>
      </w:r>
    </w:p>
    <w:p w14:paraId="02F1A292" w14:textId="77777777" w:rsidR="00FF3ACA" w:rsidRPr="002801BE" w:rsidRDefault="00FF3ACA" w:rsidP="00FF3ACA">
      <w:pPr>
        <w:pStyle w:val="ListParagraph"/>
        <w:overflowPunct/>
        <w:ind w:left="1440"/>
        <w:textAlignment w:val="auto"/>
        <w:rPr>
          <w:rFonts w:ascii="Arial" w:hAnsi="Arial" w:cs="Arial"/>
          <w:sz w:val="22"/>
          <w:szCs w:val="22"/>
        </w:rPr>
      </w:pPr>
    </w:p>
    <w:p w14:paraId="0AF67928" w14:textId="77777777" w:rsidR="00FF3ACA" w:rsidRPr="001D2D61" w:rsidRDefault="0055546F" w:rsidP="00E14402">
      <w:pPr>
        <w:pStyle w:val="BodyTextIndent"/>
        <w:numPr>
          <w:ilvl w:val="0"/>
          <w:numId w:val="44"/>
        </w:numPr>
        <w:rPr>
          <w:rFonts w:cs="Arial"/>
          <w:color w:val="000000" w:themeColor="text1"/>
          <w:szCs w:val="22"/>
          <w:shd w:val="clear" w:color="auto" w:fill="FFFFFF"/>
        </w:rPr>
      </w:pPr>
      <w:hyperlink r:id="rId85" w:tgtFrame="_blank" w:history="1">
        <w:r w:rsidR="00FF3ACA" w:rsidRPr="001D2D61">
          <w:rPr>
            <w:rStyle w:val="Hyperlink"/>
            <w:rFonts w:cs="Arial"/>
            <w:color w:val="000000" w:themeColor="text1"/>
            <w:szCs w:val="22"/>
            <w:u w:val="none"/>
            <w:shd w:val="clear" w:color="auto" w:fill="FFFFFF"/>
          </w:rPr>
          <w:t>Offshore IT Staffing Policy</w:t>
        </w:r>
      </w:hyperlink>
    </w:p>
    <w:p w14:paraId="2C92BD44" w14:textId="77777777" w:rsidR="00FF3ACA" w:rsidRPr="002801BE" w:rsidRDefault="00FF3ACA" w:rsidP="00FF3ACA">
      <w:pPr>
        <w:autoSpaceDE w:val="0"/>
        <w:autoSpaceDN w:val="0"/>
        <w:adjustRightInd w:val="0"/>
        <w:ind w:left="1080"/>
        <w:rPr>
          <w:sz w:val="22"/>
          <w:szCs w:val="22"/>
        </w:rPr>
      </w:pPr>
    </w:p>
    <w:p w14:paraId="147399FC" w14:textId="77777777" w:rsidR="00FF3ACA" w:rsidRPr="002801BE" w:rsidRDefault="00FF3ACA" w:rsidP="00E14402">
      <w:pPr>
        <w:numPr>
          <w:ilvl w:val="0"/>
          <w:numId w:val="44"/>
        </w:numPr>
        <w:rPr>
          <w:sz w:val="22"/>
          <w:szCs w:val="22"/>
        </w:rPr>
      </w:pPr>
      <w:r w:rsidRPr="002801BE">
        <w:rPr>
          <w:sz w:val="22"/>
          <w:szCs w:val="22"/>
        </w:rPr>
        <w:t>Policy Memorandum 70 on Inclusion</w:t>
      </w:r>
    </w:p>
    <w:p w14:paraId="31E71D4B" w14:textId="77777777" w:rsidR="00FF3ACA" w:rsidRPr="002801BE" w:rsidRDefault="0055546F" w:rsidP="00E14402">
      <w:pPr>
        <w:pStyle w:val="ListParagraph"/>
        <w:numPr>
          <w:ilvl w:val="1"/>
          <w:numId w:val="44"/>
        </w:numPr>
        <w:overflowPunct/>
        <w:autoSpaceDE/>
        <w:autoSpaceDN/>
        <w:adjustRightInd/>
        <w:textAlignment w:val="auto"/>
        <w:rPr>
          <w:rFonts w:ascii="Arial" w:hAnsi="Arial" w:cs="Arial"/>
          <w:sz w:val="22"/>
          <w:szCs w:val="22"/>
        </w:rPr>
      </w:pPr>
      <w:hyperlink r:id="rId86" w:history="1">
        <w:r w:rsidR="00FF3ACA" w:rsidRPr="002801BE">
          <w:rPr>
            <w:rStyle w:val="Hyperlink"/>
            <w:rFonts w:ascii="Arial" w:hAnsi="Arial" w:cs="Arial"/>
            <w:sz w:val="22"/>
            <w:szCs w:val="22"/>
          </w:rPr>
          <w:t>http://dhss.delaware.gov/dhss/admin/files/PM_70.pdf</w:t>
        </w:r>
      </w:hyperlink>
    </w:p>
    <w:p w14:paraId="0A5BA60C" w14:textId="77777777" w:rsidR="00FF3ACA" w:rsidRPr="002801BE" w:rsidRDefault="00FF3ACA" w:rsidP="00FF3ACA">
      <w:pPr>
        <w:autoSpaceDE w:val="0"/>
        <w:autoSpaceDN w:val="0"/>
        <w:adjustRightInd w:val="0"/>
        <w:ind w:left="720"/>
        <w:rPr>
          <w:sz w:val="22"/>
          <w:szCs w:val="22"/>
        </w:rPr>
      </w:pPr>
    </w:p>
    <w:p w14:paraId="78FDC361" w14:textId="77777777" w:rsidR="00FF3ACA" w:rsidRPr="002801BE" w:rsidRDefault="00FF3ACA" w:rsidP="00E14402">
      <w:pPr>
        <w:numPr>
          <w:ilvl w:val="0"/>
          <w:numId w:val="44"/>
        </w:numPr>
        <w:rPr>
          <w:sz w:val="22"/>
          <w:szCs w:val="22"/>
        </w:rPr>
      </w:pPr>
      <w:r w:rsidRPr="002801BE">
        <w:rPr>
          <w:sz w:val="22"/>
          <w:szCs w:val="22"/>
        </w:rPr>
        <w:t>Professional Services Agreement</w:t>
      </w:r>
    </w:p>
    <w:p w14:paraId="3A3D5E75" w14:textId="1CB0E1A4" w:rsidR="00FF3ACA" w:rsidRPr="002801BE" w:rsidRDefault="00FF3ACA" w:rsidP="00FF3ACA">
      <w:pPr>
        <w:ind w:left="1080"/>
        <w:rPr>
          <w:sz w:val="22"/>
          <w:szCs w:val="22"/>
        </w:rPr>
      </w:pPr>
      <w:r w:rsidRPr="002801BE">
        <w:rPr>
          <w:sz w:val="22"/>
          <w:szCs w:val="22"/>
        </w:rPr>
        <w:t xml:space="preserve">Please refer to Appendix </w:t>
      </w:r>
      <w:r w:rsidR="00DC5302">
        <w:rPr>
          <w:sz w:val="22"/>
          <w:szCs w:val="22"/>
        </w:rPr>
        <w:t>L</w:t>
      </w:r>
      <w:r w:rsidR="00DC5302" w:rsidRPr="002801BE">
        <w:rPr>
          <w:sz w:val="22"/>
          <w:szCs w:val="22"/>
        </w:rPr>
        <w:t xml:space="preserve"> </w:t>
      </w:r>
      <w:r w:rsidRPr="002801BE">
        <w:rPr>
          <w:sz w:val="22"/>
          <w:szCs w:val="22"/>
        </w:rPr>
        <w:t>– Sample Contract Boilerplate – Professional Services Agreement</w:t>
      </w:r>
    </w:p>
    <w:p w14:paraId="5F5D7443" w14:textId="77777777" w:rsidR="00FF3ACA" w:rsidRPr="002801BE" w:rsidRDefault="00FF3ACA" w:rsidP="00FF3ACA">
      <w:pPr>
        <w:ind w:left="1080"/>
        <w:rPr>
          <w:sz w:val="22"/>
          <w:szCs w:val="22"/>
        </w:rPr>
      </w:pPr>
    </w:p>
    <w:p w14:paraId="1F420C4D" w14:textId="77777777" w:rsidR="00FF3ACA" w:rsidRPr="002801BE" w:rsidRDefault="00FF3ACA" w:rsidP="00E14402">
      <w:pPr>
        <w:pStyle w:val="ListParagraph"/>
        <w:numPr>
          <w:ilvl w:val="0"/>
          <w:numId w:val="44"/>
        </w:numPr>
        <w:rPr>
          <w:rFonts w:ascii="Arial" w:hAnsi="Arial" w:cs="Arial"/>
          <w:sz w:val="22"/>
          <w:szCs w:val="22"/>
        </w:rPr>
      </w:pPr>
      <w:r w:rsidRPr="002801BE">
        <w:rPr>
          <w:rFonts w:ascii="Arial" w:hAnsi="Arial" w:cs="Arial"/>
        </w:rPr>
        <w:t>Terms and Conditions Governing Cloud Services and Data Usage Policy</w:t>
      </w:r>
    </w:p>
    <w:p w14:paraId="43DEB745" w14:textId="5BF80F4C" w:rsidR="00FF3ACA" w:rsidRPr="002801BE" w:rsidRDefault="0055546F" w:rsidP="00FF3ACA">
      <w:pPr>
        <w:ind w:left="720"/>
      </w:pPr>
      <w:hyperlink r:id="rId87" w:history="1">
        <w:r w:rsidR="00DC43D0" w:rsidRPr="0036682A">
          <w:rPr>
            <w:rStyle w:val="Hyperlink"/>
          </w:rPr>
          <w:t>https://webfiles.dti.delaware.gov/pdfs/pp/Terms and Conditions Governing Cloud Services and Data Usage Policy.pdf</w:t>
        </w:r>
      </w:hyperlink>
    </w:p>
    <w:p w14:paraId="5229AEFA" w14:textId="77777777" w:rsidR="00FF3ACA" w:rsidRPr="002801BE" w:rsidRDefault="00FF3ACA" w:rsidP="00FF3ACA"/>
    <w:p w14:paraId="242A8FA7" w14:textId="77777777" w:rsidR="00FF3ACA" w:rsidRPr="002801BE" w:rsidRDefault="00FF3ACA" w:rsidP="00E14402">
      <w:pPr>
        <w:pStyle w:val="ListParagraph"/>
        <w:numPr>
          <w:ilvl w:val="0"/>
          <w:numId w:val="44"/>
        </w:numPr>
        <w:rPr>
          <w:rFonts w:ascii="Arial" w:hAnsi="Arial" w:cs="Arial"/>
        </w:rPr>
      </w:pPr>
      <w:r w:rsidRPr="002801BE">
        <w:rPr>
          <w:rFonts w:ascii="Arial" w:hAnsi="Arial" w:cs="Arial"/>
        </w:rPr>
        <w:t>Terms and Conditions Governing Cloud Services and Data Usage Agreement</w:t>
      </w:r>
    </w:p>
    <w:p w14:paraId="0FD5C38D" w14:textId="738D72A4" w:rsidR="00FF3ACA" w:rsidRPr="002801BE" w:rsidRDefault="0055546F" w:rsidP="00FF3ACA">
      <w:pPr>
        <w:ind w:left="720"/>
      </w:pPr>
      <w:hyperlink r:id="rId88" w:history="1">
        <w:r w:rsidR="00FF3ACA" w:rsidRPr="002801BE">
          <w:rPr>
            <w:rStyle w:val="Hyperlink"/>
          </w:rPr>
          <w:t>https://webfiles.dti.delaware.gov/pdfs/pp/Terms</w:t>
        </w:r>
        <w:r w:rsidR="00DC43D0">
          <w:rPr>
            <w:rStyle w:val="Hyperlink"/>
          </w:rPr>
          <w:t xml:space="preserve"> </w:t>
        </w:r>
        <w:r w:rsidR="00FF3ACA" w:rsidRPr="002801BE">
          <w:rPr>
            <w:rStyle w:val="Hyperlink"/>
          </w:rPr>
          <w:t>and</w:t>
        </w:r>
        <w:r w:rsidR="00DC43D0">
          <w:rPr>
            <w:rStyle w:val="Hyperlink"/>
          </w:rPr>
          <w:t xml:space="preserve"> </w:t>
        </w:r>
        <w:r w:rsidR="00FF3ACA" w:rsidRPr="002801BE">
          <w:rPr>
            <w:rStyle w:val="Hyperlink"/>
          </w:rPr>
          <w:t>Conditions</w:t>
        </w:r>
        <w:r w:rsidR="00DC43D0">
          <w:rPr>
            <w:rStyle w:val="Hyperlink"/>
          </w:rPr>
          <w:t xml:space="preserve"> </w:t>
        </w:r>
        <w:r w:rsidR="00FF3ACA" w:rsidRPr="002801BE">
          <w:rPr>
            <w:rStyle w:val="Hyperlink"/>
          </w:rPr>
          <w:t>Governing</w:t>
        </w:r>
        <w:r w:rsidR="00DC43D0">
          <w:rPr>
            <w:rStyle w:val="Hyperlink"/>
          </w:rPr>
          <w:t xml:space="preserve"> </w:t>
        </w:r>
        <w:r w:rsidR="00FF3ACA" w:rsidRPr="002801BE">
          <w:rPr>
            <w:rStyle w:val="Hyperlink"/>
          </w:rPr>
          <w:t>Cloud</w:t>
        </w:r>
        <w:r w:rsidR="00DC43D0">
          <w:rPr>
            <w:rStyle w:val="Hyperlink"/>
          </w:rPr>
          <w:t xml:space="preserve"> </w:t>
        </w:r>
        <w:r w:rsidR="00FF3ACA" w:rsidRPr="002801BE">
          <w:rPr>
            <w:rStyle w:val="Hyperlink"/>
          </w:rPr>
          <w:t>Services</w:t>
        </w:r>
        <w:r w:rsidR="00DC43D0">
          <w:rPr>
            <w:rStyle w:val="Hyperlink"/>
          </w:rPr>
          <w:t xml:space="preserve"> </w:t>
        </w:r>
        <w:r w:rsidR="00FF3ACA" w:rsidRPr="002801BE">
          <w:rPr>
            <w:rStyle w:val="Hyperlink"/>
          </w:rPr>
          <w:t>and</w:t>
        </w:r>
        <w:r w:rsidR="00DC43D0">
          <w:rPr>
            <w:rStyle w:val="Hyperlink"/>
          </w:rPr>
          <w:t xml:space="preserve"> </w:t>
        </w:r>
        <w:r w:rsidR="00FF3ACA" w:rsidRPr="002801BE">
          <w:rPr>
            <w:rStyle w:val="Hyperlink"/>
          </w:rPr>
          <w:t>Data</w:t>
        </w:r>
        <w:r w:rsidR="00DC43D0">
          <w:rPr>
            <w:rStyle w:val="Hyperlink"/>
          </w:rPr>
          <w:t xml:space="preserve"> </w:t>
        </w:r>
        <w:r w:rsidR="00FF3ACA" w:rsidRPr="002801BE">
          <w:rPr>
            <w:rStyle w:val="Hyperlink"/>
          </w:rPr>
          <w:t>Usage</w:t>
        </w:r>
        <w:r w:rsidR="00DC43D0">
          <w:rPr>
            <w:rStyle w:val="Hyperlink"/>
          </w:rPr>
          <w:t xml:space="preserve"> </w:t>
        </w:r>
        <w:r w:rsidR="00FF3ACA" w:rsidRPr="002801BE">
          <w:rPr>
            <w:rStyle w:val="Hyperlink"/>
          </w:rPr>
          <w:t>Agreement.pdf</w:t>
        </w:r>
      </w:hyperlink>
    </w:p>
    <w:p w14:paraId="1F4A44F4" w14:textId="77777777" w:rsidR="00AE0807" w:rsidRDefault="00AE0807" w:rsidP="00FF3ACA">
      <w:pPr>
        <w:ind w:left="720"/>
      </w:pPr>
    </w:p>
    <w:p w14:paraId="36F1BFC1" w14:textId="68A1DEA1" w:rsidR="00861CB6" w:rsidRPr="00DF3287" w:rsidRDefault="00AE0807" w:rsidP="00E14402">
      <w:pPr>
        <w:pStyle w:val="ListParagraph"/>
        <w:numPr>
          <w:ilvl w:val="0"/>
          <w:numId w:val="44"/>
        </w:numPr>
        <w:tabs>
          <w:tab w:val="left" w:pos="3210"/>
          <w:tab w:val="center" w:pos="5040"/>
        </w:tabs>
        <w:sectPr w:rsidR="00861CB6" w:rsidRPr="00DF3287" w:rsidSect="00825A75">
          <w:pgSz w:w="12240" w:h="15840" w:code="1"/>
          <w:pgMar w:top="1890" w:right="1080" w:bottom="1440" w:left="1080" w:header="360" w:footer="345" w:gutter="0"/>
          <w:cols w:space="720"/>
        </w:sectPr>
      </w:pPr>
      <w:r w:rsidRPr="00DF3287">
        <w:rPr>
          <w:rFonts w:ascii="Arial" w:hAnsi="Arial" w:cs="Arial"/>
          <w:szCs w:val="24"/>
        </w:rPr>
        <w:t xml:space="preserve">Project Plan Template in Information Technology Publications link for a sample project plan in </w:t>
      </w:r>
      <w:proofErr w:type="spellStart"/>
      <w:r w:rsidRPr="00DF3287">
        <w:rPr>
          <w:rFonts w:ascii="Arial" w:hAnsi="Arial" w:cs="Arial"/>
          <w:szCs w:val="24"/>
        </w:rPr>
        <w:t>mpp</w:t>
      </w:r>
      <w:proofErr w:type="spellEnd"/>
      <w:r w:rsidRPr="00DF3287">
        <w:rPr>
          <w:rFonts w:ascii="Arial" w:hAnsi="Arial" w:cs="Arial"/>
          <w:szCs w:val="24"/>
        </w:rPr>
        <w:t xml:space="preserve"> format.  </w:t>
      </w:r>
      <w:hyperlink r:id="rId89" w:tgtFrame="_blank" w:history="1">
        <w:r w:rsidRPr="00DF3287">
          <w:rPr>
            <w:rStyle w:val="Hyperlink"/>
            <w:rFonts w:ascii="Arial" w:hAnsi="Arial" w:cs="Arial"/>
            <w:color w:val="0563C1"/>
            <w:szCs w:val="24"/>
            <w:bdr w:val="none" w:sz="0" w:space="0" w:color="auto" w:frame="1"/>
            <w:shd w:val="clear" w:color="auto" w:fill="FFFFFF"/>
          </w:rPr>
          <w:t>https://www.dhss.delaware.gov/dhss/otsa/irm/files/ms_project_plan_template.pdf</w:t>
        </w:r>
      </w:hyperlink>
      <w:bookmarkStart w:id="37" w:name="_Toc132723004"/>
      <w:bookmarkStart w:id="38" w:name="_Hlk132632253"/>
      <w:r w:rsidR="00861CB6" w:rsidRPr="00DF3287">
        <w:tab/>
      </w:r>
    </w:p>
    <w:p w14:paraId="6E43A085" w14:textId="19B617C1" w:rsidR="00723154" w:rsidRPr="00DB11B6" w:rsidRDefault="00723154" w:rsidP="00861CB6">
      <w:pPr>
        <w:pStyle w:val="Heading1"/>
        <w:tabs>
          <w:tab w:val="left" w:pos="3210"/>
          <w:tab w:val="center" w:pos="5040"/>
        </w:tabs>
        <w:jc w:val="center"/>
        <w:rPr>
          <w:sz w:val="24"/>
        </w:rPr>
      </w:pPr>
      <w:bookmarkStart w:id="39" w:name="Appendix_F"/>
      <w:r w:rsidRPr="00DB11B6">
        <w:rPr>
          <w:sz w:val="24"/>
        </w:rPr>
        <w:t>Appendix F</w:t>
      </w:r>
    </w:p>
    <w:bookmarkEnd w:id="39"/>
    <w:p w14:paraId="33720767" w14:textId="77777777" w:rsidR="00723154" w:rsidRDefault="00723154" w:rsidP="00723154">
      <w:pPr>
        <w:pStyle w:val="Heading1"/>
        <w:jc w:val="center"/>
        <w:rPr>
          <w:sz w:val="24"/>
        </w:rPr>
      </w:pPr>
      <w:r w:rsidRPr="00DB11B6">
        <w:rPr>
          <w:sz w:val="24"/>
        </w:rPr>
        <w:t>Key Position Resume</w:t>
      </w:r>
      <w:bookmarkEnd w:id="37"/>
    </w:p>
    <w:p w14:paraId="3892C246" w14:textId="77777777" w:rsidR="00723154" w:rsidRDefault="00723154" w:rsidP="00723154"/>
    <w:bookmarkEnd w:id="38"/>
    <w:p w14:paraId="19B9C04E" w14:textId="77777777" w:rsidR="00723154" w:rsidRPr="00DB11B6" w:rsidRDefault="00723154" w:rsidP="00723154">
      <w:pPr>
        <w:jc w:val="center"/>
        <w:rPr>
          <w:b/>
          <w:sz w:val="22"/>
          <w:szCs w:val="22"/>
        </w:rPr>
      </w:pPr>
    </w:p>
    <w:p w14:paraId="06131DF9" w14:textId="77777777" w:rsidR="00723154" w:rsidRPr="00DB11B6" w:rsidRDefault="00723154" w:rsidP="00723154">
      <w:pPr>
        <w:jc w:val="center"/>
        <w:rPr>
          <w:b/>
          <w:sz w:val="22"/>
          <w:szCs w:val="22"/>
        </w:rPr>
      </w:pPr>
    </w:p>
    <w:p w14:paraId="26717E53" w14:textId="77777777" w:rsidR="00723154" w:rsidRPr="00DB11B6" w:rsidRDefault="00723154" w:rsidP="00723154">
      <w:pPr>
        <w:rPr>
          <w:sz w:val="22"/>
          <w:szCs w:val="22"/>
        </w:rPr>
      </w:pPr>
      <w:r w:rsidRPr="00DB11B6">
        <w:rPr>
          <w:sz w:val="22"/>
          <w:szCs w:val="22"/>
        </w:rPr>
        <w:t>Name:</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t>Proposed Project Position:</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6B07F7B6" w14:textId="77777777" w:rsidR="00723154" w:rsidRPr="00DB11B6" w:rsidRDefault="00723154" w:rsidP="00723154">
      <w:pPr>
        <w:rPr>
          <w:sz w:val="22"/>
          <w:szCs w:val="22"/>
        </w:rPr>
      </w:pPr>
    </w:p>
    <w:p w14:paraId="2BB6FED9" w14:textId="77777777" w:rsidR="00723154" w:rsidRPr="00DB11B6" w:rsidRDefault="00723154" w:rsidP="00723154">
      <w:pPr>
        <w:rPr>
          <w:sz w:val="22"/>
          <w:szCs w:val="22"/>
          <w:u w:val="single"/>
        </w:rPr>
      </w:pPr>
      <w:r w:rsidRPr="00DB11B6">
        <w:rPr>
          <w:sz w:val="22"/>
          <w:szCs w:val="22"/>
        </w:rPr>
        <w:t>Number of years’ experience in the proposed position:</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265B9CE1" w14:textId="77777777" w:rsidR="00723154" w:rsidRPr="00DB11B6" w:rsidRDefault="00723154" w:rsidP="00723154">
      <w:pPr>
        <w:rPr>
          <w:sz w:val="22"/>
          <w:szCs w:val="22"/>
        </w:rPr>
      </w:pPr>
    </w:p>
    <w:p w14:paraId="239E399C" w14:textId="77777777" w:rsidR="00723154" w:rsidRPr="00DB11B6" w:rsidRDefault="00723154" w:rsidP="00723154">
      <w:pPr>
        <w:rPr>
          <w:sz w:val="22"/>
          <w:szCs w:val="22"/>
          <w:u w:val="single"/>
        </w:rPr>
      </w:pPr>
      <w:r w:rsidRPr="00DB11B6">
        <w:rPr>
          <w:sz w:val="22"/>
          <w:szCs w:val="22"/>
        </w:rPr>
        <w:t>Number of years’ experience in this field of work:</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0814CF4C" w14:textId="77777777" w:rsidR="00723154" w:rsidRPr="00DB11B6" w:rsidRDefault="00723154" w:rsidP="00723154">
      <w:pPr>
        <w:rPr>
          <w:sz w:val="22"/>
          <w:szCs w:val="22"/>
          <w:u w:val="single"/>
        </w:rPr>
      </w:pPr>
    </w:p>
    <w:p w14:paraId="21613DE0" w14:textId="77777777" w:rsidR="00723154" w:rsidRPr="00DB11B6" w:rsidRDefault="00723154" w:rsidP="00723154">
      <w:pPr>
        <w:rPr>
          <w:b/>
          <w:sz w:val="22"/>
          <w:szCs w:val="22"/>
          <w:u w:val="single"/>
        </w:rPr>
      </w:pPr>
      <w:r w:rsidRPr="00DB11B6">
        <w:rPr>
          <w:b/>
          <w:sz w:val="22"/>
          <w:szCs w:val="22"/>
          <w:u w:val="single"/>
        </w:rPr>
        <w:t>Detail Training/Education</w:t>
      </w:r>
    </w:p>
    <w:p w14:paraId="2A8F74BF" w14:textId="77777777" w:rsidR="00723154" w:rsidRPr="00DB11B6" w:rsidRDefault="00723154" w:rsidP="00723154">
      <w:pPr>
        <w:jc w:val="both"/>
        <w:rPr>
          <w:sz w:val="22"/>
          <w:szCs w:val="22"/>
        </w:rPr>
      </w:pPr>
      <w:r w:rsidRPr="00DB11B6">
        <w:rPr>
          <w:sz w:val="22"/>
          <w:szCs w:val="22"/>
        </w:rPr>
        <w:t>(Repeat the format below for as many degrees/certificates as are relevant to this proposal. Dates between training/education may overlap.)</w:t>
      </w:r>
    </w:p>
    <w:p w14:paraId="5C7E89F8" w14:textId="77777777" w:rsidR="00723154" w:rsidRPr="00DB11B6" w:rsidRDefault="00723154" w:rsidP="00723154">
      <w:pPr>
        <w:rPr>
          <w:sz w:val="22"/>
          <w:szCs w:val="22"/>
        </w:rPr>
      </w:pPr>
    </w:p>
    <w:p w14:paraId="7D7FCCFA" w14:textId="77777777" w:rsidR="00723154" w:rsidRPr="00DB11B6" w:rsidRDefault="00723154" w:rsidP="00723154">
      <w:pPr>
        <w:rPr>
          <w:sz w:val="22"/>
          <w:szCs w:val="22"/>
        </w:rPr>
      </w:pPr>
      <w:r w:rsidRPr="00DB11B6">
        <w:rPr>
          <w:sz w:val="22"/>
          <w:szCs w:val="22"/>
        </w:rPr>
        <w:t>Degree/Certificate</w:t>
      </w:r>
      <w:r w:rsidRPr="00DB11B6">
        <w:rPr>
          <w:sz w:val="22"/>
          <w:szCs w:val="22"/>
        </w:rPr>
        <w:tab/>
      </w:r>
      <w:r w:rsidRPr="00DB11B6">
        <w:rPr>
          <w:sz w:val="22"/>
          <w:szCs w:val="22"/>
        </w:rPr>
        <w:tab/>
      </w:r>
      <w:r w:rsidRPr="00DB11B6">
        <w:rPr>
          <w:sz w:val="22"/>
          <w:szCs w:val="22"/>
        </w:rPr>
        <w:tab/>
      </w:r>
      <w:r w:rsidRPr="00DB11B6">
        <w:rPr>
          <w:sz w:val="22"/>
          <w:szCs w:val="22"/>
        </w:rPr>
        <w:tab/>
        <w:t>Dates of Training/Education</w:t>
      </w:r>
    </w:p>
    <w:p w14:paraId="2AE78384" w14:textId="77777777" w:rsidR="00723154" w:rsidRPr="00DB11B6" w:rsidRDefault="00723154" w:rsidP="00723154">
      <w:pPr>
        <w:rPr>
          <w:sz w:val="22"/>
          <w:szCs w:val="22"/>
        </w:rPr>
      </w:pPr>
    </w:p>
    <w:p w14:paraId="0EAD19A0" w14:textId="77777777" w:rsidR="00723154" w:rsidRPr="00DB11B6" w:rsidRDefault="00723154" w:rsidP="00723154">
      <w:pPr>
        <w:rPr>
          <w:sz w:val="22"/>
          <w:szCs w:val="22"/>
          <w:u w:val="single"/>
        </w:rPr>
      </w:pP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r>
      <w:r w:rsidRPr="00DB11B6">
        <w:rPr>
          <w:sz w:val="22"/>
          <w:szCs w:val="22"/>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21BCCB38" w14:textId="77777777" w:rsidR="00723154" w:rsidRPr="00DB11B6" w:rsidRDefault="00723154" w:rsidP="00723154">
      <w:pPr>
        <w:rPr>
          <w:sz w:val="22"/>
          <w:szCs w:val="22"/>
          <w:u w:val="single"/>
        </w:rPr>
      </w:pPr>
    </w:p>
    <w:p w14:paraId="62CCF0BE" w14:textId="77777777" w:rsidR="00723154" w:rsidRPr="00DB11B6" w:rsidRDefault="00723154" w:rsidP="00723154">
      <w:pPr>
        <w:rPr>
          <w:sz w:val="22"/>
          <w:szCs w:val="22"/>
          <w:u w:val="single"/>
        </w:rPr>
      </w:pP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r>
      <w:r w:rsidRPr="00DB11B6">
        <w:rPr>
          <w:sz w:val="22"/>
          <w:szCs w:val="22"/>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6B3C9B36" w14:textId="77777777" w:rsidR="00723154" w:rsidRPr="00DB11B6" w:rsidRDefault="00723154" w:rsidP="00723154">
      <w:pPr>
        <w:rPr>
          <w:sz w:val="22"/>
          <w:szCs w:val="22"/>
          <w:u w:val="single"/>
        </w:rPr>
      </w:pPr>
    </w:p>
    <w:p w14:paraId="0F1B5FEE" w14:textId="77777777" w:rsidR="00723154" w:rsidRPr="00DB11B6" w:rsidRDefault="00723154" w:rsidP="00723154">
      <w:pPr>
        <w:rPr>
          <w:sz w:val="22"/>
          <w:szCs w:val="22"/>
          <w:u w:val="single"/>
        </w:rPr>
      </w:pP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r>
      <w:r w:rsidRPr="00DB11B6">
        <w:rPr>
          <w:sz w:val="22"/>
          <w:szCs w:val="22"/>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283BE3F0" w14:textId="77777777" w:rsidR="00723154" w:rsidRPr="00DB11B6" w:rsidRDefault="00723154" w:rsidP="00723154">
      <w:pPr>
        <w:rPr>
          <w:sz w:val="22"/>
          <w:szCs w:val="22"/>
          <w:u w:val="single"/>
        </w:rPr>
      </w:pPr>
    </w:p>
    <w:p w14:paraId="1CA423B0" w14:textId="77777777" w:rsidR="00723154" w:rsidRPr="00DB11B6" w:rsidRDefault="00723154" w:rsidP="00723154">
      <w:pPr>
        <w:rPr>
          <w:sz w:val="22"/>
          <w:szCs w:val="22"/>
          <w:u w:val="single"/>
        </w:rPr>
      </w:pP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r>
      <w:r w:rsidRPr="00DB11B6">
        <w:rPr>
          <w:sz w:val="22"/>
          <w:szCs w:val="22"/>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5FF9E4F0" w14:textId="77777777" w:rsidR="00723154" w:rsidRPr="00DB11B6" w:rsidRDefault="00723154" w:rsidP="00723154">
      <w:pPr>
        <w:rPr>
          <w:sz w:val="22"/>
          <w:szCs w:val="22"/>
          <w:u w:val="single"/>
        </w:rPr>
      </w:pPr>
    </w:p>
    <w:p w14:paraId="10D0A867" w14:textId="77777777" w:rsidR="00723154" w:rsidRPr="00DB11B6" w:rsidRDefault="00723154" w:rsidP="00723154">
      <w:pPr>
        <w:rPr>
          <w:sz w:val="22"/>
          <w:szCs w:val="22"/>
          <w:u w:val="single"/>
        </w:rPr>
      </w:pP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r>
      <w:r w:rsidRPr="00DB11B6">
        <w:rPr>
          <w:sz w:val="22"/>
          <w:szCs w:val="22"/>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2FD92965" w14:textId="77777777" w:rsidR="00723154" w:rsidRPr="00DB11B6" w:rsidRDefault="00723154" w:rsidP="00723154">
      <w:pPr>
        <w:rPr>
          <w:sz w:val="22"/>
          <w:szCs w:val="22"/>
        </w:rPr>
      </w:pPr>
    </w:p>
    <w:p w14:paraId="3915E773" w14:textId="77777777" w:rsidR="00723154" w:rsidRPr="00DB11B6" w:rsidRDefault="00723154" w:rsidP="00723154">
      <w:pPr>
        <w:rPr>
          <w:sz w:val="22"/>
          <w:szCs w:val="22"/>
        </w:rPr>
      </w:pPr>
    </w:p>
    <w:p w14:paraId="185D05DD" w14:textId="77777777" w:rsidR="00723154" w:rsidRPr="00DB11B6" w:rsidRDefault="00723154" w:rsidP="00723154">
      <w:pPr>
        <w:rPr>
          <w:sz w:val="22"/>
          <w:szCs w:val="22"/>
        </w:rPr>
      </w:pPr>
    </w:p>
    <w:p w14:paraId="43B6B604" w14:textId="77777777" w:rsidR="00723154" w:rsidRPr="00DB11B6" w:rsidRDefault="00723154" w:rsidP="00723154">
      <w:pPr>
        <w:rPr>
          <w:b/>
          <w:sz w:val="22"/>
          <w:szCs w:val="22"/>
          <w:u w:val="single"/>
        </w:rPr>
      </w:pPr>
      <w:r w:rsidRPr="00DB11B6">
        <w:rPr>
          <w:b/>
          <w:sz w:val="22"/>
          <w:szCs w:val="22"/>
          <w:u w:val="single"/>
        </w:rPr>
        <w:t>Detail Experience</w:t>
      </w:r>
    </w:p>
    <w:p w14:paraId="5371A346" w14:textId="77777777" w:rsidR="00723154" w:rsidRPr="00DB11B6" w:rsidRDefault="00723154" w:rsidP="00723154">
      <w:pPr>
        <w:jc w:val="both"/>
        <w:rPr>
          <w:sz w:val="22"/>
          <w:szCs w:val="22"/>
        </w:rPr>
      </w:pPr>
      <w:r w:rsidRPr="00DB11B6">
        <w:rPr>
          <w:sz w:val="22"/>
          <w:szCs w:val="22"/>
        </w:rPr>
        <w:t>(Repeat the format below for as many jobs/projects as are relevant to this proposal. Dates between jobs/projects may overlap.)</w:t>
      </w:r>
    </w:p>
    <w:p w14:paraId="49919CE1" w14:textId="77777777" w:rsidR="00723154" w:rsidRPr="00DB11B6" w:rsidRDefault="00723154" w:rsidP="00723154">
      <w:pPr>
        <w:rPr>
          <w:sz w:val="22"/>
          <w:szCs w:val="22"/>
        </w:rPr>
      </w:pPr>
      <w:r w:rsidRPr="00DB11B6">
        <w:rPr>
          <w:sz w:val="22"/>
          <w:szCs w:val="22"/>
        </w:rPr>
        <w:t xml:space="preserve">  </w:t>
      </w:r>
    </w:p>
    <w:p w14:paraId="723C4584" w14:textId="77777777" w:rsidR="00723154" w:rsidRPr="00DB11B6" w:rsidRDefault="00723154" w:rsidP="00723154">
      <w:pPr>
        <w:rPr>
          <w:sz w:val="22"/>
          <w:szCs w:val="22"/>
          <w:u w:val="single"/>
        </w:rPr>
      </w:pPr>
      <w:r w:rsidRPr="00DB11B6">
        <w:rPr>
          <w:sz w:val="22"/>
          <w:szCs w:val="22"/>
        </w:rPr>
        <w:t>Job/Project:</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r>
      <w:r w:rsidRPr="00DB11B6">
        <w:rPr>
          <w:sz w:val="22"/>
          <w:szCs w:val="22"/>
        </w:rPr>
        <w:tab/>
        <w:t>Position:</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0D43DABB" w14:textId="77777777" w:rsidR="00723154" w:rsidRPr="00DB11B6" w:rsidRDefault="00723154" w:rsidP="00723154">
      <w:pPr>
        <w:rPr>
          <w:sz w:val="22"/>
          <w:szCs w:val="22"/>
        </w:rPr>
      </w:pPr>
    </w:p>
    <w:p w14:paraId="7F2B027C" w14:textId="77777777" w:rsidR="00723154" w:rsidRPr="00DB11B6" w:rsidRDefault="00723154" w:rsidP="00723154">
      <w:pPr>
        <w:rPr>
          <w:sz w:val="22"/>
          <w:szCs w:val="22"/>
          <w:u w:val="single"/>
        </w:rPr>
      </w:pPr>
      <w:r w:rsidRPr="00DB11B6">
        <w:rPr>
          <w:sz w:val="22"/>
          <w:szCs w:val="22"/>
        </w:rPr>
        <w:t>From Date:</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rPr>
        <w:tab/>
      </w:r>
      <w:r w:rsidRPr="00DB11B6">
        <w:rPr>
          <w:sz w:val="22"/>
          <w:szCs w:val="22"/>
        </w:rPr>
        <w:tab/>
        <w:t>To Date:</w:t>
      </w:r>
      <w:r w:rsidRPr="00DB11B6">
        <w:rPr>
          <w:sz w:val="22"/>
          <w:szCs w:val="22"/>
          <w:u w:val="single"/>
        </w:rPr>
        <w:tab/>
      </w:r>
      <w:r w:rsidRPr="00DB11B6">
        <w:rPr>
          <w:sz w:val="22"/>
          <w:szCs w:val="22"/>
          <w:u w:val="single"/>
        </w:rPr>
        <w:tab/>
      </w:r>
      <w:r w:rsidRPr="00DB11B6">
        <w:rPr>
          <w:sz w:val="22"/>
          <w:szCs w:val="22"/>
          <w:u w:val="single"/>
        </w:rPr>
        <w:tab/>
      </w:r>
      <w:r w:rsidRPr="00DB11B6">
        <w:rPr>
          <w:sz w:val="22"/>
          <w:szCs w:val="22"/>
          <w:u w:val="single"/>
        </w:rPr>
        <w:tab/>
      </w:r>
    </w:p>
    <w:p w14:paraId="300B44FC" w14:textId="77777777" w:rsidR="00723154" w:rsidRPr="00DB11B6" w:rsidRDefault="00723154" w:rsidP="00723154">
      <w:pPr>
        <w:rPr>
          <w:sz w:val="22"/>
          <w:szCs w:val="22"/>
        </w:rPr>
      </w:pPr>
    </w:p>
    <w:p w14:paraId="3B624DCA" w14:textId="77777777" w:rsidR="00723154" w:rsidRPr="00DB11B6" w:rsidRDefault="00723154" w:rsidP="00723154">
      <w:pPr>
        <w:jc w:val="both"/>
        <w:rPr>
          <w:sz w:val="22"/>
          <w:szCs w:val="22"/>
        </w:rPr>
      </w:pPr>
      <w:r w:rsidRPr="00DB11B6">
        <w:rPr>
          <w:sz w:val="22"/>
          <w:szCs w:val="22"/>
        </w:rPr>
        <w:t>Description of the tasks this person performed in this job/project. Detail any state or government planning projects and specify the role of the person on each project.</w:t>
      </w:r>
    </w:p>
    <w:p w14:paraId="454F1AD8" w14:textId="77777777" w:rsidR="00723154" w:rsidRPr="00DB11B6" w:rsidRDefault="00723154" w:rsidP="00723154">
      <w:pPr>
        <w:jc w:val="both"/>
        <w:rPr>
          <w:sz w:val="22"/>
          <w:szCs w:val="22"/>
        </w:rPr>
      </w:pPr>
    </w:p>
    <w:p w14:paraId="06C5AFDB" w14:textId="77777777" w:rsidR="00723154" w:rsidRDefault="00723154" w:rsidP="00723154">
      <w:pPr>
        <w:jc w:val="both"/>
      </w:pPr>
    </w:p>
    <w:p w14:paraId="16E57264" w14:textId="3D8B6CB8" w:rsidR="00723154" w:rsidRDefault="00723154">
      <w:pPr>
        <w:rPr>
          <w:b/>
        </w:rPr>
      </w:pPr>
      <w:r>
        <w:rPr>
          <w:b/>
        </w:rPr>
        <w:br w:type="page"/>
      </w:r>
    </w:p>
    <w:p w14:paraId="39AC5889" w14:textId="77777777" w:rsidR="00861CB6" w:rsidRDefault="00861CB6" w:rsidP="00226A3B">
      <w:pPr>
        <w:jc w:val="center"/>
        <w:rPr>
          <w:b/>
        </w:rPr>
        <w:sectPr w:rsidR="00861CB6" w:rsidSect="00825A75">
          <w:pgSz w:w="12240" w:h="15840" w:code="1"/>
          <w:pgMar w:top="1980" w:right="1080" w:bottom="1440" w:left="1080" w:header="360" w:footer="435" w:gutter="0"/>
          <w:cols w:space="720"/>
        </w:sectPr>
      </w:pPr>
    </w:p>
    <w:p w14:paraId="23D4662B" w14:textId="77777777" w:rsidR="00876FA8" w:rsidRDefault="00876FA8" w:rsidP="00723154">
      <w:pPr>
        <w:pStyle w:val="Heading1"/>
        <w:jc w:val="center"/>
        <w:rPr>
          <w:sz w:val="28"/>
          <w:szCs w:val="28"/>
        </w:rPr>
      </w:pPr>
      <w:bookmarkStart w:id="40" w:name="Appendix_G"/>
      <w:bookmarkStart w:id="41" w:name="_Toc132723005"/>
    </w:p>
    <w:p w14:paraId="4A35D137" w14:textId="6757869F" w:rsidR="00723154" w:rsidRPr="0010737D" w:rsidRDefault="00723154" w:rsidP="00723154">
      <w:pPr>
        <w:pStyle w:val="Heading1"/>
        <w:jc w:val="center"/>
        <w:rPr>
          <w:sz w:val="28"/>
          <w:szCs w:val="28"/>
        </w:rPr>
      </w:pPr>
      <w:r w:rsidRPr="0010737D">
        <w:rPr>
          <w:sz w:val="28"/>
          <w:szCs w:val="28"/>
        </w:rPr>
        <w:t xml:space="preserve">Appendix G </w:t>
      </w:r>
    </w:p>
    <w:bookmarkEnd w:id="40"/>
    <w:p w14:paraId="0DA7FED4" w14:textId="330AB5A9" w:rsidR="00723154" w:rsidRPr="0010737D" w:rsidRDefault="00723154" w:rsidP="00723154">
      <w:pPr>
        <w:pStyle w:val="Heading1"/>
        <w:jc w:val="center"/>
        <w:rPr>
          <w:sz w:val="28"/>
          <w:szCs w:val="28"/>
        </w:rPr>
      </w:pPr>
      <w:r w:rsidRPr="0010737D">
        <w:rPr>
          <w:sz w:val="28"/>
          <w:szCs w:val="28"/>
        </w:rPr>
        <w:t>Project Cost Form</w:t>
      </w:r>
      <w:bookmarkEnd w:id="41"/>
    </w:p>
    <w:p w14:paraId="6F873E44" w14:textId="77777777" w:rsidR="005B131A" w:rsidRDefault="005B131A" w:rsidP="005B131A">
      <w:pPr>
        <w:jc w:val="center"/>
        <w:rPr>
          <w:rFonts w:asciiTheme="minorHAnsi" w:hAnsiTheme="minorHAnsi" w:cstheme="minorHAnsi"/>
        </w:rPr>
      </w:pPr>
    </w:p>
    <w:p w14:paraId="01A2920E" w14:textId="77777777" w:rsidR="00723154" w:rsidRPr="00695DBF" w:rsidRDefault="00723154" w:rsidP="00723154">
      <w:pPr>
        <w:rPr>
          <w:sz w:val="22"/>
          <w:szCs w:val="22"/>
        </w:rPr>
      </w:pPr>
    </w:p>
    <w:p w14:paraId="75EF69FA" w14:textId="70F92D21" w:rsidR="00D070F0" w:rsidRDefault="00723154" w:rsidP="007E0EEC">
      <w:pPr>
        <w:rPr>
          <w:b/>
        </w:rPr>
      </w:pPr>
      <w:r>
        <w:rPr>
          <w:b/>
        </w:rPr>
        <w:br w:type="page"/>
      </w:r>
      <w:bookmarkStart w:id="42" w:name="_Toc132723006"/>
      <w:bookmarkStart w:id="43" w:name="_Hlk132632485"/>
    </w:p>
    <w:p w14:paraId="41C99A33" w14:textId="77777777" w:rsidR="0010737D" w:rsidRDefault="0010737D" w:rsidP="0010737D">
      <w:pPr>
        <w:jc w:val="center"/>
        <w:rPr>
          <w:b/>
          <w:sz w:val="28"/>
          <w:szCs w:val="28"/>
        </w:rPr>
      </w:pPr>
      <w:bookmarkStart w:id="44" w:name="_Ref14161970"/>
      <w:bookmarkStart w:id="45" w:name="_Ref115754368"/>
      <w:bookmarkStart w:id="46" w:name="_Toc91075290"/>
      <w:bookmarkStart w:id="47" w:name="_Toc92263952"/>
      <w:bookmarkStart w:id="48" w:name="_Toc92264204"/>
    </w:p>
    <w:p w14:paraId="2EC02AE7" w14:textId="1AA4DD47" w:rsidR="0010737D" w:rsidRDefault="0010737D" w:rsidP="0010737D">
      <w:pPr>
        <w:jc w:val="center"/>
        <w:rPr>
          <w:b/>
          <w:sz w:val="28"/>
          <w:szCs w:val="28"/>
        </w:rPr>
      </w:pPr>
      <w:r>
        <w:rPr>
          <w:b/>
          <w:sz w:val="28"/>
          <w:szCs w:val="28"/>
        </w:rPr>
        <w:t>Project Cost Proposal</w:t>
      </w:r>
    </w:p>
    <w:p w14:paraId="0933003C" w14:textId="77777777" w:rsidR="00876FA8" w:rsidRDefault="00876FA8" w:rsidP="00876FA8">
      <w:pPr>
        <w:pStyle w:val="Heading3"/>
        <w:numPr>
          <w:ilvl w:val="0"/>
          <w:numId w:val="0"/>
        </w:numPr>
      </w:pPr>
      <w:r>
        <w:t>G1. Firm Fixed Cost Forms</w:t>
      </w:r>
    </w:p>
    <w:p w14:paraId="049CA237" w14:textId="77777777" w:rsidR="00876FA8" w:rsidRPr="00867306" w:rsidRDefault="00876FA8" w:rsidP="00876FA8">
      <w:pPr>
        <w:pStyle w:val="BodyTextIndent"/>
      </w:pPr>
      <w:r>
        <w:t>The contractor shall complete sections G1.1 (Project Lifecycle Cost) and G1.2 (Annual Operations and Support Cost), the sum of which represents the firm fixed cost for the contract presented in section G1.3 (Total Project Cost).</w:t>
      </w:r>
    </w:p>
    <w:p w14:paraId="0807D61A" w14:textId="77777777" w:rsidR="00876FA8" w:rsidRDefault="00876FA8" w:rsidP="00876FA8">
      <w:pPr>
        <w:pStyle w:val="Heading3"/>
        <w:numPr>
          <w:ilvl w:val="0"/>
          <w:numId w:val="0"/>
        </w:numPr>
      </w:pPr>
      <w:r>
        <w:t>G</w:t>
      </w:r>
      <w:r w:rsidRPr="0035113A">
        <w:t>1.</w:t>
      </w:r>
      <w:r>
        <w:t>1</w:t>
      </w:r>
      <w:r w:rsidRPr="0035113A">
        <w:t xml:space="preserve"> </w:t>
      </w:r>
      <w:r>
        <w:t>Project Lifecycle Cost</w:t>
      </w:r>
    </w:p>
    <w:p w14:paraId="6743DD7C" w14:textId="5688DBE5" w:rsidR="00DE12CF" w:rsidRPr="00833110" w:rsidRDefault="00DE12CF" w:rsidP="00DE12CF">
      <w:pPr>
        <w:pStyle w:val="BodyTextIndent"/>
      </w:pPr>
      <w:r>
        <w:t xml:space="preserve">The following represents the deliverables and activities per the project lifecycle and phases presented in Appendix B, Section 1.2 (Project Lifecycle) and aligns with the contractor’s Project Plan submitted per RFP </w:t>
      </w:r>
      <w:r w:rsidR="00FF2A0C">
        <w:t>-</w:t>
      </w:r>
      <w:r w:rsidR="00D4436D">
        <w:t xml:space="preserve"> </w:t>
      </w:r>
      <w:r>
        <w:t>Appendix A, Section 14D (Technical Proposal).  In effect, the contractor’s Project Plan defines a payment schedule; and upon the successful completion and approval of the deliverables and activities for each phase, the contractor will be paid the set amount.  This section covers the cost through deployment, and section G1.2 covers the cost post-deployment.</w:t>
      </w:r>
    </w:p>
    <w:p w14:paraId="5B6DE642" w14:textId="77777777" w:rsidR="00DE12CF" w:rsidRDefault="00DE12CF" w:rsidP="00876FA8">
      <w:pPr>
        <w:pStyle w:val="BodyTextIndent"/>
      </w:pPr>
    </w:p>
    <w:tbl>
      <w:tblPr>
        <w:tblW w:w="4955" w:type="pct"/>
        <w:tblLook w:val="04A0" w:firstRow="1" w:lastRow="0" w:firstColumn="1" w:lastColumn="0" w:noHBand="0" w:noVBand="1"/>
      </w:tblPr>
      <w:tblGrid>
        <w:gridCol w:w="1140"/>
        <w:gridCol w:w="7093"/>
        <w:gridCol w:w="1746"/>
      </w:tblGrid>
      <w:tr w:rsidR="00DE12CF" w:rsidRPr="000925C8" w14:paraId="491A5AE8" w14:textId="77777777" w:rsidTr="0018606A">
        <w:trPr>
          <w:trHeight w:val="288"/>
        </w:trPr>
        <w:tc>
          <w:tcPr>
            <w:tcW w:w="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B5C8CF" w14:textId="77777777" w:rsidR="00DE12CF" w:rsidRPr="000925C8" w:rsidRDefault="00DE12CF" w:rsidP="0018606A">
            <w:pPr>
              <w:jc w:val="center"/>
              <w:rPr>
                <w:color w:val="000000"/>
                <w:sz w:val="18"/>
                <w:szCs w:val="18"/>
              </w:rPr>
            </w:pPr>
            <w:r>
              <w:rPr>
                <w:color w:val="000000"/>
                <w:sz w:val="18"/>
                <w:szCs w:val="18"/>
              </w:rPr>
              <w:t>Phase</w:t>
            </w:r>
          </w:p>
        </w:tc>
        <w:tc>
          <w:tcPr>
            <w:tcW w:w="355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8E56399" w14:textId="77777777" w:rsidR="00DE12CF" w:rsidRPr="000925C8" w:rsidRDefault="00DE12CF" w:rsidP="0018606A">
            <w:pPr>
              <w:jc w:val="center"/>
              <w:rPr>
                <w:color w:val="000000"/>
                <w:sz w:val="18"/>
                <w:szCs w:val="18"/>
              </w:rPr>
            </w:pPr>
            <w:r w:rsidRPr="000925C8">
              <w:rPr>
                <w:color w:val="000000"/>
                <w:sz w:val="18"/>
                <w:szCs w:val="18"/>
              </w:rPr>
              <w:t>Project Phase Deliverables &amp; Activities</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32AB979" w14:textId="77777777" w:rsidR="00DE12CF" w:rsidRPr="000925C8" w:rsidRDefault="00DE12CF" w:rsidP="0018606A">
            <w:pPr>
              <w:jc w:val="center"/>
              <w:rPr>
                <w:color w:val="000000"/>
                <w:sz w:val="18"/>
                <w:szCs w:val="18"/>
              </w:rPr>
            </w:pPr>
            <w:r>
              <w:rPr>
                <w:color w:val="000000"/>
                <w:sz w:val="18"/>
                <w:szCs w:val="18"/>
              </w:rPr>
              <w:t xml:space="preserve">Project </w:t>
            </w:r>
            <w:r w:rsidRPr="000925C8">
              <w:rPr>
                <w:color w:val="000000"/>
                <w:sz w:val="18"/>
                <w:szCs w:val="18"/>
              </w:rPr>
              <w:t>Cost</w:t>
            </w:r>
          </w:p>
        </w:tc>
      </w:tr>
      <w:tr w:rsidR="00DE12CF" w:rsidRPr="00B03C60" w14:paraId="083D56D4" w14:textId="77777777" w:rsidTr="0018606A">
        <w:trPr>
          <w:trHeight w:val="288"/>
        </w:trPr>
        <w:tc>
          <w:tcPr>
            <w:tcW w:w="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31E4B2E" w14:textId="77777777" w:rsidR="00DE12CF" w:rsidRPr="000925C8" w:rsidRDefault="00DE12CF" w:rsidP="0018606A">
            <w:pPr>
              <w:jc w:val="center"/>
              <w:rPr>
                <w:color w:val="000000"/>
                <w:sz w:val="18"/>
                <w:szCs w:val="18"/>
              </w:rPr>
            </w:pPr>
            <w:r w:rsidRPr="000925C8">
              <w:rPr>
                <w:color w:val="000000"/>
                <w:sz w:val="18"/>
                <w:szCs w:val="18"/>
              </w:rPr>
              <w:t>1</w:t>
            </w:r>
          </w:p>
        </w:tc>
        <w:tc>
          <w:tcPr>
            <w:tcW w:w="3554" w:type="pct"/>
            <w:tcBorders>
              <w:top w:val="nil"/>
              <w:left w:val="nil"/>
              <w:bottom w:val="single" w:sz="4" w:space="0" w:color="auto"/>
              <w:right w:val="single" w:sz="4" w:space="0" w:color="auto"/>
            </w:tcBorders>
            <w:shd w:val="clear" w:color="auto" w:fill="auto"/>
            <w:vAlign w:val="center"/>
            <w:hideMark/>
          </w:tcPr>
          <w:p w14:paraId="0C36CF79" w14:textId="77777777" w:rsidR="00DE12CF" w:rsidRPr="00842A99" w:rsidRDefault="00DE12CF" w:rsidP="0018606A">
            <w:pPr>
              <w:rPr>
                <w:b/>
                <w:bCs/>
                <w:color w:val="000000"/>
                <w:sz w:val="18"/>
                <w:szCs w:val="18"/>
              </w:rPr>
            </w:pPr>
            <w:r w:rsidRPr="00842A99">
              <w:rPr>
                <w:b/>
                <w:bCs/>
                <w:color w:val="000000"/>
                <w:sz w:val="18"/>
                <w:szCs w:val="18"/>
              </w:rPr>
              <w:t>Planning Phase</w:t>
            </w:r>
          </w:p>
        </w:tc>
        <w:tc>
          <w:tcPr>
            <w:tcW w:w="875" w:type="pct"/>
            <w:tcBorders>
              <w:top w:val="nil"/>
              <w:left w:val="nil"/>
              <w:bottom w:val="nil"/>
              <w:right w:val="single" w:sz="4" w:space="0" w:color="auto"/>
            </w:tcBorders>
            <w:shd w:val="clear" w:color="000000" w:fill="808080"/>
            <w:noWrap/>
            <w:vAlign w:val="bottom"/>
            <w:hideMark/>
          </w:tcPr>
          <w:p w14:paraId="2DC20B6E" w14:textId="77777777" w:rsidR="00DE12CF" w:rsidRPr="00B03C60" w:rsidRDefault="00DE12CF" w:rsidP="0018606A">
            <w:pPr>
              <w:rPr>
                <w:rFonts w:ascii="Calibri" w:hAnsi="Calibri" w:cs="Calibri"/>
                <w:color w:val="000000"/>
              </w:rPr>
            </w:pPr>
            <w:r w:rsidRPr="00B03C60">
              <w:rPr>
                <w:rFonts w:ascii="Calibri" w:hAnsi="Calibri" w:cs="Calibri"/>
                <w:color w:val="000000"/>
              </w:rPr>
              <w:t> </w:t>
            </w:r>
          </w:p>
        </w:tc>
      </w:tr>
      <w:tr w:rsidR="00DE12CF" w:rsidRPr="00B03C60" w14:paraId="729BBC19"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3438AAA7"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7CF7A5E0" w14:textId="77777777" w:rsidR="00DE12CF" w:rsidRPr="00B03C60" w:rsidRDefault="00DE12CF" w:rsidP="0018606A">
            <w:pPr>
              <w:rPr>
                <w:color w:val="000000"/>
                <w:sz w:val="18"/>
                <w:szCs w:val="18"/>
              </w:rPr>
            </w:pPr>
            <w:r>
              <w:rPr>
                <w:color w:val="000000"/>
                <w:sz w:val="18"/>
                <w:szCs w:val="18"/>
              </w:rPr>
              <w:t>Activity: Schedule and conduct meetings</w:t>
            </w:r>
          </w:p>
        </w:tc>
        <w:tc>
          <w:tcPr>
            <w:tcW w:w="875" w:type="pct"/>
            <w:tcBorders>
              <w:top w:val="nil"/>
              <w:left w:val="nil"/>
              <w:bottom w:val="nil"/>
              <w:right w:val="single" w:sz="4" w:space="0" w:color="auto"/>
            </w:tcBorders>
            <w:shd w:val="clear" w:color="000000" w:fill="808080"/>
            <w:noWrap/>
            <w:vAlign w:val="bottom"/>
          </w:tcPr>
          <w:p w14:paraId="43A38114" w14:textId="77777777" w:rsidR="00DE12CF" w:rsidRPr="00B03C60" w:rsidRDefault="00DE12CF" w:rsidP="0018606A">
            <w:pPr>
              <w:rPr>
                <w:rFonts w:ascii="Calibri" w:hAnsi="Calibri" w:cs="Calibri"/>
                <w:color w:val="000000"/>
              </w:rPr>
            </w:pPr>
          </w:p>
        </w:tc>
      </w:tr>
      <w:tr w:rsidR="00DE12CF" w:rsidRPr="00B03C60" w14:paraId="1F68F90B"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5B8BF122"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2AE8E7A" w14:textId="77777777" w:rsidR="00DE12CF" w:rsidRPr="00B03C60" w:rsidRDefault="00DE12CF" w:rsidP="0018606A">
            <w:pPr>
              <w:rPr>
                <w:color w:val="000000"/>
                <w:sz w:val="18"/>
                <w:szCs w:val="18"/>
              </w:rPr>
            </w:pPr>
            <w:r>
              <w:rPr>
                <w:color w:val="000000"/>
                <w:sz w:val="18"/>
                <w:szCs w:val="18"/>
              </w:rPr>
              <w:t>Activity: Finalize contractor and stakeholder staffing</w:t>
            </w:r>
          </w:p>
        </w:tc>
        <w:tc>
          <w:tcPr>
            <w:tcW w:w="875" w:type="pct"/>
            <w:tcBorders>
              <w:top w:val="nil"/>
              <w:left w:val="nil"/>
              <w:bottom w:val="nil"/>
              <w:right w:val="single" w:sz="4" w:space="0" w:color="auto"/>
            </w:tcBorders>
            <w:shd w:val="clear" w:color="000000" w:fill="808080"/>
            <w:noWrap/>
            <w:vAlign w:val="bottom"/>
          </w:tcPr>
          <w:p w14:paraId="1D9CB218" w14:textId="77777777" w:rsidR="00DE12CF" w:rsidRPr="00B03C60" w:rsidRDefault="00DE12CF" w:rsidP="0018606A">
            <w:pPr>
              <w:rPr>
                <w:rFonts w:ascii="Calibri" w:hAnsi="Calibri" w:cs="Calibri"/>
                <w:color w:val="000000"/>
              </w:rPr>
            </w:pPr>
          </w:p>
        </w:tc>
      </w:tr>
      <w:tr w:rsidR="00DE12CF" w:rsidRPr="00B03C60" w14:paraId="0B33638B"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1926E8ED"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04C27BFB" w14:textId="77777777" w:rsidR="00DE12CF" w:rsidRPr="00B03C60" w:rsidRDefault="00DE12CF" w:rsidP="0018606A">
            <w:pPr>
              <w:rPr>
                <w:color w:val="000000"/>
                <w:sz w:val="18"/>
                <w:szCs w:val="18"/>
              </w:rPr>
            </w:pPr>
            <w:r>
              <w:rPr>
                <w:color w:val="000000"/>
                <w:sz w:val="18"/>
                <w:szCs w:val="18"/>
              </w:rPr>
              <w:t>Activity: Finalize subcontractor and/or vendor contracts, if applicable</w:t>
            </w:r>
          </w:p>
        </w:tc>
        <w:tc>
          <w:tcPr>
            <w:tcW w:w="875" w:type="pct"/>
            <w:tcBorders>
              <w:top w:val="nil"/>
              <w:left w:val="nil"/>
              <w:bottom w:val="nil"/>
              <w:right w:val="single" w:sz="4" w:space="0" w:color="auto"/>
            </w:tcBorders>
            <w:shd w:val="clear" w:color="000000" w:fill="808080"/>
            <w:noWrap/>
            <w:vAlign w:val="bottom"/>
          </w:tcPr>
          <w:p w14:paraId="341B0248" w14:textId="77777777" w:rsidR="00DE12CF" w:rsidRPr="00B03C60" w:rsidRDefault="00DE12CF" w:rsidP="0018606A">
            <w:pPr>
              <w:rPr>
                <w:rFonts w:ascii="Calibri" w:hAnsi="Calibri" w:cs="Calibri"/>
                <w:color w:val="000000"/>
              </w:rPr>
            </w:pPr>
          </w:p>
        </w:tc>
      </w:tr>
      <w:tr w:rsidR="00DE12CF" w:rsidRPr="00B03C60" w14:paraId="01F3E631"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4D7E87BD"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hideMark/>
          </w:tcPr>
          <w:p w14:paraId="0A2A3900" w14:textId="77777777" w:rsidR="00DE12CF" w:rsidRPr="00B03C60" w:rsidRDefault="00DE12CF" w:rsidP="0018606A">
            <w:pPr>
              <w:rPr>
                <w:color w:val="000000"/>
                <w:sz w:val="18"/>
                <w:szCs w:val="18"/>
              </w:rPr>
            </w:pPr>
            <w:r w:rsidRPr="00B03C60">
              <w:rPr>
                <w:color w:val="000000"/>
                <w:sz w:val="18"/>
                <w:szCs w:val="18"/>
              </w:rPr>
              <w:t xml:space="preserve">Deliverable: </w:t>
            </w:r>
            <w:r>
              <w:rPr>
                <w:color w:val="000000"/>
                <w:sz w:val="18"/>
                <w:szCs w:val="18"/>
              </w:rPr>
              <w:t>Project Schedule</w:t>
            </w:r>
          </w:p>
        </w:tc>
        <w:tc>
          <w:tcPr>
            <w:tcW w:w="875" w:type="pct"/>
            <w:tcBorders>
              <w:top w:val="nil"/>
              <w:left w:val="nil"/>
              <w:bottom w:val="nil"/>
              <w:right w:val="single" w:sz="4" w:space="0" w:color="auto"/>
            </w:tcBorders>
            <w:shd w:val="clear" w:color="000000" w:fill="808080"/>
            <w:noWrap/>
            <w:vAlign w:val="bottom"/>
            <w:hideMark/>
          </w:tcPr>
          <w:p w14:paraId="10D97897" w14:textId="77777777" w:rsidR="00DE12CF" w:rsidRPr="00B03C60" w:rsidRDefault="00DE12CF" w:rsidP="0018606A">
            <w:pPr>
              <w:rPr>
                <w:rFonts w:ascii="Calibri" w:hAnsi="Calibri" w:cs="Calibri"/>
                <w:color w:val="000000"/>
              </w:rPr>
            </w:pPr>
            <w:r w:rsidRPr="00B03C60">
              <w:rPr>
                <w:rFonts w:ascii="Calibri" w:hAnsi="Calibri" w:cs="Calibri"/>
                <w:color w:val="000000"/>
              </w:rPr>
              <w:t> </w:t>
            </w:r>
          </w:p>
        </w:tc>
      </w:tr>
      <w:tr w:rsidR="00DE12CF" w:rsidRPr="00B03C60" w14:paraId="6D9B9328"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04D29529"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hideMark/>
          </w:tcPr>
          <w:p w14:paraId="1DB0F195" w14:textId="77777777" w:rsidR="00DE12CF" w:rsidRPr="00B03C60" w:rsidRDefault="00DE12CF" w:rsidP="0018606A">
            <w:pPr>
              <w:rPr>
                <w:color w:val="000000"/>
                <w:sz w:val="18"/>
                <w:szCs w:val="18"/>
              </w:rPr>
            </w:pPr>
            <w:r w:rsidRPr="00B03C60">
              <w:rPr>
                <w:color w:val="000000"/>
                <w:sz w:val="18"/>
                <w:szCs w:val="18"/>
              </w:rPr>
              <w:t xml:space="preserve">Deliverable: </w:t>
            </w:r>
            <w:r>
              <w:rPr>
                <w:color w:val="000000"/>
                <w:sz w:val="18"/>
                <w:szCs w:val="18"/>
              </w:rPr>
              <w:t>Change Management Plan</w:t>
            </w:r>
          </w:p>
        </w:tc>
        <w:tc>
          <w:tcPr>
            <w:tcW w:w="875" w:type="pct"/>
            <w:tcBorders>
              <w:top w:val="nil"/>
              <w:left w:val="nil"/>
              <w:bottom w:val="nil"/>
              <w:right w:val="single" w:sz="4" w:space="0" w:color="auto"/>
            </w:tcBorders>
            <w:shd w:val="clear" w:color="000000" w:fill="808080"/>
            <w:noWrap/>
            <w:vAlign w:val="bottom"/>
            <w:hideMark/>
          </w:tcPr>
          <w:p w14:paraId="2830A7A1" w14:textId="77777777" w:rsidR="00DE12CF" w:rsidRPr="00B03C60" w:rsidRDefault="00DE12CF" w:rsidP="0018606A">
            <w:pPr>
              <w:rPr>
                <w:rFonts w:ascii="Calibri" w:hAnsi="Calibri" w:cs="Calibri"/>
                <w:color w:val="000000"/>
              </w:rPr>
            </w:pPr>
            <w:r w:rsidRPr="00B03C60">
              <w:rPr>
                <w:rFonts w:ascii="Calibri" w:hAnsi="Calibri" w:cs="Calibri"/>
                <w:color w:val="000000"/>
              </w:rPr>
              <w:t> </w:t>
            </w:r>
          </w:p>
        </w:tc>
      </w:tr>
      <w:tr w:rsidR="00DE12CF" w:rsidRPr="00B03C60" w14:paraId="6032463D"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0469488E"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56111161" w14:textId="77777777" w:rsidR="00DE12CF" w:rsidRPr="00B03C60" w:rsidRDefault="00DE12CF" w:rsidP="0018606A">
            <w:pPr>
              <w:rPr>
                <w:color w:val="000000"/>
                <w:sz w:val="18"/>
                <w:szCs w:val="18"/>
              </w:rPr>
            </w:pPr>
            <w:r w:rsidRPr="00B03C60">
              <w:rPr>
                <w:color w:val="000000"/>
                <w:sz w:val="18"/>
                <w:szCs w:val="18"/>
              </w:rPr>
              <w:t xml:space="preserve">Deliverable: </w:t>
            </w:r>
            <w:r>
              <w:rPr>
                <w:color w:val="000000"/>
                <w:sz w:val="18"/>
                <w:szCs w:val="18"/>
              </w:rPr>
              <w:t>Continuity of Operations Plan</w:t>
            </w:r>
          </w:p>
        </w:tc>
        <w:tc>
          <w:tcPr>
            <w:tcW w:w="875" w:type="pct"/>
            <w:tcBorders>
              <w:top w:val="nil"/>
              <w:left w:val="nil"/>
              <w:bottom w:val="nil"/>
              <w:right w:val="single" w:sz="4" w:space="0" w:color="auto"/>
            </w:tcBorders>
            <w:shd w:val="clear" w:color="000000" w:fill="808080"/>
            <w:noWrap/>
            <w:vAlign w:val="bottom"/>
          </w:tcPr>
          <w:p w14:paraId="67D48D01" w14:textId="77777777" w:rsidR="00DE12CF" w:rsidRPr="00B03C60" w:rsidRDefault="00DE12CF" w:rsidP="0018606A">
            <w:pPr>
              <w:rPr>
                <w:rFonts w:ascii="Calibri" w:hAnsi="Calibri" w:cs="Calibri"/>
                <w:color w:val="000000"/>
              </w:rPr>
            </w:pPr>
          </w:p>
        </w:tc>
      </w:tr>
      <w:tr w:rsidR="00DE12CF" w:rsidRPr="00B03C60" w14:paraId="002B505C"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03BD7B10"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1726D3AE" w14:textId="77777777" w:rsidR="00DE12CF" w:rsidRPr="00B03C60" w:rsidRDefault="00DE12CF" w:rsidP="0018606A">
            <w:pPr>
              <w:rPr>
                <w:color w:val="000000"/>
                <w:sz w:val="18"/>
                <w:szCs w:val="18"/>
              </w:rPr>
            </w:pPr>
            <w:r w:rsidRPr="00B03C60">
              <w:rPr>
                <w:color w:val="000000"/>
                <w:sz w:val="18"/>
                <w:szCs w:val="18"/>
              </w:rPr>
              <w:t xml:space="preserve">Deliverable: </w:t>
            </w:r>
            <w:r>
              <w:rPr>
                <w:color w:val="000000"/>
                <w:sz w:val="18"/>
                <w:szCs w:val="18"/>
              </w:rPr>
              <w:t>Interface Control Document(s)</w:t>
            </w:r>
          </w:p>
        </w:tc>
        <w:tc>
          <w:tcPr>
            <w:tcW w:w="875" w:type="pct"/>
            <w:tcBorders>
              <w:top w:val="nil"/>
              <w:left w:val="nil"/>
              <w:bottom w:val="single" w:sz="4" w:space="0" w:color="auto"/>
              <w:right w:val="single" w:sz="4" w:space="0" w:color="auto"/>
            </w:tcBorders>
            <w:shd w:val="clear" w:color="000000" w:fill="808080"/>
            <w:noWrap/>
            <w:vAlign w:val="bottom"/>
          </w:tcPr>
          <w:p w14:paraId="47937CE6" w14:textId="77777777" w:rsidR="00DE12CF" w:rsidRPr="00B03C60" w:rsidRDefault="00DE12CF" w:rsidP="0018606A">
            <w:pPr>
              <w:rPr>
                <w:rFonts w:ascii="Calibri" w:hAnsi="Calibri" w:cs="Calibri"/>
                <w:color w:val="000000"/>
              </w:rPr>
            </w:pPr>
          </w:p>
        </w:tc>
      </w:tr>
      <w:tr w:rsidR="00DE12CF" w:rsidRPr="00B03C60" w14:paraId="0E43FE2C"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18B693DE" w14:textId="77777777" w:rsidR="00DE12CF" w:rsidRPr="000925C8" w:rsidRDefault="00DE12CF" w:rsidP="0018606A">
            <w:pPr>
              <w:rPr>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F537934" w14:textId="77777777" w:rsidR="00DE12CF" w:rsidRPr="00B03C60" w:rsidRDefault="00DE12CF" w:rsidP="0018606A">
            <w:pPr>
              <w:rPr>
                <w:color w:val="000000"/>
                <w:sz w:val="18"/>
                <w:szCs w:val="18"/>
              </w:rPr>
            </w:pPr>
            <w:r w:rsidRPr="00B03C60">
              <w:rPr>
                <w:color w:val="000000"/>
                <w:sz w:val="18"/>
                <w:szCs w:val="18"/>
              </w:rPr>
              <w:t xml:space="preserve">Deliverable: </w:t>
            </w:r>
            <w:r w:rsidRPr="007B1ECB">
              <w:rPr>
                <w:color w:val="000000"/>
                <w:sz w:val="18"/>
                <w:szCs w:val="18"/>
              </w:rPr>
              <w:t>Architecture Network Diagram</w:t>
            </w:r>
          </w:p>
        </w:tc>
        <w:tc>
          <w:tcPr>
            <w:tcW w:w="875" w:type="pct"/>
            <w:tcBorders>
              <w:top w:val="nil"/>
              <w:left w:val="nil"/>
              <w:bottom w:val="single" w:sz="4" w:space="0" w:color="auto"/>
              <w:right w:val="single" w:sz="4" w:space="0" w:color="auto"/>
            </w:tcBorders>
            <w:shd w:val="clear" w:color="000000" w:fill="808080"/>
            <w:noWrap/>
            <w:vAlign w:val="bottom"/>
          </w:tcPr>
          <w:p w14:paraId="305D81A9" w14:textId="77777777" w:rsidR="00DE12CF" w:rsidRPr="00B03C60" w:rsidRDefault="00DE12CF" w:rsidP="0018606A">
            <w:pPr>
              <w:rPr>
                <w:rFonts w:ascii="Calibri" w:hAnsi="Calibri" w:cs="Calibri"/>
                <w:color w:val="000000"/>
              </w:rPr>
            </w:pPr>
          </w:p>
        </w:tc>
      </w:tr>
      <w:tr w:rsidR="00DE12CF" w:rsidRPr="00B03C60" w14:paraId="00575B47" w14:textId="77777777" w:rsidTr="0018606A">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617AA64A" w14:textId="77777777" w:rsidR="00DE12CF" w:rsidRPr="000925C8" w:rsidRDefault="00DE12CF" w:rsidP="0018606A">
            <w:pPr>
              <w:rPr>
                <w:color w:val="000000"/>
                <w:sz w:val="18"/>
                <w:szCs w:val="18"/>
              </w:rPr>
            </w:pPr>
          </w:p>
        </w:tc>
        <w:tc>
          <w:tcPr>
            <w:tcW w:w="3554"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94A4996" w14:textId="77777777" w:rsidR="00DE12CF" w:rsidRPr="00B03C60" w:rsidRDefault="00DE12CF" w:rsidP="0018606A">
            <w:pPr>
              <w:rPr>
                <w:color w:val="000000"/>
                <w:sz w:val="18"/>
                <w:szCs w:val="18"/>
              </w:rPr>
            </w:pPr>
            <w:r>
              <w:rPr>
                <w:color w:val="000000"/>
                <w:sz w:val="18"/>
                <w:szCs w:val="18"/>
              </w:rPr>
              <w:t>Project Phase Cost</w:t>
            </w:r>
          </w:p>
        </w:tc>
        <w:tc>
          <w:tcPr>
            <w:tcW w:w="8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F5DE20" w14:textId="77777777" w:rsidR="00DE12CF" w:rsidRPr="00B03C60" w:rsidRDefault="00DE12CF" w:rsidP="0018606A">
            <w:pPr>
              <w:rPr>
                <w:color w:val="000000"/>
                <w:sz w:val="18"/>
                <w:szCs w:val="18"/>
              </w:rPr>
            </w:pPr>
            <w:r w:rsidRPr="00B03C60">
              <w:rPr>
                <w:color w:val="000000"/>
                <w:sz w:val="18"/>
                <w:szCs w:val="18"/>
              </w:rPr>
              <w:t>$</w:t>
            </w:r>
            <w:r>
              <w:rPr>
                <w:color w:val="000000"/>
                <w:sz w:val="18"/>
                <w:szCs w:val="18"/>
              </w:rPr>
              <w:t xml:space="preserve"> </w:t>
            </w:r>
          </w:p>
        </w:tc>
      </w:tr>
    </w:tbl>
    <w:p w14:paraId="58524592" w14:textId="77777777" w:rsidR="00DE12CF" w:rsidRDefault="00DE12CF" w:rsidP="00876FA8">
      <w:pPr>
        <w:pStyle w:val="BodyTextIndent"/>
      </w:pPr>
    </w:p>
    <w:p w14:paraId="3D59E8C8" w14:textId="77777777" w:rsidR="00876FA8" w:rsidRDefault="00876FA8" w:rsidP="00876FA8">
      <w:pPr>
        <w:rPr>
          <w:b/>
          <w:sz w:val="28"/>
          <w:szCs w:val="28"/>
        </w:rPr>
      </w:pPr>
    </w:p>
    <w:tbl>
      <w:tblPr>
        <w:tblW w:w="4955" w:type="pct"/>
        <w:tblLook w:val="04A0" w:firstRow="1" w:lastRow="0" w:firstColumn="1" w:lastColumn="0" w:noHBand="0" w:noVBand="1"/>
      </w:tblPr>
      <w:tblGrid>
        <w:gridCol w:w="1140"/>
        <w:gridCol w:w="7093"/>
        <w:gridCol w:w="1746"/>
      </w:tblGrid>
      <w:tr w:rsidR="00876FA8" w:rsidRPr="000925C8" w14:paraId="64A42D87" w14:textId="77777777" w:rsidTr="00384F6C">
        <w:trPr>
          <w:trHeight w:val="288"/>
        </w:trPr>
        <w:tc>
          <w:tcPr>
            <w:tcW w:w="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FD8F04D" w14:textId="77777777" w:rsidR="00876FA8" w:rsidRPr="000925C8" w:rsidRDefault="00876FA8" w:rsidP="00384F6C">
            <w:pPr>
              <w:jc w:val="center"/>
              <w:rPr>
                <w:color w:val="000000"/>
                <w:sz w:val="18"/>
                <w:szCs w:val="18"/>
              </w:rPr>
            </w:pPr>
            <w:r>
              <w:rPr>
                <w:color w:val="000000"/>
                <w:sz w:val="18"/>
                <w:szCs w:val="18"/>
              </w:rPr>
              <w:t>Phase</w:t>
            </w:r>
          </w:p>
        </w:tc>
        <w:tc>
          <w:tcPr>
            <w:tcW w:w="355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30878F78" w14:textId="77777777" w:rsidR="00876FA8" w:rsidRPr="000925C8" w:rsidRDefault="00876FA8" w:rsidP="00384F6C">
            <w:pPr>
              <w:jc w:val="center"/>
              <w:rPr>
                <w:color w:val="000000"/>
                <w:sz w:val="18"/>
                <w:szCs w:val="18"/>
              </w:rPr>
            </w:pPr>
            <w:r w:rsidRPr="000925C8">
              <w:rPr>
                <w:color w:val="000000"/>
                <w:sz w:val="18"/>
                <w:szCs w:val="18"/>
              </w:rPr>
              <w:t>Project Phase Deliverables &amp; Activities</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B97ABBC" w14:textId="77777777" w:rsidR="00876FA8" w:rsidRPr="000925C8" w:rsidRDefault="00876FA8" w:rsidP="00384F6C">
            <w:pPr>
              <w:jc w:val="center"/>
              <w:rPr>
                <w:color w:val="000000"/>
                <w:sz w:val="18"/>
                <w:szCs w:val="18"/>
              </w:rPr>
            </w:pPr>
            <w:r w:rsidRPr="000925C8">
              <w:rPr>
                <w:color w:val="000000"/>
                <w:sz w:val="18"/>
                <w:szCs w:val="18"/>
              </w:rPr>
              <w:t>Project Cost</w:t>
            </w:r>
          </w:p>
        </w:tc>
      </w:tr>
      <w:tr w:rsidR="00876FA8" w:rsidRPr="00B03C60" w14:paraId="3985EE9A" w14:textId="77777777" w:rsidTr="00384F6C">
        <w:trPr>
          <w:trHeight w:val="288"/>
        </w:trPr>
        <w:tc>
          <w:tcPr>
            <w:tcW w:w="5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372E8" w14:textId="77777777" w:rsidR="00876FA8" w:rsidRPr="000925C8" w:rsidRDefault="00876FA8" w:rsidP="00384F6C">
            <w:pPr>
              <w:jc w:val="center"/>
              <w:rPr>
                <w:color w:val="000000"/>
                <w:sz w:val="18"/>
                <w:szCs w:val="18"/>
              </w:rPr>
            </w:pPr>
            <w:r w:rsidRPr="000925C8">
              <w:rPr>
                <w:color w:val="000000"/>
                <w:sz w:val="18"/>
                <w:szCs w:val="18"/>
              </w:rPr>
              <w:t>2</w:t>
            </w:r>
          </w:p>
        </w:tc>
        <w:tc>
          <w:tcPr>
            <w:tcW w:w="3554" w:type="pct"/>
            <w:tcBorders>
              <w:top w:val="single" w:sz="4" w:space="0" w:color="auto"/>
              <w:left w:val="nil"/>
              <w:bottom w:val="single" w:sz="4" w:space="0" w:color="auto"/>
              <w:right w:val="single" w:sz="4" w:space="0" w:color="auto"/>
            </w:tcBorders>
            <w:shd w:val="clear" w:color="auto" w:fill="auto"/>
            <w:vAlign w:val="center"/>
            <w:hideMark/>
          </w:tcPr>
          <w:p w14:paraId="2D0BE01C" w14:textId="77777777" w:rsidR="00876FA8" w:rsidRPr="00842A99" w:rsidRDefault="00876FA8" w:rsidP="00384F6C">
            <w:pPr>
              <w:rPr>
                <w:b/>
                <w:bCs/>
                <w:color w:val="000000"/>
                <w:sz w:val="18"/>
                <w:szCs w:val="18"/>
              </w:rPr>
            </w:pPr>
            <w:r w:rsidRPr="000925C8">
              <w:rPr>
                <w:b/>
                <w:bCs/>
                <w:color w:val="000000"/>
                <w:sz w:val="18"/>
                <w:szCs w:val="18"/>
              </w:rPr>
              <w:t>Configuration and Customization Phase</w:t>
            </w:r>
          </w:p>
        </w:tc>
        <w:tc>
          <w:tcPr>
            <w:tcW w:w="875" w:type="pct"/>
            <w:tcBorders>
              <w:top w:val="single" w:sz="4" w:space="0" w:color="auto"/>
              <w:left w:val="nil"/>
              <w:bottom w:val="nil"/>
              <w:right w:val="single" w:sz="4" w:space="0" w:color="auto"/>
            </w:tcBorders>
            <w:shd w:val="clear" w:color="000000" w:fill="808080"/>
            <w:noWrap/>
            <w:vAlign w:val="bottom"/>
            <w:hideMark/>
          </w:tcPr>
          <w:p w14:paraId="3BA163FF" w14:textId="77777777" w:rsidR="00876FA8" w:rsidRPr="00B03C60" w:rsidRDefault="00876FA8" w:rsidP="00384F6C">
            <w:pPr>
              <w:rPr>
                <w:rFonts w:ascii="Calibri" w:hAnsi="Calibri" w:cs="Calibri"/>
                <w:color w:val="000000"/>
              </w:rPr>
            </w:pPr>
            <w:r w:rsidRPr="00B03C60">
              <w:rPr>
                <w:rFonts w:ascii="Calibri" w:hAnsi="Calibri" w:cs="Calibri"/>
                <w:color w:val="000000"/>
              </w:rPr>
              <w:t> </w:t>
            </w:r>
          </w:p>
        </w:tc>
      </w:tr>
      <w:tr w:rsidR="00876FA8" w:rsidRPr="00B03C60" w14:paraId="076B30CC"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621F4FED"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664A29F6" w14:textId="77777777" w:rsidR="00876FA8" w:rsidRPr="00B03C60" w:rsidRDefault="00876FA8" w:rsidP="00384F6C">
            <w:pPr>
              <w:rPr>
                <w:color w:val="000000"/>
                <w:sz w:val="18"/>
                <w:szCs w:val="18"/>
              </w:rPr>
            </w:pPr>
            <w:r>
              <w:rPr>
                <w:color w:val="000000"/>
                <w:sz w:val="18"/>
                <w:szCs w:val="18"/>
              </w:rPr>
              <w:t>Activity: Schedule and conduct meetings</w:t>
            </w:r>
          </w:p>
        </w:tc>
        <w:tc>
          <w:tcPr>
            <w:tcW w:w="875" w:type="pct"/>
            <w:tcBorders>
              <w:top w:val="nil"/>
              <w:left w:val="nil"/>
              <w:bottom w:val="nil"/>
              <w:right w:val="single" w:sz="4" w:space="0" w:color="auto"/>
            </w:tcBorders>
            <w:shd w:val="clear" w:color="000000" w:fill="808080"/>
            <w:noWrap/>
            <w:vAlign w:val="bottom"/>
          </w:tcPr>
          <w:p w14:paraId="4638ADAA" w14:textId="77777777" w:rsidR="00876FA8" w:rsidRPr="00B03C60" w:rsidRDefault="00876FA8" w:rsidP="00384F6C">
            <w:pPr>
              <w:rPr>
                <w:rFonts w:ascii="Calibri" w:hAnsi="Calibri" w:cs="Calibri"/>
                <w:color w:val="000000"/>
              </w:rPr>
            </w:pPr>
          </w:p>
        </w:tc>
      </w:tr>
      <w:tr w:rsidR="00876FA8" w:rsidRPr="00B03C60" w14:paraId="78946345"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363BB403"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B75AFE2" w14:textId="77777777" w:rsidR="00876FA8" w:rsidRDefault="00876FA8" w:rsidP="00384F6C">
            <w:pPr>
              <w:rPr>
                <w:color w:val="000000"/>
                <w:sz w:val="18"/>
                <w:szCs w:val="18"/>
              </w:rPr>
            </w:pPr>
            <w:r>
              <w:rPr>
                <w:color w:val="000000"/>
                <w:sz w:val="18"/>
                <w:szCs w:val="18"/>
              </w:rPr>
              <w:t xml:space="preserve">Activity: </w:t>
            </w:r>
            <w:r w:rsidRPr="000925C8">
              <w:rPr>
                <w:color w:val="000000"/>
                <w:sz w:val="18"/>
                <w:szCs w:val="18"/>
              </w:rPr>
              <w:t>Spin-up the cloud instance for the SaaS product</w:t>
            </w:r>
          </w:p>
        </w:tc>
        <w:tc>
          <w:tcPr>
            <w:tcW w:w="875" w:type="pct"/>
            <w:tcBorders>
              <w:top w:val="nil"/>
              <w:left w:val="nil"/>
              <w:bottom w:val="nil"/>
              <w:right w:val="single" w:sz="4" w:space="0" w:color="auto"/>
            </w:tcBorders>
            <w:shd w:val="clear" w:color="000000" w:fill="808080"/>
            <w:noWrap/>
            <w:vAlign w:val="bottom"/>
          </w:tcPr>
          <w:p w14:paraId="5CE92DF1" w14:textId="77777777" w:rsidR="00876FA8" w:rsidRPr="00B03C60" w:rsidRDefault="00876FA8" w:rsidP="00384F6C">
            <w:pPr>
              <w:rPr>
                <w:rFonts w:ascii="Calibri" w:hAnsi="Calibri" w:cs="Calibri"/>
                <w:color w:val="000000"/>
              </w:rPr>
            </w:pPr>
          </w:p>
        </w:tc>
      </w:tr>
      <w:tr w:rsidR="00876FA8" w:rsidRPr="00B03C60" w14:paraId="3F25E10D"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6FB13D68"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7D8DBBFC" w14:textId="77777777" w:rsidR="00876FA8" w:rsidRPr="00B03C60" w:rsidRDefault="00876FA8" w:rsidP="00384F6C">
            <w:pPr>
              <w:rPr>
                <w:color w:val="000000"/>
                <w:sz w:val="18"/>
                <w:szCs w:val="18"/>
              </w:rPr>
            </w:pPr>
            <w:r>
              <w:rPr>
                <w:color w:val="000000"/>
                <w:sz w:val="18"/>
                <w:szCs w:val="18"/>
              </w:rPr>
              <w:t>Activity: Configure the product</w:t>
            </w:r>
          </w:p>
        </w:tc>
        <w:tc>
          <w:tcPr>
            <w:tcW w:w="875" w:type="pct"/>
            <w:tcBorders>
              <w:top w:val="nil"/>
              <w:left w:val="nil"/>
              <w:bottom w:val="nil"/>
              <w:right w:val="single" w:sz="4" w:space="0" w:color="auto"/>
            </w:tcBorders>
            <w:shd w:val="clear" w:color="000000" w:fill="808080"/>
            <w:noWrap/>
            <w:vAlign w:val="bottom"/>
          </w:tcPr>
          <w:p w14:paraId="4171A078" w14:textId="77777777" w:rsidR="00876FA8" w:rsidRPr="00B03C60" w:rsidRDefault="00876FA8" w:rsidP="00384F6C">
            <w:pPr>
              <w:rPr>
                <w:rFonts w:ascii="Calibri" w:hAnsi="Calibri" w:cs="Calibri"/>
                <w:color w:val="000000"/>
              </w:rPr>
            </w:pPr>
          </w:p>
        </w:tc>
      </w:tr>
      <w:tr w:rsidR="00876FA8" w:rsidRPr="00B03C60" w14:paraId="368C82F4"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2B37982D"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0ED5B1C5" w14:textId="77777777" w:rsidR="00876FA8" w:rsidRPr="00B03C60" w:rsidRDefault="00876FA8" w:rsidP="00384F6C">
            <w:pPr>
              <w:rPr>
                <w:color w:val="000000"/>
                <w:sz w:val="18"/>
                <w:szCs w:val="18"/>
              </w:rPr>
            </w:pPr>
            <w:r>
              <w:rPr>
                <w:color w:val="000000"/>
                <w:sz w:val="18"/>
                <w:szCs w:val="18"/>
              </w:rPr>
              <w:t>Activity: Customize the product, if applicable</w:t>
            </w:r>
          </w:p>
        </w:tc>
        <w:tc>
          <w:tcPr>
            <w:tcW w:w="875" w:type="pct"/>
            <w:tcBorders>
              <w:top w:val="nil"/>
              <w:left w:val="nil"/>
              <w:bottom w:val="nil"/>
              <w:right w:val="single" w:sz="4" w:space="0" w:color="auto"/>
            </w:tcBorders>
            <w:shd w:val="clear" w:color="000000" w:fill="808080"/>
            <w:noWrap/>
            <w:vAlign w:val="bottom"/>
          </w:tcPr>
          <w:p w14:paraId="3711879E" w14:textId="77777777" w:rsidR="00876FA8" w:rsidRPr="00B03C60" w:rsidRDefault="00876FA8" w:rsidP="00384F6C">
            <w:pPr>
              <w:rPr>
                <w:rFonts w:ascii="Calibri" w:hAnsi="Calibri" w:cs="Calibri"/>
                <w:color w:val="000000"/>
              </w:rPr>
            </w:pPr>
          </w:p>
        </w:tc>
      </w:tr>
      <w:tr w:rsidR="00876FA8" w:rsidRPr="00B03C60" w14:paraId="0DE29E3A"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47889A37"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hideMark/>
          </w:tcPr>
          <w:p w14:paraId="5E910612" w14:textId="77777777" w:rsidR="00876FA8" w:rsidRPr="00B03C60" w:rsidRDefault="00876FA8" w:rsidP="00384F6C">
            <w:pPr>
              <w:rPr>
                <w:color w:val="000000"/>
                <w:sz w:val="18"/>
                <w:szCs w:val="18"/>
              </w:rPr>
            </w:pPr>
            <w:r>
              <w:rPr>
                <w:color w:val="000000"/>
                <w:sz w:val="18"/>
                <w:szCs w:val="18"/>
              </w:rPr>
              <w:t>Activity: Implement the Data Conversion Plan</w:t>
            </w:r>
          </w:p>
        </w:tc>
        <w:tc>
          <w:tcPr>
            <w:tcW w:w="875" w:type="pct"/>
            <w:tcBorders>
              <w:top w:val="nil"/>
              <w:left w:val="nil"/>
              <w:bottom w:val="nil"/>
              <w:right w:val="single" w:sz="4" w:space="0" w:color="auto"/>
            </w:tcBorders>
            <w:shd w:val="clear" w:color="000000" w:fill="808080"/>
            <w:noWrap/>
            <w:vAlign w:val="bottom"/>
            <w:hideMark/>
          </w:tcPr>
          <w:p w14:paraId="7CA2D56C" w14:textId="77777777" w:rsidR="00876FA8" w:rsidRPr="00B03C60" w:rsidRDefault="00876FA8" w:rsidP="00384F6C">
            <w:pPr>
              <w:rPr>
                <w:rFonts w:ascii="Calibri" w:hAnsi="Calibri" w:cs="Calibri"/>
                <w:color w:val="000000"/>
              </w:rPr>
            </w:pPr>
            <w:r w:rsidRPr="00B03C60">
              <w:rPr>
                <w:rFonts w:ascii="Calibri" w:hAnsi="Calibri" w:cs="Calibri"/>
                <w:color w:val="000000"/>
              </w:rPr>
              <w:t> </w:t>
            </w:r>
          </w:p>
        </w:tc>
      </w:tr>
      <w:tr w:rsidR="00876FA8" w:rsidRPr="00B03C60" w14:paraId="2B50663C"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49DCD2A3"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3789A091" w14:textId="77777777" w:rsidR="00876FA8" w:rsidRPr="00B03C60" w:rsidRDefault="00876FA8" w:rsidP="00384F6C">
            <w:pPr>
              <w:rPr>
                <w:color w:val="000000"/>
                <w:sz w:val="18"/>
                <w:szCs w:val="18"/>
              </w:rPr>
            </w:pPr>
            <w:r w:rsidRPr="00B03C60">
              <w:rPr>
                <w:color w:val="000000"/>
                <w:sz w:val="18"/>
                <w:szCs w:val="18"/>
              </w:rPr>
              <w:t xml:space="preserve">Deliverable: </w:t>
            </w:r>
            <w:r w:rsidRPr="000925C8">
              <w:rPr>
                <w:color w:val="000000"/>
                <w:sz w:val="18"/>
                <w:szCs w:val="18"/>
              </w:rPr>
              <w:t>Training Plan</w:t>
            </w:r>
          </w:p>
        </w:tc>
        <w:tc>
          <w:tcPr>
            <w:tcW w:w="875" w:type="pct"/>
            <w:tcBorders>
              <w:top w:val="nil"/>
              <w:left w:val="nil"/>
              <w:bottom w:val="nil"/>
              <w:right w:val="single" w:sz="4" w:space="0" w:color="auto"/>
            </w:tcBorders>
            <w:shd w:val="clear" w:color="000000" w:fill="808080"/>
            <w:noWrap/>
            <w:vAlign w:val="bottom"/>
          </w:tcPr>
          <w:p w14:paraId="35E19CFD" w14:textId="77777777" w:rsidR="00876FA8" w:rsidRPr="00B03C60" w:rsidRDefault="00876FA8" w:rsidP="00384F6C">
            <w:pPr>
              <w:rPr>
                <w:rFonts w:ascii="Calibri" w:hAnsi="Calibri" w:cs="Calibri"/>
                <w:color w:val="000000"/>
              </w:rPr>
            </w:pPr>
          </w:p>
        </w:tc>
      </w:tr>
      <w:tr w:rsidR="00876FA8" w:rsidRPr="00B03C60" w14:paraId="682AF295"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466EDAD9"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5CE8283" w14:textId="77777777" w:rsidR="00876FA8" w:rsidRPr="00B03C60" w:rsidRDefault="00876FA8" w:rsidP="00384F6C">
            <w:pPr>
              <w:rPr>
                <w:color w:val="000000"/>
                <w:sz w:val="18"/>
                <w:szCs w:val="18"/>
              </w:rPr>
            </w:pPr>
            <w:r w:rsidRPr="00B03C60">
              <w:rPr>
                <w:color w:val="000000"/>
                <w:sz w:val="18"/>
                <w:szCs w:val="18"/>
              </w:rPr>
              <w:t xml:space="preserve">Deliverable: </w:t>
            </w:r>
            <w:r w:rsidRPr="000925C8">
              <w:rPr>
                <w:color w:val="000000"/>
                <w:sz w:val="18"/>
                <w:szCs w:val="18"/>
              </w:rPr>
              <w:t>Test Plan</w:t>
            </w:r>
          </w:p>
        </w:tc>
        <w:tc>
          <w:tcPr>
            <w:tcW w:w="875" w:type="pct"/>
            <w:tcBorders>
              <w:top w:val="nil"/>
              <w:left w:val="nil"/>
              <w:bottom w:val="nil"/>
              <w:right w:val="single" w:sz="4" w:space="0" w:color="auto"/>
            </w:tcBorders>
            <w:shd w:val="clear" w:color="000000" w:fill="808080"/>
            <w:noWrap/>
            <w:vAlign w:val="bottom"/>
          </w:tcPr>
          <w:p w14:paraId="7E71A098" w14:textId="77777777" w:rsidR="00876FA8" w:rsidRPr="00B03C60" w:rsidRDefault="00876FA8" w:rsidP="00384F6C">
            <w:pPr>
              <w:rPr>
                <w:rFonts w:ascii="Calibri" w:hAnsi="Calibri" w:cs="Calibri"/>
                <w:color w:val="000000"/>
              </w:rPr>
            </w:pPr>
          </w:p>
        </w:tc>
      </w:tr>
      <w:tr w:rsidR="00876FA8" w:rsidRPr="00B03C60" w14:paraId="0D950BDA"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52A938A3"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40EE9E61" w14:textId="77777777" w:rsidR="00876FA8" w:rsidRPr="00B03C60" w:rsidRDefault="00876FA8" w:rsidP="00384F6C">
            <w:pPr>
              <w:rPr>
                <w:color w:val="000000"/>
                <w:sz w:val="18"/>
                <w:szCs w:val="18"/>
              </w:rPr>
            </w:pPr>
            <w:r w:rsidRPr="00B03C60">
              <w:rPr>
                <w:color w:val="000000"/>
                <w:sz w:val="18"/>
                <w:szCs w:val="18"/>
              </w:rPr>
              <w:t xml:space="preserve">Deliverable: </w:t>
            </w:r>
            <w:r w:rsidRPr="000925C8">
              <w:rPr>
                <w:color w:val="000000"/>
                <w:sz w:val="18"/>
                <w:szCs w:val="18"/>
              </w:rPr>
              <w:t>Product Deployment Plan</w:t>
            </w:r>
          </w:p>
        </w:tc>
        <w:tc>
          <w:tcPr>
            <w:tcW w:w="875" w:type="pct"/>
            <w:tcBorders>
              <w:top w:val="nil"/>
              <w:left w:val="nil"/>
              <w:bottom w:val="single" w:sz="4" w:space="0" w:color="auto"/>
              <w:right w:val="single" w:sz="4" w:space="0" w:color="auto"/>
            </w:tcBorders>
            <w:shd w:val="clear" w:color="000000" w:fill="808080"/>
            <w:noWrap/>
            <w:vAlign w:val="bottom"/>
          </w:tcPr>
          <w:p w14:paraId="1D3ECEED" w14:textId="77777777" w:rsidR="00876FA8" w:rsidRPr="00B03C60" w:rsidRDefault="00876FA8" w:rsidP="00384F6C">
            <w:pPr>
              <w:rPr>
                <w:rFonts w:ascii="Calibri" w:hAnsi="Calibri" w:cs="Calibri"/>
                <w:color w:val="000000"/>
              </w:rPr>
            </w:pPr>
          </w:p>
        </w:tc>
      </w:tr>
      <w:tr w:rsidR="00876FA8" w:rsidRPr="00B03C60" w14:paraId="5AE72F39"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29F4750D" w14:textId="77777777" w:rsidR="00876FA8" w:rsidRPr="00B03C60" w:rsidRDefault="00876FA8" w:rsidP="00384F6C">
            <w:pPr>
              <w:rPr>
                <w:b/>
                <w:bCs/>
                <w:color w:val="000000"/>
                <w:sz w:val="18"/>
                <w:szCs w:val="18"/>
              </w:rPr>
            </w:pPr>
          </w:p>
        </w:tc>
        <w:tc>
          <w:tcPr>
            <w:tcW w:w="3554"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23B38CF" w14:textId="77777777" w:rsidR="00876FA8" w:rsidRPr="00B03C60" w:rsidRDefault="00876FA8" w:rsidP="00384F6C">
            <w:pPr>
              <w:rPr>
                <w:color w:val="000000"/>
                <w:sz w:val="18"/>
                <w:szCs w:val="18"/>
              </w:rPr>
            </w:pPr>
            <w:r>
              <w:rPr>
                <w:color w:val="000000"/>
                <w:sz w:val="18"/>
                <w:szCs w:val="18"/>
              </w:rPr>
              <w:t>Project Phase Cost</w:t>
            </w:r>
          </w:p>
        </w:tc>
        <w:tc>
          <w:tcPr>
            <w:tcW w:w="8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FF22CF" w14:textId="77777777" w:rsidR="00876FA8" w:rsidRPr="00B03C60" w:rsidRDefault="00876FA8" w:rsidP="00384F6C">
            <w:pPr>
              <w:rPr>
                <w:color w:val="000000"/>
                <w:sz w:val="18"/>
                <w:szCs w:val="18"/>
              </w:rPr>
            </w:pPr>
            <w:r w:rsidRPr="00B03C60">
              <w:rPr>
                <w:color w:val="000000"/>
                <w:sz w:val="18"/>
                <w:szCs w:val="18"/>
              </w:rPr>
              <w:t>$</w:t>
            </w:r>
            <w:r>
              <w:rPr>
                <w:color w:val="000000"/>
                <w:sz w:val="18"/>
                <w:szCs w:val="18"/>
              </w:rPr>
              <w:t xml:space="preserve"> </w:t>
            </w:r>
          </w:p>
        </w:tc>
      </w:tr>
    </w:tbl>
    <w:p w14:paraId="4DCDB72A" w14:textId="77777777" w:rsidR="00876FA8" w:rsidRDefault="00876FA8" w:rsidP="00876FA8">
      <w:pPr>
        <w:rPr>
          <w:b/>
          <w:sz w:val="28"/>
          <w:szCs w:val="28"/>
        </w:rPr>
      </w:pPr>
    </w:p>
    <w:p w14:paraId="43358CBE" w14:textId="77777777" w:rsidR="00876FA8" w:rsidRDefault="00876FA8" w:rsidP="00876FA8">
      <w:pPr>
        <w:rPr>
          <w:b/>
          <w:sz w:val="28"/>
          <w:szCs w:val="28"/>
        </w:rPr>
      </w:pPr>
    </w:p>
    <w:p w14:paraId="125F5334" w14:textId="77777777" w:rsidR="00876FA8" w:rsidRDefault="00876FA8" w:rsidP="00876FA8">
      <w:pPr>
        <w:rPr>
          <w:b/>
          <w:sz w:val="28"/>
          <w:szCs w:val="28"/>
        </w:rPr>
      </w:pPr>
    </w:p>
    <w:tbl>
      <w:tblPr>
        <w:tblW w:w="4955" w:type="pct"/>
        <w:tblLook w:val="04A0" w:firstRow="1" w:lastRow="0" w:firstColumn="1" w:lastColumn="0" w:noHBand="0" w:noVBand="1"/>
      </w:tblPr>
      <w:tblGrid>
        <w:gridCol w:w="1140"/>
        <w:gridCol w:w="7093"/>
        <w:gridCol w:w="1746"/>
      </w:tblGrid>
      <w:tr w:rsidR="00876FA8" w:rsidRPr="000925C8" w14:paraId="23676600" w14:textId="77777777" w:rsidTr="00384F6C">
        <w:trPr>
          <w:trHeight w:val="288"/>
        </w:trPr>
        <w:tc>
          <w:tcPr>
            <w:tcW w:w="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92D5D4C" w14:textId="77777777" w:rsidR="00876FA8" w:rsidRPr="000925C8" w:rsidRDefault="00876FA8" w:rsidP="00384F6C">
            <w:pPr>
              <w:jc w:val="center"/>
              <w:rPr>
                <w:color w:val="000000"/>
                <w:sz w:val="18"/>
                <w:szCs w:val="18"/>
              </w:rPr>
            </w:pPr>
            <w:bookmarkStart w:id="49" w:name="_Hlk124328701"/>
            <w:bookmarkEnd w:id="44"/>
            <w:bookmarkEnd w:id="45"/>
            <w:bookmarkEnd w:id="46"/>
            <w:bookmarkEnd w:id="47"/>
            <w:bookmarkEnd w:id="48"/>
            <w:r>
              <w:rPr>
                <w:color w:val="000000"/>
                <w:sz w:val="18"/>
                <w:szCs w:val="18"/>
              </w:rPr>
              <w:t>Phase</w:t>
            </w:r>
          </w:p>
        </w:tc>
        <w:tc>
          <w:tcPr>
            <w:tcW w:w="355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C60EC85" w14:textId="77777777" w:rsidR="00876FA8" w:rsidRPr="000925C8" w:rsidRDefault="00876FA8" w:rsidP="00384F6C">
            <w:pPr>
              <w:jc w:val="center"/>
              <w:rPr>
                <w:color w:val="000000"/>
                <w:sz w:val="18"/>
                <w:szCs w:val="18"/>
              </w:rPr>
            </w:pPr>
            <w:r w:rsidRPr="000925C8">
              <w:rPr>
                <w:color w:val="000000"/>
                <w:sz w:val="18"/>
                <w:szCs w:val="18"/>
              </w:rPr>
              <w:t>Project Phase Deliverables &amp; Activities</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D5EA833" w14:textId="77777777" w:rsidR="00876FA8" w:rsidRPr="000925C8" w:rsidRDefault="00876FA8" w:rsidP="00384F6C">
            <w:pPr>
              <w:jc w:val="center"/>
              <w:rPr>
                <w:color w:val="000000"/>
                <w:sz w:val="18"/>
                <w:szCs w:val="18"/>
              </w:rPr>
            </w:pPr>
            <w:r w:rsidRPr="000925C8">
              <w:rPr>
                <w:color w:val="000000"/>
                <w:sz w:val="18"/>
                <w:szCs w:val="18"/>
              </w:rPr>
              <w:t>Project Cost</w:t>
            </w:r>
          </w:p>
        </w:tc>
      </w:tr>
      <w:tr w:rsidR="00876FA8" w:rsidRPr="00B03C60" w14:paraId="4A3D6409" w14:textId="77777777" w:rsidTr="00384F6C">
        <w:trPr>
          <w:trHeight w:val="288"/>
        </w:trPr>
        <w:tc>
          <w:tcPr>
            <w:tcW w:w="5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0CDB0" w14:textId="77777777" w:rsidR="00876FA8" w:rsidRPr="000925C8" w:rsidRDefault="00876FA8" w:rsidP="00384F6C">
            <w:pPr>
              <w:jc w:val="center"/>
              <w:rPr>
                <w:color w:val="000000"/>
                <w:sz w:val="18"/>
                <w:szCs w:val="18"/>
              </w:rPr>
            </w:pPr>
            <w:r>
              <w:rPr>
                <w:color w:val="000000"/>
                <w:sz w:val="18"/>
                <w:szCs w:val="18"/>
              </w:rPr>
              <w:t>3</w:t>
            </w:r>
          </w:p>
        </w:tc>
        <w:tc>
          <w:tcPr>
            <w:tcW w:w="3554" w:type="pct"/>
            <w:tcBorders>
              <w:top w:val="single" w:sz="4" w:space="0" w:color="auto"/>
              <w:left w:val="nil"/>
              <w:bottom w:val="single" w:sz="4" w:space="0" w:color="auto"/>
              <w:right w:val="single" w:sz="4" w:space="0" w:color="auto"/>
            </w:tcBorders>
            <w:shd w:val="clear" w:color="auto" w:fill="auto"/>
            <w:vAlign w:val="center"/>
            <w:hideMark/>
          </w:tcPr>
          <w:p w14:paraId="0F9FC1EA" w14:textId="77777777" w:rsidR="00876FA8" w:rsidRPr="00842A99" w:rsidRDefault="00876FA8" w:rsidP="00384F6C">
            <w:pPr>
              <w:rPr>
                <w:b/>
                <w:bCs/>
                <w:color w:val="000000"/>
                <w:sz w:val="18"/>
                <w:szCs w:val="18"/>
              </w:rPr>
            </w:pPr>
            <w:r>
              <w:rPr>
                <w:b/>
                <w:bCs/>
                <w:color w:val="000000"/>
                <w:sz w:val="18"/>
                <w:szCs w:val="18"/>
              </w:rPr>
              <w:t>Testing and Deployment</w:t>
            </w:r>
            <w:r w:rsidRPr="000925C8">
              <w:rPr>
                <w:b/>
                <w:bCs/>
                <w:color w:val="000000"/>
                <w:sz w:val="18"/>
                <w:szCs w:val="18"/>
              </w:rPr>
              <w:t xml:space="preserve"> Phase</w:t>
            </w:r>
          </w:p>
        </w:tc>
        <w:tc>
          <w:tcPr>
            <w:tcW w:w="875" w:type="pct"/>
            <w:tcBorders>
              <w:top w:val="single" w:sz="4" w:space="0" w:color="auto"/>
              <w:left w:val="nil"/>
              <w:bottom w:val="nil"/>
              <w:right w:val="single" w:sz="4" w:space="0" w:color="auto"/>
            </w:tcBorders>
            <w:shd w:val="clear" w:color="000000" w:fill="808080"/>
            <w:noWrap/>
            <w:vAlign w:val="bottom"/>
            <w:hideMark/>
          </w:tcPr>
          <w:p w14:paraId="7EDEF3D6" w14:textId="77777777" w:rsidR="00876FA8" w:rsidRPr="00B03C60" w:rsidRDefault="00876FA8" w:rsidP="00384F6C">
            <w:pPr>
              <w:rPr>
                <w:rFonts w:ascii="Calibri" w:hAnsi="Calibri" w:cs="Calibri"/>
                <w:color w:val="000000"/>
              </w:rPr>
            </w:pPr>
            <w:r w:rsidRPr="00B03C60">
              <w:rPr>
                <w:rFonts w:ascii="Calibri" w:hAnsi="Calibri" w:cs="Calibri"/>
                <w:color w:val="000000"/>
              </w:rPr>
              <w:t> </w:t>
            </w:r>
          </w:p>
        </w:tc>
      </w:tr>
      <w:tr w:rsidR="00876FA8" w:rsidRPr="00B03C60" w14:paraId="0ABC1D16"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30337A86"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41F02492" w14:textId="77777777" w:rsidR="00876FA8" w:rsidRPr="00B03C60" w:rsidRDefault="00876FA8" w:rsidP="00384F6C">
            <w:pPr>
              <w:rPr>
                <w:color w:val="000000"/>
                <w:sz w:val="18"/>
                <w:szCs w:val="18"/>
              </w:rPr>
            </w:pPr>
            <w:r>
              <w:rPr>
                <w:color w:val="000000"/>
                <w:sz w:val="18"/>
                <w:szCs w:val="18"/>
              </w:rPr>
              <w:t>Activity: Schedule and conduct meetings</w:t>
            </w:r>
          </w:p>
        </w:tc>
        <w:tc>
          <w:tcPr>
            <w:tcW w:w="875" w:type="pct"/>
            <w:tcBorders>
              <w:top w:val="nil"/>
              <w:left w:val="nil"/>
              <w:bottom w:val="nil"/>
              <w:right w:val="single" w:sz="4" w:space="0" w:color="auto"/>
            </w:tcBorders>
            <w:shd w:val="clear" w:color="000000" w:fill="808080"/>
            <w:noWrap/>
            <w:vAlign w:val="bottom"/>
          </w:tcPr>
          <w:p w14:paraId="34B7D03A" w14:textId="77777777" w:rsidR="00876FA8" w:rsidRPr="00B03C60" w:rsidRDefault="00876FA8" w:rsidP="00384F6C">
            <w:pPr>
              <w:rPr>
                <w:rFonts w:ascii="Calibri" w:hAnsi="Calibri" w:cs="Calibri"/>
                <w:color w:val="000000"/>
              </w:rPr>
            </w:pPr>
          </w:p>
        </w:tc>
      </w:tr>
      <w:tr w:rsidR="00876FA8" w:rsidRPr="00B03C60" w14:paraId="7C982B5C"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6DB48A90"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4234B1A5" w14:textId="77777777" w:rsidR="00876FA8" w:rsidRDefault="00876FA8" w:rsidP="00384F6C">
            <w:pPr>
              <w:rPr>
                <w:color w:val="000000"/>
                <w:sz w:val="18"/>
                <w:szCs w:val="18"/>
              </w:rPr>
            </w:pPr>
            <w:r>
              <w:rPr>
                <w:color w:val="000000"/>
                <w:sz w:val="18"/>
                <w:szCs w:val="18"/>
              </w:rPr>
              <w:t>Activity: Implement the Test Plan</w:t>
            </w:r>
          </w:p>
        </w:tc>
        <w:tc>
          <w:tcPr>
            <w:tcW w:w="875" w:type="pct"/>
            <w:tcBorders>
              <w:top w:val="nil"/>
              <w:left w:val="nil"/>
              <w:bottom w:val="nil"/>
              <w:right w:val="single" w:sz="4" w:space="0" w:color="auto"/>
            </w:tcBorders>
            <w:shd w:val="clear" w:color="000000" w:fill="808080"/>
            <w:noWrap/>
            <w:vAlign w:val="bottom"/>
          </w:tcPr>
          <w:p w14:paraId="7A8FE02E" w14:textId="77777777" w:rsidR="00876FA8" w:rsidRPr="00B03C60" w:rsidRDefault="00876FA8" w:rsidP="00384F6C">
            <w:pPr>
              <w:rPr>
                <w:rFonts w:ascii="Calibri" w:hAnsi="Calibri" w:cs="Calibri"/>
                <w:color w:val="000000"/>
              </w:rPr>
            </w:pPr>
          </w:p>
        </w:tc>
      </w:tr>
      <w:tr w:rsidR="00876FA8" w:rsidRPr="00B03C60" w14:paraId="3F41C114"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74C462ED"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D141DB4" w14:textId="77777777" w:rsidR="00876FA8" w:rsidRPr="00B03C60" w:rsidRDefault="00876FA8" w:rsidP="00384F6C">
            <w:pPr>
              <w:rPr>
                <w:color w:val="000000"/>
                <w:sz w:val="18"/>
                <w:szCs w:val="18"/>
              </w:rPr>
            </w:pPr>
            <w:r>
              <w:rPr>
                <w:color w:val="000000"/>
                <w:sz w:val="18"/>
                <w:szCs w:val="18"/>
              </w:rPr>
              <w:t>Activity: Implement the Training Plan</w:t>
            </w:r>
          </w:p>
        </w:tc>
        <w:tc>
          <w:tcPr>
            <w:tcW w:w="875" w:type="pct"/>
            <w:tcBorders>
              <w:top w:val="nil"/>
              <w:left w:val="nil"/>
              <w:bottom w:val="nil"/>
              <w:right w:val="single" w:sz="4" w:space="0" w:color="auto"/>
            </w:tcBorders>
            <w:shd w:val="clear" w:color="000000" w:fill="808080"/>
            <w:noWrap/>
            <w:vAlign w:val="bottom"/>
          </w:tcPr>
          <w:p w14:paraId="77C442C0" w14:textId="77777777" w:rsidR="00876FA8" w:rsidRPr="00B03C60" w:rsidRDefault="00876FA8" w:rsidP="00384F6C">
            <w:pPr>
              <w:rPr>
                <w:rFonts w:ascii="Calibri" w:hAnsi="Calibri" w:cs="Calibri"/>
                <w:color w:val="000000"/>
              </w:rPr>
            </w:pPr>
          </w:p>
        </w:tc>
      </w:tr>
      <w:tr w:rsidR="00876FA8" w:rsidRPr="00B03C60" w14:paraId="7BC26FEA"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5898E385"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7C5D5B8D" w14:textId="77777777" w:rsidR="00876FA8" w:rsidRPr="00B03C60" w:rsidRDefault="00876FA8" w:rsidP="00384F6C">
            <w:pPr>
              <w:rPr>
                <w:color w:val="000000"/>
                <w:sz w:val="18"/>
                <w:szCs w:val="18"/>
              </w:rPr>
            </w:pPr>
            <w:r>
              <w:rPr>
                <w:color w:val="000000"/>
                <w:sz w:val="18"/>
                <w:szCs w:val="18"/>
              </w:rPr>
              <w:t>Activity: Implement the Product Deployment Plan</w:t>
            </w:r>
          </w:p>
        </w:tc>
        <w:tc>
          <w:tcPr>
            <w:tcW w:w="875" w:type="pct"/>
            <w:tcBorders>
              <w:top w:val="nil"/>
              <w:left w:val="nil"/>
              <w:bottom w:val="nil"/>
              <w:right w:val="single" w:sz="4" w:space="0" w:color="auto"/>
            </w:tcBorders>
            <w:shd w:val="clear" w:color="000000" w:fill="808080"/>
            <w:noWrap/>
            <w:vAlign w:val="bottom"/>
          </w:tcPr>
          <w:p w14:paraId="248E2231" w14:textId="77777777" w:rsidR="00876FA8" w:rsidRPr="00B03C60" w:rsidRDefault="00876FA8" w:rsidP="00384F6C">
            <w:pPr>
              <w:rPr>
                <w:rFonts w:ascii="Calibri" w:hAnsi="Calibri" w:cs="Calibri"/>
                <w:color w:val="000000"/>
              </w:rPr>
            </w:pPr>
          </w:p>
        </w:tc>
      </w:tr>
      <w:tr w:rsidR="00876FA8" w:rsidRPr="00B03C60" w14:paraId="0262E4EF"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6D4C5419"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4433919" w14:textId="77777777" w:rsidR="00876FA8" w:rsidRPr="00B03C60" w:rsidRDefault="00876FA8" w:rsidP="00384F6C">
            <w:pPr>
              <w:rPr>
                <w:color w:val="000000"/>
                <w:sz w:val="18"/>
                <w:szCs w:val="18"/>
              </w:rPr>
            </w:pPr>
            <w:r w:rsidRPr="00B03C60">
              <w:rPr>
                <w:color w:val="000000"/>
                <w:sz w:val="18"/>
                <w:szCs w:val="18"/>
              </w:rPr>
              <w:t xml:space="preserve">Deliverable: </w:t>
            </w:r>
            <w:r>
              <w:rPr>
                <w:color w:val="000000"/>
                <w:sz w:val="18"/>
                <w:szCs w:val="18"/>
              </w:rPr>
              <w:t>User Guide</w:t>
            </w:r>
          </w:p>
        </w:tc>
        <w:tc>
          <w:tcPr>
            <w:tcW w:w="875" w:type="pct"/>
            <w:tcBorders>
              <w:top w:val="nil"/>
              <w:left w:val="nil"/>
              <w:bottom w:val="nil"/>
              <w:right w:val="single" w:sz="4" w:space="0" w:color="auto"/>
            </w:tcBorders>
            <w:shd w:val="clear" w:color="000000" w:fill="808080"/>
            <w:noWrap/>
            <w:vAlign w:val="bottom"/>
          </w:tcPr>
          <w:p w14:paraId="41F22ADB" w14:textId="77777777" w:rsidR="00876FA8" w:rsidRPr="00B03C60" w:rsidRDefault="00876FA8" w:rsidP="00384F6C">
            <w:pPr>
              <w:rPr>
                <w:rFonts w:ascii="Calibri" w:hAnsi="Calibri" w:cs="Calibri"/>
                <w:color w:val="000000"/>
              </w:rPr>
            </w:pPr>
          </w:p>
        </w:tc>
      </w:tr>
      <w:tr w:rsidR="00876FA8" w:rsidRPr="00B03C60" w14:paraId="66CF9092"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tcPr>
          <w:p w14:paraId="26F56258" w14:textId="77777777" w:rsidR="00876FA8" w:rsidRPr="00B03C60" w:rsidRDefault="00876FA8" w:rsidP="00384F6C">
            <w:pPr>
              <w:rPr>
                <w:b/>
                <w:bCs/>
                <w:color w:val="000000"/>
                <w:sz w:val="18"/>
                <w:szCs w:val="18"/>
              </w:rPr>
            </w:pPr>
          </w:p>
        </w:tc>
        <w:tc>
          <w:tcPr>
            <w:tcW w:w="3554" w:type="pct"/>
            <w:tcBorders>
              <w:top w:val="nil"/>
              <w:left w:val="nil"/>
              <w:bottom w:val="single" w:sz="4" w:space="0" w:color="auto"/>
              <w:right w:val="single" w:sz="4" w:space="0" w:color="auto"/>
            </w:tcBorders>
            <w:shd w:val="clear" w:color="auto" w:fill="auto"/>
            <w:vAlign w:val="center"/>
          </w:tcPr>
          <w:p w14:paraId="2ECA8252" w14:textId="77777777" w:rsidR="00876FA8" w:rsidRPr="00B03C60" w:rsidRDefault="00876FA8" w:rsidP="00384F6C">
            <w:pPr>
              <w:rPr>
                <w:color w:val="000000"/>
                <w:sz w:val="18"/>
                <w:szCs w:val="18"/>
              </w:rPr>
            </w:pPr>
            <w:r w:rsidRPr="00B03C60">
              <w:rPr>
                <w:color w:val="000000"/>
                <w:sz w:val="18"/>
                <w:szCs w:val="18"/>
              </w:rPr>
              <w:t xml:space="preserve">Deliverable: </w:t>
            </w:r>
            <w:r>
              <w:rPr>
                <w:color w:val="000000"/>
                <w:sz w:val="18"/>
                <w:szCs w:val="18"/>
              </w:rPr>
              <w:t>Data Element Dictionary</w:t>
            </w:r>
          </w:p>
        </w:tc>
        <w:tc>
          <w:tcPr>
            <w:tcW w:w="875" w:type="pct"/>
            <w:tcBorders>
              <w:top w:val="nil"/>
              <w:left w:val="nil"/>
              <w:bottom w:val="single" w:sz="4" w:space="0" w:color="auto"/>
              <w:right w:val="single" w:sz="4" w:space="0" w:color="auto"/>
            </w:tcBorders>
            <w:shd w:val="clear" w:color="000000" w:fill="808080"/>
            <w:noWrap/>
            <w:vAlign w:val="bottom"/>
          </w:tcPr>
          <w:p w14:paraId="29F63EAF" w14:textId="77777777" w:rsidR="00876FA8" w:rsidRPr="00B03C60" w:rsidRDefault="00876FA8" w:rsidP="00384F6C">
            <w:pPr>
              <w:rPr>
                <w:rFonts w:ascii="Calibri" w:hAnsi="Calibri" w:cs="Calibri"/>
                <w:color w:val="000000"/>
              </w:rPr>
            </w:pPr>
          </w:p>
        </w:tc>
      </w:tr>
      <w:tr w:rsidR="00876FA8" w:rsidRPr="00B03C60" w14:paraId="5AA6EEB2" w14:textId="77777777" w:rsidTr="00384F6C">
        <w:trPr>
          <w:trHeight w:val="288"/>
        </w:trPr>
        <w:tc>
          <w:tcPr>
            <w:tcW w:w="571" w:type="pct"/>
            <w:vMerge/>
            <w:tcBorders>
              <w:top w:val="nil"/>
              <w:left w:val="single" w:sz="4" w:space="0" w:color="auto"/>
              <w:bottom w:val="single" w:sz="4" w:space="0" w:color="auto"/>
              <w:right w:val="single" w:sz="4" w:space="0" w:color="auto"/>
            </w:tcBorders>
            <w:shd w:val="clear" w:color="auto" w:fill="auto"/>
            <w:vAlign w:val="center"/>
            <w:hideMark/>
          </w:tcPr>
          <w:p w14:paraId="43EA1871" w14:textId="77777777" w:rsidR="00876FA8" w:rsidRPr="00B03C60" w:rsidRDefault="00876FA8" w:rsidP="00384F6C">
            <w:pPr>
              <w:rPr>
                <w:b/>
                <w:bCs/>
                <w:color w:val="000000"/>
                <w:sz w:val="18"/>
                <w:szCs w:val="18"/>
              </w:rPr>
            </w:pPr>
          </w:p>
        </w:tc>
        <w:tc>
          <w:tcPr>
            <w:tcW w:w="3554"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6B87402" w14:textId="77777777" w:rsidR="00876FA8" w:rsidRPr="00B03C60" w:rsidRDefault="00876FA8" w:rsidP="00384F6C">
            <w:pPr>
              <w:rPr>
                <w:color w:val="000000"/>
                <w:sz w:val="18"/>
                <w:szCs w:val="18"/>
              </w:rPr>
            </w:pPr>
            <w:r>
              <w:rPr>
                <w:color w:val="000000"/>
                <w:sz w:val="18"/>
                <w:szCs w:val="18"/>
              </w:rPr>
              <w:t>Project Phase Cost</w:t>
            </w:r>
          </w:p>
        </w:tc>
        <w:tc>
          <w:tcPr>
            <w:tcW w:w="8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4712BE" w14:textId="77777777" w:rsidR="00876FA8" w:rsidRPr="00B03C60" w:rsidRDefault="00876FA8" w:rsidP="00384F6C">
            <w:pPr>
              <w:rPr>
                <w:color w:val="000000"/>
                <w:sz w:val="18"/>
                <w:szCs w:val="18"/>
              </w:rPr>
            </w:pPr>
            <w:r w:rsidRPr="00B03C60">
              <w:rPr>
                <w:color w:val="000000"/>
                <w:sz w:val="18"/>
                <w:szCs w:val="18"/>
              </w:rPr>
              <w:t>$</w:t>
            </w:r>
            <w:r>
              <w:rPr>
                <w:color w:val="000000"/>
                <w:sz w:val="18"/>
                <w:szCs w:val="18"/>
              </w:rPr>
              <w:t xml:space="preserve"> </w:t>
            </w:r>
          </w:p>
        </w:tc>
      </w:tr>
    </w:tbl>
    <w:bookmarkEnd w:id="49"/>
    <w:p w14:paraId="5968F5CB" w14:textId="77777777" w:rsidR="00876FA8" w:rsidRDefault="00876FA8" w:rsidP="00876FA8">
      <w:pPr>
        <w:pStyle w:val="Heading3"/>
        <w:numPr>
          <w:ilvl w:val="0"/>
          <w:numId w:val="0"/>
        </w:numPr>
      </w:pPr>
      <w:r>
        <w:t>G</w:t>
      </w:r>
      <w:r w:rsidRPr="0035113A">
        <w:t>1.</w:t>
      </w:r>
      <w:r>
        <w:t>2</w:t>
      </w:r>
      <w:r w:rsidRPr="0035113A">
        <w:t xml:space="preserve"> </w:t>
      </w:r>
      <w:r>
        <w:t>Annual Operations and Support Cost</w:t>
      </w:r>
    </w:p>
    <w:p w14:paraId="1752E70C" w14:textId="10652226" w:rsidR="00DE12CF" w:rsidRDefault="00DE12CF" w:rsidP="00DE12CF">
      <w:pPr>
        <w:pStyle w:val="BodyTextIndent"/>
        <w:rPr>
          <w:szCs w:val="22"/>
        </w:rPr>
      </w:pPr>
      <w:r>
        <w:rPr>
          <w:szCs w:val="22"/>
        </w:rPr>
        <w:t xml:space="preserve">The contractor shall set the annual operations and support cost, which can be specified as a single all-inclusive cost category or itemized into separate cost categories (e.g., product hosting cost, mailing cost, supply cost, contractor staff position, etc.).  The contract effective date begins Base Year 1 of the </w:t>
      </w:r>
      <w:r w:rsidR="00B4394A">
        <w:rPr>
          <w:szCs w:val="22"/>
        </w:rPr>
        <w:t>contract,</w:t>
      </w:r>
      <w:r>
        <w:rPr>
          <w:szCs w:val="22"/>
        </w:rPr>
        <w:t xml:space="preserve"> and the firm fixed cost for the contract includes Base Year 1 through Base Year 3.  </w:t>
      </w:r>
      <w:r w:rsidRPr="00043845">
        <w:rPr>
          <w:szCs w:val="22"/>
        </w:rPr>
        <w:t>The Division of Public Health has the option to extend the contract annually for an additional seven years.</w:t>
      </w:r>
    </w:p>
    <w:p w14:paraId="62767FBD" w14:textId="77777777" w:rsidR="00DE12CF" w:rsidRDefault="00DE12CF" w:rsidP="00DE12CF">
      <w:pPr>
        <w:pStyle w:val="BodyTextIndent"/>
        <w:rPr>
          <w:szCs w:val="22"/>
        </w:rPr>
      </w:pPr>
    </w:p>
    <w:p w14:paraId="770F6154" w14:textId="77777777" w:rsidR="00DE12CF" w:rsidRDefault="00DE12CF" w:rsidP="00DE12CF">
      <w:pPr>
        <w:pStyle w:val="BodyTextIndent"/>
        <w:rPr>
          <w:szCs w:val="22"/>
        </w:rPr>
      </w:pPr>
      <w:r>
        <w:rPr>
          <w:szCs w:val="22"/>
        </w:rPr>
        <w:t xml:space="preserve">The annual operations and support cost begins with phase 4 of the project lifecycle, Operations and Support Phase, per </w:t>
      </w:r>
      <w:r>
        <w:t>Appendix B, Section 1.2 (Project Lifecycle).  As such, t</w:t>
      </w:r>
      <w:r>
        <w:rPr>
          <w:szCs w:val="22"/>
        </w:rPr>
        <w:t xml:space="preserve">he contractor shall prorate at a minimum Base Year 1 to exclude the Project Lifecycle Cost stated in section G.1.1, based on the projected start date of the Operations and Support Phase stated in the </w:t>
      </w:r>
      <w:r>
        <w:t>contractor’s Project Plan submitted per RFP Appendix A, Section 15 (Business Proposal)</w:t>
      </w:r>
      <w:r>
        <w:rPr>
          <w:szCs w:val="22"/>
        </w:rPr>
        <w:t xml:space="preserve">.  </w:t>
      </w:r>
      <w:r>
        <w:t xml:space="preserve">This section covers the post-deployment cost, and section G1.1 covers the cost for the </w:t>
      </w:r>
      <w:r>
        <w:rPr>
          <w:szCs w:val="22"/>
        </w:rPr>
        <w:t xml:space="preserve">project lifecycle phases through deployment.  </w:t>
      </w:r>
    </w:p>
    <w:p w14:paraId="1EE2026D" w14:textId="77777777" w:rsidR="00DE12CF" w:rsidRDefault="00DE12CF" w:rsidP="00876FA8">
      <w:pPr>
        <w:pStyle w:val="BodyTextIndent"/>
        <w:rPr>
          <w:szCs w:val="22"/>
        </w:rPr>
      </w:pPr>
    </w:p>
    <w:tbl>
      <w:tblPr>
        <w:tblW w:w="4955" w:type="pct"/>
        <w:tblLook w:val="04A0" w:firstRow="1" w:lastRow="0" w:firstColumn="1" w:lastColumn="0" w:noHBand="0" w:noVBand="1"/>
      </w:tblPr>
      <w:tblGrid>
        <w:gridCol w:w="4647"/>
        <w:gridCol w:w="1777"/>
        <w:gridCol w:w="1777"/>
        <w:gridCol w:w="1778"/>
      </w:tblGrid>
      <w:tr w:rsidR="00876FA8" w:rsidRPr="000925C8" w14:paraId="777F535E" w14:textId="77777777" w:rsidTr="00384F6C">
        <w:trPr>
          <w:trHeight w:val="288"/>
        </w:trPr>
        <w:tc>
          <w:tcPr>
            <w:tcW w:w="232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442A4BD" w14:textId="77777777" w:rsidR="00876FA8" w:rsidRPr="000925C8" w:rsidRDefault="00876FA8" w:rsidP="00384F6C">
            <w:pPr>
              <w:rPr>
                <w:color w:val="000000"/>
                <w:sz w:val="18"/>
                <w:szCs w:val="18"/>
              </w:rPr>
            </w:pPr>
            <w:r>
              <w:rPr>
                <w:color w:val="000000"/>
                <w:sz w:val="18"/>
                <w:szCs w:val="18"/>
              </w:rPr>
              <w:t>Operations and Support Cost Category</w:t>
            </w:r>
          </w:p>
        </w:tc>
        <w:tc>
          <w:tcPr>
            <w:tcW w:w="890"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BB6AAD7" w14:textId="77777777" w:rsidR="00876FA8" w:rsidRPr="000925C8" w:rsidRDefault="00876FA8" w:rsidP="00384F6C">
            <w:pPr>
              <w:jc w:val="center"/>
              <w:rPr>
                <w:color w:val="000000"/>
                <w:sz w:val="18"/>
                <w:szCs w:val="18"/>
              </w:rPr>
            </w:pPr>
            <w:r>
              <w:rPr>
                <w:color w:val="000000"/>
                <w:sz w:val="18"/>
                <w:szCs w:val="18"/>
              </w:rPr>
              <w:t>Year 1 Cost</w:t>
            </w:r>
          </w:p>
        </w:tc>
        <w:tc>
          <w:tcPr>
            <w:tcW w:w="890" w:type="pct"/>
            <w:tcBorders>
              <w:top w:val="single" w:sz="4" w:space="0" w:color="auto"/>
              <w:left w:val="nil"/>
              <w:bottom w:val="single" w:sz="4" w:space="0" w:color="auto"/>
              <w:right w:val="single" w:sz="4" w:space="0" w:color="auto"/>
            </w:tcBorders>
            <w:shd w:val="clear" w:color="auto" w:fill="DEEAF6" w:themeFill="accent1" w:themeFillTint="33"/>
            <w:vAlign w:val="center"/>
          </w:tcPr>
          <w:p w14:paraId="29C5058C" w14:textId="77777777" w:rsidR="00876FA8" w:rsidRPr="000925C8" w:rsidRDefault="00876FA8" w:rsidP="00384F6C">
            <w:pPr>
              <w:jc w:val="center"/>
              <w:rPr>
                <w:color w:val="000000"/>
                <w:sz w:val="18"/>
                <w:szCs w:val="18"/>
              </w:rPr>
            </w:pPr>
            <w:r>
              <w:rPr>
                <w:color w:val="000000"/>
                <w:sz w:val="18"/>
                <w:szCs w:val="18"/>
              </w:rPr>
              <w:t>Year 2 Cost</w:t>
            </w:r>
          </w:p>
        </w:tc>
        <w:tc>
          <w:tcPr>
            <w:tcW w:w="891"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672A70D" w14:textId="77777777" w:rsidR="00876FA8" w:rsidRPr="000925C8" w:rsidRDefault="00876FA8" w:rsidP="00384F6C">
            <w:pPr>
              <w:jc w:val="center"/>
              <w:rPr>
                <w:color w:val="000000"/>
                <w:sz w:val="18"/>
                <w:szCs w:val="18"/>
              </w:rPr>
            </w:pPr>
            <w:r>
              <w:rPr>
                <w:color w:val="000000"/>
                <w:sz w:val="18"/>
                <w:szCs w:val="18"/>
              </w:rPr>
              <w:t>Year 3 Cost</w:t>
            </w:r>
          </w:p>
        </w:tc>
      </w:tr>
      <w:tr w:rsidR="00876FA8" w:rsidRPr="000925C8" w14:paraId="586779B5" w14:textId="77777777" w:rsidTr="00384F6C">
        <w:trPr>
          <w:trHeight w:val="288"/>
        </w:trPr>
        <w:tc>
          <w:tcPr>
            <w:tcW w:w="2328" w:type="pct"/>
            <w:tcBorders>
              <w:top w:val="single" w:sz="4" w:space="0" w:color="auto"/>
              <w:left w:val="single" w:sz="4" w:space="0" w:color="auto"/>
              <w:bottom w:val="single" w:sz="4" w:space="0" w:color="auto"/>
              <w:right w:val="single" w:sz="4" w:space="0" w:color="auto"/>
            </w:tcBorders>
            <w:shd w:val="clear" w:color="auto" w:fill="auto"/>
            <w:vAlign w:val="center"/>
          </w:tcPr>
          <w:p w14:paraId="6AAE3F72" w14:textId="77777777" w:rsidR="00876FA8" w:rsidRDefault="00876FA8" w:rsidP="00384F6C">
            <w:pPr>
              <w:rPr>
                <w:color w:val="000000"/>
                <w:sz w:val="18"/>
                <w:szCs w:val="18"/>
              </w:rPr>
            </w:pPr>
            <w:r>
              <w:rPr>
                <w:color w:val="000000"/>
                <w:sz w:val="18"/>
                <w:szCs w:val="18"/>
              </w:rPr>
              <w:t>Cost Category 1</w:t>
            </w:r>
          </w:p>
        </w:tc>
        <w:tc>
          <w:tcPr>
            <w:tcW w:w="890" w:type="pct"/>
            <w:tcBorders>
              <w:top w:val="single" w:sz="4" w:space="0" w:color="auto"/>
              <w:left w:val="nil"/>
              <w:bottom w:val="single" w:sz="4" w:space="0" w:color="auto"/>
              <w:right w:val="single" w:sz="4" w:space="0" w:color="auto"/>
            </w:tcBorders>
            <w:shd w:val="clear" w:color="auto" w:fill="auto"/>
            <w:vAlign w:val="center"/>
          </w:tcPr>
          <w:p w14:paraId="39C4F3D2" w14:textId="77777777" w:rsidR="00876FA8" w:rsidRDefault="00876FA8" w:rsidP="00384F6C">
            <w:pPr>
              <w:jc w:val="center"/>
              <w:rPr>
                <w:color w:val="000000"/>
                <w:sz w:val="18"/>
                <w:szCs w:val="18"/>
              </w:rPr>
            </w:pPr>
          </w:p>
        </w:tc>
        <w:tc>
          <w:tcPr>
            <w:tcW w:w="890" w:type="pct"/>
            <w:tcBorders>
              <w:top w:val="single" w:sz="4" w:space="0" w:color="auto"/>
              <w:left w:val="nil"/>
              <w:bottom w:val="single" w:sz="4" w:space="0" w:color="auto"/>
              <w:right w:val="single" w:sz="4" w:space="0" w:color="auto"/>
            </w:tcBorders>
            <w:shd w:val="clear" w:color="auto" w:fill="auto"/>
            <w:vAlign w:val="center"/>
          </w:tcPr>
          <w:p w14:paraId="53CA9F59" w14:textId="77777777" w:rsidR="00876FA8" w:rsidRDefault="00876FA8" w:rsidP="00384F6C">
            <w:pPr>
              <w:jc w:val="center"/>
              <w:rPr>
                <w:color w:val="000000"/>
                <w:sz w:val="18"/>
                <w:szCs w:val="18"/>
              </w:rPr>
            </w:pPr>
          </w:p>
        </w:tc>
        <w:tc>
          <w:tcPr>
            <w:tcW w:w="891" w:type="pct"/>
            <w:tcBorders>
              <w:top w:val="single" w:sz="4" w:space="0" w:color="auto"/>
              <w:left w:val="nil"/>
              <w:bottom w:val="single" w:sz="4" w:space="0" w:color="auto"/>
              <w:right w:val="single" w:sz="4" w:space="0" w:color="auto"/>
            </w:tcBorders>
            <w:shd w:val="clear" w:color="auto" w:fill="auto"/>
            <w:vAlign w:val="center"/>
          </w:tcPr>
          <w:p w14:paraId="1F4FEDEE" w14:textId="77777777" w:rsidR="00876FA8" w:rsidRDefault="00876FA8" w:rsidP="00384F6C">
            <w:pPr>
              <w:jc w:val="center"/>
              <w:rPr>
                <w:color w:val="000000"/>
                <w:sz w:val="18"/>
                <w:szCs w:val="18"/>
              </w:rPr>
            </w:pPr>
          </w:p>
        </w:tc>
      </w:tr>
      <w:tr w:rsidR="00876FA8" w:rsidRPr="000925C8" w14:paraId="6E67DC99" w14:textId="77777777" w:rsidTr="00384F6C">
        <w:trPr>
          <w:trHeight w:val="288"/>
        </w:trPr>
        <w:tc>
          <w:tcPr>
            <w:tcW w:w="2328" w:type="pct"/>
            <w:tcBorders>
              <w:top w:val="single" w:sz="4" w:space="0" w:color="auto"/>
              <w:left w:val="single" w:sz="4" w:space="0" w:color="auto"/>
              <w:bottom w:val="single" w:sz="4" w:space="0" w:color="auto"/>
              <w:right w:val="single" w:sz="4" w:space="0" w:color="auto"/>
            </w:tcBorders>
            <w:shd w:val="clear" w:color="auto" w:fill="auto"/>
            <w:vAlign w:val="center"/>
          </w:tcPr>
          <w:p w14:paraId="14B50214" w14:textId="77777777" w:rsidR="00876FA8" w:rsidRDefault="00876FA8" w:rsidP="00384F6C">
            <w:pPr>
              <w:rPr>
                <w:color w:val="000000"/>
                <w:sz w:val="18"/>
                <w:szCs w:val="18"/>
              </w:rPr>
            </w:pPr>
            <w:r>
              <w:rPr>
                <w:color w:val="000000"/>
                <w:sz w:val="18"/>
                <w:szCs w:val="18"/>
              </w:rPr>
              <w:t>Cost Category 1</w:t>
            </w:r>
          </w:p>
        </w:tc>
        <w:tc>
          <w:tcPr>
            <w:tcW w:w="890" w:type="pct"/>
            <w:tcBorders>
              <w:top w:val="single" w:sz="4" w:space="0" w:color="auto"/>
              <w:left w:val="nil"/>
              <w:bottom w:val="single" w:sz="4" w:space="0" w:color="auto"/>
              <w:right w:val="single" w:sz="4" w:space="0" w:color="auto"/>
            </w:tcBorders>
            <w:shd w:val="clear" w:color="auto" w:fill="auto"/>
            <w:vAlign w:val="center"/>
          </w:tcPr>
          <w:p w14:paraId="7F1D6D43" w14:textId="77777777" w:rsidR="00876FA8" w:rsidRDefault="00876FA8" w:rsidP="00384F6C">
            <w:pPr>
              <w:jc w:val="center"/>
              <w:rPr>
                <w:color w:val="000000"/>
                <w:sz w:val="18"/>
                <w:szCs w:val="18"/>
              </w:rPr>
            </w:pPr>
          </w:p>
        </w:tc>
        <w:tc>
          <w:tcPr>
            <w:tcW w:w="890" w:type="pct"/>
            <w:tcBorders>
              <w:top w:val="single" w:sz="4" w:space="0" w:color="auto"/>
              <w:left w:val="nil"/>
              <w:bottom w:val="single" w:sz="4" w:space="0" w:color="auto"/>
              <w:right w:val="single" w:sz="4" w:space="0" w:color="auto"/>
            </w:tcBorders>
            <w:shd w:val="clear" w:color="auto" w:fill="auto"/>
            <w:vAlign w:val="center"/>
          </w:tcPr>
          <w:p w14:paraId="26F5A5CB" w14:textId="77777777" w:rsidR="00876FA8" w:rsidRDefault="00876FA8" w:rsidP="00384F6C">
            <w:pPr>
              <w:jc w:val="center"/>
              <w:rPr>
                <w:color w:val="000000"/>
                <w:sz w:val="18"/>
                <w:szCs w:val="18"/>
              </w:rPr>
            </w:pPr>
          </w:p>
        </w:tc>
        <w:tc>
          <w:tcPr>
            <w:tcW w:w="891" w:type="pct"/>
            <w:tcBorders>
              <w:top w:val="single" w:sz="4" w:space="0" w:color="auto"/>
              <w:left w:val="nil"/>
              <w:bottom w:val="single" w:sz="4" w:space="0" w:color="auto"/>
              <w:right w:val="single" w:sz="4" w:space="0" w:color="auto"/>
            </w:tcBorders>
            <w:shd w:val="clear" w:color="auto" w:fill="auto"/>
            <w:vAlign w:val="center"/>
          </w:tcPr>
          <w:p w14:paraId="38E6195D" w14:textId="77777777" w:rsidR="00876FA8" w:rsidRDefault="00876FA8" w:rsidP="00384F6C">
            <w:pPr>
              <w:jc w:val="center"/>
              <w:rPr>
                <w:color w:val="000000"/>
                <w:sz w:val="18"/>
                <w:szCs w:val="18"/>
              </w:rPr>
            </w:pPr>
          </w:p>
        </w:tc>
      </w:tr>
      <w:tr w:rsidR="00876FA8" w:rsidRPr="000925C8" w14:paraId="2C45D0DC" w14:textId="77777777" w:rsidTr="00384F6C">
        <w:trPr>
          <w:trHeight w:val="288"/>
        </w:trPr>
        <w:tc>
          <w:tcPr>
            <w:tcW w:w="2328" w:type="pct"/>
            <w:tcBorders>
              <w:top w:val="single" w:sz="4" w:space="0" w:color="auto"/>
              <w:left w:val="single" w:sz="4" w:space="0" w:color="auto"/>
              <w:bottom w:val="single" w:sz="4" w:space="0" w:color="auto"/>
              <w:right w:val="single" w:sz="4" w:space="0" w:color="auto"/>
            </w:tcBorders>
            <w:shd w:val="clear" w:color="auto" w:fill="auto"/>
            <w:vAlign w:val="center"/>
          </w:tcPr>
          <w:p w14:paraId="2186D54A" w14:textId="77777777" w:rsidR="00876FA8" w:rsidRDefault="00876FA8" w:rsidP="00384F6C">
            <w:pPr>
              <w:rPr>
                <w:color w:val="000000"/>
                <w:sz w:val="18"/>
                <w:szCs w:val="18"/>
              </w:rPr>
            </w:pPr>
            <w:r>
              <w:rPr>
                <w:color w:val="000000"/>
                <w:sz w:val="18"/>
                <w:szCs w:val="18"/>
              </w:rPr>
              <w:t>Cost Category n</w:t>
            </w:r>
          </w:p>
        </w:tc>
        <w:tc>
          <w:tcPr>
            <w:tcW w:w="890" w:type="pct"/>
            <w:tcBorders>
              <w:top w:val="single" w:sz="4" w:space="0" w:color="auto"/>
              <w:left w:val="nil"/>
              <w:bottom w:val="single" w:sz="4" w:space="0" w:color="auto"/>
              <w:right w:val="single" w:sz="4" w:space="0" w:color="auto"/>
            </w:tcBorders>
            <w:shd w:val="clear" w:color="auto" w:fill="auto"/>
            <w:vAlign w:val="center"/>
          </w:tcPr>
          <w:p w14:paraId="4CB14D87" w14:textId="77777777" w:rsidR="00876FA8" w:rsidRDefault="00876FA8" w:rsidP="00384F6C">
            <w:pPr>
              <w:jc w:val="center"/>
              <w:rPr>
                <w:color w:val="000000"/>
                <w:sz w:val="18"/>
                <w:szCs w:val="18"/>
              </w:rPr>
            </w:pPr>
          </w:p>
        </w:tc>
        <w:tc>
          <w:tcPr>
            <w:tcW w:w="890" w:type="pct"/>
            <w:tcBorders>
              <w:top w:val="single" w:sz="4" w:space="0" w:color="auto"/>
              <w:left w:val="nil"/>
              <w:bottom w:val="single" w:sz="4" w:space="0" w:color="auto"/>
              <w:right w:val="single" w:sz="4" w:space="0" w:color="auto"/>
            </w:tcBorders>
            <w:shd w:val="clear" w:color="auto" w:fill="auto"/>
            <w:vAlign w:val="center"/>
          </w:tcPr>
          <w:p w14:paraId="48F7FF1F" w14:textId="77777777" w:rsidR="00876FA8" w:rsidRDefault="00876FA8" w:rsidP="00384F6C">
            <w:pPr>
              <w:jc w:val="center"/>
              <w:rPr>
                <w:color w:val="000000"/>
                <w:sz w:val="18"/>
                <w:szCs w:val="18"/>
              </w:rPr>
            </w:pPr>
          </w:p>
        </w:tc>
        <w:tc>
          <w:tcPr>
            <w:tcW w:w="891" w:type="pct"/>
            <w:tcBorders>
              <w:top w:val="single" w:sz="4" w:space="0" w:color="auto"/>
              <w:left w:val="nil"/>
              <w:bottom w:val="single" w:sz="4" w:space="0" w:color="auto"/>
              <w:right w:val="single" w:sz="4" w:space="0" w:color="auto"/>
            </w:tcBorders>
            <w:shd w:val="clear" w:color="auto" w:fill="auto"/>
            <w:vAlign w:val="center"/>
          </w:tcPr>
          <w:p w14:paraId="6D032240" w14:textId="77777777" w:rsidR="00876FA8" w:rsidRDefault="00876FA8" w:rsidP="00384F6C">
            <w:pPr>
              <w:jc w:val="center"/>
              <w:rPr>
                <w:color w:val="000000"/>
                <w:sz w:val="18"/>
                <w:szCs w:val="18"/>
              </w:rPr>
            </w:pPr>
          </w:p>
        </w:tc>
      </w:tr>
      <w:tr w:rsidR="00876FA8" w:rsidRPr="000925C8" w14:paraId="4281FD18" w14:textId="77777777" w:rsidTr="00384F6C">
        <w:trPr>
          <w:trHeight w:val="288"/>
        </w:trPr>
        <w:tc>
          <w:tcPr>
            <w:tcW w:w="232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6A5913" w14:textId="77777777" w:rsidR="00876FA8" w:rsidRDefault="00876FA8" w:rsidP="00384F6C">
            <w:pPr>
              <w:rPr>
                <w:color w:val="000000"/>
                <w:sz w:val="18"/>
                <w:szCs w:val="18"/>
              </w:rPr>
            </w:pPr>
            <w:r>
              <w:rPr>
                <w:color w:val="000000"/>
                <w:sz w:val="18"/>
                <w:szCs w:val="18"/>
              </w:rPr>
              <w:t>Total Annual Cost</w:t>
            </w:r>
          </w:p>
        </w:tc>
        <w:tc>
          <w:tcPr>
            <w:tcW w:w="890"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43E7D683" w14:textId="77777777" w:rsidR="00876FA8" w:rsidRDefault="00876FA8" w:rsidP="00384F6C">
            <w:pPr>
              <w:rPr>
                <w:color w:val="000000"/>
                <w:sz w:val="18"/>
                <w:szCs w:val="18"/>
              </w:rPr>
            </w:pPr>
            <w:r>
              <w:rPr>
                <w:color w:val="000000"/>
                <w:sz w:val="18"/>
                <w:szCs w:val="18"/>
              </w:rPr>
              <w:t>$</w:t>
            </w:r>
          </w:p>
        </w:tc>
        <w:tc>
          <w:tcPr>
            <w:tcW w:w="890"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301D4AAA" w14:textId="77777777" w:rsidR="00876FA8" w:rsidRDefault="00876FA8" w:rsidP="00384F6C">
            <w:pPr>
              <w:rPr>
                <w:color w:val="000000"/>
                <w:sz w:val="18"/>
                <w:szCs w:val="18"/>
              </w:rPr>
            </w:pPr>
            <w:r>
              <w:rPr>
                <w:color w:val="000000"/>
                <w:sz w:val="18"/>
                <w:szCs w:val="18"/>
              </w:rPr>
              <w:t>$</w:t>
            </w:r>
          </w:p>
        </w:tc>
        <w:tc>
          <w:tcPr>
            <w:tcW w:w="891"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6EC624E3" w14:textId="77777777" w:rsidR="00876FA8" w:rsidRDefault="00876FA8" w:rsidP="00384F6C">
            <w:pPr>
              <w:rPr>
                <w:color w:val="000000"/>
                <w:sz w:val="18"/>
                <w:szCs w:val="18"/>
              </w:rPr>
            </w:pPr>
            <w:r>
              <w:rPr>
                <w:color w:val="000000"/>
                <w:sz w:val="18"/>
                <w:szCs w:val="18"/>
              </w:rPr>
              <w:t>$</w:t>
            </w:r>
          </w:p>
        </w:tc>
      </w:tr>
    </w:tbl>
    <w:p w14:paraId="68F4A650" w14:textId="77777777" w:rsidR="00876FA8" w:rsidRDefault="00876FA8" w:rsidP="00876FA8">
      <w:pPr>
        <w:pStyle w:val="Heading3"/>
        <w:numPr>
          <w:ilvl w:val="0"/>
          <w:numId w:val="0"/>
        </w:numPr>
      </w:pPr>
      <w:r>
        <w:t>G</w:t>
      </w:r>
      <w:r w:rsidRPr="0035113A">
        <w:t>1.</w:t>
      </w:r>
      <w:r>
        <w:t>3</w:t>
      </w:r>
      <w:r w:rsidRPr="0035113A">
        <w:t xml:space="preserve"> </w:t>
      </w:r>
      <w:r>
        <w:t>Total Project Cost</w:t>
      </w:r>
    </w:p>
    <w:p w14:paraId="0C9D3A8F" w14:textId="77777777" w:rsidR="00876FA8" w:rsidRDefault="00876FA8" w:rsidP="00876FA8">
      <w:pPr>
        <w:pStyle w:val="BodyTextIndent"/>
        <w:rPr>
          <w:szCs w:val="22"/>
        </w:rPr>
      </w:pPr>
      <w:r>
        <w:rPr>
          <w:szCs w:val="22"/>
        </w:rPr>
        <w:t>The contractor shall state the total project cost as the sum of sections G.1.1 and G.1.2.</w:t>
      </w:r>
    </w:p>
    <w:p w14:paraId="22A3DFFC" w14:textId="77777777" w:rsidR="0010737D" w:rsidRDefault="0010737D" w:rsidP="0010737D">
      <w:pPr>
        <w:pStyle w:val="BodyTextIndent"/>
        <w:rPr>
          <w:szCs w:val="22"/>
        </w:rPr>
      </w:pPr>
    </w:p>
    <w:tbl>
      <w:tblPr>
        <w:tblW w:w="4955" w:type="pct"/>
        <w:tblLook w:val="04A0" w:firstRow="1" w:lastRow="0" w:firstColumn="1" w:lastColumn="0" w:noHBand="0" w:noVBand="1"/>
      </w:tblPr>
      <w:tblGrid>
        <w:gridCol w:w="8233"/>
        <w:gridCol w:w="1746"/>
      </w:tblGrid>
      <w:tr w:rsidR="00876FA8" w:rsidRPr="000925C8" w14:paraId="65289DA8"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745BDF" w14:textId="77777777" w:rsidR="00876FA8" w:rsidRDefault="00876FA8" w:rsidP="00384F6C">
            <w:pPr>
              <w:rPr>
                <w:color w:val="000000"/>
                <w:sz w:val="18"/>
                <w:szCs w:val="18"/>
              </w:rPr>
            </w:pPr>
            <w:r>
              <w:rPr>
                <w:color w:val="000000"/>
                <w:sz w:val="18"/>
                <w:szCs w:val="18"/>
              </w:rPr>
              <w:t>Project Cost Category</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tcPr>
          <w:p w14:paraId="3EF55773" w14:textId="77777777" w:rsidR="00876FA8" w:rsidRDefault="00876FA8" w:rsidP="00384F6C">
            <w:pPr>
              <w:jc w:val="center"/>
              <w:rPr>
                <w:color w:val="000000"/>
                <w:sz w:val="18"/>
                <w:szCs w:val="18"/>
              </w:rPr>
            </w:pPr>
            <w:r>
              <w:rPr>
                <w:color w:val="000000"/>
                <w:sz w:val="18"/>
                <w:szCs w:val="18"/>
              </w:rPr>
              <w:t>Project Cost</w:t>
            </w:r>
          </w:p>
        </w:tc>
      </w:tr>
      <w:tr w:rsidR="00876FA8" w:rsidRPr="000925C8" w14:paraId="51C2DB63"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auto"/>
            <w:vAlign w:val="center"/>
          </w:tcPr>
          <w:p w14:paraId="62352FCA" w14:textId="77777777" w:rsidR="00876FA8" w:rsidRDefault="00876FA8" w:rsidP="00384F6C">
            <w:pPr>
              <w:rPr>
                <w:color w:val="000000"/>
                <w:sz w:val="18"/>
                <w:szCs w:val="18"/>
              </w:rPr>
            </w:pPr>
            <w:r>
              <w:rPr>
                <w:color w:val="000000"/>
                <w:sz w:val="18"/>
                <w:szCs w:val="18"/>
              </w:rPr>
              <w:t>Phase 1 – Planning Phase</w:t>
            </w:r>
          </w:p>
        </w:tc>
        <w:tc>
          <w:tcPr>
            <w:tcW w:w="875" w:type="pct"/>
            <w:tcBorders>
              <w:top w:val="single" w:sz="4" w:space="0" w:color="auto"/>
              <w:left w:val="nil"/>
              <w:bottom w:val="single" w:sz="4" w:space="0" w:color="auto"/>
              <w:right w:val="single" w:sz="4" w:space="0" w:color="auto"/>
            </w:tcBorders>
            <w:shd w:val="clear" w:color="auto" w:fill="auto"/>
            <w:vAlign w:val="center"/>
          </w:tcPr>
          <w:p w14:paraId="2D773898" w14:textId="77777777" w:rsidR="00876FA8" w:rsidRDefault="00876FA8" w:rsidP="00384F6C">
            <w:pPr>
              <w:jc w:val="center"/>
              <w:rPr>
                <w:color w:val="000000"/>
                <w:sz w:val="18"/>
                <w:szCs w:val="18"/>
              </w:rPr>
            </w:pPr>
          </w:p>
        </w:tc>
      </w:tr>
      <w:tr w:rsidR="00876FA8" w:rsidRPr="000925C8" w14:paraId="22E0C09A"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auto"/>
            <w:vAlign w:val="center"/>
          </w:tcPr>
          <w:p w14:paraId="3B673956" w14:textId="77777777" w:rsidR="00876FA8" w:rsidRDefault="00876FA8" w:rsidP="00384F6C">
            <w:pPr>
              <w:rPr>
                <w:color w:val="000000"/>
                <w:sz w:val="18"/>
                <w:szCs w:val="18"/>
              </w:rPr>
            </w:pPr>
            <w:r>
              <w:rPr>
                <w:color w:val="000000"/>
                <w:sz w:val="18"/>
                <w:szCs w:val="18"/>
              </w:rPr>
              <w:t xml:space="preserve">Phase 2 – </w:t>
            </w:r>
            <w:r w:rsidRPr="00B0018D">
              <w:rPr>
                <w:color w:val="000000"/>
                <w:sz w:val="18"/>
                <w:szCs w:val="18"/>
              </w:rPr>
              <w:t>Configuration and Customization Phase</w:t>
            </w:r>
          </w:p>
        </w:tc>
        <w:tc>
          <w:tcPr>
            <w:tcW w:w="875" w:type="pct"/>
            <w:tcBorders>
              <w:top w:val="single" w:sz="4" w:space="0" w:color="auto"/>
              <w:left w:val="nil"/>
              <w:bottom w:val="single" w:sz="4" w:space="0" w:color="auto"/>
              <w:right w:val="single" w:sz="4" w:space="0" w:color="auto"/>
            </w:tcBorders>
            <w:shd w:val="clear" w:color="auto" w:fill="auto"/>
            <w:vAlign w:val="center"/>
          </w:tcPr>
          <w:p w14:paraId="020F5FF4" w14:textId="77777777" w:rsidR="00876FA8" w:rsidRDefault="00876FA8" w:rsidP="00384F6C">
            <w:pPr>
              <w:jc w:val="center"/>
              <w:rPr>
                <w:color w:val="000000"/>
                <w:sz w:val="18"/>
                <w:szCs w:val="18"/>
              </w:rPr>
            </w:pPr>
          </w:p>
        </w:tc>
      </w:tr>
      <w:tr w:rsidR="00876FA8" w:rsidRPr="000925C8" w14:paraId="0A5DC5D9"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auto"/>
            <w:vAlign w:val="center"/>
          </w:tcPr>
          <w:p w14:paraId="234986D3" w14:textId="77777777" w:rsidR="00876FA8" w:rsidRDefault="00876FA8" w:rsidP="00384F6C">
            <w:pPr>
              <w:rPr>
                <w:color w:val="000000"/>
                <w:sz w:val="18"/>
                <w:szCs w:val="18"/>
              </w:rPr>
            </w:pPr>
            <w:r>
              <w:rPr>
                <w:color w:val="000000"/>
                <w:sz w:val="18"/>
                <w:szCs w:val="18"/>
              </w:rPr>
              <w:t xml:space="preserve">Phase 3 – </w:t>
            </w:r>
            <w:r w:rsidRPr="00B0018D">
              <w:rPr>
                <w:color w:val="000000"/>
                <w:sz w:val="18"/>
                <w:szCs w:val="18"/>
              </w:rPr>
              <w:t>Testing and Deployment Phase</w:t>
            </w:r>
          </w:p>
        </w:tc>
        <w:tc>
          <w:tcPr>
            <w:tcW w:w="875" w:type="pct"/>
            <w:tcBorders>
              <w:top w:val="single" w:sz="4" w:space="0" w:color="auto"/>
              <w:left w:val="nil"/>
              <w:bottom w:val="single" w:sz="4" w:space="0" w:color="auto"/>
              <w:right w:val="single" w:sz="4" w:space="0" w:color="auto"/>
            </w:tcBorders>
            <w:shd w:val="clear" w:color="auto" w:fill="auto"/>
            <w:vAlign w:val="center"/>
          </w:tcPr>
          <w:p w14:paraId="56C623F1" w14:textId="77777777" w:rsidR="00876FA8" w:rsidRDefault="00876FA8" w:rsidP="00384F6C">
            <w:pPr>
              <w:jc w:val="center"/>
              <w:rPr>
                <w:color w:val="000000"/>
                <w:sz w:val="18"/>
                <w:szCs w:val="18"/>
              </w:rPr>
            </w:pPr>
          </w:p>
        </w:tc>
      </w:tr>
      <w:tr w:rsidR="00876FA8" w:rsidRPr="000925C8" w14:paraId="2EF9D305"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auto"/>
            <w:vAlign w:val="center"/>
          </w:tcPr>
          <w:p w14:paraId="4A7BBB85" w14:textId="77777777" w:rsidR="00876FA8" w:rsidRDefault="00876FA8" w:rsidP="00384F6C">
            <w:pPr>
              <w:rPr>
                <w:color w:val="000000"/>
                <w:sz w:val="18"/>
                <w:szCs w:val="18"/>
              </w:rPr>
            </w:pPr>
            <w:r>
              <w:rPr>
                <w:color w:val="000000"/>
                <w:sz w:val="18"/>
                <w:szCs w:val="18"/>
              </w:rPr>
              <w:t xml:space="preserve">Phase 4 – </w:t>
            </w:r>
            <w:r w:rsidRPr="00B0018D">
              <w:rPr>
                <w:color w:val="000000"/>
                <w:sz w:val="18"/>
                <w:szCs w:val="18"/>
              </w:rPr>
              <w:t>Operations and Support Phase</w:t>
            </w:r>
            <w:r>
              <w:rPr>
                <w:color w:val="000000"/>
                <w:sz w:val="18"/>
                <w:szCs w:val="18"/>
              </w:rPr>
              <w:t xml:space="preserve"> – Year 1</w:t>
            </w:r>
          </w:p>
        </w:tc>
        <w:tc>
          <w:tcPr>
            <w:tcW w:w="875" w:type="pct"/>
            <w:tcBorders>
              <w:top w:val="single" w:sz="4" w:space="0" w:color="auto"/>
              <w:left w:val="nil"/>
              <w:bottom w:val="single" w:sz="4" w:space="0" w:color="auto"/>
              <w:right w:val="single" w:sz="4" w:space="0" w:color="auto"/>
            </w:tcBorders>
            <w:shd w:val="clear" w:color="auto" w:fill="auto"/>
            <w:vAlign w:val="center"/>
          </w:tcPr>
          <w:p w14:paraId="07D5C52C" w14:textId="77777777" w:rsidR="00876FA8" w:rsidRDefault="00876FA8" w:rsidP="00384F6C">
            <w:pPr>
              <w:jc w:val="center"/>
              <w:rPr>
                <w:color w:val="000000"/>
                <w:sz w:val="18"/>
                <w:szCs w:val="18"/>
              </w:rPr>
            </w:pPr>
          </w:p>
        </w:tc>
      </w:tr>
      <w:tr w:rsidR="00876FA8" w:rsidRPr="000925C8" w14:paraId="12FD405C"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auto"/>
            <w:vAlign w:val="center"/>
          </w:tcPr>
          <w:p w14:paraId="41213CD6" w14:textId="77777777" w:rsidR="00876FA8" w:rsidRDefault="00876FA8" w:rsidP="00384F6C">
            <w:pPr>
              <w:rPr>
                <w:color w:val="000000"/>
                <w:sz w:val="18"/>
                <w:szCs w:val="18"/>
              </w:rPr>
            </w:pPr>
            <w:r>
              <w:rPr>
                <w:color w:val="000000"/>
                <w:sz w:val="18"/>
                <w:szCs w:val="18"/>
              </w:rPr>
              <w:t xml:space="preserve">Phase 4 – </w:t>
            </w:r>
            <w:r w:rsidRPr="00B0018D">
              <w:rPr>
                <w:color w:val="000000"/>
                <w:sz w:val="18"/>
                <w:szCs w:val="18"/>
              </w:rPr>
              <w:t>Operations and Support Phase</w:t>
            </w:r>
            <w:r>
              <w:rPr>
                <w:color w:val="000000"/>
                <w:sz w:val="18"/>
                <w:szCs w:val="18"/>
              </w:rPr>
              <w:t xml:space="preserve"> – Year 2</w:t>
            </w:r>
          </w:p>
        </w:tc>
        <w:tc>
          <w:tcPr>
            <w:tcW w:w="875" w:type="pct"/>
            <w:tcBorders>
              <w:top w:val="single" w:sz="4" w:space="0" w:color="auto"/>
              <w:left w:val="nil"/>
              <w:bottom w:val="single" w:sz="4" w:space="0" w:color="auto"/>
              <w:right w:val="single" w:sz="4" w:space="0" w:color="auto"/>
            </w:tcBorders>
            <w:shd w:val="clear" w:color="auto" w:fill="auto"/>
            <w:vAlign w:val="center"/>
          </w:tcPr>
          <w:p w14:paraId="3327A54D" w14:textId="77777777" w:rsidR="00876FA8" w:rsidRDefault="00876FA8" w:rsidP="00384F6C">
            <w:pPr>
              <w:jc w:val="center"/>
              <w:rPr>
                <w:color w:val="000000"/>
                <w:sz w:val="18"/>
                <w:szCs w:val="18"/>
              </w:rPr>
            </w:pPr>
          </w:p>
        </w:tc>
      </w:tr>
      <w:tr w:rsidR="00876FA8" w:rsidRPr="000925C8" w14:paraId="4270DC4F"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auto"/>
            <w:vAlign w:val="center"/>
          </w:tcPr>
          <w:p w14:paraId="189AC48B" w14:textId="77777777" w:rsidR="00876FA8" w:rsidRDefault="00876FA8" w:rsidP="00384F6C">
            <w:pPr>
              <w:rPr>
                <w:color w:val="000000"/>
                <w:sz w:val="18"/>
                <w:szCs w:val="18"/>
              </w:rPr>
            </w:pPr>
            <w:r>
              <w:rPr>
                <w:color w:val="000000"/>
                <w:sz w:val="18"/>
                <w:szCs w:val="18"/>
              </w:rPr>
              <w:t xml:space="preserve">Phase 4 – </w:t>
            </w:r>
            <w:r w:rsidRPr="00B0018D">
              <w:rPr>
                <w:color w:val="000000"/>
                <w:sz w:val="18"/>
                <w:szCs w:val="18"/>
              </w:rPr>
              <w:t>Operations and Support Phase</w:t>
            </w:r>
            <w:r>
              <w:rPr>
                <w:color w:val="000000"/>
                <w:sz w:val="18"/>
                <w:szCs w:val="18"/>
              </w:rPr>
              <w:t xml:space="preserve"> – Year 3</w:t>
            </w:r>
          </w:p>
        </w:tc>
        <w:tc>
          <w:tcPr>
            <w:tcW w:w="875" w:type="pct"/>
            <w:tcBorders>
              <w:top w:val="single" w:sz="4" w:space="0" w:color="auto"/>
              <w:left w:val="nil"/>
              <w:bottom w:val="single" w:sz="4" w:space="0" w:color="auto"/>
              <w:right w:val="single" w:sz="4" w:space="0" w:color="auto"/>
            </w:tcBorders>
            <w:shd w:val="clear" w:color="auto" w:fill="auto"/>
            <w:vAlign w:val="center"/>
          </w:tcPr>
          <w:p w14:paraId="0472C80A" w14:textId="77777777" w:rsidR="00876FA8" w:rsidRDefault="00876FA8" w:rsidP="00384F6C">
            <w:pPr>
              <w:jc w:val="center"/>
              <w:rPr>
                <w:color w:val="000000"/>
                <w:sz w:val="18"/>
                <w:szCs w:val="18"/>
              </w:rPr>
            </w:pPr>
          </w:p>
        </w:tc>
      </w:tr>
      <w:tr w:rsidR="00876FA8" w:rsidRPr="000925C8" w14:paraId="6A686677" w14:textId="77777777" w:rsidTr="00384F6C">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C090C5" w14:textId="77777777" w:rsidR="00876FA8" w:rsidRDefault="00876FA8" w:rsidP="00384F6C">
            <w:pPr>
              <w:rPr>
                <w:color w:val="000000"/>
                <w:sz w:val="18"/>
                <w:szCs w:val="18"/>
              </w:rPr>
            </w:pPr>
            <w:r>
              <w:rPr>
                <w:color w:val="000000"/>
                <w:sz w:val="18"/>
                <w:szCs w:val="18"/>
              </w:rPr>
              <w:t>Total Project Cost</w:t>
            </w:r>
          </w:p>
        </w:tc>
        <w:tc>
          <w:tcPr>
            <w:tcW w:w="875"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3C7EE01C" w14:textId="77777777" w:rsidR="00876FA8" w:rsidRDefault="00876FA8" w:rsidP="00384F6C">
            <w:pPr>
              <w:rPr>
                <w:color w:val="000000"/>
                <w:sz w:val="18"/>
                <w:szCs w:val="18"/>
              </w:rPr>
            </w:pPr>
            <w:r>
              <w:rPr>
                <w:color w:val="000000"/>
                <w:sz w:val="18"/>
                <w:szCs w:val="18"/>
              </w:rPr>
              <w:t>$</w:t>
            </w:r>
          </w:p>
        </w:tc>
      </w:tr>
    </w:tbl>
    <w:p w14:paraId="10F25E54" w14:textId="77777777" w:rsidR="0010737D" w:rsidRPr="0010737D" w:rsidRDefault="0010737D" w:rsidP="0010737D">
      <w:pPr>
        <w:sectPr w:rsidR="0010737D" w:rsidRPr="0010737D" w:rsidSect="00825A75">
          <w:pgSz w:w="12240" w:h="15840" w:code="1"/>
          <w:pgMar w:top="1710" w:right="1080" w:bottom="1440" w:left="1080" w:header="360" w:footer="435" w:gutter="0"/>
          <w:cols w:space="720"/>
        </w:sectPr>
      </w:pPr>
    </w:p>
    <w:p w14:paraId="11199E34" w14:textId="342EB339" w:rsidR="00723154" w:rsidRPr="00945940" w:rsidRDefault="007E0EEC" w:rsidP="007E0EEC">
      <w:pPr>
        <w:pStyle w:val="Heading1"/>
        <w:tabs>
          <w:tab w:val="left" w:pos="3870"/>
          <w:tab w:val="center" w:pos="5040"/>
        </w:tabs>
        <w:rPr>
          <w:sz w:val="24"/>
        </w:rPr>
      </w:pPr>
      <w:r>
        <w:rPr>
          <w:sz w:val="24"/>
        </w:rPr>
        <w:tab/>
      </w:r>
      <w:r>
        <w:rPr>
          <w:sz w:val="24"/>
        </w:rPr>
        <w:tab/>
      </w:r>
      <w:bookmarkStart w:id="50" w:name="Appendix_H"/>
      <w:r w:rsidR="00723154" w:rsidRPr="00945940">
        <w:rPr>
          <w:sz w:val="24"/>
        </w:rPr>
        <w:t xml:space="preserve">Appendix H </w:t>
      </w:r>
    </w:p>
    <w:bookmarkEnd w:id="50"/>
    <w:p w14:paraId="1ED6DF93" w14:textId="77777777" w:rsidR="00723154" w:rsidRPr="00945940" w:rsidRDefault="00723154" w:rsidP="00723154">
      <w:pPr>
        <w:pStyle w:val="Heading1"/>
        <w:jc w:val="center"/>
        <w:rPr>
          <w:sz w:val="24"/>
        </w:rPr>
      </w:pPr>
      <w:r w:rsidRPr="00945940">
        <w:rPr>
          <w:sz w:val="24"/>
        </w:rPr>
        <w:t>Mandatory Submission Requirements Checklist</w:t>
      </w:r>
      <w:bookmarkEnd w:id="42"/>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
        <w:gridCol w:w="5598"/>
        <w:gridCol w:w="1261"/>
        <w:gridCol w:w="1709"/>
        <w:gridCol w:w="98"/>
        <w:gridCol w:w="1530"/>
      </w:tblGrid>
      <w:tr w:rsidR="00723154" w:rsidRPr="00945940" w14:paraId="2630B9D4" w14:textId="77777777" w:rsidTr="00B86684">
        <w:trPr>
          <w:trHeight w:val="648"/>
          <w:jc w:val="center"/>
        </w:trPr>
        <w:tc>
          <w:tcPr>
            <w:tcW w:w="6923" w:type="dxa"/>
            <w:gridSpan w:val="3"/>
            <w:tcBorders>
              <w:top w:val="double" w:sz="6" w:space="0" w:color="000000" w:themeColor="text1"/>
              <w:left w:val="double" w:sz="6" w:space="0" w:color="000000" w:themeColor="text1"/>
            </w:tcBorders>
            <w:shd w:val="clear" w:color="auto" w:fill="auto"/>
          </w:tcPr>
          <w:p w14:paraId="344BC419" w14:textId="77777777" w:rsidR="00723154" w:rsidRPr="00945940" w:rsidRDefault="00723154" w:rsidP="00B86684">
            <w:pPr>
              <w:pStyle w:val="BodyText"/>
              <w:spacing w:before="120"/>
              <w:jc w:val="center"/>
              <w:rPr>
                <w:b/>
                <w:sz w:val="22"/>
                <w:szCs w:val="22"/>
              </w:rPr>
            </w:pPr>
            <w:bookmarkStart w:id="51" w:name="_Hlk132632389"/>
            <w:bookmarkEnd w:id="43"/>
            <w:r w:rsidRPr="00945940">
              <w:rPr>
                <w:b/>
                <w:sz w:val="22"/>
                <w:szCs w:val="22"/>
              </w:rPr>
              <w:t>Mandatory Submission Requirement</w:t>
            </w:r>
          </w:p>
        </w:tc>
        <w:tc>
          <w:tcPr>
            <w:tcW w:w="1807" w:type="dxa"/>
            <w:gridSpan w:val="2"/>
            <w:tcBorders>
              <w:top w:val="double" w:sz="6" w:space="0" w:color="000000" w:themeColor="text1"/>
            </w:tcBorders>
            <w:shd w:val="clear" w:color="auto" w:fill="auto"/>
          </w:tcPr>
          <w:p w14:paraId="59AEC7AD" w14:textId="611D397D" w:rsidR="00723154" w:rsidRPr="00945940" w:rsidRDefault="00723154" w:rsidP="00B86684">
            <w:pPr>
              <w:pStyle w:val="BodyText"/>
              <w:spacing w:before="120"/>
              <w:jc w:val="center"/>
              <w:rPr>
                <w:b/>
                <w:sz w:val="22"/>
                <w:szCs w:val="22"/>
              </w:rPr>
            </w:pPr>
            <w:r w:rsidRPr="00945940">
              <w:rPr>
                <w:b/>
                <w:sz w:val="22"/>
                <w:szCs w:val="22"/>
              </w:rPr>
              <w:t xml:space="preserve">RFP  </w:t>
            </w:r>
            <w:r w:rsidR="00DC5302">
              <w:rPr>
                <w:b/>
                <w:sz w:val="22"/>
                <w:szCs w:val="22"/>
              </w:rPr>
              <w:t>Document</w:t>
            </w:r>
            <w:r w:rsidRPr="00945940">
              <w:rPr>
                <w:b/>
                <w:sz w:val="22"/>
                <w:szCs w:val="22"/>
              </w:rPr>
              <w:t xml:space="preserve">   Section</w:t>
            </w:r>
          </w:p>
        </w:tc>
        <w:tc>
          <w:tcPr>
            <w:tcW w:w="1530" w:type="dxa"/>
            <w:tcBorders>
              <w:top w:val="double" w:sz="6" w:space="0" w:color="000000" w:themeColor="text1"/>
              <w:right w:val="double" w:sz="6" w:space="0" w:color="000000" w:themeColor="text1"/>
            </w:tcBorders>
            <w:shd w:val="clear" w:color="auto" w:fill="auto"/>
          </w:tcPr>
          <w:p w14:paraId="212F1476" w14:textId="4162E4C7" w:rsidR="00723154" w:rsidRPr="00945940" w:rsidRDefault="00723154" w:rsidP="00B86684">
            <w:pPr>
              <w:pStyle w:val="BodyText"/>
              <w:spacing w:before="120"/>
              <w:jc w:val="center"/>
              <w:rPr>
                <w:b/>
                <w:bCs/>
                <w:sz w:val="22"/>
                <w:szCs w:val="22"/>
              </w:rPr>
            </w:pPr>
            <w:r w:rsidRPr="00945940">
              <w:rPr>
                <w:b/>
                <w:bCs/>
                <w:sz w:val="22"/>
                <w:szCs w:val="22"/>
              </w:rPr>
              <w:t>Compliance Y or N</w:t>
            </w:r>
          </w:p>
        </w:tc>
      </w:tr>
      <w:tr w:rsidR="00723154" w:rsidRPr="00945940" w14:paraId="5354407B" w14:textId="77777777" w:rsidTr="008566FC">
        <w:trPr>
          <w:trHeight w:val="431"/>
          <w:jc w:val="center"/>
        </w:trPr>
        <w:tc>
          <w:tcPr>
            <w:tcW w:w="6923" w:type="dxa"/>
            <w:gridSpan w:val="3"/>
            <w:tcBorders>
              <w:left w:val="double" w:sz="6" w:space="0" w:color="000000" w:themeColor="text1"/>
            </w:tcBorders>
            <w:vAlign w:val="center"/>
          </w:tcPr>
          <w:p w14:paraId="3655AE04" w14:textId="77777777" w:rsidR="00723154" w:rsidRPr="00D070F0" w:rsidRDefault="00723154" w:rsidP="00B86684">
            <w:pPr>
              <w:spacing w:before="60" w:after="60"/>
              <w:rPr>
                <w:sz w:val="20"/>
                <w:szCs w:val="20"/>
              </w:rPr>
            </w:pPr>
            <w:r w:rsidRPr="00D070F0">
              <w:rPr>
                <w:sz w:val="20"/>
                <w:szCs w:val="20"/>
              </w:rPr>
              <w:t>The bid is submitted as separate Technical and Business proposal files</w:t>
            </w:r>
          </w:p>
        </w:tc>
        <w:tc>
          <w:tcPr>
            <w:tcW w:w="1807" w:type="dxa"/>
            <w:gridSpan w:val="2"/>
            <w:vAlign w:val="center"/>
          </w:tcPr>
          <w:p w14:paraId="1001AB8B" w14:textId="42FEF67E" w:rsidR="00723154" w:rsidRPr="008566FC" w:rsidRDefault="00D070F0" w:rsidP="00B86684">
            <w:pPr>
              <w:pStyle w:val="BodyText"/>
              <w:spacing w:before="60" w:after="60"/>
              <w:jc w:val="center"/>
              <w:rPr>
                <w:sz w:val="18"/>
                <w:szCs w:val="18"/>
              </w:rPr>
            </w:pPr>
            <w:r w:rsidRPr="008566FC">
              <w:rPr>
                <w:sz w:val="18"/>
                <w:szCs w:val="18"/>
              </w:rPr>
              <w:t>Appendix A</w:t>
            </w:r>
            <w:r w:rsidR="00174E87">
              <w:rPr>
                <w:sz w:val="18"/>
                <w:szCs w:val="18"/>
              </w:rPr>
              <w:t>.11</w:t>
            </w:r>
          </w:p>
        </w:tc>
        <w:tc>
          <w:tcPr>
            <w:tcW w:w="1530" w:type="dxa"/>
            <w:tcBorders>
              <w:right w:val="double" w:sz="6" w:space="0" w:color="000000" w:themeColor="text1"/>
            </w:tcBorders>
          </w:tcPr>
          <w:p w14:paraId="2B1EB00A" w14:textId="77777777" w:rsidR="00723154" w:rsidRPr="00945940" w:rsidRDefault="00723154" w:rsidP="00B86684">
            <w:pPr>
              <w:pStyle w:val="BodyText"/>
              <w:spacing w:before="60" w:after="60"/>
              <w:jc w:val="center"/>
              <w:rPr>
                <w:sz w:val="22"/>
                <w:szCs w:val="22"/>
              </w:rPr>
            </w:pPr>
          </w:p>
        </w:tc>
      </w:tr>
      <w:tr w:rsidR="00723154" w:rsidRPr="00945940" w14:paraId="39EF0534" w14:textId="77777777" w:rsidTr="00B86684">
        <w:trPr>
          <w:jc w:val="center"/>
        </w:trPr>
        <w:tc>
          <w:tcPr>
            <w:tcW w:w="6923" w:type="dxa"/>
            <w:gridSpan w:val="3"/>
            <w:tcBorders>
              <w:left w:val="double" w:sz="6" w:space="0" w:color="000000" w:themeColor="text1"/>
            </w:tcBorders>
            <w:vAlign w:val="center"/>
          </w:tcPr>
          <w:p w14:paraId="623A8825" w14:textId="77777777" w:rsidR="00723154" w:rsidRPr="00D070F0" w:rsidRDefault="00723154" w:rsidP="00B86684">
            <w:pPr>
              <w:spacing w:before="60" w:after="60"/>
              <w:rPr>
                <w:sz w:val="20"/>
                <w:szCs w:val="20"/>
              </w:rPr>
            </w:pPr>
            <w:r w:rsidRPr="00D070F0">
              <w:rPr>
                <w:sz w:val="20"/>
                <w:szCs w:val="20"/>
              </w:rPr>
              <w:t>The proposal contains a single solution in terms of this project</w:t>
            </w:r>
          </w:p>
        </w:tc>
        <w:tc>
          <w:tcPr>
            <w:tcW w:w="1807" w:type="dxa"/>
            <w:gridSpan w:val="2"/>
            <w:vAlign w:val="center"/>
          </w:tcPr>
          <w:p w14:paraId="7A85EEFF" w14:textId="4A431890" w:rsidR="00723154" w:rsidRPr="008566FC" w:rsidRDefault="00D070F0" w:rsidP="00B86684">
            <w:pPr>
              <w:pStyle w:val="BodyText"/>
              <w:spacing w:before="60" w:after="60"/>
              <w:jc w:val="center"/>
              <w:rPr>
                <w:sz w:val="18"/>
                <w:szCs w:val="18"/>
              </w:rPr>
            </w:pPr>
            <w:r w:rsidRPr="008566FC">
              <w:rPr>
                <w:sz w:val="18"/>
                <w:szCs w:val="18"/>
              </w:rPr>
              <w:t>Appendix A</w:t>
            </w:r>
            <w:r w:rsidR="00174E87">
              <w:rPr>
                <w:sz w:val="18"/>
                <w:szCs w:val="18"/>
              </w:rPr>
              <w:t>.13</w:t>
            </w:r>
            <w:r w:rsidRPr="008566FC">
              <w:rPr>
                <w:sz w:val="18"/>
                <w:szCs w:val="18"/>
              </w:rPr>
              <w:t xml:space="preserve"> </w:t>
            </w:r>
          </w:p>
        </w:tc>
        <w:tc>
          <w:tcPr>
            <w:tcW w:w="1530" w:type="dxa"/>
            <w:tcBorders>
              <w:right w:val="double" w:sz="6" w:space="0" w:color="000000" w:themeColor="text1"/>
            </w:tcBorders>
          </w:tcPr>
          <w:p w14:paraId="7F2E9AA1" w14:textId="77777777" w:rsidR="00723154" w:rsidRPr="00945940" w:rsidRDefault="00723154" w:rsidP="00B86684">
            <w:pPr>
              <w:pStyle w:val="BodyText"/>
              <w:spacing w:before="60" w:after="60"/>
              <w:jc w:val="center"/>
              <w:rPr>
                <w:sz w:val="22"/>
                <w:szCs w:val="22"/>
              </w:rPr>
            </w:pPr>
          </w:p>
        </w:tc>
      </w:tr>
      <w:tr w:rsidR="00723154" w:rsidRPr="00945940" w14:paraId="3DDCA9FC" w14:textId="77777777" w:rsidTr="008566FC">
        <w:trPr>
          <w:trHeight w:val="431"/>
          <w:jc w:val="center"/>
        </w:trPr>
        <w:tc>
          <w:tcPr>
            <w:tcW w:w="6923" w:type="dxa"/>
            <w:gridSpan w:val="3"/>
            <w:tcBorders>
              <w:left w:val="double" w:sz="6" w:space="0" w:color="000000" w:themeColor="text1"/>
            </w:tcBorders>
            <w:vAlign w:val="center"/>
          </w:tcPr>
          <w:p w14:paraId="21A77954" w14:textId="77777777" w:rsidR="00723154" w:rsidRPr="00D070F0" w:rsidRDefault="00723154" w:rsidP="00B86684">
            <w:pPr>
              <w:spacing w:before="60" w:after="60"/>
              <w:rPr>
                <w:sz w:val="20"/>
                <w:szCs w:val="20"/>
              </w:rPr>
            </w:pPr>
            <w:r w:rsidRPr="00D070F0">
              <w:rPr>
                <w:sz w:val="20"/>
                <w:szCs w:val="20"/>
              </w:rPr>
              <w:t>Contractor/Proposed Subcontractor has appropriate project experience</w:t>
            </w:r>
          </w:p>
        </w:tc>
        <w:tc>
          <w:tcPr>
            <w:tcW w:w="1807" w:type="dxa"/>
            <w:gridSpan w:val="2"/>
            <w:vAlign w:val="center"/>
          </w:tcPr>
          <w:p w14:paraId="4952FD53" w14:textId="77777777" w:rsidR="00B37AD7" w:rsidRDefault="00D070F0" w:rsidP="00B86684">
            <w:pPr>
              <w:pStyle w:val="BodyText"/>
              <w:spacing w:before="60" w:after="60"/>
              <w:jc w:val="center"/>
              <w:rPr>
                <w:sz w:val="18"/>
                <w:szCs w:val="18"/>
              </w:rPr>
            </w:pPr>
            <w:r w:rsidRPr="008566FC">
              <w:rPr>
                <w:sz w:val="18"/>
                <w:szCs w:val="18"/>
              </w:rPr>
              <w:t>Appendix A</w:t>
            </w:r>
            <w:r w:rsidR="00174E87">
              <w:rPr>
                <w:sz w:val="18"/>
                <w:szCs w:val="18"/>
              </w:rPr>
              <w:t>.15.</w:t>
            </w:r>
            <w:r w:rsidR="00B37AD7">
              <w:rPr>
                <w:sz w:val="18"/>
                <w:szCs w:val="18"/>
              </w:rPr>
              <w:t>D</w:t>
            </w:r>
          </w:p>
          <w:p w14:paraId="0912957D" w14:textId="4EED8327" w:rsidR="00723154" w:rsidRDefault="00B37AD7" w:rsidP="00B86684">
            <w:pPr>
              <w:pStyle w:val="BodyText"/>
              <w:spacing w:before="60" w:after="60"/>
              <w:jc w:val="center"/>
              <w:rPr>
                <w:sz w:val="18"/>
                <w:szCs w:val="18"/>
              </w:rPr>
            </w:pPr>
            <w:r w:rsidRPr="008566FC">
              <w:rPr>
                <w:sz w:val="18"/>
                <w:szCs w:val="18"/>
              </w:rPr>
              <w:t>Appendix A</w:t>
            </w:r>
            <w:r>
              <w:rPr>
                <w:sz w:val="18"/>
                <w:szCs w:val="18"/>
              </w:rPr>
              <w:t>.15.</w:t>
            </w:r>
            <w:r w:rsidR="000440E2">
              <w:rPr>
                <w:sz w:val="18"/>
                <w:szCs w:val="18"/>
              </w:rPr>
              <w:t>E</w:t>
            </w:r>
          </w:p>
          <w:p w14:paraId="43510FF3" w14:textId="2DE775F9" w:rsidR="00174E87" w:rsidRDefault="00174E87" w:rsidP="00B86684">
            <w:pPr>
              <w:pStyle w:val="BodyText"/>
              <w:spacing w:before="60" w:after="60"/>
              <w:jc w:val="center"/>
              <w:rPr>
                <w:sz w:val="18"/>
                <w:szCs w:val="18"/>
              </w:rPr>
            </w:pPr>
            <w:r>
              <w:rPr>
                <w:sz w:val="18"/>
                <w:szCs w:val="18"/>
              </w:rPr>
              <w:t>&amp;</w:t>
            </w:r>
          </w:p>
          <w:p w14:paraId="30E65266" w14:textId="362BA024" w:rsidR="00174E87" w:rsidRPr="008566FC" w:rsidRDefault="00174E87" w:rsidP="00B86684">
            <w:pPr>
              <w:pStyle w:val="BodyText"/>
              <w:spacing w:before="60" w:after="60"/>
              <w:jc w:val="center"/>
              <w:rPr>
                <w:sz w:val="18"/>
                <w:szCs w:val="18"/>
              </w:rPr>
            </w:pPr>
            <w:r>
              <w:rPr>
                <w:sz w:val="18"/>
                <w:szCs w:val="18"/>
              </w:rPr>
              <w:t>Attachment 6 – Subcontractor Information Form</w:t>
            </w:r>
          </w:p>
        </w:tc>
        <w:tc>
          <w:tcPr>
            <w:tcW w:w="1530" w:type="dxa"/>
            <w:tcBorders>
              <w:right w:val="double" w:sz="6" w:space="0" w:color="000000" w:themeColor="text1"/>
            </w:tcBorders>
          </w:tcPr>
          <w:p w14:paraId="0EF3E674" w14:textId="77777777" w:rsidR="00723154" w:rsidRPr="00945940" w:rsidRDefault="00723154" w:rsidP="00B86684">
            <w:pPr>
              <w:pStyle w:val="BodyText"/>
              <w:spacing w:before="60" w:after="60"/>
              <w:jc w:val="center"/>
              <w:rPr>
                <w:sz w:val="22"/>
                <w:szCs w:val="22"/>
              </w:rPr>
            </w:pPr>
          </w:p>
        </w:tc>
      </w:tr>
      <w:tr w:rsidR="00723154" w:rsidRPr="00945940" w14:paraId="2D71F70E" w14:textId="77777777" w:rsidTr="00B86684">
        <w:trPr>
          <w:jc w:val="center"/>
        </w:trPr>
        <w:tc>
          <w:tcPr>
            <w:tcW w:w="6923" w:type="dxa"/>
            <w:gridSpan w:val="3"/>
            <w:tcBorders>
              <w:left w:val="double" w:sz="6" w:space="0" w:color="000000" w:themeColor="text1"/>
            </w:tcBorders>
            <w:vAlign w:val="center"/>
          </w:tcPr>
          <w:p w14:paraId="55720B14" w14:textId="77777777" w:rsidR="00723154" w:rsidRPr="00D070F0" w:rsidRDefault="00723154" w:rsidP="00B86684">
            <w:pPr>
              <w:spacing w:before="60" w:after="60"/>
              <w:rPr>
                <w:sz w:val="20"/>
                <w:szCs w:val="20"/>
              </w:rPr>
            </w:pPr>
            <w:bookmarkStart w:id="52" w:name="_Hlk48199791"/>
            <w:r w:rsidRPr="00D070F0">
              <w:rPr>
                <w:sz w:val="20"/>
                <w:szCs w:val="20"/>
              </w:rPr>
              <w:t>Transmittal Letter signed by an authorized representative</w:t>
            </w:r>
          </w:p>
        </w:tc>
        <w:tc>
          <w:tcPr>
            <w:tcW w:w="1807" w:type="dxa"/>
            <w:gridSpan w:val="2"/>
            <w:vAlign w:val="center"/>
          </w:tcPr>
          <w:p w14:paraId="131FD2A3" w14:textId="1DBE9BB6" w:rsidR="00723154" w:rsidRPr="008566FC" w:rsidRDefault="00D070F0" w:rsidP="00B86684">
            <w:pPr>
              <w:pStyle w:val="BodyText"/>
              <w:spacing w:before="60" w:after="60"/>
              <w:jc w:val="center"/>
              <w:rPr>
                <w:sz w:val="18"/>
                <w:szCs w:val="18"/>
                <w:highlight w:val="yellow"/>
              </w:rPr>
            </w:pPr>
            <w:r w:rsidRPr="008566FC">
              <w:rPr>
                <w:sz w:val="18"/>
                <w:szCs w:val="18"/>
              </w:rPr>
              <w:t>Appendix A</w:t>
            </w:r>
            <w:r w:rsidR="00174E87">
              <w:rPr>
                <w:sz w:val="18"/>
                <w:szCs w:val="18"/>
              </w:rPr>
              <w:t>.14.A</w:t>
            </w:r>
          </w:p>
        </w:tc>
        <w:tc>
          <w:tcPr>
            <w:tcW w:w="1530" w:type="dxa"/>
            <w:tcBorders>
              <w:right w:val="double" w:sz="6" w:space="0" w:color="000000" w:themeColor="text1"/>
            </w:tcBorders>
          </w:tcPr>
          <w:p w14:paraId="46E07EEC" w14:textId="77777777" w:rsidR="00723154" w:rsidRPr="00945940" w:rsidRDefault="00723154" w:rsidP="00B86684">
            <w:pPr>
              <w:pStyle w:val="BodyText"/>
              <w:spacing w:before="60" w:after="60"/>
              <w:jc w:val="center"/>
              <w:rPr>
                <w:sz w:val="22"/>
                <w:szCs w:val="22"/>
              </w:rPr>
            </w:pPr>
          </w:p>
        </w:tc>
      </w:tr>
      <w:bookmarkEnd w:id="52"/>
      <w:tr w:rsidR="00723154" w:rsidRPr="00945940" w14:paraId="1AA1479C" w14:textId="77777777" w:rsidTr="00B86684">
        <w:trPr>
          <w:jc w:val="center"/>
        </w:trPr>
        <w:tc>
          <w:tcPr>
            <w:tcW w:w="6923" w:type="dxa"/>
            <w:gridSpan w:val="3"/>
            <w:tcBorders>
              <w:left w:val="double" w:sz="6" w:space="0" w:color="000000" w:themeColor="text1"/>
            </w:tcBorders>
            <w:vAlign w:val="center"/>
          </w:tcPr>
          <w:p w14:paraId="081FAD54" w14:textId="77777777" w:rsidR="00723154" w:rsidRPr="00D070F0" w:rsidRDefault="00723154" w:rsidP="00B86684">
            <w:pPr>
              <w:spacing w:before="60" w:after="60"/>
              <w:rPr>
                <w:sz w:val="20"/>
                <w:szCs w:val="20"/>
              </w:rPr>
            </w:pPr>
            <w:r w:rsidRPr="00D070F0">
              <w:rPr>
                <w:sz w:val="20"/>
                <w:szCs w:val="20"/>
              </w:rPr>
              <w:t>Proposal submission files have been scanned and are free from viruses and other malicious software.</w:t>
            </w:r>
          </w:p>
        </w:tc>
        <w:tc>
          <w:tcPr>
            <w:tcW w:w="1807" w:type="dxa"/>
            <w:gridSpan w:val="2"/>
            <w:vAlign w:val="center"/>
          </w:tcPr>
          <w:p w14:paraId="42492FCE" w14:textId="12A298B3" w:rsidR="00723154" w:rsidRPr="008566FC" w:rsidRDefault="00D070F0" w:rsidP="00B86684">
            <w:pPr>
              <w:pStyle w:val="BodyText"/>
              <w:spacing w:before="60" w:after="60"/>
              <w:jc w:val="center"/>
              <w:rPr>
                <w:sz w:val="18"/>
                <w:szCs w:val="18"/>
              </w:rPr>
            </w:pPr>
            <w:r w:rsidRPr="008566FC">
              <w:rPr>
                <w:sz w:val="18"/>
                <w:szCs w:val="18"/>
              </w:rPr>
              <w:t>Appendix A</w:t>
            </w:r>
            <w:r w:rsidR="00174E87">
              <w:rPr>
                <w:sz w:val="18"/>
                <w:szCs w:val="18"/>
              </w:rPr>
              <w:t>.1</w:t>
            </w:r>
            <w:r w:rsidR="00654724">
              <w:rPr>
                <w:sz w:val="18"/>
                <w:szCs w:val="18"/>
              </w:rPr>
              <w:t>4.A</w:t>
            </w:r>
          </w:p>
        </w:tc>
        <w:tc>
          <w:tcPr>
            <w:tcW w:w="1530" w:type="dxa"/>
            <w:tcBorders>
              <w:right w:val="double" w:sz="6" w:space="0" w:color="000000" w:themeColor="text1"/>
            </w:tcBorders>
          </w:tcPr>
          <w:p w14:paraId="0CBBC5D6" w14:textId="77777777" w:rsidR="00723154" w:rsidRPr="00945940" w:rsidRDefault="00723154" w:rsidP="00B86684">
            <w:pPr>
              <w:pStyle w:val="BodyText"/>
              <w:spacing w:before="60" w:after="60"/>
              <w:jc w:val="center"/>
              <w:rPr>
                <w:sz w:val="22"/>
                <w:szCs w:val="22"/>
              </w:rPr>
            </w:pPr>
          </w:p>
        </w:tc>
      </w:tr>
      <w:tr w:rsidR="00723154" w:rsidRPr="00945940" w14:paraId="5E382D76" w14:textId="77777777" w:rsidTr="00B86684">
        <w:trPr>
          <w:jc w:val="center"/>
        </w:trPr>
        <w:tc>
          <w:tcPr>
            <w:tcW w:w="6923" w:type="dxa"/>
            <w:gridSpan w:val="3"/>
            <w:tcBorders>
              <w:left w:val="double" w:sz="6" w:space="0" w:color="000000" w:themeColor="text1"/>
            </w:tcBorders>
            <w:vAlign w:val="center"/>
          </w:tcPr>
          <w:p w14:paraId="3844ED3C" w14:textId="77777777" w:rsidR="00723154" w:rsidRPr="00D070F0" w:rsidRDefault="00723154" w:rsidP="00B86684">
            <w:pPr>
              <w:spacing w:before="60" w:after="60"/>
              <w:rPr>
                <w:sz w:val="20"/>
                <w:szCs w:val="20"/>
              </w:rPr>
            </w:pPr>
            <w:r w:rsidRPr="00D070F0">
              <w:rPr>
                <w:sz w:val="20"/>
                <w:szCs w:val="20"/>
              </w:rPr>
              <w:t xml:space="preserve">Contractor Agrees to Comply with the provisions specified in the General Terms and Conditions </w:t>
            </w:r>
          </w:p>
        </w:tc>
        <w:tc>
          <w:tcPr>
            <w:tcW w:w="1807" w:type="dxa"/>
            <w:gridSpan w:val="2"/>
            <w:vAlign w:val="center"/>
          </w:tcPr>
          <w:p w14:paraId="474DEE2A" w14:textId="77777777" w:rsidR="00723154" w:rsidRPr="008566FC" w:rsidRDefault="00723154" w:rsidP="00B86684">
            <w:pPr>
              <w:spacing w:before="60" w:after="60"/>
              <w:jc w:val="center"/>
              <w:rPr>
                <w:sz w:val="18"/>
                <w:szCs w:val="18"/>
              </w:rPr>
            </w:pPr>
            <w:r w:rsidRPr="008566FC">
              <w:rPr>
                <w:sz w:val="18"/>
                <w:szCs w:val="18"/>
              </w:rPr>
              <w:t>Appendix C</w:t>
            </w:r>
          </w:p>
        </w:tc>
        <w:tc>
          <w:tcPr>
            <w:tcW w:w="1530" w:type="dxa"/>
            <w:tcBorders>
              <w:right w:val="double" w:sz="6" w:space="0" w:color="000000" w:themeColor="text1"/>
            </w:tcBorders>
          </w:tcPr>
          <w:p w14:paraId="13B69328" w14:textId="77777777" w:rsidR="00723154" w:rsidRPr="00945940" w:rsidRDefault="00723154" w:rsidP="00B86684">
            <w:pPr>
              <w:spacing w:before="60" w:after="60"/>
              <w:rPr>
                <w:sz w:val="22"/>
                <w:szCs w:val="22"/>
              </w:rPr>
            </w:pPr>
          </w:p>
        </w:tc>
      </w:tr>
      <w:tr w:rsidR="00723154" w:rsidRPr="00945940" w14:paraId="00F63312" w14:textId="77777777" w:rsidTr="00B86684">
        <w:trPr>
          <w:jc w:val="center"/>
        </w:trPr>
        <w:tc>
          <w:tcPr>
            <w:tcW w:w="6923" w:type="dxa"/>
            <w:gridSpan w:val="3"/>
            <w:tcBorders>
              <w:left w:val="double" w:sz="6" w:space="0" w:color="000000" w:themeColor="text1"/>
            </w:tcBorders>
            <w:vAlign w:val="center"/>
          </w:tcPr>
          <w:p w14:paraId="2C34F018" w14:textId="387CBF72" w:rsidR="00174E87" w:rsidRPr="00AA16CC" w:rsidRDefault="00723154" w:rsidP="00AA16CC">
            <w:pPr>
              <w:spacing w:before="60" w:after="60"/>
              <w:rPr>
                <w:sz w:val="20"/>
                <w:szCs w:val="20"/>
              </w:rPr>
            </w:pPr>
            <w:r w:rsidRPr="00D070F0">
              <w:rPr>
                <w:sz w:val="20"/>
                <w:szCs w:val="20"/>
              </w:rPr>
              <w:t xml:space="preserve">Completed Project Cost Proposal </w:t>
            </w:r>
          </w:p>
        </w:tc>
        <w:tc>
          <w:tcPr>
            <w:tcW w:w="1807" w:type="dxa"/>
            <w:gridSpan w:val="2"/>
            <w:vAlign w:val="center"/>
          </w:tcPr>
          <w:p w14:paraId="05EB9599" w14:textId="77777777" w:rsidR="00723154" w:rsidRPr="008566FC" w:rsidRDefault="00723154" w:rsidP="00B86684">
            <w:pPr>
              <w:pStyle w:val="BodyText"/>
              <w:spacing w:before="60" w:after="60"/>
              <w:jc w:val="center"/>
              <w:rPr>
                <w:sz w:val="18"/>
                <w:szCs w:val="18"/>
              </w:rPr>
            </w:pPr>
            <w:r w:rsidRPr="008566FC">
              <w:rPr>
                <w:sz w:val="18"/>
                <w:szCs w:val="18"/>
              </w:rPr>
              <w:t>Appendix G</w:t>
            </w:r>
          </w:p>
        </w:tc>
        <w:tc>
          <w:tcPr>
            <w:tcW w:w="1530" w:type="dxa"/>
            <w:tcBorders>
              <w:right w:val="double" w:sz="6" w:space="0" w:color="000000" w:themeColor="text1"/>
            </w:tcBorders>
          </w:tcPr>
          <w:p w14:paraId="39D6CFFF" w14:textId="77777777" w:rsidR="00723154" w:rsidRPr="00945940" w:rsidRDefault="00723154" w:rsidP="00B86684">
            <w:pPr>
              <w:pStyle w:val="BodyText"/>
              <w:spacing w:before="60" w:after="60"/>
              <w:jc w:val="center"/>
              <w:rPr>
                <w:sz w:val="22"/>
                <w:szCs w:val="22"/>
              </w:rPr>
            </w:pPr>
          </w:p>
        </w:tc>
      </w:tr>
      <w:tr w:rsidR="00723154" w:rsidRPr="00945940" w14:paraId="70E864C5" w14:textId="77777777" w:rsidTr="00B86684">
        <w:trPr>
          <w:jc w:val="center"/>
        </w:trPr>
        <w:tc>
          <w:tcPr>
            <w:tcW w:w="6923" w:type="dxa"/>
            <w:gridSpan w:val="3"/>
            <w:tcBorders>
              <w:left w:val="double" w:sz="6" w:space="0" w:color="000000" w:themeColor="text1"/>
            </w:tcBorders>
            <w:vAlign w:val="center"/>
          </w:tcPr>
          <w:p w14:paraId="0011ED52" w14:textId="77777777" w:rsidR="00723154" w:rsidRPr="00D070F0" w:rsidRDefault="00723154" w:rsidP="00B86684">
            <w:pPr>
              <w:spacing w:before="60" w:after="60"/>
              <w:rPr>
                <w:sz w:val="20"/>
                <w:szCs w:val="20"/>
              </w:rPr>
            </w:pPr>
            <w:r w:rsidRPr="00D070F0">
              <w:rPr>
                <w:sz w:val="20"/>
                <w:szCs w:val="20"/>
              </w:rPr>
              <w:t>Firm fixed price contract proposed</w:t>
            </w:r>
          </w:p>
        </w:tc>
        <w:tc>
          <w:tcPr>
            <w:tcW w:w="1807" w:type="dxa"/>
            <w:gridSpan w:val="2"/>
            <w:vAlign w:val="center"/>
          </w:tcPr>
          <w:p w14:paraId="4ACA039C" w14:textId="174DF7CC" w:rsidR="00723154" w:rsidRPr="008566FC" w:rsidRDefault="00174E87" w:rsidP="00B86684">
            <w:pPr>
              <w:pStyle w:val="BodyText"/>
              <w:spacing w:before="60" w:after="60"/>
              <w:jc w:val="center"/>
              <w:rPr>
                <w:sz w:val="18"/>
                <w:szCs w:val="18"/>
              </w:rPr>
            </w:pPr>
            <w:r>
              <w:rPr>
                <w:sz w:val="18"/>
                <w:szCs w:val="18"/>
              </w:rPr>
              <w:t>Appendix A.15.A</w:t>
            </w:r>
          </w:p>
        </w:tc>
        <w:tc>
          <w:tcPr>
            <w:tcW w:w="1530" w:type="dxa"/>
            <w:tcBorders>
              <w:right w:val="double" w:sz="6" w:space="0" w:color="000000" w:themeColor="text1"/>
            </w:tcBorders>
          </w:tcPr>
          <w:p w14:paraId="42F94C14" w14:textId="77777777" w:rsidR="00723154" w:rsidRPr="00945940" w:rsidRDefault="00723154" w:rsidP="00B86684">
            <w:pPr>
              <w:pStyle w:val="BodyText"/>
              <w:spacing w:before="60" w:after="60"/>
              <w:jc w:val="center"/>
              <w:rPr>
                <w:b/>
                <w:i/>
                <w:color w:val="339966"/>
                <w:sz w:val="22"/>
                <w:szCs w:val="22"/>
              </w:rPr>
            </w:pPr>
          </w:p>
        </w:tc>
      </w:tr>
      <w:tr w:rsidR="00723154" w:rsidRPr="00945940" w14:paraId="6922604C" w14:textId="77777777" w:rsidTr="00B86684">
        <w:trPr>
          <w:jc w:val="center"/>
        </w:trPr>
        <w:tc>
          <w:tcPr>
            <w:tcW w:w="6923" w:type="dxa"/>
            <w:gridSpan w:val="3"/>
            <w:tcBorders>
              <w:left w:val="double" w:sz="6" w:space="0" w:color="000000" w:themeColor="text1"/>
            </w:tcBorders>
            <w:vAlign w:val="center"/>
          </w:tcPr>
          <w:p w14:paraId="1E6EBAAD" w14:textId="77777777" w:rsidR="00723154" w:rsidRPr="00D070F0" w:rsidRDefault="00723154" w:rsidP="00B86684">
            <w:pPr>
              <w:spacing w:before="60" w:after="60"/>
              <w:rPr>
                <w:sz w:val="20"/>
                <w:szCs w:val="20"/>
              </w:rPr>
            </w:pPr>
            <w:r w:rsidRPr="00D070F0">
              <w:rPr>
                <w:sz w:val="20"/>
                <w:szCs w:val="20"/>
              </w:rPr>
              <w:t>Proposal contains completed Business and Technical Req</w:t>
            </w:r>
          </w:p>
        </w:tc>
        <w:tc>
          <w:tcPr>
            <w:tcW w:w="1807" w:type="dxa"/>
            <w:gridSpan w:val="2"/>
            <w:vAlign w:val="center"/>
          </w:tcPr>
          <w:p w14:paraId="18FC41E9" w14:textId="2527FF8A" w:rsidR="00723154" w:rsidRPr="008566FC" w:rsidRDefault="00723154" w:rsidP="00B86684">
            <w:pPr>
              <w:pStyle w:val="BodyText"/>
              <w:spacing w:before="60" w:after="60"/>
              <w:jc w:val="center"/>
              <w:rPr>
                <w:sz w:val="18"/>
                <w:szCs w:val="18"/>
                <w:highlight w:val="yellow"/>
              </w:rPr>
            </w:pPr>
            <w:r w:rsidRPr="008566FC">
              <w:rPr>
                <w:sz w:val="18"/>
                <w:szCs w:val="18"/>
              </w:rPr>
              <w:t xml:space="preserve">Appendix </w:t>
            </w:r>
            <w:r w:rsidR="00174E87">
              <w:rPr>
                <w:sz w:val="18"/>
                <w:szCs w:val="18"/>
              </w:rPr>
              <w:t>A.11</w:t>
            </w:r>
          </w:p>
        </w:tc>
        <w:tc>
          <w:tcPr>
            <w:tcW w:w="1530" w:type="dxa"/>
            <w:tcBorders>
              <w:right w:val="double" w:sz="6" w:space="0" w:color="000000" w:themeColor="text1"/>
            </w:tcBorders>
          </w:tcPr>
          <w:p w14:paraId="207950ED" w14:textId="77777777" w:rsidR="00723154" w:rsidRPr="00945940" w:rsidRDefault="00723154" w:rsidP="00B86684">
            <w:pPr>
              <w:pStyle w:val="BodyText"/>
              <w:spacing w:before="60" w:after="60"/>
              <w:jc w:val="center"/>
              <w:rPr>
                <w:sz w:val="22"/>
                <w:szCs w:val="22"/>
              </w:rPr>
            </w:pPr>
          </w:p>
        </w:tc>
      </w:tr>
      <w:tr w:rsidR="00723154" w:rsidRPr="00945940" w14:paraId="4F52827A" w14:textId="77777777" w:rsidTr="00B86684">
        <w:trPr>
          <w:jc w:val="center"/>
        </w:trPr>
        <w:tc>
          <w:tcPr>
            <w:tcW w:w="6923" w:type="dxa"/>
            <w:gridSpan w:val="3"/>
            <w:tcBorders>
              <w:left w:val="double" w:sz="6" w:space="0" w:color="000000" w:themeColor="text1"/>
            </w:tcBorders>
            <w:vAlign w:val="center"/>
          </w:tcPr>
          <w:p w14:paraId="66D53965" w14:textId="77777777" w:rsidR="00723154" w:rsidRPr="00D070F0" w:rsidRDefault="00723154" w:rsidP="00B86684">
            <w:pPr>
              <w:spacing w:before="60" w:after="60"/>
              <w:rPr>
                <w:sz w:val="20"/>
                <w:szCs w:val="20"/>
              </w:rPr>
            </w:pPr>
            <w:r w:rsidRPr="00D070F0">
              <w:rPr>
                <w:sz w:val="20"/>
                <w:szCs w:val="20"/>
              </w:rPr>
              <w:t>Proposal includes required resumes</w:t>
            </w:r>
          </w:p>
        </w:tc>
        <w:tc>
          <w:tcPr>
            <w:tcW w:w="1807" w:type="dxa"/>
            <w:gridSpan w:val="2"/>
            <w:vAlign w:val="center"/>
          </w:tcPr>
          <w:p w14:paraId="176CCC10" w14:textId="5B5E9588" w:rsidR="00174E87" w:rsidRDefault="00D070F0" w:rsidP="00B86684">
            <w:pPr>
              <w:pStyle w:val="BodyText"/>
              <w:spacing w:before="60" w:after="60"/>
              <w:jc w:val="center"/>
              <w:rPr>
                <w:sz w:val="18"/>
                <w:szCs w:val="18"/>
              </w:rPr>
            </w:pPr>
            <w:r w:rsidRPr="008566FC">
              <w:rPr>
                <w:sz w:val="18"/>
                <w:szCs w:val="18"/>
              </w:rPr>
              <w:t>Appendix A</w:t>
            </w:r>
            <w:r w:rsidR="00174E87">
              <w:rPr>
                <w:sz w:val="18"/>
                <w:szCs w:val="18"/>
              </w:rPr>
              <w:t>.14.</w:t>
            </w:r>
            <w:r w:rsidR="008132CF">
              <w:rPr>
                <w:sz w:val="18"/>
                <w:szCs w:val="18"/>
              </w:rPr>
              <w:t>G</w:t>
            </w:r>
            <w:r w:rsidR="00174E87">
              <w:rPr>
                <w:sz w:val="18"/>
                <w:szCs w:val="18"/>
              </w:rPr>
              <w:t>,</w:t>
            </w:r>
          </w:p>
          <w:p w14:paraId="36A8DE1B" w14:textId="680E12A1" w:rsidR="00723154" w:rsidRDefault="00723154" w:rsidP="00B86684">
            <w:pPr>
              <w:pStyle w:val="BodyText"/>
              <w:spacing w:before="60" w:after="60"/>
              <w:jc w:val="center"/>
              <w:rPr>
                <w:sz w:val="18"/>
                <w:szCs w:val="18"/>
              </w:rPr>
            </w:pPr>
            <w:r w:rsidRPr="008566FC">
              <w:rPr>
                <w:sz w:val="18"/>
                <w:szCs w:val="18"/>
              </w:rPr>
              <w:t xml:space="preserve">Appendix </w:t>
            </w:r>
            <w:r w:rsidR="00174E87">
              <w:rPr>
                <w:sz w:val="18"/>
                <w:szCs w:val="18"/>
              </w:rPr>
              <w:t>A.15.</w:t>
            </w:r>
            <w:r w:rsidR="000440E2">
              <w:rPr>
                <w:sz w:val="18"/>
                <w:szCs w:val="18"/>
              </w:rPr>
              <w:t>E</w:t>
            </w:r>
          </w:p>
          <w:p w14:paraId="3CFF4168" w14:textId="77777777" w:rsidR="00174E87" w:rsidRDefault="00174E87" w:rsidP="00B86684">
            <w:pPr>
              <w:pStyle w:val="BodyText"/>
              <w:spacing w:before="60" w:after="60"/>
              <w:jc w:val="center"/>
              <w:rPr>
                <w:sz w:val="18"/>
                <w:szCs w:val="18"/>
              </w:rPr>
            </w:pPr>
            <w:r>
              <w:rPr>
                <w:sz w:val="18"/>
                <w:szCs w:val="18"/>
              </w:rPr>
              <w:t>&amp;</w:t>
            </w:r>
          </w:p>
          <w:p w14:paraId="1D07C637" w14:textId="7E25E11B" w:rsidR="00174E87" w:rsidRPr="008566FC" w:rsidRDefault="00174E87" w:rsidP="00B86684">
            <w:pPr>
              <w:pStyle w:val="BodyText"/>
              <w:spacing w:before="60" w:after="60"/>
              <w:jc w:val="center"/>
              <w:rPr>
                <w:sz w:val="18"/>
                <w:szCs w:val="18"/>
              </w:rPr>
            </w:pPr>
            <w:r>
              <w:rPr>
                <w:sz w:val="18"/>
                <w:szCs w:val="18"/>
              </w:rPr>
              <w:t>Appendix F</w:t>
            </w:r>
          </w:p>
        </w:tc>
        <w:tc>
          <w:tcPr>
            <w:tcW w:w="1530" w:type="dxa"/>
            <w:tcBorders>
              <w:right w:val="double" w:sz="6" w:space="0" w:color="000000" w:themeColor="text1"/>
            </w:tcBorders>
          </w:tcPr>
          <w:p w14:paraId="4E4BDC62" w14:textId="77777777" w:rsidR="00723154" w:rsidRPr="00945940" w:rsidRDefault="00723154" w:rsidP="00B86684">
            <w:pPr>
              <w:pStyle w:val="BodyText"/>
              <w:spacing w:before="60" w:after="60"/>
              <w:jc w:val="center"/>
              <w:rPr>
                <w:sz w:val="22"/>
                <w:szCs w:val="22"/>
              </w:rPr>
            </w:pPr>
          </w:p>
        </w:tc>
      </w:tr>
      <w:tr w:rsidR="00723154" w:rsidRPr="00945940" w14:paraId="0FD90929" w14:textId="77777777" w:rsidTr="00B86684">
        <w:trPr>
          <w:jc w:val="center"/>
        </w:trPr>
        <w:tc>
          <w:tcPr>
            <w:tcW w:w="6923" w:type="dxa"/>
            <w:gridSpan w:val="3"/>
            <w:tcBorders>
              <w:left w:val="double" w:sz="6" w:space="0" w:color="000000" w:themeColor="text1"/>
            </w:tcBorders>
            <w:vAlign w:val="center"/>
          </w:tcPr>
          <w:p w14:paraId="2B646B39" w14:textId="2EC139BC" w:rsidR="00723154" w:rsidRPr="00D070F0" w:rsidRDefault="00723154" w:rsidP="00B86684">
            <w:pPr>
              <w:spacing w:before="60" w:after="60"/>
              <w:rPr>
                <w:sz w:val="20"/>
                <w:szCs w:val="20"/>
              </w:rPr>
            </w:pPr>
            <w:r w:rsidRPr="00D070F0">
              <w:rPr>
                <w:sz w:val="20"/>
                <w:szCs w:val="20"/>
              </w:rPr>
              <w:t xml:space="preserve">Technical proposal is submitted with a completed, duly </w:t>
            </w:r>
            <w:r w:rsidR="00BB0497" w:rsidRPr="00D070F0">
              <w:rPr>
                <w:sz w:val="20"/>
                <w:szCs w:val="20"/>
              </w:rPr>
              <w:t>signed,</w:t>
            </w:r>
            <w:r w:rsidRPr="00D070F0">
              <w:rPr>
                <w:sz w:val="20"/>
                <w:szCs w:val="20"/>
              </w:rPr>
              <w:t xml:space="preserve"> and dated copy of the Mandatory Submission Requirements Checklist </w:t>
            </w:r>
          </w:p>
        </w:tc>
        <w:tc>
          <w:tcPr>
            <w:tcW w:w="1807" w:type="dxa"/>
            <w:gridSpan w:val="2"/>
            <w:vAlign w:val="center"/>
          </w:tcPr>
          <w:p w14:paraId="25D0CFC1" w14:textId="7CF6CE46" w:rsidR="00174E87" w:rsidRDefault="00D070F0" w:rsidP="00B86684">
            <w:pPr>
              <w:pStyle w:val="BodyText"/>
              <w:spacing w:before="60" w:after="60"/>
              <w:rPr>
                <w:sz w:val="18"/>
                <w:szCs w:val="18"/>
              </w:rPr>
            </w:pPr>
            <w:r w:rsidRPr="008566FC">
              <w:rPr>
                <w:sz w:val="18"/>
                <w:szCs w:val="18"/>
              </w:rPr>
              <w:t>Appendix A</w:t>
            </w:r>
            <w:r w:rsidR="00174E87">
              <w:rPr>
                <w:sz w:val="18"/>
                <w:szCs w:val="18"/>
              </w:rPr>
              <w:t>.14</w:t>
            </w:r>
            <w:r w:rsidR="000440E2">
              <w:rPr>
                <w:sz w:val="18"/>
                <w:szCs w:val="18"/>
              </w:rPr>
              <w:t>.B</w:t>
            </w:r>
            <w:r w:rsidRPr="008566FC">
              <w:rPr>
                <w:sz w:val="18"/>
                <w:szCs w:val="18"/>
              </w:rPr>
              <w:t xml:space="preserve"> </w:t>
            </w:r>
          </w:p>
          <w:p w14:paraId="73C6C3D3" w14:textId="2B53618D" w:rsidR="00174E87" w:rsidRDefault="00723154" w:rsidP="00174E87">
            <w:pPr>
              <w:pStyle w:val="BodyText"/>
              <w:spacing w:before="60" w:after="60"/>
              <w:jc w:val="center"/>
              <w:rPr>
                <w:sz w:val="18"/>
                <w:szCs w:val="18"/>
              </w:rPr>
            </w:pPr>
            <w:r w:rsidRPr="008566FC">
              <w:rPr>
                <w:sz w:val="18"/>
                <w:szCs w:val="18"/>
              </w:rPr>
              <w:t>&amp;</w:t>
            </w:r>
          </w:p>
          <w:p w14:paraId="46722892" w14:textId="56BEE0E6" w:rsidR="00723154" w:rsidRPr="008566FC" w:rsidRDefault="00723154" w:rsidP="00B86684">
            <w:pPr>
              <w:pStyle w:val="BodyText"/>
              <w:spacing w:before="60" w:after="60"/>
              <w:rPr>
                <w:sz w:val="18"/>
                <w:szCs w:val="18"/>
              </w:rPr>
            </w:pPr>
            <w:r w:rsidRPr="008566FC">
              <w:rPr>
                <w:sz w:val="18"/>
                <w:szCs w:val="18"/>
              </w:rPr>
              <w:t>Appendix H</w:t>
            </w:r>
          </w:p>
        </w:tc>
        <w:tc>
          <w:tcPr>
            <w:tcW w:w="1530" w:type="dxa"/>
            <w:tcBorders>
              <w:right w:val="double" w:sz="6" w:space="0" w:color="000000" w:themeColor="text1"/>
            </w:tcBorders>
          </w:tcPr>
          <w:p w14:paraId="248B5217" w14:textId="77777777" w:rsidR="00723154" w:rsidRPr="00945940" w:rsidRDefault="00723154" w:rsidP="00B86684">
            <w:pPr>
              <w:pStyle w:val="BodyText"/>
              <w:spacing w:before="60" w:after="60"/>
              <w:jc w:val="center"/>
              <w:rPr>
                <w:sz w:val="22"/>
                <w:szCs w:val="22"/>
              </w:rPr>
            </w:pPr>
          </w:p>
        </w:tc>
      </w:tr>
      <w:tr w:rsidR="00723154" w:rsidRPr="00945940" w14:paraId="766B294F" w14:textId="77777777" w:rsidTr="00B86684">
        <w:trPr>
          <w:jc w:val="center"/>
        </w:trPr>
        <w:tc>
          <w:tcPr>
            <w:tcW w:w="6923" w:type="dxa"/>
            <w:gridSpan w:val="3"/>
            <w:tcBorders>
              <w:left w:val="double" w:sz="6" w:space="0" w:color="000000" w:themeColor="text1"/>
            </w:tcBorders>
            <w:vAlign w:val="center"/>
          </w:tcPr>
          <w:p w14:paraId="14412457" w14:textId="5E20E12E" w:rsidR="00723154" w:rsidRPr="00D070F0" w:rsidRDefault="00723154" w:rsidP="00B86684">
            <w:pPr>
              <w:spacing w:before="60" w:after="60"/>
              <w:rPr>
                <w:sz w:val="20"/>
                <w:szCs w:val="20"/>
              </w:rPr>
            </w:pPr>
            <w:r w:rsidRPr="00D070F0">
              <w:rPr>
                <w:sz w:val="20"/>
                <w:szCs w:val="20"/>
              </w:rPr>
              <w:t xml:space="preserve">Completed Crosswalk of RFP  </w:t>
            </w:r>
          </w:p>
        </w:tc>
        <w:tc>
          <w:tcPr>
            <w:tcW w:w="1807" w:type="dxa"/>
            <w:gridSpan w:val="2"/>
            <w:vAlign w:val="center"/>
          </w:tcPr>
          <w:p w14:paraId="221BEB29" w14:textId="4D7FBCC9" w:rsidR="00723154" w:rsidRPr="008566FC" w:rsidRDefault="00723154" w:rsidP="00B86684">
            <w:pPr>
              <w:pStyle w:val="BodyText"/>
              <w:spacing w:before="60" w:after="60"/>
              <w:jc w:val="center"/>
              <w:rPr>
                <w:sz w:val="18"/>
                <w:szCs w:val="18"/>
              </w:rPr>
            </w:pPr>
            <w:r w:rsidRPr="008566FC">
              <w:rPr>
                <w:sz w:val="18"/>
                <w:szCs w:val="18"/>
              </w:rPr>
              <w:t>Appendix I</w:t>
            </w:r>
          </w:p>
        </w:tc>
        <w:tc>
          <w:tcPr>
            <w:tcW w:w="1530" w:type="dxa"/>
            <w:tcBorders>
              <w:right w:val="double" w:sz="6" w:space="0" w:color="000000" w:themeColor="text1"/>
            </w:tcBorders>
          </w:tcPr>
          <w:p w14:paraId="2419374C" w14:textId="77777777" w:rsidR="00723154" w:rsidRPr="00945940" w:rsidRDefault="00723154" w:rsidP="00B86684">
            <w:pPr>
              <w:pStyle w:val="BodyText"/>
              <w:spacing w:before="60" w:after="60"/>
              <w:jc w:val="center"/>
              <w:rPr>
                <w:sz w:val="22"/>
                <w:szCs w:val="22"/>
              </w:rPr>
            </w:pPr>
          </w:p>
        </w:tc>
      </w:tr>
      <w:tr w:rsidR="00723154" w:rsidRPr="00945940" w14:paraId="4689B90C" w14:textId="77777777" w:rsidTr="00B86684">
        <w:trPr>
          <w:jc w:val="center"/>
        </w:trPr>
        <w:tc>
          <w:tcPr>
            <w:tcW w:w="6923" w:type="dxa"/>
            <w:gridSpan w:val="3"/>
            <w:tcBorders>
              <w:left w:val="double" w:sz="6" w:space="0" w:color="000000" w:themeColor="text1"/>
            </w:tcBorders>
            <w:vAlign w:val="center"/>
          </w:tcPr>
          <w:p w14:paraId="081CBF94" w14:textId="77777777" w:rsidR="00723154" w:rsidRPr="00D070F0" w:rsidRDefault="00723154" w:rsidP="00B86684">
            <w:pPr>
              <w:spacing w:before="60" w:after="60"/>
              <w:rPr>
                <w:sz w:val="20"/>
                <w:szCs w:val="20"/>
              </w:rPr>
            </w:pPr>
            <w:r w:rsidRPr="00D070F0">
              <w:rPr>
                <w:sz w:val="20"/>
                <w:szCs w:val="20"/>
              </w:rPr>
              <w:t>Completed Contractor Project Experience Form</w:t>
            </w:r>
          </w:p>
        </w:tc>
        <w:tc>
          <w:tcPr>
            <w:tcW w:w="1807" w:type="dxa"/>
            <w:gridSpan w:val="2"/>
            <w:vAlign w:val="center"/>
          </w:tcPr>
          <w:p w14:paraId="51EE3841" w14:textId="77777777" w:rsidR="00723154" w:rsidRPr="008566FC" w:rsidRDefault="00723154" w:rsidP="00B86684">
            <w:pPr>
              <w:pStyle w:val="BodyText"/>
              <w:spacing w:before="60" w:after="60"/>
              <w:jc w:val="center"/>
              <w:rPr>
                <w:sz w:val="18"/>
                <w:szCs w:val="18"/>
              </w:rPr>
            </w:pPr>
            <w:r w:rsidRPr="008566FC">
              <w:rPr>
                <w:sz w:val="18"/>
                <w:szCs w:val="18"/>
              </w:rPr>
              <w:t>Appendix J</w:t>
            </w:r>
          </w:p>
        </w:tc>
        <w:tc>
          <w:tcPr>
            <w:tcW w:w="1530" w:type="dxa"/>
            <w:tcBorders>
              <w:right w:val="double" w:sz="6" w:space="0" w:color="000000" w:themeColor="text1"/>
            </w:tcBorders>
          </w:tcPr>
          <w:p w14:paraId="3AF0E4E3" w14:textId="77777777" w:rsidR="00723154" w:rsidRPr="00945940" w:rsidRDefault="00723154" w:rsidP="00B86684">
            <w:pPr>
              <w:pStyle w:val="BodyText"/>
              <w:spacing w:before="60" w:after="60"/>
              <w:jc w:val="center"/>
              <w:rPr>
                <w:sz w:val="22"/>
                <w:szCs w:val="22"/>
              </w:rPr>
            </w:pPr>
          </w:p>
        </w:tc>
      </w:tr>
      <w:tr w:rsidR="00723154" w:rsidRPr="00945940" w14:paraId="32C7F997" w14:textId="77777777" w:rsidTr="00B86684">
        <w:trPr>
          <w:jc w:val="center"/>
        </w:trPr>
        <w:tc>
          <w:tcPr>
            <w:tcW w:w="6923" w:type="dxa"/>
            <w:gridSpan w:val="3"/>
            <w:tcBorders>
              <w:left w:val="double" w:sz="6" w:space="0" w:color="000000" w:themeColor="text1"/>
            </w:tcBorders>
            <w:vAlign w:val="center"/>
          </w:tcPr>
          <w:p w14:paraId="2C8CE05F" w14:textId="4173A150" w:rsidR="00723154" w:rsidRPr="00D070F0" w:rsidRDefault="00723154" w:rsidP="00B86684">
            <w:pPr>
              <w:spacing w:before="60" w:after="60"/>
              <w:rPr>
                <w:sz w:val="20"/>
                <w:szCs w:val="20"/>
              </w:rPr>
            </w:pPr>
            <w:r w:rsidRPr="00D070F0">
              <w:rPr>
                <w:sz w:val="20"/>
                <w:szCs w:val="20"/>
              </w:rPr>
              <w:t>Completed Contractor Contact Information Form</w:t>
            </w:r>
          </w:p>
        </w:tc>
        <w:tc>
          <w:tcPr>
            <w:tcW w:w="1807" w:type="dxa"/>
            <w:gridSpan w:val="2"/>
            <w:vAlign w:val="center"/>
          </w:tcPr>
          <w:p w14:paraId="33885C47" w14:textId="77777777" w:rsidR="00723154" w:rsidRPr="008566FC" w:rsidRDefault="00723154" w:rsidP="00B86684">
            <w:pPr>
              <w:pStyle w:val="BodyText"/>
              <w:spacing w:before="60" w:after="60"/>
              <w:jc w:val="center"/>
              <w:rPr>
                <w:sz w:val="18"/>
                <w:szCs w:val="18"/>
              </w:rPr>
            </w:pPr>
            <w:r w:rsidRPr="008566FC">
              <w:rPr>
                <w:sz w:val="18"/>
                <w:szCs w:val="18"/>
              </w:rPr>
              <w:t>Appendix K</w:t>
            </w:r>
          </w:p>
        </w:tc>
        <w:tc>
          <w:tcPr>
            <w:tcW w:w="1530" w:type="dxa"/>
            <w:tcBorders>
              <w:right w:val="double" w:sz="6" w:space="0" w:color="000000" w:themeColor="text1"/>
            </w:tcBorders>
          </w:tcPr>
          <w:p w14:paraId="1148D960" w14:textId="77777777" w:rsidR="00723154" w:rsidRPr="00945940" w:rsidRDefault="00723154" w:rsidP="00B86684">
            <w:pPr>
              <w:pStyle w:val="BodyText"/>
              <w:spacing w:before="60" w:after="60"/>
              <w:jc w:val="center"/>
              <w:rPr>
                <w:sz w:val="22"/>
                <w:szCs w:val="22"/>
              </w:rPr>
            </w:pPr>
          </w:p>
        </w:tc>
      </w:tr>
      <w:tr w:rsidR="00723154" w:rsidRPr="00945940" w14:paraId="78DC816E" w14:textId="77777777" w:rsidTr="00B86684">
        <w:trPr>
          <w:jc w:val="center"/>
        </w:trPr>
        <w:tc>
          <w:tcPr>
            <w:tcW w:w="6923" w:type="dxa"/>
            <w:gridSpan w:val="3"/>
            <w:tcBorders>
              <w:left w:val="double" w:sz="6" w:space="0" w:color="000000" w:themeColor="text1"/>
            </w:tcBorders>
            <w:vAlign w:val="center"/>
          </w:tcPr>
          <w:p w14:paraId="3CBED4CC" w14:textId="77777777" w:rsidR="00723154" w:rsidRPr="00D070F0" w:rsidRDefault="00723154" w:rsidP="00B86684">
            <w:pPr>
              <w:spacing w:before="60" w:after="60"/>
              <w:rPr>
                <w:sz w:val="20"/>
                <w:szCs w:val="20"/>
              </w:rPr>
            </w:pPr>
            <w:r w:rsidRPr="00D070F0">
              <w:rPr>
                <w:sz w:val="20"/>
                <w:szCs w:val="20"/>
              </w:rPr>
              <w:t>Compliance with HIPAA Regulations &amp; Standards</w:t>
            </w:r>
          </w:p>
        </w:tc>
        <w:tc>
          <w:tcPr>
            <w:tcW w:w="1807" w:type="dxa"/>
            <w:gridSpan w:val="2"/>
            <w:vAlign w:val="center"/>
          </w:tcPr>
          <w:p w14:paraId="7FF65FC3" w14:textId="4D034C81" w:rsidR="00723154" w:rsidRPr="008566FC" w:rsidRDefault="00723154" w:rsidP="00B86684">
            <w:pPr>
              <w:pStyle w:val="BodyText"/>
              <w:spacing w:before="60" w:after="60"/>
              <w:jc w:val="center"/>
              <w:rPr>
                <w:sz w:val="18"/>
                <w:szCs w:val="18"/>
              </w:rPr>
            </w:pPr>
            <w:r w:rsidRPr="008566FC">
              <w:rPr>
                <w:sz w:val="18"/>
                <w:szCs w:val="18"/>
              </w:rPr>
              <w:t xml:space="preserve">Appendix </w:t>
            </w:r>
            <w:r w:rsidR="00A23C36">
              <w:rPr>
                <w:sz w:val="18"/>
                <w:szCs w:val="18"/>
              </w:rPr>
              <w:t>M</w:t>
            </w:r>
          </w:p>
        </w:tc>
        <w:tc>
          <w:tcPr>
            <w:tcW w:w="1530" w:type="dxa"/>
            <w:tcBorders>
              <w:right w:val="double" w:sz="6" w:space="0" w:color="000000" w:themeColor="text1"/>
            </w:tcBorders>
          </w:tcPr>
          <w:p w14:paraId="29C4AAE3" w14:textId="77777777" w:rsidR="00723154" w:rsidRPr="00945940" w:rsidRDefault="00723154" w:rsidP="00B86684">
            <w:pPr>
              <w:pStyle w:val="BodyText"/>
              <w:spacing w:before="60" w:after="60"/>
              <w:jc w:val="center"/>
              <w:rPr>
                <w:sz w:val="22"/>
                <w:szCs w:val="22"/>
              </w:rPr>
            </w:pPr>
          </w:p>
        </w:tc>
      </w:tr>
      <w:tr w:rsidR="00723154" w:rsidRPr="00945940" w14:paraId="4364C822" w14:textId="77777777" w:rsidTr="00B86684">
        <w:trPr>
          <w:jc w:val="center"/>
        </w:trPr>
        <w:tc>
          <w:tcPr>
            <w:tcW w:w="6923" w:type="dxa"/>
            <w:gridSpan w:val="3"/>
            <w:tcBorders>
              <w:left w:val="double" w:sz="6" w:space="0" w:color="000000" w:themeColor="text1"/>
            </w:tcBorders>
            <w:vAlign w:val="center"/>
          </w:tcPr>
          <w:p w14:paraId="3E5E574A" w14:textId="77777777" w:rsidR="00723154" w:rsidRPr="00D070F0" w:rsidRDefault="00723154" w:rsidP="00B86684">
            <w:pPr>
              <w:rPr>
                <w:sz w:val="20"/>
                <w:szCs w:val="20"/>
              </w:rPr>
            </w:pPr>
            <w:r w:rsidRPr="00D070F0">
              <w:rPr>
                <w:sz w:val="20"/>
                <w:szCs w:val="20"/>
              </w:rPr>
              <w:t>Contract Management Plan</w:t>
            </w:r>
          </w:p>
        </w:tc>
        <w:tc>
          <w:tcPr>
            <w:tcW w:w="1807" w:type="dxa"/>
            <w:gridSpan w:val="2"/>
            <w:vAlign w:val="center"/>
          </w:tcPr>
          <w:p w14:paraId="44479550" w14:textId="5100F33A" w:rsidR="00723154" w:rsidRPr="008566FC" w:rsidRDefault="00D070F0" w:rsidP="00B86684">
            <w:pPr>
              <w:pStyle w:val="BodyText"/>
              <w:spacing w:before="60" w:after="60"/>
              <w:jc w:val="center"/>
              <w:rPr>
                <w:sz w:val="18"/>
                <w:szCs w:val="18"/>
              </w:rPr>
            </w:pPr>
            <w:r w:rsidRPr="008566FC">
              <w:rPr>
                <w:sz w:val="18"/>
                <w:szCs w:val="18"/>
              </w:rPr>
              <w:t>Appendix A</w:t>
            </w:r>
            <w:r w:rsidR="00A23C36">
              <w:rPr>
                <w:sz w:val="18"/>
                <w:szCs w:val="18"/>
              </w:rPr>
              <w:t>.14.D</w:t>
            </w:r>
            <w:r w:rsidR="00723154" w:rsidRPr="008566FC">
              <w:rPr>
                <w:sz w:val="18"/>
                <w:szCs w:val="18"/>
              </w:rPr>
              <w:t xml:space="preserve"> </w:t>
            </w:r>
          </w:p>
        </w:tc>
        <w:tc>
          <w:tcPr>
            <w:tcW w:w="1530" w:type="dxa"/>
            <w:tcBorders>
              <w:right w:val="double" w:sz="6" w:space="0" w:color="000000" w:themeColor="text1"/>
            </w:tcBorders>
            <w:vAlign w:val="center"/>
          </w:tcPr>
          <w:p w14:paraId="0937F954" w14:textId="77777777" w:rsidR="00723154" w:rsidRPr="00945940" w:rsidRDefault="00723154" w:rsidP="00B86684">
            <w:pPr>
              <w:pStyle w:val="BodyText"/>
              <w:spacing w:before="60" w:after="60"/>
              <w:rPr>
                <w:sz w:val="22"/>
                <w:szCs w:val="22"/>
              </w:rPr>
            </w:pPr>
          </w:p>
        </w:tc>
      </w:tr>
      <w:tr w:rsidR="00723154" w:rsidRPr="00945940" w14:paraId="05D31116" w14:textId="77777777" w:rsidTr="00B86684">
        <w:trPr>
          <w:jc w:val="center"/>
        </w:trPr>
        <w:tc>
          <w:tcPr>
            <w:tcW w:w="6923" w:type="dxa"/>
            <w:gridSpan w:val="3"/>
            <w:tcBorders>
              <w:left w:val="double" w:sz="6" w:space="0" w:color="000000" w:themeColor="text1"/>
            </w:tcBorders>
            <w:vAlign w:val="center"/>
          </w:tcPr>
          <w:p w14:paraId="0C5E982C" w14:textId="77777777" w:rsidR="00723154" w:rsidRPr="00D070F0" w:rsidRDefault="00723154" w:rsidP="00B86684">
            <w:pPr>
              <w:spacing w:before="60" w:after="60"/>
              <w:rPr>
                <w:sz w:val="20"/>
                <w:szCs w:val="20"/>
              </w:rPr>
            </w:pPr>
            <w:r w:rsidRPr="00D070F0">
              <w:rPr>
                <w:sz w:val="20"/>
                <w:szCs w:val="20"/>
              </w:rPr>
              <w:t xml:space="preserve">Contractor confirms that PII and/or ePHI is </w:t>
            </w:r>
            <w:r w:rsidRPr="00D070F0">
              <w:rPr>
                <w:sz w:val="20"/>
                <w:szCs w:val="20"/>
                <w:u w:val="single"/>
              </w:rPr>
              <w:t>either</w:t>
            </w:r>
            <w:r w:rsidRPr="00D070F0">
              <w:rPr>
                <w:sz w:val="20"/>
                <w:szCs w:val="20"/>
              </w:rPr>
              <w:t xml:space="preserve"> encrypted at rest OR that they intend to purchase Cyber Liability Insurance.</w:t>
            </w:r>
          </w:p>
        </w:tc>
        <w:tc>
          <w:tcPr>
            <w:tcW w:w="1807" w:type="dxa"/>
            <w:gridSpan w:val="2"/>
            <w:vAlign w:val="center"/>
          </w:tcPr>
          <w:p w14:paraId="24007EF7" w14:textId="26AE0032" w:rsidR="00723154" w:rsidRPr="008566FC" w:rsidRDefault="00723154" w:rsidP="00B86684">
            <w:pPr>
              <w:pStyle w:val="BodyText"/>
              <w:spacing w:before="60" w:after="60"/>
              <w:jc w:val="center"/>
              <w:rPr>
                <w:sz w:val="18"/>
                <w:szCs w:val="18"/>
              </w:rPr>
            </w:pPr>
            <w:r w:rsidRPr="008566FC">
              <w:rPr>
                <w:sz w:val="18"/>
                <w:szCs w:val="18"/>
              </w:rPr>
              <w:t xml:space="preserve">Appendix </w:t>
            </w:r>
            <w:r w:rsidR="00A23C36">
              <w:rPr>
                <w:sz w:val="18"/>
                <w:szCs w:val="18"/>
              </w:rPr>
              <w:t>N</w:t>
            </w:r>
          </w:p>
        </w:tc>
        <w:tc>
          <w:tcPr>
            <w:tcW w:w="1530" w:type="dxa"/>
            <w:tcBorders>
              <w:right w:val="double" w:sz="6" w:space="0" w:color="000000" w:themeColor="text1"/>
            </w:tcBorders>
          </w:tcPr>
          <w:p w14:paraId="42139F4C" w14:textId="77777777" w:rsidR="00723154" w:rsidRPr="00945940" w:rsidRDefault="00723154" w:rsidP="00B86684">
            <w:pPr>
              <w:pStyle w:val="BodyText"/>
              <w:spacing w:before="60" w:after="60"/>
              <w:jc w:val="center"/>
              <w:rPr>
                <w:sz w:val="22"/>
                <w:szCs w:val="22"/>
              </w:rPr>
            </w:pPr>
          </w:p>
        </w:tc>
      </w:tr>
      <w:tr w:rsidR="00723154" w:rsidRPr="00945940" w14:paraId="1620B581" w14:textId="77777777" w:rsidTr="00B86684">
        <w:trPr>
          <w:jc w:val="center"/>
        </w:trPr>
        <w:tc>
          <w:tcPr>
            <w:tcW w:w="6923" w:type="dxa"/>
            <w:gridSpan w:val="3"/>
            <w:tcBorders>
              <w:left w:val="double" w:sz="6" w:space="0" w:color="000000" w:themeColor="text1"/>
            </w:tcBorders>
            <w:vAlign w:val="center"/>
          </w:tcPr>
          <w:p w14:paraId="0D4330BE" w14:textId="77777777" w:rsidR="00723154" w:rsidRPr="00D070F0" w:rsidRDefault="00723154" w:rsidP="00B86684">
            <w:pPr>
              <w:spacing w:before="60" w:after="60"/>
              <w:rPr>
                <w:sz w:val="20"/>
                <w:szCs w:val="20"/>
              </w:rPr>
            </w:pPr>
            <w:r w:rsidRPr="00D070F0">
              <w:rPr>
                <w:sz w:val="20"/>
                <w:szCs w:val="20"/>
              </w:rPr>
              <w:t>Contractor acknowledges that they have reviewed the CSA and DUA documents</w:t>
            </w:r>
            <w:r w:rsidRPr="00D070F0">
              <w:rPr>
                <w:bCs/>
                <w:sz w:val="20"/>
                <w:szCs w:val="20"/>
              </w:rPr>
              <w:t xml:space="preserve"> </w:t>
            </w:r>
          </w:p>
        </w:tc>
        <w:tc>
          <w:tcPr>
            <w:tcW w:w="1807" w:type="dxa"/>
            <w:gridSpan w:val="2"/>
            <w:vAlign w:val="center"/>
          </w:tcPr>
          <w:p w14:paraId="65B1A1E4" w14:textId="767C1576" w:rsidR="00723154" w:rsidRPr="008566FC" w:rsidRDefault="00723154" w:rsidP="00B86684">
            <w:pPr>
              <w:pStyle w:val="BodyText"/>
              <w:spacing w:before="60" w:after="60"/>
              <w:jc w:val="center"/>
              <w:rPr>
                <w:sz w:val="18"/>
                <w:szCs w:val="18"/>
              </w:rPr>
            </w:pPr>
            <w:r w:rsidRPr="008566FC">
              <w:rPr>
                <w:sz w:val="18"/>
                <w:szCs w:val="18"/>
              </w:rPr>
              <w:t xml:space="preserve">Appendix </w:t>
            </w:r>
            <w:r w:rsidR="00A23C36">
              <w:rPr>
                <w:sz w:val="18"/>
                <w:szCs w:val="18"/>
              </w:rPr>
              <w:t>N</w:t>
            </w:r>
          </w:p>
        </w:tc>
        <w:tc>
          <w:tcPr>
            <w:tcW w:w="1530" w:type="dxa"/>
            <w:tcBorders>
              <w:right w:val="double" w:sz="6" w:space="0" w:color="000000" w:themeColor="text1"/>
            </w:tcBorders>
          </w:tcPr>
          <w:p w14:paraId="6A9CA2DC" w14:textId="77777777" w:rsidR="00723154" w:rsidRPr="00945940" w:rsidRDefault="00723154" w:rsidP="00B86684">
            <w:pPr>
              <w:pStyle w:val="BodyText"/>
              <w:spacing w:before="60" w:after="60"/>
              <w:jc w:val="center"/>
              <w:rPr>
                <w:color w:val="C00000"/>
                <w:sz w:val="22"/>
                <w:szCs w:val="22"/>
              </w:rPr>
            </w:pPr>
          </w:p>
        </w:tc>
      </w:tr>
      <w:tr w:rsidR="00723154" w:rsidRPr="00945940" w14:paraId="04B72293" w14:textId="77777777" w:rsidTr="00856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64" w:type="dxa"/>
          <w:wAfter w:w="1628" w:type="dxa"/>
          <w:trHeight w:val="746"/>
          <w:jc w:val="center"/>
        </w:trPr>
        <w:tc>
          <w:tcPr>
            <w:tcW w:w="559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FDFD8B2" w14:textId="77777777" w:rsidR="00723154" w:rsidRPr="00D070F0" w:rsidRDefault="00723154" w:rsidP="00B86684">
            <w:pPr>
              <w:tabs>
                <w:tab w:val="left" w:pos="-720"/>
              </w:tabs>
              <w:suppressAutoHyphens/>
              <w:rPr>
                <w:sz w:val="20"/>
                <w:szCs w:val="20"/>
              </w:rPr>
            </w:pPr>
          </w:p>
          <w:p w14:paraId="498925C4" w14:textId="77777777" w:rsidR="00723154" w:rsidRPr="00D070F0" w:rsidRDefault="00723154" w:rsidP="00B86684">
            <w:pPr>
              <w:tabs>
                <w:tab w:val="left" w:pos="-720"/>
              </w:tabs>
              <w:suppressAutoHyphens/>
              <w:rPr>
                <w:sz w:val="20"/>
                <w:szCs w:val="20"/>
              </w:rPr>
            </w:pPr>
            <w:r w:rsidRPr="00D070F0">
              <w:rPr>
                <w:sz w:val="20"/>
                <w:szCs w:val="20"/>
              </w:rPr>
              <w:t>________________________________________</w:t>
            </w:r>
          </w:p>
          <w:p w14:paraId="55AC3BBC" w14:textId="1EA18D57" w:rsidR="00723154" w:rsidRPr="00D070F0" w:rsidRDefault="00723154" w:rsidP="008566FC">
            <w:pPr>
              <w:tabs>
                <w:tab w:val="left" w:pos="-720"/>
              </w:tabs>
              <w:suppressAutoHyphens/>
              <w:rPr>
                <w:sz w:val="20"/>
                <w:szCs w:val="20"/>
              </w:rPr>
            </w:pPr>
            <w:r w:rsidRPr="00D070F0">
              <w:rPr>
                <w:sz w:val="20"/>
                <w:szCs w:val="20"/>
              </w:rPr>
              <w:t>Signature of Authorized Representative</w:t>
            </w:r>
          </w:p>
        </w:tc>
        <w:tc>
          <w:tcPr>
            <w:tcW w:w="297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B7C9042" w14:textId="77777777" w:rsidR="00723154" w:rsidRPr="00D070F0" w:rsidRDefault="00723154" w:rsidP="00B86684">
            <w:pPr>
              <w:pStyle w:val="BodyTextIndent"/>
              <w:rPr>
                <w:rFonts w:cs="Arial"/>
                <w:sz w:val="20"/>
              </w:rPr>
            </w:pPr>
          </w:p>
        </w:tc>
      </w:tr>
      <w:tr w:rsidR="00723154" w:rsidRPr="00945940" w14:paraId="2C0B65B7" w14:textId="77777777" w:rsidTr="00B86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64" w:type="dxa"/>
          <w:wAfter w:w="1628" w:type="dxa"/>
          <w:trHeight w:val="540"/>
          <w:jc w:val="center"/>
        </w:trPr>
        <w:tc>
          <w:tcPr>
            <w:tcW w:w="559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0B618C7" w14:textId="287453DE" w:rsidR="00723154" w:rsidRPr="00D070F0" w:rsidRDefault="00723154" w:rsidP="00B86684">
            <w:pPr>
              <w:tabs>
                <w:tab w:val="left" w:pos="-720"/>
              </w:tabs>
              <w:suppressAutoHyphens/>
              <w:rPr>
                <w:sz w:val="20"/>
                <w:szCs w:val="20"/>
              </w:rPr>
            </w:pPr>
            <w:r w:rsidRPr="00D070F0">
              <w:rPr>
                <w:sz w:val="20"/>
                <w:szCs w:val="20"/>
              </w:rPr>
              <w:t>________________________________________</w:t>
            </w:r>
          </w:p>
          <w:p w14:paraId="316190DA" w14:textId="36B7F7CE" w:rsidR="00723154" w:rsidRPr="00D070F0" w:rsidRDefault="00723154" w:rsidP="008566FC">
            <w:pPr>
              <w:tabs>
                <w:tab w:val="left" w:pos="-720"/>
              </w:tabs>
              <w:suppressAutoHyphens/>
              <w:rPr>
                <w:sz w:val="20"/>
                <w:szCs w:val="20"/>
              </w:rPr>
            </w:pPr>
            <w:r w:rsidRPr="00D070F0">
              <w:rPr>
                <w:sz w:val="20"/>
                <w:szCs w:val="20"/>
              </w:rPr>
              <w:t>Title / Company</w:t>
            </w:r>
          </w:p>
        </w:tc>
        <w:tc>
          <w:tcPr>
            <w:tcW w:w="297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FEC202" w14:textId="77777777" w:rsidR="00723154" w:rsidRPr="00D070F0" w:rsidRDefault="00723154" w:rsidP="00B86684">
            <w:pPr>
              <w:pStyle w:val="BodyTextIndent"/>
              <w:jc w:val="center"/>
              <w:rPr>
                <w:rFonts w:cs="Arial"/>
                <w:sz w:val="20"/>
              </w:rPr>
            </w:pPr>
            <w:r w:rsidRPr="00D070F0">
              <w:rPr>
                <w:rFonts w:cs="Arial"/>
                <w:sz w:val="20"/>
              </w:rPr>
              <w:t>_______________</w:t>
            </w:r>
          </w:p>
          <w:p w14:paraId="76656CCA" w14:textId="77777777" w:rsidR="00723154" w:rsidRPr="00D070F0" w:rsidRDefault="00723154" w:rsidP="00B86684">
            <w:pPr>
              <w:pStyle w:val="BodyTextIndent"/>
              <w:jc w:val="center"/>
              <w:rPr>
                <w:rFonts w:cs="Arial"/>
                <w:sz w:val="20"/>
              </w:rPr>
            </w:pPr>
            <w:r w:rsidRPr="00D070F0">
              <w:rPr>
                <w:rFonts w:cs="Arial"/>
                <w:sz w:val="20"/>
              </w:rPr>
              <w:t>Date</w:t>
            </w:r>
          </w:p>
        </w:tc>
      </w:tr>
      <w:bookmarkEnd w:id="51"/>
    </w:tbl>
    <w:p w14:paraId="18C3221F" w14:textId="1100BDD4" w:rsidR="00723154" w:rsidRDefault="00723154" w:rsidP="00226A3B">
      <w:pPr>
        <w:jc w:val="center"/>
        <w:rPr>
          <w:b/>
        </w:rPr>
      </w:pPr>
    </w:p>
    <w:p w14:paraId="647F3B31" w14:textId="78CC8738" w:rsidR="005F331E" w:rsidRDefault="005F331E">
      <w:pPr>
        <w:rPr>
          <w:b/>
        </w:rPr>
      </w:pPr>
      <w:r>
        <w:rPr>
          <w:b/>
        </w:rPr>
        <w:br w:type="page"/>
      </w:r>
    </w:p>
    <w:p w14:paraId="537B91E9" w14:textId="77777777" w:rsidR="0039179D" w:rsidRDefault="0039179D" w:rsidP="00723154">
      <w:pPr>
        <w:pStyle w:val="Heading1"/>
        <w:jc w:val="center"/>
        <w:rPr>
          <w:sz w:val="24"/>
          <w:szCs w:val="24"/>
        </w:rPr>
        <w:sectPr w:rsidR="0039179D" w:rsidSect="00825A75">
          <w:pgSz w:w="12240" w:h="15840" w:code="1"/>
          <w:pgMar w:top="1890" w:right="1080" w:bottom="1440" w:left="1080" w:header="360" w:footer="345" w:gutter="0"/>
          <w:cols w:space="720"/>
        </w:sectPr>
      </w:pPr>
      <w:bookmarkStart w:id="53" w:name="_Toc132723007"/>
      <w:bookmarkStart w:id="54" w:name="_Hlk132633280"/>
    </w:p>
    <w:p w14:paraId="45A42410" w14:textId="77777777" w:rsidR="00B12E10" w:rsidRDefault="00B12E10" w:rsidP="00723154">
      <w:pPr>
        <w:pStyle w:val="Heading1"/>
        <w:jc w:val="center"/>
        <w:rPr>
          <w:sz w:val="24"/>
          <w:szCs w:val="24"/>
        </w:rPr>
      </w:pPr>
      <w:bookmarkStart w:id="55" w:name="Appendix_I"/>
    </w:p>
    <w:p w14:paraId="3618BD98" w14:textId="4070E23D" w:rsidR="00723154" w:rsidRPr="00577CAA" w:rsidRDefault="00723154" w:rsidP="00723154">
      <w:pPr>
        <w:pStyle w:val="Heading1"/>
        <w:jc w:val="center"/>
        <w:rPr>
          <w:sz w:val="24"/>
          <w:szCs w:val="24"/>
        </w:rPr>
      </w:pPr>
      <w:r w:rsidRPr="00577CAA">
        <w:rPr>
          <w:sz w:val="24"/>
          <w:szCs w:val="24"/>
        </w:rPr>
        <w:t xml:space="preserve">Appendix I </w:t>
      </w:r>
    </w:p>
    <w:bookmarkEnd w:id="55"/>
    <w:p w14:paraId="6E2E463C" w14:textId="796C255C" w:rsidR="00723154" w:rsidRPr="00577CAA" w:rsidRDefault="00723154" w:rsidP="00723154">
      <w:pPr>
        <w:pStyle w:val="Heading1"/>
        <w:jc w:val="center"/>
        <w:rPr>
          <w:sz w:val="24"/>
          <w:szCs w:val="24"/>
        </w:rPr>
      </w:pPr>
      <w:r w:rsidRPr="00577CAA">
        <w:rPr>
          <w:sz w:val="24"/>
          <w:szCs w:val="24"/>
        </w:rPr>
        <w:t>Crosswalk of RFP Appendix-B Section 4</w:t>
      </w:r>
      <w:bookmarkEnd w:id="53"/>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3"/>
        <w:gridCol w:w="1440"/>
        <w:gridCol w:w="1350"/>
      </w:tblGrid>
      <w:tr w:rsidR="00723154" w:rsidRPr="00577CAA" w14:paraId="01865E63" w14:textId="4422B18D" w:rsidTr="00B86684">
        <w:trPr>
          <w:jc w:val="center"/>
        </w:trPr>
        <w:tc>
          <w:tcPr>
            <w:tcW w:w="7223" w:type="dxa"/>
            <w:tcBorders>
              <w:top w:val="double" w:sz="6" w:space="0" w:color="000000"/>
              <w:left w:val="double" w:sz="6" w:space="0" w:color="000000"/>
            </w:tcBorders>
            <w:shd w:val="pct10" w:color="auto" w:fill="auto"/>
          </w:tcPr>
          <w:bookmarkEnd w:id="54"/>
          <w:p w14:paraId="004959B9" w14:textId="2A0AEAFC" w:rsidR="00723154" w:rsidRPr="00577CAA" w:rsidRDefault="00723154" w:rsidP="00B86684">
            <w:pPr>
              <w:pStyle w:val="BodyText"/>
              <w:spacing w:before="120"/>
              <w:rPr>
                <w:b/>
                <w:sz w:val="22"/>
                <w:szCs w:val="22"/>
              </w:rPr>
            </w:pPr>
            <w:r w:rsidRPr="00577CAA">
              <w:rPr>
                <w:b/>
                <w:sz w:val="22"/>
                <w:szCs w:val="22"/>
              </w:rPr>
              <w:t>RFP Section</w:t>
            </w:r>
          </w:p>
        </w:tc>
        <w:tc>
          <w:tcPr>
            <w:tcW w:w="1440" w:type="dxa"/>
            <w:tcBorders>
              <w:top w:val="double" w:sz="6" w:space="0" w:color="000000"/>
            </w:tcBorders>
            <w:shd w:val="pct10" w:color="auto" w:fill="auto"/>
          </w:tcPr>
          <w:p w14:paraId="1903AD4E" w14:textId="26E9CD19" w:rsidR="00723154" w:rsidRPr="00577CAA" w:rsidRDefault="00723154" w:rsidP="00B86684">
            <w:pPr>
              <w:pStyle w:val="BodyText"/>
              <w:spacing w:before="120"/>
              <w:jc w:val="center"/>
              <w:rPr>
                <w:b/>
                <w:sz w:val="22"/>
                <w:szCs w:val="22"/>
              </w:rPr>
            </w:pPr>
            <w:r w:rsidRPr="00577CAA">
              <w:rPr>
                <w:b/>
                <w:sz w:val="22"/>
                <w:szCs w:val="22"/>
              </w:rPr>
              <w:t>Proposal Section Number</w:t>
            </w:r>
          </w:p>
        </w:tc>
        <w:tc>
          <w:tcPr>
            <w:tcW w:w="1350" w:type="dxa"/>
            <w:tcBorders>
              <w:top w:val="double" w:sz="6" w:space="0" w:color="000000"/>
              <w:right w:val="double" w:sz="6" w:space="0" w:color="000000"/>
            </w:tcBorders>
            <w:shd w:val="pct10" w:color="auto" w:fill="auto"/>
          </w:tcPr>
          <w:p w14:paraId="3D1C4B6D" w14:textId="7E209C8C" w:rsidR="00723154" w:rsidRPr="00577CAA" w:rsidRDefault="00723154" w:rsidP="00B86684">
            <w:pPr>
              <w:pStyle w:val="BodyText"/>
              <w:spacing w:before="120"/>
              <w:jc w:val="center"/>
              <w:rPr>
                <w:b/>
                <w:sz w:val="22"/>
                <w:szCs w:val="22"/>
              </w:rPr>
            </w:pPr>
            <w:r w:rsidRPr="00577CAA">
              <w:rPr>
                <w:b/>
                <w:sz w:val="22"/>
                <w:szCs w:val="22"/>
              </w:rPr>
              <w:t>Proposal Page Number</w:t>
            </w:r>
          </w:p>
        </w:tc>
      </w:tr>
      <w:tr w:rsidR="00723154" w:rsidRPr="00577CAA" w14:paraId="3C6447F2" w14:textId="24C7BB40" w:rsidTr="00B86684">
        <w:trPr>
          <w:jc w:val="center"/>
        </w:trPr>
        <w:tc>
          <w:tcPr>
            <w:tcW w:w="7223" w:type="dxa"/>
            <w:tcBorders>
              <w:left w:val="double" w:sz="6" w:space="0" w:color="000000"/>
            </w:tcBorders>
          </w:tcPr>
          <w:p w14:paraId="0955A803" w14:textId="6A3EAF66" w:rsidR="00723154" w:rsidRPr="00577CAA" w:rsidRDefault="00723154" w:rsidP="00B86684">
            <w:pPr>
              <w:spacing w:before="40"/>
              <w:rPr>
                <w:sz w:val="22"/>
                <w:szCs w:val="22"/>
              </w:rPr>
            </w:pPr>
            <w:r w:rsidRPr="00577CAA">
              <w:rPr>
                <w:sz w:val="22"/>
                <w:szCs w:val="22"/>
              </w:rPr>
              <w:t xml:space="preserve">4.1 </w:t>
            </w:r>
            <w:r w:rsidR="003C07A2">
              <w:rPr>
                <w:sz w:val="22"/>
                <w:szCs w:val="22"/>
              </w:rPr>
              <w:t>Contractor Knowledge and Experience</w:t>
            </w:r>
          </w:p>
        </w:tc>
        <w:tc>
          <w:tcPr>
            <w:tcW w:w="1440" w:type="dxa"/>
          </w:tcPr>
          <w:p w14:paraId="361B3802" w14:textId="23004576" w:rsidR="00723154" w:rsidRPr="00577CAA" w:rsidRDefault="00723154" w:rsidP="00B86684">
            <w:pPr>
              <w:pStyle w:val="BodyText"/>
              <w:spacing w:before="40" w:after="60"/>
              <w:rPr>
                <w:sz w:val="22"/>
                <w:szCs w:val="22"/>
              </w:rPr>
            </w:pPr>
          </w:p>
        </w:tc>
        <w:tc>
          <w:tcPr>
            <w:tcW w:w="1350" w:type="dxa"/>
            <w:tcBorders>
              <w:right w:val="double" w:sz="6" w:space="0" w:color="000000"/>
            </w:tcBorders>
          </w:tcPr>
          <w:p w14:paraId="4D40720D" w14:textId="5C758DA4" w:rsidR="00723154" w:rsidRPr="00577CAA" w:rsidRDefault="00723154" w:rsidP="00B86684">
            <w:pPr>
              <w:pStyle w:val="BodyText"/>
              <w:spacing w:before="40" w:after="60"/>
              <w:rPr>
                <w:sz w:val="22"/>
                <w:szCs w:val="22"/>
              </w:rPr>
            </w:pPr>
          </w:p>
        </w:tc>
      </w:tr>
      <w:tr w:rsidR="00723154" w:rsidRPr="00577CAA" w14:paraId="5BDED7BD" w14:textId="6F2E420D" w:rsidTr="00B86684">
        <w:trPr>
          <w:jc w:val="center"/>
        </w:trPr>
        <w:tc>
          <w:tcPr>
            <w:tcW w:w="7223" w:type="dxa"/>
            <w:tcBorders>
              <w:left w:val="double" w:sz="6" w:space="0" w:color="000000"/>
            </w:tcBorders>
          </w:tcPr>
          <w:p w14:paraId="6E28E5FA" w14:textId="4A0A54F0" w:rsidR="00723154" w:rsidRPr="00577CAA" w:rsidRDefault="00723154" w:rsidP="00B86684">
            <w:pPr>
              <w:spacing w:before="40"/>
              <w:rPr>
                <w:sz w:val="22"/>
                <w:szCs w:val="22"/>
              </w:rPr>
            </w:pPr>
            <w:r w:rsidRPr="00577CAA">
              <w:rPr>
                <w:sz w:val="22"/>
                <w:szCs w:val="22"/>
              </w:rPr>
              <w:t xml:space="preserve">4.2 </w:t>
            </w:r>
            <w:r w:rsidR="003C07A2">
              <w:rPr>
                <w:sz w:val="22"/>
                <w:szCs w:val="22"/>
              </w:rPr>
              <w:t>Offshore Prohibitions</w:t>
            </w:r>
          </w:p>
        </w:tc>
        <w:tc>
          <w:tcPr>
            <w:tcW w:w="1440" w:type="dxa"/>
          </w:tcPr>
          <w:p w14:paraId="320BAA92" w14:textId="4B272C0F" w:rsidR="00723154" w:rsidRPr="00577CAA" w:rsidRDefault="00723154" w:rsidP="00B86684">
            <w:pPr>
              <w:pStyle w:val="BodyText"/>
              <w:spacing w:before="40" w:after="60"/>
              <w:rPr>
                <w:sz w:val="22"/>
                <w:szCs w:val="22"/>
              </w:rPr>
            </w:pPr>
          </w:p>
        </w:tc>
        <w:tc>
          <w:tcPr>
            <w:tcW w:w="1350" w:type="dxa"/>
            <w:tcBorders>
              <w:right w:val="double" w:sz="6" w:space="0" w:color="000000"/>
            </w:tcBorders>
          </w:tcPr>
          <w:p w14:paraId="049B7B89" w14:textId="38D219A3" w:rsidR="00723154" w:rsidRPr="00577CAA" w:rsidRDefault="00723154" w:rsidP="00B86684">
            <w:pPr>
              <w:pStyle w:val="BodyText"/>
              <w:spacing w:before="40" w:after="60"/>
              <w:rPr>
                <w:sz w:val="22"/>
                <w:szCs w:val="22"/>
              </w:rPr>
            </w:pPr>
          </w:p>
        </w:tc>
      </w:tr>
      <w:tr w:rsidR="00723154" w:rsidRPr="00577CAA" w14:paraId="3BC118FD" w14:textId="571515A2" w:rsidTr="00B86684">
        <w:trPr>
          <w:jc w:val="center"/>
        </w:trPr>
        <w:tc>
          <w:tcPr>
            <w:tcW w:w="7223" w:type="dxa"/>
            <w:tcBorders>
              <w:left w:val="double" w:sz="6" w:space="0" w:color="000000"/>
              <w:bottom w:val="nil"/>
            </w:tcBorders>
          </w:tcPr>
          <w:p w14:paraId="0F074481" w14:textId="4FAE46B8" w:rsidR="00723154" w:rsidRPr="00577CAA" w:rsidRDefault="00723154" w:rsidP="00B86684">
            <w:pPr>
              <w:spacing w:before="40"/>
              <w:rPr>
                <w:sz w:val="22"/>
                <w:szCs w:val="22"/>
              </w:rPr>
            </w:pPr>
            <w:r w:rsidRPr="00577CAA">
              <w:rPr>
                <w:sz w:val="22"/>
                <w:szCs w:val="22"/>
              </w:rPr>
              <w:t xml:space="preserve">4.3 </w:t>
            </w:r>
            <w:r w:rsidR="003C07A2">
              <w:rPr>
                <w:sz w:val="22"/>
                <w:szCs w:val="22"/>
              </w:rPr>
              <w:t>Data Classification Policy</w:t>
            </w:r>
          </w:p>
        </w:tc>
        <w:tc>
          <w:tcPr>
            <w:tcW w:w="1440" w:type="dxa"/>
            <w:tcBorders>
              <w:bottom w:val="nil"/>
            </w:tcBorders>
          </w:tcPr>
          <w:p w14:paraId="24DBD059" w14:textId="491C2162" w:rsidR="00723154" w:rsidRPr="00577CAA" w:rsidRDefault="00723154" w:rsidP="00B86684">
            <w:pPr>
              <w:pStyle w:val="BodyText"/>
              <w:spacing w:before="40" w:after="60"/>
              <w:rPr>
                <w:sz w:val="22"/>
                <w:szCs w:val="22"/>
              </w:rPr>
            </w:pPr>
          </w:p>
        </w:tc>
        <w:tc>
          <w:tcPr>
            <w:tcW w:w="1350" w:type="dxa"/>
            <w:tcBorders>
              <w:bottom w:val="nil"/>
              <w:right w:val="double" w:sz="6" w:space="0" w:color="000000"/>
            </w:tcBorders>
          </w:tcPr>
          <w:p w14:paraId="1FD4A4C0" w14:textId="573994FA" w:rsidR="00723154" w:rsidRPr="00577CAA" w:rsidRDefault="00723154" w:rsidP="00B86684">
            <w:pPr>
              <w:pStyle w:val="BodyText"/>
              <w:spacing w:before="40" w:after="60"/>
              <w:rPr>
                <w:sz w:val="22"/>
                <w:szCs w:val="22"/>
              </w:rPr>
            </w:pPr>
          </w:p>
        </w:tc>
      </w:tr>
      <w:tr w:rsidR="00723154" w:rsidRPr="00577CAA" w14:paraId="5A2C45B9" w14:textId="181B9740" w:rsidTr="00B86684">
        <w:trPr>
          <w:jc w:val="center"/>
        </w:trPr>
        <w:tc>
          <w:tcPr>
            <w:tcW w:w="7223" w:type="dxa"/>
            <w:tcBorders>
              <w:left w:val="double" w:sz="6" w:space="0" w:color="000000"/>
              <w:bottom w:val="nil"/>
            </w:tcBorders>
          </w:tcPr>
          <w:p w14:paraId="79E8876F" w14:textId="12E8B0A2" w:rsidR="00723154" w:rsidRPr="00577CAA" w:rsidRDefault="00723154" w:rsidP="00B86684">
            <w:pPr>
              <w:spacing w:before="40"/>
              <w:rPr>
                <w:sz w:val="22"/>
                <w:szCs w:val="22"/>
              </w:rPr>
            </w:pPr>
            <w:r w:rsidRPr="00577CAA">
              <w:rPr>
                <w:sz w:val="22"/>
                <w:szCs w:val="22"/>
              </w:rPr>
              <w:t xml:space="preserve">4.4 </w:t>
            </w:r>
            <w:r w:rsidR="003C07A2">
              <w:rPr>
                <w:sz w:val="22"/>
                <w:szCs w:val="22"/>
              </w:rPr>
              <w:t>Terms and Conditions Governing Cloud Services and Data Usage</w:t>
            </w:r>
          </w:p>
        </w:tc>
        <w:tc>
          <w:tcPr>
            <w:tcW w:w="1440" w:type="dxa"/>
            <w:tcBorders>
              <w:bottom w:val="nil"/>
            </w:tcBorders>
          </w:tcPr>
          <w:p w14:paraId="68A0B23F" w14:textId="1FE5BD8A" w:rsidR="00723154" w:rsidRPr="00577CAA" w:rsidRDefault="00723154" w:rsidP="00B86684">
            <w:pPr>
              <w:pStyle w:val="BodyText"/>
              <w:spacing w:before="40" w:after="60"/>
              <w:rPr>
                <w:sz w:val="22"/>
                <w:szCs w:val="22"/>
              </w:rPr>
            </w:pPr>
          </w:p>
        </w:tc>
        <w:tc>
          <w:tcPr>
            <w:tcW w:w="1350" w:type="dxa"/>
            <w:tcBorders>
              <w:bottom w:val="nil"/>
              <w:right w:val="double" w:sz="6" w:space="0" w:color="000000"/>
            </w:tcBorders>
          </w:tcPr>
          <w:p w14:paraId="77E2FDB7" w14:textId="4BA51B78" w:rsidR="00723154" w:rsidRPr="00577CAA" w:rsidRDefault="00723154" w:rsidP="00B86684">
            <w:pPr>
              <w:pStyle w:val="BodyText"/>
              <w:spacing w:before="40" w:after="60"/>
              <w:rPr>
                <w:sz w:val="22"/>
                <w:szCs w:val="22"/>
              </w:rPr>
            </w:pPr>
          </w:p>
        </w:tc>
      </w:tr>
      <w:tr w:rsidR="00723154" w:rsidRPr="00577CAA" w14:paraId="0D2ADA33" w14:textId="161F1E20" w:rsidTr="00B86684">
        <w:trPr>
          <w:jc w:val="center"/>
        </w:trPr>
        <w:tc>
          <w:tcPr>
            <w:tcW w:w="7223" w:type="dxa"/>
            <w:tcBorders>
              <w:left w:val="double" w:sz="6" w:space="0" w:color="000000"/>
              <w:bottom w:val="nil"/>
            </w:tcBorders>
          </w:tcPr>
          <w:p w14:paraId="6F7BA7F1" w14:textId="1838A870" w:rsidR="00723154" w:rsidRPr="00577CAA" w:rsidRDefault="00723154" w:rsidP="00B86684">
            <w:pPr>
              <w:spacing w:before="40"/>
              <w:rPr>
                <w:sz w:val="22"/>
                <w:szCs w:val="22"/>
              </w:rPr>
            </w:pPr>
            <w:r w:rsidRPr="00577CAA">
              <w:rPr>
                <w:sz w:val="22"/>
                <w:szCs w:val="22"/>
              </w:rPr>
              <w:t xml:space="preserve">4.5 </w:t>
            </w:r>
            <w:r w:rsidR="003C07A2">
              <w:rPr>
                <w:sz w:val="22"/>
                <w:szCs w:val="22"/>
              </w:rPr>
              <w:t>HIPAA Regulations and Standards</w:t>
            </w:r>
          </w:p>
        </w:tc>
        <w:tc>
          <w:tcPr>
            <w:tcW w:w="1440" w:type="dxa"/>
            <w:tcBorders>
              <w:bottom w:val="nil"/>
            </w:tcBorders>
          </w:tcPr>
          <w:p w14:paraId="75E6AB4E" w14:textId="5E340628" w:rsidR="00723154" w:rsidRPr="00577CAA" w:rsidRDefault="00723154" w:rsidP="00B86684">
            <w:pPr>
              <w:pStyle w:val="BodyText"/>
              <w:spacing w:before="40" w:after="60"/>
              <w:rPr>
                <w:sz w:val="22"/>
                <w:szCs w:val="22"/>
              </w:rPr>
            </w:pPr>
          </w:p>
        </w:tc>
        <w:tc>
          <w:tcPr>
            <w:tcW w:w="1350" w:type="dxa"/>
            <w:tcBorders>
              <w:bottom w:val="nil"/>
              <w:right w:val="double" w:sz="6" w:space="0" w:color="000000"/>
            </w:tcBorders>
          </w:tcPr>
          <w:p w14:paraId="2D46B8C3" w14:textId="0CDD0540" w:rsidR="00723154" w:rsidRPr="00577CAA" w:rsidRDefault="00723154" w:rsidP="00B86684">
            <w:pPr>
              <w:pStyle w:val="BodyText"/>
              <w:spacing w:before="40" w:after="60"/>
              <w:rPr>
                <w:sz w:val="22"/>
                <w:szCs w:val="22"/>
              </w:rPr>
            </w:pPr>
          </w:p>
        </w:tc>
      </w:tr>
      <w:tr w:rsidR="00723154" w:rsidRPr="00577CAA" w14:paraId="6F50D392" w14:textId="4FB99535" w:rsidTr="00B86684">
        <w:trPr>
          <w:jc w:val="center"/>
        </w:trPr>
        <w:tc>
          <w:tcPr>
            <w:tcW w:w="7223" w:type="dxa"/>
            <w:tcBorders>
              <w:left w:val="double" w:sz="6" w:space="0" w:color="000000"/>
            </w:tcBorders>
          </w:tcPr>
          <w:p w14:paraId="40018356" w14:textId="2D9955EC" w:rsidR="00723154" w:rsidRPr="00577CAA" w:rsidRDefault="00723154" w:rsidP="00B86684">
            <w:pPr>
              <w:spacing w:before="40"/>
              <w:rPr>
                <w:sz w:val="22"/>
                <w:szCs w:val="22"/>
              </w:rPr>
            </w:pPr>
            <w:r w:rsidRPr="00577CAA">
              <w:rPr>
                <w:sz w:val="22"/>
                <w:szCs w:val="22"/>
              </w:rPr>
              <w:t xml:space="preserve">4.6 </w:t>
            </w:r>
            <w:r w:rsidR="003C07A2">
              <w:rPr>
                <w:sz w:val="22"/>
                <w:szCs w:val="22"/>
              </w:rPr>
              <w:t>Business Associates Agreement</w:t>
            </w:r>
          </w:p>
        </w:tc>
        <w:tc>
          <w:tcPr>
            <w:tcW w:w="1440" w:type="dxa"/>
          </w:tcPr>
          <w:p w14:paraId="1518458C" w14:textId="0E4A1CBA" w:rsidR="00723154" w:rsidRPr="00577CAA" w:rsidRDefault="00723154" w:rsidP="00B86684">
            <w:pPr>
              <w:pStyle w:val="BodyText"/>
              <w:spacing w:before="40" w:after="60"/>
              <w:rPr>
                <w:sz w:val="22"/>
                <w:szCs w:val="22"/>
              </w:rPr>
            </w:pPr>
          </w:p>
        </w:tc>
        <w:tc>
          <w:tcPr>
            <w:tcW w:w="1350" w:type="dxa"/>
            <w:tcBorders>
              <w:right w:val="double" w:sz="6" w:space="0" w:color="000000"/>
            </w:tcBorders>
          </w:tcPr>
          <w:p w14:paraId="5F30D463" w14:textId="4C3CB35B" w:rsidR="00723154" w:rsidRPr="00577CAA" w:rsidRDefault="00723154" w:rsidP="00B86684">
            <w:pPr>
              <w:pStyle w:val="BodyText"/>
              <w:spacing w:before="40" w:after="60"/>
              <w:rPr>
                <w:sz w:val="22"/>
                <w:szCs w:val="22"/>
              </w:rPr>
            </w:pPr>
          </w:p>
        </w:tc>
      </w:tr>
      <w:tr w:rsidR="00723154" w:rsidRPr="00577CAA" w14:paraId="0140841E" w14:textId="0E532D64" w:rsidTr="00B86684">
        <w:trPr>
          <w:jc w:val="center"/>
        </w:trPr>
        <w:tc>
          <w:tcPr>
            <w:tcW w:w="7223" w:type="dxa"/>
            <w:tcBorders>
              <w:left w:val="double" w:sz="6" w:space="0" w:color="000000"/>
            </w:tcBorders>
          </w:tcPr>
          <w:p w14:paraId="0AD180AD" w14:textId="1678A216" w:rsidR="00723154" w:rsidRPr="00577CAA" w:rsidRDefault="00723154" w:rsidP="00B86684">
            <w:pPr>
              <w:spacing w:before="40"/>
              <w:rPr>
                <w:sz w:val="22"/>
                <w:szCs w:val="22"/>
              </w:rPr>
            </w:pPr>
            <w:r w:rsidRPr="00577CAA">
              <w:rPr>
                <w:sz w:val="22"/>
                <w:szCs w:val="22"/>
              </w:rPr>
              <w:t xml:space="preserve">4.7 </w:t>
            </w:r>
            <w:r w:rsidR="003C07A2">
              <w:rPr>
                <w:sz w:val="22"/>
                <w:szCs w:val="22"/>
              </w:rPr>
              <w:t>DHSS Data Rights</w:t>
            </w:r>
          </w:p>
        </w:tc>
        <w:tc>
          <w:tcPr>
            <w:tcW w:w="1440" w:type="dxa"/>
          </w:tcPr>
          <w:p w14:paraId="22423169" w14:textId="55BCDDB5" w:rsidR="00723154" w:rsidRPr="00577CAA" w:rsidRDefault="00723154" w:rsidP="00B86684">
            <w:pPr>
              <w:pStyle w:val="BodyText"/>
              <w:spacing w:before="40" w:after="60"/>
              <w:rPr>
                <w:sz w:val="22"/>
                <w:szCs w:val="22"/>
              </w:rPr>
            </w:pPr>
          </w:p>
        </w:tc>
        <w:tc>
          <w:tcPr>
            <w:tcW w:w="1350" w:type="dxa"/>
            <w:tcBorders>
              <w:right w:val="double" w:sz="6" w:space="0" w:color="000000"/>
            </w:tcBorders>
          </w:tcPr>
          <w:p w14:paraId="606E4456" w14:textId="49925852" w:rsidR="00723154" w:rsidRPr="00577CAA" w:rsidRDefault="00723154" w:rsidP="00B86684">
            <w:pPr>
              <w:pStyle w:val="BodyText"/>
              <w:spacing w:before="40" w:after="60"/>
              <w:rPr>
                <w:sz w:val="22"/>
                <w:szCs w:val="22"/>
              </w:rPr>
            </w:pPr>
          </w:p>
        </w:tc>
      </w:tr>
      <w:tr w:rsidR="00210FB5" w:rsidRPr="00577CAA" w14:paraId="38CBCB70" w14:textId="77777777" w:rsidTr="00B86684">
        <w:trPr>
          <w:jc w:val="center"/>
        </w:trPr>
        <w:tc>
          <w:tcPr>
            <w:tcW w:w="7223" w:type="dxa"/>
            <w:tcBorders>
              <w:left w:val="double" w:sz="6" w:space="0" w:color="000000"/>
            </w:tcBorders>
          </w:tcPr>
          <w:p w14:paraId="1B83D609" w14:textId="48752175" w:rsidR="00210FB5" w:rsidRPr="00577CAA" w:rsidRDefault="00210FB5" w:rsidP="00B86684">
            <w:pPr>
              <w:spacing w:before="40"/>
              <w:rPr>
                <w:sz w:val="22"/>
                <w:szCs w:val="22"/>
              </w:rPr>
            </w:pPr>
            <w:r>
              <w:rPr>
                <w:sz w:val="22"/>
                <w:szCs w:val="22"/>
              </w:rPr>
              <w:t xml:space="preserve">4.8 </w:t>
            </w:r>
            <w:r w:rsidR="003C07A2">
              <w:rPr>
                <w:sz w:val="22"/>
                <w:szCs w:val="22"/>
              </w:rPr>
              <w:t>UAT and Training Environments</w:t>
            </w:r>
          </w:p>
        </w:tc>
        <w:tc>
          <w:tcPr>
            <w:tcW w:w="1440" w:type="dxa"/>
          </w:tcPr>
          <w:p w14:paraId="2BB6D5FC" w14:textId="77777777" w:rsidR="00210FB5" w:rsidRPr="00577CAA" w:rsidRDefault="00210FB5" w:rsidP="00B86684">
            <w:pPr>
              <w:pStyle w:val="BodyText"/>
              <w:spacing w:before="40" w:after="60"/>
              <w:rPr>
                <w:sz w:val="22"/>
                <w:szCs w:val="22"/>
              </w:rPr>
            </w:pPr>
          </w:p>
        </w:tc>
        <w:tc>
          <w:tcPr>
            <w:tcW w:w="1350" w:type="dxa"/>
            <w:tcBorders>
              <w:right w:val="double" w:sz="6" w:space="0" w:color="000000"/>
            </w:tcBorders>
          </w:tcPr>
          <w:p w14:paraId="203BFFA9" w14:textId="77777777" w:rsidR="00210FB5" w:rsidRPr="00577CAA" w:rsidRDefault="00210FB5" w:rsidP="00B86684">
            <w:pPr>
              <w:pStyle w:val="BodyText"/>
              <w:spacing w:before="40" w:after="60"/>
              <w:rPr>
                <w:sz w:val="22"/>
                <w:szCs w:val="22"/>
              </w:rPr>
            </w:pPr>
          </w:p>
        </w:tc>
      </w:tr>
      <w:tr w:rsidR="00723154" w:rsidRPr="00577CAA" w14:paraId="4DDEFFB7" w14:textId="57B0B5E1" w:rsidTr="00B86684">
        <w:trPr>
          <w:jc w:val="center"/>
        </w:trPr>
        <w:tc>
          <w:tcPr>
            <w:tcW w:w="7223" w:type="dxa"/>
            <w:tcBorders>
              <w:left w:val="double" w:sz="6" w:space="0" w:color="000000"/>
            </w:tcBorders>
          </w:tcPr>
          <w:p w14:paraId="23192374" w14:textId="2E4B0945" w:rsidR="00723154" w:rsidRPr="00577CAA" w:rsidRDefault="00723154" w:rsidP="00B86684">
            <w:pPr>
              <w:spacing w:before="40"/>
              <w:rPr>
                <w:sz w:val="22"/>
                <w:szCs w:val="22"/>
              </w:rPr>
            </w:pPr>
            <w:r w:rsidRPr="00577CAA">
              <w:rPr>
                <w:sz w:val="22"/>
                <w:szCs w:val="22"/>
              </w:rPr>
              <w:t>4.</w:t>
            </w:r>
            <w:r w:rsidR="00210FB5">
              <w:rPr>
                <w:sz w:val="22"/>
                <w:szCs w:val="22"/>
              </w:rPr>
              <w:t>9</w:t>
            </w:r>
            <w:r w:rsidRPr="00577CAA">
              <w:rPr>
                <w:sz w:val="22"/>
                <w:szCs w:val="22"/>
              </w:rPr>
              <w:t xml:space="preserve"> </w:t>
            </w:r>
            <w:r w:rsidR="003C07A2">
              <w:rPr>
                <w:sz w:val="22"/>
                <w:szCs w:val="22"/>
              </w:rPr>
              <w:t>Data Masking in Non-Production Environments</w:t>
            </w:r>
          </w:p>
        </w:tc>
        <w:tc>
          <w:tcPr>
            <w:tcW w:w="1440" w:type="dxa"/>
          </w:tcPr>
          <w:p w14:paraId="1671E798" w14:textId="6ABBCDCC" w:rsidR="00723154" w:rsidRPr="00577CAA" w:rsidRDefault="00723154" w:rsidP="00B86684">
            <w:pPr>
              <w:pStyle w:val="BodyText"/>
              <w:spacing w:before="40" w:after="60"/>
              <w:rPr>
                <w:sz w:val="22"/>
                <w:szCs w:val="22"/>
              </w:rPr>
            </w:pPr>
          </w:p>
        </w:tc>
        <w:tc>
          <w:tcPr>
            <w:tcW w:w="1350" w:type="dxa"/>
            <w:tcBorders>
              <w:right w:val="double" w:sz="6" w:space="0" w:color="000000"/>
            </w:tcBorders>
          </w:tcPr>
          <w:p w14:paraId="2ACE7804" w14:textId="41D30697" w:rsidR="00723154" w:rsidRPr="00577CAA" w:rsidRDefault="00723154" w:rsidP="00B86684">
            <w:pPr>
              <w:pStyle w:val="BodyText"/>
              <w:spacing w:before="40" w:after="60"/>
              <w:rPr>
                <w:sz w:val="22"/>
                <w:szCs w:val="22"/>
              </w:rPr>
            </w:pPr>
          </w:p>
        </w:tc>
      </w:tr>
      <w:tr w:rsidR="00723154" w:rsidRPr="00577CAA" w14:paraId="50A8444A" w14:textId="6914D953" w:rsidTr="00A2290A">
        <w:trPr>
          <w:jc w:val="center"/>
        </w:trPr>
        <w:tc>
          <w:tcPr>
            <w:tcW w:w="7223" w:type="dxa"/>
            <w:tcBorders>
              <w:left w:val="double" w:sz="6" w:space="0" w:color="000000"/>
            </w:tcBorders>
          </w:tcPr>
          <w:p w14:paraId="7F04F1E5" w14:textId="6D0F7A21" w:rsidR="00723154" w:rsidRPr="00577CAA" w:rsidRDefault="00723154" w:rsidP="00B86684">
            <w:pPr>
              <w:spacing w:before="40"/>
              <w:rPr>
                <w:sz w:val="22"/>
                <w:szCs w:val="22"/>
              </w:rPr>
            </w:pPr>
            <w:r w:rsidRPr="00577CAA">
              <w:rPr>
                <w:sz w:val="22"/>
                <w:szCs w:val="22"/>
              </w:rPr>
              <w:t>4.</w:t>
            </w:r>
            <w:r w:rsidR="00210FB5">
              <w:rPr>
                <w:sz w:val="22"/>
                <w:szCs w:val="22"/>
              </w:rPr>
              <w:t>10</w:t>
            </w:r>
            <w:r w:rsidRPr="00577CAA">
              <w:rPr>
                <w:sz w:val="22"/>
                <w:szCs w:val="22"/>
              </w:rPr>
              <w:t xml:space="preserve"> </w:t>
            </w:r>
            <w:r w:rsidR="003C07A2">
              <w:rPr>
                <w:sz w:val="22"/>
                <w:szCs w:val="22"/>
              </w:rPr>
              <w:t>Data Element Dictionary (DED)</w:t>
            </w:r>
          </w:p>
        </w:tc>
        <w:tc>
          <w:tcPr>
            <w:tcW w:w="1440" w:type="dxa"/>
          </w:tcPr>
          <w:p w14:paraId="7BC0E19D" w14:textId="3798BAC4" w:rsidR="00723154" w:rsidRPr="00577CAA" w:rsidRDefault="00723154" w:rsidP="00B86684">
            <w:pPr>
              <w:pStyle w:val="BodyText"/>
              <w:spacing w:before="40" w:after="60"/>
              <w:rPr>
                <w:sz w:val="22"/>
                <w:szCs w:val="22"/>
              </w:rPr>
            </w:pPr>
          </w:p>
        </w:tc>
        <w:tc>
          <w:tcPr>
            <w:tcW w:w="1350" w:type="dxa"/>
            <w:tcBorders>
              <w:right w:val="double" w:sz="6" w:space="0" w:color="000000"/>
            </w:tcBorders>
          </w:tcPr>
          <w:p w14:paraId="319C34F4" w14:textId="7941B6F5" w:rsidR="00723154" w:rsidRPr="00577CAA" w:rsidRDefault="00723154" w:rsidP="00B86684">
            <w:pPr>
              <w:pStyle w:val="BodyText"/>
              <w:spacing w:before="40" w:after="60"/>
              <w:rPr>
                <w:sz w:val="22"/>
                <w:szCs w:val="22"/>
              </w:rPr>
            </w:pPr>
          </w:p>
        </w:tc>
      </w:tr>
      <w:tr w:rsidR="00A2290A" w:rsidRPr="00577CAA" w14:paraId="2ACD3980" w14:textId="6C7851A9" w:rsidTr="00A2290A">
        <w:trPr>
          <w:jc w:val="center"/>
        </w:trPr>
        <w:tc>
          <w:tcPr>
            <w:tcW w:w="7223" w:type="dxa"/>
            <w:tcBorders>
              <w:left w:val="double" w:sz="6" w:space="0" w:color="000000"/>
            </w:tcBorders>
          </w:tcPr>
          <w:p w14:paraId="6957DF8B" w14:textId="49F5CD41" w:rsidR="00A2290A" w:rsidRPr="00577CAA" w:rsidRDefault="00A2290A" w:rsidP="00A2290A">
            <w:pPr>
              <w:spacing w:before="40"/>
              <w:rPr>
                <w:sz w:val="22"/>
                <w:szCs w:val="22"/>
              </w:rPr>
            </w:pPr>
            <w:r>
              <w:rPr>
                <w:sz w:val="22"/>
                <w:szCs w:val="22"/>
              </w:rPr>
              <w:t>4.1</w:t>
            </w:r>
            <w:r w:rsidR="00210FB5">
              <w:rPr>
                <w:sz w:val="22"/>
                <w:szCs w:val="22"/>
              </w:rPr>
              <w:t>1</w:t>
            </w:r>
            <w:r>
              <w:rPr>
                <w:sz w:val="22"/>
                <w:szCs w:val="22"/>
              </w:rPr>
              <w:t xml:space="preserve"> </w:t>
            </w:r>
            <w:r w:rsidR="003C07A2">
              <w:rPr>
                <w:sz w:val="22"/>
                <w:szCs w:val="22"/>
              </w:rPr>
              <w:t>Help Desk</w:t>
            </w:r>
          </w:p>
        </w:tc>
        <w:tc>
          <w:tcPr>
            <w:tcW w:w="1440" w:type="dxa"/>
          </w:tcPr>
          <w:p w14:paraId="6B27CB68" w14:textId="72C7DC91" w:rsidR="00A2290A" w:rsidRPr="00577CAA" w:rsidRDefault="00A2290A" w:rsidP="00B86684">
            <w:pPr>
              <w:pStyle w:val="BodyText"/>
              <w:spacing w:before="40" w:after="60"/>
              <w:rPr>
                <w:sz w:val="22"/>
                <w:szCs w:val="22"/>
              </w:rPr>
            </w:pPr>
          </w:p>
        </w:tc>
        <w:tc>
          <w:tcPr>
            <w:tcW w:w="1350" w:type="dxa"/>
            <w:tcBorders>
              <w:right w:val="double" w:sz="6" w:space="0" w:color="000000"/>
            </w:tcBorders>
          </w:tcPr>
          <w:p w14:paraId="70B354E8" w14:textId="786597AA" w:rsidR="00A2290A" w:rsidRPr="00577CAA" w:rsidRDefault="00A2290A" w:rsidP="00B86684">
            <w:pPr>
              <w:pStyle w:val="BodyText"/>
              <w:spacing w:before="40" w:after="60"/>
              <w:rPr>
                <w:sz w:val="22"/>
                <w:szCs w:val="22"/>
              </w:rPr>
            </w:pPr>
          </w:p>
        </w:tc>
      </w:tr>
      <w:tr w:rsidR="00C531CB" w:rsidRPr="00577CAA" w14:paraId="21E5325F" w14:textId="77777777" w:rsidTr="00A2290A">
        <w:trPr>
          <w:jc w:val="center"/>
        </w:trPr>
        <w:tc>
          <w:tcPr>
            <w:tcW w:w="7223" w:type="dxa"/>
            <w:tcBorders>
              <w:left w:val="double" w:sz="6" w:space="0" w:color="000000"/>
            </w:tcBorders>
          </w:tcPr>
          <w:p w14:paraId="2726F7E0" w14:textId="5330763D" w:rsidR="00C531CB" w:rsidRDefault="00C531CB" w:rsidP="00A2290A">
            <w:pPr>
              <w:spacing w:before="40"/>
              <w:rPr>
                <w:sz w:val="22"/>
                <w:szCs w:val="22"/>
              </w:rPr>
            </w:pPr>
            <w:r>
              <w:rPr>
                <w:sz w:val="22"/>
                <w:szCs w:val="22"/>
              </w:rPr>
              <w:t xml:space="preserve">4.12 </w:t>
            </w:r>
            <w:r w:rsidR="003C07A2">
              <w:rPr>
                <w:sz w:val="22"/>
                <w:szCs w:val="22"/>
              </w:rPr>
              <w:t>Change Management Summary</w:t>
            </w:r>
          </w:p>
        </w:tc>
        <w:tc>
          <w:tcPr>
            <w:tcW w:w="1440" w:type="dxa"/>
          </w:tcPr>
          <w:p w14:paraId="1D002551" w14:textId="77777777" w:rsidR="00C531CB" w:rsidRPr="00577CAA" w:rsidRDefault="00C531CB" w:rsidP="00B86684">
            <w:pPr>
              <w:pStyle w:val="BodyText"/>
              <w:spacing w:before="40" w:after="60"/>
              <w:rPr>
                <w:sz w:val="22"/>
                <w:szCs w:val="22"/>
              </w:rPr>
            </w:pPr>
          </w:p>
        </w:tc>
        <w:tc>
          <w:tcPr>
            <w:tcW w:w="1350" w:type="dxa"/>
            <w:tcBorders>
              <w:right w:val="double" w:sz="6" w:space="0" w:color="000000"/>
            </w:tcBorders>
          </w:tcPr>
          <w:p w14:paraId="29A45F35" w14:textId="77777777" w:rsidR="00C531CB" w:rsidRPr="00577CAA" w:rsidRDefault="00C531CB" w:rsidP="00B86684">
            <w:pPr>
              <w:pStyle w:val="BodyText"/>
              <w:spacing w:before="40" w:after="60"/>
              <w:rPr>
                <w:sz w:val="22"/>
                <w:szCs w:val="22"/>
              </w:rPr>
            </w:pPr>
          </w:p>
        </w:tc>
      </w:tr>
      <w:tr w:rsidR="00C531CB" w:rsidRPr="00577CAA" w14:paraId="52D1E732" w14:textId="77777777" w:rsidTr="00A2290A">
        <w:trPr>
          <w:jc w:val="center"/>
        </w:trPr>
        <w:tc>
          <w:tcPr>
            <w:tcW w:w="7223" w:type="dxa"/>
            <w:tcBorders>
              <w:left w:val="double" w:sz="6" w:space="0" w:color="000000"/>
            </w:tcBorders>
          </w:tcPr>
          <w:p w14:paraId="098051A3" w14:textId="340AC044" w:rsidR="00C531CB" w:rsidRDefault="00C531CB" w:rsidP="00A2290A">
            <w:pPr>
              <w:spacing w:before="40"/>
              <w:rPr>
                <w:sz w:val="22"/>
                <w:szCs w:val="22"/>
              </w:rPr>
            </w:pPr>
            <w:r>
              <w:rPr>
                <w:sz w:val="22"/>
                <w:szCs w:val="22"/>
              </w:rPr>
              <w:t xml:space="preserve">4.13 </w:t>
            </w:r>
            <w:r w:rsidR="003C07A2">
              <w:rPr>
                <w:sz w:val="22"/>
                <w:szCs w:val="22"/>
              </w:rPr>
              <w:t>Continuity of Operations Summary</w:t>
            </w:r>
          </w:p>
        </w:tc>
        <w:tc>
          <w:tcPr>
            <w:tcW w:w="1440" w:type="dxa"/>
          </w:tcPr>
          <w:p w14:paraId="1AC897BC" w14:textId="77777777" w:rsidR="00C531CB" w:rsidRPr="00577CAA" w:rsidRDefault="00C531CB" w:rsidP="00B86684">
            <w:pPr>
              <w:pStyle w:val="BodyText"/>
              <w:spacing w:before="40" w:after="60"/>
              <w:rPr>
                <w:sz w:val="22"/>
                <w:szCs w:val="22"/>
              </w:rPr>
            </w:pPr>
          </w:p>
        </w:tc>
        <w:tc>
          <w:tcPr>
            <w:tcW w:w="1350" w:type="dxa"/>
            <w:tcBorders>
              <w:right w:val="double" w:sz="6" w:space="0" w:color="000000"/>
            </w:tcBorders>
          </w:tcPr>
          <w:p w14:paraId="1C71BFA5" w14:textId="77777777" w:rsidR="00C531CB" w:rsidRPr="00577CAA" w:rsidRDefault="00C531CB" w:rsidP="00B86684">
            <w:pPr>
              <w:pStyle w:val="BodyText"/>
              <w:spacing w:before="40" w:after="60"/>
              <w:rPr>
                <w:sz w:val="22"/>
                <w:szCs w:val="22"/>
              </w:rPr>
            </w:pPr>
          </w:p>
        </w:tc>
      </w:tr>
      <w:tr w:rsidR="00C531CB" w:rsidRPr="00577CAA" w14:paraId="5F94A3E1" w14:textId="77777777" w:rsidTr="00A2290A">
        <w:trPr>
          <w:jc w:val="center"/>
        </w:trPr>
        <w:tc>
          <w:tcPr>
            <w:tcW w:w="7223" w:type="dxa"/>
            <w:tcBorders>
              <w:left w:val="double" w:sz="6" w:space="0" w:color="000000"/>
            </w:tcBorders>
          </w:tcPr>
          <w:p w14:paraId="525A433A" w14:textId="5A6DB767" w:rsidR="00C531CB" w:rsidRDefault="00C531CB" w:rsidP="00A2290A">
            <w:pPr>
              <w:spacing w:before="40"/>
              <w:rPr>
                <w:sz w:val="22"/>
                <w:szCs w:val="22"/>
              </w:rPr>
            </w:pPr>
            <w:r>
              <w:rPr>
                <w:sz w:val="22"/>
                <w:szCs w:val="22"/>
              </w:rPr>
              <w:t xml:space="preserve">4.14 </w:t>
            </w:r>
            <w:r w:rsidR="003C07A2">
              <w:rPr>
                <w:sz w:val="22"/>
                <w:szCs w:val="22"/>
              </w:rPr>
              <w:t>Application Specific Requirements</w:t>
            </w:r>
            <w:r>
              <w:rPr>
                <w:sz w:val="22"/>
                <w:szCs w:val="22"/>
              </w:rPr>
              <w:t xml:space="preserve"> </w:t>
            </w:r>
          </w:p>
        </w:tc>
        <w:tc>
          <w:tcPr>
            <w:tcW w:w="1440" w:type="dxa"/>
          </w:tcPr>
          <w:p w14:paraId="6BD1EF9E" w14:textId="77777777" w:rsidR="00C531CB" w:rsidRPr="00577CAA" w:rsidRDefault="00C531CB" w:rsidP="00B86684">
            <w:pPr>
              <w:pStyle w:val="BodyText"/>
              <w:spacing w:before="40" w:after="60"/>
              <w:rPr>
                <w:sz w:val="22"/>
                <w:szCs w:val="22"/>
              </w:rPr>
            </w:pPr>
          </w:p>
        </w:tc>
        <w:tc>
          <w:tcPr>
            <w:tcW w:w="1350" w:type="dxa"/>
            <w:tcBorders>
              <w:right w:val="double" w:sz="6" w:space="0" w:color="000000"/>
            </w:tcBorders>
          </w:tcPr>
          <w:p w14:paraId="6FE281A6" w14:textId="77777777" w:rsidR="00C531CB" w:rsidRPr="00577CAA" w:rsidRDefault="00C531CB" w:rsidP="00B86684">
            <w:pPr>
              <w:pStyle w:val="BodyText"/>
              <w:spacing w:before="40" w:after="60"/>
              <w:rPr>
                <w:sz w:val="22"/>
                <w:szCs w:val="22"/>
              </w:rPr>
            </w:pPr>
          </w:p>
        </w:tc>
      </w:tr>
    </w:tbl>
    <w:p w14:paraId="6250A7F1" w14:textId="0884FFCD" w:rsidR="00723154" w:rsidRPr="00577CAA" w:rsidRDefault="00723154" w:rsidP="00723154">
      <w:pPr>
        <w:pStyle w:val="BodyTextIndent"/>
        <w:rPr>
          <w:szCs w:val="22"/>
        </w:rPr>
      </w:pPr>
    </w:p>
    <w:p w14:paraId="4B47B951" w14:textId="3FF4E9C9" w:rsidR="00723154" w:rsidRPr="00577CAA" w:rsidRDefault="00723154" w:rsidP="00723154">
      <w:pPr>
        <w:pStyle w:val="BodyTextIndent"/>
        <w:rPr>
          <w:szCs w:val="22"/>
        </w:rPr>
      </w:pPr>
      <w:r w:rsidRPr="00577CAA">
        <w:rPr>
          <w:szCs w:val="22"/>
        </w:rPr>
        <w:t>This crosswalk links the numbered RFP sections to the sections and page numbers of the Contractor’s proposal. Contractor must complete this crosswalk completely for each numbered section in Appendix-B Section 4.</w:t>
      </w:r>
    </w:p>
    <w:p w14:paraId="5862D2E9" w14:textId="31B999BD" w:rsidR="00723154" w:rsidRDefault="00723154" w:rsidP="00226A3B">
      <w:pPr>
        <w:jc w:val="center"/>
        <w:rPr>
          <w:b/>
        </w:rPr>
      </w:pPr>
    </w:p>
    <w:p w14:paraId="6FF6159E" w14:textId="384BB9B5" w:rsidR="00723154" w:rsidRDefault="00723154" w:rsidP="00226A3B">
      <w:pPr>
        <w:jc w:val="center"/>
        <w:rPr>
          <w:b/>
        </w:rPr>
      </w:pPr>
    </w:p>
    <w:p w14:paraId="29803FD5" w14:textId="4C202A9F" w:rsidR="00723154" w:rsidRDefault="00723154" w:rsidP="00226A3B">
      <w:pPr>
        <w:jc w:val="center"/>
        <w:rPr>
          <w:b/>
        </w:rPr>
      </w:pPr>
    </w:p>
    <w:p w14:paraId="62897802" w14:textId="44536E03" w:rsidR="00723154" w:rsidRDefault="00723154">
      <w:pPr>
        <w:rPr>
          <w:b/>
        </w:rPr>
      </w:pPr>
      <w:r>
        <w:rPr>
          <w:b/>
        </w:rPr>
        <w:br w:type="page"/>
      </w:r>
    </w:p>
    <w:p w14:paraId="16ACF65A" w14:textId="77777777" w:rsidR="0039179D" w:rsidRDefault="0039179D" w:rsidP="00723154">
      <w:pPr>
        <w:pStyle w:val="Heading1"/>
        <w:jc w:val="center"/>
        <w:rPr>
          <w:sz w:val="24"/>
          <w:szCs w:val="24"/>
        </w:rPr>
        <w:sectPr w:rsidR="0039179D" w:rsidSect="00825A75">
          <w:pgSz w:w="12240" w:h="15840" w:code="1"/>
          <w:pgMar w:top="1890" w:right="1080" w:bottom="1440" w:left="1080" w:header="360" w:footer="540" w:gutter="0"/>
          <w:cols w:space="720"/>
        </w:sectPr>
      </w:pPr>
      <w:bookmarkStart w:id="56" w:name="_Toc132723008"/>
      <w:bookmarkStart w:id="57" w:name="_Hlk132633364"/>
    </w:p>
    <w:p w14:paraId="514B692E" w14:textId="77777777" w:rsidR="00723154" w:rsidRPr="004D44E9" w:rsidRDefault="00723154" w:rsidP="00723154">
      <w:pPr>
        <w:pStyle w:val="Heading1"/>
        <w:jc w:val="center"/>
        <w:rPr>
          <w:sz w:val="24"/>
          <w:szCs w:val="24"/>
        </w:rPr>
      </w:pPr>
      <w:bookmarkStart w:id="58" w:name="Appendix_J"/>
      <w:r w:rsidRPr="004D44E9">
        <w:rPr>
          <w:sz w:val="24"/>
          <w:szCs w:val="24"/>
        </w:rPr>
        <w:t xml:space="preserve">Appendix J </w:t>
      </w:r>
    </w:p>
    <w:bookmarkEnd w:id="58"/>
    <w:p w14:paraId="550EDF34" w14:textId="77777777" w:rsidR="00723154" w:rsidRDefault="00723154" w:rsidP="00723154">
      <w:pPr>
        <w:pStyle w:val="Heading1"/>
        <w:jc w:val="center"/>
        <w:rPr>
          <w:sz w:val="24"/>
          <w:szCs w:val="24"/>
        </w:rPr>
      </w:pPr>
      <w:r w:rsidRPr="004D44E9">
        <w:rPr>
          <w:sz w:val="24"/>
          <w:szCs w:val="24"/>
        </w:rPr>
        <w:t>Contractor Project Experience</w:t>
      </w:r>
      <w:bookmarkEnd w:id="56"/>
    </w:p>
    <w:p w14:paraId="03555D42" w14:textId="77777777" w:rsidR="00A42B6B" w:rsidRPr="00A42B6B" w:rsidRDefault="00A42B6B" w:rsidP="00A42B6B"/>
    <w:bookmarkEnd w:id="57"/>
    <w:tbl>
      <w:tblPr>
        <w:tblW w:w="0" w:type="auto"/>
        <w:tblInd w:w="35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115" w:type="dxa"/>
          <w:right w:w="115" w:type="dxa"/>
        </w:tblCellMar>
        <w:tblLook w:val="00A0" w:firstRow="1" w:lastRow="0" w:firstColumn="1" w:lastColumn="0" w:noHBand="0" w:noVBand="0"/>
      </w:tblPr>
      <w:tblGrid>
        <w:gridCol w:w="3101"/>
        <w:gridCol w:w="6611"/>
      </w:tblGrid>
      <w:tr w:rsidR="00723154" w14:paraId="7EB90468" w14:textId="77777777" w:rsidTr="00A42B6B">
        <w:trPr>
          <w:trHeight w:val="281"/>
        </w:trPr>
        <w:tc>
          <w:tcPr>
            <w:tcW w:w="3101" w:type="dxa"/>
            <w:shd w:val="solid" w:color="000080" w:fill="FFFFFF"/>
          </w:tcPr>
          <w:p w14:paraId="27C351ED" w14:textId="77777777" w:rsidR="00723154" w:rsidRDefault="00723154" w:rsidP="00B86684"/>
        </w:tc>
        <w:tc>
          <w:tcPr>
            <w:tcW w:w="6611" w:type="dxa"/>
            <w:shd w:val="solid" w:color="000080" w:fill="FFFFFF"/>
          </w:tcPr>
          <w:p w14:paraId="0B2AA999" w14:textId="77777777" w:rsidR="00723154" w:rsidRDefault="00723154" w:rsidP="00B86684"/>
        </w:tc>
      </w:tr>
      <w:tr w:rsidR="00723154" w14:paraId="46542D6F" w14:textId="77777777" w:rsidTr="00A42B6B">
        <w:trPr>
          <w:trHeight w:val="281"/>
        </w:trPr>
        <w:tc>
          <w:tcPr>
            <w:tcW w:w="3101" w:type="dxa"/>
          </w:tcPr>
          <w:p w14:paraId="1AEB01F8" w14:textId="77777777" w:rsidR="00723154" w:rsidRPr="004D44E9" w:rsidRDefault="00723154" w:rsidP="00B86684">
            <w:pPr>
              <w:rPr>
                <w:b/>
                <w:sz w:val="22"/>
                <w:szCs w:val="22"/>
              </w:rPr>
            </w:pPr>
            <w:r w:rsidRPr="004D44E9">
              <w:rPr>
                <w:b/>
                <w:sz w:val="22"/>
                <w:szCs w:val="22"/>
              </w:rPr>
              <w:t>Client</w:t>
            </w:r>
          </w:p>
        </w:tc>
        <w:tc>
          <w:tcPr>
            <w:tcW w:w="6611" w:type="dxa"/>
          </w:tcPr>
          <w:p w14:paraId="44B7480E" w14:textId="77777777" w:rsidR="00723154" w:rsidRPr="004D44E9" w:rsidRDefault="00723154" w:rsidP="00B86684">
            <w:pPr>
              <w:rPr>
                <w:sz w:val="22"/>
                <w:szCs w:val="22"/>
              </w:rPr>
            </w:pPr>
          </w:p>
        </w:tc>
      </w:tr>
      <w:tr w:rsidR="00723154" w14:paraId="66D34C4F" w14:textId="77777777" w:rsidTr="00A42B6B">
        <w:trPr>
          <w:trHeight w:val="281"/>
        </w:trPr>
        <w:tc>
          <w:tcPr>
            <w:tcW w:w="3101" w:type="dxa"/>
          </w:tcPr>
          <w:p w14:paraId="265FC7D4" w14:textId="77777777" w:rsidR="00723154" w:rsidRPr="004D44E9" w:rsidRDefault="00723154" w:rsidP="00B86684">
            <w:pPr>
              <w:rPr>
                <w:b/>
                <w:sz w:val="22"/>
                <w:szCs w:val="22"/>
              </w:rPr>
            </w:pPr>
            <w:r w:rsidRPr="004D44E9">
              <w:rPr>
                <w:b/>
                <w:sz w:val="22"/>
                <w:szCs w:val="22"/>
              </w:rPr>
              <w:t>Contact Name</w:t>
            </w:r>
          </w:p>
        </w:tc>
        <w:tc>
          <w:tcPr>
            <w:tcW w:w="6611" w:type="dxa"/>
          </w:tcPr>
          <w:p w14:paraId="4381D4F3" w14:textId="77777777" w:rsidR="00723154" w:rsidRPr="004D44E9" w:rsidRDefault="00723154" w:rsidP="00B86684">
            <w:pPr>
              <w:rPr>
                <w:sz w:val="22"/>
                <w:szCs w:val="22"/>
              </w:rPr>
            </w:pPr>
          </w:p>
        </w:tc>
      </w:tr>
      <w:tr w:rsidR="00723154" w14:paraId="7A109F8A" w14:textId="77777777" w:rsidTr="00A42B6B">
        <w:trPr>
          <w:trHeight w:val="281"/>
        </w:trPr>
        <w:tc>
          <w:tcPr>
            <w:tcW w:w="3101" w:type="dxa"/>
          </w:tcPr>
          <w:p w14:paraId="53237154" w14:textId="77777777" w:rsidR="00723154" w:rsidRPr="004D44E9" w:rsidRDefault="00723154" w:rsidP="00B86684">
            <w:pPr>
              <w:rPr>
                <w:b/>
                <w:sz w:val="22"/>
                <w:szCs w:val="22"/>
              </w:rPr>
            </w:pPr>
            <w:r w:rsidRPr="004D44E9">
              <w:rPr>
                <w:b/>
                <w:sz w:val="22"/>
                <w:szCs w:val="22"/>
              </w:rPr>
              <w:t>Telephone No.</w:t>
            </w:r>
          </w:p>
        </w:tc>
        <w:tc>
          <w:tcPr>
            <w:tcW w:w="6611" w:type="dxa"/>
          </w:tcPr>
          <w:p w14:paraId="11BF7C4F" w14:textId="77777777" w:rsidR="00723154" w:rsidRPr="004D44E9" w:rsidRDefault="00723154" w:rsidP="00B86684">
            <w:pPr>
              <w:rPr>
                <w:sz w:val="22"/>
                <w:szCs w:val="22"/>
              </w:rPr>
            </w:pPr>
          </w:p>
        </w:tc>
      </w:tr>
      <w:tr w:rsidR="00723154" w14:paraId="2D305BC6" w14:textId="77777777" w:rsidTr="00A42B6B">
        <w:trPr>
          <w:trHeight w:val="669"/>
        </w:trPr>
        <w:tc>
          <w:tcPr>
            <w:tcW w:w="3101" w:type="dxa"/>
          </w:tcPr>
          <w:p w14:paraId="6AC55DDA" w14:textId="77777777" w:rsidR="00723154" w:rsidRPr="004D44E9" w:rsidRDefault="00723154" w:rsidP="00B86684">
            <w:pPr>
              <w:rPr>
                <w:b/>
                <w:sz w:val="22"/>
                <w:szCs w:val="22"/>
              </w:rPr>
            </w:pPr>
            <w:r w:rsidRPr="004D44E9">
              <w:rPr>
                <w:b/>
                <w:sz w:val="22"/>
                <w:szCs w:val="22"/>
              </w:rPr>
              <w:t>Location Street Address/City State/ZIP</w:t>
            </w:r>
          </w:p>
        </w:tc>
        <w:tc>
          <w:tcPr>
            <w:tcW w:w="6611" w:type="dxa"/>
          </w:tcPr>
          <w:p w14:paraId="30AE639D" w14:textId="77777777" w:rsidR="00723154" w:rsidRPr="004D44E9" w:rsidRDefault="00723154" w:rsidP="00B86684">
            <w:pPr>
              <w:rPr>
                <w:sz w:val="22"/>
                <w:szCs w:val="22"/>
              </w:rPr>
            </w:pPr>
          </w:p>
        </w:tc>
      </w:tr>
      <w:tr w:rsidR="00723154" w14:paraId="15E63D86" w14:textId="77777777" w:rsidTr="00A42B6B">
        <w:trPr>
          <w:trHeight w:val="281"/>
        </w:trPr>
        <w:tc>
          <w:tcPr>
            <w:tcW w:w="3101" w:type="dxa"/>
          </w:tcPr>
          <w:p w14:paraId="333D7753" w14:textId="77777777" w:rsidR="00723154" w:rsidRPr="004D44E9" w:rsidRDefault="00723154" w:rsidP="00B86684">
            <w:pPr>
              <w:rPr>
                <w:b/>
                <w:sz w:val="22"/>
                <w:szCs w:val="22"/>
              </w:rPr>
            </w:pPr>
            <w:r w:rsidRPr="004D44E9">
              <w:rPr>
                <w:b/>
                <w:sz w:val="22"/>
                <w:szCs w:val="22"/>
              </w:rPr>
              <w:t>Location City/State</w:t>
            </w:r>
          </w:p>
        </w:tc>
        <w:tc>
          <w:tcPr>
            <w:tcW w:w="6611" w:type="dxa"/>
          </w:tcPr>
          <w:p w14:paraId="58176E10" w14:textId="77777777" w:rsidR="00723154" w:rsidRPr="004D44E9" w:rsidRDefault="00723154" w:rsidP="00B86684">
            <w:pPr>
              <w:rPr>
                <w:sz w:val="22"/>
                <w:szCs w:val="22"/>
              </w:rPr>
            </w:pPr>
          </w:p>
        </w:tc>
      </w:tr>
      <w:tr w:rsidR="00723154" w14:paraId="0488A528" w14:textId="77777777" w:rsidTr="00A42B6B">
        <w:trPr>
          <w:trHeight w:val="281"/>
        </w:trPr>
        <w:tc>
          <w:tcPr>
            <w:tcW w:w="3101" w:type="dxa"/>
          </w:tcPr>
          <w:p w14:paraId="3CD2EBC3" w14:textId="77777777" w:rsidR="00723154" w:rsidRPr="004D44E9" w:rsidRDefault="00723154" w:rsidP="00B86684">
            <w:pPr>
              <w:rPr>
                <w:b/>
                <w:sz w:val="22"/>
                <w:szCs w:val="22"/>
              </w:rPr>
            </w:pPr>
            <w:r w:rsidRPr="004D44E9">
              <w:rPr>
                <w:b/>
                <w:sz w:val="22"/>
                <w:szCs w:val="22"/>
              </w:rPr>
              <w:t>Type of Facility</w:t>
            </w:r>
          </w:p>
        </w:tc>
        <w:tc>
          <w:tcPr>
            <w:tcW w:w="6611" w:type="dxa"/>
          </w:tcPr>
          <w:p w14:paraId="02AB6685" w14:textId="77777777" w:rsidR="00723154" w:rsidRPr="004D44E9" w:rsidRDefault="00723154" w:rsidP="00B86684">
            <w:pPr>
              <w:rPr>
                <w:sz w:val="22"/>
                <w:szCs w:val="22"/>
              </w:rPr>
            </w:pPr>
          </w:p>
        </w:tc>
      </w:tr>
      <w:tr w:rsidR="00723154" w14:paraId="4D9DE216" w14:textId="77777777" w:rsidTr="00A42B6B">
        <w:trPr>
          <w:trHeight w:val="281"/>
        </w:trPr>
        <w:tc>
          <w:tcPr>
            <w:tcW w:w="3101" w:type="dxa"/>
            <w:shd w:val="clear" w:color="auto" w:fill="000080"/>
          </w:tcPr>
          <w:p w14:paraId="0934A2CA" w14:textId="77777777" w:rsidR="00723154" w:rsidRPr="004D44E9" w:rsidRDefault="00723154" w:rsidP="00B86684">
            <w:pPr>
              <w:rPr>
                <w:sz w:val="22"/>
                <w:szCs w:val="22"/>
              </w:rPr>
            </w:pPr>
          </w:p>
        </w:tc>
        <w:tc>
          <w:tcPr>
            <w:tcW w:w="6611" w:type="dxa"/>
            <w:shd w:val="clear" w:color="auto" w:fill="000080"/>
          </w:tcPr>
          <w:p w14:paraId="4355CCC8" w14:textId="77777777" w:rsidR="00723154" w:rsidRPr="004D44E9" w:rsidRDefault="00723154" w:rsidP="00B86684">
            <w:pPr>
              <w:rPr>
                <w:sz w:val="22"/>
                <w:szCs w:val="22"/>
              </w:rPr>
            </w:pPr>
          </w:p>
        </w:tc>
      </w:tr>
      <w:tr w:rsidR="00723154" w14:paraId="1ECC85BC" w14:textId="77777777" w:rsidTr="00A42B6B">
        <w:trPr>
          <w:trHeight w:val="489"/>
        </w:trPr>
        <w:tc>
          <w:tcPr>
            <w:tcW w:w="3101" w:type="dxa"/>
          </w:tcPr>
          <w:p w14:paraId="3CF7393D" w14:textId="77777777" w:rsidR="00723154" w:rsidRPr="004D44E9" w:rsidRDefault="00723154" w:rsidP="00B86684">
            <w:pPr>
              <w:rPr>
                <w:b/>
                <w:sz w:val="22"/>
                <w:szCs w:val="22"/>
              </w:rPr>
            </w:pPr>
            <w:r w:rsidRPr="004D44E9">
              <w:rPr>
                <w:b/>
                <w:sz w:val="22"/>
                <w:szCs w:val="22"/>
              </w:rPr>
              <w:t>Comparable Project Experience</w:t>
            </w:r>
          </w:p>
        </w:tc>
        <w:tc>
          <w:tcPr>
            <w:tcW w:w="6611" w:type="dxa"/>
          </w:tcPr>
          <w:p w14:paraId="735BAB6E" w14:textId="77777777" w:rsidR="00723154" w:rsidRPr="004D44E9" w:rsidRDefault="00723154" w:rsidP="00B86684">
            <w:pPr>
              <w:rPr>
                <w:sz w:val="22"/>
                <w:szCs w:val="22"/>
              </w:rPr>
            </w:pPr>
          </w:p>
        </w:tc>
      </w:tr>
      <w:tr w:rsidR="00723154" w14:paraId="6407E351" w14:textId="77777777" w:rsidTr="00A42B6B">
        <w:trPr>
          <w:trHeight w:val="281"/>
        </w:trPr>
        <w:tc>
          <w:tcPr>
            <w:tcW w:w="3101" w:type="dxa"/>
            <w:shd w:val="clear" w:color="auto" w:fill="000080"/>
          </w:tcPr>
          <w:p w14:paraId="273350FE" w14:textId="77777777" w:rsidR="00723154" w:rsidRPr="004D44E9" w:rsidRDefault="00723154" w:rsidP="00B86684">
            <w:pPr>
              <w:rPr>
                <w:b/>
                <w:sz w:val="22"/>
                <w:szCs w:val="22"/>
              </w:rPr>
            </w:pPr>
          </w:p>
        </w:tc>
        <w:tc>
          <w:tcPr>
            <w:tcW w:w="6611" w:type="dxa"/>
            <w:shd w:val="clear" w:color="auto" w:fill="000080"/>
          </w:tcPr>
          <w:p w14:paraId="76B6F5FD" w14:textId="77777777" w:rsidR="00723154" w:rsidRPr="004D44E9" w:rsidRDefault="00723154" w:rsidP="00B86684">
            <w:pPr>
              <w:rPr>
                <w:sz w:val="22"/>
                <w:szCs w:val="22"/>
              </w:rPr>
            </w:pPr>
          </w:p>
        </w:tc>
      </w:tr>
      <w:tr w:rsidR="00723154" w14:paraId="7678BE33" w14:textId="77777777" w:rsidTr="00A42B6B">
        <w:trPr>
          <w:trHeight w:val="588"/>
        </w:trPr>
        <w:tc>
          <w:tcPr>
            <w:tcW w:w="3101" w:type="dxa"/>
          </w:tcPr>
          <w:p w14:paraId="1DA896BC" w14:textId="77777777" w:rsidR="00723154" w:rsidRPr="004D44E9" w:rsidRDefault="00723154" w:rsidP="00B86684">
            <w:pPr>
              <w:rPr>
                <w:b/>
                <w:sz w:val="22"/>
                <w:szCs w:val="22"/>
              </w:rPr>
            </w:pPr>
            <w:r w:rsidRPr="004D44E9">
              <w:rPr>
                <w:b/>
                <w:sz w:val="22"/>
                <w:szCs w:val="22"/>
              </w:rPr>
              <w:t>Current Status</w:t>
            </w:r>
          </w:p>
          <w:p w14:paraId="67AB6AE2" w14:textId="77777777" w:rsidR="00723154" w:rsidRPr="004D44E9" w:rsidRDefault="00723154" w:rsidP="00B86684">
            <w:pPr>
              <w:rPr>
                <w:b/>
                <w:sz w:val="22"/>
                <w:szCs w:val="22"/>
              </w:rPr>
            </w:pPr>
            <w:r w:rsidRPr="004D44E9">
              <w:rPr>
                <w:b/>
                <w:sz w:val="22"/>
                <w:szCs w:val="22"/>
              </w:rPr>
              <w:t>(WIP/Complete)</w:t>
            </w:r>
          </w:p>
        </w:tc>
        <w:tc>
          <w:tcPr>
            <w:tcW w:w="6611" w:type="dxa"/>
          </w:tcPr>
          <w:p w14:paraId="36304FF8" w14:textId="77777777" w:rsidR="00723154" w:rsidRPr="004D44E9" w:rsidRDefault="00723154" w:rsidP="00B86684">
            <w:pPr>
              <w:rPr>
                <w:sz w:val="22"/>
                <w:szCs w:val="22"/>
              </w:rPr>
            </w:pPr>
          </w:p>
        </w:tc>
      </w:tr>
      <w:tr w:rsidR="00723154" w14:paraId="305DC9CF" w14:textId="77777777" w:rsidTr="00A42B6B">
        <w:trPr>
          <w:trHeight w:val="281"/>
        </w:trPr>
        <w:tc>
          <w:tcPr>
            <w:tcW w:w="3101" w:type="dxa"/>
          </w:tcPr>
          <w:p w14:paraId="112593F4" w14:textId="77777777" w:rsidR="00723154" w:rsidRPr="004D44E9" w:rsidRDefault="00723154" w:rsidP="00B86684">
            <w:pPr>
              <w:rPr>
                <w:b/>
                <w:sz w:val="22"/>
                <w:szCs w:val="22"/>
              </w:rPr>
            </w:pPr>
            <w:r w:rsidRPr="004D44E9">
              <w:rPr>
                <w:b/>
                <w:sz w:val="22"/>
                <w:szCs w:val="22"/>
              </w:rPr>
              <w:t>Original Budget</w:t>
            </w:r>
          </w:p>
        </w:tc>
        <w:tc>
          <w:tcPr>
            <w:tcW w:w="6611" w:type="dxa"/>
          </w:tcPr>
          <w:p w14:paraId="69A9C0FE" w14:textId="77777777" w:rsidR="00723154" w:rsidRPr="004D44E9" w:rsidRDefault="00723154" w:rsidP="00B86684">
            <w:pPr>
              <w:rPr>
                <w:sz w:val="22"/>
                <w:szCs w:val="22"/>
              </w:rPr>
            </w:pPr>
          </w:p>
        </w:tc>
      </w:tr>
      <w:tr w:rsidR="00723154" w14:paraId="79E7BBEF" w14:textId="77777777" w:rsidTr="00A42B6B">
        <w:trPr>
          <w:trHeight w:val="281"/>
        </w:trPr>
        <w:tc>
          <w:tcPr>
            <w:tcW w:w="3101" w:type="dxa"/>
          </w:tcPr>
          <w:p w14:paraId="1913D581" w14:textId="77777777" w:rsidR="00723154" w:rsidRPr="004D44E9" w:rsidRDefault="00723154" w:rsidP="00B86684">
            <w:pPr>
              <w:rPr>
                <w:b/>
                <w:sz w:val="22"/>
                <w:szCs w:val="22"/>
              </w:rPr>
            </w:pPr>
            <w:r w:rsidRPr="004D44E9">
              <w:rPr>
                <w:b/>
                <w:sz w:val="22"/>
                <w:szCs w:val="22"/>
              </w:rPr>
              <w:t>Completed Budget</w:t>
            </w:r>
          </w:p>
        </w:tc>
        <w:tc>
          <w:tcPr>
            <w:tcW w:w="6611" w:type="dxa"/>
          </w:tcPr>
          <w:p w14:paraId="28F27E65" w14:textId="77777777" w:rsidR="00723154" w:rsidRPr="004D44E9" w:rsidRDefault="00723154" w:rsidP="00B86684">
            <w:pPr>
              <w:rPr>
                <w:sz w:val="22"/>
                <w:szCs w:val="22"/>
              </w:rPr>
            </w:pPr>
          </w:p>
        </w:tc>
      </w:tr>
      <w:tr w:rsidR="00723154" w14:paraId="5B907627" w14:textId="77777777" w:rsidTr="00A42B6B">
        <w:trPr>
          <w:trHeight w:val="305"/>
        </w:trPr>
        <w:tc>
          <w:tcPr>
            <w:tcW w:w="3101" w:type="dxa"/>
            <w:shd w:val="clear" w:color="auto" w:fill="000080"/>
          </w:tcPr>
          <w:p w14:paraId="4A21B875" w14:textId="77777777" w:rsidR="00723154" w:rsidRPr="004D44E9" w:rsidRDefault="00723154" w:rsidP="00B86684">
            <w:pPr>
              <w:rPr>
                <w:b/>
                <w:sz w:val="22"/>
                <w:szCs w:val="22"/>
              </w:rPr>
            </w:pPr>
          </w:p>
        </w:tc>
        <w:tc>
          <w:tcPr>
            <w:tcW w:w="6611" w:type="dxa"/>
            <w:shd w:val="clear" w:color="auto" w:fill="000080"/>
          </w:tcPr>
          <w:p w14:paraId="0AAE4B6E" w14:textId="77777777" w:rsidR="00723154" w:rsidRPr="004D44E9" w:rsidRDefault="00723154" w:rsidP="00B86684">
            <w:pPr>
              <w:rPr>
                <w:sz w:val="22"/>
                <w:szCs w:val="22"/>
              </w:rPr>
            </w:pPr>
          </w:p>
        </w:tc>
      </w:tr>
      <w:tr w:rsidR="00723154" w14:paraId="104B28AD" w14:textId="77777777" w:rsidTr="00A42B6B">
        <w:trPr>
          <w:trHeight w:val="281"/>
        </w:trPr>
        <w:tc>
          <w:tcPr>
            <w:tcW w:w="3101" w:type="dxa"/>
          </w:tcPr>
          <w:p w14:paraId="5011A30A" w14:textId="77777777" w:rsidR="00723154" w:rsidRPr="004D44E9" w:rsidRDefault="00723154" w:rsidP="00B86684">
            <w:pPr>
              <w:rPr>
                <w:b/>
                <w:sz w:val="22"/>
                <w:szCs w:val="22"/>
              </w:rPr>
            </w:pPr>
            <w:r w:rsidRPr="004D44E9">
              <w:rPr>
                <w:b/>
                <w:sz w:val="22"/>
                <w:szCs w:val="22"/>
              </w:rPr>
              <w:t>Original Schedule</w:t>
            </w:r>
          </w:p>
        </w:tc>
        <w:tc>
          <w:tcPr>
            <w:tcW w:w="6611" w:type="dxa"/>
          </w:tcPr>
          <w:p w14:paraId="4FA88D8D" w14:textId="77777777" w:rsidR="00723154" w:rsidRPr="004D44E9" w:rsidRDefault="00723154" w:rsidP="00B86684">
            <w:pPr>
              <w:rPr>
                <w:sz w:val="22"/>
                <w:szCs w:val="22"/>
              </w:rPr>
            </w:pPr>
          </w:p>
        </w:tc>
      </w:tr>
      <w:tr w:rsidR="00723154" w14:paraId="1C322118" w14:textId="77777777" w:rsidTr="00A42B6B">
        <w:trPr>
          <w:trHeight w:val="281"/>
        </w:trPr>
        <w:tc>
          <w:tcPr>
            <w:tcW w:w="3101" w:type="dxa"/>
          </w:tcPr>
          <w:p w14:paraId="2E642F25" w14:textId="77777777" w:rsidR="00723154" w:rsidRPr="004D44E9" w:rsidRDefault="00723154" w:rsidP="00B86684">
            <w:pPr>
              <w:rPr>
                <w:b/>
                <w:sz w:val="22"/>
                <w:szCs w:val="22"/>
              </w:rPr>
            </w:pPr>
            <w:r w:rsidRPr="004D44E9">
              <w:rPr>
                <w:b/>
                <w:sz w:val="22"/>
                <w:szCs w:val="22"/>
              </w:rPr>
              <w:t>Completed Schedule</w:t>
            </w:r>
          </w:p>
        </w:tc>
        <w:tc>
          <w:tcPr>
            <w:tcW w:w="6611" w:type="dxa"/>
          </w:tcPr>
          <w:p w14:paraId="54715E0E" w14:textId="77777777" w:rsidR="00723154" w:rsidRPr="004D44E9" w:rsidRDefault="00723154" w:rsidP="00B86684">
            <w:pPr>
              <w:rPr>
                <w:sz w:val="22"/>
                <w:szCs w:val="22"/>
              </w:rPr>
            </w:pPr>
          </w:p>
        </w:tc>
      </w:tr>
      <w:tr w:rsidR="00723154" w14:paraId="15760655" w14:textId="77777777" w:rsidTr="00A42B6B">
        <w:trPr>
          <w:trHeight w:val="305"/>
        </w:trPr>
        <w:tc>
          <w:tcPr>
            <w:tcW w:w="3101" w:type="dxa"/>
            <w:shd w:val="clear" w:color="auto" w:fill="000080"/>
          </w:tcPr>
          <w:p w14:paraId="4A2C5FAC" w14:textId="77777777" w:rsidR="00723154" w:rsidRPr="004D44E9" w:rsidRDefault="00723154" w:rsidP="00B86684">
            <w:pPr>
              <w:rPr>
                <w:b/>
                <w:sz w:val="22"/>
                <w:szCs w:val="22"/>
              </w:rPr>
            </w:pPr>
          </w:p>
        </w:tc>
        <w:tc>
          <w:tcPr>
            <w:tcW w:w="6611" w:type="dxa"/>
            <w:shd w:val="clear" w:color="auto" w:fill="000080"/>
          </w:tcPr>
          <w:p w14:paraId="235F2E0A" w14:textId="77777777" w:rsidR="00723154" w:rsidRPr="004D44E9" w:rsidRDefault="00723154" w:rsidP="00B86684">
            <w:pPr>
              <w:rPr>
                <w:sz w:val="22"/>
                <w:szCs w:val="22"/>
              </w:rPr>
            </w:pPr>
          </w:p>
        </w:tc>
      </w:tr>
      <w:tr w:rsidR="00A42B6B" w14:paraId="48E1B900" w14:textId="77777777" w:rsidTr="00A42B6B">
        <w:trPr>
          <w:trHeight w:val="305"/>
        </w:trPr>
        <w:tc>
          <w:tcPr>
            <w:tcW w:w="3101" w:type="dxa"/>
            <w:shd w:val="clear" w:color="auto" w:fill="auto"/>
          </w:tcPr>
          <w:p w14:paraId="381887E2" w14:textId="74512796" w:rsidR="00A42B6B" w:rsidRPr="00A42B6B" w:rsidRDefault="00A42B6B" w:rsidP="00B86684">
            <w:pPr>
              <w:rPr>
                <w:b/>
                <w:color w:val="FFFFFF" w:themeColor="background1"/>
                <w:sz w:val="22"/>
                <w:szCs w:val="22"/>
              </w:rPr>
            </w:pPr>
            <w:r w:rsidRPr="00A42B6B">
              <w:rPr>
                <w:b/>
                <w:sz w:val="22"/>
                <w:szCs w:val="22"/>
              </w:rPr>
              <w:t>Comments:</w:t>
            </w:r>
          </w:p>
        </w:tc>
        <w:tc>
          <w:tcPr>
            <w:tcW w:w="6611" w:type="dxa"/>
            <w:shd w:val="clear" w:color="auto" w:fill="auto"/>
          </w:tcPr>
          <w:p w14:paraId="3D86AF13" w14:textId="77777777" w:rsidR="00A42B6B" w:rsidRPr="00A42B6B" w:rsidRDefault="00A42B6B" w:rsidP="00B86684">
            <w:pPr>
              <w:rPr>
                <w:color w:val="FFFFFF" w:themeColor="background1"/>
                <w:sz w:val="22"/>
                <w:szCs w:val="22"/>
              </w:rPr>
            </w:pPr>
          </w:p>
          <w:p w14:paraId="7873B673" w14:textId="77777777" w:rsidR="00A42B6B" w:rsidRPr="00A42B6B" w:rsidRDefault="00A42B6B" w:rsidP="00B86684">
            <w:pPr>
              <w:rPr>
                <w:sz w:val="22"/>
                <w:szCs w:val="22"/>
              </w:rPr>
            </w:pPr>
          </w:p>
          <w:p w14:paraId="38DAA9F4" w14:textId="77777777" w:rsidR="00A42B6B" w:rsidRPr="00A42B6B" w:rsidRDefault="00A42B6B" w:rsidP="00B86684">
            <w:pPr>
              <w:rPr>
                <w:color w:val="FFFFFF" w:themeColor="background1"/>
                <w:sz w:val="22"/>
                <w:szCs w:val="22"/>
              </w:rPr>
            </w:pPr>
          </w:p>
          <w:p w14:paraId="79D563C7" w14:textId="77777777" w:rsidR="00A42B6B" w:rsidRPr="00A42B6B" w:rsidRDefault="00A42B6B" w:rsidP="00B86684">
            <w:pPr>
              <w:rPr>
                <w:color w:val="FFFFFF" w:themeColor="background1"/>
                <w:sz w:val="22"/>
                <w:szCs w:val="22"/>
              </w:rPr>
            </w:pPr>
          </w:p>
          <w:p w14:paraId="625C9766" w14:textId="77777777" w:rsidR="00A42B6B" w:rsidRPr="00A42B6B" w:rsidRDefault="00A42B6B" w:rsidP="00B86684">
            <w:pPr>
              <w:rPr>
                <w:color w:val="FFFFFF" w:themeColor="background1"/>
                <w:sz w:val="22"/>
                <w:szCs w:val="22"/>
              </w:rPr>
            </w:pPr>
          </w:p>
          <w:p w14:paraId="6464008A" w14:textId="77777777" w:rsidR="00A42B6B" w:rsidRPr="00A42B6B" w:rsidRDefault="00A42B6B" w:rsidP="00B86684">
            <w:pPr>
              <w:rPr>
                <w:color w:val="FFFFFF" w:themeColor="background1"/>
                <w:sz w:val="22"/>
                <w:szCs w:val="22"/>
              </w:rPr>
            </w:pPr>
          </w:p>
          <w:p w14:paraId="2D1F5CEB" w14:textId="77777777" w:rsidR="00A42B6B" w:rsidRPr="00A42B6B" w:rsidRDefault="00A42B6B" w:rsidP="00B86684">
            <w:pPr>
              <w:rPr>
                <w:color w:val="FFFFFF" w:themeColor="background1"/>
                <w:sz w:val="22"/>
                <w:szCs w:val="22"/>
              </w:rPr>
            </w:pPr>
          </w:p>
          <w:p w14:paraId="379885D6" w14:textId="77777777" w:rsidR="00A42B6B" w:rsidRPr="00A42B6B" w:rsidRDefault="00A42B6B" w:rsidP="00B86684">
            <w:pPr>
              <w:rPr>
                <w:color w:val="FFFFFF" w:themeColor="background1"/>
                <w:sz w:val="22"/>
                <w:szCs w:val="22"/>
              </w:rPr>
            </w:pPr>
          </w:p>
          <w:p w14:paraId="752DD9ED" w14:textId="77777777" w:rsidR="00A42B6B" w:rsidRPr="00A42B6B" w:rsidRDefault="00A42B6B" w:rsidP="00B86684">
            <w:pPr>
              <w:rPr>
                <w:color w:val="FFFFFF" w:themeColor="background1"/>
                <w:sz w:val="22"/>
                <w:szCs w:val="22"/>
              </w:rPr>
            </w:pPr>
          </w:p>
          <w:p w14:paraId="18D98B9B" w14:textId="77777777" w:rsidR="00A42B6B" w:rsidRPr="00A42B6B" w:rsidRDefault="00A42B6B" w:rsidP="00B86684">
            <w:pPr>
              <w:rPr>
                <w:color w:val="FFFFFF" w:themeColor="background1"/>
                <w:sz w:val="22"/>
                <w:szCs w:val="22"/>
              </w:rPr>
            </w:pPr>
          </w:p>
          <w:p w14:paraId="2021B9CD" w14:textId="77777777" w:rsidR="00A42B6B" w:rsidRPr="00A42B6B" w:rsidRDefault="00A42B6B" w:rsidP="00B86684">
            <w:pPr>
              <w:rPr>
                <w:color w:val="FFFFFF" w:themeColor="background1"/>
                <w:sz w:val="22"/>
                <w:szCs w:val="22"/>
              </w:rPr>
            </w:pPr>
          </w:p>
        </w:tc>
      </w:tr>
      <w:tr w:rsidR="00723154" w:rsidRPr="00084E79" w14:paraId="48AC9CB6" w14:textId="77777777" w:rsidTr="00A42B6B">
        <w:tblPrEx>
          <w:tblCellMar>
            <w:left w:w="108" w:type="dxa"/>
            <w:right w:w="108" w:type="dxa"/>
          </w:tblCellMar>
          <w:tblLook w:val="0000" w:firstRow="0" w:lastRow="0" w:firstColumn="0" w:lastColumn="0" w:noHBand="0" w:noVBand="0"/>
        </w:tblPrEx>
        <w:trPr>
          <w:trHeight w:val="869"/>
        </w:trPr>
        <w:tc>
          <w:tcPr>
            <w:tcW w:w="9712" w:type="dxa"/>
            <w:gridSpan w:val="2"/>
          </w:tcPr>
          <w:p w14:paraId="19BED2E0" w14:textId="38095E3C" w:rsidR="00723154" w:rsidRPr="00084E79" w:rsidRDefault="00723154" w:rsidP="00B86684">
            <w:pPr>
              <w:rPr>
                <w:sz w:val="18"/>
                <w:szCs w:val="18"/>
              </w:rPr>
            </w:pPr>
            <w:r w:rsidRPr="00084E79">
              <w:rPr>
                <w:sz w:val="18"/>
                <w:szCs w:val="18"/>
              </w:rPr>
              <w:t>Use one page per client. All clients will be used as references and all projects must be completed or work in progress. For projects in progress, state the estimated final budget and schedule dates based on current status. The Contact must be an administrative or managerial customer reference familiar with the Contractor’s performance.</w:t>
            </w:r>
          </w:p>
        </w:tc>
      </w:tr>
    </w:tbl>
    <w:p w14:paraId="5F1EFCF8" w14:textId="77777777" w:rsidR="00A42B6B" w:rsidRDefault="00A42B6B" w:rsidP="00241EE0">
      <w:pPr>
        <w:pStyle w:val="Heading1"/>
        <w:jc w:val="center"/>
        <w:rPr>
          <w:sz w:val="24"/>
          <w:szCs w:val="24"/>
        </w:rPr>
      </w:pPr>
      <w:bookmarkStart w:id="59" w:name="_Toc132723009"/>
      <w:bookmarkStart w:id="60" w:name="_Hlk132633892"/>
    </w:p>
    <w:p w14:paraId="7D7B067E" w14:textId="77777777" w:rsidR="00A42B6B" w:rsidRDefault="00A42B6B">
      <w:pPr>
        <w:rPr>
          <w:b/>
          <w:bCs/>
          <w:kern w:val="32"/>
        </w:rPr>
      </w:pPr>
      <w:r>
        <w:br w:type="page"/>
      </w:r>
    </w:p>
    <w:p w14:paraId="51F94F05" w14:textId="77777777" w:rsidR="00A42B6B" w:rsidRDefault="00A42B6B" w:rsidP="00241EE0">
      <w:pPr>
        <w:pStyle w:val="Heading1"/>
        <w:jc w:val="center"/>
        <w:rPr>
          <w:sz w:val="24"/>
          <w:szCs w:val="24"/>
        </w:rPr>
        <w:sectPr w:rsidR="00A42B6B" w:rsidSect="00825A75">
          <w:pgSz w:w="12240" w:h="15840" w:code="1"/>
          <w:pgMar w:top="1890" w:right="1080" w:bottom="1440" w:left="1080" w:header="360" w:footer="540" w:gutter="0"/>
          <w:cols w:space="720"/>
        </w:sectPr>
      </w:pPr>
    </w:p>
    <w:p w14:paraId="2750D056" w14:textId="42DB98A0" w:rsidR="00241EE0" w:rsidRPr="00084E79" w:rsidRDefault="00241EE0" w:rsidP="00241EE0">
      <w:pPr>
        <w:pStyle w:val="Heading1"/>
        <w:jc w:val="center"/>
        <w:rPr>
          <w:sz w:val="24"/>
          <w:szCs w:val="24"/>
        </w:rPr>
      </w:pPr>
      <w:bookmarkStart w:id="61" w:name="Appendix_K"/>
      <w:r w:rsidRPr="00084E79">
        <w:rPr>
          <w:sz w:val="24"/>
          <w:szCs w:val="24"/>
        </w:rPr>
        <w:t xml:space="preserve">Appendix K </w:t>
      </w:r>
    </w:p>
    <w:bookmarkEnd w:id="61"/>
    <w:p w14:paraId="62553015" w14:textId="77777777" w:rsidR="00241EE0" w:rsidRPr="00084E79" w:rsidRDefault="00241EE0" w:rsidP="00241EE0">
      <w:pPr>
        <w:pStyle w:val="Heading1"/>
        <w:jc w:val="center"/>
        <w:rPr>
          <w:sz w:val="24"/>
          <w:szCs w:val="24"/>
        </w:rPr>
      </w:pPr>
      <w:r w:rsidRPr="00084E79">
        <w:rPr>
          <w:sz w:val="24"/>
          <w:szCs w:val="24"/>
        </w:rPr>
        <w:t>Contractor Contact Information</w:t>
      </w:r>
      <w:bookmarkEnd w:id="59"/>
    </w:p>
    <w:bookmarkEnd w:id="60"/>
    <w:p w14:paraId="3BEF7FAD" w14:textId="77777777" w:rsidR="00241EE0" w:rsidRPr="00084E79" w:rsidRDefault="00241EE0" w:rsidP="00241EE0"/>
    <w:p w14:paraId="6E01E6B0" w14:textId="77777777" w:rsidR="00241EE0" w:rsidRPr="00084E79" w:rsidRDefault="00241EE0" w:rsidP="00241EE0"/>
    <w:p w14:paraId="59FBDBC8" w14:textId="77777777" w:rsidR="00241EE0" w:rsidRPr="00084E79" w:rsidRDefault="00241EE0" w:rsidP="00241EE0">
      <w:pPr>
        <w:tabs>
          <w:tab w:val="left" w:pos="720"/>
          <w:tab w:val="left" w:pos="1440"/>
          <w:tab w:val="left" w:pos="2160"/>
          <w:tab w:val="left" w:pos="2880"/>
          <w:tab w:val="left" w:pos="3600"/>
          <w:tab w:val="left" w:pos="4320"/>
        </w:tabs>
        <w:jc w:val="center"/>
        <w:rPr>
          <w:sz w:val="22"/>
          <w:szCs w:val="20"/>
        </w:rPr>
      </w:pPr>
      <w:r w:rsidRPr="00084E79">
        <w:rPr>
          <w:noProof/>
          <w:sz w:val="20"/>
          <w:szCs w:val="20"/>
        </w:rPr>
        <w:drawing>
          <wp:inline distT="0" distB="0" distL="0" distR="0" wp14:anchorId="78FFC744" wp14:editId="078C776A">
            <wp:extent cx="1028700" cy="895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028700" cy="895350"/>
                    </a:xfrm>
                    <a:prstGeom prst="rect">
                      <a:avLst/>
                    </a:prstGeom>
                    <a:noFill/>
                    <a:ln>
                      <a:noFill/>
                    </a:ln>
                  </pic:spPr>
                </pic:pic>
              </a:graphicData>
            </a:graphic>
          </wp:inline>
        </w:drawing>
      </w:r>
    </w:p>
    <w:p w14:paraId="2E2B6C96" w14:textId="77777777" w:rsidR="00241EE0" w:rsidRPr="00084E79" w:rsidRDefault="00241EE0" w:rsidP="00241EE0">
      <w:pPr>
        <w:tabs>
          <w:tab w:val="left" w:pos="720"/>
          <w:tab w:val="left" w:pos="1440"/>
          <w:tab w:val="left" w:pos="2160"/>
          <w:tab w:val="left" w:pos="2880"/>
          <w:tab w:val="left" w:pos="3600"/>
          <w:tab w:val="left" w:pos="4320"/>
        </w:tabs>
        <w:jc w:val="center"/>
        <w:rPr>
          <w:sz w:val="22"/>
          <w:szCs w:val="20"/>
        </w:rPr>
      </w:pPr>
    </w:p>
    <w:p w14:paraId="52F183AB" w14:textId="77777777" w:rsidR="00241EE0" w:rsidRPr="00084E79" w:rsidRDefault="00241EE0" w:rsidP="00241EE0">
      <w:pPr>
        <w:tabs>
          <w:tab w:val="left" w:pos="720"/>
          <w:tab w:val="left" w:pos="1440"/>
          <w:tab w:val="left" w:pos="2160"/>
          <w:tab w:val="left" w:pos="2880"/>
          <w:tab w:val="left" w:pos="3600"/>
          <w:tab w:val="left" w:pos="4320"/>
        </w:tabs>
        <w:jc w:val="center"/>
        <w:rPr>
          <w:b/>
          <w:sz w:val="28"/>
          <w:szCs w:val="28"/>
        </w:rPr>
      </w:pPr>
      <w:r w:rsidRPr="00084E79">
        <w:rPr>
          <w:b/>
          <w:sz w:val="28"/>
          <w:szCs w:val="28"/>
        </w:rPr>
        <w:t>Delaware Health and Social Services</w:t>
      </w:r>
    </w:p>
    <w:p w14:paraId="16551469" w14:textId="77777777" w:rsidR="00241EE0" w:rsidRPr="00084E79" w:rsidRDefault="00241EE0" w:rsidP="00241EE0">
      <w:pPr>
        <w:jc w:val="center"/>
        <w:rPr>
          <w:b/>
          <w:bCs/>
        </w:rPr>
      </w:pPr>
      <w:r w:rsidRPr="00084E79">
        <w:rPr>
          <w:b/>
          <w:bCs/>
        </w:rPr>
        <w:t>Request for Proposal</w:t>
      </w:r>
    </w:p>
    <w:p w14:paraId="58FCB917" w14:textId="77777777" w:rsidR="00241EE0" w:rsidRPr="00084E79" w:rsidRDefault="00241EE0" w:rsidP="00241EE0">
      <w:pPr>
        <w:tabs>
          <w:tab w:val="left" w:pos="720"/>
          <w:tab w:val="left" w:pos="1440"/>
          <w:tab w:val="left" w:pos="2160"/>
          <w:tab w:val="left" w:pos="2880"/>
          <w:tab w:val="left" w:pos="3600"/>
          <w:tab w:val="left" w:pos="4320"/>
        </w:tabs>
        <w:ind w:left="1440"/>
        <w:jc w:val="center"/>
        <w:rPr>
          <w:b/>
          <w:sz w:val="22"/>
          <w:szCs w:val="20"/>
          <w:u w:val="single"/>
        </w:rPr>
      </w:pPr>
    </w:p>
    <w:p w14:paraId="725582FD" w14:textId="77777777" w:rsidR="00241EE0" w:rsidRPr="00084E79" w:rsidRDefault="00241EE0" w:rsidP="00241EE0">
      <w:pPr>
        <w:tabs>
          <w:tab w:val="left" w:pos="720"/>
          <w:tab w:val="left" w:pos="1440"/>
          <w:tab w:val="left" w:pos="2160"/>
          <w:tab w:val="left" w:pos="2880"/>
          <w:tab w:val="left" w:pos="3600"/>
          <w:tab w:val="left" w:pos="4320"/>
        </w:tabs>
        <w:jc w:val="center"/>
        <w:rPr>
          <w:b/>
          <w:sz w:val="28"/>
          <w:szCs w:val="28"/>
          <w:u w:val="single"/>
        </w:rPr>
      </w:pPr>
      <w:r w:rsidRPr="00084E79">
        <w:rPr>
          <w:b/>
          <w:sz w:val="28"/>
          <w:szCs w:val="28"/>
        </w:rPr>
        <w:t>Contractor Contact Information</w:t>
      </w:r>
    </w:p>
    <w:p w14:paraId="558F29BB" w14:textId="77777777" w:rsidR="00241EE0" w:rsidRPr="00084E79" w:rsidRDefault="00241EE0" w:rsidP="00241EE0">
      <w:pPr>
        <w:tabs>
          <w:tab w:val="left" w:pos="720"/>
          <w:tab w:val="left" w:pos="1440"/>
          <w:tab w:val="left" w:pos="2160"/>
          <w:tab w:val="left" w:pos="2880"/>
          <w:tab w:val="left" w:pos="3600"/>
          <w:tab w:val="left" w:pos="4320"/>
        </w:tabs>
        <w:rPr>
          <w:b/>
          <w:sz w:val="22"/>
          <w:szCs w:val="20"/>
          <w:u w:val="single"/>
        </w:rPr>
      </w:pPr>
      <w:r w:rsidRPr="00084E79">
        <w:rPr>
          <w:b/>
          <w:sz w:val="22"/>
          <w:szCs w:val="20"/>
          <w:u w:val="single"/>
        </w:rPr>
        <w:t xml:space="preserve">                                                                                                               </w:t>
      </w:r>
    </w:p>
    <w:p w14:paraId="7040D4A8" w14:textId="77777777" w:rsidR="00241EE0" w:rsidRPr="00084E79" w:rsidRDefault="00241EE0" w:rsidP="00241EE0">
      <w:pPr>
        <w:jc w:val="both"/>
        <w:rPr>
          <w:color w:val="C00000"/>
          <w:sz w:val="22"/>
          <w:szCs w:val="20"/>
        </w:rPr>
      </w:pPr>
      <w:r w:rsidRPr="00084E79">
        <w:rPr>
          <w:color w:val="C00000"/>
          <w:sz w:val="22"/>
          <w:szCs w:val="20"/>
        </w:rPr>
        <w:t>This document is required to be submitted with your bid submission.</w:t>
      </w:r>
    </w:p>
    <w:p w14:paraId="022B1630" w14:textId="77777777" w:rsidR="00241EE0" w:rsidRPr="00084E79" w:rsidRDefault="00241EE0" w:rsidP="00241EE0">
      <w:pPr>
        <w:rPr>
          <w:sz w:val="22"/>
          <w:szCs w:val="20"/>
        </w:rPr>
      </w:pPr>
    </w:p>
    <w:p w14:paraId="49FEEB4E" w14:textId="77777777" w:rsidR="00241EE0" w:rsidRPr="00084E79" w:rsidRDefault="00241EE0" w:rsidP="00241EE0">
      <w:pPr>
        <w:rPr>
          <w:sz w:val="22"/>
          <w:szCs w:val="20"/>
        </w:rPr>
      </w:pPr>
      <w:r w:rsidRPr="00084E79">
        <w:rPr>
          <w:sz w:val="22"/>
          <w:szCs w:val="20"/>
        </w:rPr>
        <w:t>Multiple contacts may be specified.</w:t>
      </w:r>
    </w:p>
    <w:p w14:paraId="5395EE32" w14:textId="77777777" w:rsidR="00241EE0" w:rsidRPr="00084E79" w:rsidRDefault="00241EE0" w:rsidP="00241EE0">
      <w:pPr>
        <w:rPr>
          <w:sz w:val="22"/>
          <w:szCs w:val="20"/>
        </w:rPr>
      </w:pPr>
    </w:p>
    <w:p w14:paraId="39DFE35C" w14:textId="77777777" w:rsidR="00241EE0" w:rsidRPr="00084E79" w:rsidRDefault="00241EE0" w:rsidP="00241EE0">
      <w:r w:rsidRPr="00084E79">
        <w:t>Contractor Contact(s)</w:t>
      </w:r>
    </w:p>
    <w:tbl>
      <w:tblPr>
        <w:tblpPr w:leftFromText="180" w:rightFromText="180" w:vertAnchor="text" w:tblpX="590"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6796"/>
      </w:tblGrid>
      <w:tr w:rsidR="00241EE0" w:rsidRPr="00084E79" w14:paraId="53455368" w14:textId="77777777" w:rsidTr="00B86684">
        <w:trPr>
          <w:trHeight w:val="528"/>
        </w:trPr>
        <w:tc>
          <w:tcPr>
            <w:tcW w:w="1818" w:type="dxa"/>
            <w:vAlign w:val="center"/>
          </w:tcPr>
          <w:p w14:paraId="5D22092D" w14:textId="77777777" w:rsidR="00241EE0" w:rsidRPr="00084E79" w:rsidRDefault="00241EE0" w:rsidP="00B86684">
            <w:pPr>
              <w:tabs>
                <w:tab w:val="left" w:pos="720"/>
                <w:tab w:val="left" w:pos="1440"/>
                <w:tab w:val="left" w:pos="2160"/>
                <w:tab w:val="left" w:pos="2880"/>
                <w:tab w:val="left" w:pos="3600"/>
                <w:tab w:val="left" w:pos="4320"/>
              </w:tabs>
              <w:rPr>
                <w:b/>
                <w:bCs/>
                <w:sz w:val="22"/>
                <w:szCs w:val="22"/>
              </w:rPr>
            </w:pPr>
            <w:r w:rsidRPr="00084E79">
              <w:rPr>
                <w:b/>
                <w:bCs/>
                <w:sz w:val="22"/>
                <w:szCs w:val="22"/>
              </w:rPr>
              <w:t>Contact Name</w:t>
            </w:r>
          </w:p>
        </w:tc>
        <w:tc>
          <w:tcPr>
            <w:tcW w:w="6796" w:type="dxa"/>
            <w:vAlign w:val="center"/>
          </w:tcPr>
          <w:p w14:paraId="7DC6EB7F" w14:textId="77777777" w:rsidR="00241EE0" w:rsidRPr="00084E79" w:rsidRDefault="00241EE0" w:rsidP="00B86684">
            <w:pPr>
              <w:tabs>
                <w:tab w:val="left" w:pos="720"/>
                <w:tab w:val="left" w:pos="1440"/>
                <w:tab w:val="left" w:pos="2160"/>
                <w:tab w:val="left" w:pos="2880"/>
                <w:tab w:val="left" w:pos="3600"/>
                <w:tab w:val="left" w:pos="4320"/>
              </w:tabs>
              <w:rPr>
                <w:bCs/>
              </w:rPr>
            </w:pPr>
          </w:p>
        </w:tc>
      </w:tr>
      <w:tr w:rsidR="00241EE0" w:rsidRPr="00084E79" w14:paraId="70F44C40" w14:textId="77777777" w:rsidTr="00B86684">
        <w:trPr>
          <w:trHeight w:val="528"/>
        </w:trPr>
        <w:tc>
          <w:tcPr>
            <w:tcW w:w="1818" w:type="dxa"/>
            <w:vAlign w:val="center"/>
          </w:tcPr>
          <w:p w14:paraId="259DA8C1" w14:textId="77777777" w:rsidR="00241EE0" w:rsidRPr="00084E79" w:rsidRDefault="00241EE0" w:rsidP="00B86684">
            <w:pPr>
              <w:tabs>
                <w:tab w:val="left" w:pos="720"/>
                <w:tab w:val="left" w:pos="1440"/>
                <w:tab w:val="left" w:pos="2160"/>
                <w:tab w:val="left" w:pos="2880"/>
                <w:tab w:val="left" w:pos="3600"/>
                <w:tab w:val="left" w:pos="4320"/>
              </w:tabs>
              <w:rPr>
                <w:b/>
                <w:bCs/>
                <w:sz w:val="22"/>
                <w:szCs w:val="22"/>
              </w:rPr>
            </w:pPr>
            <w:r w:rsidRPr="00084E79">
              <w:rPr>
                <w:b/>
                <w:bCs/>
                <w:sz w:val="22"/>
                <w:szCs w:val="22"/>
              </w:rPr>
              <w:t>Email Address</w:t>
            </w:r>
          </w:p>
        </w:tc>
        <w:tc>
          <w:tcPr>
            <w:tcW w:w="6796" w:type="dxa"/>
            <w:vAlign w:val="center"/>
          </w:tcPr>
          <w:p w14:paraId="2C5FC423" w14:textId="77777777" w:rsidR="00241EE0" w:rsidRPr="00084E79" w:rsidRDefault="00241EE0" w:rsidP="00B86684">
            <w:pPr>
              <w:tabs>
                <w:tab w:val="left" w:pos="720"/>
                <w:tab w:val="left" w:pos="1440"/>
                <w:tab w:val="left" w:pos="2160"/>
                <w:tab w:val="left" w:pos="2880"/>
                <w:tab w:val="left" w:pos="3600"/>
                <w:tab w:val="left" w:pos="4320"/>
              </w:tabs>
              <w:rPr>
                <w:bCs/>
              </w:rPr>
            </w:pPr>
          </w:p>
        </w:tc>
      </w:tr>
    </w:tbl>
    <w:p w14:paraId="671E35C6" w14:textId="77777777" w:rsidR="00241EE0" w:rsidRPr="00084E79" w:rsidRDefault="00241EE0" w:rsidP="00241EE0">
      <w:pPr>
        <w:tabs>
          <w:tab w:val="left" w:pos="720"/>
          <w:tab w:val="left" w:pos="1440"/>
          <w:tab w:val="left" w:pos="2160"/>
          <w:tab w:val="left" w:pos="2880"/>
          <w:tab w:val="left" w:pos="3600"/>
          <w:tab w:val="left" w:pos="4320"/>
        </w:tabs>
        <w:jc w:val="both"/>
        <w:rPr>
          <w:b/>
          <w:sz w:val="22"/>
          <w:szCs w:val="20"/>
        </w:rPr>
      </w:pPr>
    </w:p>
    <w:p w14:paraId="0D01D6F5" w14:textId="77777777" w:rsidR="00241EE0" w:rsidRPr="00084E79" w:rsidRDefault="00241EE0" w:rsidP="00241EE0">
      <w:pPr>
        <w:tabs>
          <w:tab w:val="left" w:pos="720"/>
          <w:tab w:val="left" w:pos="1440"/>
          <w:tab w:val="left" w:pos="2160"/>
          <w:tab w:val="left" w:pos="2880"/>
          <w:tab w:val="left" w:pos="3600"/>
          <w:tab w:val="left" w:pos="4320"/>
        </w:tabs>
        <w:jc w:val="both"/>
        <w:rPr>
          <w:sz w:val="22"/>
          <w:szCs w:val="20"/>
        </w:rPr>
      </w:pPr>
    </w:p>
    <w:p w14:paraId="1AA0294E" w14:textId="77777777" w:rsidR="00241EE0" w:rsidRPr="00084E79" w:rsidRDefault="00241EE0" w:rsidP="00241EE0">
      <w:pPr>
        <w:tabs>
          <w:tab w:val="left" w:pos="720"/>
          <w:tab w:val="left" w:pos="1440"/>
          <w:tab w:val="left" w:pos="2160"/>
          <w:tab w:val="left" w:pos="2880"/>
          <w:tab w:val="left" w:pos="3600"/>
          <w:tab w:val="left" w:pos="4320"/>
        </w:tabs>
        <w:jc w:val="both"/>
      </w:pPr>
    </w:p>
    <w:p w14:paraId="0D5D66F0" w14:textId="77777777" w:rsidR="00241EE0" w:rsidRPr="00084E79" w:rsidRDefault="00241EE0" w:rsidP="00241EE0">
      <w:pPr>
        <w:tabs>
          <w:tab w:val="left" w:pos="720"/>
          <w:tab w:val="left" w:pos="1440"/>
          <w:tab w:val="left" w:pos="2160"/>
          <w:tab w:val="left" w:pos="2880"/>
          <w:tab w:val="left" w:pos="3600"/>
          <w:tab w:val="left" w:pos="4320"/>
        </w:tabs>
        <w:jc w:val="both"/>
      </w:pPr>
    </w:p>
    <w:p w14:paraId="5342B13F" w14:textId="77777777" w:rsidR="00241EE0" w:rsidRPr="00084E79" w:rsidRDefault="00241EE0" w:rsidP="00241EE0">
      <w:pPr>
        <w:tabs>
          <w:tab w:val="left" w:pos="720"/>
          <w:tab w:val="left" w:pos="1440"/>
          <w:tab w:val="left" w:pos="2160"/>
          <w:tab w:val="left" w:pos="2880"/>
          <w:tab w:val="left" w:pos="3600"/>
          <w:tab w:val="left" w:pos="4320"/>
        </w:tabs>
        <w:jc w:val="both"/>
      </w:pPr>
    </w:p>
    <w:p w14:paraId="4096903C" w14:textId="77777777" w:rsidR="00241EE0" w:rsidRPr="00084E79" w:rsidRDefault="00241EE0" w:rsidP="00241EE0">
      <w:pPr>
        <w:tabs>
          <w:tab w:val="left" w:pos="720"/>
          <w:tab w:val="left" w:pos="1440"/>
          <w:tab w:val="left" w:pos="2160"/>
          <w:tab w:val="left" w:pos="2880"/>
          <w:tab w:val="left" w:pos="3600"/>
          <w:tab w:val="left" w:pos="4320"/>
        </w:tabs>
        <w:jc w:val="both"/>
      </w:pPr>
      <w:r w:rsidRPr="00084E79">
        <w:t xml:space="preserve">Authorized </w:t>
      </w:r>
      <w:r w:rsidRPr="00084E79">
        <w:rPr>
          <w:bCs/>
          <w:sz w:val="22"/>
          <w:szCs w:val="22"/>
        </w:rPr>
        <w:t>Contractor</w:t>
      </w:r>
      <w:r w:rsidRPr="00084E79">
        <w:t xml:space="preserve"> Representative </w:t>
      </w:r>
    </w:p>
    <w:tbl>
      <w:tblPr>
        <w:tblpPr w:leftFromText="180" w:rightFromText="180" w:vertAnchor="text" w:tblpX="590"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6795"/>
      </w:tblGrid>
      <w:tr w:rsidR="00241EE0" w:rsidRPr="00084E79" w14:paraId="3C262E08" w14:textId="77777777" w:rsidTr="00B86684">
        <w:trPr>
          <w:trHeight w:val="572"/>
        </w:trPr>
        <w:tc>
          <w:tcPr>
            <w:tcW w:w="1818" w:type="dxa"/>
            <w:vAlign w:val="center"/>
          </w:tcPr>
          <w:p w14:paraId="6B28192C" w14:textId="77777777" w:rsidR="00241EE0" w:rsidRPr="00084E79" w:rsidRDefault="00241EE0" w:rsidP="00B86684">
            <w:pPr>
              <w:tabs>
                <w:tab w:val="left" w:pos="720"/>
                <w:tab w:val="left" w:pos="1440"/>
                <w:tab w:val="left" w:pos="2160"/>
                <w:tab w:val="left" w:pos="2880"/>
                <w:tab w:val="left" w:pos="3600"/>
                <w:tab w:val="left" w:pos="4320"/>
              </w:tabs>
              <w:rPr>
                <w:b/>
                <w:bCs/>
                <w:sz w:val="22"/>
                <w:szCs w:val="22"/>
              </w:rPr>
            </w:pPr>
            <w:r w:rsidRPr="00084E79">
              <w:rPr>
                <w:b/>
                <w:bCs/>
                <w:sz w:val="22"/>
                <w:szCs w:val="22"/>
              </w:rPr>
              <w:t>Printed Name</w:t>
            </w:r>
          </w:p>
        </w:tc>
        <w:tc>
          <w:tcPr>
            <w:tcW w:w="6795" w:type="dxa"/>
            <w:vAlign w:val="center"/>
          </w:tcPr>
          <w:p w14:paraId="7C5AA2D8" w14:textId="77777777" w:rsidR="00241EE0" w:rsidRPr="00084E79" w:rsidRDefault="00241EE0" w:rsidP="00B86684">
            <w:pPr>
              <w:tabs>
                <w:tab w:val="left" w:pos="720"/>
                <w:tab w:val="left" w:pos="1440"/>
                <w:tab w:val="left" w:pos="2160"/>
                <w:tab w:val="left" w:pos="2880"/>
                <w:tab w:val="left" w:pos="3600"/>
                <w:tab w:val="left" w:pos="4320"/>
              </w:tabs>
              <w:rPr>
                <w:bCs/>
              </w:rPr>
            </w:pPr>
          </w:p>
        </w:tc>
      </w:tr>
      <w:tr w:rsidR="00241EE0" w:rsidRPr="00084E79" w14:paraId="3EE8A40F" w14:textId="77777777" w:rsidTr="00B86684">
        <w:trPr>
          <w:trHeight w:val="572"/>
        </w:trPr>
        <w:tc>
          <w:tcPr>
            <w:tcW w:w="1818" w:type="dxa"/>
            <w:vAlign w:val="center"/>
          </w:tcPr>
          <w:p w14:paraId="1FC0C299" w14:textId="77777777" w:rsidR="00241EE0" w:rsidRPr="00084E79" w:rsidRDefault="00241EE0" w:rsidP="00B86684">
            <w:pPr>
              <w:tabs>
                <w:tab w:val="left" w:pos="720"/>
                <w:tab w:val="left" w:pos="1440"/>
                <w:tab w:val="left" w:pos="2160"/>
                <w:tab w:val="left" w:pos="2880"/>
                <w:tab w:val="left" w:pos="3600"/>
                <w:tab w:val="left" w:pos="4320"/>
              </w:tabs>
              <w:rPr>
                <w:b/>
                <w:bCs/>
                <w:sz w:val="22"/>
                <w:szCs w:val="22"/>
              </w:rPr>
            </w:pPr>
            <w:r w:rsidRPr="00084E79">
              <w:rPr>
                <w:b/>
                <w:bCs/>
                <w:sz w:val="22"/>
                <w:szCs w:val="22"/>
              </w:rPr>
              <w:t>Signature</w:t>
            </w:r>
          </w:p>
        </w:tc>
        <w:tc>
          <w:tcPr>
            <w:tcW w:w="6795" w:type="dxa"/>
            <w:vAlign w:val="center"/>
          </w:tcPr>
          <w:p w14:paraId="40F62B51" w14:textId="77777777" w:rsidR="00241EE0" w:rsidRPr="00084E79" w:rsidRDefault="00241EE0" w:rsidP="00B86684">
            <w:pPr>
              <w:tabs>
                <w:tab w:val="left" w:pos="720"/>
                <w:tab w:val="left" w:pos="1440"/>
                <w:tab w:val="left" w:pos="2160"/>
                <w:tab w:val="left" w:pos="2880"/>
                <w:tab w:val="left" w:pos="3600"/>
                <w:tab w:val="left" w:pos="4320"/>
              </w:tabs>
              <w:rPr>
                <w:bCs/>
              </w:rPr>
            </w:pPr>
          </w:p>
        </w:tc>
      </w:tr>
      <w:tr w:rsidR="00241EE0" w:rsidRPr="00084E79" w14:paraId="1DD9FE18" w14:textId="77777777" w:rsidTr="00B86684">
        <w:trPr>
          <w:trHeight w:val="572"/>
        </w:trPr>
        <w:tc>
          <w:tcPr>
            <w:tcW w:w="1818" w:type="dxa"/>
            <w:vAlign w:val="center"/>
          </w:tcPr>
          <w:p w14:paraId="7DEAA0EC" w14:textId="77777777" w:rsidR="00241EE0" w:rsidRPr="00084E79" w:rsidRDefault="00241EE0" w:rsidP="00B86684">
            <w:pPr>
              <w:tabs>
                <w:tab w:val="left" w:pos="720"/>
                <w:tab w:val="left" w:pos="1440"/>
                <w:tab w:val="left" w:pos="2160"/>
                <w:tab w:val="left" w:pos="2880"/>
                <w:tab w:val="left" w:pos="3600"/>
                <w:tab w:val="left" w:pos="4320"/>
              </w:tabs>
              <w:rPr>
                <w:b/>
                <w:bCs/>
                <w:sz w:val="22"/>
                <w:szCs w:val="22"/>
              </w:rPr>
            </w:pPr>
            <w:r w:rsidRPr="00084E79">
              <w:rPr>
                <w:b/>
                <w:bCs/>
                <w:sz w:val="22"/>
                <w:szCs w:val="22"/>
              </w:rPr>
              <w:t>Phone Number</w:t>
            </w:r>
          </w:p>
        </w:tc>
        <w:tc>
          <w:tcPr>
            <w:tcW w:w="6795" w:type="dxa"/>
            <w:vAlign w:val="center"/>
          </w:tcPr>
          <w:p w14:paraId="2D2C76E5" w14:textId="77777777" w:rsidR="00241EE0" w:rsidRPr="00084E79" w:rsidRDefault="00241EE0" w:rsidP="00B86684">
            <w:pPr>
              <w:tabs>
                <w:tab w:val="left" w:pos="720"/>
                <w:tab w:val="left" w:pos="1440"/>
                <w:tab w:val="left" w:pos="2160"/>
                <w:tab w:val="left" w:pos="2880"/>
                <w:tab w:val="left" w:pos="3600"/>
                <w:tab w:val="left" w:pos="4320"/>
              </w:tabs>
              <w:rPr>
                <w:bCs/>
              </w:rPr>
            </w:pPr>
          </w:p>
        </w:tc>
      </w:tr>
      <w:tr w:rsidR="00241EE0" w:rsidRPr="00084E79" w14:paraId="328FEB27" w14:textId="77777777" w:rsidTr="00B86684">
        <w:trPr>
          <w:trHeight w:val="572"/>
        </w:trPr>
        <w:tc>
          <w:tcPr>
            <w:tcW w:w="1818" w:type="dxa"/>
            <w:vAlign w:val="center"/>
          </w:tcPr>
          <w:p w14:paraId="4EF59C76" w14:textId="77777777" w:rsidR="00241EE0" w:rsidRPr="00084E79" w:rsidRDefault="00241EE0" w:rsidP="00B86684">
            <w:pPr>
              <w:tabs>
                <w:tab w:val="left" w:pos="720"/>
                <w:tab w:val="left" w:pos="1440"/>
                <w:tab w:val="left" w:pos="2160"/>
                <w:tab w:val="left" w:pos="2880"/>
                <w:tab w:val="left" w:pos="3600"/>
                <w:tab w:val="left" w:pos="4320"/>
              </w:tabs>
              <w:rPr>
                <w:b/>
                <w:bCs/>
                <w:sz w:val="22"/>
                <w:szCs w:val="22"/>
              </w:rPr>
            </w:pPr>
            <w:r w:rsidRPr="00084E79">
              <w:rPr>
                <w:b/>
                <w:bCs/>
                <w:sz w:val="22"/>
                <w:szCs w:val="22"/>
              </w:rPr>
              <w:t>Email Address</w:t>
            </w:r>
          </w:p>
        </w:tc>
        <w:tc>
          <w:tcPr>
            <w:tcW w:w="6795" w:type="dxa"/>
            <w:vAlign w:val="center"/>
          </w:tcPr>
          <w:p w14:paraId="3F80281E" w14:textId="77777777" w:rsidR="00241EE0" w:rsidRPr="00084E79" w:rsidRDefault="00241EE0" w:rsidP="00B86684">
            <w:pPr>
              <w:tabs>
                <w:tab w:val="left" w:pos="720"/>
                <w:tab w:val="left" w:pos="1440"/>
                <w:tab w:val="left" w:pos="2160"/>
                <w:tab w:val="left" w:pos="2880"/>
                <w:tab w:val="left" w:pos="3600"/>
                <w:tab w:val="left" w:pos="4320"/>
              </w:tabs>
              <w:rPr>
                <w:bCs/>
              </w:rPr>
            </w:pPr>
          </w:p>
        </w:tc>
      </w:tr>
    </w:tbl>
    <w:p w14:paraId="563D125B" w14:textId="77777777" w:rsidR="00241EE0" w:rsidRPr="00084E79" w:rsidRDefault="00241EE0" w:rsidP="00241EE0">
      <w:pPr>
        <w:jc w:val="both"/>
        <w:rPr>
          <w:sz w:val="22"/>
          <w:szCs w:val="20"/>
        </w:rPr>
      </w:pPr>
    </w:p>
    <w:p w14:paraId="7FF60911" w14:textId="77777777" w:rsidR="00241EE0" w:rsidRPr="00084E79" w:rsidRDefault="00241EE0" w:rsidP="00241EE0">
      <w:pPr>
        <w:rPr>
          <w:sz w:val="22"/>
        </w:rPr>
      </w:pPr>
    </w:p>
    <w:p w14:paraId="1CC6D37B" w14:textId="77777777" w:rsidR="00241EE0" w:rsidRPr="00084E79" w:rsidRDefault="00241EE0" w:rsidP="00241EE0">
      <w:pPr>
        <w:rPr>
          <w:sz w:val="22"/>
        </w:rPr>
      </w:pPr>
    </w:p>
    <w:p w14:paraId="12ABC45E" w14:textId="77777777" w:rsidR="00241EE0" w:rsidRPr="00084E79" w:rsidRDefault="00241EE0" w:rsidP="00241EE0">
      <w:pPr>
        <w:rPr>
          <w:sz w:val="22"/>
        </w:rPr>
      </w:pPr>
    </w:p>
    <w:p w14:paraId="629903D7" w14:textId="77777777" w:rsidR="00241EE0" w:rsidRPr="00084E79" w:rsidRDefault="00241EE0" w:rsidP="00241EE0">
      <w:pPr>
        <w:rPr>
          <w:sz w:val="22"/>
        </w:rPr>
      </w:pPr>
    </w:p>
    <w:p w14:paraId="23354A11" w14:textId="77777777" w:rsidR="00241EE0" w:rsidRPr="00084E79" w:rsidRDefault="00241EE0" w:rsidP="00241EE0">
      <w:pPr>
        <w:rPr>
          <w:sz w:val="22"/>
        </w:rPr>
      </w:pPr>
    </w:p>
    <w:p w14:paraId="4E67246C" w14:textId="77777777" w:rsidR="00241EE0" w:rsidRPr="00084E79" w:rsidRDefault="00241EE0" w:rsidP="00241EE0">
      <w:pPr>
        <w:rPr>
          <w:sz w:val="22"/>
        </w:rPr>
      </w:pPr>
    </w:p>
    <w:p w14:paraId="65ED308E" w14:textId="77777777" w:rsidR="00241EE0" w:rsidRPr="00084E79" w:rsidRDefault="00241EE0" w:rsidP="00241EE0">
      <w:pPr>
        <w:rPr>
          <w:sz w:val="22"/>
        </w:rPr>
      </w:pPr>
    </w:p>
    <w:p w14:paraId="576C91F3" w14:textId="77777777" w:rsidR="00241EE0" w:rsidRPr="00084E79" w:rsidRDefault="00241EE0" w:rsidP="00241EE0">
      <w:pPr>
        <w:rPr>
          <w:sz w:val="22"/>
        </w:rPr>
      </w:pPr>
    </w:p>
    <w:p w14:paraId="7B27F35C" w14:textId="77777777" w:rsidR="00241EE0" w:rsidRPr="00084E79" w:rsidRDefault="00241EE0" w:rsidP="00241EE0">
      <w:pPr>
        <w:rPr>
          <w:sz w:val="22"/>
        </w:rPr>
      </w:pPr>
    </w:p>
    <w:p w14:paraId="46B019B1" w14:textId="77777777" w:rsidR="00241EE0" w:rsidRPr="00084E79" w:rsidRDefault="00241EE0" w:rsidP="00241EE0">
      <w:pPr>
        <w:rPr>
          <w:sz w:val="22"/>
        </w:rPr>
      </w:pPr>
    </w:p>
    <w:p w14:paraId="2D50D0B8" w14:textId="1063F15F" w:rsidR="00241EE0" w:rsidRPr="00084E79" w:rsidRDefault="00241EE0" w:rsidP="00226A3B">
      <w:pPr>
        <w:jc w:val="center"/>
        <w:rPr>
          <w:b/>
        </w:rPr>
      </w:pPr>
    </w:p>
    <w:p w14:paraId="3E8D6DA6" w14:textId="77777777" w:rsidR="00241EE0" w:rsidRPr="00084E79" w:rsidRDefault="00241EE0" w:rsidP="00241EE0">
      <w:pPr>
        <w:jc w:val="both"/>
        <w:rPr>
          <w:sz w:val="22"/>
          <w:szCs w:val="22"/>
        </w:rPr>
      </w:pPr>
    </w:p>
    <w:p w14:paraId="0F8BC2EB" w14:textId="5AEBD236" w:rsidR="00241EE0" w:rsidRPr="00084E79" w:rsidRDefault="00241EE0">
      <w:pPr>
        <w:rPr>
          <w:b/>
        </w:rPr>
      </w:pPr>
      <w:r w:rsidRPr="00084E79">
        <w:rPr>
          <w:b/>
        </w:rPr>
        <w:br w:type="page"/>
      </w:r>
    </w:p>
    <w:p w14:paraId="4014ED8D" w14:textId="77777777" w:rsidR="007E0EEC" w:rsidRPr="00084E79" w:rsidRDefault="007E0EEC" w:rsidP="00241EE0">
      <w:pPr>
        <w:ind w:left="720" w:right="720"/>
        <w:jc w:val="center"/>
        <w:rPr>
          <w:b/>
        </w:rPr>
        <w:sectPr w:rsidR="007E0EEC" w:rsidRPr="00084E79" w:rsidSect="00825A75">
          <w:pgSz w:w="12240" w:h="15840" w:code="1"/>
          <w:pgMar w:top="1890" w:right="1080" w:bottom="1440" w:left="1080" w:header="360" w:footer="540" w:gutter="0"/>
          <w:cols w:space="720"/>
        </w:sectPr>
      </w:pPr>
    </w:p>
    <w:p w14:paraId="64792849" w14:textId="77777777" w:rsidR="003A21C6" w:rsidRDefault="003A21C6" w:rsidP="00241EE0">
      <w:pPr>
        <w:ind w:left="720" w:right="720"/>
        <w:jc w:val="center"/>
        <w:rPr>
          <w:b/>
        </w:rPr>
      </w:pPr>
      <w:bookmarkStart w:id="62" w:name="Appendix_L"/>
    </w:p>
    <w:p w14:paraId="2AEA27FF" w14:textId="77777777" w:rsidR="003A21C6" w:rsidRDefault="003A21C6" w:rsidP="00241EE0">
      <w:pPr>
        <w:ind w:left="720" w:right="720"/>
        <w:jc w:val="center"/>
        <w:rPr>
          <w:b/>
        </w:rPr>
      </w:pPr>
    </w:p>
    <w:p w14:paraId="69493137" w14:textId="170B6338" w:rsidR="00241EE0" w:rsidRPr="00084E79" w:rsidRDefault="00241EE0" w:rsidP="00241EE0">
      <w:pPr>
        <w:ind w:left="720" w:right="720"/>
        <w:jc w:val="center"/>
        <w:rPr>
          <w:b/>
        </w:rPr>
      </w:pPr>
      <w:r w:rsidRPr="00084E79">
        <w:rPr>
          <w:b/>
        </w:rPr>
        <w:t xml:space="preserve">APPENDIX </w:t>
      </w:r>
      <w:r w:rsidR="000C3FA3" w:rsidRPr="00084E79">
        <w:rPr>
          <w:b/>
        </w:rPr>
        <w:t>L</w:t>
      </w:r>
    </w:p>
    <w:bookmarkEnd w:id="62"/>
    <w:p w14:paraId="37F1F634" w14:textId="77777777" w:rsidR="00241EE0" w:rsidRPr="00084E79" w:rsidRDefault="00241EE0" w:rsidP="00241EE0">
      <w:pPr>
        <w:ind w:left="720" w:right="720"/>
        <w:jc w:val="center"/>
        <w:rPr>
          <w:b/>
          <w:sz w:val="22"/>
          <w:szCs w:val="22"/>
        </w:rPr>
      </w:pPr>
    </w:p>
    <w:p w14:paraId="587EFFF5" w14:textId="77777777" w:rsidR="00241EE0" w:rsidRPr="00084E79" w:rsidRDefault="00241EE0" w:rsidP="00241EE0">
      <w:pPr>
        <w:jc w:val="center"/>
        <w:rPr>
          <w:b/>
          <w:sz w:val="22"/>
        </w:rPr>
      </w:pPr>
      <w:r w:rsidRPr="00084E79">
        <w:rPr>
          <w:b/>
          <w:sz w:val="22"/>
        </w:rPr>
        <w:t>SAMPLE CONTRACT BOILERPLATE</w:t>
      </w:r>
    </w:p>
    <w:p w14:paraId="1B2E3665" w14:textId="77777777" w:rsidR="00241EE0" w:rsidRPr="00084E79" w:rsidRDefault="00241EE0" w:rsidP="00241EE0">
      <w:pPr>
        <w:rPr>
          <w:sz w:val="22"/>
        </w:rPr>
      </w:pPr>
    </w:p>
    <w:p w14:paraId="43BF83E9" w14:textId="77777777" w:rsidR="007E0EEC" w:rsidRPr="00084E79" w:rsidRDefault="007E0EEC" w:rsidP="007E0EEC">
      <w:pPr>
        <w:jc w:val="center"/>
        <w:textAlignment w:val="baseline"/>
        <w:rPr>
          <w:sz w:val="18"/>
          <w:szCs w:val="18"/>
        </w:rPr>
      </w:pPr>
      <w:r w:rsidRPr="00084E79">
        <w:rPr>
          <w:b/>
          <w:bCs/>
        </w:rPr>
        <w:t>PROFESSIONAL SERVICES AGREEMENT</w:t>
      </w:r>
      <w:r w:rsidRPr="00084E79">
        <w:t> </w:t>
      </w:r>
    </w:p>
    <w:p w14:paraId="3032E126" w14:textId="77777777" w:rsidR="007E0EEC" w:rsidRPr="00084E79" w:rsidRDefault="007E0EEC" w:rsidP="00241EE0">
      <w:pPr>
        <w:rPr>
          <w:sz w:val="22"/>
        </w:rPr>
      </w:pPr>
    </w:p>
    <w:p w14:paraId="41665BD3" w14:textId="77777777" w:rsidR="00723154" w:rsidRPr="00084E79" w:rsidRDefault="00723154" w:rsidP="00226A3B">
      <w:pPr>
        <w:jc w:val="center"/>
        <w:rPr>
          <w:b/>
        </w:rPr>
      </w:pPr>
    </w:p>
    <w:p w14:paraId="64FBFF16" w14:textId="77777777" w:rsidR="00226A3B" w:rsidRPr="00084E79" w:rsidRDefault="00226A3B" w:rsidP="00226A3B">
      <w:pPr>
        <w:jc w:val="center"/>
        <w:rPr>
          <w:bCs/>
          <w:sz w:val="22"/>
        </w:rPr>
      </w:pPr>
    </w:p>
    <w:p w14:paraId="34312B1A" w14:textId="77777777" w:rsidR="007E0EEC" w:rsidRPr="00084E79" w:rsidRDefault="007E0EEC">
      <w:pPr>
        <w:rPr>
          <w:b/>
          <w:bCs/>
        </w:rPr>
      </w:pPr>
      <w:r w:rsidRPr="00084E79">
        <w:rPr>
          <w:b/>
          <w:bCs/>
        </w:rPr>
        <w:br w:type="page"/>
      </w:r>
    </w:p>
    <w:p w14:paraId="29B60C2D" w14:textId="77777777" w:rsidR="007E0EEC" w:rsidRPr="00084E79" w:rsidRDefault="007E0EEC" w:rsidP="00226A3B">
      <w:pPr>
        <w:jc w:val="center"/>
        <w:textAlignment w:val="baseline"/>
        <w:rPr>
          <w:b/>
          <w:bCs/>
        </w:rPr>
        <w:sectPr w:rsidR="007E0EEC" w:rsidRPr="00084E79" w:rsidSect="00825A75">
          <w:pgSz w:w="12240" w:h="15840" w:code="1"/>
          <w:pgMar w:top="1980" w:right="1080" w:bottom="1440" w:left="1080" w:header="360" w:footer="525" w:gutter="0"/>
          <w:cols w:space="720"/>
        </w:sectPr>
      </w:pPr>
    </w:p>
    <w:p w14:paraId="46CE7099" w14:textId="77777777" w:rsidR="00171FF3" w:rsidRDefault="00171FF3" w:rsidP="00CE33F7">
      <w:pPr>
        <w:jc w:val="center"/>
        <w:rPr>
          <w:b/>
        </w:rPr>
      </w:pPr>
      <w:bookmarkStart w:id="63" w:name="Appendix_Q"/>
    </w:p>
    <w:p w14:paraId="54C01AAF" w14:textId="77777777" w:rsidR="00171FF3" w:rsidRDefault="00171FF3" w:rsidP="00CE33F7">
      <w:pPr>
        <w:jc w:val="center"/>
        <w:rPr>
          <w:b/>
        </w:rPr>
      </w:pPr>
    </w:p>
    <w:p w14:paraId="4A972C0E" w14:textId="77777777" w:rsidR="000F21F9" w:rsidRPr="0035225B" w:rsidRDefault="000F21F9" w:rsidP="000F21F9">
      <w:pPr>
        <w:jc w:val="center"/>
        <w:rPr>
          <w:b/>
        </w:rPr>
      </w:pPr>
      <w:r w:rsidRPr="0035225B">
        <w:rPr>
          <w:b/>
        </w:rPr>
        <w:t>PROFESSIONAL SERVICES AGREEMENT</w:t>
      </w:r>
    </w:p>
    <w:p w14:paraId="2481F539" w14:textId="77777777" w:rsidR="000F21F9" w:rsidRDefault="000F21F9" w:rsidP="000F21F9">
      <w:pPr>
        <w:jc w:val="center"/>
        <w:rPr>
          <w:b/>
        </w:rPr>
      </w:pPr>
      <w:r w:rsidRPr="0035225B">
        <w:rPr>
          <w:b/>
        </w:rPr>
        <w:t>FOR</w:t>
      </w:r>
    </w:p>
    <w:p w14:paraId="28A957E9" w14:textId="77777777" w:rsidR="000F21F9" w:rsidRPr="00EC64BD" w:rsidRDefault="000F21F9" w:rsidP="000F21F9">
      <w:pPr>
        <w:jc w:val="center"/>
        <w:rPr>
          <w:b/>
          <w:bCs/>
        </w:rPr>
      </w:pPr>
      <w:proofErr w:type="spellStart"/>
      <w:r w:rsidRPr="00EC64BD">
        <w:rPr>
          <w:bCs/>
        </w:rPr>
        <w:t>hss</w:t>
      </w:r>
      <w:proofErr w:type="spellEnd"/>
      <w:r w:rsidRPr="00EC64BD">
        <w:rPr>
          <w:bCs/>
        </w:rPr>
        <w:t>-</w:t>
      </w:r>
      <w:sdt>
        <w:sdtPr>
          <w:rPr>
            <w:rStyle w:val="StrongCAPS"/>
          </w:rPr>
          <w:id w:val="-298079637"/>
          <w:placeholder>
            <w:docPart w:val="7951C581FE27426A9F28C5326CCDB08E"/>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F2027FD68FA64ABD8325EE2AFAF83F4A"/>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39E5513" w14:textId="77777777" w:rsidR="000F21F9" w:rsidRDefault="000F21F9" w:rsidP="000F21F9">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30EAD5DB392C4E32A1535FDBDD7AD96F"/>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6C325BB1" w14:textId="77777777" w:rsidR="000F21F9" w:rsidRDefault="000F21F9" w:rsidP="000F21F9">
      <w:pPr>
        <w:jc w:val="center"/>
        <w:rPr>
          <w:rFonts w:ascii="Times New Roman" w:hAnsi="Times New Roman"/>
          <w:bCs/>
        </w:rPr>
      </w:pPr>
    </w:p>
    <w:p w14:paraId="62F4926E" w14:textId="77777777" w:rsidR="000F21F9" w:rsidRDefault="000F21F9" w:rsidP="000F21F9">
      <w:pPr>
        <w:suppressAutoHyphens/>
        <w:jc w:val="both"/>
      </w:pPr>
      <w:r w:rsidRPr="0035225B">
        <w:t>This Professional Services Agreement (“Agreement”) is entered into as of</w:t>
      </w:r>
      <w:r>
        <w:t xml:space="preserve"> </w:t>
      </w:r>
      <w:sdt>
        <w:sdtPr>
          <w:rPr>
            <w:rStyle w:val="Strong"/>
          </w:rPr>
          <w:id w:val="-2093773063"/>
          <w:placeholder>
            <w:docPart w:val="E2F9DA4668424E6B87B820906A423EA5"/>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50B8E7E676F44BC8BCF852F2D4067DDC"/>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1AA42DBE8B8245F58E05812BA5C9A69D"/>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FFB5F170507E4B2BA3B86DED48AD128B"/>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CE967D78B4874C47A89D61013550DCF5"/>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FE36C062E3194CE2A8D2DF28114A3452"/>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5BA26CFC" w14:textId="77777777" w:rsidR="000F21F9" w:rsidRDefault="000F21F9" w:rsidP="000F21F9">
      <w:pPr>
        <w:suppressAutoHyphens/>
        <w:jc w:val="both"/>
      </w:pPr>
    </w:p>
    <w:p w14:paraId="013BF663" w14:textId="77777777" w:rsidR="000F21F9" w:rsidRDefault="000F21F9" w:rsidP="000F2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DC59CEE1E7A141E6822FCA185A2BF0AB"/>
          </w:placeholder>
          <w:showingPlcHdr/>
          <w:text/>
        </w:sdtPr>
        <w:sdtEndPr/>
        <w:sdtContent>
          <w:r>
            <w:rPr>
              <w:rStyle w:val="PlaceholderText"/>
            </w:rPr>
            <w:t>service description</w:t>
          </w:r>
        </w:sdtContent>
      </w:sdt>
      <w:r>
        <w:t>.</w:t>
      </w:r>
    </w:p>
    <w:p w14:paraId="7467EA96" w14:textId="77777777" w:rsidR="000F21F9" w:rsidRDefault="000F21F9" w:rsidP="000F2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519F664B" w14:textId="77777777" w:rsidR="000F21F9" w:rsidRDefault="000F21F9" w:rsidP="000F2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6B241C8A" w14:textId="77777777" w:rsidR="000F21F9" w:rsidRDefault="000F21F9" w:rsidP="000F2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67DD68" w14:textId="77777777" w:rsidR="000F21F9" w:rsidRDefault="000F21F9" w:rsidP="000F21F9">
      <w:r w:rsidRPr="00A218EA">
        <w:rPr>
          <w:b/>
          <w:bCs/>
        </w:rPr>
        <w:t>FOR AND IN CONSIDERATION OF</w:t>
      </w:r>
      <w:r w:rsidRPr="0035225B">
        <w:t xml:space="preserve"> the premises and mutual agreements herein, Delaware and Vendor agree as follows:</w:t>
      </w:r>
    </w:p>
    <w:p w14:paraId="22A5C19D" w14:textId="77777777" w:rsidR="000F21F9" w:rsidRDefault="000F21F9" w:rsidP="000F21F9"/>
    <w:p w14:paraId="4C016DEA" w14:textId="77777777" w:rsidR="000F21F9" w:rsidRPr="0035225B" w:rsidRDefault="000F21F9" w:rsidP="000F21F9">
      <w:pPr>
        <w:pStyle w:val="Heading1"/>
      </w:pPr>
      <w:r w:rsidRPr="0035225B">
        <w:t>Services.</w:t>
      </w:r>
    </w:p>
    <w:p w14:paraId="6DE28797" w14:textId="77777777" w:rsidR="000F21F9" w:rsidRPr="007373E1" w:rsidRDefault="000F21F9" w:rsidP="000F21F9">
      <w:pPr>
        <w:pStyle w:val="List2"/>
        <w:numPr>
          <w:ilvl w:val="1"/>
          <w:numId w:val="0"/>
        </w:numPr>
        <w:tabs>
          <w:tab w:val="num" w:pos="360"/>
        </w:tabs>
        <w:ind w:left="1080" w:hanging="720"/>
      </w:pPr>
      <w:r w:rsidRPr="007373E1">
        <w:t>Vendor shall perform for Delaware the services specified in the Appendices to this Agreement, attached hereto and made a part hereof.</w:t>
      </w:r>
    </w:p>
    <w:p w14:paraId="2678A70A" w14:textId="77777777" w:rsidR="000F21F9" w:rsidRDefault="000F21F9" w:rsidP="000F21F9">
      <w:pPr>
        <w:pStyle w:val="List2"/>
        <w:numPr>
          <w:ilvl w:val="1"/>
          <w:numId w:val="0"/>
        </w:numPr>
        <w:tabs>
          <w:tab w:val="num" w:pos="360"/>
        </w:tabs>
        <w:ind w:left="1080" w:hanging="720"/>
      </w:pPr>
      <w:r w:rsidRPr="0035225B">
        <w:t>Any conflict or inconsistency between the provisions of the following documents shall be resolved by giving precedence to such documents in the following order:</w:t>
      </w:r>
    </w:p>
    <w:p w14:paraId="7DACF5C8" w14:textId="77777777" w:rsidR="000F21F9" w:rsidRPr="00A74157" w:rsidRDefault="000F21F9" w:rsidP="000F21F9">
      <w:pPr>
        <w:pStyle w:val="List3"/>
      </w:pPr>
      <w:r w:rsidRPr="00A74157">
        <w:t>This Agreement (including any amendments or modifications thereto);</w:t>
      </w:r>
    </w:p>
    <w:p w14:paraId="6F5E00F9" w14:textId="77777777" w:rsidR="000F21F9" w:rsidRPr="00A74157" w:rsidRDefault="0055546F" w:rsidP="000F21F9">
      <w:pPr>
        <w:pStyle w:val="List3"/>
      </w:pPr>
      <w:sdt>
        <w:sdtPr>
          <w:rPr>
            <w:rStyle w:val="Strong"/>
          </w:rPr>
          <w:id w:val="420227085"/>
          <w:placeholder>
            <w:docPart w:val="B95E18F6A9304CC0916BC88256FF8DC7"/>
          </w:placeholder>
          <w:text/>
        </w:sdtPr>
        <w:sdtEndPr>
          <w:rPr>
            <w:rStyle w:val="Strong"/>
          </w:rPr>
        </w:sdtEndPr>
        <w:sdtContent>
          <w:r w:rsidR="000F21F9" w:rsidRPr="00D814C9">
            <w:rPr>
              <w:rStyle w:val="Strong"/>
            </w:rPr>
            <w:t>Business Associate Agreement</w:t>
          </w:r>
        </w:sdtContent>
      </w:sdt>
      <w:r w:rsidR="000F21F9" w:rsidRPr="00A74157">
        <w:t xml:space="preserve">, attached hereto as </w:t>
      </w:r>
      <w:sdt>
        <w:sdtPr>
          <w:rPr>
            <w:rStyle w:val="Strong"/>
          </w:rPr>
          <w:id w:val="-644275594"/>
          <w:placeholder>
            <w:docPart w:val="C18FA29502274A0A817A53119C63E0D3"/>
          </w:placeholder>
          <w:showingPlcHdr/>
          <w:dataBinding w:prefixMappings="xmlns:ns0='PSA' " w:xpath="/ns0:DemoXMLNode[1]/ns0:AppA[1]" w:storeItemID="{37185345-79F1-4998-B557-467F0A1025D4}"/>
          <w:text/>
        </w:sdtPr>
        <w:sdtEndPr>
          <w:rPr>
            <w:rStyle w:val="Strong"/>
            <w:b w:val="0"/>
            <w:bCs w:val="0"/>
          </w:rPr>
        </w:sdtEndPr>
        <w:sdtContent>
          <w:r w:rsidR="000F21F9" w:rsidRPr="00335F8B">
            <w:rPr>
              <w:rStyle w:val="PlaceholderText"/>
            </w:rPr>
            <w:t>Appendix XX</w:t>
          </w:r>
        </w:sdtContent>
      </w:sdt>
      <w:r w:rsidR="000F21F9" w:rsidRPr="00A74157">
        <w:t>; and</w:t>
      </w:r>
    </w:p>
    <w:p w14:paraId="04585276" w14:textId="77777777" w:rsidR="000F21F9" w:rsidRPr="00A74157" w:rsidRDefault="0055546F" w:rsidP="000F21F9">
      <w:pPr>
        <w:pStyle w:val="List3"/>
      </w:pPr>
      <w:sdt>
        <w:sdtPr>
          <w:rPr>
            <w:rStyle w:val="Strong"/>
          </w:rPr>
          <w:id w:val="2121031803"/>
          <w:placeholder>
            <w:docPart w:val="6715DAD33AA341B6BF2064E85CB0E9EB"/>
          </w:placeholder>
          <w:text/>
        </w:sdtPr>
        <w:sdtEndPr>
          <w:rPr>
            <w:rStyle w:val="Strong"/>
          </w:rPr>
        </w:sdtEndPr>
        <w:sdtContent>
          <w:r w:rsidR="000F21F9" w:rsidRPr="00D814C9">
            <w:rPr>
              <w:rStyle w:val="Strong"/>
            </w:rPr>
            <w:t>DTI Terms and Conditions</w:t>
          </w:r>
        </w:sdtContent>
      </w:sdt>
      <w:r w:rsidR="000F21F9" w:rsidRPr="00A74157">
        <w:t xml:space="preserve">, attached hereto as </w:t>
      </w:r>
      <w:sdt>
        <w:sdtPr>
          <w:rPr>
            <w:rStyle w:val="Strong"/>
          </w:rPr>
          <w:id w:val="-1716188120"/>
          <w:placeholder>
            <w:docPart w:val="82ED7F462A5846A29FB97BCC377E9E67"/>
          </w:placeholder>
          <w:showingPlcHdr/>
          <w:dataBinding w:prefixMappings="xmlns:ns0='PSA' " w:xpath="/ns0:DemoXMLNode[1]/ns0:AppB[1]" w:storeItemID="{37185345-79F1-4998-B557-467F0A1025D4}"/>
          <w:text/>
        </w:sdtPr>
        <w:sdtEndPr>
          <w:rPr>
            <w:rStyle w:val="Strong"/>
            <w:b w:val="0"/>
            <w:bCs w:val="0"/>
          </w:rPr>
        </w:sdtEndPr>
        <w:sdtContent>
          <w:r w:rsidR="000F21F9" w:rsidRPr="00335F8B">
            <w:rPr>
              <w:rStyle w:val="PlaceholderText"/>
            </w:rPr>
            <w:t>Appendix XX</w:t>
          </w:r>
        </w:sdtContent>
      </w:sdt>
      <w:r w:rsidR="000F21F9" w:rsidRPr="00A74157">
        <w:t>; and</w:t>
      </w:r>
    </w:p>
    <w:p w14:paraId="4B603209" w14:textId="77777777" w:rsidR="000F21F9" w:rsidRPr="00A74157" w:rsidRDefault="0055546F" w:rsidP="000F21F9">
      <w:pPr>
        <w:pStyle w:val="List3"/>
      </w:pPr>
      <w:sdt>
        <w:sdtPr>
          <w:rPr>
            <w:rStyle w:val="Strong"/>
          </w:rPr>
          <w:id w:val="1256940822"/>
          <w:placeholder>
            <w:docPart w:val="FDC4C90ACE14466090C4060EFF059762"/>
          </w:placeholder>
          <w:text/>
        </w:sdtPr>
        <w:sdtEndPr>
          <w:rPr>
            <w:rStyle w:val="Strong"/>
          </w:rPr>
        </w:sdtEndPr>
        <w:sdtContent>
          <w:r w:rsidR="000F21F9" w:rsidRPr="00D814C9">
            <w:rPr>
              <w:rStyle w:val="Strong"/>
            </w:rPr>
            <w:t>Payment Schedule</w:t>
          </w:r>
        </w:sdtContent>
      </w:sdt>
      <w:r w:rsidR="000F21F9" w:rsidRPr="00A74157">
        <w:t xml:space="preserve">, attached hereto as </w:t>
      </w:r>
      <w:sdt>
        <w:sdtPr>
          <w:rPr>
            <w:rStyle w:val="Strong"/>
          </w:rPr>
          <w:id w:val="145179128"/>
          <w:placeholder>
            <w:docPart w:val="C83BD3F0C49A4509A9AA39C6E8CFE170"/>
          </w:placeholder>
          <w:showingPlcHdr/>
          <w:dataBinding w:prefixMappings="xmlns:ns0='PSA' " w:xpath="/ns0:DemoXMLNode[1]/ns0:AppC[1]" w:storeItemID="{37185345-79F1-4998-B557-467F0A1025D4}"/>
          <w:text/>
        </w:sdtPr>
        <w:sdtEndPr>
          <w:rPr>
            <w:rStyle w:val="Strong"/>
            <w:b w:val="0"/>
            <w:bCs w:val="0"/>
          </w:rPr>
        </w:sdtEndPr>
        <w:sdtContent>
          <w:r w:rsidR="000F21F9" w:rsidRPr="00335F8B">
            <w:rPr>
              <w:rStyle w:val="PlaceholderText"/>
            </w:rPr>
            <w:t>Appendix XX</w:t>
          </w:r>
        </w:sdtContent>
      </w:sdt>
      <w:r w:rsidR="000F21F9" w:rsidRPr="00A74157">
        <w:t>; and</w:t>
      </w:r>
    </w:p>
    <w:p w14:paraId="446C73D0" w14:textId="77777777" w:rsidR="000F21F9" w:rsidRPr="00A74157" w:rsidRDefault="0055546F" w:rsidP="000F21F9">
      <w:pPr>
        <w:pStyle w:val="List3"/>
      </w:pPr>
      <w:sdt>
        <w:sdtPr>
          <w:rPr>
            <w:rStyle w:val="Strong"/>
          </w:rPr>
          <w:id w:val="-1939202891"/>
          <w:placeholder>
            <w:docPart w:val="FDC4C90ACE14466090C4060EFF059762"/>
          </w:placeholder>
          <w:text/>
        </w:sdtPr>
        <w:sdtEndPr>
          <w:rPr>
            <w:rStyle w:val="Strong"/>
          </w:rPr>
        </w:sdtEndPr>
        <w:sdtContent>
          <w:r w:rsidR="000F21F9" w:rsidRPr="00D814C9">
            <w:rPr>
              <w:rStyle w:val="Strong"/>
            </w:rPr>
            <w:t>Statement of Work</w:t>
          </w:r>
        </w:sdtContent>
      </w:sdt>
      <w:r w:rsidR="000F21F9" w:rsidRPr="00A74157">
        <w:t xml:space="preserve">, attached hereto as </w:t>
      </w:r>
      <w:sdt>
        <w:sdtPr>
          <w:rPr>
            <w:rStyle w:val="Strong"/>
          </w:rPr>
          <w:id w:val="773511436"/>
          <w:placeholder>
            <w:docPart w:val="B51A14C489384D4A99E36FEAD67E4178"/>
          </w:placeholder>
          <w:showingPlcHdr/>
          <w:dataBinding w:prefixMappings="xmlns:ns0='PSA' " w:xpath="/ns0:DemoXMLNode[1]/ns0:AppD[1]" w:storeItemID="{37185345-79F1-4998-B557-467F0A1025D4}"/>
          <w:text/>
        </w:sdtPr>
        <w:sdtEndPr>
          <w:rPr>
            <w:rStyle w:val="Strong"/>
            <w:b w:val="0"/>
            <w:bCs w:val="0"/>
          </w:rPr>
        </w:sdtEndPr>
        <w:sdtContent>
          <w:r w:rsidR="000F21F9" w:rsidRPr="00335F8B">
            <w:rPr>
              <w:rStyle w:val="PlaceholderText"/>
            </w:rPr>
            <w:t>Appendix XX</w:t>
          </w:r>
        </w:sdtContent>
      </w:sdt>
      <w:r w:rsidR="000F21F9" w:rsidRPr="00A74157">
        <w:t>; and</w:t>
      </w:r>
    </w:p>
    <w:p w14:paraId="0FA3C5A9" w14:textId="77777777" w:rsidR="000F21F9" w:rsidRPr="00A74157" w:rsidRDefault="0055546F" w:rsidP="000F21F9">
      <w:pPr>
        <w:pStyle w:val="List3"/>
      </w:pPr>
      <w:sdt>
        <w:sdtPr>
          <w:rPr>
            <w:rStyle w:val="Strong"/>
          </w:rPr>
          <w:id w:val="-1273856435"/>
          <w:placeholder>
            <w:docPart w:val="FDC4C90ACE14466090C4060EFF059762"/>
          </w:placeholder>
          <w:text/>
        </w:sdtPr>
        <w:sdtEndPr>
          <w:rPr>
            <w:rStyle w:val="Strong"/>
          </w:rPr>
        </w:sdtEndPr>
        <w:sdtContent>
          <w:r w:rsidR="000F21F9" w:rsidRPr="00D814C9">
            <w:rPr>
              <w:rStyle w:val="Strong"/>
            </w:rPr>
            <w:t>Delaware’s Request for Proposals</w:t>
          </w:r>
        </w:sdtContent>
      </w:sdt>
      <w:r w:rsidR="000F21F9" w:rsidRPr="00A74157">
        <w:t xml:space="preserve">, attached hereto as </w:t>
      </w:r>
      <w:sdt>
        <w:sdtPr>
          <w:rPr>
            <w:rStyle w:val="Strong"/>
          </w:rPr>
          <w:id w:val="-954483957"/>
          <w:placeholder>
            <w:docPart w:val="45E7816384AD413F999AF8E2E9D27CB8"/>
          </w:placeholder>
          <w:showingPlcHdr/>
          <w:dataBinding w:prefixMappings="xmlns:ns0='PSA' " w:xpath="/ns0:DemoXMLNode[1]/ns0:AppE[1]" w:storeItemID="{37185345-79F1-4998-B557-467F0A1025D4}"/>
          <w:text/>
        </w:sdtPr>
        <w:sdtEndPr>
          <w:rPr>
            <w:rStyle w:val="PlaceholderText"/>
            <w:b w:val="0"/>
            <w:bCs w:val="0"/>
            <w:color w:val="808080"/>
          </w:rPr>
        </w:sdtEndPr>
        <w:sdtContent>
          <w:r w:rsidR="000F21F9" w:rsidRPr="00335F8B">
            <w:rPr>
              <w:rStyle w:val="PlaceholderText"/>
            </w:rPr>
            <w:t>Appendix XX</w:t>
          </w:r>
        </w:sdtContent>
      </w:sdt>
      <w:r w:rsidR="000F21F9" w:rsidRPr="00A74157">
        <w:t>; and</w:t>
      </w:r>
    </w:p>
    <w:p w14:paraId="18E2A8BB" w14:textId="77777777" w:rsidR="000F21F9" w:rsidRPr="00A74157" w:rsidRDefault="0055546F" w:rsidP="000F21F9">
      <w:pPr>
        <w:pStyle w:val="List3"/>
      </w:pPr>
      <w:sdt>
        <w:sdtPr>
          <w:rPr>
            <w:rStyle w:val="Strong"/>
          </w:rPr>
          <w:id w:val="-92097777"/>
          <w:placeholder>
            <w:docPart w:val="FDC4C90ACE14466090C4060EFF059762"/>
          </w:placeholder>
          <w:text/>
        </w:sdtPr>
        <w:sdtEndPr>
          <w:rPr>
            <w:rStyle w:val="Strong"/>
          </w:rPr>
        </w:sdtEndPr>
        <w:sdtContent>
          <w:r w:rsidR="000F21F9" w:rsidRPr="00D814C9">
            <w:rPr>
              <w:rStyle w:val="Strong"/>
            </w:rPr>
            <w:t>Vendor’s Response</w:t>
          </w:r>
        </w:sdtContent>
      </w:sdt>
      <w:r w:rsidR="000F21F9" w:rsidRPr="00A74157">
        <w:t xml:space="preserve"> to the request for proposals, attached hereto as </w:t>
      </w:r>
      <w:sdt>
        <w:sdtPr>
          <w:rPr>
            <w:rStyle w:val="Strong"/>
          </w:rPr>
          <w:id w:val="778608223"/>
          <w:placeholder>
            <w:docPart w:val="3C7FFB9C8F484DB09B9B7ED81E2FF402"/>
          </w:placeholder>
          <w:showingPlcHdr/>
          <w:dataBinding w:prefixMappings="xmlns:ns0='PSA' " w:xpath="/ns0:DemoXMLNode[1]/ns0:AppF[1]" w:storeItemID="{37185345-79F1-4998-B557-467F0A1025D4}"/>
          <w:text/>
        </w:sdtPr>
        <w:sdtEndPr>
          <w:rPr>
            <w:rStyle w:val="Strong"/>
            <w:b w:val="0"/>
            <w:bCs w:val="0"/>
          </w:rPr>
        </w:sdtEndPr>
        <w:sdtContent>
          <w:r w:rsidR="000F21F9" w:rsidRPr="00335F8B">
            <w:rPr>
              <w:rStyle w:val="PlaceholderText"/>
            </w:rPr>
            <w:t>Appendix XX</w:t>
          </w:r>
        </w:sdtContent>
      </w:sdt>
      <w:r w:rsidR="000F21F9" w:rsidRPr="00A74157">
        <w:t>.</w:t>
      </w:r>
    </w:p>
    <w:p w14:paraId="4A6FDA96" w14:textId="77777777" w:rsidR="000F21F9" w:rsidRDefault="000F21F9" w:rsidP="000F21F9">
      <w:pPr>
        <w:pStyle w:val="List2"/>
        <w:tabs>
          <w:tab w:val="clear" w:pos="360"/>
        </w:tabs>
        <w:ind w:firstLine="0"/>
      </w:pPr>
      <w:r w:rsidRPr="0035225B">
        <w:t>The aforementioned documents are specifically incorporated into this Agreement and made a part hereof.</w:t>
      </w:r>
    </w:p>
    <w:p w14:paraId="40217F5D" w14:textId="77777777" w:rsidR="000F21F9" w:rsidRDefault="000F21F9" w:rsidP="000F21F9">
      <w:pPr>
        <w:pStyle w:val="List2"/>
        <w:numPr>
          <w:ilvl w:val="1"/>
          <w:numId w:val="0"/>
        </w:numPr>
        <w:tabs>
          <w:tab w:val="num" w:pos="360"/>
        </w:tabs>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601FE894" w14:textId="77777777" w:rsidR="000F21F9" w:rsidRDefault="000F21F9" w:rsidP="000F21F9">
      <w:pPr>
        <w:pStyle w:val="List2"/>
        <w:numPr>
          <w:ilvl w:val="1"/>
          <w:numId w:val="0"/>
        </w:numPr>
        <w:tabs>
          <w:tab w:val="num" w:pos="360"/>
        </w:tabs>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432A4EC8" w14:textId="77777777" w:rsidR="000F21F9" w:rsidRDefault="000F21F9" w:rsidP="000F21F9">
      <w:pPr>
        <w:pStyle w:val="Heading1"/>
      </w:pPr>
      <w:r w:rsidRPr="0035225B">
        <w:t>Payment for Services and Expenses.</w:t>
      </w:r>
    </w:p>
    <w:p w14:paraId="491D2067" w14:textId="77777777" w:rsidR="000F21F9" w:rsidRDefault="000F21F9" w:rsidP="000F21F9">
      <w:pPr>
        <w:pStyle w:val="List2"/>
        <w:numPr>
          <w:ilvl w:val="1"/>
          <w:numId w:val="0"/>
        </w:numPr>
        <w:tabs>
          <w:tab w:val="num" w:pos="360"/>
        </w:tabs>
        <w:ind w:left="1080" w:hanging="720"/>
        <w:rPr>
          <w:b/>
        </w:rPr>
      </w:pPr>
      <w:r w:rsidRPr="00B50E5E">
        <w:t xml:space="preserve">The term of the initial contract shall be </w:t>
      </w:r>
      <w:sdt>
        <w:sdtPr>
          <w:rPr>
            <w:rStyle w:val="Strong"/>
          </w:rPr>
          <w:id w:val="1662505796"/>
          <w:placeholder>
            <w:docPart w:val="A7582ED3F2A04A5CA36E20A00AB5B832"/>
          </w:placeholder>
          <w:showingPlcHdr/>
          <w:text/>
        </w:sdtPr>
        <w:sdtEndPr>
          <w:rPr>
            <w:rStyle w:val="DefaultParagraphFont"/>
            <w:b w:val="0"/>
            <w:bCs w:val="0"/>
          </w:rPr>
        </w:sdtEndPr>
        <w:sdtContent>
          <w:r w:rsidRPr="00D83227">
            <w:rPr>
              <w:rStyle w:val="PlaceholderText"/>
            </w:rPr>
            <w:t>four (4) years</w:t>
          </w:r>
        </w:sdtContent>
      </w:sdt>
      <w:r w:rsidRPr="00B50E5E">
        <w:t xml:space="preserve"> from </w:t>
      </w:r>
      <w:sdt>
        <w:sdtPr>
          <w:rPr>
            <w:rStyle w:val="Strong"/>
          </w:rPr>
          <w:id w:val="11426942"/>
          <w:placeholder>
            <w:docPart w:val="D103132F82F84591825E307CA2F6716C"/>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EE9FED686B0A43B69E0BD4F21A9952CF"/>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DB887111DCE64CF89F28F7215F5F3DAF"/>
          </w:placeholder>
          <w:showingPlcHdr/>
          <w:text/>
        </w:sdtPr>
        <w:sdtEndPr>
          <w:rPr>
            <w:rStyle w:val="DefaultParagraphFont"/>
            <w:b w:val="0"/>
            <w:bCs w:val="0"/>
          </w:rPr>
        </w:sdtEndPr>
        <w:sdtContent>
          <w:r>
            <w:rPr>
              <w:rStyle w:val="PlaceholderText"/>
            </w:rPr>
            <w:t>THREE (3) OPTIONAL TWO (2) YEAR RENEWAL</w:t>
          </w:r>
        </w:sdtContent>
      </w:sdt>
      <w:r w:rsidRPr="00B50E5E">
        <w:t xml:space="preserve"> periods through </w:t>
      </w:r>
      <w:r>
        <w:t>amendments</w:t>
      </w:r>
      <w:r w:rsidRPr="00B50E5E">
        <w:t xml:space="preserve"> between the Vendor and Delaware.</w:t>
      </w:r>
    </w:p>
    <w:p w14:paraId="7D70EFC6" w14:textId="77777777" w:rsidR="000F21F9" w:rsidRDefault="000F21F9" w:rsidP="000F21F9">
      <w:pPr>
        <w:pStyle w:val="List2"/>
        <w:numPr>
          <w:ilvl w:val="1"/>
          <w:numId w:val="0"/>
        </w:numPr>
        <w:tabs>
          <w:tab w:val="num" w:pos="360"/>
        </w:tabs>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70AB6F65" w14:textId="77777777" w:rsidR="000F21F9" w:rsidRDefault="000F21F9" w:rsidP="000F21F9">
      <w:pPr>
        <w:pStyle w:val="List2"/>
        <w:numPr>
          <w:ilvl w:val="1"/>
          <w:numId w:val="0"/>
        </w:numPr>
        <w:tabs>
          <w:tab w:val="num" w:pos="360"/>
        </w:tabs>
        <w:ind w:left="1080" w:hanging="720"/>
      </w:pPr>
      <w:r w:rsidRPr="0035225B">
        <w:t>Delaware will pay Vendor for the performance of services described in</w:t>
      </w:r>
      <w:r>
        <w:rPr>
          <w:rStyle w:val="Strong"/>
        </w:rPr>
        <w:t xml:space="preserve"> </w:t>
      </w:r>
      <w:sdt>
        <w:sdtPr>
          <w:rPr>
            <w:rStyle w:val="Strong"/>
          </w:rPr>
          <w:id w:val="333580698"/>
          <w:placeholder>
            <w:docPart w:val="0F788FD13C2C4A7184C9EF16EC736A79"/>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3975D4C9DD0A43AC81C7C62CFFCAF591"/>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7BDD6841" w14:textId="77777777" w:rsidR="000F21F9" w:rsidRDefault="000F21F9" w:rsidP="000F21F9">
      <w:pPr>
        <w:pStyle w:val="List2"/>
        <w:numPr>
          <w:ilvl w:val="1"/>
          <w:numId w:val="0"/>
        </w:numPr>
        <w:tabs>
          <w:tab w:val="num" w:pos="360"/>
        </w:tabs>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08F065D5074A4BE38FDD0BA3CDCD97CD"/>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4EF843CC9021448B97D7FC81049D7811"/>
          </w:placeholder>
          <w:showingPlcHdr/>
          <w:text/>
        </w:sdtPr>
        <w:sdtEndPr>
          <w:rPr>
            <w:rStyle w:val="DefaultParagraphFont"/>
            <w:b w:val="0"/>
            <w:bCs w:val="0"/>
          </w:rPr>
        </w:sdtEndPr>
        <w:sdtContent>
          <w:r>
            <w:rPr>
              <w:rStyle w:val="PlaceholderText"/>
            </w:rPr>
            <w:t>1,000,000.00</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77F57B79" w14:textId="77777777" w:rsidR="000F21F9" w:rsidRDefault="000F21F9" w:rsidP="000F21F9">
      <w:pPr>
        <w:pStyle w:val="List2"/>
        <w:numPr>
          <w:ilvl w:val="1"/>
          <w:numId w:val="0"/>
        </w:numPr>
        <w:tabs>
          <w:tab w:val="num" w:pos="360"/>
        </w:tabs>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7FCB9F7DB5834AEEABE9D51749BB42E5"/>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1F8EC686" w14:textId="77777777" w:rsidR="000F21F9" w:rsidRDefault="000F21F9" w:rsidP="000F21F9">
      <w:pPr>
        <w:pStyle w:val="List2"/>
        <w:numPr>
          <w:ilvl w:val="1"/>
          <w:numId w:val="0"/>
        </w:numPr>
        <w:tabs>
          <w:tab w:val="num" w:pos="360"/>
        </w:tabs>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4362B601" w14:textId="77777777" w:rsidR="000F21F9" w:rsidRDefault="000F21F9" w:rsidP="000F21F9">
      <w:pPr>
        <w:pStyle w:val="List2"/>
        <w:numPr>
          <w:ilvl w:val="1"/>
          <w:numId w:val="0"/>
        </w:numPr>
        <w:tabs>
          <w:tab w:val="num" w:pos="360"/>
        </w:tabs>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3CED2E76" w14:textId="77777777" w:rsidR="000F21F9" w:rsidRDefault="000F21F9" w:rsidP="000F21F9">
      <w:pPr>
        <w:pStyle w:val="List2"/>
        <w:numPr>
          <w:ilvl w:val="1"/>
          <w:numId w:val="0"/>
        </w:numPr>
        <w:tabs>
          <w:tab w:val="num" w:pos="360"/>
        </w:tabs>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21C467F" w14:textId="77777777" w:rsidR="000F21F9" w:rsidRPr="00DA0E50" w:rsidRDefault="000F21F9" w:rsidP="000F21F9">
      <w:pPr>
        <w:pStyle w:val="List2"/>
        <w:numPr>
          <w:ilvl w:val="1"/>
          <w:numId w:val="0"/>
        </w:numPr>
        <w:tabs>
          <w:tab w:val="num" w:pos="360"/>
        </w:tabs>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91"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41C969FA" w14:textId="77777777" w:rsidR="000F21F9" w:rsidRDefault="000F21F9" w:rsidP="000F21F9">
      <w:pPr>
        <w:pStyle w:val="List2"/>
        <w:numPr>
          <w:ilvl w:val="1"/>
          <w:numId w:val="0"/>
        </w:numPr>
        <w:tabs>
          <w:tab w:val="num" w:pos="360"/>
        </w:tabs>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66F36EC4" w14:textId="77777777" w:rsidR="000F21F9" w:rsidRDefault="000F21F9" w:rsidP="000F21F9">
      <w:pPr>
        <w:pStyle w:val="List2"/>
        <w:numPr>
          <w:ilvl w:val="1"/>
          <w:numId w:val="0"/>
        </w:numPr>
        <w:tabs>
          <w:tab w:val="num" w:pos="360"/>
        </w:tabs>
        <w:ind w:left="1080" w:hanging="720"/>
      </w:pPr>
      <w:r w:rsidRPr="0035225B">
        <w:t>Invoices shall be submitted to:</w:t>
      </w:r>
    </w:p>
    <w:p w14:paraId="23ED31F7" w14:textId="77777777" w:rsidR="000F21F9" w:rsidRPr="00DA0E50" w:rsidRDefault="0055546F" w:rsidP="000F21F9">
      <w:pPr>
        <w:pStyle w:val="List2"/>
        <w:tabs>
          <w:tab w:val="clear" w:pos="360"/>
        </w:tabs>
        <w:ind w:left="1440" w:firstLine="0"/>
      </w:pPr>
      <w:sdt>
        <w:sdtPr>
          <w:rPr>
            <w:rStyle w:val="Strong"/>
          </w:rPr>
          <w:id w:val="-2082509761"/>
          <w:placeholder>
            <w:docPart w:val="7501BE3F985244B8BA8A626D1C1A6701"/>
          </w:placeholder>
          <w:showingPlcHdr/>
          <w:text/>
        </w:sdtPr>
        <w:sdtEndPr>
          <w:rPr>
            <w:rStyle w:val="DefaultParagraphFont"/>
            <w:b w:val="0"/>
            <w:bCs w:val="0"/>
          </w:rPr>
        </w:sdtEndPr>
        <w:sdtContent>
          <w:r w:rsidR="000F21F9">
            <w:rPr>
              <w:rStyle w:val="PlaceholderText"/>
            </w:rPr>
            <w:t>Email Address</w:t>
          </w:r>
        </w:sdtContent>
      </w:sdt>
    </w:p>
    <w:p w14:paraId="5DA2A59F" w14:textId="77777777" w:rsidR="000F21F9" w:rsidRDefault="000F21F9" w:rsidP="000F21F9">
      <w:pPr>
        <w:pStyle w:val="Heading1"/>
      </w:pPr>
      <w:r w:rsidRPr="0035225B">
        <w:t>Responsibilities of Vendor.</w:t>
      </w:r>
    </w:p>
    <w:p w14:paraId="43B8BD3F" w14:textId="77777777" w:rsidR="000F21F9" w:rsidRDefault="000F21F9" w:rsidP="000F21F9">
      <w:pPr>
        <w:pStyle w:val="List2"/>
        <w:numPr>
          <w:ilvl w:val="1"/>
          <w:numId w:val="0"/>
        </w:numPr>
        <w:tabs>
          <w:tab w:val="num" w:pos="360"/>
        </w:tabs>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92"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2140F6BA" w14:textId="77777777" w:rsidR="000F21F9" w:rsidRDefault="000F21F9" w:rsidP="000F21F9">
      <w:pPr>
        <w:pStyle w:val="List2"/>
        <w:numPr>
          <w:ilvl w:val="1"/>
          <w:numId w:val="0"/>
        </w:numPr>
        <w:tabs>
          <w:tab w:val="num" w:pos="360"/>
        </w:tabs>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5445F311" w14:textId="77777777" w:rsidR="000F21F9" w:rsidRDefault="000F21F9" w:rsidP="000F21F9">
      <w:pPr>
        <w:pStyle w:val="List2"/>
        <w:numPr>
          <w:ilvl w:val="1"/>
          <w:numId w:val="0"/>
        </w:numPr>
        <w:tabs>
          <w:tab w:val="num" w:pos="360"/>
        </w:tabs>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1A8AC78B" w14:textId="77777777" w:rsidR="000F21F9" w:rsidRPr="00B50433" w:rsidRDefault="000F21F9" w:rsidP="000F21F9">
      <w:pPr>
        <w:pStyle w:val="List2"/>
        <w:numPr>
          <w:ilvl w:val="1"/>
          <w:numId w:val="0"/>
        </w:numPr>
        <w:tabs>
          <w:tab w:val="num" w:pos="360"/>
        </w:tabs>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Ind w:w="0" w:type="dxa"/>
        <w:tblLook w:val="04A0" w:firstRow="1" w:lastRow="0" w:firstColumn="1" w:lastColumn="0" w:noHBand="0" w:noVBand="1"/>
      </w:tblPr>
      <w:tblGrid>
        <w:gridCol w:w="4224"/>
        <w:gridCol w:w="4223"/>
        <w:gridCol w:w="1623"/>
      </w:tblGrid>
      <w:tr w:rsidR="000F21F9" w:rsidRPr="00D05C09" w14:paraId="00ED9698" w14:textId="77777777" w:rsidTr="002B6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5915D658" w14:textId="77777777" w:rsidR="000F21F9" w:rsidRPr="003F7B20" w:rsidRDefault="000F21F9" w:rsidP="002B694D">
            <w:pPr>
              <w:jc w:val="center"/>
            </w:pPr>
            <w:r w:rsidRPr="003F7B20">
              <w:t>Name</w:t>
            </w:r>
          </w:p>
        </w:tc>
        <w:tc>
          <w:tcPr>
            <w:tcW w:w="2097" w:type="pct"/>
            <w:vAlign w:val="center"/>
          </w:tcPr>
          <w:p w14:paraId="35CCC64F" w14:textId="77777777" w:rsidR="000F21F9" w:rsidRPr="00D05C09" w:rsidRDefault="000F21F9" w:rsidP="002B694D">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0BE0A476" w14:textId="77777777" w:rsidR="000F21F9" w:rsidRDefault="000F21F9" w:rsidP="002B694D">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4411FB97" w14:textId="77777777" w:rsidR="000F21F9" w:rsidRPr="00D05C09" w:rsidRDefault="000F21F9" w:rsidP="002B694D">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0F21F9" w:rsidRPr="00D05C09" w14:paraId="2863BC24" w14:textId="77777777" w:rsidTr="002B6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35B6E451" w14:textId="77777777" w:rsidR="000F21F9" w:rsidRPr="00D05C09" w:rsidRDefault="000F21F9" w:rsidP="002B694D"/>
        </w:tc>
        <w:tc>
          <w:tcPr>
            <w:tcW w:w="2097" w:type="pct"/>
          </w:tcPr>
          <w:p w14:paraId="4461B984" w14:textId="77777777" w:rsidR="000F21F9" w:rsidRPr="00D05C09" w:rsidRDefault="000F21F9" w:rsidP="002B694D">
            <w:pPr>
              <w:cnfStyle w:val="000000100000" w:firstRow="0" w:lastRow="0" w:firstColumn="0" w:lastColumn="0" w:oddVBand="0" w:evenVBand="0" w:oddHBand="1" w:evenHBand="0" w:firstRowFirstColumn="0" w:firstRowLastColumn="0" w:lastRowFirstColumn="0" w:lastRowLastColumn="0"/>
            </w:pPr>
          </w:p>
        </w:tc>
        <w:tc>
          <w:tcPr>
            <w:tcW w:w="806" w:type="pct"/>
          </w:tcPr>
          <w:p w14:paraId="7416C3D5" w14:textId="77777777" w:rsidR="000F21F9" w:rsidRPr="00D05C09" w:rsidRDefault="000F21F9" w:rsidP="002B694D">
            <w:pPr>
              <w:cnfStyle w:val="000000100000" w:firstRow="0" w:lastRow="0" w:firstColumn="0" w:lastColumn="0" w:oddVBand="0" w:evenVBand="0" w:oddHBand="1" w:evenHBand="0" w:firstRowFirstColumn="0" w:firstRowLastColumn="0" w:lastRowFirstColumn="0" w:lastRowLastColumn="0"/>
            </w:pPr>
          </w:p>
        </w:tc>
      </w:tr>
    </w:tbl>
    <w:p w14:paraId="15356B00" w14:textId="77777777" w:rsidR="000F21F9" w:rsidRPr="0035225B" w:rsidRDefault="000F21F9" w:rsidP="000F21F9">
      <w:pPr>
        <w:pStyle w:val="ListParagraph"/>
        <w:ind w:left="792"/>
      </w:pPr>
    </w:p>
    <w:p w14:paraId="3D56A223" w14:textId="77777777" w:rsidR="000F21F9" w:rsidRDefault="000F21F9" w:rsidP="000F21F9">
      <w:pPr>
        <w:pStyle w:val="List2"/>
        <w:numPr>
          <w:ilvl w:val="1"/>
          <w:numId w:val="0"/>
        </w:numPr>
        <w:tabs>
          <w:tab w:val="num" w:pos="360"/>
        </w:tabs>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3F96E8F7" w14:textId="77777777" w:rsidR="000F21F9" w:rsidRDefault="000F21F9" w:rsidP="000F21F9">
      <w:pPr>
        <w:pStyle w:val="List2"/>
        <w:numPr>
          <w:ilvl w:val="1"/>
          <w:numId w:val="0"/>
        </w:numPr>
        <w:tabs>
          <w:tab w:val="num" w:pos="360"/>
        </w:tabs>
        <w:ind w:left="1080" w:hanging="720"/>
      </w:pPr>
      <w:r w:rsidRPr="0035225B">
        <w:t>Vendor shall furnish to Delaware’s designated representative copies of all correspondence to regulatory agencies for review prior to mailing such correspondence.</w:t>
      </w:r>
    </w:p>
    <w:p w14:paraId="1B7413D0" w14:textId="77777777" w:rsidR="000F21F9" w:rsidRDefault="000F21F9" w:rsidP="000F21F9">
      <w:pPr>
        <w:pStyle w:val="List2"/>
        <w:numPr>
          <w:ilvl w:val="1"/>
          <w:numId w:val="0"/>
        </w:numPr>
        <w:tabs>
          <w:tab w:val="num" w:pos="360"/>
        </w:tabs>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F28E25C" w14:textId="77777777" w:rsidR="000F21F9" w:rsidRDefault="000F21F9" w:rsidP="000F21F9">
      <w:pPr>
        <w:pStyle w:val="List2"/>
        <w:numPr>
          <w:ilvl w:val="1"/>
          <w:numId w:val="0"/>
        </w:numPr>
        <w:tabs>
          <w:tab w:val="num" w:pos="360"/>
        </w:tabs>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6E80CE6B" w14:textId="77777777" w:rsidR="000F21F9" w:rsidRDefault="000F21F9" w:rsidP="000F21F9">
      <w:pPr>
        <w:pStyle w:val="List2"/>
        <w:numPr>
          <w:ilvl w:val="1"/>
          <w:numId w:val="0"/>
        </w:numPr>
        <w:tabs>
          <w:tab w:val="num" w:pos="360"/>
        </w:tabs>
        <w:ind w:left="1080" w:hanging="720"/>
      </w:pPr>
      <w:r w:rsidRPr="0035225B">
        <w:t>Vendor will not use Delaware’s name, either express or implied, in any of its advertising or sales materials without Delaware’s express written consent.</w:t>
      </w:r>
    </w:p>
    <w:p w14:paraId="5E7BC765" w14:textId="77777777" w:rsidR="000F21F9" w:rsidRDefault="000F21F9" w:rsidP="000F21F9">
      <w:pPr>
        <w:pStyle w:val="List2"/>
        <w:numPr>
          <w:ilvl w:val="1"/>
          <w:numId w:val="0"/>
        </w:numPr>
        <w:tabs>
          <w:tab w:val="num" w:pos="360"/>
        </w:tabs>
        <w:ind w:left="1080" w:hanging="720"/>
      </w:pPr>
      <w:r w:rsidRPr="0035225B">
        <w:t>The rights and remedies of Delaware provided for in this Agreement are in addition to any other rights and remedies provided by law.</w:t>
      </w:r>
    </w:p>
    <w:p w14:paraId="4D9D5684" w14:textId="77777777" w:rsidR="000F21F9" w:rsidRDefault="000F21F9" w:rsidP="000F21F9">
      <w:pPr>
        <w:pStyle w:val="Heading1"/>
      </w:pPr>
      <w:r w:rsidRPr="0035225B">
        <w:t>Time Schedule.</w:t>
      </w:r>
    </w:p>
    <w:p w14:paraId="280CE437" w14:textId="77777777" w:rsidR="000F21F9" w:rsidRDefault="000F21F9" w:rsidP="000F21F9">
      <w:pPr>
        <w:pStyle w:val="List2"/>
        <w:numPr>
          <w:ilvl w:val="1"/>
          <w:numId w:val="0"/>
        </w:numPr>
        <w:tabs>
          <w:tab w:val="num" w:pos="360"/>
        </w:tabs>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71CE2DA4645945A78A4EEDD84BCB92FC"/>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119BD8CA" w14:textId="77777777" w:rsidR="000F21F9" w:rsidRDefault="000F21F9" w:rsidP="000F21F9">
      <w:pPr>
        <w:pStyle w:val="List2"/>
        <w:numPr>
          <w:ilvl w:val="1"/>
          <w:numId w:val="0"/>
        </w:numPr>
        <w:tabs>
          <w:tab w:val="num" w:pos="360"/>
        </w:tabs>
        <w:ind w:left="1080" w:hanging="720"/>
      </w:pPr>
      <w:r w:rsidRPr="0035225B">
        <w:t>Any delay of services or change in sequence of tasks must be approved in writing by Delaware.</w:t>
      </w:r>
    </w:p>
    <w:p w14:paraId="22D889D0" w14:textId="77777777" w:rsidR="000F21F9" w:rsidRDefault="000F21F9" w:rsidP="000F21F9">
      <w:pPr>
        <w:pStyle w:val="List2"/>
        <w:numPr>
          <w:ilvl w:val="1"/>
          <w:numId w:val="0"/>
        </w:numPr>
        <w:tabs>
          <w:tab w:val="num" w:pos="360"/>
        </w:tabs>
        <w:ind w:left="1080" w:hanging="720"/>
      </w:pPr>
      <w:r w:rsidRPr="0035225B">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proofErr w:type="gramStart"/>
      <w:r w:rsidRPr="0035225B">
        <w:t>insure</w:t>
      </w:r>
      <w:proofErr w:type="gramEnd"/>
      <w:r w:rsidRPr="0035225B">
        <w:t xml:space="preserv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639650D0AD2D41FB919A7A4B5703F0F8"/>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682BAE87" w14:textId="77777777" w:rsidR="000F21F9" w:rsidRDefault="000F21F9" w:rsidP="000F21F9">
      <w:pPr>
        <w:pStyle w:val="Heading1"/>
      </w:pPr>
      <w:r w:rsidRPr="0035225B">
        <w:t>State Responsibilities.</w:t>
      </w:r>
    </w:p>
    <w:p w14:paraId="6ED35332" w14:textId="77777777" w:rsidR="000F21F9" w:rsidRDefault="000F21F9" w:rsidP="000F21F9">
      <w:pPr>
        <w:pStyle w:val="List2"/>
        <w:numPr>
          <w:ilvl w:val="1"/>
          <w:numId w:val="0"/>
        </w:numPr>
        <w:tabs>
          <w:tab w:val="num" w:pos="360"/>
        </w:tabs>
        <w:ind w:left="1080" w:hanging="720"/>
      </w:pPr>
      <w:r w:rsidRPr="0035225B">
        <w:t>In connection with Vendor's provision of the Services, Delaware shall perform those tasks and fulfill those responsibilities specified in the appropriate Appendices.</w:t>
      </w:r>
    </w:p>
    <w:p w14:paraId="3C2BA36B" w14:textId="77777777" w:rsidR="000F21F9" w:rsidRDefault="000F21F9" w:rsidP="000F21F9">
      <w:pPr>
        <w:pStyle w:val="List2"/>
        <w:numPr>
          <w:ilvl w:val="1"/>
          <w:numId w:val="0"/>
        </w:numPr>
        <w:tabs>
          <w:tab w:val="num" w:pos="360"/>
        </w:tabs>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71291C41" w14:textId="77777777" w:rsidR="000F21F9" w:rsidRDefault="000F21F9" w:rsidP="000F21F9">
      <w:pPr>
        <w:pStyle w:val="List2"/>
        <w:numPr>
          <w:ilvl w:val="1"/>
          <w:numId w:val="0"/>
        </w:numPr>
        <w:tabs>
          <w:tab w:val="num" w:pos="360"/>
        </w:tabs>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512DE864" w14:textId="77777777" w:rsidR="000F21F9" w:rsidRDefault="000F21F9" w:rsidP="000F21F9">
      <w:pPr>
        <w:pStyle w:val="List2"/>
        <w:numPr>
          <w:ilvl w:val="1"/>
          <w:numId w:val="0"/>
        </w:numPr>
        <w:tabs>
          <w:tab w:val="num" w:pos="360"/>
        </w:tabs>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69392B0D" w14:textId="77777777" w:rsidR="000F21F9" w:rsidRDefault="000F21F9" w:rsidP="000F21F9">
      <w:pPr>
        <w:pStyle w:val="List2"/>
        <w:numPr>
          <w:ilvl w:val="1"/>
          <w:numId w:val="0"/>
        </w:numPr>
        <w:tabs>
          <w:tab w:val="num" w:pos="360"/>
        </w:tabs>
        <w:ind w:left="1080" w:hanging="720"/>
      </w:pPr>
      <w:r w:rsidRPr="0035225B">
        <w:t>Delaware shall, without charge, furnish to or make available for examination or use by Vendor as it may request, any data which Delaware has available, including as examples only and not as a limitation:</w:t>
      </w:r>
    </w:p>
    <w:p w14:paraId="5135930C" w14:textId="77777777" w:rsidR="000F21F9" w:rsidRDefault="000F21F9" w:rsidP="0082104D">
      <w:pPr>
        <w:pStyle w:val="List3"/>
        <w:numPr>
          <w:ilvl w:val="0"/>
          <w:numId w:val="84"/>
        </w:numPr>
      </w:pPr>
      <w:r w:rsidRPr="004E0A61">
        <w:t>Copies of reports, surveys, records, and other pertinent documents;</w:t>
      </w:r>
    </w:p>
    <w:p w14:paraId="0F5720D5" w14:textId="77777777" w:rsidR="000F21F9" w:rsidRDefault="000F21F9" w:rsidP="000F21F9">
      <w:pPr>
        <w:pStyle w:val="List3"/>
      </w:pPr>
      <w:r w:rsidRPr="004E0A61">
        <w:t>Copies of previously prepared reports, job specifications, surveys, records, ordinances, codes, regulations, other documents, and information related to the services specified by this Agreement.</w:t>
      </w:r>
    </w:p>
    <w:p w14:paraId="1C934D51" w14:textId="77777777" w:rsidR="000F21F9" w:rsidRDefault="000F21F9" w:rsidP="000F21F9">
      <w:pPr>
        <w:pStyle w:val="List3"/>
      </w:pPr>
      <w:r w:rsidRPr="00732471">
        <w:t>Vendor shall return any original data provided by Delaware.</w:t>
      </w:r>
    </w:p>
    <w:p w14:paraId="5A09F045" w14:textId="77777777" w:rsidR="000F21F9" w:rsidRDefault="000F21F9" w:rsidP="000F21F9">
      <w:pPr>
        <w:pStyle w:val="List2"/>
        <w:numPr>
          <w:ilvl w:val="1"/>
          <w:numId w:val="0"/>
        </w:numPr>
        <w:tabs>
          <w:tab w:val="num" w:pos="360"/>
        </w:tabs>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4A536AB9" w14:textId="77777777" w:rsidR="000F21F9" w:rsidRDefault="000F21F9" w:rsidP="000F21F9">
      <w:pPr>
        <w:pStyle w:val="List2"/>
        <w:numPr>
          <w:ilvl w:val="1"/>
          <w:numId w:val="0"/>
        </w:numPr>
        <w:tabs>
          <w:tab w:val="num" w:pos="360"/>
        </w:tabs>
        <w:ind w:left="1080" w:hanging="720"/>
      </w:pPr>
      <w:r w:rsidRPr="0035225B">
        <w:t>Vendor will not be responsible for accuracy of information or data supplied by Delaware or other sources to the extent such information or data would be relied upon by a reasonably prudent contractor.</w:t>
      </w:r>
    </w:p>
    <w:p w14:paraId="7D320502" w14:textId="77777777" w:rsidR="000F21F9" w:rsidRDefault="000F21F9" w:rsidP="000F21F9">
      <w:pPr>
        <w:pStyle w:val="List2"/>
        <w:numPr>
          <w:ilvl w:val="1"/>
          <w:numId w:val="0"/>
        </w:numPr>
        <w:tabs>
          <w:tab w:val="num" w:pos="360"/>
        </w:tabs>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02F71AB6" w14:textId="77777777" w:rsidR="000F21F9" w:rsidRDefault="000F21F9" w:rsidP="000F21F9">
      <w:pPr>
        <w:pStyle w:val="Heading1"/>
      </w:pPr>
      <w:r w:rsidRPr="0035225B">
        <w:t>Work Product.</w:t>
      </w:r>
    </w:p>
    <w:p w14:paraId="5CC86AB1" w14:textId="77777777" w:rsidR="000F21F9" w:rsidRDefault="000F21F9" w:rsidP="000F21F9">
      <w:pPr>
        <w:pStyle w:val="List2"/>
        <w:numPr>
          <w:ilvl w:val="1"/>
          <w:numId w:val="0"/>
        </w:numPr>
        <w:tabs>
          <w:tab w:val="num" w:pos="360"/>
        </w:tabs>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0FB1F973" w14:textId="77777777" w:rsidR="000F21F9" w:rsidRDefault="000F21F9" w:rsidP="000F21F9">
      <w:pPr>
        <w:pStyle w:val="List2"/>
        <w:numPr>
          <w:ilvl w:val="1"/>
          <w:numId w:val="0"/>
        </w:numPr>
        <w:tabs>
          <w:tab w:val="num" w:pos="360"/>
        </w:tabs>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39BB5F89" w14:textId="77777777" w:rsidR="000F21F9" w:rsidRDefault="000F21F9" w:rsidP="000F21F9">
      <w:pPr>
        <w:pStyle w:val="List2"/>
        <w:numPr>
          <w:ilvl w:val="1"/>
          <w:numId w:val="0"/>
        </w:numPr>
        <w:tabs>
          <w:tab w:val="num" w:pos="360"/>
        </w:tabs>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644CCB6E" w14:textId="77777777" w:rsidR="000F21F9" w:rsidRDefault="000F21F9" w:rsidP="000F21F9">
      <w:pPr>
        <w:pStyle w:val="List2"/>
        <w:numPr>
          <w:ilvl w:val="1"/>
          <w:numId w:val="0"/>
        </w:numPr>
        <w:tabs>
          <w:tab w:val="num" w:pos="360"/>
        </w:tabs>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712531CB" w14:textId="77777777" w:rsidR="000F21F9" w:rsidRDefault="000F21F9" w:rsidP="000F21F9">
      <w:pPr>
        <w:pStyle w:val="Heading1"/>
      </w:pPr>
      <w:r w:rsidRPr="0035225B">
        <w:t>Confidential Information.</w:t>
      </w:r>
    </w:p>
    <w:p w14:paraId="3AF43C19" w14:textId="77777777" w:rsidR="000F21F9" w:rsidRDefault="000F21F9" w:rsidP="000F21F9">
      <w:pPr>
        <w:pStyle w:val="ListParagraph"/>
      </w:pPr>
      <w:r w:rsidRPr="0035225B">
        <w:t xml:space="preserve">To the extent permissible under </w:t>
      </w:r>
      <w:hyperlink r:id="rId93"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46B24E98" w14:textId="77777777" w:rsidR="000F21F9" w:rsidRDefault="000F21F9" w:rsidP="000F21F9">
      <w:pPr>
        <w:pStyle w:val="Heading1"/>
      </w:pPr>
      <w:r w:rsidRPr="0035225B">
        <w:t>Warranty.</w:t>
      </w:r>
    </w:p>
    <w:p w14:paraId="417DE9F2" w14:textId="77777777" w:rsidR="000F21F9" w:rsidRDefault="000F21F9" w:rsidP="000F21F9">
      <w:pPr>
        <w:pStyle w:val="List2"/>
        <w:numPr>
          <w:ilvl w:val="1"/>
          <w:numId w:val="0"/>
        </w:numPr>
        <w:tabs>
          <w:tab w:val="num" w:pos="360"/>
        </w:tabs>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1684C2C2" w14:textId="77777777" w:rsidR="000F21F9" w:rsidRDefault="000F21F9" w:rsidP="000F21F9">
      <w:pPr>
        <w:pStyle w:val="List2"/>
        <w:numPr>
          <w:ilvl w:val="1"/>
          <w:numId w:val="0"/>
        </w:numPr>
        <w:tabs>
          <w:tab w:val="num" w:pos="360"/>
        </w:tabs>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7E3037C8" w14:textId="77777777" w:rsidR="000F21F9" w:rsidRDefault="000F21F9" w:rsidP="000F21F9">
      <w:pPr>
        <w:pStyle w:val="Heading1"/>
      </w:pPr>
      <w:r w:rsidRPr="0035225B">
        <w:t>Indemnification; Limitation of Liability.</w:t>
      </w:r>
    </w:p>
    <w:p w14:paraId="1AD8F369" w14:textId="77777777" w:rsidR="000F21F9" w:rsidRDefault="000F21F9" w:rsidP="000F21F9">
      <w:pPr>
        <w:pStyle w:val="List2"/>
        <w:numPr>
          <w:ilvl w:val="1"/>
          <w:numId w:val="0"/>
        </w:numPr>
        <w:tabs>
          <w:tab w:val="num" w:pos="360"/>
        </w:tabs>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0FFED173" w14:textId="77777777" w:rsidR="000F21F9" w:rsidRPr="00736EEC" w:rsidRDefault="000F21F9" w:rsidP="0082104D">
      <w:pPr>
        <w:pStyle w:val="List3"/>
        <w:numPr>
          <w:ilvl w:val="0"/>
          <w:numId w:val="78"/>
        </w:numPr>
      </w:pPr>
      <w:r w:rsidRPr="00736EEC">
        <w:t>The negligence or other wrongful conduct of the Vendor, its agents, or employees, or</w:t>
      </w:r>
    </w:p>
    <w:p w14:paraId="3DB5D523" w14:textId="77777777" w:rsidR="000F21F9" w:rsidRPr="00736EEC" w:rsidRDefault="000F21F9" w:rsidP="000F21F9">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03BE6793" w14:textId="77777777" w:rsidR="000F21F9" w:rsidRDefault="000F21F9" w:rsidP="000F21F9">
      <w:pPr>
        <w:pStyle w:val="List2"/>
        <w:numPr>
          <w:ilvl w:val="1"/>
          <w:numId w:val="0"/>
        </w:numPr>
        <w:tabs>
          <w:tab w:val="num" w:pos="360"/>
        </w:tabs>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3A982D4C" w14:textId="77777777" w:rsidR="000F21F9" w:rsidRPr="00736EEC" w:rsidRDefault="000F21F9" w:rsidP="0082104D">
      <w:pPr>
        <w:pStyle w:val="List3"/>
        <w:numPr>
          <w:ilvl w:val="0"/>
          <w:numId w:val="79"/>
        </w:numPr>
      </w:pPr>
      <w:r w:rsidRPr="00736EEC">
        <w:t>Delaware’s misuse or modification of the Deliverable;</w:t>
      </w:r>
    </w:p>
    <w:p w14:paraId="7B0E8D9B" w14:textId="77777777" w:rsidR="000F21F9" w:rsidRPr="00736EEC" w:rsidRDefault="000F21F9" w:rsidP="000F21F9">
      <w:pPr>
        <w:pStyle w:val="List3"/>
      </w:pPr>
      <w:r w:rsidRPr="00736EEC">
        <w:t>Delaware’s failure to use corrections or enhancements made available by Vendor;</w:t>
      </w:r>
    </w:p>
    <w:p w14:paraId="785B5AB5" w14:textId="77777777" w:rsidR="000F21F9" w:rsidRPr="00736EEC" w:rsidRDefault="000F21F9" w:rsidP="000F21F9">
      <w:pPr>
        <w:pStyle w:val="List3"/>
      </w:pPr>
      <w:r w:rsidRPr="00736EEC">
        <w:t>Delaware’s use of the Deliverable in combination with any product or information not owned or developed by Vendor;</w:t>
      </w:r>
    </w:p>
    <w:p w14:paraId="63B3C511" w14:textId="77777777" w:rsidR="000F21F9" w:rsidRPr="00736EEC" w:rsidRDefault="000F21F9" w:rsidP="000F21F9">
      <w:pPr>
        <w:pStyle w:val="List3"/>
      </w:pPr>
      <w:r w:rsidRPr="00736EEC">
        <w:t>Delaware’s distribution, marketing or use for the benefit of third parties of the Deliverable or</w:t>
      </w:r>
    </w:p>
    <w:p w14:paraId="029C0C00" w14:textId="77777777" w:rsidR="000F21F9" w:rsidRPr="00736EEC" w:rsidRDefault="000F21F9" w:rsidP="000F21F9">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378501EA" w14:textId="77777777" w:rsidR="000F21F9" w:rsidRPr="00736EEC" w:rsidRDefault="000F21F9" w:rsidP="000F21F9">
      <w:pPr>
        <w:pStyle w:val="List4"/>
        <w:numPr>
          <w:ilvl w:val="3"/>
          <w:numId w:val="0"/>
        </w:numPr>
        <w:ind w:left="1800" w:hanging="360"/>
      </w:pPr>
      <w:r w:rsidRPr="00736EEC">
        <w:t>Procure the right for Delaware to continue using it;</w:t>
      </w:r>
    </w:p>
    <w:p w14:paraId="04A74468" w14:textId="77777777" w:rsidR="000F21F9" w:rsidRPr="00736EEC" w:rsidRDefault="000F21F9" w:rsidP="000F21F9">
      <w:pPr>
        <w:pStyle w:val="List4"/>
        <w:numPr>
          <w:ilvl w:val="3"/>
          <w:numId w:val="0"/>
        </w:numPr>
        <w:ind w:left="1800" w:hanging="360"/>
      </w:pPr>
      <w:r w:rsidRPr="00736EEC">
        <w:t>Replace it with a non-infringing equivalent;</w:t>
      </w:r>
    </w:p>
    <w:p w14:paraId="1FF7FE75" w14:textId="77777777" w:rsidR="000F21F9" w:rsidRPr="00736EEC" w:rsidRDefault="000F21F9" w:rsidP="000F21F9">
      <w:pPr>
        <w:pStyle w:val="List4"/>
        <w:numPr>
          <w:ilvl w:val="3"/>
          <w:numId w:val="0"/>
        </w:numPr>
        <w:ind w:left="1800" w:hanging="360"/>
      </w:pPr>
      <w:r w:rsidRPr="00736EEC">
        <w:t>Modify it to make it non-infringing.</w:t>
      </w:r>
    </w:p>
    <w:p w14:paraId="07E99C95" w14:textId="77777777" w:rsidR="000F21F9" w:rsidRDefault="000F21F9" w:rsidP="000F21F9">
      <w:pPr>
        <w:pStyle w:val="List2"/>
        <w:tabs>
          <w:tab w:val="clear" w:pos="360"/>
        </w:tabs>
        <w:ind w:firstLine="0"/>
      </w:pPr>
      <w:r w:rsidRPr="001779C7">
        <w:t>The foregoing remedies constitute Delaware’s sole and exclusive remedies and Vendor's entire liability with respect to infringement.</w:t>
      </w:r>
    </w:p>
    <w:p w14:paraId="2828BDF2" w14:textId="77777777" w:rsidR="000F21F9" w:rsidRDefault="000F21F9" w:rsidP="000F21F9">
      <w:pPr>
        <w:pStyle w:val="Heading1"/>
      </w:pPr>
      <w:r w:rsidRPr="0035225B">
        <w:t>Employees.</w:t>
      </w:r>
    </w:p>
    <w:p w14:paraId="3E0BC122" w14:textId="77777777" w:rsidR="000F21F9" w:rsidRDefault="000F21F9" w:rsidP="000F21F9">
      <w:pPr>
        <w:pStyle w:val="List2"/>
        <w:numPr>
          <w:ilvl w:val="1"/>
          <w:numId w:val="0"/>
        </w:numPr>
        <w:tabs>
          <w:tab w:val="num" w:pos="360"/>
        </w:tabs>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63FD157C" w14:textId="77777777" w:rsidR="000F21F9" w:rsidRDefault="000F21F9" w:rsidP="000F21F9">
      <w:pPr>
        <w:pStyle w:val="List2"/>
        <w:numPr>
          <w:ilvl w:val="1"/>
          <w:numId w:val="0"/>
        </w:numPr>
        <w:tabs>
          <w:tab w:val="num" w:pos="360"/>
        </w:tabs>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7F2E119B" w14:textId="77777777" w:rsidR="000F21F9" w:rsidRDefault="000F21F9" w:rsidP="000F21F9">
      <w:pPr>
        <w:pStyle w:val="List2"/>
        <w:numPr>
          <w:ilvl w:val="1"/>
          <w:numId w:val="0"/>
        </w:numPr>
        <w:tabs>
          <w:tab w:val="num" w:pos="360"/>
        </w:tabs>
        <w:ind w:left="1080" w:hanging="720"/>
      </w:pPr>
      <w:r w:rsidRPr="0035225B">
        <w:t>Possession of a Security Clearance, as issued by the Delaware Department of Safety and Homeland Security, may be required of any employee of Vendor who will be assigned to this project.</w:t>
      </w:r>
    </w:p>
    <w:p w14:paraId="2566662A" w14:textId="77777777" w:rsidR="000F21F9" w:rsidRDefault="000F21F9" w:rsidP="000F21F9">
      <w:pPr>
        <w:pStyle w:val="Heading1"/>
      </w:pPr>
      <w:r w:rsidRPr="0035225B">
        <w:t>Independent Contractor.</w:t>
      </w:r>
    </w:p>
    <w:p w14:paraId="646A20AA" w14:textId="77777777" w:rsidR="000F21F9" w:rsidRDefault="000F21F9" w:rsidP="000F21F9">
      <w:pPr>
        <w:pStyle w:val="List2"/>
        <w:numPr>
          <w:ilvl w:val="1"/>
          <w:numId w:val="0"/>
        </w:numPr>
        <w:tabs>
          <w:tab w:val="num" w:pos="360"/>
        </w:tabs>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673F791" w14:textId="77777777" w:rsidR="000F21F9" w:rsidRDefault="000F21F9" w:rsidP="000F21F9">
      <w:pPr>
        <w:pStyle w:val="List2"/>
        <w:numPr>
          <w:ilvl w:val="1"/>
          <w:numId w:val="0"/>
        </w:numPr>
        <w:tabs>
          <w:tab w:val="num" w:pos="360"/>
        </w:tabs>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39ED5F66" w14:textId="77777777" w:rsidR="000F21F9" w:rsidRDefault="000F21F9" w:rsidP="000F21F9">
      <w:pPr>
        <w:pStyle w:val="List2"/>
        <w:numPr>
          <w:ilvl w:val="1"/>
          <w:numId w:val="0"/>
        </w:numPr>
        <w:tabs>
          <w:tab w:val="num" w:pos="360"/>
        </w:tabs>
        <w:ind w:left="1080" w:hanging="720"/>
      </w:pPr>
      <w:r w:rsidRPr="0035225B">
        <w:t>Vendor shall be responsible for providing liability insurance for its personnel.</w:t>
      </w:r>
    </w:p>
    <w:p w14:paraId="6271B135" w14:textId="77777777" w:rsidR="000F21F9" w:rsidRDefault="000F21F9" w:rsidP="000F21F9">
      <w:pPr>
        <w:pStyle w:val="List2"/>
        <w:numPr>
          <w:ilvl w:val="1"/>
          <w:numId w:val="0"/>
        </w:numPr>
        <w:tabs>
          <w:tab w:val="num" w:pos="360"/>
        </w:tabs>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3EA82056" w14:textId="77777777" w:rsidR="000F21F9" w:rsidRDefault="000F21F9" w:rsidP="000F21F9">
      <w:pPr>
        <w:pStyle w:val="Heading1"/>
      </w:pPr>
      <w:r w:rsidRPr="0035225B">
        <w:t>Dispute Resolution.</w:t>
      </w:r>
    </w:p>
    <w:p w14:paraId="52ED542A" w14:textId="77777777" w:rsidR="000F21F9" w:rsidRDefault="000F21F9" w:rsidP="000F21F9">
      <w:pPr>
        <w:pStyle w:val="List2"/>
        <w:numPr>
          <w:ilvl w:val="1"/>
          <w:numId w:val="0"/>
        </w:numPr>
        <w:tabs>
          <w:tab w:val="num" w:pos="360"/>
        </w:tabs>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5C2AFB0" w14:textId="77777777" w:rsidR="000F21F9" w:rsidRDefault="000F21F9" w:rsidP="000F21F9">
      <w:pPr>
        <w:pStyle w:val="List2"/>
        <w:numPr>
          <w:ilvl w:val="1"/>
          <w:numId w:val="0"/>
        </w:numPr>
        <w:tabs>
          <w:tab w:val="num" w:pos="360"/>
        </w:tabs>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48DAEA5F" w14:textId="77777777" w:rsidR="000F21F9" w:rsidRDefault="000F21F9" w:rsidP="000F21F9">
      <w:pPr>
        <w:pStyle w:val="Heading1"/>
      </w:pPr>
      <w:r w:rsidRPr="0035225B">
        <w:t>Remedies</w:t>
      </w:r>
    </w:p>
    <w:p w14:paraId="115E2D09" w14:textId="77777777" w:rsidR="000F21F9" w:rsidRDefault="000F21F9" w:rsidP="000F21F9">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64F262AC" w14:textId="77777777" w:rsidR="000F21F9" w:rsidRDefault="000F21F9" w:rsidP="000F21F9">
      <w:pPr>
        <w:pStyle w:val="Heading1"/>
      </w:pPr>
      <w:r w:rsidRPr="0035225B">
        <w:t>Suspension</w:t>
      </w:r>
    </w:p>
    <w:p w14:paraId="41C0475C" w14:textId="77777777" w:rsidR="000F21F9" w:rsidRDefault="000F21F9" w:rsidP="000F21F9">
      <w:pPr>
        <w:pStyle w:val="List2"/>
        <w:numPr>
          <w:ilvl w:val="1"/>
          <w:numId w:val="0"/>
        </w:numPr>
        <w:tabs>
          <w:tab w:val="num" w:pos="360"/>
        </w:tabs>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087E7D53" w14:textId="77777777" w:rsidR="000F21F9" w:rsidRDefault="000F21F9" w:rsidP="000F21F9">
      <w:pPr>
        <w:pStyle w:val="List2"/>
        <w:numPr>
          <w:ilvl w:val="1"/>
          <w:numId w:val="0"/>
        </w:numPr>
        <w:tabs>
          <w:tab w:val="num" w:pos="360"/>
        </w:tabs>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779A9804" w14:textId="77777777" w:rsidR="000F21F9" w:rsidRDefault="000F21F9" w:rsidP="000F21F9">
      <w:pPr>
        <w:pStyle w:val="Heading1"/>
      </w:pPr>
      <w:r w:rsidRPr="0035225B">
        <w:t>Termination.</w:t>
      </w:r>
    </w:p>
    <w:p w14:paraId="00C6BA82" w14:textId="77777777" w:rsidR="000F21F9" w:rsidRDefault="000F21F9" w:rsidP="000F21F9">
      <w:pPr>
        <w:pStyle w:val="List2"/>
        <w:numPr>
          <w:ilvl w:val="1"/>
          <w:numId w:val="0"/>
        </w:numPr>
        <w:tabs>
          <w:tab w:val="num" w:pos="360"/>
        </w:tabs>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62EDB3D0" w14:textId="77777777" w:rsidR="000F21F9" w:rsidRPr="00736EEC" w:rsidRDefault="000F21F9" w:rsidP="0082104D">
      <w:pPr>
        <w:pStyle w:val="List3"/>
        <w:numPr>
          <w:ilvl w:val="0"/>
          <w:numId w:val="80"/>
        </w:numPr>
      </w:pPr>
      <w:r w:rsidRPr="00736EEC">
        <w:t>Not less than 20 calendar days written notice of intent to terminate; and</w:t>
      </w:r>
    </w:p>
    <w:p w14:paraId="5418214F" w14:textId="77777777" w:rsidR="000F21F9" w:rsidRPr="00736EEC" w:rsidRDefault="000F21F9" w:rsidP="000F21F9">
      <w:pPr>
        <w:pStyle w:val="List3"/>
      </w:pPr>
      <w:r w:rsidRPr="00736EEC">
        <w:t>An opportunity for consultation with the terminating party prior to termination.</w:t>
      </w:r>
    </w:p>
    <w:p w14:paraId="3CC2A479" w14:textId="77777777" w:rsidR="000F21F9" w:rsidRDefault="000F21F9" w:rsidP="000F21F9">
      <w:pPr>
        <w:pStyle w:val="List2"/>
        <w:numPr>
          <w:ilvl w:val="1"/>
          <w:numId w:val="0"/>
        </w:numPr>
        <w:tabs>
          <w:tab w:val="num" w:pos="360"/>
        </w:tabs>
        <w:ind w:left="1080" w:hanging="720"/>
      </w:pPr>
      <w:r w:rsidRPr="0035225B">
        <w:t>This Agreement may be terminated in whole or in part by Delaware for its convenience, but only after Vendor is given:</w:t>
      </w:r>
    </w:p>
    <w:p w14:paraId="122C8875" w14:textId="77777777" w:rsidR="000F21F9" w:rsidRPr="0035225B" w:rsidRDefault="000F21F9" w:rsidP="0082104D">
      <w:pPr>
        <w:pStyle w:val="List3"/>
        <w:numPr>
          <w:ilvl w:val="0"/>
          <w:numId w:val="86"/>
        </w:numPr>
      </w:pPr>
      <w:r w:rsidRPr="0035225B">
        <w:t>Not less than 20 calendar days written notice of intent to terminate; and</w:t>
      </w:r>
    </w:p>
    <w:p w14:paraId="517BA374" w14:textId="77777777" w:rsidR="000F21F9" w:rsidRDefault="000F21F9" w:rsidP="000F21F9">
      <w:pPr>
        <w:pStyle w:val="List3"/>
      </w:pPr>
      <w:r w:rsidRPr="0035225B">
        <w:t>An opportunity for consultation with Delaware prior to termination.</w:t>
      </w:r>
    </w:p>
    <w:p w14:paraId="0F3A86C4" w14:textId="77777777" w:rsidR="000F21F9" w:rsidRDefault="000F21F9" w:rsidP="000F21F9">
      <w:pPr>
        <w:pStyle w:val="List2"/>
        <w:numPr>
          <w:ilvl w:val="1"/>
          <w:numId w:val="0"/>
        </w:numPr>
        <w:tabs>
          <w:tab w:val="num" w:pos="360"/>
        </w:tabs>
        <w:ind w:left="1080" w:hanging="720"/>
      </w:pPr>
      <w:r w:rsidRPr="0035225B">
        <w:t>If termination for default is affected by Delaware, Delaware will pay Vendor that portion of the compensation which has been earned as of the effective date of termination, but:</w:t>
      </w:r>
    </w:p>
    <w:p w14:paraId="5350B6B6" w14:textId="77777777" w:rsidR="000F21F9" w:rsidRPr="0035225B" w:rsidRDefault="000F21F9" w:rsidP="0082104D">
      <w:pPr>
        <w:pStyle w:val="List3"/>
        <w:numPr>
          <w:ilvl w:val="0"/>
          <w:numId w:val="87"/>
        </w:numPr>
      </w:pPr>
      <w:r w:rsidRPr="0035225B">
        <w:t>No amount shall be allowed for anticipated profit on performed or unperformed services or other work, and</w:t>
      </w:r>
    </w:p>
    <w:p w14:paraId="5A7E5615" w14:textId="77777777" w:rsidR="000F21F9" w:rsidRPr="0035225B" w:rsidRDefault="000F21F9" w:rsidP="000F21F9">
      <w:pPr>
        <w:pStyle w:val="List3"/>
      </w:pPr>
      <w:r w:rsidRPr="0035225B">
        <w:t>Any payment due to Vendor at the time of termination may be adjusted to the extent of any additional costs occasioned to Delaware by reason of Vendor’s default.</w:t>
      </w:r>
    </w:p>
    <w:p w14:paraId="3BB94809" w14:textId="77777777" w:rsidR="000F21F9" w:rsidRDefault="000F21F9" w:rsidP="000F21F9">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4E0D4408" w14:textId="77777777" w:rsidR="000F21F9" w:rsidRDefault="000F21F9" w:rsidP="000F21F9">
      <w:pPr>
        <w:pStyle w:val="List2"/>
        <w:numPr>
          <w:ilvl w:val="1"/>
          <w:numId w:val="0"/>
        </w:numPr>
        <w:tabs>
          <w:tab w:val="num" w:pos="360"/>
        </w:tabs>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6DF7BAAC" w14:textId="77777777" w:rsidR="000F21F9" w:rsidRDefault="000F21F9" w:rsidP="000F21F9">
      <w:pPr>
        <w:pStyle w:val="List2"/>
        <w:numPr>
          <w:ilvl w:val="1"/>
          <w:numId w:val="0"/>
        </w:numPr>
        <w:tabs>
          <w:tab w:val="num" w:pos="360"/>
        </w:tabs>
        <w:ind w:left="1080" w:hanging="720"/>
      </w:pPr>
      <w:r w:rsidRPr="0035225B">
        <w:t>The rights and remedies of Delaware and Vendor provided in this section are in addition to any other rights and remedies provided by law or under this Agreement.</w:t>
      </w:r>
    </w:p>
    <w:p w14:paraId="53C15B88" w14:textId="77777777" w:rsidR="000F21F9" w:rsidRDefault="000F21F9" w:rsidP="000F21F9">
      <w:pPr>
        <w:pStyle w:val="List2"/>
        <w:numPr>
          <w:ilvl w:val="1"/>
          <w:numId w:val="0"/>
        </w:numPr>
        <w:tabs>
          <w:tab w:val="num" w:pos="360"/>
        </w:tabs>
        <w:ind w:left="1080" w:hanging="720"/>
      </w:pPr>
      <w:r w:rsidRPr="0035225B">
        <w:t>Gratuities.</w:t>
      </w:r>
    </w:p>
    <w:p w14:paraId="3BE164C5" w14:textId="77777777" w:rsidR="000F21F9" w:rsidRPr="00A205A5" w:rsidRDefault="000F21F9" w:rsidP="0082104D">
      <w:pPr>
        <w:pStyle w:val="List3"/>
        <w:numPr>
          <w:ilvl w:val="0"/>
          <w:numId w:val="81"/>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50E3B6C7" w14:textId="77777777" w:rsidR="000F21F9" w:rsidRPr="0035225B" w:rsidRDefault="000F21F9" w:rsidP="000F21F9">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4AE7C8A2" w14:textId="77777777" w:rsidR="000F21F9" w:rsidRDefault="000F21F9" w:rsidP="000F21F9">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3908CE9C" w14:textId="77777777" w:rsidR="000F21F9" w:rsidRDefault="000F21F9" w:rsidP="000F21F9">
      <w:pPr>
        <w:pStyle w:val="Heading1"/>
      </w:pPr>
      <w:r w:rsidRPr="0035225B">
        <w:t>Severability.</w:t>
      </w:r>
    </w:p>
    <w:p w14:paraId="21EB15C2" w14:textId="77777777" w:rsidR="000F21F9" w:rsidRDefault="000F21F9" w:rsidP="000F21F9">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52AE7A35" w14:textId="77777777" w:rsidR="000F21F9" w:rsidRDefault="000F21F9" w:rsidP="000F21F9">
      <w:pPr>
        <w:pStyle w:val="Heading1"/>
      </w:pPr>
      <w:r w:rsidRPr="0035225B">
        <w:t>Assignment; Subcontracts.</w:t>
      </w:r>
    </w:p>
    <w:p w14:paraId="0A932F14" w14:textId="77777777" w:rsidR="000F21F9" w:rsidRDefault="000F21F9" w:rsidP="000F21F9">
      <w:pPr>
        <w:pStyle w:val="List2"/>
        <w:numPr>
          <w:ilvl w:val="1"/>
          <w:numId w:val="0"/>
        </w:numPr>
        <w:tabs>
          <w:tab w:val="num" w:pos="360"/>
        </w:tabs>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4B81D45A" w14:textId="77777777" w:rsidR="000F21F9" w:rsidRDefault="000F21F9" w:rsidP="000F21F9">
      <w:pPr>
        <w:pStyle w:val="List2"/>
        <w:numPr>
          <w:ilvl w:val="1"/>
          <w:numId w:val="0"/>
        </w:numPr>
        <w:tabs>
          <w:tab w:val="num" w:pos="360"/>
        </w:tabs>
        <w:ind w:left="1080" w:hanging="720"/>
      </w:pPr>
      <w:r w:rsidRPr="0035225B">
        <w:t>Services specified by this Agreement shall not be subcontracted by Vendor, without prior written approval of Delaware.</w:t>
      </w:r>
    </w:p>
    <w:p w14:paraId="4EBC627A" w14:textId="77777777" w:rsidR="000F21F9" w:rsidRDefault="000F21F9" w:rsidP="000F21F9">
      <w:pPr>
        <w:pStyle w:val="List2"/>
        <w:numPr>
          <w:ilvl w:val="1"/>
          <w:numId w:val="0"/>
        </w:numPr>
        <w:tabs>
          <w:tab w:val="num" w:pos="360"/>
        </w:tabs>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2C1ABDBC" w14:textId="77777777" w:rsidR="000F21F9" w:rsidRDefault="000F21F9" w:rsidP="000F21F9">
      <w:pPr>
        <w:pStyle w:val="List2"/>
        <w:numPr>
          <w:ilvl w:val="1"/>
          <w:numId w:val="0"/>
        </w:numPr>
        <w:tabs>
          <w:tab w:val="num" w:pos="360"/>
        </w:tabs>
        <w:ind w:left="1080" w:hanging="720"/>
      </w:pPr>
      <w:r w:rsidRPr="0035225B">
        <w:t>Vendor shall be and remain liable for all damages to Delaware caused by negligent performance or non-performance of work under this Agreement by Vendor, its subcontractor, or its sub-subcontractor.</w:t>
      </w:r>
    </w:p>
    <w:p w14:paraId="18ED9FDA" w14:textId="77777777" w:rsidR="000F21F9" w:rsidRDefault="000F21F9" w:rsidP="000F21F9">
      <w:pPr>
        <w:pStyle w:val="List2"/>
        <w:numPr>
          <w:ilvl w:val="1"/>
          <w:numId w:val="0"/>
        </w:numPr>
        <w:tabs>
          <w:tab w:val="num" w:pos="360"/>
        </w:tabs>
        <w:ind w:left="1080" w:hanging="720"/>
      </w:pPr>
      <w:r w:rsidRPr="0035225B">
        <w:t>The compensation due shall not be affected by Delaware’s approval of the Vendor’s request to subcontract.</w:t>
      </w:r>
    </w:p>
    <w:p w14:paraId="6F1A3DC4" w14:textId="77777777" w:rsidR="000F21F9" w:rsidRDefault="000F21F9" w:rsidP="000F21F9">
      <w:pPr>
        <w:pStyle w:val="Heading1"/>
      </w:pPr>
      <w:r w:rsidRPr="0035225B">
        <w:t>Force Majeure; Applicability.</w:t>
      </w:r>
    </w:p>
    <w:p w14:paraId="5CC084A8" w14:textId="77777777" w:rsidR="000F21F9" w:rsidRDefault="000F21F9" w:rsidP="000F21F9">
      <w:pPr>
        <w:pStyle w:val="List2"/>
        <w:numPr>
          <w:ilvl w:val="1"/>
          <w:numId w:val="0"/>
        </w:numPr>
        <w:tabs>
          <w:tab w:val="num" w:pos="360"/>
        </w:tabs>
        <w:ind w:left="1080" w:hanging="720"/>
      </w:pPr>
      <w:r w:rsidRPr="0035225B">
        <w:t>Neither the Vendor nor Delaware shall be held liable for non-performance under the terms and conditions of this Agreement due, but not limited to:</w:t>
      </w:r>
    </w:p>
    <w:p w14:paraId="60AE15FE" w14:textId="77777777" w:rsidR="000F21F9" w:rsidRDefault="000F21F9" w:rsidP="0082104D">
      <w:pPr>
        <w:pStyle w:val="List3"/>
        <w:numPr>
          <w:ilvl w:val="0"/>
          <w:numId w:val="82"/>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118E9FDF" w14:textId="77777777" w:rsidR="000F21F9" w:rsidRDefault="000F21F9" w:rsidP="000F21F9">
      <w:pPr>
        <w:pStyle w:val="List3"/>
      </w:pPr>
      <w:r w:rsidRPr="0035225B">
        <w:t>Diseases, plagues, quarantine, epidemics or pandemics;</w:t>
      </w:r>
    </w:p>
    <w:p w14:paraId="2797E563" w14:textId="77777777" w:rsidR="000F21F9" w:rsidRPr="0035225B" w:rsidRDefault="000F21F9" w:rsidP="000F21F9">
      <w:pPr>
        <w:pStyle w:val="List3"/>
      </w:pPr>
      <w:r w:rsidRPr="0035225B">
        <w:t xml:space="preserve">Federal, state, or local work or travel restrictions to control, mitigate, or reduce transmission of diseases, plagues, epidemics, or pandemics; or </w:t>
      </w:r>
    </w:p>
    <w:p w14:paraId="0947C35C" w14:textId="77777777" w:rsidR="000F21F9" w:rsidRDefault="000F21F9" w:rsidP="000F21F9">
      <w:pPr>
        <w:pStyle w:val="List2"/>
        <w:numPr>
          <w:ilvl w:val="1"/>
          <w:numId w:val="0"/>
        </w:numPr>
        <w:tabs>
          <w:tab w:val="num" w:pos="360"/>
        </w:tabs>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11E6356" w14:textId="77777777" w:rsidR="000F21F9" w:rsidRPr="0035225B" w:rsidRDefault="000F21F9" w:rsidP="000F21F9">
      <w:pPr>
        <w:pStyle w:val="List2"/>
        <w:numPr>
          <w:ilvl w:val="1"/>
          <w:numId w:val="0"/>
        </w:numPr>
        <w:tabs>
          <w:tab w:val="num" w:pos="360"/>
        </w:tabs>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25D59596" w14:textId="77777777" w:rsidR="000F21F9" w:rsidRDefault="000F21F9" w:rsidP="000F21F9">
      <w:pPr>
        <w:pStyle w:val="Heading1"/>
      </w:pPr>
      <w:r w:rsidRPr="0035225B">
        <w:t>Non-Appropriation of Funds.</w:t>
      </w:r>
    </w:p>
    <w:p w14:paraId="0DD86FF1" w14:textId="77777777" w:rsidR="000F21F9" w:rsidRDefault="000F21F9" w:rsidP="000F21F9">
      <w:pPr>
        <w:pStyle w:val="List2"/>
        <w:numPr>
          <w:ilvl w:val="1"/>
          <w:numId w:val="0"/>
        </w:numPr>
        <w:tabs>
          <w:tab w:val="num" w:pos="360"/>
        </w:tabs>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434B18DD" w14:textId="77777777" w:rsidR="000F21F9" w:rsidRDefault="000F21F9" w:rsidP="000F21F9">
      <w:pPr>
        <w:pStyle w:val="List2"/>
        <w:numPr>
          <w:ilvl w:val="1"/>
          <w:numId w:val="0"/>
        </w:numPr>
        <w:tabs>
          <w:tab w:val="num" w:pos="360"/>
        </w:tabs>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3305A57C" w14:textId="77777777" w:rsidR="000F21F9" w:rsidRDefault="000F21F9" w:rsidP="000F21F9">
      <w:pPr>
        <w:pStyle w:val="Heading1"/>
      </w:pPr>
      <w:r w:rsidRPr="0035225B">
        <w:t>State of Delaware Business License.</w:t>
      </w:r>
    </w:p>
    <w:p w14:paraId="7AAA5FA8" w14:textId="77777777" w:rsidR="000F21F9" w:rsidRDefault="000F21F9" w:rsidP="000F21F9">
      <w:pPr>
        <w:pStyle w:val="ListParagraph"/>
      </w:pPr>
      <w:r w:rsidRPr="0035225B">
        <w:t xml:space="preserve">Vendor and all subcontractors represent that they are properly licensed and authorized to transact business in the State of Delaware as provided in </w:t>
      </w:r>
      <w:hyperlink r:id="rId94" w:history="1">
        <w:r w:rsidRPr="00FF7E05">
          <w:rPr>
            <w:rStyle w:val="Hyperlink"/>
          </w:rPr>
          <w:t>30 Del. C. § 2101</w:t>
        </w:r>
      </w:hyperlink>
      <w:r w:rsidRPr="0035225B">
        <w:t>.</w:t>
      </w:r>
    </w:p>
    <w:p w14:paraId="7524B986" w14:textId="77777777" w:rsidR="000F21F9" w:rsidRDefault="000F21F9" w:rsidP="000F21F9">
      <w:pPr>
        <w:pStyle w:val="Heading1"/>
      </w:pPr>
      <w:r w:rsidRPr="0035225B">
        <w:t>Complete Agreement.</w:t>
      </w:r>
    </w:p>
    <w:p w14:paraId="1CEE2F82" w14:textId="77777777" w:rsidR="000F21F9" w:rsidRDefault="000F21F9" w:rsidP="000F21F9">
      <w:pPr>
        <w:pStyle w:val="List2"/>
        <w:numPr>
          <w:ilvl w:val="1"/>
          <w:numId w:val="0"/>
        </w:numPr>
        <w:tabs>
          <w:tab w:val="num" w:pos="360"/>
        </w:tabs>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78A1625E" w14:textId="77777777" w:rsidR="000F21F9" w:rsidRDefault="000F21F9" w:rsidP="000F21F9">
      <w:pPr>
        <w:pStyle w:val="List2"/>
        <w:numPr>
          <w:ilvl w:val="1"/>
          <w:numId w:val="0"/>
        </w:numPr>
        <w:tabs>
          <w:tab w:val="num" w:pos="360"/>
        </w:tabs>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6247AFAD" w14:textId="77777777" w:rsidR="000F21F9" w:rsidRDefault="000F21F9" w:rsidP="000F21F9">
      <w:pPr>
        <w:pStyle w:val="List2"/>
        <w:numPr>
          <w:ilvl w:val="1"/>
          <w:numId w:val="0"/>
        </w:numPr>
        <w:tabs>
          <w:tab w:val="num" w:pos="360"/>
        </w:tabs>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732B5FAE" w14:textId="77777777" w:rsidR="000F21F9" w:rsidRDefault="000F21F9" w:rsidP="000F21F9">
      <w:pPr>
        <w:pStyle w:val="Heading1"/>
      </w:pPr>
      <w:r w:rsidRPr="0035225B">
        <w:t>Miscellaneous Provisions.</w:t>
      </w:r>
    </w:p>
    <w:p w14:paraId="62027C43" w14:textId="77777777" w:rsidR="000F21F9" w:rsidRDefault="000F21F9" w:rsidP="000F21F9">
      <w:pPr>
        <w:pStyle w:val="List2"/>
        <w:numPr>
          <w:ilvl w:val="1"/>
          <w:numId w:val="0"/>
        </w:numPr>
        <w:tabs>
          <w:tab w:val="num" w:pos="360"/>
        </w:tabs>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1465FF78" w14:textId="77777777" w:rsidR="000F21F9" w:rsidRDefault="000F21F9" w:rsidP="000F21F9">
      <w:pPr>
        <w:pStyle w:val="List2"/>
        <w:numPr>
          <w:ilvl w:val="1"/>
          <w:numId w:val="0"/>
        </w:numPr>
        <w:tabs>
          <w:tab w:val="num" w:pos="360"/>
        </w:tabs>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28064C01" w14:textId="77777777" w:rsidR="000F21F9" w:rsidRDefault="000F21F9" w:rsidP="000F21F9">
      <w:pPr>
        <w:pStyle w:val="List2"/>
        <w:numPr>
          <w:ilvl w:val="1"/>
          <w:numId w:val="0"/>
        </w:numPr>
        <w:tabs>
          <w:tab w:val="num" w:pos="360"/>
        </w:tabs>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149E78B0" w14:textId="77777777" w:rsidR="000F21F9" w:rsidRDefault="000F21F9" w:rsidP="000F21F9">
      <w:pPr>
        <w:pStyle w:val="List2"/>
        <w:numPr>
          <w:ilvl w:val="1"/>
          <w:numId w:val="0"/>
        </w:numPr>
        <w:tabs>
          <w:tab w:val="num" w:pos="360"/>
        </w:tabs>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1E88C5DE" w14:textId="77777777" w:rsidR="000F21F9" w:rsidRDefault="000F21F9" w:rsidP="000F21F9">
      <w:pPr>
        <w:pStyle w:val="List2"/>
        <w:numPr>
          <w:ilvl w:val="1"/>
          <w:numId w:val="0"/>
        </w:numPr>
        <w:tabs>
          <w:tab w:val="num" w:pos="360"/>
        </w:tabs>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001B8588" w14:textId="77777777" w:rsidR="000F21F9" w:rsidRDefault="000F21F9" w:rsidP="000F21F9">
      <w:pPr>
        <w:pStyle w:val="List2"/>
        <w:numPr>
          <w:ilvl w:val="1"/>
          <w:numId w:val="0"/>
        </w:numPr>
        <w:tabs>
          <w:tab w:val="num" w:pos="360"/>
        </w:tabs>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3ADE6881" w14:textId="77777777" w:rsidR="000F21F9" w:rsidRDefault="000F21F9" w:rsidP="000F21F9">
      <w:pPr>
        <w:pStyle w:val="List2"/>
        <w:numPr>
          <w:ilvl w:val="1"/>
          <w:numId w:val="0"/>
        </w:numPr>
        <w:tabs>
          <w:tab w:val="num" w:pos="360"/>
        </w:tabs>
        <w:ind w:left="1080" w:hanging="720"/>
      </w:pPr>
      <w:r w:rsidRPr="0035225B">
        <w:t xml:space="preserve">This Agreement was </w:t>
      </w:r>
      <w:bookmarkStart w:id="64" w:name="SearchTerm"/>
      <w:bookmarkEnd w:id="64"/>
      <w:r w:rsidRPr="0035225B">
        <w:t>drafted with the joint participation of both parties and shall be construed neither against nor in favor of either, but rather in accordance with the fair meaning thereof.</w:t>
      </w:r>
    </w:p>
    <w:p w14:paraId="015BFC41" w14:textId="77777777" w:rsidR="000F21F9" w:rsidRDefault="000F21F9" w:rsidP="000F21F9">
      <w:pPr>
        <w:pStyle w:val="List2"/>
        <w:numPr>
          <w:ilvl w:val="1"/>
          <w:numId w:val="0"/>
        </w:numPr>
        <w:tabs>
          <w:tab w:val="num" w:pos="360"/>
        </w:tabs>
        <w:ind w:left="1080" w:hanging="720"/>
      </w:pPr>
      <w:r w:rsidRPr="0035225B">
        <w:t xml:space="preserve">Vendor shall maintain all public records, as defined </w:t>
      </w:r>
      <w:r w:rsidRPr="00E947DD">
        <w:t xml:space="preserve">by </w:t>
      </w:r>
      <w:hyperlink r:id="rId95"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96"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40E8EDE1" w14:textId="77777777" w:rsidR="000F21F9" w:rsidRDefault="000F21F9" w:rsidP="000F21F9">
      <w:pPr>
        <w:pStyle w:val="List2"/>
        <w:numPr>
          <w:ilvl w:val="1"/>
          <w:numId w:val="0"/>
        </w:numPr>
        <w:tabs>
          <w:tab w:val="num" w:pos="360"/>
        </w:tabs>
        <w:ind w:left="1080" w:hanging="720"/>
      </w:pPr>
      <w:r w:rsidRPr="0035225B">
        <w:t>The State reserves the right to advertise a supplemental solicitation during the term of the Agreement if deemed in the best interest of the State.</w:t>
      </w:r>
      <w:r>
        <w:t xml:space="preserve"> </w:t>
      </w:r>
    </w:p>
    <w:p w14:paraId="42FAA748" w14:textId="77777777" w:rsidR="000F21F9" w:rsidRDefault="000F21F9" w:rsidP="000F21F9">
      <w:pPr>
        <w:pStyle w:val="List2"/>
        <w:numPr>
          <w:ilvl w:val="1"/>
          <w:numId w:val="0"/>
        </w:numPr>
        <w:tabs>
          <w:tab w:val="num" w:pos="360"/>
        </w:tabs>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24F05298" w14:textId="77777777" w:rsidR="000F21F9" w:rsidRDefault="000F21F9" w:rsidP="000F21F9">
      <w:pPr>
        <w:pStyle w:val="Heading1"/>
      </w:pPr>
      <w:r w:rsidRPr="0035225B">
        <w:t>Insurance.</w:t>
      </w:r>
    </w:p>
    <w:p w14:paraId="329D581A" w14:textId="77777777" w:rsidR="000F21F9" w:rsidRDefault="000F21F9" w:rsidP="000F21F9">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5949B0D7" w14:textId="77777777" w:rsidR="000F21F9" w:rsidRPr="00E92ABA" w:rsidRDefault="000F21F9" w:rsidP="0082104D">
      <w:pPr>
        <w:pStyle w:val="List3"/>
        <w:numPr>
          <w:ilvl w:val="0"/>
          <w:numId w:val="85"/>
        </w:numPr>
        <w:rPr>
          <w:spacing w:val="-3"/>
        </w:rPr>
      </w:pPr>
      <w:r w:rsidRPr="007E77CD">
        <w:t>Worker’s Compensation and Employer’s Liability Insurance in accordance with applicable law.</w:t>
      </w:r>
    </w:p>
    <w:p w14:paraId="7B12084F" w14:textId="77777777" w:rsidR="000F21F9" w:rsidRDefault="000F21F9" w:rsidP="000F21F9">
      <w:pPr>
        <w:pStyle w:val="List3"/>
        <w:rPr>
          <w:spacing w:val="-3"/>
        </w:rPr>
      </w:pPr>
      <w:r w:rsidRPr="007E77CD">
        <w:t>Commercial General Liability - $1,000,000 per occurrence/$3,000,000 per aggregate.</w:t>
      </w:r>
    </w:p>
    <w:p w14:paraId="7DD5C797" w14:textId="77777777" w:rsidR="000F21F9" w:rsidRDefault="000F21F9" w:rsidP="000F21F9">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D56E6AB" w14:textId="77777777" w:rsidR="000F21F9" w:rsidRPr="00E936D6" w:rsidRDefault="000F21F9" w:rsidP="000F21F9">
      <w:pPr>
        <w:pStyle w:val="List4"/>
        <w:numPr>
          <w:ilvl w:val="3"/>
          <w:numId w:val="0"/>
        </w:numPr>
        <w:ind w:left="1800" w:hanging="360"/>
      </w:pPr>
      <w:r w:rsidRPr="00E936D6">
        <w:t>$1,000,000 combined single limit each accident, for bodily injury;</w:t>
      </w:r>
    </w:p>
    <w:p w14:paraId="59DBD682" w14:textId="77777777" w:rsidR="000F21F9" w:rsidRPr="00E936D6" w:rsidRDefault="000F21F9" w:rsidP="000F21F9">
      <w:pPr>
        <w:pStyle w:val="List4"/>
        <w:numPr>
          <w:ilvl w:val="3"/>
          <w:numId w:val="0"/>
        </w:numPr>
        <w:ind w:left="1800" w:hanging="360"/>
      </w:pPr>
      <w:r w:rsidRPr="00E936D6">
        <w:t>$250,000 for property damage to others;</w:t>
      </w:r>
    </w:p>
    <w:p w14:paraId="61C10F64" w14:textId="77777777" w:rsidR="000F21F9" w:rsidRPr="00E936D6" w:rsidRDefault="000F21F9" w:rsidP="000F21F9">
      <w:pPr>
        <w:pStyle w:val="List4"/>
        <w:numPr>
          <w:ilvl w:val="3"/>
          <w:numId w:val="0"/>
        </w:numPr>
        <w:ind w:left="1800" w:hanging="360"/>
      </w:pPr>
      <w:r w:rsidRPr="00E936D6">
        <w:t>$25,000 per person per accident Uninsured/Underinsured Motorists coverage;</w:t>
      </w:r>
    </w:p>
    <w:p w14:paraId="46786B2F" w14:textId="77777777" w:rsidR="000F21F9" w:rsidRPr="00E936D6" w:rsidRDefault="000F21F9" w:rsidP="000F21F9">
      <w:pPr>
        <w:pStyle w:val="List4"/>
        <w:numPr>
          <w:ilvl w:val="3"/>
          <w:numId w:val="0"/>
        </w:numPr>
        <w:ind w:left="1800" w:hanging="360"/>
      </w:pPr>
      <w:r w:rsidRPr="00E936D6">
        <w:t xml:space="preserve">$25,000 per person, $300,000 per accident Personal Injury Protection (PIP) benefits as provided for in </w:t>
      </w:r>
      <w:hyperlink r:id="rId97" w:history="1">
        <w:r w:rsidRPr="00B5034D">
          <w:rPr>
            <w:rStyle w:val="Hyperlink"/>
          </w:rPr>
          <w:t>21 Del. C. § 2118</w:t>
        </w:r>
      </w:hyperlink>
      <w:r w:rsidRPr="00E936D6">
        <w:t>; and</w:t>
      </w:r>
    </w:p>
    <w:p w14:paraId="14B4CD95" w14:textId="77777777" w:rsidR="000F21F9" w:rsidRPr="00E936D6" w:rsidRDefault="000F21F9" w:rsidP="000F21F9">
      <w:pPr>
        <w:pStyle w:val="List4"/>
        <w:ind w:left="1440" w:firstLine="0"/>
      </w:pPr>
      <w:r w:rsidRPr="00E936D6">
        <w:t>Comprehensive coverage for all leased vehicles, which shall cover the replacement cost of the vehicle in the event of collision, damage, or other loss.</w:t>
      </w:r>
    </w:p>
    <w:p w14:paraId="773F88FE" w14:textId="77777777" w:rsidR="000F21F9" w:rsidRPr="005216FA" w:rsidRDefault="000F21F9" w:rsidP="000F21F9">
      <w:pPr>
        <w:pStyle w:val="ListParagraph"/>
        <w:rPr>
          <w:spacing w:val="-3"/>
        </w:rPr>
      </w:pPr>
      <w:r w:rsidRPr="007E77CD">
        <w:t>The successful vendor must carry at least one of the following depending on the scope of work being performed.</w:t>
      </w:r>
    </w:p>
    <w:p w14:paraId="5B777D7F" w14:textId="77777777" w:rsidR="000F21F9" w:rsidRPr="007E77CD" w:rsidRDefault="000F21F9" w:rsidP="0082104D">
      <w:pPr>
        <w:pStyle w:val="List3"/>
        <w:numPr>
          <w:ilvl w:val="0"/>
          <w:numId w:val="83"/>
        </w:numPr>
      </w:pPr>
      <w:r w:rsidRPr="007E77CD">
        <w:t>Medical/Professional Liability - $1,000,000 per occurrence/$3,000,000 per aggregate</w:t>
      </w:r>
    </w:p>
    <w:p w14:paraId="1216497B" w14:textId="77777777" w:rsidR="000F21F9" w:rsidRPr="007E77CD" w:rsidRDefault="000F21F9" w:rsidP="000F21F9">
      <w:pPr>
        <w:pStyle w:val="List3"/>
      </w:pPr>
      <w:r w:rsidRPr="007E77CD">
        <w:t>Miscellaneous Errors and Omissions - $1,000,000 per occurrence/$3,000,000 per aggregate</w:t>
      </w:r>
    </w:p>
    <w:p w14:paraId="7C0DAD13" w14:textId="77777777" w:rsidR="000F21F9" w:rsidRDefault="000F21F9" w:rsidP="000F21F9">
      <w:pPr>
        <w:pStyle w:val="List3"/>
      </w:pPr>
      <w:r w:rsidRPr="007E77CD">
        <w:t>Product Liability - $1,000,000 per occurrence/$3,000,000 aggregate</w:t>
      </w:r>
    </w:p>
    <w:p w14:paraId="33B5B75A" w14:textId="77777777" w:rsidR="000F21F9" w:rsidRPr="00B22AC3" w:rsidRDefault="000F21F9" w:rsidP="000F21F9">
      <w:pPr>
        <w:pStyle w:val="ListParagraph"/>
      </w:pPr>
      <w:r w:rsidRPr="00B22AC3">
        <w:t>Should any of the above-described policies be cancelled before expiration date thereof, notice will be delivered in accordance with the policy provisions.</w:t>
      </w:r>
    </w:p>
    <w:p w14:paraId="5D47BE80" w14:textId="77777777" w:rsidR="000F21F9" w:rsidRPr="00B22AC3" w:rsidRDefault="000F21F9" w:rsidP="000F21F9">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8A4D1F5B628B40F8AD58AEE344AF77B4"/>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2464274B" w14:textId="77777777" w:rsidR="000F21F9" w:rsidRPr="00081EA9" w:rsidRDefault="000F21F9" w:rsidP="000F21F9">
          <w:pPr>
            <w:pStyle w:val="List3"/>
            <w:numPr>
              <w:ilvl w:val="0"/>
              <w:numId w:val="0"/>
            </w:numPr>
            <w:ind w:left="360"/>
            <w:rPr>
              <w:rStyle w:val="PlaceholderText"/>
            </w:rPr>
          </w:pPr>
          <w:r>
            <w:rPr>
              <w:rStyle w:val="PlaceholderText"/>
            </w:rPr>
            <w:t>name</w:t>
          </w:r>
        </w:p>
      </w:sdtContent>
    </w:sdt>
    <w:p w14:paraId="31442637" w14:textId="77777777" w:rsidR="000F21F9" w:rsidRPr="00081EA9" w:rsidRDefault="000F21F9" w:rsidP="000F21F9">
      <w:pPr>
        <w:pStyle w:val="List3"/>
        <w:numPr>
          <w:ilvl w:val="0"/>
          <w:numId w:val="0"/>
        </w:numPr>
        <w:ind w:left="360"/>
        <w:rPr>
          <w:rStyle w:val="PlaceholderText"/>
        </w:rPr>
      </w:pPr>
      <w:proofErr w:type="spellStart"/>
      <w:r w:rsidRPr="004972FC">
        <w:rPr>
          <w:bCs/>
        </w:rPr>
        <w:t>hss</w:t>
      </w:r>
      <w:proofErr w:type="spellEnd"/>
      <w:r w:rsidRPr="004972FC">
        <w:rPr>
          <w:bCs/>
        </w:rPr>
        <w:t>-</w:t>
      </w:r>
      <w:sdt>
        <w:sdtPr>
          <w:rPr>
            <w:rStyle w:val="Strong"/>
          </w:rPr>
          <w:id w:val="-1415081687"/>
          <w:placeholder>
            <w:docPart w:val="520611EEEECB417C97357E47D3DAD645"/>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1E7AC7C7" w14:textId="77777777" w:rsidR="000F21F9" w:rsidRPr="00081EA9" w:rsidRDefault="0055546F" w:rsidP="000F21F9">
      <w:pPr>
        <w:pStyle w:val="List3"/>
        <w:numPr>
          <w:ilvl w:val="0"/>
          <w:numId w:val="0"/>
        </w:numPr>
        <w:ind w:left="360"/>
        <w:rPr>
          <w:rStyle w:val="PlaceholderText"/>
        </w:rPr>
      </w:pPr>
      <w:sdt>
        <w:sdtPr>
          <w:rPr>
            <w:rStyle w:val="Strong"/>
          </w:rPr>
          <w:id w:val="770055757"/>
          <w:placeholder>
            <w:docPart w:val="21D641DC6B6349A680B6FE52B78DA53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0F21F9" w:rsidRPr="00335293">
            <w:rPr>
              <w:rStyle w:val="PlaceholderText"/>
            </w:rPr>
            <w:t>Division Name</w:t>
          </w:r>
        </w:sdtContent>
      </w:sdt>
    </w:p>
    <w:p w14:paraId="674ECED2" w14:textId="77777777" w:rsidR="000F21F9" w:rsidRPr="004972FC" w:rsidRDefault="000F21F9" w:rsidP="000F21F9">
      <w:pPr>
        <w:pStyle w:val="List3"/>
        <w:numPr>
          <w:ilvl w:val="0"/>
          <w:numId w:val="0"/>
        </w:numPr>
        <w:ind w:left="360"/>
        <w:rPr>
          <w:b/>
          <w:bCs/>
        </w:rPr>
      </w:pPr>
      <w:r w:rsidRPr="004972FC">
        <w:rPr>
          <w:b/>
          <w:bCs/>
        </w:rPr>
        <w:t>Department of Health and Social Services</w:t>
      </w:r>
    </w:p>
    <w:sdt>
      <w:sdtPr>
        <w:rPr>
          <w:rStyle w:val="Strong"/>
        </w:rPr>
        <w:id w:val="-814104250"/>
        <w:placeholder>
          <w:docPart w:val="A838791357414F83ABC1C71DC5BE853B"/>
        </w:placeholder>
        <w:showingPlcHdr/>
        <w:dataBinding w:prefixMappings="xmlns:ns0='PSA' " w:xpath="/ns0:DemoXMLNode[1]/ns0:POCEm[1]" w:storeItemID="{37185345-79F1-4998-B557-467F0A1025D4}"/>
        <w:text/>
      </w:sdtPr>
      <w:sdtEndPr>
        <w:rPr>
          <w:rStyle w:val="DefaultParagraphFont"/>
          <w:b w:val="0"/>
          <w:bCs w:val="0"/>
        </w:rPr>
      </w:sdtEndPr>
      <w:sdtContent>
        <w:p w14:paraId="55612A9A" w14:textId="77777777" w:rsidR="000F21F9" w:rsidRPr="00D05C09" w:rsidRDefault="000F21F9" w:rsidP="000F21F9">
          <w:pPr>
            <w:pStyle w:val="List3"/>
            <w:numPr>
              <w:ilvl w:val="0"/>
              <w:numId w:val="0"/>
            </w:numPr>
            <w:ind w:left="360"/>
          </w:pPr>
          <w:r>
            <w:rPr>
              <w:rStyle w:val="PlaceholderText"/>
            </w:rPr>
            <w:t>eMAIL</w:t>
          </w:r>
        </w:p>
      </w:sdtContent>
    </w:sdt>
    <w:p w14:paraId="0BAC2765" w14:textId="77777777" w:rsidR="000F21F9" w:rsidRDefault="000F21F9" w:rsidP="000F21F9">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6670122D" w14:textId="77777777" w:rsidR="000F21F9" w:rsidRPr="00B22AC3" w:rsidRDefault="000F21F9" w:rsidP="000F21F9">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47622EF" w14:textId="77777777" w:rsidR="000F21F9" w:rsidRPr="00B22AC3" w:rsidRDefault="000F21F9" w:rsidP="000F21F9">
      <w:pPr>
        <w:pStyle w:val="ListParagraph"/>
      </w:pPr>
      <w:r w:rsidRPr="00B22AC3">
        <w:t>In no event shall the State of Delaware be named as an additional insured on any policy required under this agreement.</w:t>
      </w:r>
    </w:p>
    <w:p w14:paraId="73271BD0" w14:textId="77777777" w:rsidR="000F21F9" w:rsidRDefault="000F21F9" w:rsidP="000F21F9">
      <w:pPr>
        <w:pStyle w:val="Heading1"/>
      </w:pPr>
      <w:r w:rsidRPr="00971CCB">
        <w:t>Unique Entity Identifier.</w:t>
      </w:r>
    </w:p>
    <w:p w14:paraId="3E62F778" w14:textId="77777777" w:rsidR="000F21F9" w:rsidRDefault="000F21F9" w:rsidP="000F21F9">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75BC88A3" w14:textId="77777777" w:rsidR="000F21F9" w:rsidRDefault="000F21F9" w:rsidP="000F21F9">
      <w:pPr>
        <w:pStyle w:val="Heading1"/>
      </w:pPr>
      <w:r w:rsidRPr="0035225B">
        <w:t>Performance Requirements</w:t>
      </w:r>
    </w:p>
    <w:p w14:paraId="5CD2D172" w14:textId="77777777" w:rsidR="000F21F9" w:rsidRDefault="000F21F9" w:rsidP="000F21F9">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1EB9E28D" w14:textId="77777777" w:rsidR="000F21F9" w:rsidRDefault="000F21F9" w:rsidP="000F21F9">
      <w:pPr>
        <w:pStyle w:val="Heading1"/>
      </w:pPr>
      <w:r w:rsidRPr="0035225B">
        <w:t>Performance Bond</w:t>
      </w:r>
    </w:p>
    <w:p w14:paraId="5C34F06C" w14:textId="77777777" w:rsidR="000F21F9" w:rsidRDefault="000F21F9" w:rsidP="000F21F9">
      <w:pPr>
        <w:pStyle w:val="ListParagraph"/>
        <w:rPr>
          <w:color w:val="FF0000"/>
        </w:rPr>
      </w:pPr>
      <w:bookmarkStart w:id="65" w:name="_Hlk140499339"/>
      <w:r w:rsidRPr="00490415">
        <w:t>There is no Performance Bond requirement.</w:t>
      </w:r>
      <w:bookmarkEnd w:id="65"/>
    </w:p>
    <w:p w14:paraId="75F837B9" w14:textId="77777777" w:rsidR="000F21F9" w:rsidRDefault="000F21F9" w:rsidP="000F21F9">
      <w:pPr>
        <w:pStyle w:val="Heading1"/>
      </w:pPr>
      <w:r w:rsidRPr="0035225B">
        <w:t>Assignment of Antitrust Claims.</w:t>
      </w:r>
    </w:p>
    <w:p w14:paraId="4E7EA1E7" w14:textId="77777777" w:rsidR="000F21F9" w:rsidRDefault="000F21F9" w:rsidP="000F21F9">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6B15F1C2" w14:textId="77777777" w:rsidR="000F21F9" w:rsidRDefault="000F21F9" w:rsidP="000F21F9">
      <w:pPr>
        <w:pStyle w:val="Heading1"/>
      </w:pPr>
      <w:r w:rsidRPr="0035225B">
        <w:t>Governing Law.</w:t>
      </w:r>
    </w:p>
    <w:p w14:paraId="43E88D52" w14:textId="77777777" w:rsidR="000F21F9" w:rsidRDefault="000F21F9" w:rsidP="000F21F9">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4B8267B8" w14:textId="77777777" w:rsidR="000F21F9" w:rsidRDefault="000F21F9" w:rsidP="000F21F9">
      <w:pPr>
        <w:pStyle w:val="Heading1"/>
      </w:pPr>
      <w:r w:rsidRPr="0035225B">
        <w:t>Notices.</w:t>
      </w:r>
    </w:p>
    <w:p w14:paraId="64D1CB05" w14:textId="77777777" w:rsidR="000F21F9" w:rsidRDefault="000F21F9" w:rsidP="000F21F9">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5F665C1A" w14:textId="77777777" w:rsidR="000F21F9" w:rsidRPr="0044168B" w:rsidRDefault="000F21F9" w:rsidP="000F21F9">
      <w:pPr>
        <w:pStyle w:val="ListParagraph"/>
        <w:ind w:left="360"/>
        <w:contextualSpacing/>
        <w:rPr>
          <w:b/>
          <w:bCs/>
        </w:rPr>
      </w:pPr>
      <w:r w:rsidRPr="0044168B">
        <w:rPr>
          <w:b/>
          <w:bCs/>
        </w:rPr>
        <w:t>DELAWARE:</w:t>
      </w:r>
    </w:p>
    <w:sdt>
      <w:sdtPr>
        <w:rPr>
          <w:rStyle w:val="Strong"/>
        </w:rPr>
        <w:id w:val="389158756"/>
        <w:placeholder>
          <w:docPart w:val="FA7CF4160DD64D64AAB23AF5B36BBA83"/>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74E830C0" w14:textId="77777777" w:rsidR="000F21F9" w:rsidRPr="00081EA9" w:rsidRDefault="000F21F9" w:rsidP="000F21F9">
          <w:pPr>
            <w:pStyle w:val="List3"/>
            <w:numPr>
              <w:ilvl w:val="0"/>
              <w:numId w:val="0"/>
            </w:numPr>
            <w:spacing w:after="0"/>
            <w:ind w:left="720"/>
            <w:rPr>
              <w:rStyle w:val="PlaceholderText"/>
            </w:rPr>
          </w:pPr>
          <w:r>
            <w:rPr>
              <w:rStyle w:val="PlaceholderText"/>
            </w:rPr>
            <w:t>name</w:t>
          </w:r>
        </w:p>
      </w:sdtContent>
    </w:sdt>
    <w:p w14:paraId="0AA337C1" w14:textId="77777777" w:rsidR="000F21F9" w:rsidRPr="00081EA9" w:rsidRDefault="000F21F9" w:rsidP="000F21F9">
      <w:pPr>
        <w:pStyle w:val="List3"/>
        <w:numPr>
          <w:ilvl w:val="0"/>
          <w:numId w:val="0"/>
        </w:numPr>
        <w:spacing w:after="0"/>
        <w:ind w:left="720"/>
        <w:rPr>
          <w:rStyle w:val="PlaceholderText"/>
        </w:rPr>
      </w:pPr>
      <w:proofErr w:type="spellStart"/>
      <w:r w:rsidRPr="004972FC">
        <w:rPr>
          <w:bCs/>
        </w:rPr>
        <w:t>hss</w:t>
      </w:r>
      <w:proofErr w:type="spellEnd"/>
      <w:r w:rsidRPr="004972FC">
        <w:rPr>
          <w:bCs/>
        </w:rPr>
        <w:t>-</w:t>
      </w:r>
      <w:sdt>
        <w:sdtPr>
          <w:rPr>
            <w:rStyle w:val="Strong"/>
          </w:rPr>
          <w:id w:val="-1334369094"/>
          <w:placeholder>
            <w:docPart w:val="58EFF8DD77C541D08A43563991BA59B5"/>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329EA049" w14:textId="77777777" w:rsidR="000F21F9" w:rsidRPr="00081EA9" w:rsidRDefault="0055546F" w:rsidP="000F21F9">
      <w:pPr>
        <w:pStyle w:val="List3"/>
        <w:numPr>
          <w:ilvl w:val="0"/>
          <w:numId w:val="0"/>
        </w:numPr>
        <w:spacing w:after="0"/>
        <w:ind w:left="720"/>
        <w:rPr>
          <w:rStyle w:val="PlaceholderText"/>
        </w:rPr>
      </w:pPr>
      <w:sdt>
        <w:sdtPr>
          <w:rPr>
            <w:rStyle w:val="Strong"/>
          </w:rPr>
          <w:id w:val="1124739084"/>
          <w:placeholder>
            <w:docPart w:val="4B41219AEE0841EAA024775760AB16F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0F21F9" w:rsidRPr="00335293">
            <w:rPr>
              <w:rStyle w:val="PlaceholderText"/>
            </w:rPr>
            <w:t>Division Name</w:t>
          </w:r>
        </w:sdtContent>
      </w:sdt>
    </w:p>
    <w:p w14:paraId="0A77DAB4" w14:textId="77777777" w:rsidR="000F21F9" w:rsidRPr="004972FC" w:rsidRDefault="000F21F9" w:rsidP="000F21F9">
      <w:pPr>
        <w:pStyle w:val="List3"/>
        <w:numPr>
          <w:ilvl w:val="0"/>
          <w:numId w:val="0"/>
        </w:numPr>
        <w:spacing w:after="0"/>
        <w:ind w:left="720"/>
        <w:rPr>
          <w:b/>
          <w:bCs/>
        </w:rPr>
      </w:pPr>
      <w:r w:rsidRPr="004972FC">
        <w:rPr>
          <w:b/>
          <w:bCs/>
        </w:rPr>
        <w:t>Department of Health and Social Services</w:t>
      </w:r>
    </w:p>
    <w:sdt>
      <w:sdtPr>
        <w:rPr>
          <w:rStyle w:val="Strong"/>
        </w:rPr>
        <w:id w:val="-1564471711"/>
        <w:placeholder>
          <w:docPart w:val="E206149057404763A31352ADE2659C14"/>
        </w:placeholder>
        <w:showingPlcHdr/>
        <w:dataBinding w:prefixMappings="xmlns:ns0='PSA' " w:xpath="/ns0:DemoXMLNode[1]/ns0:POCEm[1]" w:storeItemID="{37185345-79F1-4998-B557-467F0A1025D4}"/>
        <w:text/>
      </w:sdtPr>
      <w:sdtEndPr>
        <w:rPr>
          <w:rStyle w:val="DefaultParagraphFont"/>
          <w:b w:val="0"/>
          <w:bCs w:val="0"/>
        </w:rPr>
      </w:sdtEndPr>
      <w:sdtContent>
        <w:p w14:paraId="330DD820" w14:textId="77777777" w:rsidR="000F21F9" w:rsidRPr="00D05C09" w:rsidRDefault="000F21F9" w:rsidP="000F21F9">
          <w:pPr>
            <w:pStyle w:val="List3"/>
            <w:numPr>
              <w:ilvl w:val="0"/>
              <w:numId w:val="0"/>
            </w:numPr>
            <w:spacing w:after="0"/>
            <w:ind w:left="720"/>
          </w:pPr>
          <w:r>
            <w:rPr>
              <w:rStyle w:val="PlaceholderText"/>
            </w:rPr>
            <w:t>eMAIL</w:t>
          </w:r>
        </w:p>
      </w:sdtContent>
    </w:sdt>
    <w:p w14:paraId="352907F6" w14:textId="77777777" w:rsidR="000F21F9" w:rsidRDefault="000F21F9" w:rsidP="000F21F9">
      <w:pPr>
        <w:pStyle w:val="ListParagraph"/>
        <w:ind w:left="360"/>
        <w:contextualSpacing/>
        <w:rPr>
          <w:b/>
          <w:bCs/>
        </w:rPr>
      </w:pPr>
    </w:p>
    <w:p w14:paraId="02233506" w14:textId="77777777" w:rsidR="000F21F9" w:rsidRDefault="000F21F9" w:rsidP="000F21F9">
      <w:pPr>
        <w:pStyle w:val="ListParagraph"/>
        <w:ind w:left="360"/>
        <w:contextualSpacing/>
        <w:rPr>
          <w:b/>
          <w:bCs/>
        </w:rPr>
      </w:pPr>
      <w:r w:rsidRPr="0044168B">
        <w:rPr>
          <w:b/>
          <w:bCs/>
        </w:rPr>
        <w:t>VENDOR:</w:t>
      </w:r>
    </w:p>
    <w:p w14:paraId="1BB5D3B1" w14:textId="77777777" w:rsidR="000F21F9" w:rsidRDefault="0055546F" w:rsidP="000F21F9">
      <w:pPr>
        <w:pStyle w:val="ListParagraph"/>
        <w:contextualSpacing/>
      </w:pPr>
      <w:sdt>
        <w:sdtPr>
          <w:rPr>
            <w:rStyle w:val="Strong"/>
          </w:rPr>
          <w:id w:val="-477611054"/>
          <w:placeholder>
            <w:docPart w:val="78FE2401134D458DBB0F8A697F788E74"/>
          </w:placeholder>
          <w:showingPlcHdr/>
          <w:dataBinding w:prefixMappings="xmlns:ns0='PSA' " w:xpath="/ns0:DemoXMLNode[1]/ns0:Vend[1]" w:storeItemID="{37185345-79F1-4998-B557-467F0A1025D4}"/>
          <w:text/>
        </w:sdtPr>
        <w:sdtEndPr>
          <w:rPr>
            <w:rStyle w:val="DefaultParagraphFont"/>
            <w:b w:val="0"/>
            <w:bCs w:val="0"/>
          </w:rPr>
        </w:sdtEndPr>
        <w:sdtContent>
          <w:r w:rsidR="000F21F9">
            <w:rPr>
              <w:rStyle w:val="PlaceholderText"/>
            </w:rPr>
            <w:t>vendor</w:t>
          </w:r>
        </w:sdtContent>
      </w:sdt>
    </w:p>
    <w:p w14:paraId="2986DCBC" w14:textId="77777777" w:rsidR="000F21F9" w:rsidRDefault="0055546F" w:rsidP="000F21F9">
      <w:pPr>
        <w:pStyle w:val="ListParagraph"/>
        <w:contextualSpacing/>
      </w:pPr>
      <w:sdt>
        <w:sdtPr>
          <w:rPr>
            <w:rStyle w:val="Strong"/>
          </w:rPr>
          <w:id w:val="734598896"/>
          <w:placeholder>
            <w:docPart w:val="8AE148791ACB4400AC1F9F49DAE4500C"/>
          </w:placeholder>
          <w:showingPlcHdr/>
          <w:dataBinding w:prefixMappings="xmlns:ns0='PSA' " w:xpath="/ns0:DemoXMLNode[1]/ns0:VenSt[1]" w:storeItemID="{37185345-79F1-4998-B557-467F0A1025D4}"/>
          <w:text/>
        </w:sdtPr>
        <w:sdtEndPr>
          <w:rPr>
            <w:rStyle w:val="DefaultParagraphFont"/>
            <w:b w:val="0"/>
            <w:bCs w:val="0"/>
          </w:rPr>
        </w:sdtEndPr>
        <w:sdtContent>
          <w:r w:rsidR="000F21F9">
            <w:rPr>
              <w:rStyle w:val="PlaceholderText"/>
            </w:rPr>
            <w:t>street</w:t>
          </w:r>
        </w:sdtContent>
      </w:sdt>
    </w:p>
    <w:p w14:paraId="35CEE1F4" w14:textId="77777777" w:rsidR="000F21F9" w:rsidRPr="0044168B" w:rsidRDefault="0055546F" w:rsidP="000F21F9">
      <w:pPr>
        <w:pStyle w:val="ListParagraph"/>
        <w:contextualSpacing/>
        <w:rPr>
          <w:b/>
          <w:bCs/>
        </w:rPr>
      </w:pPr>
      <w:sdt>
        <w:sdtPr>
          <w:rPr>
            <w:rStyle w:val="Strong"/>
          </w:rPr>
          <w:id w:val="1283925858"/>
          <w:placeholder>
            <w:docPart w:val="C3DFBD95F77F4BE9B5F9B770AC6E9DC5"/>
          </w:placeholder>
          <w:showingPlcHdr/>
          <w:dataBinding w:prefixMappings="xmlns:ns0='PSA' " w:xpath="/ns0:DemoXMLNode[1]/ns0:VenCit[1]" w:storeItemID="{37185345-79F1-4998-B557-467F0A1025D4}"/>
          <w:text/>
        </w:sdtPr>
        <w:sdtEndPr>
          <w:rPr>
            <w:rStyle w:val="DefaultParagraphFont"/>
            <w:b w:val="0"/>
            <w:bCs w:val="0"/>
          </w:rPr>
        </w:sdtEndPr>
        <w:sdtContent>
          <w:r w:rsidR="000F21F9">
            <w:rPr>
              <w:rStyle w:val="PlaceholderText"/>
            </w:rPr>
            <w:t>city, state zip</w:t>
          </w:r>
        </w:sdtContent>
      </w:sdt>
    </w:p>
    <w:p w14:paraId="5CBF1652" w14:textId="77777777" w:rsidR="000F21F9" w:rsidRPr="005A6227" w:rsidRDefault="000F21F9" w:rsidP="000F21F9">
      <w:pPr>
        <w:pStyle w:val="List3"/>
        <w:numPr>
          <w:ilvl w:val="0"/>
          <w:numId w:val="0"/>
        </w:numPr>
        <w:spacing w:after="0"/>
        <w:ind w:left="720"/>
      </w:pPr>
      <w:r>
        <w:rPr>
          <w:b/>
          <w:bCs/>
          <w:color w:val="000000"/>
        </w:rPr>
        <w:br w:type="page"/>
      </w:r>
    </w:p>
    <w:p w14:paraId="29C828F9" w14:textId="77777777" w:rsidR="000F21F9" w:rsidRPr="00402E4C" w:rsidRDefault="000F21F9" w:rsidP="000F21F9">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7ED8A27C" w14:textId="77777777" w:rsidR="000F21F9" w:rsidRDefault="000F21F9" w:rsidP="000F21F9">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0F21F9" w:rsidRPr="00D05C09" w14:paraId="4194004F" w14:textId="77777777" w:rsidTr="002B694D">
        <w:tc>
          <w:tcPr>
            <w:tcW w:w="1958" w:type="pct"/>
            <w:gridSpan w:val="3"/>
            <w:tcBorders>
              <w:top w:val="nil"/>
              <w:left w:val="nil"/>
              <w:bottom w:val="nil"/>
              <w:right w:val="nil"/>
            </w:tcBorders>
            <w:vAlign w:val="bottom"/>
          </w:tcPr>
          <w:p w14:paraId="57DE5A91" w14:textId="77777777" w:rsidR="000F21F9" w:rsidRPr="002B7068" w:rsidRDefault="0055546F" w:rsidP="002B694D">
            <w:pPr>
              <w:jc w:val="center"/>
              <w:rPr>
                <w:b/>
                <w:bCs/>
                <w:u w:val="single"/>
              </w:rPr>
            </w:pPr>
            <w:sdt>
              <w:sdtPr>
                <w:rPr>
                  <w:rStyle w:val="StrongUnderlined"/>
                </w:rPr>
                <w:id w:val="595832122"/>
                <w:placeholder>
                  <w:docPart w:val="8725F825B74147CB8F2378107E86A58E"/>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0F21F9">
                  <w:rPr>
                    <w:rStyle w:val="PlaceholderText"/>
                  </w:rPr>
                  <w:t>vendor</w:t>
                </w:r>
              </w:sdtContent>
            </w:sdt>
          </w:p>
        </w:tc>
        <w:tc>
          <w:tcPr>
            <w:tcW w:w="381" w:type="pct"/>
            <w:tcBorders>
              <w:top w:val="nil"/>
              <w:left w:val="nil"/>
              <w:bottom w:val="nil"/>
              <w:right w:val="nil"/>
            </w:tcBorders>
          </w:tcPr>
          <w:p w14:paraId="08455FB2" w14:textId="77777777" w:rsidR="000F21F9" w:rsidRPr="00D05C09" w:rsidRDefault="000F21F9" w:rsidP="002B694D">
            <w:pPr>
              <w:jc w:val="center"/>
            </w:pPr>
          </w:p>
        </w:tc>
        <w:tc>
          <w:tcPr>
            <w:tcW w:w="2661" w:type="pct"/>
            <w:gridSpan w:val="3"/>
            <w:tcBorders>
              <w:top w:val="nil"/>
              <w:left w:val="nil"/>
              <w:bottom w:val="nil"/>
              <w:right w:val="nil"/>
            </w:tcBorders>
          </w:tcPr>
          <w:p w14:paraId="6874DC2B" w14:textId="77777777" w:rsidR="000F21F9" w:rsidRPr="00814426" w:rsidRDefault="000F21F9" w:rsidP="002B694D">
            <w:pPr>
              <w:jc w:val="center"/>
              <w:rPr>
                <w:rStyle w:val="PlaceholderText"/>
                <w:bCs/>
                <w:u w:val="single"/>
              </w:rPr>
            </w:pPr>
            <w:r w:rsidRPr="00814426">
              <w:rPr>
                <w:b/>
                <w:bCs/>
                <w:u w:val="single"/>
              </w:rPr>
              <w:t>Department of Health &amp; Social Services</w:t>
            </w:r>
          </w:p>
          <w:p w14:paraId="662F59C6" w14:textId="77777777" w:rsidR="000F21F9" w:rsidRPr="001B6BFD" w:rsidRDefault="0055546F" w:rsidP="002B694D">
            <w:pPr>
              <w:jc w:val="center"/>
              <w:rPr>
                <w:b/>
                <w:bCs/>
                <w:sz w:val="20"/>
                <w:u w:val="single"/>
              </w:rPr>
            </w:pPr>
            <w:sdt>
              <w:sdtPr>
                <w:rPr>
                  <w:rStyle w:val="StrongUnderlined"/>
                </w:rPr>
                <w:id w:val="-1569798862"/>
                <w:placeholder>
                  <w:docPart w:val="3BE47DBD73344862A514FB8DC4818EB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Arial" w:hAnsi="Arial"/>
                  <w:b w:val="0"/>
                  <w:color w:val="808080"/>
                  <w:u w:val="none"/>
                </w:rPr>
              </w:sdtEndPr>
              <w:sdtContent>
                <w:r w:rsidR="000F21F9" w:rsidRPr="00335293">
                  <w:rPr>
                    <w:rStyle w:val="PlaceholderText"/>
                  </w:rPr>
                  <w:t>Division Name</w:t>
                </w:r>
              </w:sdtContent>
            </w:sdt>
          </w:p>
        </w:tc>
      </w:tr>
      <w:tr w:rsidR="000F21F9" w:rsidRPr="00D05C09" w14:paraId="52F4A865" w14:textId="77777777" w:rsidTr="002B694D">
        <w:trPr>
          <w:trHeight w:val="720"/>
        </w:trPr>
        <w:tc>
          <w:tcPr>
            <w:tcW w:w="1958" w:type="pct"/>
            <w:gridSpan w:val="3"/>
            <w:tcBorders>
              <w:top w:val="nil"/>
              <w:left w:val="nil"/>
              <w:bottom w:val="single" w:sz="4" w:space="0" w:color="auto"/>
              <w:right w:val="nil"/>
            </w:tcBorders>
            <w:vAlign w:val="bottom"/>
          </w:tcPr>
          <w:p w14:paraId="65DCA872" w14:textId="77777777" w:rsidR="000F21F9" w:rsidRPr="00E25B67" w:rsidRDefault="000F21F9" w:rsidP="002B694D"/>
        </w:tc>
        <w:tc>
          <w:tcPr>
            <w:tcW w:w="381" w:type="pct"/>
            <w:tcBorders>
              <w:top w:val="nil"/>
              <w:left w:val="nil"/>
              <w:bottom w:val="nil"/>
              <w:right w:val="nil"/>
            </w:tcBorders>
          </w:tcPr>
          <w:p w14:paraId="5D36FDC5" w14:textId="77777777" w:rsidR="000F21F9" w:rsidRPr="00E25B67" w:rsidRDefault="000F21F9" w:rsidP="002B694D"/>
        </w:tc>
        <w:tc>
          <w:tcPr>
            <w:tcW w:w="2661" w:type="pct"/>
            <w:gridSpan w:val="3"/>
            <w:tcBorders>
              <w:top w:val="nil"/>
              <w:left w:val="nil"/>
              <w:bottom w:val="single" w:sz="4" w:space="0" w:color="auto"/>
              <w:right w:val="nil"/>
            </w:tcBorders>
            <w:vAlign w:val="bottom"/>
          </w:tcPr>
          <w:p w14:paraId="21B25F09" w14:textId="77777777" w:rsidR="000F21F9" w:rsidRPr="00E25B67" w:rsidRDefault="000F21F9" w:rsidP="002B694D"/>
        </w:tc>
      </w:tr>
      <w:tr w:rsidR="000F21F9" w:rsidRPr="00D05C09" w14:paraId="0E0124C8" w14:textId="77777777" w:rsidTr="002B694D">
        <w:trPr>
          <w:trHeight w:val="20"/>
        </w:trPr>
        <w:tc>
          <w:tcPr>
            <w:tcW w:w="1219" w:type="pct"/>
            <w:gridSpan w:val="2"/>
            <w:tcBorders>
              <w:top w:val="single" w:sz="4" w:space="0" w:color="auto"/>
              <w:left w:val="nil"/>
              <w:bottom w:val="nil"/>
              <w:right w:val="nil"/>
            </w:tcBorders>
          </w:tcPr>
          <w:p w14:paraId="0EED1983" w14:textId="77777777" w:rsidR="000F21F9" w:rsidRPr="00E25B67" w:rsidRDefault="000F21F9" w:rsidP="002B694D">
            <w:pPr>
              <w:rPr>
                <w:sz w:val="20"/>
                <w:szCs w:val="20"/>
              </w:rPr>
            </w:pPr>
            <w:r w:rsidRPr="00E25B67">
              <w:rPr>
                <w:sz w:val="20"/>
                <w:szCs w:val="20"/>
              </w:rPr>
              <w:t>Signature</w:t>
            </w:r>
          </w:p>
        </w:tc>
        <w:tc>
          <w:tcPr>
            <w:tcW w:w="739" w:type="pct"/>
            <w:tcBorders>
              <w:top w:val="single" w:sz="4" w:space="0" w:color="auto"/>
              <w:left w:val="nil"/>
              <w:bottom w:val="nil"/>
              <w:right w:val="nil"/>
            </w:tcBorders>
          </w:tcPr>
          <w:p w14:paraId="38F882DE" w14:textId="77777777" w:rsidR="000F21F9" w:rsidRPr="00E25B67" w:rsidRDefault="000F21F9" w:rsidP="002B694D">
            <w:pPr>
              <w:jc w:val="right"/>
              <w:rPr>
                <w:sz w:val="20"/>
                <w:szCs w:val="20"/>
              </w:rPr>
            </w:pPr>
            <w:r w:rsidRPr="00E25B67">
              <w:rPr>
                <w:sz w:val="20"/>
                <w:szCs w:val="20"/>
              </w:rPr>
              <w:t>Date</w:t>
            </w:r>
          </w:p>
        </w:tc>
        <w:tc>
          <w:tcPr>
            <w:tcW w:w="381" w:type="pct"/>
            <w:tcBorders>
              <w:top w:val="nil"/>
              <w:left w:val="nil"/>
              <w:bottom w:val="nil"/>
              <w:right w:val="nil"/>
            </w:tcBorders>
          </w:tcPr>
          <w:p w14:paraId="30C1550B" w14:textId="77777777" w:rsidR="000F21F9" w:rsidRPr="00E25B67" w:rsidRDefault="000F21F9" w:rsidP="002B694D">
            <w:pPr>
              <w:rPr>
                <w:sz w:val="20"/>
                <w:szCs w:val="20"/>
              </w:rPr>
            </w:pPr>
          </w:p>
        </w:tc>
        <w:tc>
          <w:tcPr>
            <w:tcW w:w="1719" w:type="pct"/>
            <w:gridSpan w:val="2"/>
            <w:tcBorders>
              <w:top w:val="single" w:sz="4" w:space="0" w:color="auto"/>
              <w:left w:val="nil"/>
              <w:bottom w:val="nil"/>
              <w:right w:val="nil"/>
            </w:tcBorders>
          </w:tcPr>
          <w:p w14:paraId="03E84B09" w14:textId="77777777" w:rsidR="000F21F9" w:rsidRPr="00814426" w:rsidRDefault="000F21F9" w:rsidP="002B694D">
            <w:r w:rsidRPr="00814426">
              <w:t>Rebecca Reichardt</w:t>
            </w:r>
          </w:p>
          <w:p w14:paraId="0193490D" w14:textId="77777777" w:rsidR="000F21F9" w:rsidRPr="00E25B67" w:rsidRDefault="000F21F9" w:rsidP="002B694D">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0A6634B8" w14:textId="77777777" w:rsidR="000F21F9" w:rsidRPr="00E25B67" w:rsidRDefault="000F21F9" w:rsidP="002B694D">
            <w:pPr>
              <w:jc w:val="right"/>
              <w:rPr>
                <w:sz w:val="20"/>
                <w:szCs w:val="20"/>
              </w:rPr>
            </w:pPr>
            <w:r w:rsidRPr="00E25B67">
              <w:rPr>
                <w:sz w:val="20"/>
                <w:szCs w:val="20"/>
              </w:rPr>
              <w:t>Date</w:t>
            </w:r>
          </w:p>
        </w:tc>
      </w:tr>
      <w:tr w:rsidR="000F21F9" w:rsidRPr="00D05C09" w14:paraId="7A541F65" w14:textId="77777777" w:rsidTr="002B694D">
        <w:trPr>
          <w:trHeight w:val="475"/>
        </w:trPr>
        <w:tc>
          <w:tcPr>
            <w:tcW w:w="1958" w:type="pct"/>
            <w:gridSpan w:val="3"/>
            <w:tcBorders>
              <w:top w:val="nil"/>
              <w:left w:val="nil"/>
              <w:bottom w:val="single" w:sz="4" w:space="0" w:color="auto"/>
              <w:right w:val="nil"/>
            </w:tcBorders>
            <w:vAlign w:val="bottom"/>
          </w:tcPr>
          <w:p w14:paraId="5CECB288" w14:textId="77777777" w:rsidR="000F21F9" w:rsidRPr="00E25B67" w:rsidRDefault="000F21F9" w:rsidP="002B694D"/>
        </w:tc>
        <w:tc>
          <w:tcPr>
            <w:tcW w:w="381" w:type="pct"/>
            <w:tcBorders>
              <w:top w:val="nil"/>
              <w:left w:val="nil"/>
              <w:bottom w:val="nil"/>
              <w:right w:val="nil"/>
            </w:tcBorders>
          </w:tcPr>
          <w:p w14:paraId="7F89F17E" w14:textId="77777777" w:rsidR="000F21F9" w:rsidRPr="00E25B67" w:rsidRDefault="000F21F9" w:rsidP="002B694D"/>
        </w:tc>
        <w:tc>
          <w:tcPr>
            <w:tcW w:w="2661" w:type="pct"/>
            <w:gridSpan w:val="3"/>
            <w:tcBorders>
              <w:top w:val="nil"/>
              <w:left w:val="nil"/>
              <w:bottom w:val="single" w:sz="4" w:space="0" w:color="auto"/>
              <w:right w:val="nil"/>
            </w:tcBorders>
            <w:vAlign w:val="bottom"/>
          </w:tcPr>
          <w:p w14:paraId="6A026E73" w14:textId="77777777" w:rsidR="000F21F9" w:rsidRPr="00E25B67" w:rsidRDefault="000F21F9" w:rsidP="002B694D"/>
        </w:tc>
      </w:tr>
      <w:tr w:rsidR="000F21F9" w:rsidRPr="00D05C09" w14:paraId="53366230" w14:textId="77777777" w:rsidTr="002B694D">
        <w:trPr>
          <w:trHeight w:val="274"/>
        </w:trPr>
        <w:tc>
          <w:tcPr>
            <w:tcW w:w="1958" w:type="pct"/>
            <w:gridSpan w:val="3"/>
            <w:tcBorders>
              <w:top w:val="single" w:sz="4" w:space="0" w:color="auto"/>
              <w:left w:val="nil"/>
              <w:bottom w:val="nil"/>
              <w:right w:val="nil"/>
            </w:tcBorders>
          </w:tcPr>
          <w:p w14:paraId="08455BEF" w14:textId="77777777" w:rsidR="000F21F9" w:rsidRPr="00E25B67" w:rsidRDefault="000F21F9" w:rsidP="002B694D">
            <w:pPr>
              <w:rPr>
                <w:sz w:val="20"/>
                <w:szCs w:val="20"/>
              </w:rPr>
            </w:pPr>
            <w:r w:rsidRPr="00E25B67">
              <w:rPr>
                <w:sz w:val="20"/>
                <w:szCs w:val="20"/>
              </w:rPr>
              <w:t>Name</w:t>
            </w:r>
          </w:p>
        </w:tc>
        <w:tc>
          <w:tcPr>
            <w:tcW w:w="381" w:type="pct"/>
            <w:tcBorders>
              <w:top w:val="nil"/>
              <w:left w:val="nil"/>
              <w:bottom w:val="nil"/>
              <w:right w:val="nil"/>
            </w:tcBorders>
          </w:tcPr>
          <w:p w14:paraId="67E48536" w14:textId="77777777" w:rsidR="000F21F9" w:rsidRPr="00E25B67" w:rsidRDefault="000F21F9" w:rsidP="002B694D">
            <w:pPr>
              <w:rPr>
                <w:sz w:val="20"/>
                <w:szCs w:val="20"/>
              </w:rPr>
            </w:pPr>
          </w:p>
        </w:tc>
        <w:tc>
          <w:tcPr>
            <w:tcW w:w="1330" w:type="pct"/>
            <w:tcBorders>
              <w:top w:val="single" w:sz="4" w:space="0" w:color="auto"/>
              <w:left w:val="nil"/>
              <w:bottom w:val="nil"/>
              <w:right w:val="nil"/>
            </w:tcBorders>
          </w:tcPr>
          <w:p w14:paraId="44D75AF5" w14:textId="77777777" w:rsidR="000F21F9" w:rsidRPr="00D05C09" w:rsidRDefault="000F21F9" w:rsidP="002B694D">
            <w:r>
              <w:t>Josette Manning, Esq.</w:t>
            </w:r>
          </w:p>
          <w:p w14:paraId="14C949E4" w14:textId="77777777" w:rsidR="000F21F9" w:rsidRPr="00E25B67" w:rsidRDefault="000F21F9" w:rsidP="002B694D">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09245DFD" w14:textId="77777777" w:rsidR="000F21F9" w:rsidRPr="00E25B67" w:rsidRDefault="000F21F9" w:rsidP="002B694D">
            <w:pPr>
              <w:jc w:val="right"/>
              <w:rPr>
                <w:sz w:val="20"/>
                <w:szCs w:val="20"/>
              </w:rPr>
            </w:pPr>
            <w:r w:rsidRPr="000B2D24">
              <w:rPr>
                <w:sz w:val="20"/>
                <w:szCs w:val="20"/>
              </w:rPr>
              <w:t>Date</w:t>
            </w:r>
          </w:p>
        </w:tc>
      </w:tr>
      <w:tr w:rsidR="000F21F9" w:rsidRPr="00D05C09" w14:paraId="45A09DDC" w14:textId="77777777" w:rsidTr="002B694D">
        <w:trPr>
          <w:trHeight w:val="475"/>
        </w:trPr>
        <w:tc>
          <w:tcPr>
            <w:tcW w:w="1958" w:type="pct"/>
            <w:gridSpan w:val="3"/>
            <w:tcBorders>
              <w:top w:val="nil"/>
              <w:left w:val="nil"/>
              <w:bottom w:val="single" w:sz="4" w:space="0" w:color="auto"/>
              <w:right w:val="nil"/>
            </w:tcBorders>
            <w:vAlign w:val="bottom"/>
          </w:tcPr>
          <w:p w14:paraId="6861BCE0" w14:textId="77777777" w:rsidR="000F21F9" w:rsidRPr="00E25B67" w:rsidRDefault="000F21F9" w:rsidP="002B694D"/>
        </w:tc>
        <w:tc>
          <w:tcPr>
            <w:tcW w:w="381" w:type="pct"/>
            <w:tcBorders>
              <w:top w:val="nil"/>
              <w:left w:val="nil"/>
              <w:bottom w:val="nil"/>
              <w:right w:val="nil"/>
            </w:tcBorders>
          </w:tcPr>
          <w:p w14:paraId="0897DDBB" w14:textId="77777777" w:rsidR="000F21F9" w:rsidRPr="00E25B67" w:rsidRDefault="000F21F9" w:rsidP="002B694D"/>
        </w:tc>
        <w:tc>
          <w:tcPr>
            <w:tcW w:w="2661" w:type="pct"/>
            <w:gridSpan w:val="3"/>
            <w:tcBorders>
              <w:top w:val="nil"/>
              <w:left w:val="nil"/>
              <w:bottom w:val="nil"/>
              <w:right w:val="nil"/>
            </w:tcBorders>
            <w:vAlign w:val="bottom"/>
          </w:tcPr>
          <w:p w14:paraId="4522082E" w14:textId="77777777" w:rsidR="000F21F9" w:rsidRPr="00E25B67" w:rsidRDefault="000F21F9" w:rsidP="002B694D"/>
        </w:tc>
      </w:tr>
      <w:tr w:rsidR="000F21F9" w:rsidRPr="00D05C09" w14:paraId="6ABD6C01" w14:textId="77777777" w:rsidTr="002B694D">
        <w:trPr>
          <w:trHeight w:val="20"/>
        </w:trPr>
        <w:tc>
          <w:tcPr>
            <w:tcW w:w="1958" w:type="pct"/>
            <w:gridSpan w:val="3"/>
            <w:tcBorders>
              <w:top w:val="single" w:sz="4" w:space="0" w:color="auto"/>
              <w:left w:val="nil"/>
              <w:bottom w:val="nil"/>
              <w:right w:val="nil"/>
            </w:tcBorders>
          </w:tcPr>
          <w:p w14:paraId="3DD4CFE6" w14:textId="77777777" w:rsidR="000F21F9" w:rsidRPr="00E25B67" w:rsidRDefault="000F21F9" w:rsidP="002B694D">
            <w:pPr>
              <w:rPr>
                <w:sz w:val="20"/>
                <w:szCs w:val="20"/>
              </w:rPr>
            </w:pPr>
            <w:r w:rsidRPr="00E25B67">
              <w:rPr>
                <w:sz w:val="20"/>
                <w:szCs w:val="20"/>
              </w:rPr>
              <w:t>Title</w:t>
            </w:r>
          </w:p>
        </w:tc>
        <w:tc>
          <w:tcPr>
            <w:tcW w:w="381" w:type="pct"/>
            <w:tcBorders>
              <w:top w:val="nil"/>
              <w:left w:val="nil"/>
              <w:bottom w:val="nil"/>
              <w:right w:val="nil"/>
            </w:tcBorders>
          </w:tcPr>
          <w:p w14:paraId="28386F44"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18114CD6" w14:textId="77777777" w:rsidR="000F21F9" w:rsidRPr="00E25B67" w:rsidRDefault="000F21F9" w:rsidP="002B694D">
            <w:pPr>
              <w:rPr>
                <w:sz w:val="20"/>
                <w:szCs w:val="20"/>
              </w:rPr>
            </w:pPr>
          </w:p>
        </w:tc>
      </w:tr>
      <w:tr w:rsidR="000F21F9" w:rsidRPr="00D05C09" w14:paraId="35F02244" w14:textId="77777777" w:rsidTr="002B694D">
        <w:trPr>
          <w:trHeight w:val="20"/>
        </w:trPr>
        <w:tc>
          <w:tcPr>
            <w:tcW w:w="979" w:type="pct"/>
            <w:tcBorders>
              <w:top w:val="nil"/>
              <w:left w:val="nil"/>
              <w:bottom w:val="nil"/>
              <w:right w:val="nil"/>
            </w:tcBorders>
          </w:tcPr>
          <w:p w14:paraId="7FE56064" w14:textId="77777777" w:rsidR="000F21F9" w:rsidRPr="00E25B67" w:rsidRDefault="000F21F9" w:rsidP="002B694D">
            <w:pPr>
              <w:rPr>
                <w:sz w:val="20"/>
                <w:szCs w:val="20"/>
              </w:rPr>
            </w:pPr>
          </w:p>
        </w:tc>
        <w:tc>
          <w:tcPr>
            <w:tcW w:w="979" w:type="pct"/>
            <w:gridSpan w:val="2"/>
            <w:tcBorders>
              <w:top w:val="nil"/>
              <w:left w:val="nil"/>
              <w:bottom w:val="nil"/>
              <w:right w:val="nil"/>
            </w:tcBorders>
          </w:tcPr>
          <w:p w14:paraId="1DAFCA1A" w14:textId="77777777" w:rsidR="000F21F9" w:rsidRPr="00E25B67" w:rsidRDefault="000F21F9" w:rsidP="002B694D">
            <w:pPr>
              <w:rPr>
                <w:sz w:val="20"/>
                <w:szCs w:val="20"/>
              </w:rPr>
            </w:pPr>
          </w:p>
        </w:tc>
        <w:tc>
          <w:tcPr>
            <w:tcW w:w="381" w:type="pct"/>
            <w:tcBorders>
              <w:top w:val="nil"/>
              <w:left w:val="nil"/>
              <w:bottom w:val="nil"/>
              <w:right w:val="nil"/>
            </w:tcBorders>
          </w:tcPr>
          <w:p w14:paraId="7BE8FEF7"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348A3A6C" w14:textId="77777777" w:rsidR="000F21F9" w:rsidRPr="00E25B67" w:rsidRDefault="000F21F9" w:rsidP="002B694D">
            <w:pPr>
              <w:rPr>
                <w:sz w:val="20"/>
                <w:szCs w:val="20"/>
              </w:rPr>
            </w:pPr>
          </w:p>
        </w:tc>
      </w:tr>
      <w:tr w:rsidR="000F21F9" w:rsidRPr="00D05C09" w14:paraId="62EC2C14" w14:textId="77777777" w:rsidTr="002B694D">
        <w:trPr>
          <w:trHeight w:val="475"/>
        </w:trPr>
        <w:tc>
          <w:tcPr>
            <w:tcW w:w="979" w:type="pct"/>
            <w:tcBorders>
              <w:top w:val="nil"/>
              <w:left w:val="nil"/>
              <w:bottom w:val="single" w:sz="4" w:space="0" w:color="auto"/>
              <w:right w:val="nil"/>
            </w:tcBorders>
          </w:tcPr>
          <w:p w14:paraId="585F6D28" w14:textId="77777777" w:rsidR="000F21F9" w:rsidRDefault="000F21F9" w:rsidP="002B694D">
            <w:pPr>
              <w:jc w:val="both"/>
              <w:rPr>
                <w:sz w:val="20"/>
                <w:szCs w:val="20"/>
              </w:rPr>
            </w:pPr>
          </w:p>
          <w:p w14:paraId="5FEB8B4B" w14:textId="77777777" w:rsidR="000F21F9" w:rsidRPr="00E25B67" w:rsidRDefault="000F21F9" w:rsidP="002B694D">
            <w:pPr>
              <w:jc w:val="center"/>
              <w:rPr>
                <w:sz w:val="20"/>
                <w:szCs w:val="20"/>
              </w:rPr>
            </w:pPr>
            <w:r>
              <w:rPr>
                <w:sz w:val="20"/>
                <w:szCs w:val="20"/>
              </w:rPr>
              <w:t>N/A</w:t>
            </w:r>
          </w:p>
        </w:tc>
        <w:tc>
          <w:tcPr>
            <w:tcW w:w="979" w:type="pct"/>
            <w:gridSpan w:val="2"/>
            <w:tcBorders>
              <w:top w:val="nil"/>
              <w:left w:val="nil"/>
              <w:bottom w:val="nil"/>
              <w:right w:val="nil"/>
            </w:tcBorders>
          </w:tcPr>
          <w:p w14:paraId="6A4BAE6F" w14:textId="77777777" w:rsidR="000F21F9" w:rsidRPr="00E25B67" w:rsidRDefault="000F21F9" w:rsidP="002B694D">
            <w:pPr>
              <w:rPr>
                <w:sz w:val="20"/>
                <w:szCs w:val="20"/>
              </w:rPr>
            </w:pPr>
          </w:p>
        </w:tc>
        <w:tc>
          <w:tcPr>
            <w:tcW w:w="381" w:type="pct"/>
            <w:tcBorders>
              <w:top w:val="nil"/>
              <w:left w:val="nil"/>
              <w:bottom w:val="nil"/>
              <w:right w:val="nil"/>
            </w:tcBorders>
          </w:tcPr>
          <w:p w14:paraId="746FD1A1"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00CA109E" w14:textId="77777777" w:rsidR="000F21F9" w:rsidRPr="00E25B67" w:rsidRDefault="000F21F9" w:rsidP="002B694D">
            <w:pPr>
              <w:rPr>
                <w:sz w:val="20"/>
                <w:szCs w:val="20"/>
              </w:rPr>
            </w:pPr>
          </w:p>
        </w:tc>
      </w:tr>
      <w:tr w:rsidR="000F21F9" w:rsidRPr="00D05C09" w14:paraId="5D34E964" w14:textId="77777777" w:rsidTr="002B694D">
        <w:trPr>
          <w:trHeight w:val="20"/>
        </w:trPr>
        <w:tc>
          <w:tcPr>
            <w:tcW w:w="979" w:type="pct"/>
            <w:tcBorders>
              <w:top w:val="single" w:sz="4" w:space="0" w:color="auto"/>
              <w:left w:val="nil"/>
              <w:bottom w:val="nil"/>
              <w:right w:val="nil"/>
            </w:tcBorders>
          </w:tcPr>
          <w:p w14:paraId="1963DB54" w14:textId="77777777" w:rsidR="000F21F9" w:rsidRPr="00E25B67" w:rsidRDefault="000F21F9" w:rsidP="002B694D">
            <w:pPr>
              <w:rPr>
                <w:sz w:val="20"/>
                <w:szCs w:val="20"/>
              </w:rPr>
            </w:pPr>
            <w:r>
              <w:rPr>
                <w:sz w:val="20"/>
                <w:szCs w:val="20"/>
              </w:rPr>
              <w:t>ARPA</w:t>
            </w:r>
          </w:p>
        </w:tc>
        <w:tc>
          <w:tcPr>
            <w:tcW w:w="979" w:type="pct"/>
            <w:gridSpan w:val="2"/>
            <w:tcBorders>
              <w:top w:val="nil"/>
              <w:left w:val="nil"/>
              <w:bottom w:val="nil"/>
              <w:right w:val="nil"/>
            </w:tcBorders>
          </w:tcPr>
          <w:p w14:paraId="26E1DF36" w14:textId="77777777" w:rsidR="000F21F9" w:rsidRPr="00E25B67" w:rsidRDefault="000F21F9" w:rsidP="002B694D">
            <w:pPr>
              <w:rPr>
                <w:sz w:val="20"/>
                <w:szCs w:val="20"/>
              </w:rPr>
            </w:pPr>
          </w:p>
        </w:tc>
        <w:tc>
          <w:tcPr>
            <w:tcW w:w="381" w:type="pct"/>
            <w:tcBorders>
              <w:top w:val="nil"/>
              <w:left w:val="nil"/>
              <w:bottom w:val="nil"/>
              <w:right w:val="nil"/>
            </w:tcBorders>
          </w:tcPr>
          <w:p w14:paraId="423CEF36"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36B1C73B" w14:textId="77777777" w:rsidR="000F21F9" w:rsidRPr="00E25B67" w:rsidRDefault="000F21F9" w:rsidP="002B694D">
            <w:pPr>
              <w:rPr>
                <w:sz w:val="20"/>
                <w:szCs w:val="20"/>
              </w:rPr>
            </w:pPr>
          </w:p>
        </w:tc>
      </w:tr>
      <w:tr w:rsidR="000F21F9" w:rsidRPr="00D05C09" w14:paraId="02E9642A" w14:textId="77777777" w:rsidTr="002B694D">
        <w:trPr>
          <w:trHeight w:val="475"/>
        </w:trPr>
        <w:tc>
          <w:tcPr>
            <w:tcW w:w="979" w:type="pct"/>
            <w:tcBorders>
              <w:top w:val="nil"/>
              <w:left w:val="nil"/>
              <w:bottom w:val="single" w:sz="4" w:space="0" w:color="auto"/>
              <w:right w:val="nil"/>
            </w:tcBorders>
          </w:tcPr>
          <w:p w14:paraId="51EA7BB1" w14:textId="77777777" w:rsidR="000F21F9" w:rsidRDefault="000F21F9" w:rsidP="002B694D">
            <w:pPr>
              <w:rPr>
                <w:sz w:val="20"/>
                <w:szCs w:val="20"/>
              </w:rPr>
            </w:pPr>
          </w:p>
          <w:p w14:paraId="2B981164" w14:textId="77777777" w:rsidR="000F21F9" w:rsidRPr="00E25B67" w:rsidRDefault="000F21F9" w:rsidP="002B694D">
            <w:pPr>
              <w:jc w:val="center"/>
              <w:rPr>
                <w:sz w:val="20"/>
                <w:szCs w:val="20"/>
              </w:rPr>
            </w:pPr>
          </w:p>
        </w:tc>
        <w:tc>
          <w:tcPr>
            <w:tcW w:w="979" w:type="pct"/>
            <w:gridSpan w:val="2"/>
            <w:tcBorders>
              <w:top w:val="nil"/>
              <w:left w:val="nil"/>
              <w:bottom w:val="nil"/>
              <w:right w:val="nil"/>
            </w:tcBorders>
          </w:tcPr>
          <w:p w14:paraId="03DFE5E0" w14:textId="77777777" w:rsidR="000F21F9" w:rsidRPr="00E25B67" w:rsidRDefault="000F21F9" w:rsidP="002B694D">
            <w:pPr>
              <w:rPr>
                <w:sz w:val="20"/>
                <w:szCs w:val="20"/>
              </w:rPr>
            </w:pPr>
          </w:p>
        </w:tc>
        <w:tc>
          <w:tcPr>
            <w:tcW w:w="381" w:type="pct"/>
            <w:tcBorders>
              <w:top w:val="nil"/>
              <w:left w:val="nil"/>
              <w:bottom w:val="nil"/>
              <w:right w:val="nil"/>
            </w:tcBorders>
          </w:tcPr>
          <w:p w14:paraId="3F826CDC"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09970D64" w14:textId="77777777" w:rsidR="000F21F9" w:rsidRPr="00E25B67" w:rsidRDefault="000F21F9" w:rsidP="002B694D">
            <w:pPr>
              <w:rPr>
                <w:sz w:val="20"/>
                <w:szCs w:val="20"/>
              </w:rPr>
            </w:pPr>
          </w:p>
        </w:tc>
      </w:tr>
      <w:tr w:rsidR="000F21F9" w:rsidRPr="00D05C09" w14:paraId="381CEBE5" w14:textId="77777777" w:rsidTr="002B694D">
        <w:trPr>
          <w:trHeight w:val="20"/>
        </w:trPr>
        <w:tc>
          <w:tcPr>
            <w:tcW w:w="979" w:type="pct"/>
            <w:tcBorders>
              <w:top w:val="single" w:sz="4" w:space="0" w:color="auto"/>
              <w:left w:val="nil"/>
              <w:bottom w:val="nil"/>
              <w:right w:val="nil"/>
            </w:tcBorders>
          </w:tcPr>
          <w:p w14:paraId="4EB44087" w14:textId="77777777" w:rsidR="000F21F9" w:rsidRPr="00E25B67" w:rsidRDefault="000F21F9" w:rsidP="002B694D">
            <w:pPr>
              <w:rPr>
                <w:sz w:val="20"/>
                <w:szCs w:val="20"/>
              </w:rPr>
            </w:pPr>
            <w:r>
              <w:rPr>
                <w:sz w:val="20"/>
                <w:szCs w:val="20"/>
              </w:rPr>
              <w:t>IRM</w:t>
            </w:r>
          </w:p>
        </w:tc>
        <w:tc>
          <w:tcPr>
            <w:tcW w:w="979" w:type="pct"/>
            <w:gridSpan w:val="2"/>
            <w:tcBorders>
              <w:top w:val="nil"/>
              <w:left w:val="nil"/>
              <w:bottom w:val="nil"/>
              <w:right w:val="nil"/>
            </w:tcBorders>
          </w:tcPr>
          <w:p w14:paraId="741C4765" w14:textId="77777777" w:rsidR="000F21F9" w:rsidRPr="00E25B67" w:rsidRDefault="000F21F9" w:rsidP="002B694D">
            <w:pPr>
              <w:rPr>
                <w:sz w:val="20"/>
                <w:szCs w:val="20"/>
              </w:rPr>
            </w:pPr>
          </w:p>
        </w:tc>
        <w:tc>
          <w:tcPr>
            <w:tcW w:w="381" w:type="pct"/>
            <w:tcBorders>
              <w:top w:val="nil"/>
              <w:left w:val="nil"/>
              <w:bottom w:val="nil"/>
              <w:right w:val="nil"/>
            </w:tcBorders>
          </w:tcPr>
          <w:p w14:paraId="7BEBE20D"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234C1060" w14:textId="77777777" w:rsidR="000F21F9" w:rsidRPr="00E25B67" w:rsidRDefault="000F21F9" w:rsidP="002B694D">
            <w:pPr>
              <w:rPr>
                <w:sz w:val="20"/>
                <w:szCs w:val="20"/>
              </w:rPr>
            </w:pPr>
          </w:p>
        </w:tc>
      </w:tr>
      <w:tr w:rsidR="000F21F9" w:rsidRPr="00D05C09" w14:paraId="1A903278" w14:textId="77777777" w:rsidTr="002B694D">
        <w:trPr>
          <w:trHeight w:val="475"/>
        </w:trPr>
        <w:tc>
          <w:tcPr>
            <w:tcW w:w="979" w:type="pct"/>
            <w:tcBorders>
              <w:top w:val="nil"/>
              <w:left w:val="nil"/>
              <w:bottom w:val="single" w:sz="4" w:space="0" w:color="auto"/>
              <w:right w:val="nil"/>
            </w:tcBorders>
          </w:tcPr>
          <w:p w14:paraId="489292CC" w14:textId="77777777" w:rsidR="000F21F9" w:rsidRDefault="000F21F9" w:rsidP="002B694D">
            <w:pPr>
              <w:rPr>
                <w:sz w:val="20"/>
                <w:szCs w:val="20"/>
              </w:rPr>
            </w:pPr>
          </w:p>
          <w:p w14:paraId="3A167773" w14:textId="77777777" w:rsidR="000F21F9" w:rsidRPr="00E25B67" w:rsidRDefault="000F21F9" w:rsidP="002B694D">
            <w:pPr>
              <w:jc w:val="center"/>
              <w:rPr>
                <w:sz w:val="20"/>
                <w:szCs w:val="20"/>
              </w:rPr>
            </w:pPr>
            <w:r>
              <w:rPr>
                <w:sz w:val="20"/>
                <w:szCs w:val="20"/>
              </w:rPr>
              <w:t>N/A</w:t>
            </w:r>
          </w:p>
        </w:tc>
        <w:tc>
          <w:tcPr>
            <w:tcW w:w="979" w:type="pct"/>
            <w:gridSpan w:val="2"/>
            <w:tcBorders>
              <w:top w:val="nil"/>
              <w:left w:val="nil"/>
              <w:bottom w:val="nil"/>
              <w:right w:val="nil"/>
            </w:tcBorders>
          </w:tcPr>
          <w:p w14:paraId="0AF13A5E" w14:textId="77777777" w:rsidR="000F21F9" w:rsidRPr="00E25B67" w:rsidRDefault="000F21F9" w:rsidP="002B694D">
            <w:pPr>
              <w:rPr>
                <w:sz w:val="20"/>
                <w:szCs w:val="20"/>
              </w:rPr>
            </w:pPr>
          </w:p>
        </w:tc>
        <w:tc>
          <w:tcPr>
            <w:tcW w:w="381" w:type="pct"/>
            <w:tcBorders>
              <w:top w:val="nil"/>
              <w:left w:val="nil"/>
              <w:bottom w:val="nil"/>
              <w:right w:val="nil"/>
            </w:tcBorders>
          </w:tcPr>
          <w:p w14:paraId="6358D57A"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6202A566" w14:textId="77777777" w:rsidR="000F21F9" w:rsidRPr="00E25B67" w:rsidRDefault="000F21F9" w:rsidP="002B694D">
            <w:pPr>
              <w:rPr>
                <w:sz w:val="20"/>
                <w:szCs w:val="20"/>
              </w:rPr>
            </w:pPr>
          </w:p>
        </w:tc>
      </w:tr>
      <w:tr w:rsidR="000F21F9" w:rsidRPr="00D05C09" w14:paraId="50FB2DD6" w14:textId="77777777" w:rsidTr="002B694D">
        <w:trPr>
          <w:trHeight w:val="20"/>
        </w:trPr>
        <w:tc>
          <w:tcPr>
            <w:tcW w:w="979" w:type="pct"/>
            <w:tcBorders>
              <w:top w:val="single" w:sz="4" w:space="0" w:color="auto"/>
              <w:left w:val="nil"/>
              <w:bottom w:val="nil"/>
              <w:right w:val="nil"/>
            </w:tcBorders>
          </w:tcPr>
          <w:p w14:paraId="28ECD51A" w14:textId="77777777" w:rsidR="000F21F9" w:rsidRPr="00E25B67" w:rsidRDefault="000F21F9" w:rsidP="002B694D">
            <w:pPr>
              <w:rPr>
                <w:sz w:val="20"/>
                <w:szCs w:val="20"/>
              </w:rPr>
            </w:pPr>
            <w:r>
              <w:rPr>
                <w:sz w:val="20"/>
                <w:szCs w:val="20"/>
              </w:rPr>
              <w:t>Training</w:t>
            </w:r>
          </w:p>
        </w:tc>
        <w:tc>
          <w:tcPr>
            <w:tcW w:w="979" w:type="pct"/>
            <w:gridSpan w:val="2"/>
            <w:tcBorders>
              <w:top w:val="nil"/>
              <w:left w:val="nil"/>
              <w:bottom w:val="nil"/>
              <w:right w:val="nil"/>
            </w:tcBorders>
          </w:tcPr>
          <w:p w14:paraId="20B80011" w14:textId="77777777" w:rsidR="000F21F9" w:rsidRPr="00E25B67" w:rsidRDefault="000F21F9" w:rsidP="002B694D">
            <w:pPr>
              <w:rPr>
                <w:sz w:val="20"/>
                <w:szCs w:val="20"/>
              </w:rPr>
            </w:pPr>
          </w:p>
        </w:tc>
        <w:tc>
          <w:tcPr>
            <w:tcW w:w="381" w:type="pct"/>
            <w:tcBorders>
              <w:top w:val="nil"/>
              <w:left w:val="nil"/>
              <w:bottom w:val="nil"/>
              <w:right w:val="nil"/>
            </w:tcBorders>
          </w:tcPr>
          <w:p w14:paraId="4DE759CD"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3F6CEE35" w14:textId="77777777" w:rsidR="000F21F9" w:rsidRPr="00E25B67" w:rsidRDefault="000F21F9" w:rsidP="002B694D">
            <w:pPr>
              <w:rPr>
                <w:sz w:val="20"/>
                <w:szCs w:val="20"/>
              </w:rPr>
            </w:pPr>
          </w:p>
        </w:tc>
      </w:tr>
      <w:tr w:rsidR="000F21F9" w:rsidRPr="00D05C09" w14:paraId="1AE2FBE5" w14:textId="77777777" w:rsidTr="002B694D">
        <w:trPr>
          <w:trHeight w:val="475"/>
        </w:trPr>
        <w:tc>
          <w:tcPr>
            <w:tcW w:w="979" w:type="pct"/>
            <w:tcBorders>
              <w:top w:val="nil"/>
              <w:left w:val="nil"/>
              <w:bottom w:val="single" w:sz="4" w:space="0" w:color="auto"/>
              <w:right w:val="nil"/>
            </w:tcBorders>
          </w:tcPr>
          <w:p w14:paraId="4F1A48A0" w14:textId="77777777" w:rsidR="000F21F9" w:rsidRDefault="000F21F9" w:rsidP="002B694D">
            <w:pPr>
              <w:rPr>
                <w:sz w:val="20"/>
                <w:szCs w:val="20"/>
              </w:rPr>
            </w:pPr>
          </w:p>
          <w:p w14:paraId="3E6112D1" w14:textId="77777777" w:rsidR="000F21F9" w:rsidRPr="00E25B67" w:rsidRDefault="000F21F9" w:rsidP="002B694D">
            <w:pPr>
              <w:jc w:val="center"/>
              <w:rPr>
                <w:sz w:val="20"/>
                <w:szCs w:val="20"/>
              </w:rPr>
            </w:pPr>
          </w:p>
        </w:tc>
        <w:tc>
          <w:tcPr>
            <w:tcW w:w="979" w:type="pct"/>
            <w:gridSpan w:val="2"/>
            <w:tcBorders>
              <w:top w:val="nil"/>
              <w:left w:val="nil"/>
              <w:bottom w:val="nil"/>
              <w:right w:val="nil"/>
            </w:tcBorders>
          </w:tcPr>
          <w:p w14:paraId="2D1BBCF6" w14:textId="77777777" w:rsidR="000F21F9" w:rsidRPr="00E25B67" w:rsidRDefault="000F21F9" w:rsidP="002B694D">
            <w:pPr>
              <w:rPr>
                <w:sz w:val="20"/>
                <w:szCs w:val="20"/>
              </w:rPr>
            </w:pPr>
          </w:p>
        </w:tc>
        <w:tc>
          <w:tcPr>
            <w:tcW w:w="381" w:type="pct"/>
            <w:tcBorders>
              <w:top w:val="nil"/>
              <w:left w:val="nil"/>
              <w:bottom w:val="nil"/>
              <w:right w:val="nil"/>
            </w:tcBorders>
          </w:tcPr>
          <w:p w14:paraId="1C2CE576"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016BAD46" w14:textId="77777777" w:rsidR="000F21F9" w:rsidRPr="00E25B67" w:rsidRDefault="000F21F9" w:rsidP="002B694D">
            <w:pPr>
              <w:rPr>
                <w:sz w:val="20"/>
                <w:szCs w:val="20"/>
              </w:rPr>
            </w:pPr>
          </w:p>
        </w:tc>
      </w:tr>
      <w:tr w:rsidR="000F21F9" w:rsidRPr="00D05C09" w14:paraId="78160836" w14:textId="77777777" w:rsidTr="002B694D">
        <w:trPr>
          <w:trHeight w:val="20"/>
        </w:trPr>
        <w:tc>
          <w:tcPr>
            <w:tcW w:w="979" w:type="pct"/>
            <w:tcBorders>
              <w:top w:val="single" w:sz="4" w:space="0" w:color="auto"/>
              <w:left w:val="nil"/>
              <w:bottom w:val="nil"/>
              <w:right w:val="nil"/>
            </w:tcBorders>
          </w:tcPr>
          <w:p w14:paraId="10E65324" w14:textId="77777777" w:rsidR="000F21F9" w:rsidRPr="00E25B67" w:rsidRDefault="000F21F9" w:rsidP="002B694D">
            <w:pPr>
              <w:rPr>
                <w:sz w:val="20"/>
                <w:szCs w:val="20"/>
              </w:rPr>
            </w:pPr>
            <w:r>
              <w:rPr>
                <w:sz w:val="20"/>
                <w:szCs w:val="20"/>
              </w:rPr>
              <w:t>CMP</w:t>
            </w:r>
          </w:p>
        </w:tc>
        <w:tc>
          <w:tcPr>
            <w:tcW w:w="979" w:type="pct"/>
            <w:gridSpan w:val="2"/>
            <w:tcBorders>
              <w:top w:val="nil"/>
              <w:left w:val="nil"/>
              <w:bottom w:val="nil"/>
              <w:right w:val="nil"/>
            </w:tcBorders>
          </w:tcPr>
          <w:p w14:paraId="6F104DFA" w14:textId="77777777" w:rsidR="000F21F9" w:rsidRPr="00E25B67" w:rsidRDefault="000F21F9" w:rsidP="002B694D">
            <w:pPr>
              <w:rPr>
                <w:sz w:val="20"/>
                <w:szCs w:val="20"/>
              </w:rPr>
            </w:pPr>
          </w:p>
        </w:tc>
        <w:tc>
          <w:tcPr>
            <w:tcW w:w="381" w:type="pct"/>
            <w:tcBorders>
              <w:top w:val="nil"/>
              <w:left w:val="nil"/>
              <w:bottom w:val="nil"/>
              <w:right w:val="nil"/>
            </w:tcBorders>
          </w:tcPr>
          <w:p w14:paraId="5F8C535C" w14:textId="77777777" w:rsidR="000F21F9" w:rsidRPr="00E25B67" w:rsidRDefault="000F21F9" w:rsidP="002B694D">
            <w:pPr>
              <w:rPr>
                <w:sz w:val="20"/>
                <w:szCs w:val="20"/>
              </w:rPr>
            </w:pPr>
          </w:p>
        </w:tc>
        <w:tc>
          <w:tcPr>
            <w:tcW w:w="2661" w:type="pct"/>
            <w:gridSpan w:val="3"/>
            <w:tcBorders>
              <w:top w:val="nil"/>
              <w:left w:val="nil"/>
              <w:bottom w:val="nil"/>
              <w:right w:val="nil"/>
            </w:tcBorders>
          </w:tcPr>
          <w:p w14:paraId="2566E96F" w14:textId="77777777" w:rsidR="000F21F9" w:rsidRPr="00E25B67" w:rsidRDefault="000F21F9" w:rsidP="002B694D">
            <w:pPr>
              <w:rPr>
                <w:sz w:val="20"/>
                <w:szCs w:val="20"/>
              </w:rPr>
            </w:pPr>
          </w:p>
        </w:tc>
      </w:tr>
    </w:tbl>
    <w:p w14:paraId="0045E500" w14:textId="77777777" w:rsidR="000F21F9" w:rsidRDefault="000F21F9" w:rsidP="000F21F9">
      <w:pPr>
        <w:jc w:val="both"/>
        <w:rPr>
          <w:color w:val="000000"/>
        </w:rPr>
      </w:pPr>
      <w:r>
        <w:rPr>
          <w:color w:val="000000"/>
        </w:rPr>
        <w:br w:type="page"/>
      </w:r>
    </w:p>
    <w:p w14:paraId="3AF323B9" w14:textId="070D703F" w:rsidR="00CE33F7" w:rsidRPr="009B0FC8" w:rsidRDefault="00CE33F7" w:rsidP="009B0FC8">
      <w:pPr>
        <w:spacing w:line="256" w:lineRule="auto"/>
        <w:rPr>
          <w:color w:val="000000"/>
        </w:rPr>
        <w:sectPr w:rsidR="00CE33F7" w:rsidRPr="009B0FC8" w:rsidSect="00825A75">
          <w:pgSz w:w="12240" w:h="15840"/>
          <w:pgMar w:top="2160" w:right="1080" w:bottom="1440" w:left="1080" w:header="360" w:footer="435" w:gutter="0"/>
          <w:cols w:space="720"/>
        </w:sectPr>
      </w:pPr>
    </w:p>
    <w:p w14:paraId="3D863F36" w14:textId="70C0C1F8" w:rsidR="005F331E" w:rsidRPr="00470907" w:rsidRDefault="005F331E" w:rsidP="005F331E">
      <w:pPr>
        <w:ind w:left="720" w:right="720"/>
        <w:jc w:val="center"/>
        <w:rPr>
          <w:b/>
          <w:sz w:val="28"/>
          <w:szCs w:val="28"/>
        </w:rPr>
      </w:pPr>
      <w:bookmarkStart w:id="66" w:name="Appendix_M"/>
      <w:r w:rsidRPr="00470907">
        <w:rPr>
          <w:b/>
          <w:sz w:val="28"/>
          <w:szCs w:val="28"/>
        </w:rPr>
        <w:t xml:space="preserve">APPENDIX </w:t>
      </w:r>
      <w:r w:rsidR="00F96901" w:rsidRPr="00470907">
        <w:rPr>
          <w:b/>
          <w:sz w:val="28"/>
          <w:szCs w:val="28"/>
        </w:rPr>
        <w:t>M</w:t>
      </w:r>
    </w:p>
    <w:bookmarkEnd w:id="63"/>
    <w:bookmarkEnd w:id="66"/>
    <w:p w14:paraId="6233CF96" w14:textId="77777777" w:rsidR="005F331E" w:rsidRPr="00470907" w:rsidRDefault="005F331E" w:rsidP="005F331E">
      <w:pPr>
        <w:ind w:left="720" w:right="720"/>
        <w:jc w:val="center"/>
        <w:rPr>
          <w:b/>
          <w:sz w:val="22"/>
          <w:szCs w:val="22"/>
        </w:rPr>
      </w:pPr>
    </w:p>
    <w:p w14:paraId="78AF8694" w14:textId="77777777" w:rsidR="005F331E" w:rsidRPr="00470907" w:rsidRDefault="005F331E" w:rsidP="005F331E">
      <w:pPr>
        <w:jc w:val="center"/>
        <w:textAlignment w:val="baseline"/>
      </w:pPr>
      <w:r w:rsidRPr="00470907">
        <w:t>HIPAA – Business Associate Agreement</w:t>
      </w:r>
    </w:p>
    <w:p w14:paraId="00CADAD9" w14:textId="77777777" w:rsidR="005F331E" w:rsidRPr="00470907" w:rsidRDefault="005F331E" w:rsidP="005F331E">
      <w:pPr>
        <w:rPr>
          <w:sz w:val="22"/>
          <w:szCs w:val="22"/>
        </w:rPr>
      </w:pPr>
      <w:r w:rsidRPr="00470907">
        <w:rPr>
          <w:sz w:val="22"/>
          <w:szCs w:val="22"/>
        </w:rPr>
        <w:br w:type="page"/>
      </w:r>
    </w:p>
    <w:p w14:paraId="013A6CB6" w14:textId="77777777" w:rsidR="005F331E" w:rsidRPr="00470907" w:rsidRDefault="005F331E" w:rsidP="005F331E">
      <w:pPr>
        <w:jc w:val="center"/>
        <w:rPr>
          <w:b/>
          <w:u w:val="single"/>
        </w:rPr>
        <w:sectPr w:rsidR="005F331E" w:rsidRPr="00470907" w:rsidSect="0039654D">
          <w:pgSz w:w="12240" w:h="15840" w:code="1"/>
          <w:pgMar w:top="2070" w:right="1080" w:bottom="1440" w:left="1080" w:header="90" w:footer="0" w:gutter="0"/>
          <w:cols w:space="720"/>
        </w:sectPr>
      </w:pPr>
    </w:p>
    <w:p w14:paraId="1E782A32" w14:textId="77777777" w:rsidR="00470907" w:rsidRPr="00470907" w:rsidRDefault="00470907" w:rsidP="00470907">
      <w:pPr>
        <w:jc w:val="center"/>
        <w:rPr>
          <w:b/>
          <w:u w:val="single"/>
        </w:rPr>
      </w:pPr>
      <w:r w:rsidRPr="00470907">
        <w:rPr>
          <w:b/>
          <w:u w:val="single"/>
        </w:rPr>
        <w:t>HIPAA BUSINESS ASSOCIATE AGREEMENT</w:t>
      </w:r>
    </w:p>
    <w:p w14:paraId="02F78D0B" w14:textId="77777777" w:rsidR="00470907" w:rsidRPr="00470907" w:rsidRDefault="00470907" w:rsidP="00470907">
      <w:pPr>
        <w:jc w:val="center"/>
        <w:rPr>
          <w:b/>
          <w:u w:val="single"/>
        </w:rPr>
      </w:pPr>
    </w:p>
    <w:p w14:paraId="6DEAA068" w14:textId="77777777" w:rsidR="00470907" w:rsidRPr="00470907" w:rsidRDefault="00470907" w:rsidP="00470907">
      <w:r w:rsidRPr="00470907">
        <w:t xml:space="preserve">This Business Associate Agreement (“BAA”) is entered into this </w:t>
      </w:r>
      <w:sdt>
        <w:sdtPr>
          <w:id w:val="-1121447887"/>
          <w:placeholder>
            <w:docPart w:val="5A353EF5AB294A2FB428B1EBCB7B6E41"/>
          </w:placeholder>
          <w:showingPlcHdr/>
          <w:text/>
        </w:sdtPr>
        <w:sdtEndPr/>
        <w:sdtContent>
          <w:r w:rsidRPr="00470907">
            <w:rPr>
              <w:rStyle w:val="PlaceholderText"/>
            </w:rPr>
            <w:t>DAY</w:t>
          </w:r>
        </w:sdtContent>
      </w:sdt>
      <w:r w:rsidRPr="00470907">
        <w:t xml:space="preserve"> day of </w:t>
      </w:r>
      <w:sdt>
        <w:sdtPr>
          <w:id w:val="695655581"/>
          <w:placeholder>
            <w:docPart w:val="BB4F28BFB2544F4DB24E0C4BF1A933A7"/>
          </w:placeholder>
          <w:showingPlcHdr/>
          <w:text/>
        </w:sdtPr>
        <w:sdtEndPr/>
        <w:sdtContent>
          <w:r w:rsidRPr="00470907">
            <w:rPr>
              <w:rStyle w:val="PlaceholderText"/>
            </w:rPr>
            <w:t>MONTH</w:t>
          </w:r>
        </w:sdtContent>
      </w:sdt>
      <w:r w:rsidRPr="00470907">
        <w:t xml:space="preserve">, </w:t>
      </w:r>
      <w:sdt>
        <w:sdtPr>
          <w:id w:val="-844855605"/>
          <w:placeholder>
            <w:docPart w:val="8765A99CCBC7421EA4F1042A86ED80C7"/>
          </w:placeholder>
          <w:showingPlcHdr/>
        </w:sdtPr>
        <w:sdtEndPr/>
        <w:sdtContent>
          <w:r w:rsidRPr="00470907">
            <w:rPr>
              <w:rStyle w:val="PlaceholderText"/>
            </w:rPr>
            <w:t>YEAR</w:t>
          </w:r>
        </w:sdtContent>
      </w:sdt>
      <w:r w:rsidRPr="00470907">
        <w:t xml:space="preserve"> (“</w:t>
      </w:r>
      <w:r w:rsidRPr="00470907">
        <w:rPr>
          <w:b/>
          <w:u w:val="single"/>
        </w:rPr>
        <w:t>Effective Date</w:t>
      </w:r>
      <w:r w:rsidRPr="00470907">
        <w:t xml:space="preserve">”), by and between </w:t>
      </w:r>
      <w:sdt>
        <w:sdtPr>
          <w:rPr>
            <w:rStyle w:val="Strong"/>
          </w:rPr>
          <w:id w:val="-246431640"/>
          <w:placeholder>
            <w:docPart w:val="653CC349FBB445699EA39C5D05F3F83B"/>
          </w:placeholder>
          <w:showingPlcHdr/>
          <w:dataBinding w:prefixMappings="xmlns:ns0='PSA' " w:xpath="/ns0:DemoXMLNode[1]/ns0:Vend[1]" w:storeItemID="{37185345-79F1-4998-B557-467F0A1025D4}"/>
          <w:text/>
        </w:sdtPr>
        <w:sdtEndPr>
          <w:rPr>
            <w:rStyle w:val="DefaultParagraphFont"/>
            <w:b w:val="0"/>
            <w:bCs w:val="0"/>
          </w:rPr>
        </w:sdtEndPr>
        <w:sdtContent>
          <w:r w:rsidRPr="00470907">
            <w:rPr>
              <w:rStyle w:val="PlaceholderText"/>
            </w:rPr>
            <w:t>vendor</w:t>
          </w:r>
        </w:sdtContent>
      </w:sdt>
      <w:r w:rsidRPr="00470907">
        <w:t xml:space="preserve"> (“</w:t>
      </w:r>
      <w:r w:rsidRPr="00470907">
        <w:rPr>
          <w:b/>
          <w:u w:val="single"/>
        </w:rPr>
        <w:t>Business Associate</w:t>
      </w:r>
      <w:r w:rsidRPr="00470907">
        <w:t xml:space="preserve">”), and the State of Delaware, Department of Health and Social Services, </w:t>
      </w:r>
      <w:sdt>
        <w:sdtPr>
          <w:rPr>
            <w:rStyle w:val="Strong"/>
          </w:rPr>
          <w:id w:val="-342327136"/>
          <w:placeholder>
            <w:docPart w:val="EC3DC6CD05A243DBA5F51BAF78A2D36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470907">
            <w:rPr>
              <w:rStyle w:val="PlaceholderText"/>
            </w:rPr>
            <w:t>Division Name</w:t>
          </w:r>
        </w:sdtContent>
      </w:sdt>
      <w:r w:rsidRPr="00470907">
        <w:t xml:space="preserve"> (“</w:t>
      </w:r>
      <w:r w:rsidRPr="00470907">
        <w:rPr>
          <w:b/>
          <w:u w:val="single"/>
        </w:rPr>
        <w:t>Covered Entity</w:t>
      </w:r>
      <w:r w:rsidRPr="00470907">
        <w:t>”) (collectively, the “</w:t>
      </w:r>
      <w:r w:rsidRPr="00470907">
        <w:rPr>
          <w:b/>
          <w:u w:val="single"/>
        </w:rPr>
        <w:t>Parties</w:t>
      </w:r>
      <w:r w:rsidRPr="00470907">
        <w:t>”).</w:t>
      </w:r>
    </w:p>
    <w:p w14:paraId="5D18A593" w14:textId="77777777" w:rsidR="00470907" w:rsidRPr="00470907" w:rsidRDefault="00470907" w:rsidP="00470907"/>
    <w:p w14:paraId="1594E99F" w14:textId="77777777" w:rsidR="00470907" w:rsidRPr="00470907" w:rsidRDefault="00470907" w:rsidP="00470907">
      <w:pPr>
        <w:pStyle w:val="BodyText"/>
        <w:rPr>
          <w:b/>
          <w:bCs/>
        </w:rPr>
      </w:pPr>
      <w:r w:rsidRPr="00470907">
        <w:rPr>
          <w:b/>
        </w:rPr>
        <w:t>RECITALS:</w:t>
      </w:r>
    </w:p>
    <w:p w14:paraId="0CD33DD9" w14:textId="77777777" w:rsidR="00470907" w:rsidRPr="00470907" w:rsidRDefault="00470907" w:rsidP="00470907">
      <w:pPr>
        <w:pStyle w:val="BodyText"/>
      </w:pPr>
    </w:p>
    <w:p w14:paraId="1EF87371" w14:textId="77777777" w:rsidR="00470907" w:rsidRPr="00470907" w:rsidRDefault="00470907" w:rsidP="00470907">
      <w:pPr>
        <w:pStyle w:val="BodyText"/>
        <w:rPr>
          <w:spacing w:val="-1"/>
        </w:rPr>
      </w:pPr>
      <w:r w:rsidRPr="00470907">
        <w:rPr>
          <w:b/>
        </w:rPr>
        <w:t>WH</w:t>
      </w:r>
      <w:r w:rsidRPr="00470907">
        <w:rPr>
          <w:b/>
          <w:spacing w:val="1"/>
        </w:rPr>
        <w:t>E</w:t>
      </w:r>
      <w:r w:rsidRPr="00470907">
        <w:rPr>
          <w:b/>
        </w:rPr>
        <w:t>R</w:t>
      </w:r>
      <w:r w:rsidRPr="00470907">
        <w:rPr>
          <w:b/>
          <w:spacing w:val="1"/>
        </w:rPr>
        <w:t>E</w:t>
      </w:r>
      <w:r w:rsidRPr="00470907">
        <w:rPr>
          <w:b/>
        </w:rPr>
        <w:t>A</w:t>
      </w:r>
      <w:r w:rsidRPr="00470907">
        <w:rPr>
          <w:b/>
          <w:spacing w:val="1"/>
        </w:rPr>
        <w:t>S</w:t>
      </w:r>
      <w:r w:rsidRPr="00470907">
        <w:t>,</w:t>
      </w:r>
      <w:r w:rsidRPr="00470907">
        <w:rPr>
          <w:spacing w:val="2"/>
        </w:rPr>
        <w:t xml:space="preserve"> </w:t>
      </w:r>
      <w:r w:rsidRPr="00470907">
        <w:t>The</w:t>
      </w:r>
      <w:r w:rsidRPr="00470907">
        <w:rPr>
          <w:spacing w:val="1"/>
        </w:rPr>
        <w:t xml:space="preserve"> P</w:t>
      </w:r>
      <w:r w:rsidRPr="00470907">
        <w:rPr>
          <w:spacing w:val="-1"/>
        </w:rPr>
        <w:t>ar</w:t>
      </w:r>
      <w:r w:rsidRPr="00470907">
        <w:t>ti</w:t>
      </w:r>
      <w:r w:rsidRPr="00470907">
        <w:rPr>
          <w:spacing w:val="-1"/>
        </w:rPr>
        <w:t>e</w:t>
      </w:r>
      <w:r w:rsidRPr="00470907">
        <w:t>s</w:t>
      </w:r>
      <w:r w:rsidRPr="00470907">
        <w:rPr>
          <w:spacing w:val="3"/>
        </w:rPr>
        <w:t xml:space="preserve"> </w:t>
      </w:r>
      <w:r w:rsidRPr="00470907">
        <w:t>h</w:t>
      </w:r>
      <w:r w:rsidRPr="00470907">
        <w:rPr>
          <w:spacing w:val="-1"/>
        </w:rPr>
        <w:t>a</w:t>
      </w:r>
      <w:r w:rsidRPr="00470907">
        <w:t>ve</w:t>
      </w:r>
      <w:r w:rsidRPr="00470907">
        <w:rPr>
          <w:spacing w:val="1"/>
        </w:rPr>
        <w:t xml:space="preserve"> </w:t>
      </w:r>
      <w:r w:rsidRPr="00470907">
        <w:rPr>
          <w:spacing w:val="-1"/>
        </w:rPr>
        <w:t>e</w:t>
      </w:r>
      <w:r w:rsidRPr="00470907">
        <w:t>nt</w:t>
      </w:r>
      <w:r w:rsidRPr="00470907">
        <w:rPr>
          <w:spacing w:val="-1"/>
        </w:rPr>
        <w:t>ere</w:t>
      </w:r>
      <w:r w:rsidRPr="00470907">
        <w:t>d,</w:t>
      </w:r>
      <w:r w:rsidRPr="00470907">
        <w:rPr>
          <w:spacing w:val="5"/>
        </w:rPr>
        <w:t xml:space="preserve"> </w:t>
      </w:r>
      <w:r w:rsidRPr="00470907">
        <w:rPr>
          <w:spacing w:val="-1"/>
        </w:rPr>
        <w:t>a</w:t>
      </w:r>
      <w:r w:rsidRPr="00470907">
        <w:t>nd</w:t>
      </w:r>
      <w:r w:rsidRPr="00470907">
        <w:rPr>
          <w:spacing w:val="2"/>
        </w:rPr>
        <w:t xml:space="preserve"> </w:t>
      </w:r>
      <w:r w:rsidRPr="00470907">
        <w:t>m</w:t>
      </w:r>
      <w:r w:rsidRPr="00470907">
        <w:rPr>
          <w:spacing w:val="4"/>
        </w:rPr>
        <w:t>a</w:t>
      </w:r>
      <w:r w:rsidRPr="00470907">
        <w:t>y in</w:t>
      </w:r>
      <w:r w:rsidRPr="00470907">
        <w:rPr>
          <w:spacing w:val="2"/>
        </w:rPr>
        <w:t xml:space="preserve"> </w:t>
      </w:r>
      <w:r w:rsidRPr="00470907">
        <w:t>the</w:t>
      </w:r>
      <w:r w:rsidRPr="00470907">
        <w:rPr>
          <w:spacing w:val="1"/>
        </w:rPr>
        <w:t xml:space="preserve"> </w:t>
      </w:r>
      <w:r w:rsidRPr="00470907">
        <w:rPr>
          <w:spacing w:val="-1"/>
        </w:rPr>
        <w:t>f</w:t>
      </w:r>
      <w:r w:rsidRPr="00470907">
        <w:t>utu</w:t>
      </w:r>
      <w:r w:rsidRPr="00470907">
        <w:rPr>
          <w:spacing w:val="-1"/>
        </w:rPr>
        <w:t>r</w:t>
      </w:r>
      <w:r w:rsidRPr="00470907">
        <w:t>e</w:t>
      </w:r>
      <w:r w:rsidRPr="00470907">
        <w:rPr>
          <w:spacing w:val="1"/>
        </w:rPr>
        <w:t xml:space="preserve"> </w:t>
      </w:r>
      <w:r w:rsidRPr="00470907">
        <w:rPr>
          <w:spacing w:val="-1"/>
        </w:rPr>
        <w:t>e</w:t>
      </w:r>
      <w:r w:rsidRPr="00470907">
        <w:t>nt</w:t>
      </w:r>
      <w:r w:rsidRPr="00470907">
        <w:rPr>
          <w:spacing w:val="-1"/>
        </w:rPr>
        <w:t>er</w:t>
      </w:r>
      <w:r w:rsidRPr="00470907">
        <w:t>,</w:t>
      </w:r>
      <w:r w:rsidRPr="00470907">
        <w:rPr>
          <w:spacing w:val="2"/>
        </w:rPr>
        <w:t xml:space="preserve"> </w:t>
      </w:r>
      <w:r w:rsidRPr="00470907">
        <w:t>into</w:t>
      </w:r>
      <w:r w:rsidRPr="00470907">
        <w:rPr>
          <w:spacing w:val="2"/>
        </w:rPr>
        <w:t xml:space="preserve"> </w:t>
      </w:r>
      <w:r w:rsidRPr="00470907">
        <w:t>one</w:t>
      </w:r>
      <w:r w:rsidRPr="00470907">
        <w:rPr>
          <w:spacing w:val="1"/>
        </w:rPr>
        <w:t xml:space="preserve"> </w:t>
      </w:r>
      <w:r w:rsidRPr="00470907">
        <w:t>or mo</w:t>
      </w:r>
      <w:r w:rsidRPr="00470907">
        <w:rPr>
          <w:spacing w:val="-1"/>
        </w:rPr>
        <w:t>r</w:t>
      </w:r>
      <w:r w:rsidRPr="00470907">
        <w:t xml:space="preserve">e </w:t>
      </w:r>
      <w:r w:rsidRPr="00470907">
        <w:rPr>
          <w:spacing w:val="-1"/>
        </w:rPr>
        <w:t>arra</w:t>
      </w:r>
      <w:r w:rsidRPr="00470907">
        <w:rPr>
          <w:spacing w:val="2"/>
        </w:rPr>
        <w:t>n</w:t>
      </w:r>
      <w:r w:rsidRPr="00470907">
        <w:t>g</w:t>
      </w:r>
      <w:r w:rsidRPr="00470907">
        <w:rPr>
          <w:spacing w:val="-1"/>
        </w:rPr>
        <w:t>e</w:t>
      </w:r>
      <w:r w:rsidRPr="00470907">
        <w:t>m</w:t>
      </w:r>
      <w:r w:rsidRPr="00470907">
        <w:rPr>
          <w:spacing w:val="-1"/>
        </w:rPr>
        <w:t>e</w:t>
      </w:r>
      <w:r w:rsidRPr="00470907">
        <w:t>nts</w:t>
      </w:r>
      <w:r w:rsidRPr="00470907">
        <w:rPr>
          <w:spacing w:val="1"/>
        </w:rPr>
        <w:t xml:space="preserve"> </w:t>
      </w:r>
      <w:r w:rsidRPr="00470907">
        <w:t xml:space="preserve">or </w:t>
      </w:r>
      <w:r w:rsidRPr="00470907">
        <w:rPr>
          <w:spacing w:val="-1"/>
        </w:rPr>
        <w:t>a</w:t>
      </w:r>
      <w:r w:rsidRPr="00470907">
        <w:rPr>
          <w:spacing w:val="-2"/>
        </w:rPr>
        <w:t>g</w:t>
      </w:r>
      <w:r w:rsidRPr="00470907">
        <w:rPr>
          <w:spacing w:val="2"/>
        </w:rPr>
        <w:t>r</w:t>
      </w:r>
      <w:r w:rsidRPr="00470907">
        <w:rPr>
          <w:spacing w:val="-1"/>
        </w:rPr>
        <w:t>ee</w:t>
      </w:r>
      <w:r w:rsidRPr="00470907">
        <w:t>m</w:t>
      </w:r>
      <w:r w:rsidRPr="00470907">
        <w:rPr>
          <w:spacing w:val="-1"/>
        </w:rPr>
        <w:t>e</w:t>
      </w:r>
      <w:r w:rsidRPr="00470907">
        <w:t>nts</w:t>
      </w:r>
      <w:r w:rsidRPr="00470907">
        <w:rPr>
          <w:spacing w:val="1"/>
        </w:rPr>
        <w:t xml:space="preserve"> </w:t>
      </w:r>
      <w:r w:rsidRPr="00470907">
        <w:rPr>
          <w:spacing w:val="-1"/>
        </w:rPr>
        <w:t>(</w:t>
      </w:r>
      <w:r w:rsidRPr="00470907">
        <w:t xml:space="preserve">the </w:t>
      </w:r>
      <w:r w:rsidRPr="00470907">
        <w:rPr>
          <w:spacing w:val="-1"/>
        </w:rPr>
        <w:t>“</w:t>
      </w:r>
      <w:r w:rsidRPr="00470907">
        <w:rPr>
          <w:spacing w:val="2"/>
        </w:rPr>
        <w:t>A</w:t>
      </w:r>
      <w:r w:rsidRPr="00470907">
        <w:rPr>
          <w:spacing w:val="-2"/>
        </w:rPr>
        <w:t>g</w:t>
      </w:r>
      <w:r w:rsidRPr="00470907">
        <w:rPr>
          <w:spacing w:val="2"/>
        </w:rPr>
        <w:t>r</w:t>
      </w:r>
      <w:r w:rsidRPr="00470907">
        <w:rPr>
          <w:spacing w:val="-1"/>
        </w:rPr>
        <w:t>ee</w:t>
      </w:r>
      <w:r w:rsidRPr="00470907">
        <w:rPr>
          <w:spacing w:val="3"/>
        </w:rPr>
        <w:t>m</w:t>
      </w:r>
      <w:r w:rsidRPr="00470907">
        <w:rPr>
          <w:spacing w:val="-1"/>
        </w:rPr>
        <w:t>e</w:t>
      </w:r>
      <w:r w:rsidRPr="00470907">
        <w:t>nt</w:t>
      </w:r>
      <w:r w:rsidRPr="00470907">
        <w:rPr>
          <w:spacing w:val="-1"/>
        </w:rPr>
        <w:t>”</w:t>
      </w:r>
      <w:r w:rsidRPr="00470907">
        <w:t>) whi</w:t>
      </w:r>
      <w:r w:rsidRPr="00470907">
        <w:rPr>
          <w:spacing w:val="-1"/>
        </w:rPr>
        <w:t>c</w:t>
      </w:r>
      <w:r w:rsidRPr="00470907">
        <w:t>h</w:t>
      </w:r>
      <w:r w:rsidRPr="00470907">
        <w:rPr>
          <w:spacing w:val="1"/>
        </w:rPr>
        <w:t xml:space="preserve"> </w:t>
      </w:r>
      <w:r w:rsidRPr="00470907">
        <w:rPr>
          <w:spacing w:val="-1"/>
        </w:rPr>
        <w:t>re</w:t>
      </w:r>
      <w:r w:rsidRPr="00470907">
        <w:t>qui</w:t>
      </w:r>
      <w:r w:rsidRPr="00470907">
        <w:rPr>
          <w:spacing w:val="-1"/>
        </w:rPr>
        <w:t>r</w:t>
      </w:r>
      <w:r w:rsidRPr="00470907">
        <w:t>e the</w:t>
      </w:r>
      <w:r w:rsidRPr="00470907">
        <w:rPr>
          <w:spacing w:val="2"/>
        </w:rPr>
        <w:t xml:space="preserve"> </w:t>
      </w:r>
      <w:r w:rsidRPr="00470907">
        <w:rPr>
          <w:spacing w:val="-2"/>
        </w:rPr>
        <w:t>B</w:t>
      </w:r>
      <w:r w:rsidRPr="00470907">
        <w:t>usin</w:t>
      </w:r>
      <w:r w:rsidRPr="00470907">
        <w:rPr>
          <w:spacing w:val="-1"/>
        </w:rPr>
        <w:t>e</w:t>
      </w:r>
      <w:r w:rsidRPr="00470907">
        <w:t>ss</w:t>
      </w:r>
      <w:r w:rsidRPr="00470907">
        <w:rPr>
          <w:spacing w:val="1"/>
        </w:rPr>
        <w:t xml:space="preserve"> </w:t>
      </w:r>
      <w:r w:rsidRPr="00470907">
        <w:t>Asso</w:t>
      </w:r>
      <w:r w:rsidRPr="00470907">
        <w:rPr>
          <w:spacing w:val="-1"/>
        </w:rPr>
        <w:t>c</w:t>
      </w:r>
      <w:r w:rsidRPr="00470907">
        <w:t>i</w:t>
      </w:r>
      <w:r w:rsidRPr="00470907">
        <w:rPr>
          <w:spacing w:val="-1"/>
        </w:rPr>
        <w:t>a</w:t>
      </w:r>
      <w:r w:rsidRPr="00470907">
        <w:t>te to p</w:t>
      </w:r>
      <w:r w:rsidRPr="00470907">
        <w:rPr>
          <w:spacing w:val="-1"/>
        </w:rPr>
        <w:t>erf</w:t>
      </w:r>
      <w:r w:rsidRPr="00470907">
        <w:t>o</w:t>
      </w:r>
      <w:r w:rsidRPr="00470907">
        <w:rPr>
          <w:spacing w:val="-1"/>
        </w:rPr>
        <w:t>r</w:t>
      </w:r>
      <w:r w:rsidRPr="00470907">
        <w:t>m</w:t>
      </w:r>
      <w:r w:rsidRPr="00470907">
        <w:rPr>
          <w:spacing w:val="3"/>
        </w:rPr>
        <w:t xml:space="preserve"> </w:t>
      </w:r>
      <w:r w:rsidRPr="00470907">
        <w:rPr>
          <w:spacing w:val="-1"/>
        </w:rPr>
        <w:t>f</w:t>
      </w:r>
      <w:r w:rsidRPr="00470907">
        <w:t>u</w:t>
      </w:r>
      <w:r w:rsidRPr="00470907">
        <w:rPr>
          <w:spacing w:val="2"/>
        </w:rPr>
        <w:t>n</w:t>
      </w:r>
      <w:r w:rsidRPr="00470907">
        <w:rPr>
          <w:spacing w:val="-1"/>
        </w:rPr>
        <w:t>c</w:t>
      </w:r>
      <w:r w:rsidRPr="00470907">
        <w:t>tions</w:t>
      </w:r>
      <w:r w:rsidRPr="00470907">
        <w:rPr>
          <w:spacing w:val="3"/>
        </w:rPr>
        <w:t xml:space="preserve"> </w:t>
      </w:r>
      <w:r w:rsidRPr="00470907">
        <w:t>or</w:t>
      </w:r>
      <w:r w:rsidRPr="00470907">
        <w:rPr>
          <w:spacing w:val="2"/>
        </w:rPr>
        <w:t xml:space="preserve"> </w:t>
      </w:r>
      <w:r w:rsidRPr="00470907">
        <w:rPr>
          <w:spacing w:val="-1"/>
        </w:rPr>
        <w:t>ac</w:t>
      </w:r>
      <w:r w:rsidRPr="00470907">
        <w:t>tiviti</w:t>
      </w:r>
      <w:r w:rsidRPr="00470907">
        <w:rPr>
          <w:spacing w:val="-1"/>
        </w:rPr>
        <w:t>e</w:t>
      </w:r>
      <w:r w:rsidRPr="00470907">
        <w:t>s</w:t>
      </w:r>
      <w:r w:rsidRPr="00470907">
        <w:rPr>
          <w:spacing w:val="3"/>
        </w:rPr>
        <w:t xml:space="preserve"> </w:t>
      </w:r>
      <w:r w:rsidRPr="00470907">
        <w:t>on</w:t>
      </w:r>
      <w:r w:rsidRPr="00470907">
        <w:rPr>
          <w:spacing w:val="2"/>
        </w:rPr>
        <w:t xml:space="preserve"> </w:t>
      </w:r>
      <w:r w:rsidRPr="00470907">
        <w:t>b</w:t>
      </w:r>
      <w:r w:rsidRPr="00470907">
        <w:rPr>
          <w:spacing w:val="-1"/>
        </w:rPr>
        <w:t>e</w:t>
      </w:r>
      <w:r w:rsidRPr="00470907">
        <w:t>h</w:t>
      </w:r>
      <w:r w:rsidRPr="00470907">
        <w:rPr>
          <w:spacing w:val="-1"/>
        </w:rPr>
        <w:t>a</w:t>
      </w:r>
      <w:r w:rsidRPr="00470907">
        <w:t>lf</w:t>
      </w:r>
      <w:r w:rsidRPr="00470907">
        <w:rPr>
          <w:spacing w:val="2"/>
        </w:rPr>
        <w:t xml:space="preserve"> </w:t>
      </w:r>
      <w:r w:rsidRPr="00470907">
        <w:t>o</w:t>
      </w:r>
      <w:r w:rsidRPr="00470907">
        <w:rPr>
          <w:spacing w:val="-1"/>
        </w:rPr>
        <w:t>f</w:t>
      </w:r>
      <w:r w:rsidRPr="00470907">
        <w:t>,</w:t>
      </w:r>
      <w:r w:rsidRPr="00470907">
        <w:rPr>
          <w:spacing w:val="2"/>
        </w:rPr>
        <w:t xml:space="preserve"> </w:t>
      </w:r>
      <w:r w:rsidRPr="00470907">
        <w:t>or</w:t>
      </w:r>
      <w:r w:rsidRPr="00470907">
        <w:rPr>
          <w:spacing w:val="2"/>
        </w:rPr>
        <w:t xml:space="preserve"> </w:t>
      </w:r>
      <w:r w:rsidRPr="00470907">
        <w:t>s</w:t>
      </w:r>
      <w:r w:rsidRPr="00470907">
        <w:rPr>
          <w:spacing w:val="1"/>
        </w:rPr>
        <w:t>e</w:t>
      </w:r>
      <w:r w:rsidRPr="00470907">
        <w:rPr>
          <w:spacing w:val="-1"/>
        </w:rPr>
        <w:t>r</w:t>
      </w:r>
      <w:r w:rsidRPr="00470907">
        <w:t>vi</w:t>
      </w:r>
      <w:r w:rsidRPr="00470907">
        <w:rPr>
          <w:spacing w:val="-1"/>
        </w:rPr>
        <w:t>ce</w:t>
      </w:r>
      <w:r w:rsidRPr="00470907">
        <w:t>s</w:t>
      </w:r>
      <w:r w:rsidRPr="00470907">
        <w:rPr>
          <w:spacing w:val="3"/>
        </w:rPr>
        <w:t xml:space="preserve"> </w:t>
      </w:r>
      <w:r w:rsidRPr="00470907">
        <w:rPr>
          <w:spacing w:val="-1"/>
        </w:rPr>
        <w:t>f</w:t>
      </w:r>
      <w:r w:rsidRPr="00470907">
        <w:t>o</w:t>
      </w:r>
      <w:r w:rsidRPr="00470907">
        <w:rPr>
          <w:spacing w:val="-1"/>
        </w:rPr>
        <w:t>r</w:t>
      </w:r>
      <w:r w:rsidRPr="00470907">
        <w:t>,</w:t>
      </w:r>
      <w:r w:rsidRPr="00470907">
        <w:rPr>
          <w:spacing w:val="2"/>
        </w:rPr>
        <w:t xml:space="preserve"> </w:t>
      </w:r>
      <w:r w:rsidRPr="00470907">
        <w:rPr>
          <w:spacing w:val="1"/>
        </w:rPr>
        <w:t>C</w:t>
      </w:r>
      <w:r w:rsidRPr="00470907">
        <w:t>ov</w:t>
      </w:r>
      <w:r w:rsidRPr="00470907">
        <w:rPr>
          <w:spacing w:val="-1"/>
        </w:rPr>
        <w:t>e</w:t>
      </w:r>
      <w:r w:rsidRPr="00470907">
        <w:rPr>
          <w:spacing w:val="2"/>
        </w:rPr>
        <w:t>r</w:t>
      </w:r>
      <w:r w:rsidRPr="00470907">
        <w:rPr>
          <w:spacing w:val="-1"/>
        </w:rPr>
        <w:t>e</w:t>
      </w:r>
      <w:r w:rsidRPr="00470907">
        <w:t>d</w:t>
      </w:r>
      <w:r w:rsidRPr="00470907">
        <w:rPr>
          <w:spacing w:val="2"/>
        </w:rPr>
        <w:t xml:space="preserve"> </w:t>
      </w:r>
      <w:r w:rsidRPr="00470907">
        <w:t>Entity or</w:t>
      </w:r>
      <w:r w:rsidRPr="00470907">
        <w:rPr>
          <w:spacing w:val="2"/>
        </w:rPr>
        <w:t xml:space="preserve"> </w:t>
      </w:r>
      <w:r w:rsidRPr="00470907">
        <w:t>a</w:t>
      </w:r>
      <w:r w:rsidRPr="00470907">
        <w:rPr>
          <w:spacing w:val="1"/>
        </w:rPr>
        <w:t xml:space="preserve"> C</w:t>
      </w:r>
      <w:r w:rsidRPr="00470907">
        <w:t>ov</w:t>
      </w:r>
      <w:r w:rsidRPr="00470907">
        <w:rPr>
          <w:spacing w:val="1"/>
        </w:rPr>
        <w:t>e</w:t>
      </w:r>
      <w:r w:rsidRPr="00470907">
        <w:rPr>
          <w:spacing w:val="-1"/>
        </w:rPr>
        <w:t>re</w:t>
      </w:r>
      <w:r w:rsidRPr="00470907">
        <w:t>d</w:t>
      </w:r>
      <w:r w:rsidRPr="00470907">
        <w:rPr>
          <w:spacing w:val="2"/>
        </w:rPr>
        <w:t xml:space="preserve"> </w:t>
      </w:r>
      <w:r w:rsidRPr="00470907">
        <w:t>Enti</w:t>
      </w:r>
      <w:r w:rsidRPr="00470907">
        <w:rPr>
          <w:spacing w:val="3"/>
        </w:rPr>
        <w:t>t</w:t>
      </w:r>
      <w:r w:rsidRPr="00470907">
        <w:t>y A</w:t>
      </w:r>
      <w:r w:rsidRPr="00470907">
        <w:rPr>
          <w:spacing w:val="-1"/>
        </w:rPr>
        <w:t>ff</w:t>
      </w:r>
      <w:r w:rsidRPr="00470907">
        <w:t>ili</w:t>
      </w:r>
      <w:r w:rsidRPr="00470907">
        <w:rPr>
          <w:spacing w:val="-1"/>
        </w:rPr>
        <w:t>a</w:t>
      </w:r>
      <w:r w:rsidRPr="00470907">
        <w:t xml:space="preserve">te </w:t>
      </w:r>
      <w:r w:rsidRPr="00470907">
        <w:rPr>
          <w:spacing w:val="-1"/>
        </w:rPr>
        <w:t>(“</w:t>
      </w:r>
      <w:r w:rsidRPr="00470907">
        <w:rPr>
          <w:spacing w:val="1"/>
        </w:rPr>
        <w:t>C</w:t>
      </w:r>
      <w:r w:rsidRPr="00470907">
        <w:t>E</w:t>
      </w:r>
      <w:r w:rsidRPr="00470907">
        <w:rPr>
          <w:spacing w:val="1"/>
        </w:rPr>
        <w:t xml:space="preserve"> </w:t>
      </w:r>
      <w:r w:rsidRPr="00470907">
        <w:rPr>
          <w:spacing w:val="2"/>
        </w:rPr>
        <w:t>A</w:t>
      </w:r>
      <w:r w:rsidRPr="00470907">
        <w:rPr>
          <w:spacing w:val="-1"/>
        </w:rPr>
        <w:t>ff</w:t>
      </w:r>
      <w:r w:rsidRPr="00470907">
        <w:t>ili</w:t>
      </w:r>
      <w:r w:rsidRPr="00470907">
        <w:rPr>
          <w:spacing w:val="-1"/>
        </w:rPr>
        <w:t>a</w:t>
      </w:r>
      <w:r w:rsidRPr="00470907">
        <w:t>t</w:t>
      </w:r>
      <w:r w:rsidRPr="00470907">
        <w:rPr>
          <w:spacing w:val="-1"/>
        </w:rPr>
        <w:t>e</w:t>
      </w:r>
      <w:r w:rsidRPr="00470907">
        <w:rPr>
          <w:spacing w:val="1"/>
        </w:rPr>
        <w:t>”</w:t>
      </w:r>
      <w:r w:rsidRPr="00470907">
        <w:t>) th</w:t>
      </w:r>
      <w:r w:rsidRPr="00470907">
        <w:rPr>
          <w:spacing w:val="-1"/>
        </w:rPr>
        <w:t>a</w:t>
      </w:r>
      <w:r w:rsidRPr="00470907">
        <w:t>t</w:t>
      </w:r>
      <w:r w:rsidRPr="00470907">
        <w:rPr>
          <w:spacing w:val="1"/>
        </w:rPr>
        <w:t xml:space="preserve"> </w:t>
      </w:r>
      <w:r w:rsidRPr="00470907">
        <w:t xml:space="preserve">involve the use </w:t>
      </w:r>
      <w:r w:rsidRPr="00470907">
        <w:rPr>
          <w:spacing w:val="2"/>
        </w:rPr>
        <w:t>o</w:t>
      </w:r>
      <w:r w:rsidRPr="00470907">
        <w:t>r dis</w:t>
      </w:r>
      <w:r w:rsidRPr="00470907">
        <w:rPr>
          <w:spacing w:val="-1"/>
        </w:rPr>
        <w:t>c</w:t>
      </w:r>
      <w:r w:rsidRPr="00470907">
        <w:t>losu</w:t>
      </w:r>
      <w:r w:rsidRPr="00470907">
        <w:rPr>
          <w:spacing w:val="-1"/>
        </w:rPr>
        <w:t>r</w:t>
      </w:r>
      <w:r w:rsidRPr="00470907">
        <w:t xml:space="preserve">e of either (a) </w:t>
      </w:r>
      <w:r w:rsidRPr="00470907">
        <w:rPr>
          <w:spacing w:val="1"/>
        </w:rPr>
        <w:t>P</w:t>
      </w:r>
      <w:r w:rsidRPr="00470907">
        <w:rPr>
          <w:spacing w:val="-1"/>
        </w:rPr>
        <w:t>r</w:t>
      </w:r>
      <w:r w:rsidRPr="00470907">
        <w:t>ot</w:t>
      </w:r>
      <w:r w:rsidRPr="00470907">
        <w:rPr>
          <w:spacing w:val="1"/>
        </w:rPr>
        <w:t>e</w:t>
      </w:r>
      <w:r w:rsidRPr="00470907">
        <w:rPr>
          <w:spacing w:val="-1"/>
        </w:rPr>
        <w:t>c</w:t>
      </w:r>
      <w:r w:rsidRPr="00470907">
        <w:t>t</w:t>
      </w:r>
      <w:r w:rsidRPr="00470907">
        <w:rPr>
          <w:spacing w:val="1"/>
        </w:rPr>
        <w:t>e</w:t>
      </w:r>
      <w:r w:rsidRPr="00470907">
        <w:t>d</w:t>
      </w:r>
      <w:r w:rsidRPr="00470907">
        <w:rPr>
          <w:spacing w:val="1"/>
        </w:rPr>
        <w:t xml:space="preserve"> </w:t>
      </w:r>
      <w:r w:rsidRPr="00470907">
        <w:t>H</w:t>
      </w:r>
      <w:r w:rsidRPr="00470907">
        <w:rPr>
          <w:spacing w:val="-1"/>
        </w:rPr>
        <w:t>ea</w:t>
      </w:r>
      <w:r w:rsidRPr="00470907">
        <w:t>lth</w:t>
      </w:r>
      <w:r w:rsidRPr="00470907">
        <w:rPr>
          <w:spacing w:val="3"/>
        </w:rPr>
        <w:t xml:space="preserve"> </w:t>
      </w:r>
      <w:r w:rsidRPr="00470907">
        <w:rPr>
          <w:spacing w:val="-3"/>
        </w:rPr>
        <w:t>I</w:t>
      </w:r>
      <w:r w:rsidRPr="00470907">
        <w:t>n</w:t>
      </w:r>
      <w:r w:rsidRPr="00470907">
        <w:rPr>
          <w:spacing w:val="-1"/>
        </w:rPr>
        <w:t>f</w:t>
      </w:r>
      <w:r w:rsidRPr="00470907">
        <w:rPr>
          <w:spacing w:val="2"/>
        </w:rPr>
        <w:t>o</w:t>
      </w:r>
      <w:r w:rsidRPr="00470907">
        <w:rPr>
          <w:spacing w:val="-1"/>
        </w:rPr>
        <w:t>r</w:t>
      </w:r>
      <w:r w:rsidRPr="00470907">
        <w:t>m</w:t>
      </w:r>
      <w:r w:rsidRPr="00470907">
        <w:rPr>
          <w:spacing w:val="-1"/>
        </w:rPr>
        <w:t>a</w:t>
      </w:r>
      <w:r w:rsidRPr="00470907">
        <w:t xml:space="preserve">tion </w:t>
      </w:r>
      <w:r w:rsidRPr="00470907">
        <w:rPr>
          <w:spacing w:val="-1"/>
        </w:rPr>
        <w:t>(“</w:t>
      </w:r>
      <w:r w:rsidRPr="00470907">
        <w:rPr>
          <w:spacing w:val="1"/>
        </w:rPr>
        <w:t>P</w:t>
      </w:r>
      <w:r w:rsidRPr="00470907">
        <w:rPr>
          <w:spacing w:val="2"/>
        </w:rPr>
        <w:t>H</w:t>
      </w:r>
      <w:r w:rsidRPr="00470907">
        <w:rPr>
          <w:spacing w:val="-3"/>
        </w:rPr>
        <w:t>I</w:t>
      </w:r>
      <w:r w:rsidRPr="00470907">
        <w:rPr>
          <w:spacing w:val="1"/>
        </w:rPr>
        <w:t>”</w:t>
      </w:r>
      <w:r w:rsidRPr="00470907">
        <w:t>) th</w:t>
      </w:r>
      <w:r w:rsidRPr="00470907">
        <w:rPr>
          <w:spacing w:val="-1"/>
        </w:rPr>
        <w:t>a</w:t>
      </w:r>
      <w:r w:rsidRPr="00470907">
        <w:t>t is subj</w:t>
      </w:r>
      <w:r w:rsidRPr="00470907">
        <w:rPr>
          <w:spacing w:val="-1"/>
        </w:rPr>
        <w:t>ec</w:t>
      </w:r>
      <w:r w:rsidRPr="00470907">
        <w:t xml:space="preserve">t to the </w:t>
      </w:r>
      <w:r w:rsidRPr="00470907">
        <w:rPr>
          <w:spacing w:val="-1"/>
        </w:rPr>
        <w:t>f</w:t>
      </w:r>
      <w:r w:rsidRPr="00470907">
        <w:t>in</w:t>
      </w:r>
      <w:r w:rsidRPr="00470907">
        <w:rPr>
          <w:spacing w:val="-1"/>
        </w:rPr>
        <w:t>a</w:t>
      </w:r>
      <w:r w:rsidRPr="00470907">
        <w:t xml:space="preserve">l </w:t>
      </w:r>
      <w:r w:rsidRPr="00470907">
        <w:rPr>
          <w:spacing w:val="-1"/>
        </w:rPr>
        <w:t>fe</w:t>
      </w:r>
      <w:r w:rsidRPr="00470907">
        <w:t>d</w:t>
      </w:r>
      <w:r w:rsidRPr="00470907">
        <w:rPr>
          <w:spacing w:val="-1"/>
        </w:rPr>
        <w:t>era</w:t>
      </w:r>
      <w:r w:rsidRPr="00470907">
        <w:t xml:space="preserve">l </w:t>
      </w:r>
      <w:r w:rsidRPr="00470907">
        <w:rPr>
          <w:spacing w:val="1"/>
        </w:rPr>
        <w:t>P</w:t>
      </w:r>
      <w:r w:rsidRPr="00470907">
        <w:rPr>
          <w:spacing w:val="-1"/>
        </w:rPr>
        <w:t>r</w:t>
      </w:r>
      <w:r w:rsidRPr="00470907">
        <w:t>iv</w:t>
      </w:r>
      <w:r w:rsidRPr="00470907">
        <w:rPr>
          <w:spacing w:val="-1"/>
        </w:rPr>
        <w:t>a</w:t>
      </w:r>
      <w:r w:rsidRPr="00470907">
        <w:rPr>
          <w:spacing w:val="1"/>
        </w:rPr>
        <w:t>c</w:t>
      </w:r>
      <w:r w:rsidRPr="00470907">
        <w:rPr>
          <w:spacing w:val="-5"/>
        </w:rPr>
        <w:t>y</w:t>
      </w:r>
      <w:r w:rsidRPr="00470907">
        <w:t xml:space="preserve">, </w:t>
      </w:r>
      <w:r w:rsidRPr="00470907">
        <w:rPr>
          <w:spacing w:val="1"/>
        </w:rPr>
        <w:t>Se</w:t>
      </w:r>
      <w:r w:rsidRPr="00470907">
        <w:rPr>
          <w:spacing w:val="-1"/>
        </w:rPr>
        <w:t>c</w:t>
      </w:r>
      <w:r w:rsidRPr="00470907">
        <w:t>u</w:t>
      </w:r>
      <w:r w:rsidRPr="00470907">
        <w:rPr>
          <w:spacing w:val="-1"/>
        </w:rPr>
        <w:t>r</w:t>
      </w:r>
      <w:r w:rsidRPr="00470907">
        <w:t>i</w:t>
      </w:r>
      <w:r w:rsidRPr="00470907">
        <w:rPr>
          <w:spacing w:val="3"/>
        </w:rPr>
        <w:t>t</w:t>
      </w:r>
      <w:r w:rsidRPr="00470907">
        <w:rPr>
          <w:spacing w:val="-5"/>
        </w:rPr>
        <w:t>y</w:t>
      </w:r>
      <w:r w:rsidRPr="00470907">
        <w:t xml:space="preserve">, </w:t>
      </w:r>
      <w:r w:rsidRPr="00470907">
        <w:rPr>
          <w:spacing w:val="-2"/>
        </w:rPr>
        <w:t>B</w:t>
      </w:r>
      <w:r w:rsidRPr="00470907">
        <w:rPr>
          <w:spacing w:val="-1"/>
        </w:rPr>
        <w:t>r</w:t>
      </w:r>
      <w:r w:rsidRPr="00470907">
        <w:rPr>
          <w:spacing w:val="1"/>
        </w:rPr>
        <w:t>ea</w:t>
      </w:r>
      <w:r w:rsidRPr="00470907">
        <w:rPr>
          <w:spacing w:val="-1"/>
        </w:rPr>
        <w:t>c</w:t>
      </w:r>
      <w:r w:rsidRPr="00470907">
        <w:t>h Noti</w:t>
      </w:r>
      <w:r w:rsidRPr="00470907">
        <w:rPr>
          <w:spacing w:val="-1"/>
        </w:rPr>
        <w:t>f</w:t>
      </w:r>
      <w:r w:rsidRPr="00470907">
        <w:t>i</w:t>
      </w:r>
      <w:r w:rsidRPr="00470907">
        <w:rPr>
          <w:spacing w:val="-1"/>
        </w:rPr>
        <w:t>ca</w:t>
      </w:r>
      <w:r w:rsidRPr="00470907">
        <w:t xml:space="preserve">tion </w:t>
      </w:r>
      <w:r w:rsidRPr="00470907">
        <w:rPr>
          <w:spacing w:val="-1"/>
        </w:rPr>
        <w:t>a</w:t>
      </w:r>
      <w:r w:rsidRPr="00470907">
        <w:t>nd En</w:t>
      </w:r>
      <w:r w:rsidRPr="00470907">
        <w:rPr>
          <w:spacing w:val="-1"/>
        </w:rPr>
        <w:t>f</w:t>
      </w:r>
      <w:r w:rsidRPr="00470907">
        <w:t>o</w:t>
      </w:r>
      <w:r w:rsidRPr="00470907">
        <w:rPr>
          <w:spacing w:val="-1"/>
        </w:rPr>
        <w:t>rce</w:t>
      </w:r>
      <w:r w:rsidRPr="00470907">
        <w:rPr>
          <w:spacing w:val="3"/>
        </w:rPr>
        <w:t>m</w:t>
      </w:r>
      <w:r w:rsidRPr="00470907">
        <w:rPr>
          <w:spacing w:val="-1"/>
        </w:rPr>
        <w:t>e</w:t>
      </w:r>
      <w:r w:rsidRPr="00470907">
        <w:t>nt</w:t>
      </w:r>
      <w:r w:rsidRPr="00470907">
        <w:rPr>
          <w:spacing w:val="34"/>
        </w:rPr>
        <w:t xml:space="preserve"> </w:t>
      </w:r>
      <w:r w:rsidRPr="00470907">
        <w:rPr>
          <w:spacing w:val="1"/>
        </w:rPr>
        <w:t>R</w:t>
      </w:r>
      <w:r w:rsidRPr="00470907">
        <w:t>ul</w:t>
      </w:r>
      <w:r w:rsidRPr="00470907">
        <w:rPr>
          <w:spacing w:val="-1"/>
        </w:rPr>
        <w:t>e</w:t>
      </w:r>
      <w:r w:rsidRPr="00470907">
        <w:t>s</w:t>
      </w:r>
      <w:r w:rsidRPr="00470907">
        <w:rPr>
          <w:spacing w:val="34"/>
        </w:rPr>
        <w:t xml:space="preserve"> </w:t>
      </w:r>
      <w:r w:rsidRPr="00470907">
        <w:rPr>
          <w:spacing w:val="-1"/>
        </w:rPr>
        <w:t>(c</w:t>
      </w:r>
      <w:r w:rsidRPr="00470907">
        <w:t>ol</w:t>
      </w:r>
      <w:r w:rsidRPr="00470907">
        <w:rPr>
          <w:spacing w:val="3"/>
        </w:rPr>
        <w:t>l</w:t>
      </w:r>
      <w:r w:rsidRPr="00470907">
        <w:rPr>
          <w:spacing w:val="-1"/>
        </w:rPr>
        <w:t>ec</w:t>
      </w:r>
      <w:r w:rsidRPr="00470907">
        <w:t>tiv</w:t>
      </w:r>
      <w:r w:rsidRPr="00470907">
        <w:rPr>
          <w:spacing w:val="-1"/>
        </w:rPr>
        <w:t>e</w:t>
      </w:r>
      <w:r w:rsidRPr="00470907">
        <w:rPr>
          <w:spacing w:val="5"/>
        </w:rPr>
        <w:t>l</w:t>
      </w:r>
      <w:r w:rsidRPr="00470907">
        <w:t>y</w:t>
      </w:r>
      <w:r w:rsidRPr="00470907">
        <w:rPr>
          <w:spacing w:val="29"/>
        </w:rPr>
        <w:t xml:space="preserve"> </w:t>
      </w:r>
      <w:r w:rsidRPr="00470907">
        <w:t>the</w:t>
      </w:r>
      <w:r w:rsidRPr="00470907">
        <w:rPr>
          <w:spacing w:val="33"/>
        </w:rPr>
        <w:t xml:space="preserve"> </w:t>
      </w:r>
      <w:r w:rsidRPr="00470907">
        <w:rPr>
          <w:spacing w:val="-1"/>
        </w:rPr>
        <w:t>“</w:t>
      </w:r>
      <w:r w:rsidRPr="00470907">
        <w:rPr>
          <w:spacing w:val="4"/>
        </w:rPr>
        <w:t>H</w:t>
      </w:r>
      <w:r w:rsidRPr="00470907">
        <w:rPr>
          <w:spacing w:val="-6"/>
        </w:rPr>
        <w:t>I</w:t>
      </w:r>
      <w:r w:rsidRPr="00470907">
        <w:rPr>
          <w:spacing w:val="1"/>
        </w:rPr>
        <w:t>P</w:t>
      </w:r>
      <w:r w:rsidRPr="00470907">
        <w:rPr>
          <w:spacing w:val="2"/>
        </w:rPr>
        <w:t>A</w:t>
      </w:r>
      <w:r w:rsidRPr="00470907">
        <w:t>A</w:t>
      </w:r>
      <w:r w:rsidRPr="00470907">
        <w:rPr>
          <w:spacing w:val="33"/>
        </w:rPr>
        <w:t xml:space="preserve"> </w:t>
      </w:r>
      <w:r w:rsidRPr="00470907">
        <w:rPr>
          <w:spacing w:val="1"/>
        </w:rPr>
        <w:t>R</w:t>
      </w:r>
      <w:r w:rsidRPr="00470907">
        <w:t>ul</w:t>
      </w:r>
      <w:r w:rsidRPr="00470907">
        <w:rPr>
          <w:spacing w:val="-1"/>
        </w:rPr>
        <w:t>e</w:t>
      </w:r>
      <w:r w:rsidRPr="00470907">
        <w:t>s</w:t>
      </w:r>
      <w:r w:rsidRPr="00470907">
        <w:rPr>
          <w:spacing w:val="-1"/>
        </w:rPr>
        <w:t>”</w:t>
      </w:r>
      <w:r w:rsidRPr="00470907">
        <w:t>)</w:t>
      </w:r>
      <w:r w:rsidRPr="00470907">
        <w:rPr>
          <w:spacing w:val="33"/>
        </w:rPr>
        <w:t xml:space="preserve"> </w:t>
      </w:r>
      <w:r w:rsidRPr="00470907">
        <w:t>issu</w:t>
      </w:r>
      <w:r w:rsidRPr="00470907">
        <w:rPr>
          <w:spacing w:val="-1"/>
        </w:rPr>
        <w:t>e</w:t>
      </w:r>
      <w:r w:rsidRPr="00470907">
        <w:t>d</w:t>
      </w:r>
      <w:r w:rsidRPr="00470907">
        <w:rPr>
          <w:spacing w:val="34"/>
        </w:rPr>
        <w:t xml:space="preserve"> </w:t>
      </w:r>
      <w:r w:rsidRPr="00470907">
        <w:t>pu</w:t>
      </w:r>
      <w:r w:rsidRPr="00470907">
        <w:rPr>
          <w:spacing w:val="-1"/>
        </w:rPr>
        <w:t>r</w:t>
      </w:r>
      <w:r w:rsidRPr="00470907">
        <w:t>su</w:t>
      </w:r>
      <w:r w:rsidRPr="00470907">
        <w:rPr>
          <w:spacing w:val="-1"/>
        </w:rPr>
        <w:t>a</w:t>
      </w:r>
      <w:r w:rsidRPr="00470907">
        <w:t>nt</w:t>
      </w:r>
      <w:r w:rsidRPr="00470907">
        <w:rPr>
          <w:spacing w:val="34"/>
        </w:rPr>
        <w:t xml:space="preserve"> </w:t>
      </w:r>
      <w:r w:rsidRPr="00470907">
        <w:t>to</w:t>
      </w:r>
      <w:r w:rsidRPr="00470907">
        <w:rPr>
          <w:spacing w:val="36"/>
        </w:rPr>
        <w:t xml:space="preserve"> </w:t>
      </w:r>
      <w:r w:rsidRPr="00470907">
        <w:t>the</w:t>
      </w:r>
      <w:r w:rsidRPr="00470907">
        <w:rPr>
          <w:spacing w:val="33"/>
        </w:rPr>
        <w:t xml:space="preserve"> </w:t>
      </w:r>
      <w:r w:rsidRPr="00470907">
        <w:t>H</w:t>
      </w:r>
      <w:r w:rsidRPr="00470907">
        <w:rPr>
          <w:spacing w:val="-1"/>
        </w:rPr>
        <w:t>ea</w:t>
      </w:r>
      <w:r w:rsidRPr="00470907">
        <w:t>lth</w:t>
      </w:r>
      <w:r w:rsidRPr="00470907">
        <w:rPr>
          <w:spacing w:val="36"/>
        </w:rPr>
        <w:t xml:space="preserve"> </w:t>
      </w:r>
      <w:r w:rsidRPr="00470907">
        <w:rPr>
          <w:spacing w:val="-3"/>
        </w:rPr>
        <w:t>I</w:t>
      </w:r>
      <w:r w:rsidRPr="00470907">
        <w:t>nsu</w:t>
      </w:r>
      <w:r w:rsidRPr="00470907">
        <w:rPr>
          <w:spacing w:val="2"/>
        </w:rPr>
        <w:t>r</w:t>
      </w:r>
      <w:r w:rsidRPr="00470907">
        <w:rPr>
          <w:spacing w:val="-1"/>
        </w:rPr>
        <w:t>a</w:t>
      </w:r>
      <w:r w:rsidRPr="00470907">
        <w:t>n</w:t>
      </w:r>
      <w:r w:rsidRPr="00470907">
        <w:rPr>
          <w:spacing w:val="-1"/>
        </w:rPr>
        <w:t xml:space="preserve">ce </w:t>
      </w:r>
      <w:r w:rsidRPr="00470907">
        <w:rPr>
          <w:spacing w:val="1"/>
        </w:rPr>
        <w:t>P</w:t>
      </w:r>
      <w:r w:rsidRPr="00470907">
        <w:t>o</w:t>
      </w:r>
      <w:r w:rsidRPr="00470907">
        <w:rPr>
          <w:spacing w:val="-1"/>
        </w:rPr>
        <w:t>r</w:t>
      </w:r>
      <w:r w:rsidRPr="00470907">
        <w:t>t</w:t>
      </w:r>
      <w:r w:rsidRPr="00470907">
        <w:rPr>
          <w:spacing w:val="-1"/>
        </w:rPr>
        <w:t>a</w:t>
      </w:r>
      <w:r w:rsidRPr="00470907">
        <w:t>bili</w:t>
      </w:r>
      <w:r w:rsidRPr="00470907">
        <w:rPr>
          <w:spacing w:val="3"/>
        </w:rPr>
        <w:t>t</w:t>
      </w:r>
      <w:r w:rsidRPr="00470907">
        <w:t>y</w:t>
      </w:r>
      <w:r w:rsidRPr="00470907">
        <w:rPr>
          <w:spacing w:val="5"/>
        </w:rPr>
        <w:t xml:space="preserve"> </w:t>
      </w:r>
      <w:r w:rsidRPr="00470907">
        <w:rPr>
          <w:spacing w:val="-1"/>
        </w:rPr>
        <w:t>a</w:t>
      </w:r>
      <w:r w:rsidRPr="00470907">
        <w:t>nd</w:t>
      </w:r>
      <w:r w:rsidRPr="00470907">
        <w:rPr>
          <w:spacing w:val="12"/>
        </w:rPr>
        <w:t xml:space="preserve"> </w:t>
      </w:r>
      <w:r w:rsidRPr="00470907">
        <w:t>A</w:t>
      </w:r>
      <w:r w:rsidRPr="00470907">
        <w:rPr>
          <w:spacing w:val="1"/>
        </w:rPr>
        <w:t>c</w:t>
      </w:r>
      <w:r w:rsidRPr="00470907">
        <w:rPr>
          <w:spacing w:val="-1"/>
        </w:rPr>
        <w:t>c</w:t>
      </w:r>
      <w:r w:rsidRPr="00470907">
        <w:t>ount</w:t>
      </w:r>
      <w:r w:rsidRPr="00470907">
        <w:rPr>
          <w:spacing w:val="1"/>
        </w:rPr>
        <w:t>a</w:t>
      </w:r>
      <w:r w:rsidRPr="00470907">
        <w:t>bili</w:t>
      </w:r>
      <w:r w:rsidRPr="00470907">
        <w:rPr>
          <w:spacing w:val="3"/>
        </w:rPr>
        <w:t>t</w:t>
      </w:r>
      <w:r w:rsidRPr="00470907">
        <w:t>y</w:t>
      </w:r>
      <w:r w:rsidRPr="00470907">
        <w:rPr>
          <w:spacing w:val="5"/>
        </w:rPr>
        <w:t xml:space="preserve"> </w:t>
      </w:r>
      <w:r w:rsidRPr="00470907">
        <w:t>A</w:t>
      </w:r>
      <w:r w:rsidRPr="00470907">
        <w:rPr>
          <w:spacing w:val="-1"/>
        </w:rPr>
        <w:t>c</w:t>
      </w:r>
      <w:r w:rsidRPr="00470907">
        <w:t>t</w:t>
      </w:r>
      <w:r w:rsidRPr="00470907">
        <w:rPr>
          <w:spacing w:val="10"/>
        </w:rPr>
        <w:t xml:space="preserve"> </w:t>
      </w:r>
      <w:r w:rsidRPr="00470907">
        <w:rPr>
          <w:spacing w:val="2"/>
        </w:rPr>
        <w:t>o</w:t>
      </w:r>
      <w:r w:rsidRPr="00470907">
        <w:t>f</w:t>
      </w:r>
      <w:r w:rsidRPr="00470907">
        <w:rPr>
          <w:spacing w:val="9"/>
        </w:rPr>
        <w:t xml:space="preserve"> </w:t>
      </w:r>
      <w:r w:rsidRPr="00470907">
        <w:t>1996</w:t>
      </w:r>
      <w:r w:rsidRPr="00470907">
        <w:rPr>
          <w:spacing w:val="12"/>
        </w:rPr>
        <w:t xml:space="preserve"> </w:t>
      </w:r>
      <w:r w:rsidRPr="00470907">
        <w:rPr>
          <w:spacing w:val="-1"/>
        </w:rPr>
        <w:t>(</w:t>
      </w:r>
      <w:r w:rsidRPr="00470907">
        <w:t>the</w:t>
      </w:r>
      <w:r w:rsidRPr="00470907">
        <w:rPr>
          <w:spacing w:val="11"/>
        </w:rPr>
        <w:t xml:space="preserve"> </w:t>
      </w:r>
      <w:r w:rsidRPr="00470907">
        <w:rPr>
          <w:spacing w:val="2"/>
        </w:rPr>
        <w:t>A</w:t>
      </w:r>
      <w:r w:rsidRPr="00470907">
        <w:rPr>
          <w:spacing w:val="-1"/>
        </w:rPr>
        <w:t>c</w:t>
      </w:r>
      <w:r w:rsidRPr="00470907">
        <w:t>t</w:t>
      </w:r>
      <w:r w:rsidRPr="00470907">
        <w:rPr>
          <w:spacing w:val="10"/>
        </w:rPr>
        <w:t xml:space="preserve"> </w:t>
      </w:r>
      <w:r w:rsidRPr="00470907">
        <w:t>in</w:t>
      </w:r>
      <w:r w:rsidRPr="00470907">
        <w:rPr>
          <w:spacing w:val="-1"/>
        </w:rPr>
        <w:t>c</w:t>
      </w:r>
      <w:r w:rsidRPr="00470907">
        <w:t>luding</w:t>
      </w:r>
      <w:r w:rsidRPr="00470907">
        <w:rPr>
          <w:spacing w:val="10"/>
        </w:rPr>
        <w:t xml:space="preserve"> </w:t>
      </w:r>
      <w:r w:rsidRPr="00470907">
        <w:t>the</w:t>
      </w:r>
      <w:r w:rsidRPr="00470907">
        <w:rPr>
          <w:spacing w:val="11"/>
        </w:rPr>
        <w:t xml:space="preserve"> </w:t>
      </w:r>
      <w:r w:rsidRPr="00470907">
        <w:rPr>
          <w:spacing w:val="2"/>
        </w:rPr>
        <w:t>H</w:t>
      </w:r>
      <w:r w:rsidRPr="00470907">
        <w:rPr>
          <w:spacing w:val="-3"/>
        </w:rPr>
        <w:t>I</w:t>
      </w:r>
      <w:r w:rsidRPr="00470907">
        <w:rPr>
          <w:spacing w:val="1"/>
        </w:rPr>
        <w:t>P</w:t>
      </w:r>
      <w:r w:rsidRPr="00470907">
        <w:t>AA</w:t>
      </w:r>
      <w:r w:rsidRPr="00470907">
        <w:rPr>
          <w:spacing w:val="12"/>
        </w:rPr>
        <w:t xml:space="preserve"> </w:t>
      </w:r>
      <w:r w:rsidRPr="00470907">
        <w:rPr>
          <w:spacing w:val="-1"/>
        </w:rPr>
        <w:t>r</w:t>
      </w:r>
      <w:r w:rsidRPr="00470907">
        <w:t>ul</w:t>
      </w:r>
      <w:r w:rsidRPr="00470907">
        <w:rPr>
          <w:spacing w:val="-1"/>
        </w:rPr>
        <w:t>e</w:t>
      </w:r>
      <w:r w:rsidRPr="00470907">
        <w:t>s</w:t>
      </w:r>
      <w:r w:rsidRPr="00470907">
        <w:rPr>
          <w:spacing w:val="10"/>
        </w:rPr>
        <w:t xml:space="preserve"> </w:t>
      </w:r>
      <w:r w:rsidRPr="00470907">
        <w:t>sh</w:t>
      </w:r>
      <w:r w:rsidRPr="00470907">
        <w:rPr>
          <w:spacing w:val="-1"/>
        </w:rPr>
        <w:t>a</w:t>
      </w:r>
      <w:r w:rsidRPr="00470907">
        <w:t>ll</w:t>
      </w:r>
      <w:r w:rsidRPr="00470907">
        <w:rPr>
          <w:spacing w:val="10"/>
        </w:rPr>
        <w:t xml:space="preserve"> </w:t>
      </w:r>
      <w:r w:rsidRPr="00470907">
        <w:rPr>
          <w:spacing w:val="2"/>
        </w:rPr>
        <w:t>b</w:t>
      </w:r>
      <w:r w:rsidRPr="00470907">
        <w:t>e</w:t>
      </w:r>
      <w:r w:rsidRPr="00470907">
        <w:rPr>
          <w:spacing w:val="9"/>
        </w:rPr>
        <w:t xml:space="preserve"> </w:t>
      </w:r>
      <w:r w:rsidRPr="00470907">
        <w:rPr>
          <w:spacing w:val="2"/>
        </w:rPr>
        <w:t>r</w:t>
      </w:r>
      <w:r w:rsidRPr="00470907">
        <w:rPr>
          <w:spacing w:val="-1"/>
        </w:rPr>
        <w:t>ef</w:t>
      </w:r>
      <w:r w:rsidRPr="00470907">
        <w:rPr>
          <w:spacing w:val="1"/>
        </w:rPr>
        <w:t>e</w:t>
      </w:r>
      <w:r w:rsidRPr="00470907">
        <w:rPr>
          <w:spacing w:val="-1"/>
        </w:rPr>
        <w:t>rre</w:t>
      </w:r>
      <w:r w:rsidRPr="00470907">
        <w:t>d to</w:t>
      </w:r>
      <w:r w:rsidRPr="00470907">
        <w:rPr>
          <w:spacing w:val="19"/>
        </w:rPr>
        <w:t xml:space="preserve"> </w:t>
      </w:r>
      <w:r w:rsidRPr="00470907">
        <w:rPr>
          <w:spacing w:val="-1"/>
        </w:rPr>
        <w:t>a</w:t>
      </w:r>
      <w:r w:rsidRPr="00470907">
        <w:t>s</w:t>
      </w:r>
      <w:r w:rsidRPr="00470907">
        <w:rPr>
          <w:spacing w:val="19"/>
        </w:rPr>
        <w:t xml:space="preserve"> </w:t>
      </w:r>
      <w:r w:rsidRPr="00470907">
        <w:rPr>
          <w:spacing w:val="-1"/>
        </w:rPr>
        <w:t>“</w:t>
      </w:r>
      <w:r w:rsidRPr="00470907">
        <w:rPr>
          <w:spacing w:val="2"/>
        </w:rPr>
        <w:t>H</w:t>
      </w:r>
      <w:r w:rsidRPr="00470907">
        <w:rPr>
          <w:spacing w:val="-3"/>
        </w:rPr>
        <w:t>I</w:t>
      </w:r>
      <w:r w:rsidRPr="00470907">
        <w:rPr>
          <w:spacing w:val="1"/>
        </w:rPr>
        <w:t>P</w:t>
      </w:r>
      <w:r w:rsidRPr="00470907">
        <w:t>AA</w:t>
      </w:r>
      <w:r w:rsidRPr="00470907">
        <w:rPr>
          <w:spacing w:val="1"/>
        </w:rPr>
        <w:t>”</w:t>
      </w:r>
      <w:r w:rsidRPr="00470907">
        <w:t>)</w:t>
      </w:r>
      <w:r w:rsidRPr="00470907">
        <w:rPr>
          <w:spacing w:val="18"/>
        </w:rPr>
        <w:t xml:space="preserve"> </w:t>
      </w:r>
      <w:r w:rsidRPr="00470907">
        <w:rPr>
          <w:spacing w:val="-1"/>
        </w:rPr>
        <w:t>a</w:t>
      </w:r>
      <w:r w:rsidRPr="00470907">
        <w:t>nd</w:t>
      </w:r>
      <w:r w:rsidRPr="00470907">
        <w:rPr>
          <w:spacing w:val="19"/>
        </w:rPr>
        <w:t xml:space="preserve"> </w:t>
      </w:r>
      <w:r w:rsidRPr="00470907">
        <w:t>the</w:t>
      </w:r>
      <w:r w:rsidRPr="00470907">
        <w:rPr>
          <w:spacing w:val="21"/>
        </w:rPr>
        <w:t xml:space="preserve"> </w:t>
      </w:r>
      <w:r w:rsidRPr="00470907">
        <w:t>H</w:t>
      </w:r>
      <w:r w:rsidRPr="00470907">
        <w:rPr>
          <w:spacing w:val="-1"/>
        </w:rPr>
        <w:t>ea</w:t>
      </w:r>
      <w:r w:rsidRPr="00470907">
        <w:t>lth</w:t>
      </w:r>
      <w:r w:rsidRPr="00470907">
        <w:rPr>
          <w:spacing w:val="22"/>
        </w:rPr>
        <w:t xml:space="preserve"> </w:t>
      </w:r>
      <w:r w:rsidRPr="00470907">
        <w:rPr>
          <w:spacing w:val="-3"/>
        </w:rPr>
        <w:t>I</w:t>
      </w:r>
      <w:r w:rsidRPr="00470907">
        <w:t>n</w:t>
      </w:r>
      <w:r w:rsidRPr="00470907">
        <w:rPr>
          <w:spacing w:val="-1"/>
        </w:rPr>
        <w:t>f</w:t>
      </w:r>
      <w:r w:rsidRPr="00470907">
        <w:t>o</w:t>
      </w:r>
      <w:r w:rsidRPr="00470907">
        <w:rPr>
          <w:spacing w:val="-1"/>
        </w:rPr>
        <w:t>r</w:t>
      </w:r>
      <w:r w:rsidRPr="00470907">
        <w:rPr>
          <w:spacing w:val="3"/>
        </w:rPr>
        <w:t>m</w:t>
      </w:r>
      <w:r w:rsidRPr="00470907">
        <w:rPr>
          <w:spacing w:val="-1"/>
        </w:rPr>
        <w:t>a</w:t>
      </w:r>
      <w:r w:rsidRPr="00470907">
        <w:t>tion</w:t>
      </w:r>
      <w:r w:rsidRPr="00470907">
        <w:rPr>
          <w:spacing w:val="19"/>
        </w:rPr>
        <w:t xml:space="preserve"> </w:t>
      </w:r>
      <w:r w:rsidRPr="00470907">
        <w:t>T</w:t>
      </w:r>
      <w:r w:rsidRPr="00470907">
        <w:rPr>
          <w:spacing w:val="-1"/>
        </w:rPr>
        <w:t>ec</w:t>
      </w:r>
      <w:r w:rsidRPr="00470907">
        <w:rPr>
          <w:spacing w:val="2"/>
        </w:rPr>
        <w:t>h</w:t>
      </w:r>
      <w:r w:rsidRPr="00470907">
        <w:t>nolo</w:t>
      </w:r>
      <w:r w:rsidRPr="00470907">
        <w:rPr>
          <w:spacing w:val="2"/>
        </w:rPr>
        <w:t>g</w:t>
      </w:r>
      <w:r w:rsidRPr="00470907">
        <w:t>y</w:t>
      </w:r>
      <w:r w:rsidRPr="00470907">
        <w:rPr>
          <w:spacing w:val="14"/>
        </w:rPr>
        <w:t xml:space="preserve"> </w:t>
      </w:r>
      <w:r w:rsidRPr="00470907">
        <w:rPr>
          <w:spacing w:val="-1"/>
        </w:rPr>
        <w:t>f</w:t>
      </w:r>
      <w:r w:rsidRPr="00470907">
        <w:t>or</w:t>
      </w:r>
      <w:r w:rsidRPr="00470907">
        <w:rPr>
          <w:spacing w:val="21"/>
        </w:rPr>
        <w:t xml:space="preserve"> </w:t>
      </w:r>
      <w:r w:rsidRPr="00470907">
        <w:t>E</w:t>
      </w:r>
      <w:r w:rsidRPr="00470907">
        <w:rPr>
          <w:spacing w:val="-1"/>
        </w:rPr>
        <w:t>c</w:t>
      </w:r>
      <w:r w:rsidRPr="00470907">
        <w:t>onomic</w:t>
      </w:r>
      <w:r w:rsidRPr="00470907">
        <w:rPr>
          <w:spacing w:val="18"/>
        </w:rPr>
        <w:t xml:space="preserve"> </w:t>
      </w:r>
      <w:r w:rsidRPr="00470907">
        <w:rPr>
          <w:spacing w:val="-1"/>
        </w:rPr>
        <w:t>a</w:t>
      </w:r>
      <w:r w:rsidRPr="00470907">
        <w:rPr>
          <w:spacing w:val="2"/>
        </w:rPr>
        <w:t>n</w:t>
      </w:r>
      <w:r w:rsidRPr="00470907">
        <w:t>d</w:t>
      </w:r>
      <w:r w:rsidRPr="00470907">
        <w:rPr>
          <w:spacing w:val="19"/>
        </w:rPr>
        <w:t xml:space="preserve"> </w:t>
      </w:r>
      <w:r w:rsidRPr="00470907">
        <w:rPr>
          <w:spacing w:val="1"/>
        </w:rPr>
        <w:t>C</w:t>
      </w:r>
      <w:r w:rsidRPr="00470907">
        <w:t>lini</w:t>
      </w:r>
      <w:r w:rsidRPr="00470907">
        <w:rPr>
          <w:spacing w:val="-1"/>
        </w:rPr>
        <w:t>ca</w:t>
      </w:r>
      <w:r w:rsidRPr="00470907">
        <w:t>l</w:t>
      </w:r>
      <w:r w:rsidRPr="00470907">
        <w:rPr>
          <w:spacing w:val="20"/>
        </w:rPr>
        <w:t xml:space="preserve"> </w:t>
      </w:r>
      <w:r w:rsidRPr="00470907">
        <w:t>H</w:t>
      </w:r>
      <w:r w:rsidRPr="00470907">
        <w:rPr>
          <w:spacing w:val="-1"/>
        </w:rPr>
        <w:t>ea</w:t>
      </w:r>
      <w:r w:rsidRPr="00470907">
        <w:t>lth</w:t>
      </w:r>
      <w:r w:rsidRPr="00470907">
        <w:rPr>
          <w:spacing w:val="19"/>
        </w:rPr>
        <w:t xml:space="preserve"> </w:t>
      </w:r>
      <w:r w:rsidRPr="00470907">
        <w:t>A</w:t>
      </w:r>
      <w:r w:rsidRPr="00470907">
        <w:rPr>
          <w:spacing w:val="-1"/>
        </w:rPr>
        <w:t>c</w:t>
      </w:r>
      <w:r w:rsidRPr="00470907">
        <w:t>t of</w:t>
      </w:r>
      <w:r w:rsidRPr="00470907">
        <w:rPr>
          <w:spacing w:val="1"/>
        </w:rPr>
        <w:t xml:space="preserve"> </w:t>
      </w:r>
      <w:r w:rsidRPr="00470907">
        <w:t>2009</w:t>
      </w:r>
      <w:r w:rsidRPr="00470907">
        <w:rPr>
          <w:spacing w:val="1"/>
        </w:rPr>
        <w:t xml:space="preserve"> </w:t>
      </w:r>
      <w:r w:rsidRPr="00470907">
        <w:rPr>
          <w:spacing w:val="-1"/>
        </w:rPr>
        <w:t>(“</w:t>
      </w:r>
      <w:r w:rsidRPr="00470907">
        <w:rPr>
          <w:spacing w:val="2"/>
        </w:rPr>
        <w:t>H</w:t>
      </w:r>
      <w:r w:rsidRPr="00470907">
        <w:rPr>
          <w:spacing w:val="-3"/>
        </w:rPr>
        <w:t>I</w:t>
      </w:r>
      <w:r w:rsidRPr="00470907">
        <w:rPr>
          <w:spacing w:val="2"/>
        </w:rPr>
        <w:t>T</w:t>
      </w:r>
      <w:r w:rsidRPr="00470907">
        <w:t>E</w:t>
      </w:r>
      <w:r w:rsidRPr="00470907">
        <w:rPr>
          <w:spacing w:val="1"/>
        </w:rPr>
        <w:t>C</w:t>
      </w:r>
      <w:r w:rsidRPr="00470907">
        <w:t>H</w:t>
      </w:r>
      <w:r w:rsidRPr="00470907">
        <w:rPr>
          <w:spacing w:val="-1"/>
        </w:rPr>
        <w:t xml:space="preserve">”), or (b) health information relating to substance abuse and treatment (“Part 2 PHI”) protected under the </w:t>
      </w:r>
      <w:r w:rsidRPr="00470907">
        <w:t>Federal Confidentiality of Alcohol and Drug Abuse Patient Records law and regulations, 42 USC  § 290dd-2 and 42 CFR Part 2 (collectively, “Part 2”),</w:t>
      </w:r>
      <w:r w:rsidRPr="00470907">
        <w:rPr>
          <w:spacing w:val="1"/>
        </w:rPr>
        <w:t xml:space="preserve"> </w:t>
      </w:r>
      <w:r w:rsidRPr="00470907">
        <w:rPr>
          <w:spacing w:val="-1"/>
        </w:rPr>
        <w:t>a</w:t>
      </w:r>
      <w:r w:rsidRPr="00470907">
        <w:t>s</w:t>
      </w:r>
      <w:r w:rsidRPr="00470907">
        <w:rPr>
          <w:spacing w:val="4"/>
        </w:rPr>
        <w:t xml:space="preserve"> </w:t>
      </w:r>
      <w:r w:rsidRPr="00470907">
        <w:rPr>
          <w:spacing w:val="-1"/>
        </w:rPr>
        <w:t>eac</w:t>
      </w:r>
      <w:r w:rsidRPr="00470907">
        <w:t>h</w:t>
      </w:r>
      <w:r w:rsidRPr="00470907">
        <w:rPr>
          <w:spacing w:val="1"/>
        </w:rPr>
        <w:t xml:space="preserve"> </w:t>
      </w:r>
      <w:r w:rsidRPr="00470907">
        <w:t>is</w:t>
      </w:r>
      <w:r w:rsidRPr="00470907">
        <w:rPr>
          <w:spacing w:val="2"/>
        </w:rPr>
        <w:t xml:space="preserve"> </w:t>
      </w:r>
      <w:r w:rsidRPr="00470907">
        <w:rPr>
          <w:spacing w:val="-1"/>
        </w:rPr>
        <w:t>a</w:t>
      </w:r>
      <w:r w:rsidRPr="00470907">
        <w:t>m</w:t>
      </w:r>
      <w:r w:rsidRPr="00470907">
        <w:rPr>
          <w:spacing w:val="-1"/>
        </w:rPr>
        <w:t>e</w:t>
      </w:r>
      <w:r w:rsidRPr="00470907">
        <w:t>n</w:t>
      </w:r>
      <w:r w:rsidRPr="00470907">
        <w:rPr>
          <w:spacing w:val="2"/>
        </w:rPr>
        <w:t>d</w:t>
      </w:r>
      <w:r w:rsidRPr="00470907">
        <w:rPr>
          <w:spacing w:val="-1"/>
        </w:rPr>
        <w:t>e</w:t>
      </w:r>
      <w:r w:rsidRPr="00470907">
        <w:t>d</w:t>
      </w:r>
      <w:r w:rsidRPr="00470907">
        <w:rPr>
          <w:spacing w:val="1"/>
        </w:rPr>
        <w:t xml:space="preserve"> </w:t>
      </w:r>
      <w:r w:rsidRPr="00470907">
        <w:rPr>
          <w:spacing w:val="-1"/>
        </w:rPr>
        <w:t>fr</w:t>
      </w:r>
      <w:r w:rsidRPr="00470907">
        <w:t>om</w:t>
      </w:r>
      <w:r w:rsidRPr="00470907">
        <w:rPr>
          <w:spacing w:val="2"/>
        </w:rPr>
        <w:t xml:space="preserve"> </w:t>
      </w:r>
      <w:r w:rsidRPr="00470907">
        <w:t>time to</w:t>
      </w:r>
      <w:r w:rsidRPr="00470907">
        <w:rPr>
          <w:spacing w:val="1"/>
        </w:rPr>
        <w:t xml:space="preserve"> </w:t>
      </w:r>
      <w:r w:rsidRPr="00470907">
        <w:t>tim</w:t>
      </w:r>
      <w:r w:rsidRPr="00470907">
        <w:rPr>
          <w:spacing w:val="-1"/>
        </w:rPr>
        <w:t>e.</w:t>
      </w:r>
    </w:p>
    <w:p w14:paraId="3C718613" w14:textId="77777777" w:rsidR="00470907" w:rsidRPr="00470907" w:rsidRDefault="00470907" w:rsidP="00470907">
      <w:pPr>
        <w:pStyle w:val="BodyText"/>
      </w:pPr>
    </w:p>
    <w:p w14:paraId="6A316070" w14:textId="77777777" w:rsidR="00470907" w:rsidRPr="00470907" w:rsidRDefault="00470907" w:rsidP="00470907">
      <w:pPr>
        <w:pStyle w:val="BodyText"/>
        <w:rPr>
          <w:spacing w:val="-3"/>
        </w:rPr>
      </w:pPr>
      <w:r w:rsidRPr="00470907">
        <w:t>The pu</w:t>
      </w:r>
      <w:r w:rsidRPr="00470907">
        <w:rPr>
          <w:spacing w:val="-1"/>
        </w:rPr>
        <w:t>r</w:t>
      </w:r>
      <w:r w:rsidRPr="00470907">
        <w:t>pose of</w:t>
      </w:r>
      <w:r w:rsidRPr="00470907">
        <w:rPr>
          <w:spacing w:val="1"/>
        </w:rPr>
        <w:t xml:space="preserve"> </w:t>
      </w:r>
      <w:r w:rsidRPr="00470907">
        <w:t>this</w:t>
      </w:r>
      <w:r w:rsidRPr="00470907">
        <w:rPr>
          <w:spacing w:val="2"/>
        </w:rPr>
        <w:t xml:space="preserve"> </w:t>
      </w:r>
      <w:r w:rsidRPr="00470907">
        <w:rPr>
          <w:spacing w:val="-2"/>
        </w:rPr>
        <w:t>B</w:t>
      </w:r>
      <w:r w:rsidRPr="00470907">
        <w:t>AA</w:t>
      </w:r>
      <w:r w:rsidRPr="00470907">
        <w:rPr>
          <w:spacing w:val="1"/>
        </w:rPr>
        <w:t xml:space="preserve"> </w:t>
      </w:r>
      <w:r w:rsidRPr="00470907">
        <w:t>is</w:t>
      </w:r>
      <w:r w:rsidRPr="00470907">
        <w:rPr>
          <w:spacing w:val="2"/>
        </w:rPr>
        <w:t xml:space="preserve"> </w:t>
      </w:r>
      <w:r w:rsidRPr="00470907">
        <w:t>to</w:t>
      </w:r>
      <w:r w:rsidRPr="00470907">
        <w:rPr>
          <w:spacing w:val="1"/>
        </w:rPr>
        <w:t xml:space="preserve"> </w:t>
      </w:r>
      <w:r w:rsidRPr="00470907">
        <w:t>s</w:t>
      </w:r>
      <w:r w:rsidRPr="00470907">
        <w:rPr>
          <w:spacing w:val="-1"/>
        </w:rPr>
        <w:t>e</w:t>
      </w:r>
      <w:r w:rsidRPr="00470907">
        <w:t xml:space="preserve">t </w:t>
      </w:r>
      <w:r w:rsidRPr="00470907">
        <w:rPr>
          <w:spacing w:val="-1"/>
        </w:rPr>
        <w:t>f</w:t>
      </w:r>
      <w:r w:rsidRPr="00470907">
        <w:t>o</w:t>
      </w:r>
      <w:r w:rsidRPr="00470907">
        <w:rPr>
          <w:spacing w:val="-1"/>
        </w:rPr>
        <w:t>r</w:t>
      </w:r>
      <w:r w:rsidRPr="00470907">
        <w:t>th the</w:t>
      </w:r>
      <w:r w:rsidRPr="00470907">
        <w:rPr>
          <w:spacing w:val="-1"/>
        </w:rPr>
        <w:t xml:space="preserve"> </w:t>
      </w:r>
      <w:r w:rsidRPr="00470907">
        <w:t>oblig</w:t>
      </w:r>
      <w:r w:rsidRPr="00470907">
        <w:rPr>
          <w:spacing w:val="-1"/>
        </w:rPr>
        <w:t>a</w:t>
      </w:r>
      <w:r w:rsidRPr="00470907">
        <w:t>tions of</w:t>
      </w:r>
      <w:r w:rsidRPr="00470907">
        <w:rPr>
          <w:spacing w:val="-1"/>
        </w:rPr>
        <w:t xml:space="preserve"> </w:t>
      </w:r>
      <w:r w:rsidRPr="00470907">
        <w:t>the</w:t>
      </w:r>
      <w:r w:rsidRPr="00470907">
        <w:rPr>
          <w:spacing w:val="-1"/>
        </w:rPr>
        <w:t xml:space="preserve"> </w:t>
      </w:r>
      <w:r w:rsidRPr="00470907">
        <w:rPr>
          <w:spacing w:val="1"/>
        </w:rPr>
        <w:t>P</w:t>
      </w:r>
      <w:r w:rsidRPr="00470907">
        <w:rPr>
          <w:spacing w:val="-1"/>
        </w:rPr>
        <w:t>ar</w:t>
      </w:r>
      <w:r w:rsidRPr="00470907">
        <w:t>ti</w:t>
      </w:r>
      <w:r w:rsidRPr="00470907">
        <w:rPr>
          <w:spacing w:val="-1"/>
        </w:rPr>
        <w:t>e</w:t>
      </w:r>
      <w:r w:rsidRPr="00470907">
        <w:t xml:space="preserve">s with </w:t>
      </w:r>
      <w:r w:rsidRPr="00470907">
        <w:rPr>
          <w:spacing w:val="-1"/>
        </w:rPr>
        <w:t>re</w:t>
      </w:r>
      <w:r w:rsidRPr="00470907">
        <w:t>sp</w:t>
      </w:r>
      <w:r w:rsidRPr="00470907">
        <w:rPr>
          <w:spacing w:val="1"/>
        </w:rPr>
        <w:t>e</w:t>
      </w:r>
      <w:r w:rsidRPr="00470907">
        <w:rPr>
          <w:spacing w:val="-1"/>
        </w:rPr>
        <w:t>c</w:t>
      </w:r>
      <w:r w:rsidRPr="00470907">
        <w:t>t to su</w:t>
      </w:r>
      <w:r w:rsidRPr="00470907">
        <w:rPr>
          <w:spacing w:val="-1"/>
        </w:rPr>
        <w:t>c</w:t>
      </w:r>
      <w:r w:rsidRPr="00470907">
        <w:t xml:space="preserve">h </w:t>
      </w:r>
      <w:r w:rsidRPr="00470907">
        <w:rPr>
          <w:spacing w:val="1"/>
        </w:rPr>
        <w:t>P</w:t>
      </w:r>
      <w:r w:rsidRPr="00470907">
        <w:rPr>
          <w:spacing w:val="2"/>
        </w:rPr>
        <w:t>H</w:t>
      </w:r>
      <w:r w:rsidRPr="00470907">
        <w:rPr>
          <w:spacing w:val="-3"/>
        </w:rPr>
        <w:t>I and Part 2 PHI.</w:t>
      </w:r>
    </w:p>
    <w:p w14:paraId="034DAB37" w14:textId="77777777" w:rsidR="00470907" w:rsidRPr="00470907" w:rsidRDefault="00470907" w:rsidP="00470907">
      <w:pPr>
        <w:pStyle w:val="BodyText"/>
        <w:rPr>
          <w:spacing w:val="-3"/>
        </w:rPr>
      </w:pPr>
    </w:p>
    <w:p w14:paraId="55AE207D" w14:textId="77777777" w:rsidR="00470907" w:rsidRPr="00470907" w:rsidRDefault="00470907" w:rsidP="00470907">
      <w:pPr>
        <w:pStyle w:val="BodyText"/>
      </w:pPr>
      <w:r w:rsidRPr="00470907">
        <w:rPr>
          <w:b/>
        </w:rPr>
        <w:t>WHEREAS</w:t>
      </w:r>
      <w:r w:rsidRPr="00470907">
        <w:t xml:space="preserve">, Business Associate provides professional services for Covered Entity pursuant to a contract dated </w:t>
      </w:r>
      <w:sdt>
        <w:sdtPr>
          <w:rPr>
            <w:rStyle w:val="Strong"/>
          </w:rPr>
          <w:id w:val="-1877304900"/>
          <w:placeholder>
            <w:docPart w:val="B5C308BB75924EDAA0DAA7B0C09772AA"/>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470907">
            <w:rPr>
              <w:rStyle w:val="PlaceholderText"/>
            </w:rPr>
            <w:t>start date</w:t>
          </w:r>
        </w:sdtContent>
      </w:sdt>
      <w:r w:rsidRPr="00470907">
        <w:t xml:space="preserve"> and such other engagements as shall be entered into between the parties in the future in which Covered Entity discloses certain PHI or Part 2 PHI to Business Associate (collectively, the “Master Agreement”);</w:t>
      </w:r>
    </w:p>
    <w:p w14:paraId="14214E81" w14:textId="77777777" w:rsidR="00470907" w:rsidRPr="00470907" w:rsidRDefault="00470907" w:rsidP="00470907">
      <w:pPr>
        <w:pStyle w:val="BodyText"/>
      </w:pPr>
    </w:p>
    <w:p w14:paraId="5CCD7557" w14:textId="77777777" w:rsidR="00470907" w:rsidRPr="00470907" w:rsidRDefault="00470907" w:rsidP="00470907">
      <w:pPr>
        <w:pStyle w:val="BodyText"/>
      </w:pPr>
      <w:r w:rsidRPr="00470907">
        <w:rPr>
          <w:b/>
        </w:rPr>
        <w:t>WHEREAS</w:t>
      </w:r>
      <w:r w:rsidRPr="00470907">
        <w:t>, Business Associate, in the course of providing services to Covered Entity, may have access to PHI and may be deemed a business associate for certain purposes under HIPAA;</w:t>
      </w:r>
    </w:p>
    <w:p w14:paraId="511B7993" w14:textId="77777777" w:rsidR="00470907" w:rsidRPr="00470907" w:rsidRDefault="00470907" w:rsidP="00470907">
      <w:pPr>
        <w:pStyle w:val="BodyText"/>
      </w:pPr>
    </w:p>
    <w:p w14:paraId="2613D69E" w14:textId="77777777" w:rsidR="00470907" w:rsidRPr="00470907" w:rsidRDefault="00470907" w:rsidP="00470907">
      <w:pPr>
        <w:pStyle w:val="BodyText"/>
      </w:pPr>
      <w:r w:rsidRPr="00470907">
        <w:rPr>
          <w:b/>
        </w:rPr>
        <w:t>WHEREAS</w:t>
      </w:r>
      <w:r w:rsidRPr="00470907">
        <w:t>, Business Associate is also a Qualified Service Organization (“QSO”) under Part</w:t>
      </w:r>
      <w:r w:rsidRPr="00470907">
        <w:rPr>
          <w:spacing w:val="-7"/>
        </w:rPr>
        <w:t xml:space="preserve"> </w:t>
      </w:r>
      <w:r w:rsidRPr="00470907">
        <w:t>2</w:t>
      </w:r>
      <w:r w:rsidRPr="00470907">
        <w:rPr>
          <w:spacing w:val="-6"/>
        </w:rPr>
        <w:t xml:space="preserve"> </w:t>
      </w:r>
      <w:r w:rsidRPr="00470907">
        <w:t>and</w:t>
      </w:r>
      <w:r w:rsidRPr="00470907">
        <w:rPr>
          <w:spacing w:val="-4"/>
        </w:rPr>
        <w:t xml:space="preserve"> </w:t>
      </w:r>
      <w:r w:rsidRPr="00470907">
        <w:t>must</w:t>
      </w:r>
      <w:r w:rsidRPr="00470907">
        <w:rPr>
          <w:spacing w:val="-5"/>
        </w:rPr>
        <w:t xml:space="preserve"> </w:t>
      </w:r>
      <w:r w:rsidRPr="00470907">
        <w:t>agree</w:t>
      </w:r>
      <w:r w:rsidRPr="00470907">
        <w:rPr>
          <w:spacing w:val="-5"/>
        </w:rPr>
        <w:t xml:space="preserve"> </w:t>
      </w:r>
      <w:r w:rsidRPr="00470907">
        <w:t>to</w:t>
      </w:r>
      <w:r w:rsidRPr="00470907">
        <w:rPr>
          <w:spacing w:val="-3"/>
        </w:rPr>
        <w:t xml:space="preserve"> </w:t>
      </w:r>
      <w:r w:rsidRPr="00470907">
        <w:t>certain</w:t>
      </w:r>
      <w:r w:rsidRPr="00470907">
        <w:rPr>
          <w:spacing w:val="-4"/>
        </w:rPr>
        <w:t xml:space="preserve"> </w:t>
      </w:r>
      <w:r w:rsidRPr="00470907">
        <w:t>mandatory</w:t>
      </w:r>
      <w:r w:rsidRPr="00470907">
        <w:rPr>
          <w:spacing w:val="-9"/>
        </w:rPr>
        <w:t xml:space="preserve"> </w:t>
      </w:r>
      <w:r w:rsidRPr="00470907">
        <w:t>provisions</w:t>
      </w:r>
      <w:r w:rsidRPr="00470907">
        <w:rPr>
          <w:spacing w:val="-6"/>
        </w:rPr>
        <w:t xml:space="preserve"> </w:t>
      </w:r>
      <w:r w:rsidRPr="00470907">
        <w:t>regarding</w:t>
      </w:r>
      <w:r w:rsidRPr="00470907">
        <w:rPr>
          <w:spacing w:val="-7"/>
        </w:rPr>
        <w:t xml:space="preserve"> </w:t>
      </w:r>
      <w:r w:rsidRPr="00470907">
        <w:t>the</w:t>
      </w:r>
      <w:r w:rsidRPr="00470907">
        <w:rPr>
          <w:spacing w:val="-5"/>
        </w:rPr>
        <w:t xml:space="preserve"> </w:t>
      </w:r>
      <w:r w:rsidRPr="00470907">
        <w:t>use</w:t>
      </w:r>
      <w:r w:rsidRPr="00470907">
        <w:rPr>
          <w:spacing w:val="-5"/>
        </w:rPr>
        <w:t xml:space="preserve"> </w:t>
      </w:r>
      <w:r w:rsidRPr="00470907">
        <w:t>and</w:t>
      </w:r>
      <w:r w:rsidRPr="00470907">
        <w:rPr>
          <w:spacing w:val="-6"/>
        </w:rPr>
        <w:t xml:space="preserve"> </w:t>
      </w:r>
      <w:r w:rsidRPr="00470907">
        <w:t>disclosure Part</w:t>
      </w:r>
      <w:r w:rsidRPr="00470907">
        <w:rPr>
          <w:spacing w:val="-7"/>
        </w:rPr>
        <w:t xml:space="preserve"> </w:t>
      </w:r>
      <w:r w:rsidRPr="00470907">
        <w:t>2</w:t>
      </w:r>
      <w:r w:rsidRPr="00470907">
        <w:rPr>
          <w:spacing w:val="-4"/>
        </w:rPr>
        <w:t xml:space="preserve"> </w:t>
      </w:r>
      <w:r w:rsidRPr="00470907">
        <w:t>PHI;</w:t>
      </w:r>
    </w:p>
    <w:p w14:paraId="621D398C" w14:textId="77777777" w:rsidR="00470907" w:rsidRPr="00470907" w:rsidRDefault="00470907" w:rsidP="00470907">
      <w:pPr>
        <w:pStyle w:val="BodyText"/>
      </w:pPr>
    </w:p>
    <w:p w14:paraId="16359B02" w14:textId="77777777" w:rsidR="00470907" w:rsidRPr="00470907" w:rsidRDefault="00470907" w:rsidP="00470907">
      <w:pPr>
        <w:pStyle w:val="BodyText"/>
      </w:pPr>
      <w:r w:rsidRPr="00470907">
        <w:rPr>
          <w:b/>
        </w:rPr>
        <w:t>WHEREAS</w:t>
      </w:r>
      <w:r w:rsidRPr="00470907">
        <w:t>, the Parties contemplate that Business Associate may obtain PHI, with Covered</w:t>
      </w:r>
      <w:r w:rsidRPr="00470907">
        <w:rPr>
          <w:spacing w:val="-7"/>
        </w:rPr>
        <w:t xml:space="preserve"> </w:t>
      </w:r>
      <w:r w:rsidRPr="00470907">
        <w:t>Entity’s</w:t>
      </w:r>
      <w:r w:rsidRPr="00470907">
        <w:rPr>
          <w:spacing w:val="-7"/>
        </w:rPr>
        <w:t xml:space="preserve"> </w:t>
      </w:r>
      <w:r w:rsidRPr="00470907">
        <w:t>knowledge</w:t>
      </w:r>
      <w:r w:rsidRPr="00470907">
        <w:rPr>
          <w:spacing w:val="-8"/>
        </w:rPr>
        <w:t xml:space="preserve"> </w:t>
      </w:r>
      <w:r w:rsidRPr="00470907">
        <w:t>and</w:t>
      </w:r>
      <w:r w:rsidRPr="00470907">
        <w:rPr>
          <w:spacing w:val="-5"/>
        </w:rPr>
        <w:t xml:space="preserve"> </w:t>
      </w:r>
      <w:r w:rsidRPr="00470907">
        <w:t>consent,</w:t>
      </w:r>
      <w:r w:rsidRPr="00470907">
        <w:rPr>
          <w:spacing w:val="-4"/>
        </w:rPr>
        <w:t xml:space="preserve"> </w:t>
      </w:r>
      <w:r w:rsidRPr="00470907">
        <w:t>from</w:t>
      </w:r>
      <w:r w:rsidRPr="00470907">
        <w:rPr>
          <w:spacing w:val="-2"/>
        </w:rPr>
        <w:t xml:space="preserve"> </w:t>
      </w:r>
      <w:r w:rsidRPr="00470907">
        <w:t>certain</w:t>
      </w:r>
      <w:r w:rsidRPr="00470907">
        <w:rPr>
          <w:spacing w:val="-7"/>
        </w:rPr>
        <w:t xml:space="preserve"> </w:t>
      </w:r>
      <w:r w:rsidRPr="00470907">
        <w:t>other</w:t>
      </w:r>
      <w:r w:rsidRPr="00470907">
        <w:rPr>
          <w:spacing w:val="-8"/>
        </w:rPr>
        <w:t xml:space="preserve"> </w:t>
      </w:r>
      <w:r w:rsidRPr="00470907">
        <w:t>business</w:t>
      </w:r>
      <w:r w:rsidRPr="00470907">
        <w:rPr>
          <w:spacing w:val="-2"/>
        </w:rPr>
        <w:t xml:space="preserve"> </w:t>
      </w:r>
      <w:r w:rsidRPr="00470907">
        <w:t>associates</w:t>
      </w:r>
      <w:r w:rsidRPr="00470907">
        <w:rPr>
          <w:spacing w:val="-6"/>
        </w:rPr>
        <w:t xml:space="preserve"> </w:t>
      </w:r>
      <w:r w:rsidRPr="00470907">
        <w:t>of</w:t>
      </w:r>
      <w:r w:rsidRPr="00470907">
        <w:rPr>
          <w:spacing w:val="-6"/>
        </w:rPr>
        <w:t xml:space="preserve"> </w:t>
      </w:r>
      <w:r w:rsidRPr="00470907">
        <w:t>Covered</w:t>
      </w:r>
      <w:r w:rsidRPr="00470907">
        <w:rPr>
          <w:spacing w:val="-7"/>
        </w:rPr>
        <w:t xml:space="preserve"> </w:t>
      </w:r>
      <w:r w:rsidRPr="00470907">
        <w:t>Entity that may possess such PHI;</w:t>
      </w:r>
      <w:r w:rsidRPr="00470907">
        <w:rPr>
          <w:spacing w:val="-10"/>
        </w:rPr>
        <w:t xml:space="preserve"> </w:t>
      </w:r>
      <w:r w:rsidRPr="00470907">
        <w:t>and</w:t>
      </w:r>
    </w:p>
    <w:p w14:paraId="21886BD4" w14:textId="77777777" w:rsidR="00470907" w:rsidRPr="00470907" w:rsidRDefault="00470907" w:rsidP="00470907">
      <w:pPr>
        <w:pStyle w:val="BodyText"/>
      </w:pPr>
    </w:p>
    <w:p w14:paraId="099D5E2A" w14:textId="77777777" w:rsidR="00470907" w:rsidRPr="00470907" w:rsidRDefault="00470907" w:rsidP="00470907">
      <w:pPr>
        <w:pStyle w:val="BodyText"/>
      </w:pPr>
      <w:r w:rsidRPr="00470907">
        <w:rPr>
          <w:b/>
        </w:rPr>
        <w:t>WHEREAS</w:t>
      </w:r>
      <w:r w:rsidRPr="00470907">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753222EF" w14:textId="77777777" w:rsidR="00470907" w:rsidRPr="00470907" w:rsidRDefault="00470907" w:rsidP="00470907">
      <w:pPr>
        <w:pStyle w:val="BodyText"/>
      </w:pPr>
    </w:p>
    <w:p w14:paraId="1F731513" w14:textId="77777777" w:rsidR="00470907" w:rsidRPr="00470907" w:rsidRDefault="00470907" w:rsidP="00470907">
      <w:pPr>
        <w:pStyle w:val="BodyText"/>
      </w:pPr>
      <w:r w:rsidRPr="00470907">
        <w:rPr>
          <w:b/>
        </w:rPr>
        <w:t>NOW, THEREFORE</w:t>
      </w:r>
      <w:r w:rsidRPr="00470907">
        <w:t>, for mutual consideration, the sufficiency and delivery of which is acknowledged by the Parties, and upon the premises and covenants set forth herein, the Parties agree as follows:</w:t>
      </w:r>
    </w:p>
    <w:p w14:paraId="1CFC4342" w14:textId="77777777" w:rsidR="00470907" w:rsidRPr="00470907" w:rsidRDefault="00470907" w:rsidP="00470907">
      <w:pPr>
        <w:pStyle w:val="BodyText"/>
        <w:ind w:right="111"/>
      </w:pPr>
    </w:p>
    <w:p w14:paraId="14AD0E26" w14:textId="77777777" w:rsidR="00470907" w:rsidRPr="00470907" w:rsidRDefault="00470907" w:rsidP="0082104D">
      <w:pPr>
        <w:pStyle w:val="Heading1"/>
        <w:keepLines/>
        <w:numPr>
          <w:ilvl w:val="0"/>
          <w:numId w:val="71"/>
        </w:numPr>
        <w:tabs>
          <w:tab w:val="num" w:pos="360"/>
        </w:tabs>
        <w:ind w:left="360" w:hanging="360"/>
      </w:pPr>
      <w:r w:rsidRPr="00470907">
        <w:t>Definitions</w:t>
      </w:r>
    </w:p>
    <w:p w14:paraId="4E04931B" w14:textId="77777777" w:rsidR="00470907" w:rsidRPr="00470907" w:rsidRDefault="00470907" w:rsidP="00470907">
      <w:pPr>
        <w:pStyle w:val="BodyText"/>
      </w:pPr>
      <w:r w:rsidRPr="00470907">
        <w:t>Unless otherwise defined herein, capitalized terms used in this BAA shall have the meanings ascribed to them in HIPAA or the Master Agreement between Covered Entity and Business Associate, as applicable.</w:t>
      </w:r>
    </w:p>
    <w:p w14:paraId="208C61B4" w14:textId="77777777" w:rsidR="00470907" w:rsidRPr="00470907" w:rsidRDefault="00470907" w:rsidP="0082104D">
      <w:pPr>
        <w:pStyle w:val="Heading2"/>
        <w:numPr>
          <w:ilvl w:val="1"/>
          <w:numId w:val="71"/>
        </w:numPr>
        <w:tabs>
          <w:tab w:val="num" w:pos="792"/>
        </w:tabs>
        <w:ind w:left="864" w:hanging="504"/>
      </w:pPr>
      <w:r w:rsidRPr="00470907">
        <w:t>Obligations and Activities of Business Associate</w:t>
      </w:r>
    </w:p>
    <w:p w14:paraId="448D09A3" w14:textId="77777777" w:rsidR="00470907" w:rsidRPr="00470907" w:rsidRDefault="00470907" w:rsidP="00470907">
      <w:pPr>
        <w:pStyle w:val="BodyText2"/>
        <w:rPr>
          <w:rFonts w:ascii="Arial" w:hAnsi="Arial" w:cs="Arial"/>
        </w:rPr>
      </w:pPr>
      <w:r w:rsidRPr="00470907">
        <w:rPr>
          <w:rFonts w:ascii="Arial" w:hAnsi="Arial" w:cs="Ari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71B7847C" w14:textId="77777777" w:rsidR="00470907" w:rsidRPr="00470907" w:rsidRDefault="00470907" w:rsidP="0082104D">
      <w:pPr>
        <w:pStyle w:val="Heading2"/>
        <w:numPr>
          <w:ilvl w:val="1"/>
          <w:numId w:val="71"/>
        </w:numPr>
        <w:tabs>
          <w:tab w:val="num" w:pos="792"/>
        </w:tabs>
        <w:ind w:left="864" w:hanging="504"/>
      </w:pPr>
      <w:r w:rsidRPr="00470907">
        <w:t>Use or Disclosure</w:t>
      </w:r>
    </w:p>
    <w:p w14:paraId="286273D2" w14:textId="77777777" w:rsidR="00470907" w:rsidRPr="00470907" w:rsidRDefault="00470907" w:rsidP="00470907">
      <w:pPr>
        <w:pStyle w:val="BodyText2"/>
        <w:rPr>
          <w:rFonts w:ascii="Arial" w:hAnsi="Arial" w:cs="Arial"/>
        </w:rPr>
      </w:pPr>
      <w:r w:rsidRPr="00470907">
        <w:rPr>
          <w:rFonts w:ascii="Arial" w:hAnsi="Arial" w:cs="Arial"/>
        </w:rPr>
        <w:t>Business Associate agrees to not use or disclose PHI other than as set forth in this BAA, the Master Agreement, or as required by law.</w:t>
      </w:r>
    </w:p>
    <w:p w14:paraId="640212FB" w14:textId="77777777" w:rsidR="00470907" w:rsidRPr="00470907" w:rsidRDefault="00470907" w:rsidP="0082104D">
      <w:pPr>
        <w:pStyle w:val="Heading2"/>
        <w:numPr>
          <w:ilvl w:val="1"/>
          <w:numId w:val="71"/>
        </w:numPr>
        <w:tabs>
          <w:tab w:val="num" w:pos="792"/>
        </w:tabs>
        <w:ind w:left="864" w:hanging="504"/>
      </w:pPr>
      <w:r w:rsidRPr="00470907">
        <w:t>Specific Use of Disclosure</w:t>
      </w:r>
    </w:p>
    <w:p w14:paraId="3E9F2344" w14:textId="77777777" w:rsidR="00470907" w:rsidRPr="00470907" w:rsidRDefault="00470907" w:rsidP="0082104D">
      <w:pPr>
        <w:pStyle w:val="BAAText1"/>
        <w:numPr>
          <w:ilvl w:val="2"/>
          <w:numId w:val="73"/>
        </w:numPr>
        <w:rPr>
          <w:rFonts w:ascii="Arial" w:hAnsi="Arial" w:cs="Arial"/>
        </w:rPr>
      </w:pPr>
      <w:r w:rsidRPr="00470907">
        <w:rPr>
          <w:rFonts w:ascii="Arial" w:hAnsi="Arial" w:cs="Arial"/>
        </w:rPr>
        <w:t>Except as otherwise limited by this BAA, Business Associate may:</w:t>
      </w:r>
    </w:p>
    <w:p w14:paraId="7A18B9BF"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219AD09F"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4B421D88"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De-identify PHI and maintain such de-identified PHI indefinitely, notwithstanding Section 4 of this Agreement, provided that all identifiers are destroyed or returned in accordance with the Privacy Rule.</w:t>
      </w:r>
    </w:p>
    <w:p w14:paraId="4273C5F8" w14:textId="77777777" w:rsidR="00470907" w:rsidRPr="00470907" w:rsidRDefault="00470907" w:rsidP="0082104D">
      <w:pPr>
        <w:pStyle w:val="BAAText1"/>
        <w:numPr>
          <w:ilvl w:val="2"/>
          <w:numId w:val="71"/>
        </w:numPr>
        <w:ind w:left="1440" w:hanging="720"/>
        <w:rPr>
          <w:rFonts w:ascii="Arial" w:hAnsi="Arial" w:cs="Arial"/>
          <w:b/>
          <w:bCs w:val="0"/>
          <w:u w:val="single"/>
        </w:rPr>
      </w:pPr>
      <w:r w:rsidRPr="00470907">
        <w:rPr>
          <w:rFonts w:ascii="Arial" w:hAnsi="Arial" w:cs="Arial"/>
          <w:b/>
          <w:bCs w:val="0"/>
          <w:u w:val="single"/>
        </w:rPr>
        <w:t>MINIMUM NECESSARY</w:t>
      </w:r>
    </w:p>
    <w:p w14:paraId="6E7E9395" w14:textId="77777777" w:rsidR="00470907" w:rsidRPr="00470907" w:rsidRDefault="00470907" w:rsidP="00470907">
      <w:pPr>
        <w:pStyle w:val="BAAText2"/>
        <w:ind w:firstLine="0"/>
        <w:rPr>
          <w:rFonts w:ascii="Arial" w:hAnsi="Arial" w:cs="Arial"/>
        </w:rPr>
      </w:pPr>
      <w:r w:rsidRPr="00470907">
        <w:rPr>
          <w:rFonts w:ascii="Arial" w:hAnsi="Arial" w:cs="Arial"/>
        </w:rPr>
        <w:t>Business Associate agrees to take reasonable efforts to limit requests for, or uses and disclosures of, PHI to the extent practical, a limited data set, otherwise to the minimum necessary to accomplish the intended request, use, or disclosure.</w:t>
      </w:r>
    </w:p>
    <w:p w14:paraId="08F0A8D4" w14:textId="77777777" w:rsidR="00470907" w:rsidRPr="00470907" w:rsidRDefault="00470907" w:rsidP="0082104D">
      <w:pPr>
        <w:pStyle w:val="BAAText1"/>
        <w:numPr>
          <w:ilvl w:val="2"/>
          <w:numId w:val="71"/>
        </w:numPr>
        <w:ind w:left="1440" w:hanging="720"/>
        <w:rPr>
          <w:rFonts w:ascii="Arial" w:hAnsi="Arial" w:cs="Arial"/>
          <w:b/>
          <w:bCs w:val="0"/>
          <w:u w:val="single"/>
        </w:rPr>
      </w:pPr>
      <w:r w:rsidRPr="00470907">
        <w:rPr>
          <w:rFonts w:ascii="Arial" w:hAnsi="Arial" w:cs="Arial"/>
          <w:b/>
          <w:bCs w:val="0"/>
          <w:u w:val="single"/>
        </w:rPr>
        <w:t>SAFEGUARDS</w:t>
      </w:r>
    </w:p>
    <w:p w14:paraId="13897D7F"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Business Associate shall establish appropriate safeguards, consistent with HIPAA, that are reasonable and necessary to prevent any use or disclosure of PHI not expressly authorized by this BAA.</w:t>
      </w:r>
    </w:p>
    <w:p w14:paraId="1CA0389F"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49A8EA2D"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702CA5F3"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Business Associate agrees to provide Covered Entity with such written documentation concerning safeguards as Covered Entity may reasonably request from time to time.</w:t>
      </w:r>
    </w:p>
    <w:p w14:paraId="7BE740CD" w14:textId="77777777" w:rsidR="00470907" w:rsidRPr="00470907" w:rsidRDefault="00470907" w:rsidP="0082104D">
      <w:pPr>
        <w:pStyle w:val="Heading2"/>
        <w:numPr>
          <w:ilvl w:val="1"/>
          <w:numId w:val="71"/>
        </w:numPr>
        <w:tabs>
          <w:tab w:val="num" w:pos="792"/>
        </w:tabs>
        <w:ind w:left="864" w:hanging="504"/>
      </w:pPr>
      <w:r w:rsidRPr="00470907">
        <w:t>Agents and Subcontractors</w:t>
      </w:r>
    </w:p>
    <w:p w14:paraId="71ADFD78"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3AE1CE51"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03B4DEA8" w14:textId="77777777" w:rsidR="00470907" w:rsidRPr="00470907" w:rsidRDefault="00470907" w:rsidP="0082104D">
      <w:pPr>
        <w:pStyle w:val="Heading2"/>
        <w:numPr>
          <w:ilvl w:val="1"/>
          <w:numId w:val="71"/>
        </w:numPr>
        <w:tabs>
          <w:tab w:val="num" w:pos="792"/>
        </w:tabs>
        <w:ind w:left="864" w:hanging="504"/>
      </w:pPr>
      <w:r w:rsidRPr="00470907">
        <w:t>Reporting</w:t>
      </w:r>
    </w:p>
    <w:p w14:paraId="4CCE95B8"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2C5280A6"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In the notice provided to Covered Entity by Business Associate regarding unauthorized uses and/or disclosures of PHI, Business Associate shall describe the remedial or proposed mitigation efforts required under Section 2(g) of this BAA.</w:t>
      </w:r>
    </w:p>
    <w:p w14:paraId="741E1ABF"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41F5054D"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Business Associate agrees to cooperate with Covered Entity upon report of any such Breach so that Covered Entity may provide the individual(s) affected by such Breach with proper notice as required by HIPAA.</w:t>
      </w:r>
    </w:p>
    <w:p w14:paraId="6FD934CF" w14:textId="77777777" w:rsidR="00470907" w:rsidRPr="00470907" w:rsidRDefault="00470907" w:rsidP="0082104D">
      <w:pPr>
        <w:pStyle w:val="Heading2"/>
        <w:numPr>
          <w:ilvl w:val="1"/>
          <w:numId w:val="71"/>
        </w:numPr>
        <w:tabs>
          <w:tab w:val="num" w:pos="792"/>
        </w:tabs>
        <w:ind w:left="864" w:hanging="504"/>
      </w:pPr>
      <w:r w:rsidRPr="00470907">
        <w:t>Mitigation</w:t>
      </w:r>
    </w:p>
    <w:p w14:paraId="7ACBE13B" w14:textId="77777777" w:rsidR="00470907" w:rsidRPr="00470907" w:rsidRDefault="00470907" w:rsidP="00470907">
      <w:pPr>
        <w:pStyle w:val="BodyText2"/>
        <w:rPr>
          <w:rFonts w:ascii="Arial" w:hAnsi="Arial" w:cs="Arial"/>
        </w:rPr>
      </w:pP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 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 xml:space="preserve">te </w:t>
      </w:r>
      <w:r w:rsidRPr="00470907">
        <w:rPr>
          <w:rFonts w:ascii="Arial" w:hAnsi="Arial" w:cs="Arial"/>
          <w:spacing w:val="1"/>
        </w:rPr>
        <w:t>a</w:t>
      </w:r>
      <w:r w:rsidRPr="00470907">
        <w:rPr>
          <w:rFonts w:ascii="Arial" w:hAnsi="Arial" w:cs="Arial"/>
          <w:spacing w:val="-2"/>
        </w:rPr>
        <w:t>g</w:t>
      </w:r>
      <w:r w:rsidRPr="00470907">
        <w:rPr>
          <w:rFonts w:ascii="Arial" w:hAnsi="Arial" w:cs="Arial"/>
          <w:spacing w:val="-1"/>
        </w:rPr>
        <w:t>r</w:t>
      </w:r>
      <w:r w:rsidRPr="00470907">
        <w:rPr>
          <w:rFonts w:ascii="Arial" w:hAnsi="Arial" w:cs="Arial"/>
          <w:spacing w:val="1"/>
        </w:rPr>
        <w:t>e</w:t>
      </w:r>
      <w:r w:rsidRPr="00470907">
        <w:rPr>
          <w:rFonts w:ascii="Arial" w:hAnsi="Arial" w:cs="Arial"/>
          <w:spacing w:val="-1"/>
        </w:rPr>
        <w:t>e</w:t>
      </w:r>
      <w:r w:rsidRPr="00470907">
        <w:rPr>
          <w:rFonts w:ascii="Arial" w:hAnsi="Arial" w:cs="Arial"/>
        </w:rPr>
        <w:t>s to miti</w:t>
      </w:r>
      <w:r w:rsidRPr="00470907">
        <w:rPr>
          <w:rFonts w:ascii="Arial" w:hAnsi="Arial" w:cs="Arial"/>
          <w:spacing w:val="-2"/>
        </w:rPr>
        <w:t>g</w:t>
      </w:r>
      <w:r w:rsidRPr="00470907">
        <w:rPr>
          <w:rFonts w:ascii="Arial" w:hAnsi="Arial" w:cs="Arial"/>
          <w:spacing w:val="-1"/>
        </w:rPr>
        <w:t>a</w:t>
      </w:r>
      <w:r w:rsidRPr="00470907">
        <w:rPr>
          <w:rFonts w:ascii="Arial" w:hAnsi="Arial" w:cs="Arial"/>
        </w:rPr>
        <w:t>t</w:t>
      </w:r>
      <w:r w:rsidRPr="00470907">
        <w:rPr>
          <w:rFonts w:ascii="Arial" w:hAnsi="Arial" w:cs="Arial"/>
          <w:spacing w:val="-1"/>
        </w:rPr>
        <w:t>e</w:t>
      </w:r>
      <w:r w:rsidRPr="00470907">
        <w:rPr>
          <w:rFonts w:ascii="Arial" w:hAnsi="Arial" w:cs="Arial"/>
        </w:rPr>
        <w:t xml:space="preserve">, to the </w:t>
      </w:r>
      <w:r w:rsidRPr="00470907">
        <w:rPr>
          <w:rFonts w:ascii="Arial" w:hAnsi="Arial" w:cs="Arial"/>
          <w:spacing w:val="-1"/>
        </w:rPr>
        <w:t>e</w:t>
      </w:r>
      <w:r w:rsidRPr="00470907">
        <w:rPr>
          <w:rFonts w:ascii="Arial" w:hAnsi="Arial" w:cs="Arial"/>
          <w:spacing w:val="2"/>
        </w:rPr>
        <w:t>x</w:t>
      </w:r>
      <w:r w:rsidRPr="00470907">
        <w:rPr>
          <w:rFonts w:ascii="Arial" w:hAnsi="Arial" w:cs="Arial"/>
        </w:rPr>
        <w:t>t</w:t>
      </w:r>
      <w:r w:rsidRPr="00470907">
        <w:rPr>
          <w:rFonts w:ascii="Arial" w:hAnsi="Arial" w:cs="Arial"/>
          <w:spacing w:val="-1"/>
        </w:rPr>
        <w:t>e</w:t>
      </w:r>
      <w:r w:rsidRPr="00470907">
        <w:rPr>
          <w:rFonts w:ascii="Arial" w:hAnsi="Arial" w:cs="Arial"/>
        </w:rPr>
        <w:t>nt p</w:t>
      </w:r>
      <w:r w:rsidRPr="00470907">
        <w:rPr>
          <w:rFonts w:ascii="Arial" w:hAnsi="Arial" w:cs="Arial"/>
          <w:spacing w:val="-1"/>
        </w:rPr>
        <w:t>rac</w:t>
      </w:r>
      <w:r w:rsidRPr="00470907">
        <w:rPr>
          <w:rFonts w:ascii="Arial" w:hAnsi="Arial" w:cs="Arial"/>
        </w:rPr>
        <w:t>ti</w:t>
      </w:r>
      <w:r w:rsidRPr="00470907">
        <w:rPr>
          <w:rFonts w:ascii="Arial" w:hAnsi="Arial" w:cs="Arial"/>
          <w:spacing w:val="-1"/>
        </w:rPr>
        <w:t>ca</w:t>
      </w:r>
      <w:r w:rsidRPr="00470907">
        <w:rPr>
          <w:rFonts w:ascii="Arial" w:hAnsi="Arial" w:cs="Arial"/>
        </w:rPr>
        <w:t>b</w:t>
      </w:r>
      <w:r w:rsidRPr="00470907">
        <w:rPr>
          <w:rFonts w:ascii="Arial" w:hAnsi="Arial" w:cs="Arial"/>
          <w:spacing w:val="3"/>
        </w:rPr>
        <w:t>l</w:t>
      </w:r>
      <w:r w:rsidRPr="00470907">
        <w:rPr>
          <w:rFonts w:ascii="Arial" w:hAnsi="Arial" w:cs="Arial"/>
          <w:spacing w:val="-1"/>
        </w:rPr>
        <w:t>e</w:t>
      </w:r>
      <w:r w:rsidRPr="00470907">
        <w:rPr>
          <w:rFonts w:ascii="Arial" w:hAnsi="Arial" w:cs="Arial"/>
        </w:rPr>
        <w:t>,</w:t>
      </w:r>
      <w:r w:rsidRPr="00470907">
        <w:rPr>
          <w:rFonts w:ascii="Arial" w:hAnsi="Arial" w:cs="Arial"/>
          <w:spacing w:val="17"/>
        </w:rPr>
        <w:t xml:space="preserve"> </w:t>
      </w:r>
      <w:r w:rsidRPr="00470907">
        <w:rPr>
          <w:rFonts w:ascii="Arial" w:hAnsi="Arial" w:cs="Arial"/>
          <w:spacing w:val="-1"/>
        </w:rPr>
        <w:t>a</w:t>
      </w:r>
      <w:r w:rsidRPr="00470907">
        <w:rPr>
          <w:rFonts w:ascii="Arial" w:hAnsi="Arial" w:cs="Arial"/>
          <w:spacing w:val="5"/>
        </w:rPr>
        <w:t>n</w:t>
      </w:r>
      <w:r w:rsidRPr="00470907">
        <w:rPr>
          <w:rFonts w:ascii="Arial" w:hAnsi="Arial" w:cs="Arial"/>
        </w:rPr>
        <w:t>y</w:t>
      </w:r>
      <w:r w:rsidRPr="00470907">
        <w:rPr>
          <w:rFonts w:ascii="Arial" w:hAnsi="Arial" w:cs="Arial"/>
          <w:spacing w:val="12"/>
        </w:rPr>
        <w:t xml:space="preserve"> </w:t>
      </w:r>
      <w:r w:rsidRPr="00470907">
        <w:rPr>
          <w:rFonts w:ascii="Arial" w:hAnsi="Arial" w:cs="Arial"/>
        </w:rPr>
        <w:t>h</w:t>
      </w:r>
      <w:r w:rsidRPr="00470907">
        <w:rPr>
          <w:rFonts w:ascii="Arial" w:hAnsi="Arial" w:cs="Arial"/>
          <w:spacing w:val="1"/>
        </w:rPr>
        <w:t>a</w:t>
      </w:r>
      <w:r w:rsidRPr="00470907">
        <w:rPr>
          <w:rFonts w:ascii="Arial" w:hAnsi="Arial" w:cs="Arial"/>
          <w:spacing w:val="-1"/>
        </w:rPr>
        <w:t>r</w:t>
      </w:r>
      <w:r w:rsidRPr="00470907">
        <w:rPr>
          <w:rFonts w:ascii="Arial" w:hAnsi="Arial" w:cs="Arial"/>
        </w:rPr>
        <w:t>m</w:t>
      </w:r>
      <w:r w:rsidRPr="00470907">
        <w:rPr>
          <w:rFonts w:ascii="Arial" w:hAnsi="Arial" w:cs="Arial"/>
          <w:spacing w:val="-1"/>
        </w:rPr>
        <w:t>f</w:t>
      </w:r>
      <w:r w:rsidRPr="00470907">
        <w:rPr>
          <w:rFonts w:ascii="Arial" w:hAnsi="Arial" w:cs="Arial"/>
        </w:rPr>
        <w:t>ul</w:t>
      </w:r>
      <w:r w:rsidRPr="00470907">
        <w:rPr>
          <w:rFonts w:ascii="Arial" w:hAnsi="Arial" w:cs="Arial"/>
          <w:spacing w:val="17"/>
        </w:rPr>
        <w:t xml:space="preserve"> </w:t>
      </w:r>
      <w:r w:rsidRPr="00470907">
        <w:rPr>
          <w:rFonts w:ascii="Arial" w:hAnsi="Arial" w:cs="Arial"/>
          <w:spacing w:val="-1"/>
        </w:rPr>
        <w:t>eff</w:t>
      </w:r>
      <w:r w:rsidRPr="00470907">
        <w:rPr>
          <w:rFonts w:ascii="Arial" w:hAnsi="Arial" w:cs="Arial"/>
          <w:spacing w:val="1"/>
        </w:rPr>
        <w:t>e</w:t>
      </w:r>
      <w:r w:rsidRPr="00470907">
        <w:rPr>
          <w:rFonts w:ascii="Arial" w:hAnsi="Arial" w:cs="Arial"/>
          <w:spacing w:val="-1"/>
        </w:rPr>
        <w:t>c</w:t>
      </w:r>
      <w:r w:rsidRPr="00470907">
        <w:rPr>
          <w:rFonts w:ascii="Arial" w:hAnsi="Arial" w:cs="Arial"/>
        </w:rPr>
        <w:t>t</w:t>
      </w:r>
      <w:r w:rsidRPr="00470907">
        <w:rPr>
          <w:rFonts w:ascii="Arial" w:hAnsi="Arial" w:cs="Arial"/>
          <w:spacing w:val="17"/>
        </w:rPr>
        <w:t xml:space="preserve"> </w:t>
      </w:r>
      <w:r w:rsidRPr="00470907">
        <w:rPr>
          <w:rFonts w:ascii="Arial" w:hAnsi="Arial" w:cs="Arial"/>
        </w:rPr>
        <w:t>th</w:t>
      </w:r>
      <w:r w:rsidRPr="00470907">
        <w:rPr>
          <w:rFonts w:ascii="Arial" w:hAnsi="Arial" w:cs="Arial"/>
          <w:spacing w:val="-1"/>
        </w:rPr>
        <w:t>a</w:t>
      </w:r>
      <w:r w:rsidRPr="00470907">
        <w:rPr>
          <w:rFonts w:ascii="Arial" w:hAnsi="Arial" w:cs="Arial"/>
        </w:rPr>
        <w:t>t</w:t>
      </w:r>
      <w:r w:rsidRPr="00470907">
        <w:rPr>
          <w:rFonts w:ascii="Arial" w:hAnsi="Arial" w:cs="Arial"/>
          <w:spacing w:val="17"/>
        </w:rPr>
        <w:t xml:space="preserve"> </w:t>
      </w:r>
      <w:r w:rsidRPr="00470907">
        <w:rPr>
          <w:rFonts w:ascii="Arial" w:hAnsi="Arial" w:cs="Arial"/>
        </w:rPr>
        <w:t>is</w:t>
      </w:r>
      <w:r w:rsidRPr="00470907">
        <w:rPr>
          <w:rFonts w:ascii="Arial" w:hAnsi="Arial" w:cs="Arial"/>
          <w:spacing w:val="17"/>
        </w:rPr>
        <w:t xml:space="preserve"> </w:t>
      </w:r>
      <w:r w:rsidRPr="00470907">
        <w:rPr>
          <w:rFonts w:ascii="Arial" w:hAnsi="Arial" w:cs="Arial"/>
        </w:rPr>
        <w:t>known</w:t>
      </w:r>
      <w:r w:rsidRPr="00470907">
        <w:rPr>
          <w:rFonts w:ascii="Arial" w:hAnsi="Arial" w:cs="Arial"/>
          <w:spacing w:val="17"/>
        </w:rPr>
        <w:t xml:space="preserve"> </w:t>
      </w:r>
      <w:r w:rsidRPr="00470907">
        <w:rPr>
          <w:rFonts w:ascii="Arial" w:hAnsi="Arial" w:cs="Arial"/>
        </w:rPr>
        <w:t>to</w:t>
      </w:r>
      <w:r w:rsidRPr="00470907">
        <w:rPr>
          <w:rFonts w:ascii="Arial" w:hAnsi="Arial" w:cs="Arial"/>
          <w:spacing w:val="17"/>
        </w:rPr>
        <w:t xml:space="preserve"> </w:t>
      </w:r>
      <w:r w:rsidRPr="00470907">
        <w:rPr>
          <w:rFonts w:ascii="Arial" w:hAnsi="Arial" w:cs="Arial"/>
          <w:spacing w:val="1"/>
        </w:rPr>
        <w:t>B</w:t>
      </w:r>
      <w:r w:rsidRPr="00470907">
        <w:rPr>
          <w:rFonts w:ascii="Arial" w:hAnsi="Arial" w:cs="Arial"/>
        </w:rPr>
        <w:t>usin</w:t>
      </w:r>
      <w:r w:rsidRPr="00470907">
        <w:rPr>
          <w:rFonts w:ascii="Arial" w:hAnsi="Arial" w:cs="Arial"/>
          <w:spacing w:val="-1"/>
        </w:rPr>
        <w:t>e</w:t>
      </w:r>
      <w:r w:rsidRPr="00470907">
        <w:rPr>
          <w:rFonts w:ascii="Arial" w:hAnsi="Arial" w:cs="Arial"/>
        </w:rPr>
        <w:t>ss</w:t>
      </w:r>
      <w:r w:rsidRPr="00470907">
        <w:rPr>
          <w:rFonts w:ascii="Arial" w:hAnsi="Arial" w:cs="Arial"/>
          <w:spacing w:val="17"/>
        </w:rPr>
        <w:t xml:space="preserve"> </w:t>
      </w:r>
      <w:r w:rsidRPr="00470907">
        <w:rPr>
          <w:rFonts w:ascii="Arial" w:hAnsi="Arial" w:cs="Arial"/>
        </w:rPr>
        <w:t>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te</w:t>
      </w:r>
      <w:r w:rsidRPr="00470907">
        <w:rPr>
          <w:rFonts w:ascii="Arial" w:hAnsi="Arial" w:cs="Arial"/>
          <w:spacing w:val="16"/>
        </w:rPr>
        <w:t xml:space="preserve"> </w:t>
      </w:r>
      <w:r w:rsidRPr="00470907">
        <w:rPr>
          <w:rFonts w:ascii="Arial" w:hAnsi="Arial" w:cs="Arial"/>
          <w:spacing w:val="-1"/>
        </w:rPr>
        <w:t>re</w:t>
      </w:r>
      <w:r w:rsidRPr="00470907">
        <w:rPr>
          <w:rFonts w:ascii="Arial" w:hAnsi="Arial" w:cs="Arial"/>
        </w:rPr>
        <w:t>sult</w:t>
      </w:r>
      <w:r w:rsidRPr="00470907">
        <w:rPr>
          <w:rFonts w:ascii="Arial" w:hAnsi="Arial" w:cs="Arial"/>
          <w:spacing w:val="3"/>
        </w:rPr>
        <w:t>i</w:t>
      </w:r>
      <w:r w:rsidRPr="00470907">
        <w:rPr>
          <w:rFonts w:ascii="Arial" w:hAnsi="Arial" w:cs="Arial"/>
        </w:rPr>
        <w:t>ng</w:t>
      </w:r>
      <w:r w:rsidRPr="00470907">
        <w:rPr>
          <w:rFonts w:ascii="Arial" w:hAnsi="Arial" w:cs="Arial"/>
          <w:spacing w:val="14"/>
        </w:rPr>
        <w:t xml:space="preserve"> </w:t>
      </w:r>
      <w:r w:rsidRPr="00470907">
        <w:rPr>
          <w:rFonts w:ascii="Arial" w:hAnsi="Arial" w:cs="Arial"/>
          <w:spacing w:val="2"/>
        </w:rPr>
        <w:t>f</w:t>
      </w:r>
      <w:r w:rsidRPr="00470907">
        <w:rPr>
          <w:rFonts w:ascii="Arial" w:hAnsi="Arial" w:cs="Arial"/>
          <w:spacing w:val="-1"/>
        </w:rPr>
        <w:t>r</w:t>
      </w:r>
      <w:r w:rsidRPr="00470907">
        <w:rPr>
          <w:rFonts w:ascii="Arial" w:hAnsi="Arial" w:cs="Arial"/>
        </w:rPr>
        <w:t>om</w:t>
      </w:r>
      <w:r w:rsidRPr="00470907">
        <w:rPr>
          <w:rFonts w:ascii="Arial" w:hAnsi="Arial" w:cs="Arial"/>
          <w:spacing w:val="17"/>
        </w:rPr>
        <w:t xml:space="preserve"> </w:t>
      </w:r>
      <w:r w:rsidRPr="00470907">
        <w:rPr>
          <w:rFonts w:ascii="Arial" w:hAnsi="Arial" w:cs="Arial"/>
        </w:rPr>
        <w:t>a</w:t>
      </w:r>
      <w:r w:rsidRPr="00470907">
        <w:rPr>
          <w:rFonts w:ascii="Arial" w:hAnsi="Arial" w:cs="Arial"/>
          <w:spacing w:val="16"/>
        </w:rPr>
        <w:t xml:space="preserve"> </w:t>
      </w:r>
      <w:r w:rsidRPr="00470907">
        <w:rPr>
          <w:rFonts w:ascii="Arial" w:hAnsi="Arial" w:cs="Arial"/>
        </w:rPr>
        <w:t>use or</w:t>
      </w:r>
      <w:r w:rsidRPr="00470907">
        <w:rPr>
          <w:rFonts w:ascii="Arial" w:hAnsi="Arial" w:cs="Arial"/>
          <w:spacing w:val="11"/>
        </w:rPr>
        <w:t xml:space="preserve"> </w:t>
      </w:r>
      <w:r w:rsidRPr="00470907">
        <w:rPr>
          <w:rFonts w:ascii="Arial" w:hAnsi="Arial" w:cs="Arial"/>
        </w:rPr>
        <w:t>dis</w:t>
      </w:r>
      <w:r w:rsidRPr="00470907">
        <w:rPr>
          <w:rFonts w:ascii="Arial" w:hAnsi="Arial" w:cs="Arial"/>
          <w:spacing w:val="-1"/>
        </w:rPr>
        <w:t>c</w:t>
      </w:r>
      <w:r w:rsidRPr="00470907">
        <w:rPr>
          <w:rFonts w:ascii="Arial" w:hAnsi="Arial" w:cs="Arial"/>
        </w:rPr>
        <w:t>losu</w:t>
      </w:r>
      <w:r w:rsidRPr="00470907">
        <w:rPr>
          <w:rFonts w:ascii="Arial" w:hAnsi="Arial" w:cs="Arial"/>
          <w:spacing w:val="-1"/>
        </w:rPr>
        <w:t>r</w:t>
      </w:r>
      <w:r w:rsidRPr="00470907">
        <w:rPr>
          <w:rFonts w:ascii="Arial" w:hAnsi="Arial" w:cs="Arial"/>
        </w:rPr>
        <w:t>e</w:t>
      </w:r>
      <w:r w:rsidRPr="00470907">
        <w:rPr>
          <w:rFonts w:ascii="Arial" w:hAnsi="Arial" w:cs="Arial"/>
          <w:spacing w:val="11"/>
        </w:rPr>
        <w:t xml:space="preserve"> </w:t>
      </w:r>
      <w:r w:rsidRPr="00470907">
        <w:rPr>
          <w:rFonts w:ascii="Arial" w:hAnsi="Arial" w:cs="Arial"/>
          <w:spacing w:val="2"/>
        </w:rPr>
        <w:t>o</w:t>
      </w:r>
      <w:r w:rsidRPr="00470907">
        <w:rPr>
          <w:rFonts w:ascii="Arial" w:hAnsi="Arial" w:cs="Arial"/>
        </w:rPr>
        <w:t>f</w:t>
      </w:r>
      <w:r w:rsidRPr="00470907">
        <w:rPr>
          <w:rFonts w:ascii="Arial" w:hAnsi="Arial" w:cs="Arial"/>
          <w:spacing w:val="11"/>
        </w:rPr>
        <w:t xml:space="preserve"> </w:t>
      </w:r>
      <w:r w:rsidRPr="00470907">
        <w:rPr>
          <w:rFonts w:ascii="Arial" w:hAnsi="Arial" w:cs="Arial"/>
          <w:spacing w:val="1"/>
        </w:rPr>
        <w:t>P</w:t>
      </w:r>
      <w:r w:rsidRPr="00470907">
        <w:rPr>
          <w:rFonts w:ascii="Arial" w:hAnsi="Arial" w:cs="Arial"/>
          <w:spacing w:val="2"/>
        </w:rPr>
        <w:t>H</w:t>
      </w:r>
      <w:r w:rsidRPr="00470907">
        <w:rPr>
          <w:rFonts w:ascii="Arial" w:hAnsi="Arial" w:cs="Arial"/>
        </w:rPr>
        <w:t>I</w:t>
      </w:r>
      <w:r w:rsidRPr="00470907">
        <w:rPr>
          <w:rFonts w:ascii="Arial" w:hAnsi="Arial" w:cs="Arial"/>
          <w:spacing w:val="9"/>
        </w:rPr>
        <w:t xml:space="preserve"> </w:t>
      </w:r>
      <w:r w:rsidRPr="00470907">
        <w:rPr>
          <w:rFonts w:ascii="Arial" w:hAnsi="Arial" w:cs="Arial"/>
          <w:spacing w:val="5"/>
        </w:rPr>
        <w:t>b</w:t>
      </w:r>
      <w:r w:rsidRPr="00470907">
        <w:rPr>
          <w:rFonts w:ascii="Arial" w:hAnsi="Arial" w:cs="Arial"/>
        </w:rPr>
        <w:t>y</w:t>
      </w:r>
      <w:r w:rsidRPr="00470907">
        <w:rPr>
          <w:rFonts w:ascii="Arial" w:hAnsi="Arial" w:cs="Arial"/>
          <w:spacing w:val="10"/>
        </w:rPr>
        <w:t xml:space="preserve"> </w:t>
      </w: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w:t>
      </w:r>
      <w:r w:rsidRPr="00470907">
        <w:rPr>
          <w:rFonts w:ascii="Arial" w:hAnsi="Arial" w:cs="Arial"/>
          <w:spacing w:val="12"/>
        </w:rPr>
        <w:t xml:space="preserve"> </w:t>
      </w:r>
      <w:r w:rsidRPr="00470907">
        <w:rPr>
          <w:rFonts w:ascii="Arial" w:hAnsi="Arial" w:cs="Arial"/>
        </w:rPr>
        <w:t>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spacing w:val="3"/>
        </w:rPr>
        <w:t>t</w:t>
      </w:r>
      <w:r w:rsidRPr="00470907">
        <w:rPr>
          <w:rFonts w:ascii="Arial" w:hAnsi="Arial" w:cs="Arial"/>
        </w:rPr>
        <w:t>e</w:t>
      </w:r>
      <w:r w:rsidRPr="00470907">
        <w:rPr>
          <w:rFonts w:ascii="Arial" w:hAnsi="Arial" w:cs="Arial"/>
          <w:spacing w:val="11"/>
        </w:rPr>
        <w:t xml:space="preserve"> </w:t>
      </w:r>
      <w:r w:rsidRPr="00470907">
        <w:rPr>
          <w:rFonts w:ascii="Arial" w:hAnsi="Arial" w:cs="Arial"/>
        </w:rPr>
        <w:t>in</w:t>
      </w:r>
      <w:r w:rsidRPr="00470907">
        <w:rPr>
          <w:rFonts w:ascii="Arial" w:hAnsi="Arial" w:cs="Arial"/>
          <w:spacing w:val="12"/>
        </w:rPr>
        <w:t xml:space="preserve"> </w:t>
      </w:r>
      <w:r w:rsidRPr="00470907">
        <w:rPr>
          <w:rFonts w:ascii="Arial" w:hAnsi="Arial" w:cs="Arial"/>
        </w:rPr>
        <w:t>v</w:t>
      </w:r>
      <w:r w:rsidRPr="00470907">
        <w:rPr>
          <w:rFonts w:ascii="Arial" w:hAnsi="Arial" w:cs="Arial"/>
          <w:spacing w:val="3"/>
        </w:rPr>
        <w:t>i</w:t>
      </w:r>
      <w:r w:rsidRPr="00470907">
        <w:rPr>
          <w:rFonts w:ascii="Arial" w:hAnsi="Arial" w:cs="Arial"/>
        </w:rPr>
        <w:t>ol</w:t>
      </w:r>
      <w:r w:rsidRPr="00470907">
        <w:rPr>
          <w:rFonts w:ascii="Arial" w:hAnsi="Arial" w:cs="Arial"/>
          <w:spacing w:val="-1"/>
        </w:rPr>
        <w:t>a</w:t>
      </w:r>
      <w:r w:rsidRPr="00470907">
        <w:rPr>
          <w:rFonts w:ascii="Arial" w:hAnsi="Arial" w:cs="Arial"/>
        </w:rPr>
        <w:t>tion</w:t>
      </w:r>
      <w:r w:rsidRPr="00470907">
        <w:rPr>
          <w:rFonts w:ascii="Arial" w:hAnsi="Arial" w:cs="Arial"/>
          <w:spacing w:val="12"/>
        </w:rPr>
        <w:t xml:space="preserve"> </w:t>
      </w:r>
      <w:r w:rsidRPr="00470907">
        <w:rPr>
          <w:rFonts w:ascii="Arial" w:hAnsi="Arial" w:cs="Arial"/>
        </w:rPr>
        <w:t>of</w:t>
      </w:r>
      <w:r w:rsidRPr="00470907">
        <w:rPr>
          <w:rFonts w:ascii="Arial" w:hAnsi="Arial" w:cs="Arial"/>
          <w:spacing w:val="11"/>
        </w:rPr>
        <w:t xml:space="preserve"> </w:t>
      </w:r>
      <w:r w:rsidRPr="00470907">
        <w:rPr>
          <w:rFonts w:ascii="Arial" w:hAnsi="Arial" w:cs="Arial"/>
        </w:rPr>
        <w:t>the</w:t>
      </w:r>
      <w:r w:rsidRPr="00470907">
        <w:rPr>
          <w:rFonts w:ascii="Arial" w:hAnsi="Arial" w:cs="Arial"/>
          <w:spacing w:val="11"/>
        </w:rPr>
        <w:t xml:space="preserve"> </w:t>
      </w:r>
      <w:r w:rsidRPr="00470907">
        <w:rPr>
          <w:rFonts w:ascii="Arial" w:hAnsi="Arial" w:cs="Arial"/>
          <w:spacing w:val="2"/>
        </w:rPr>
        <w:t>r</w:t>
      </w:r>
      <w:r w:rsidRPr="00470907">
        <w:rPr>
          <w:rFonts w:ascii="Arial" w:hAnsi="Arial" w:cs="Arial"/>
          <w:spacing w:val="-1"/>
        </w:rPr>
        <w:t>e</w:t>
      </w:r>
      <w:r w:rsidRPr="00470907">
        <w:rPr>
          <w:rFonts w:ascii="Arial" w:hAnsi="Arial" w:cs="Arial"/>
        </w:rPr>
        <w:t>qui</w:t>
      </w:r>
      <w:r w:rsidRPr="00470907">
        <w:rPr>
          <w:rFonts w:ascii="Arial" w:hAnsi="Arial" w:cs="Arial"/>
          <w:spacing w:val="-1"/>
        </w:rPr>
        <w:t>re</w:t>
      </w:r>
      <w:r w:rsidRPr="00470907">
        <w:rPr>
          <w:rFonts w:ascii="Arial" w:hAnsi="Arial" w:cs="Arial"/>
        </w:rPr>
        <w:t>m</w:t>
      </w:r>
      <w:r w:rsidRPr="00470907">
        <w:rPr>
          <w:rFonts w:ascii="Arial" w:hAnsi="Arial" w:cs="Arial"/>
          <w:spacing w:val="1"/>
        </w:rPr>
        <w:t>e</w:t>
      </w:r>
      <w:r w:rsidRPr="00470907">
        <w:rPr>
          <w:rFonts w:ascii="Arial" w:hAnsi="Arial" w:cs="Arial"/>
        </w:rPr>
        <w:t>nts</w:t>
      </w:r>
      <w:r w:rsidRPr="00470907">
        <w:rPr>
          <w:rFonts w:ascii="Arial" w:hAnsi="Arial" w:cs="Arial"/>
          <w:spacing w:val="12"/>
        </w:rPr>
        <w:t xml:space="preserve"> </w:t>
      </w:r>
      <w:r w:rsidRPr="00470907">
        <w:rPr>
          <w:rFonts w:ascii="Arial" w:hAnsi="Arial" w:cs="Arial"/>
        </w:rPr>
        <w:t>of</w:t>
      </w:r>
      <w:r w:rsidRPr="00470907">
        <w:rPr>
          <w:rFonts w:ascii="Arial" w:hAnsi="Arial" w:cs="Arial"/>
          <w:spacing w:val="11"/>
        </w:rPr>
        <w:t xml:space="preserve"> </w:t>
      </w:r>
      <w:r w:rsidRPr="00470907">
        <w:rPr>
          <w:rFonts w:ascii="Arial" w:hAnsi="Arial" w:cs="Arial"/>
        </w:rPr>
        <w:t>this</w:t>
      </w:r>
      <w:r w:rsidRPr="00470907">
        <w:rPr>
          <w:rFonts w:ascii="Arial" w:hAnsi="Arial" w:cs="Arial"/>
          <w:spacing w:val="12"/>
        </w:rPr>
        <w:t xml:space="preserve"> </w:t>
      </w:r>
      <w:r w:rsidRPr="00470907">
        <w:rPr>
          <w:rFonts w:ascii="Arial" w:hAnsi="Arial" w:cs="Arial"/>
          <w:spacing w:val="-2"/>
        </w:rPr>
        <w:t>B</w:t>
      </w:r>
      <w:r w:rsidRPr="00470907">
        <w:rPr>
          <w:rFonts w:ascii="Arial" w:hAnsi="Arial" w:cs="Arial"/>
        </w:rPr>
        <w:t>AA or</w:t>
      </w:r>
      <w:r w:rsidRPr="00470907">
        <w:rPr>
          <w:rFonts w:ascii="Arial" w:hAnsi="Arial" w:cs="Arial"/>
          <w:spacing w:val="-1"/>
        </w:rPr>
        <w:t xml:space="preserve"> </w:t>
      </w:r>
      <w:r w:rsidRPr="00470907">
        <w:rPr>
          <w:rFonts w:ascii="Arial" w:hAnsi="Arial" w:cs="Arial"/>
        </w:rPr>
        <w:t>the</w:t>
      </w:r>
      <w:r w:rsidRPr="00470907">
        <w:rPr>
          <w:rFonts w:ascii="Arial" w:hAnsi="Arial" w:cs="Arial"/>
          <w:spacing w:val="-1"/>
        </w:rPr>
        <w:t xml:space="preserve"> </w:t>
      </w:r>
      <w:r w:rsidRPr="00470907">
        <w:rPr>
          <w:rFonts w:ascii="Arial" w:hAnsi="Arial" w:cs="Arial"/>
        </w:rPr>
        <w:t>M</w:t>
      </w:r>
      <w:r w:rsidRPr="00470907">
        <w:rPr>
          <w:rFonts w:ascii="Arial" w:hAnsi="Arial" w:cs="Arial"/>
          <w:spacing w:val="-1"/>
        </w:rPr>
        <w:t>a</w:t>
      </w:r>
      <w:r w:rsidRPr="00470907">
        <w:rPr>
          <w:rFonts w:ascii="Arial" w:hAnsi="Arial" w:cs="Arial"/>
        </w:rPr>
        <w:t>st</w:t>
      </w:r>
      <w:r w:rsidRPr="00470907">
        <w:rPr>
          <w:rFonts w:ascii="Arial" w:hAnsi="Arial" w:cs="Arial"/>
          <w:spacing w:val="-1"/>
        </w:rPr>
        <w:t>e</w:t>
      </w:r>
      <w:r w:rsidRPr="00470907">
        <w:rPr>
          <w:rFonts w:ascii="Arial" w:hAnsi="Arial" w:cs="Arial"/>
        </w:rPr>
        <w:t>r</w:t>
      </w:r>
      <w:r w:rsidRPr="00470907">
        <w:rPr>
          <w:rFonts w:ascii="Arial" w:hAnsi="Arial" w:cs="Arial"/>
          <w:spacing w:val="-1"/>
        </w:rPr>
        <w:t xml:space="preserve"> </w:t>
      </w:r>
      <w:r w:rsidRPr="00470907">
        <w:rPr>
          <w:rFonts w:ascii="Arial" w:hAnsi="Arial" w:cs="Arial"/>
          <w:spacing w:val="2"/>
        </w:rPr>
        <w:t>A</w:t>
      </w:r>
      <w:r w:rsidRPr="00470907">
        <w:rPr>
          <w:rFonts w:ascii="Arial" w:hAnsi="Arial" w:cs="Arial"/>
        </w:rPr>
        <w:t>g</w:t>
      </w:r>
      <w:r w:rsidRPr="00470907">
        <w:rPr>
          <w:rFonts w:ascii="Arial" w:hAnsi="Arial" w:cs="Arial"/>
          <w:spacing w:val="-1"/>
        </w:rPr>
        <w:t>r</w:t>
      </w:r>
      <w:r w:rsidRPr="00470907">
        <w:rPr>
          <w:rFonts w:ascii="Arial" w:hAnsi="Arial" w:cs="Arial"/>
          <w:spacing w:val="1"/>
        </w:rPr>
        <w:t>e</w:t>
      </w:r>
      <w:r w:rsidRPr="00470907">
        <w:rPr>
          <w:rFonts w:ascii="Arial" w:hAnsi="Arial" w:cs="Arial"/>
          <w:spacing w:val="-1"/>
        </w:rPr>
        <w:t>e</w:t>
      </w:r>
      <w:r w:rsidRPr="00470907">
        <w:rPr>
          <w:rFonts w:ascii="Arial" w:hAnsi="Arial" w:cs="Arial"/>
        </w:rPr>
        <w:t>m</w:t>
      </w:r>
      <w:r w:rsidRPr="00470907">
        <w:rPr>
          <w:rFonts w:ascii="Arial" w:hAnsi="Arial" w:cs="Arial"/>
          <w:spacing w:val="-1"/>
        </w:rPr>
        <w:t>e</w:t>
      </w:r>
      <w:r w:rsidRPr="00470907">
        <w:rPr>
          <w:rFonts w:ascii="Arial" w:hAnsi="Arial" w:cs="Arial"/>
        </w:rPr>
        <w:t>nt.</w:t>
      </w:r>
    </w:p>
    <w:p w14:paraId="7A8C9455" w14:textId="77777777" w:rsidR="00470907" w:rsidRPr="00470907" w:rsidRDefault="00470907" w:rsidP="0082104D">
      <w:pPr>
        <w:pStyle w:val="Heading2"/>
        <w:numPr>
          <w:ilvl w:val="1"/>
          <w:numId w:val="71"/>
        </w:numPr>
        <w:tabs>
          <w:tab w:val="num" w:pos="792"/>
        </w:tabs>
        <w:ind w:left="864" w:hanging="504"/>
      </w:pPr>
      <w:r w:rsidRPr="00470907">
        <w:t>Audits and Inspections</w:t>
      </w:r>
    </w:p>
    <w:p w14:paraId="7E23837A" w14:textId="77777777" w:rsidR="00470907" w:rsidRPr="00470907" w:rsidRDefault="00470907" w:rsidP="00470907">
      <w:pPr>
        <w:pStyle w:val="BodyText2"/>
        <w:rPr>
          <w:rFonts w:ascii="Arial" w:hAnsi="Arial" w:cs="Arial"/>
        </w:rPr>
      </w:pPr>
      <w:r w:rsidRPr="00470907">
        <w:rPr>
          <w:rFonts w:ascii="Arial" w:hAnsi="Arial" w:cs="Ari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3377D03D" w14:textId="77777777" w:rsidR="00470907" w:rsidRPr="00470907" w:rsidRDefault="00470907" w:rsidP="0082104D">
      <w:pPr>
        <w:pStyle w:val="Heading2"/>
        <w:numPr>
          <w:ilvl w:val="1"/>
          <w:numId w:val="71"/>
        </w:numPr>
        <w:tabs>
          <w:tab w:val="num" w:pos="792"/>
        </w:tabs>
        <w:ind w:left="864" w:hanging="504"/>
      </w:pPr>
      <w:r w:rsidRPr="00470907">
        <w:t>Accounting</w:t>
      </w:r>
    </w:p>
    <w:p w14:paraId="167C83D0"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 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 xml:space="preserve">te </w:t>
      </w:r>
      <w:r w:rsidRPr="00470907">
        <w:rPr>
          <w:rFonts w:ascii="Arial" w:hAnsi="Arial" w:cs="Arial"/>
          <w:spacing w:val="1"/>
        </w:rPr>
        <w:t>a</w:t>
      </w:r>
      <w:r w:rsidRPr="00470907">
        <w:rPr>
          <w:rFonts w:ascii="Arial" w:hAnsi="Arial" w:cs="Arial"/>
          <w:spacing w:val="-2"/>
        </w:rPr>
        <w:t>g</w:t>
      </w:r>
      <w:r w:rsidRPr="00470907">
        <w:rPr>
          <w:rFonts w:ascii="Arial" w:hAnsi="Arial" w:cs="Arial"/>
          <w:spacing w:val="2"/>
        </w:rPr>
        <w:t>r</w:t>
      </w:r>
      <w:r w:rsidRPr="00470907">
        <w:rPr>
          <w:rFonts w:ascii="Arial" w:hAnsi="Arial" w:cs="Arial"/>
          <w:spacing w:val="-1"/>
        </w:rPr>
        <w:t>ee</w:t>
      </w:r>
      <w:r w:rsidRPr="00470907">
        <w:rPr>
          <w:rFonts w:ascii="Arial" w:hAnsi="Arial" w:cs="Arial"/>
        </w:rPr>
        <w:t xml:space="preserve">s to </w:t>
      </w:r>
      <w:r w:rsidRPr="00470907">
        <w:rPr>
          <w:rFonts w:ascii="Arial" w:hAnsi="Arial" w:cs="Arial"/>
          <w:spacing w:val="2"/>
        </w:rPr>
        <w:t>d</w:t>
      </w:r>
      <w:r w:rsidRPr="00470907">
        <w:rPr>
          <w:rFonts w:ascii="Arial" w:hAnsi="Arial" w:cs="Arial"/>
        </w:rPr>
        <w:t>o</w:t>
      </w:r>
      <w:r w:rsidRPr="00470907">
        <w:rPr>
          <w:rFonts w:ascii="Arial" w:hAnsi="Arial" w:cs="Arial"/>
          <w:spacing w:val="-1"/>
        </w:rPr>
        <w:t>c</w:t>
      </w:r>
      <w:r w:rsidRPr="00470907">
        <w:rPr>
          <w:rFonts w:ascii="Arial" w:hAnsi="Arial" w:cs="Arial"/>
        </w:rPr>
        <w:t>um</w:t>
      </w:r>
      <w:r w:rsidRPr="00470907">
        <w:rPr>
          <w:rFonts w:ascii="Arial" w:hAnsi="Arial" w:cs="Arial"/>
          <w:spacing w:val="-1"/>
        </w:rPr>
        <w:t>e</w:t>
      </w:r>
      <w:r w:rsidRPr="00470907">
        <w:rPr>
          <w:rFonts w:ascii="Arial" w:hAnsi="Arial" w:cs="Arial"/>
        </w:rPr>
        <w:t xml:space="preserve">nt </w:t>
      </w:r>
      <w:r w:rsidRPr="00470907">
        <w:rPr>
          <w:rFonts w:ascii="Arial" w:hAnsi="Arial" w:cs="Arial"/>
          <w:spacing w:val="-1"/>
        </w:rPr>
        <w:t>a</w:t>
      </w:r>
      <w:r w:rsidRPr="00470907">
        <w:rPr>
          <w:rFonts w:ascii="Arial" w:hAnsi="Arial" w:cs="Arial"/>
        </w:rPr>
        <w:t xml:space="preserve">nd </w:t>
      </w:r>
      <w:r w:rsidRPr="00470907">
        <w:rPr>
          <w:rFonts w:ascii="Arial" w:hAnsi="Arial" w:cs="Arial"/>
          <w:spacing w:val="-1"/>
        </w:rPr>
        <w:t>re</w:t>
      </w:r>
      <w:r w:rsidRPr="00470907">
        <w:rPr>
          <w:rFonts w:ascii="Arial" w:hAnsi="Arial" w:cs="Arial"/>
        </w:rPr>
        <w:t>p</w:t>
      </w:r>
      <w:r w:rsidRPr="00470907">
        <w:rPr>
          <w:rFonts w:ascii="Arial" w:hAnsi="Arial" w:cs="Arial"/>
          <w:spacing w:val="2"/>
        </w:rPr>
        <w:t>o</w:t>
      </w:r>
      <w:r w:rsidRPr="00470907">
        <w:rPr>
          <w:rFonts w:ascii="Arial" w:hAnsi="Arial" w:cs="Arial"/>
          <w:spacing w:val="-1"/>
        </w:rPr>
        <w:t>r</w:t>
      </w:r>
      <w:r w:rsidRPr="00470907">
        <w:rPr>
          <w:rFonts w:ascii="Arial" w:hAnsi="Arial" w:cs="Arial"/>
        </w:rPr>
        <w:t xml:space="preserve">t to </w:t>
      </w:r>
      <w:r w:rsidRPr="00470907">
        <w:rPr>
          <w:rFonts w:ascii="Arial" w:hAnsi="Arial" w:cs="Arial"/>
          <w:spacing w:val="1"/>
        </w:rPr>
        <w:t>C</w:t>
      </w:r>
      <w:r w:rsidRPr="00470907">
        <w:rPr>
          <w:rFonts w:ascii="Arial" w:hAnsi="Arial" w:cs="Arial"/>
        </w:rPr>
        <w:t>ov</w:t>
      </w:r>
      <w:r w:rsidRPr="00470907">
        <w:rPr>
          <w:rFonts w:ascii="Arial" w:hAnsi="Arial" w:cs="Arial"/>
          <w:spacing w:val="-1"/>
        </w:rPr>
        <w:t>ere</w:t>
      </w:r>
      <w:r w:rsidRPr="00470907">
        <w:rPr>
          <w:rFonts w:ascii="Arial" w:hAnsi="Arial" w:cs="Arial"/>
        </w:rPr>
        <w:t>d</w:t>
      </w:r>
      <w:r w:rsidRPr="00470907">
        <w:rPr>
          <w:rFonts w:ascii="Arial" w:hAnsi="Arial" w:cs="Arial"/>
          <w:spacing w:val="4"/>
        </w:rPr>
        <w:t xml:space="preserve"> </w:t>
      </w:r>
      <w:r w:rsidRPr="00470907">
        <w:rPr>
          <w:rFonts w:ascii="Arial" w:hAnsi="Arial" w:cs="Arial"/>
        </w:rPr>
        <w:t>Enti</w:t>
      </w:r>
      <w:r w:rsidRPr="00470907">
        <w:rPr>
          <w:rFonts w:ascii="Arial" w:hAnsi="Arial" w:cs="Arial"/>
          <w:spacing w:val="5"/>
        </w:rPr>
        <w:t>t</w:t>
      </w:r>
      <w:r w:rsidRPr="00470907">
        <w:rPr>
          <w:rFonts w:ascii="Arial" w:hAnsi="Arial" w:cs="Arial"/>
          <w:spacing w:val="-5"/>
        </w:rPr>
        <w:t>y</w:t>
      </w:r>
      <w:r w:rsidRPr="00470907">
        <w:rPr>
          <w:rFonts w:ascii="Arial" w:hAnsi="Arial" w:cs="Arial"/>
        </w:rPr>
        <w:t>,</w:t>
      </w:r>
      <w:r w:rsidRPr="00470907">
        <w:rPr>
          <w:rFonts w:ascii="Arial" w:hAnsi="Arial" w:cs="Arial"/>
          <w:spacing w:val="4"/>
        </w:rPr>
        <w:t xml:space="preserve"> </w:t>
      </w:r>
      <w:r w:rsidRPr="00470907">
        <w:rPr>
          <w:rFonts w:ascii="Arial" w:hAnsi="Arial" w:cs="Arial"/>
        </w:rPr>
        <w:t>within</w:t>
      </w:r>
      <w:r w:rsidRPr="00470907">
        <w:rPr>
          <w:rFonts w:ascii="Arial" w:hAnsi="Arial" w:cs="Arial"/>
          <w:spacing w:val="4"/>
        </w:rPr>
        <w:t xml:space="preserve"> </w:t>
      </w:r>
      <w:r w:rsidRPr="00470907">
        <w:rPr>
          <w:rFonts w:ascii="Arial" w:hAnsi="Arial" w:cs="Arial"/>
          <w:spacing w:val="2"/>
        </w:rPr>
        <w:t>f</w:t>
      </w:r>
      <w:r w:rsidRPr="00470907">
        <w:rPr>
          <w:rFonts w:ascii="Arial" w:hAnsi="Arial" w:cs="Arial"/>
        </w:rPr>
        <w:t>ou</w:t>
      </w:r>
      <w:r w:rsidRPr="00470907">
        <w:rPr>
          <w:rFonts w:ascii="Arial" w:hAnsi="Arial" w:cs="Arial"/>
          <w:spacing w:val="-1"/>
        </w:rPr>
        <w:t>r</w:t>
      </w:r>
      <w:r w:rsidRPr="00470907">
        <w:rPr>
          <w:rFonts w:ascii="Arial" w:hAnsi="Arial" w:cs="Arial"/>
        </w:rPr>
        <w:t>t</w:t>
      </w:r>
      <w:r w:rsidRPr="00470907">
        <w:rPr>
          <w:rFonts w:ascii="Arial" w:hAnsi="Arial" w:cs="Arial"/>
          <w:spacing w:val="-1"/>
        </w:rPr>
        <w:t>ee</w:t>
      </w:r>
      <w:r w:rsidRPr="00470907">
        <w:rPr>
          <w:rFonts w:ascii="Arial" w:hAnsi="Arial" w:cs="Arial"/>
        </w:rPr>
        <w:t>n</w:t>
      </w:r>
      <w:r w:rsidRPr="00470907">
        <w:rPr>
          <w:rFonts w:ascii="Arial" w:hAnsi="Arial" w:cs="Arial"/>
          <w:spacing w:val="6"/>
        </w:rPr>
        <w:t xml:space="preserve"> </w:t>
      </w:r>
      <w:r w:rsidRPr="00470907">
        <w:rPr>
          <w:rFonts w:ascii="Arial" w:hAnsi="Arial" w:cs="Arial"/>
          <w:spacing w:val="-1"/>
        </w:rPr>
        <w:t>(</w:t>
      </w:r>
      <w:r w:rsidRPr="00470907">
        <w:rPr>
          <w:rFonts w:ascii="Arial" w:hAnsi="Arial" w:cs="Arial"/>
        </w:rPr>
        <w:t>14)</w:t>
      </w:r>
      <w:r w:rsidRPr="00470907">
        <w:rPr>
          <w:rFonts w:ascii="Arial" w:hAnsi="Arial" w:cs="Arial"/>
          <w:spacing w:val="3"/>
        </w:rPr>
        <w:t xml:space="preserve"> </w:t>
      </w:r>
      <w:r w:rsidRPr="00470907">
        <w:rPr>
          <w:rFonts w:ascii="Arial" w:hAnsi="Arial" w:cs="Arial"/>
          <w:spacing w:val="2"/>
        </w:rPr>
        <w:t>d</w:t>
      </w:r>
      <w:r w:rsidRPr="00470907">
        <w:rPr>
          <w:rFonts w:ascii="Arial" w:hAnsi="Arial" w:cs="Arial"/>
          <w:spacing w:val="4"/>
        </w:rPr>
        <w:t>a</w:t>
      </w:r>
      <w:r w:rsidRPr="00470907">
        <w:rPr>
          <w:rFonts w:ascii="Arial" w:hAnsi="Arial" w:cs="Arial"/>
          <w:spacing w:val="-5"/>
        </w:rPr>
        <w:t>y</w:t>
      </w:r>
      <w:r w:rsidRPr="00470907">
        <w:rPr>
          <w:rFonts w:ascii="Arial" w:hAnsi="Arial" w:cs="Arial"/>
        </w:rPr>
        <w:t>s,</w:t>
      </w:r>
      <w:r w:rsidRPr="00470907">
        <w:rPr>
          <w:rFonts w:ascii="Arial" w:hAnsi="Arial" w:cs="Arial"/>
          <w:spacing w:val="6"/>
        </w:rPr>
        <w:t xml:space="preserve"> </w:t>
      </w:r>
      <w:r w:rsidRPr="00470907">
        <w:rPr>
          <w:rFonts w:ascii="Arial" w:hAnsi="Arial" w:cs="Arial"/>
          <w:spacing w:val="-2"/>
        </w:rPr>
        <w:t>B</w:t>
      </w:r>
      <w:r w:rsidRPr="00470907">
        <w:rPr>
          <w:rFonts w:ascii="Arial" w:hAnsi="Arial" w:cs="Arial"/>
        </w:rPr>
        <w:t>us</w:t>
      </w:r>
      <w:r w:rsidRPr="00470907">
        <w:rPr>
          <w:rFonts w:ascii="Arial" w:hAnsi="Arial" w:cs="Arial"/>
          <w:spacing w:val="3"/>
        </w:rPr>
        <w:t>i</w:t>
      </w:r>
      <w:r w:rsidRPr="00470907">
        <w:rPr>
          <w:rFonts w:ascii="Arial" w:hAnsi="Arial" w:cs="Arial"/>
        </w:rPr>
        <w:t>n</w:t>
      </w:r>
      <w:r w:rsidRPr="00470907">
        <w:rPr>
          <w:rFonts w:ascii="Arial" w:hAnsi="Arial" w:cs="Arial"/>
          <w:spacing w:val="-1"/>
        </w:rPr>
        <w:t>e</w:t>
      </w:r>
      <w:r w:rsidRPr="00470907">
        <w:rPr>
          <w:rFonts w:ascii="Arial" w:hAnsi="Arial" w:cs="Arial"/>
        </w:rPr>
        <w:t>ss</w:t>
      </w:r>
      <w:r w:rsidRPr="00470907">
        <w:rPr>
          <w:rFonts w:ascii="Arial" w:hAnsi="Arial" w:cs="Arial"/>
          <w:spacing w:val="4"/>
        </w:rPr>
        <w:t xml:space="preserve"> </w:t>
      </w:r>
      <w:r w:rsidRPr="00470907">
        <w:rPr>
          <w:rFonts w:ascii="Arial" w:hAnsi="Arial" w:cs="Arial"/>
        </w:rPr>
        <w:t>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w:t>
      </w:r>
      <w:r w:rsidRPr="00470907">
        <w:rPr>
          <w:rFonts w:ascii="Arial" w:hAnsi="Arial" w:cs="Arial"/>
          <w:spacing w:val="1"/>
        </w:rPr>
        <w:t>e</w:t>
      </w:r>
      <w:r w:rsidRPr="00470907">
        <w:rPr>
          <w:rFonts w:ascii="Arial" w:hAnsi="Arial" w:cs="Arial"/>
          <w:spacing w:val="-1"/>
        </w:rPr>
        <w:t>’</w:t>
      </w:r>
      <w:r w:rsidRPr="00470907">
        <w:rPr>
          <w:rFonts w:ascii="Arial" w:hAnsi="Arial" w:cs="Arial"/>
        </w:rPr>
        <w:t>s</w:t>
      </w:r>
      <w:r w:rsidRPr="00470907">
        <w:rPr>
          <w:rFonts w:ascii="Arial" w:hAnsi="Arial" w:cs="Arial"/>
          <w:spacing w:val="4"/>
        </w:rPr>
        <w:t xml:space="preserve"> </w:t>
      </w:r>
      <w:r w:rsidRPr="00470907">
        <w:rPr>
          <w:rFonts w:ascii="Arial" w:hAnsi="Arial" w:cs="Arial"/>
        </w:rPr>
        <w:t>dis</w:t>
      </w:r>
      <w:r w:rsidRPr="00470907">
        <w:rPr>
          <w:rFonts w:ascii="Arial" w:hAnsi="Arial" w:cs="Arial"/>
          <w:spacing w:val="-1"/>
        </w:rPr>
        <w:t>c</w:t>
      </w:r>
      <w:r w:rsidRPr="00470907">
        <w:rPr>
          <w:rFonts w:ascii="Arial" w:hAnsi="Arial" w:cs="Arial"/>
        </w:rPr>
        <w:t>lo</w:t>
      </w:r>
      <w:r w:rsidRPr="00470907">
        <w:rPr>
          <w:rFonts w:ascii="Arial" w:hAnsi="Arial" w:cs="Arial"/>
          <w:spacing w:val="3"/>
        </w:rPr>
        <w:t>s</w:t>
      </w:r>
      <w:r w:rsidRPr="00470907">
        <w:rPr>
          <w:rFonts w:ascii="Arial" w:hAnsi="Arial" w:cs="Arial"/>
        </w:rPr>
        <w:t>u</w:t>
      </w:r>
      <w:r w:rsidRPr="00470907">
        <w:rPr>
          <w:rFonts w:ascii="Arial" w:hAnsi="Arial" w:cs="Arial"/>
          <w:spacing w:val="-1"/>
        </w:rPr>
        <w:t>re</w:t>
      </w:r>
      <w:r w:rsidRPr="00470907">
        <w:rPr>
          <w:rFonts w:ascii="Arial" w:hAnsi="Arial" w:cs="Arial"/>
        </w:rPr>
        <w:t>s</w:t>
      </w:r>
      <w:r w:rsidRPr="00470907">
        <w:rPr>
          <w:rFonts w:ascii="Arial" w:hAnsi="Arial" w:cs="Arial"/>
          <w:spacing w:val="4"/>
        </w:rPr>
        <w:t xml:space="preserve"> </w:t>
      </w:r>
      <w:r w:rsidRPr="00470907">
        <w:rPr>
          <w:rFonts w:ascii="Arial" w:hAnsi="Arial" w:cs="Arial"/>
        </w:rPr>
        <w:t>of</w:t>
      </w:r>
      <w:r w:rsidRPr="00470907">
        <w:rPr>
          <w:rFonts w:ascii="Arial" w:hAnsi="Arial" w:cs="Arial"/>
          <w:spacing w:val="5"/>
        </w:rPr>
        <w:t xml:space="preserve"> </w:t>
      </w:r>
      <w:r w:rsidRPr="00470907">
        <w:rPr>
          <w:rFonts w:ascii="Arial" w:hAnsi="Arial" w:cs="Arial"/>
          <w:spacing w:val="1"/>
        </w:rPr>
        <w:t>P</w:t>
      </w:r>
      <w:r w:rsidRPr="00470907">
        <w:rPr>
          <w:rFonts w:ascii="Arial" w:hAnsi="Arial" w:cs="Arial"/>
          <w:spacing w:val="2"/>
        </w:rPr>
        <w:t>H</w:t>
      </w:r>
      <w:r w:rsidRPr="00470907">
        <w:rPr>
          <w:rFonts w:ascii="Arial" w:hAnsi="Arial" w:cs="Arial"/>
        </w:rPr>
        <w:t xml:space="preserve">I so </w:t>
      </w:r>
      <w:r w:rsidRPr="00470907">
        <w:rPr>
          <w:rFonts w:ascii="Arial" w:hAnsi="Arial" w:cs="Arial"/>
          <w:spacing w:val="1"/>
        </w:rPr>
        <w:t>C</w:t>
      </w:r>
      <w:r w:rsidRPr="00470907">
        <w:rPr>
          <w:rFonts w:ascii="Arial" w:hAnsi="Arial" w:cs="Arial"/>
        </w:rPr>
        <w:t>ov</w:t>
      </w:r>
      <w:r w:rsidRPr="00470907">
        <w:rPr>
          <w:rFonts w:ascii="Arial" w:hAnsi="Arial" w:cs="Arial"/>
          <w:spacing w:val="-1"/>
        </w:rPr>
        <w:t>ere</w:t>
      </w:r>
      <w:r w:rsidRPr="00470907">
        <w:rPr>
          <w:rFonts w:ascii="Arial" w:hAnsi="Arial" w:cs="Arial"/>
        </w:rPr>
        <w:t>d</w:t>
      </w:r>
      <w:r w:rsidRPr="00470907">
        <w:rPr>
          <w:rFonts w:ascii="Arial" w:hAnsi="Arial" w:cs="Arial"/>
          <w:spacing w:val="5"/>
        </w:rPr>
        <w:t xml:space="preserve"> </w:t>
      </w:r>
      <w:r w:rsidRPr="00470907">
        <w:rPr>
          <w:rFonts w:ascii="Arial" w:hAnsi="Arial" w:cs="Arial"/>
        </w:rPr>
        <w:t>Enti</w:t>
      </w:r>
      <w:r w:rsidRPr="00470907">
        <w:rPr>
          <w:rFonts w:ascii="Arial" w:hAnsi="Arial" w:cs="Arial"/>
          <w:spacing w:val="3"/>
        </w:rPr>
        <w:t>t</w:t>
      </w:r>
      <w:r w:rsidRPr="00470907">
        <w:rPr>
          <w:rFonts w:ascii="Arial" w:hAnsi="Arial" w:cs="Arial"/>
        </w:rPr>
        <w:t>y</w:t>
      </w:r>
      <w:r w:rsidRPr="00470907">
        <w:rPr>
          <w:rFonts w:ascii="Arial" w:hAnsi="Arial" w:cs="Arial"/>
          <w:spacing w:val="2"/>
        </w:rPr>
        <w:t xml:space="preserve"> </w:t>
      </w:r>
      <w:r w:rsidRPr="00470907">
        <w:rPr>
          <w:rFonts w:ascii="Arial" w:hAnsi="Arial" w:cs="Arial"/>
          <w:spacing w:val="-1"/>
        </w:rPr>
        <w:t>ca</w:t>
      </w:r>
      <w:r w:rsidRPr="00470907">
        <w:rPr>
          <w:rFonts w:ascii="Arial" w:hAnsi="Arial" w:cs="Arial"/>
        </w:rPr>
        <w:t>n</w:t>
      </w:r>
      <w:r w:rsidRPr="00470907">
        <w:rPr>
          <w:rFonts w:ascii="Arial" w:hAnsi="Arial" w:cs="Arial"/>
          <w:spacing w:val="5"/>
        </w:rPr>
        <w:t xml:space="preserve"> </w:t>
      </w:r>
      <w:r w:rsidRPr="00470907">
        <w:rPr>
          <w:rFonts w:ascii="Arial" w:hAnsi="Arial" w:cs="Arial"/>
          <w:spacing w:val="-1"/>
        </w:rPr>
        <w:t>c</w:t>
      </w:r>
      <w:r w:rsidRPr="00470907">
        <w:rPr>
          <w:rFonts w:ascii="Arial" w:hAnsi="Arial" w:cs="Arial"/>
        </w:rPr>
        <w:t>o</w:t>
      </w:r>
      <w:r w:rsidRPr="00470907">
        <w:rPr>
          <w:rFonts w:ascii="Arial" w:hAnsi="Arial" w:cs="Arial"/>
          <w:spacing w:val="3"/>
        </w:rPr>
        <w:t>m</w:t>
      </w:r>
      <w:r w:rsidRPr="00470907">
        <w:rPr>
          <w:rFonts w:ascii="Arial" w:hAnsi="Arial" w:cs="Arial"/>
        </w:rPr>
        <w:t>p</w:t>
      </w:r>
      <w:r w:rsidRPr="00470907">
        <w:rPr>
          <w:rFonts w:ascii="Arial" w:hAnsi="Arial" w:cs="Arial"/>
          <w:spacing w:val="3"/>
        </w:rPr>
        <w:t>l</w:t>
      </w:r>
      <w:r w:rsidRPr="00470907">
        <w:rPr>
          <w:rFonts w:ascii="Arial" w:hAnsi="Arial" w:cs="Arial"/>
        </w:rPr>
        <w:t>y with</w:t>
      </w:r>
      <w:r w:rsidRPr="00470907">
        <w:rPr>
          <w:rFonts w:ascii="Arial" w:hAnsi="Arial" w:cs="Arial"/>
          <w:spacing w:val="5"/>
        </w:rPr>
        <w:t xml:space="preserve"> </w:t>
      </w:r>
      <w:r w:rsidRPr="00470907">
        <w:rPr>
          <w:rFonts w:ascii="Arial" w:hAnsi="Arial" w:cs="Arial"/>
        </w:rPr>
        <w:t>its</w:t>
      </w:r>
      <w:r w:rsidRPr="00470907">
        <w:rPr>
          <w:rFonts w:ascii="Arial" w:hAnsi="Arial" w:cs="Arial"/>
          <w:spacing w:val="5"/>
        </w:rPr>
        <w:t xml:space="preserve"> </w:t>
      </w:r>
      <w:r w:rsidRPr="00470907">
        <w:rPr>
          <w:rFonts w:ascii="Arial" w:hAnsi="Arial" w:cs="Arial"/>
          <w:spacing w:val="-1"/>
        </w:rPr>
        <w:t>acc</w:t>
      </w:r>
      <w:r w:rsidRPr="00470907">
        <w:rPr>
          <w:rFonts w:ascii="Arial" w:hAnsi="Arial" w:cs="Arial"/>
        </w:rPr>
        <w:t>ounti</w:t>
      </w:r>
      <w:r w:rsidRPr="00470907">
        <w:rPr>
          <w:rFonts w:ascii="Arial" w:hAnsi="Arial" w:cs="Arial"/>
          <w:spacing w:val="2"/>
        </w:rPr>
        <w:t>n</w:t>
      </w:r>
      <w:r w:rsidRPr="00470907">
        <w:rPr>
          <w:rFonts w:ascii="Arial" w:hAnsi="Arial" w:cs="Arial"/>
        </w:rPr>
        <w:t>g</w:t>
      </w:r>
      <w:r w:rsidRPr="00470907">
        <w:rPr>
          <w:rFonts w:ascii="Arial" w:hAnsi="Arial" w:cs="Arial"/>
          <w:spacing w:val="5"/>
        </w:rPr>
        <w:t xml:space="preserve"> </w:t>
      </w:r>
      <w:r w:rsidRPr="00470907">
        <w:rPr>
          <w:rFonts w:ascii="Arial" w:hAnsi="Arial" w:cs="Arial"/>
        </w:rPr>
        <w:t>of</w:t>
      </w:r>
      <w:r w:rsidRPr="00470907">
        <w:rPr>
          <w:rFonts w:ascii="Arial" w:hAnsi="Arial" w:cs="Arial"/>
          <w:spacing w:val="4"/>
        </w:rPr>
        <w:t xml:space="preserve"> </w:t>
      </w:r>
      <w:r w:rsidRPr="00470907">
        <w:rPr>
          <w:rFonts w:ascii="Arial" w:hAnsi="Arial" w:cs="Arial"/>
        </w:rPr>
        <w:t>dis</w:t>
      </w:r>
      <w:r w:rsidRPr="00470907">
        <w:rPr>
          <w:rFonts w:ascii="Arial" w:hAnsi="Arial" w:cs="Arial"/>
          <w:spacing w:val="-1"/>
        </w:rPr>
        <w:t>c</w:t>
      </w:r>
      <w:r w:rsidRPr="00470907">
        <w:rPr>
          <w:rFonts w:ascii="Arial" w:hAnsi="Arial" w:cs="Arial"/>
        </w:rPr>
        <w:t>losu</w:t>
      </w:r>
      <w:r w:rsidRPr="00470907">
        <w:rPr>
          <w:rFonts w:ascii="Arial" w:hAnsi="Arial" w:cs="Arial"/>
          <w:spacing w:val="-1"/>
        </w:rPr>
        <w:t>r</w:t>
      </w:r>
      <w:r w:rsidRPr="00470907">
        <w:rPr>
          <w:rFonts w:ascii="Arial" w:hAnsi="Arial" w:cs="Arial"/>
        </w:rPr>
        <w:t>e</w:t>
      </w:r>
      <w:r w:rsidRPr="00470907">
        <w:rPr>
          <w:rFonts w:ascii="Arial" w:hAnsi="Arial" w:cs="Arial"/>
          <w:spacing w:val="4"/>
        </w:rPr>
        <w:t xml:space="preserve"> </w:t>
      </w:r>
      <w:r w:rsidRPr="00470907">
        <w:rPr>
          <w:rFonts w:ascii="Arial" w:hAnsi="Arial" w:cs="Arial"/>
        </w:rPr>
        <w:t>oblig</w:t>
      </w:r>
      <w:r w:rsidRPr="00470907">
        <w:rPr>
          <w:rFonts w:ascii="Arial" w:hAnsi="Arial" w:cs="Arial"/>
          <w:spacing w:val="-1"/>
        </w:rPr>
        <w:t>a</w:t>
      </w:r>
      <w:r w:rsidRPr="00470907">
        <w:rPr>
          <w:rFonts w:ascii="Arial" w:hAnsi="Arial" w:cs="Arial"/>
        </w:rPr>
        <w:t>tions</w:t>
      </w:r>
      <w:r w:rsidRPr="00470907">
        <w:rPr>
          <w:rFonts w:ascii="Arial" w:hAnsi="Arial" w:cs="Arial"/>
          <w:spacing w:val="5"/>
        </w:rPr>
        <w:t xml:space="preserve"> </w:t>
      </w:r>
      <w:r w:rsidRPr="00470907">
        <w:rPr>
          <w:rFonts w:ascii="Arial" w:hAnsi="Arial" w:cs="Arial"/>
        </w:rPr>
        <w:t>in</w:t>
      </w:r>
      <w:r w:rsidRPr="00470907">
        <w:rPr>
          <w:rFonts w:ascii="Arial" w:hAnsi="Arial" w:cs="Arial"/>
          <w:spacing w:val="5"/>
        </w:rPr>
        <w:t xml:space="preserve"> </w:t>
      </w:r>
      <w:r w:rsidRPr="00470907">
        <w:rPr>
          <w:rFonts w:ascii="Arial" w:hAnsi="Arial" w:cs="Arial"/>
          <w:spacing w:val="-1"/>
        </w:rPr>
        <w:t>acc</w:t>
      </w:r>
      <w:r w:rsidRPr="00470907">
        <w:rPr>
          <w:rFonts w:ascii="Arial" w:hAnsi="Arial" w:cs="Arial"/>
        </w:rPr>
        <w:t>o</w:t>
      </w:r>
      <w:r w:rsidRPr="00470907">
        <w:rPr>
          <w:rFonts w:ascii="Arial" w:hAnsi="Arial" w:cs="Arial"/>
          <w:spacing w:val="-1"/>
        </w:rPr>
        <w:t>r</w:t>
      </w:r>
      <w:r w:rsidRPr="00470907">
        <w:rPr>
          <w:rFonts w:ascii="Arial" w:hAnsi="Arial" w:cs="Arial"/>
          <w:spacing w:val="2"/>
        </w:rPr>
        <w:t>d</w:t>
      </w:r>
      <w:r w:rsidRPr="00470907">
        <w:rPr>
          <w:rFonts w:ascii="Arial" w:hAnsi="Arial" w:cs="Arial"/>
          <w:spacing w:val="-1"/>
        </w:rPr>
        <w:t>a</w:t>
      </w:r>
      <w:r w:rsidRPr="00470907">
        <w:rPr>
          <w:rFonts w:ascii="Arial" w:hAnsi="Arial" w:cs="Arial"/>
        </w:rPr>
        <w:t>n</w:t>
      </w:r>
      <w:r w:rsidRPr="00470907">
        <w:rPr>
          <w:rFonts w:ascii="Arial" w:hAnsi="Arial" w:cs="Arial"/>
          <w:spacing w:val="-1"/>
        </w:rPr>
        <w:t xml:space="preserve">ce </w:t>
      </w:r>
      <w:r w:rsidRPr="00470907">
        <w:rPr>
          <w:rFonts w:ascii="Arial" w:hAnsi="Arial" w:cs="Arial"/>
        </w:rPr>
        <w:t>with</w:t>
      </w:r>
      <w:r w:rsidRPr="00470907">
        <w:rPr>
          <w:rFonts w:ascii="Arial" w:hAnsi="Arial" w:cs="Arial"/>
          <w:spacing w:val="4"/>
        </w:rPr>
        <w:t xml:space="preserve"> </w:t>
      </w:r>
      <w:r w:rsidRPr="00470907">
        <w:rPr>
          <w:rFonts w:ascii="Arial" w:hAnsi="Arial" w:cs="Arial"/>
        </w:rPr>
        <w:t>45</w:t>
      </w:r>
      <w:r w:rsidRPr="00470907">
        <w:rPr>
          <w:rFonts w:ascii="Arial" w:hAnsi="Arial" w:cs="Arial"/>
          <w:spacing w:val="4"/>
        </w:rPr>
        <w:t xml:space="preserve"> </w:t>
      </w:r>
      <w:r w:rsidRPr="00470907">
        <w:rPr>
          <w:rFonts w:ascii="Arial" w:hAnsi="Arial" w:cs="Arial"/>
          <w:spacing w:val="1"/>
        </w:rPr>
        <w:t>C</w:t>
      </w:r>
      <w:r w:rsidRPr="00470907">
        <w:rPr>
          <w:rFonts w:ascii="Arial" w:hAnsi="Arial" w:cs="Arial"/>
        </w:rPr>
        <w:t>.</w:t>
      </w:r>
      <w:r w:rsidRPr="00470907">
        <w:rPr>
          <w:rFonts w:ascii="Arial" w:hAnsi="Arial" w:cs="Arial"/>
          <w:spacing w:val="-1"/>
        </w:rPr>
        <w:t>F</w:t>
      </w:r>
      <w:r w:rsidRPr="00470907">
        <w:rPr>
          <w:rFonts w:ascii="Arial" w:hAnsi="Arial" w:cs="Arial"/>
        </w:rPr>
        <w:t>.</w:t>
      </w:r>
      <w:r w:rsidRPr="00470907">
        <w:rPr>
          <w:rFonts w:ascii="Arial" w:hAnsi="Arial" w:cs="Arial"/>
          <w:spacing w:val="1"/>
        </w:rPr>
        <w:t xml:space="preserve">R § </w:t>
      </w:r>
      <w:r w:rsidRPr="00470907">
        <w:rPr>
          <w:rFonts w:ascii="Arial" w:hAnsi="Arial" w:cs="Arial"/>
        </w:rPr>
        <w:t>164.5</w:t>
      </w:r>
      <w:r w:rsidRPr="00470907">
        <w:rPr>
          <w:rFonts w:ascii="Arial" w:hAnsi="Arial" w:cs="Arial"/>
          <w:spacing w:val="-2"/>
        </w:rPr>
        <w:t>2</w:t>
      </w:r>
      <w:r w:rsidRPr="00470907">
        <w:rPr>
          <w:rFonts w:ascii="Arial" w:hAnsi="Arial" w:cs="Arial"/>
        </w:rPr>
        <w:t>8</w:t>
      </w:r>
      <w:r w:rsidRPr="00470907">
        <w:rPr>
          <w:rFonts w:ascii="Arial" w:hAnsi="Arial" w:cs="Arial"/>
          <w:spacing w:val="4"/>
        </w:rPr>
        <w:t xml:space="preserve"> </w:t>
      </w:r>
      <w:r w:rsidRPr="00470907">
        <w:rPr>
          <w:rFonts w:ascii="Arial" w:hAnsi="Arial" w:cs="Arial"/>
          <w:spacing w:val="-1"/>
        </w:rPr>
        <w:t>a</w:t>
      </w:r>
      <w:r w:rsidRPr="00470907">
        <w:rPr>
          <w:rFonts w:ascii="Arial" w:hAnsi="Arial" w:cs="Arial"/>
        </w:rPr>
        <w:t>nd</w:t>
      </w:r>
      <w:r w:rsidRPr="00470907">
        <w:rPr>
          <w:rFonts w:ascii="Arial" w:hAnsi="Arial" w:cs="Arial"/>
          <w:spacing w:val="4"/>
        </w:rPr>
        <w:t xml:space="preserve"> </w:t>
      </w:r>
      <w:r w:rsidRPr="00470907">
        <w:rPr>
          <w:rFonts w:ascii="Arial" w:hAnsi="Arial" w:cs="Arial"/>
          <w:spacing w:val="-1"/>
        </w:rPr>
        <w:t>a</w:t>
      </w:r>
      <w:r w:rsidRPr="00470907">
        <w:rPr>
          <w:rFonts w:ascii="Arial" w:hAnsi="Arial" w:cs="Arial"/>
          <w:spacing w:val="2"/>
        </w:rPr>
        <w:t>n</w:t>
      </w:r>
      <w:r w:rsidRPr="00470907">
        <w:rPr>
          <w:rFonts w:ascii="Arial" w:hAnsi="Arial" w:cs="Arial"/>
        </w:rPr>
        <w:t>y subs</w:t>
      </w:r>
      <w:r w:rsidRPr="00470907">
        <w:rPr>
          <w:rFonts w:ascii="Arial" w:hAnsi="Arial" w:cs="Arial"/>
          <w:spacing w:val="-1"/>
        </w:rPr>
        <w:t>e</w:t>
      </w:r>
      <w:r w:rsidRPr="00470907">
        <w:rPr>
          <w:rFonts w:ascii="Arial" w:hAnsi="Arial" w:cs="Arial"/>
        </w:rPr>
        <w:t>qu</w:t>
      </w:r>
      <w:r w:rsidRPr="00470907">
        <w:rPr>
          <w:rFonts w:ascii="Arial" w:hAnsi="Arial" w:cs="Arial"/>
          <w:spacing w:val="1"/>
        </w:rPr>
        <w:t>e</w:t>
      </w:r>
      <w:r w:rsidRPr="00470907">
        <w:rPr>
          <w:rFonts w:ascii="Arial" w:hAnsi="Arial" w:cs="Arial"/>
        </w:rPr>
        <w:t>nt</w:t>
      </w:r>
      <w:r w:rsidRPr="00470907">
        <w:rPr>
          <w:rFonts w:ascii="Arial" w:hAnsi="Arial" w:cs="Arial"/>
          <w:spacing w:val="5"/>
        </w:rPr>
        <w:t xml:space="preserve"> </w:t>
      </w:r>
      <w:r w:rsidRPr="00470907">
        <w:rPr>
          <w:rFonts w:ascii="Arial" w:hAnsi="Arial" w:cs="Arial"/>
          <w:spacing w:val="-1"/>
        </w:rPr>
        <w:t>re</w:t>
      </w:r>
      <w:r w:rsidRPr="00470907">
        <w:rPr>
          <w:rFonts w:ascii="Arial" w:hAnsi="Arial" w:cs="Arial"/>
          <w:spacing w:val="-2"/>
        </w:rPr>
        <w:t>g</w:t>
      </w:r>
      <w:r w:rsidRPr="00470907">
        <w:rPr>
          <w:rFonts w:ascii="Arial" w:hAnsi="Arial" w:cs="Arial"/>
        </w:rPr>
        <w:t>u</w:t>
      </w:r>
      <w:r w:rsidRPr="00470907">
        <w:rPr>
          <w:rFonts w:ascii="Arial" w:hAnsi="Arial" w:cs="Arial"/>
          <w:spacing w:val="3"/>
        </w:rPr>
        <w:t>l</w:t>
      </w:r>
      <w:r w:rsidRPr="00470907">
        <w:rPr>
          <w:rFonts w:ascii="Arial" w:hAnsi="Arial" w:cs="Arial"/>
          <w:spacing w:val="-1"/>
        </w:rPr>
        <w:t>a</w:t>
      </w:r>
      <w:r w:rsidRPr="00470907">
        <w:rPr>
          <w:rFonts w:ascii="Arial" w:hAnsi="Arial" w:cs="Arial"/>
        </w:rPr>
        <w:t>tions</w:t>
      </w:r>
      <w:r w:rsidRPr="00470907">
        <w:rPr>
          <w:rFonts w:ascii="Arial" w:hAnsi="Arial" w:cs="Arial"/>
          <w:spacing w:val="5"/>
        </w:rPr>
        <w:t xml:space="preserve"> </w:t>
      </w:r>
      <w:r w:rsidRPr="00470907">
        <w:rPr>
          <w:rFonts w:ascii="Arial" w:hAnsi="Arial" w:cs="Arial"/>
        </w:rPr>
        <w:t>issu</w:t>
      </w:r>
      <w:r w:rsidRPr="00470907">
        <w:rPr>
          <w:rFonts w:ascii="Arial" w:hAnsi="Arial" w:cs="Arial"/>
          <w:spacing w:val="-1"/>
        </w:rPr>
        <w:t>e</w:t>
      </w:r>
      <w:r w:rsidRPr="00470907">
        <w:rPr>
          <w:rFonts w:ascii="Arial" w:hAnsi="Arial" w:cs="Arial"/>
        </w:rPr>
        <w:t>d</w:t>
      </w:r>
      <w:r w:rsidRPr="00470907">
        <w:rPr>
          <w:rFonts w:ascii="Arial" w:hAnsi="Arial" w:cs="Arial"/>
          <w:spacing w:val="4"/>
        </w:rPr>
        <w:t xml:space="preserve"> </w:t>
      </w:r>
      <w:r w:rsidRPr="00470907">
        <w:rPr>
          <w:rFonts w:ascii="Arial" w:hAnsi="Arial" w:cs="Arial"/>
        </w:rPr>
        <w:t>th</w:t>
      </w:r>
      <w:r w:rsidRPr="00470907">
        <w:rPr>
          <w:rFonts w:ascii="Arial" w:hAnsi="Arial" w:cs="Arial"/>
          <w:spacing w:val="-1"/>
        </w:rPr>
        <w:t>ere</w:t>
      </w:r>
      <w:r w:rsidRPr="00470907">
        <w:rPr>
          <w:rFonts w:ascii="Arial" w:hAnsi="Arial" w:cs="Arial"/>
        </w:rPr>
        <w:t>und</w:t>
      </w:r>
      <w:r w:rsidRPr="00470907">
        <w:rPr>
          <w:rFonts w:ascii="Arial" w:hAnsi="Arial" w:cs="Arial"/>
          <w:spacing w:val="-1"/>
        </w:rPr>
        <w:t>er.</w:t>
      </w:r>
    </w:p>
    <w:p w14:paraId="41D97943"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 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te</w:t>
      </w:r>
      <w:r w:rsidRPr="00470907">
        <w:rPr>
          <w:rFonts w:ascii="Arial" w:hAnsi="Arial" w:cs="Arial"/>
          <w:spacing w:val="2"/>
        </w:rPr>
        <w:t xml:space="preserve"> </w:t>
      </w:r>
      <w:r w:rsidRPr="00470907">
        <w:rPr>
          <w:rFonts w:ascii="Arial" w:hAnsi="Arial" w:cs="Arial"/>
          <w:spacing w:val="1"/>
        </w:rPr>
        <w:t>a</w:t>
      </w:r>
      <w:r w:rsidRPr="00470907">
        <w:rPr>
          <w:rFonts w:ascii="Arial" w:hAnsi="Arial" w:cs="Arial"/>
          <w:spacing w:val="-2"/>
        </w:rPr>
        <w:t>g</w:t>
      </w:r>
      <w:r w:rsidRPr="00470907">
        <w:rPr>
          <w:rFonts w:ascii="Arial" w:hAnsi="Arial" w:cs="Arial"/>
          <w:spacing w:val="-1"/>
        </w:rPr>
        <w:t>r</w:t>
      </w:r>
      <w:r w:rsidRPr="00470907">
        <w:rPr>
          <w:rFonts w:ascii="Arial" w:hAnsi="Arial" w:cs="Arial"/>
          <w:spacing w:val="1"/>
        </w:rPr>
        <w:t>e</w:t>
      </w:r>
      <w:r w:rsidRPr="00470907">
        <w:rPr>
          <w:rFonts w:ascii="Arial" w:hAnsi="Arial" w:cs="Arial"/>
          <w:spacing w:val="-1"/>
        </w:rPr>
        <w:t>e</w:t>
      </w:r>
      <w:r w:rsidRPr="00470907">
        <w:rPr>
          <w:rFonts w:ascii="Arial" w:hAnsi="Arial" w:cs="Arial"/>
        </w:rPr>
        <w:t>s</w:t>
      </w:r>
      <w:r w:rsidRPr="00470907">
        <w:rPr>
          <w:rFonts w:ascii="Arial" w:hAnsi="Arial" w:cs="Arial"/>
          <w:spacing w:val="1"/>
        </w:rPr>
        <w:t xml:space="preserve"> </w:t>
      </w:r>
      <w:r w:rsidRPr="00470907">
        <w:rPr>
          <w:rFonts w:ascii="Arial" w:hAnsi="Arial" w:cs="Arial"/>
        </w:rPr>
        <w:t>to</w:t>
      </w:r>
      <w:r w:rsidRPr="00470907">
        <w:rPr>
          <w:rFonts w:ascii="Arial" w:hAnsi="Arial" w:cs="Arial"/>
          <w:spacing w:val="1"/>
        </w:rPr>
        <w:t xml:space="preserve"> </w:t>
      </w:r>
      <w:r w:rsidRPr="00470907">
        <w:rPr>
          <w:rFonts w:ascii="Arial" w:hAnsi="Arial" w:cs="Arial"/>
        </w:rPr>
        <w:t>m</w:t>
      </w:r>
      <w:r w:rsidRPr="00470907">
        <w:rPr>
          <w:rFonts w:ascii="Arial" w:hAnsi="Arial" w:cs="Arial"/>
          <w:spacing w:val="-1"/>
        </w:rPr>
        <w:t>a</w:t>
      </w:r>
      <w:r w:rsidRPr="00470907">
        <w:rPr>
          <w:rFonts w:ascii="Arial" w:hAnsi="Arial" w:cs="Arial"/>
        </w:rPr>
        <w:t>i</w:t>
      </w:r>
      <w:r w:rsidRPr="00470907">
        <w:rPr>
          <w:rFonts w:ascii="Arial" w:hAnsi="Arial" w:cs="Arial"/>
          <w:spacing w:val="2"/>
        </w:rPr>
        <w:t>n</w:t>
      </w:r>
      <w:r w:rsidRPr="00470907">
        <w:rPr>
          <w:rFonts w:ascii="Arial" w:hAnsi="Arial" w:cs="Arial"/>
        </w:rPr>
        <w:t>t</w:t>
      </w:r>
      <w:r w:rsidRPr="00470907">
        <w:rPr>
          <w:rFonts w:ascii="Arial" w:hAnsi="Arial" w:cs="Arial"/>
          <w:spacing w:val="-1"/>
        </w:rPr>
        <w:t>a</w:t>
      </w:r>
      <w:r w:rsidRPr="00470907">
        <w:rPr>
          <w:rFonts w:ascii="Arial" w:hAnsi="Arial" w:cs="Arial"/>
        </w:rPr>
        <w:t>in</w:t>
      </w:r>
      <w:r w:rsidRPr="00470907">
        <w:rPr>
          <w:rFonts w:ascii="Arial" w:hAnsi="Arial" w:cs="Arial"/>
          <w:spacing w:val="1"/>
        </w:rPr>
        <w:t xml:space="preserve"> </w:t>
      </w:r>
      <w:r w:rsidRPr="00470907">
        <w:rPr>
          <w:rFonts w:ascii="Arial" w:hAnsi="Arial" w:cs="Arial"/>
          <w:spacing w:val="-1"/>
        </w:rPr>
        <w:t>e</w:t>
      </w:r>
      <w:r w:rsidRPr="00470907">
        <w:rPr>
          <w:rFonts w:ascii="Arial" w:hAnsi="Arial" w:cs="Arial"/>
        </w:rPr>
        <w:t>l</w:t>
      </w:r>
      <w:r w:rsidRPr="00470907">
        <w:rPr>
          <w:rFonts w:ascii="Arial" w:hAnsi="Arial" w:cs="Arial"/>
          <w:spacing w:val="-1"/>
        </w:rPr>
        <w:t>ec</w:t>
      </w:r>
      <w:r w:rsidRPr="00470907">
        <w:rPr>
          <w:rFonts w:ascii="Arial" w:hAnsi="Arial" w:cs="Arial"/>
        </w:rPr>
        <w:t>t</w:t>
      </w:r>
      <w:r w:rsidRPr="00470907">
        <w:rPr>
          <w:rFonts w:ascii="Arial" w:hAnsi="Arial" w:cs="Arial"/>
          <w:spacing w:val="-1"/>
        </w:rPr>
        <w:t>r</w:t>
      </w:r>
      <w:r w:rsidRPr="00470907">
        <w:rPr>
          <w:rFonts w:ascii="Arial" w:hAnsi="Arial" w:cs="Arial"/>
        </w:rPr>
        <w:t>on</w:t>
      </w:r>
      <w:r w:rsidRPr="00470907">
        <w:rPr>
          <w:rFonts w:ascii="Arial" w:hAnsi="Arial" w:cs="Arial"/>
          <w:spacing w:val="3"/>
        </w:rPr>
        <w:t>i</w:t>
      </w:r>
      <w:r w:rsidRPr="00470907">
        <w:rPr>
          <w:rFonts w:ascii="Arial" w:hAnsi="Arial" w:cs="Arial"/>
        </w:rPr>
        <w:t xml:space="preserve">c </w:t>
      </w:r>
      <w:r w:rsidRPr="00470907">
        <w:rPr>
          <w:rFonts w:ascii="Arial" w:hAnsi="Arial" w:cs="Arial"/>
          <w:spacing w:val="2"/>
        </w:rPr>
        <w:t>r</w:t>
      </w:r>
      <w:r w:rsidRPr="00470907">
        <w:rPr>
          <w:rFonts w:ascii="Arial" w:hAnsi="Arial" w:cs="Arial"/>
          <w:spacing w:val="-1"/>
        </w:rPr>
        <w:t>ec</w:t>
      </w:r>
      <w:r w:rsidRPr="00470907">
        <w:rPr>
          <w:rFonts w:ascii="Arial" w:hAnsi="Arial" w:cs="Arial"/>
        </w:rPr>
        <w:t>o</w:t>
      </w:r>
      <w:r w:rsidRPr="00470907">
        <w:rPr>
          <w:rFonts w:ascii="Arial" w:hAnsi="Arial" w:cs="Arial"/>
          <w:spacing w:val="-1"/>
        </w:rPr>
        <w:t>r</w:t>
      </w:r>
      <w:r w:rsidRPr="00470907">
        <w:rPr>
          <w:rFonts w:ascii="Arial" w:hAnsi="Arial" w:cs="Arial"/>
        </w:rPr>
        <w:t>ds</w:t>
      </w:r>
      <w:r w:rsidRPr="00470907">
        <w:rPr>
          <w:rFonts w:ascii="Arial" w:hAnsi="Arial" w:cs="Arial"/>
          <w:spacing w:val="4"/>
        </w:rPr>
        <w:t xml:space="preserve"> </w:t>
      </w:r>
      <w:r w:rsidRPr="00470907">
        <w:rPr>
          <w:rFonts w:ascii="Arial" w:hAnsi="Arial" w:cs="Arial"/>
        </w:rPr>
        <w:t>of</w:t>
      </w:r>
      <w:r w:rsidRPr="00470907">
        <w:rPr>
          <w:rFonts w:ascii="Arial" w:hAnsi="Arial" w:cs="Arial"/>
          <w:spacing w:val="3"/>
        </w:rPr>
        <w:t xml:space="preserve"> </w:t>
      </w:r>
      <w:r w:rsidRPr="00470907">
        <w:rPr>
          <w:rFonts w:ascii="Arial" w:hAnsi="Arial" w:cs="Arial"/>
          <w:spacing w:val="-1"/>
        </w:rPr>
        <w:t>a</w:t>
      </w:r>
      <w:r w:rsidRPr="00470907">
        <w:rPr>
          <w:rFonts w:ascii="Arial" w:hAnsi="Arial" w:cs="Arial"/>
        </w:rPr>
        <w:t>ll</w:t>
      </w:r>
      <w:r w:rsidRPr="00470907">
        <w:rPr>
          <w:rFonts w:ascii="Arial" w:hAnsi="Arial" w:cs="Arial"/>
          <w:spacing w:val="1"/>
        </w:rPr>
        <w:t xml:space="preserve"> </w:t>
      </w:r>
      <w:r w:rsidRPr="00470907">
        <w:rPr>
          <w:rFonts w:ascii="Arial" w:hAnsi="Arial" w:cs="Arial"/>
        </w:rPr>
        <w:t>su</w:t>
      </w:r>
      <w:r w:rsidRPr="00470907">
        <w:rPr>
          <w:rFonts w:ascii="Arial" w:hAnsi="Arial" w:cs="Arial"/>
          <w:spacing w:val="-1"/>
        </w:rPr>
        <w:t>c</w:t>
      </w:r>
      <w:r w:rsidRPr="00470907">
        <w:rPr>
          <w:rFonts w:ascii="Arial" w:hAnsi="Arial" w:cs="Arial"/>
        </w:rPr>
        <w:t>h</w:t>
      </w:r>
      <w:r w:rsidRPr="00470907">
        <w:rPr>
          <w:rFonts w:ascii="Arial" w:hAnsi="Arial" w:cs="Arial"/>
          <w:spacing w:val="3"/>
        </w:rPr>
        <w:t xml:space="preserve"> </w:t>
      </w:r>
      <w:r w:rsidRPr="00470907">
        <w:rPr>
          <w:rFonts w:ascii="Arial" w:hAnsi="Arial" w:cs="Arial"/>
        </w:rPr>
        <w:t>dis</w:t>
      </w:r>
      <w:r w:rsidRPr="00470907">
        <w:rPr>
          <w:rFonts w:ascii="Arial" w:hAnsi="Arial" w:cs="Arial"/>
          <w:spacing w:val="-1"/>
        </w:rPr>
        <w:t>c</w:t>
      </w:r>
      <w:r w:rsidRPr="00470907">
        <w:rPr>
          <w:rFonts w:ascii="Arial" w:hAnsi="Arial" w:cs="Arial"/>
        </w:rPr>
        <w:t>losu</w:t>
      </w:r>
      <w:r w:rsidRPr="00470907">
        <w:rPr>
          <w:rFonts w:ascii="Arial" w:hAnsi="Arial" w:cs="Arial"/>
          <w:spacing w:val="-1"/>
        </w:rPr>
        <w:t>re</w:t>
      </w:r>
      <w:r w:rsidRPr="00470907">
        <w:rPr>
          <w:rFonts w:ascii="Arial" w:hAnsi="Arial" w:cs="Arial"/>
        </w:rPr>
        <w:t>s</w:t>
      </w:r>
      <w:r w:rsidRPr="00470907">
        <w:rPr>
          <w:rFonts w:ascii="Arial" w:hAnsi="Arial" w:cs="Arial"/>
          <w:spacing w:val="4"/>
        </w:rPr>
        <w:t xml:space="preserve"> </w:t>
      </w:r>
      <w:r w:rsidRPr="00470907">
        <w:rPr>
          <w:rFonts w:ascii="Arial" w:hAnsi="Arial" w:cs="Arial"/>
          <w:spacing w:val="-1"/>
        </w:rPr>
        <w:t>f</w:t>
      </w:r>
      <w:r w:rsidRPr="00470907">
        <w:rPr>
          <w:rFonts w:ascii="Arial" w:hAnsi="Arial" w:cs="Arial"/>
        </w:rPr>
        <w:t>or</w:t>
      </w:r>
      <w:r w:rsidRPr="00470907">
        <w:rPr>
          <w:rFonts w:ascii="Arial" w:hAnsi="Arial" w:cs="Arial"/>
          <w:spacing w:val="3"/>
        </w:rPr>
        <w:t xml:space="preserve"> </w:t>
      </w:r>
      <w:r w:rsidRPr="00470907">
        <w:rPr>
          <w:rFonts w:ascii="Arial" w:hAnsi="Arial" w:cs="Arial"/>
        </w:rPr>
        <w:t>a minimum</w:t>
      </w:r>
      <w:r w:rsidRPr="00470907">
        <w:rPr>
          <w:rFonts w:ascii="Arial" w:hAnsi="Arial" w:cs="Arial"/>
          <w:spacing w:val="1"/>
        </w:rPr>
        <w:t xml:space="preserve"> </w:t>
      </w:r>
      <w:r w:rsidRPr="00470907">
        <w:rPr>
          <w:rFonts w:ascii="Arial" w:hAnsi="Arial" w:cs="Arial"/>
        </w:rPr>
        <w:t>of six</w:t>
      </w:r>
      <w:r w:rsidRPr="00470907">
        <w:rPr>
          <w:rFonts w:ascii="Arial" w:hAnsi="Arial" w:cs="Arial"/>
          <w:spacing w:val="2"/>
        </w:rPr>
        <w:t xml:space="preserve"> </w:t>
      </w:r>
      <w:r w:rsidRPr="00470907">
        <w:rPr>
          <w:rFonts w:ascii="Arial" w:hAnsi="Arial" w:cs="Arial"/>
          <w:spacing w:val="-1"/>
        </w:rPr>
        <w:t>(</w:t>
      </w:r>
      <w:r w:rsidRPr="00470907">
        <w:rPr>
          <w:rFonts w:ascii="Arial" w:hAnsi="Arial" w:cs="Arial"/>
        </w:rPr>
        <w:t>6)</w:t>
      </w:r>
      <w:r w:rsidRPr="00470907">
        <w:rPr>
          <w:rFonts w:ascii="Arial" w:hAnsi="Arial" w:cs="Arial"/>
          <w:spacing w:val="-1"/>
        </w:rPr>
        <w:t xml:space="preserve"> ca</w:t>
      </w:r>
      <w:r w:rsidRPr="00470907">
        <w:rPr>
          <w:rFonts w:ascii="Arial" w:hAnsi="Arial" w:cs="Arial"/>
        </w:rPr>
        <w:t>l</w:t>
      </w:r>
      <w:r w:rsidRPr="00470907">
        <w:rPr>
          <w:rFonts w:ascii="Arial" w:hAnsi="Arial" w:cs="Arial"/>
          <w:spacing w:val="-1"/>
        </w:rPr>
        <w:t>e</w:t>
      </w:r>
      <w:r w:rsidRPr="00470907">
        <w:rPr>
          <w:rFonts w:ascii="Arial" w:hAnsi="Arial" w:cs="Arial"/>
        </w:rPr>
        <w:t>nd</w:t>
      </w:r>
      <w:r w:rsidRPr="00470907">
        <w:rPr>
          <w:rFonts w:ascii="Arial" w:hAnsi="Arial" w:cs="Arial"/>
          <w:spacing w:val="-1"/>
        </w:rPr>
        <w:t>a</w:t>
      </w:r>
      <w:r w:rsidRPr="00470907">
        <w:rPr>
          <w:rFonts w:ascii="Arial" w:hAnsi="Arial" w:cs="Arial"/>
        </w:rPr>
        <w:t>r</w:t>
      </w:r>
      <w:r w:rsidRPr="00470907">
        <w:rPr>
          <w:rFonts w:ascii="Arial" w:hAnsi="Arial" w:cs="Arial"/>
          <w:spacing w:val="4"/>
        </w:rPr>
        <w:t xml:space="preserve"> </w:t>
      </w:r>
      <w:r w:rsidRPr="00470907">
        <w:rPr>
          <w:rFonts w:ascii="Arial" w:hAnsi="Arial" w:cs="Arial"/>
          <w:spacing w:val="-5"/>
        </w:rPr>
        <w:t>y</w:t>
      </w:r>
      <w:r w:rsidRPr="00470907">
        <w:rPr>
          <w:rFonts w:ascii="Arial" w:hAnsi="Arial" w:cs="Arial"/>
          <w:spacing w:val="1"/>
        </w:rPr>
        <w:t>e</w:t>
      </w:r>
      <w:r w:rsidRPr="00470907">
        <w:rPr>
          <w:rFonts w:ascii="Arial" w:hAnsi="Arial" w:cs="Arial"/>
          <w:spacing w:val="-1"/>
        </w:rPr>
        <w:t>ar</w:t>
      </w:r>
      <w:r w:rsidRPr="00470907">
        <w:rPr>
          <w:rFonts w:ascii="Arial" w:hAnsi="Arial" w:cs="Arial"/>
        </w:rPr>
        <w:t>s.</w:t>
      </w:r>
    </w:p>
    <w:p w14:paraId="4F0DC9BE" w14:textId="77777777" w:rsidR="00470907" w:rsidRPr="00470907" w:rsidRDefault="00470907" w:rsidP="0082104D">
      <w:pPr>
        <w:pStyle w:val="Heading2"/>
        <w:numPr>
          <w:ilvl w:val="1"/>
          <w:numId w:val="71"/>
        </w:numPr>
        <w:tabs>
          <w:tab w:val="num" w:pos="792"/>
        </w:tabs>
        <w:ind w:left="864" w:hanging="504"/>
      </w:pPr>
      <w:r w:rsidRPr="00470907">
        <w:t>Designated Record Set</w:t>
      </w:r>
    </w:p>
    <w:p w14:paraId="5F016606"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spacing w:val="1"/>
        </w:rPr>
        <w:t>W</w:t>
      </w:r>
      <w:r w:rsidRPr="00470907">
        <w:rPr>
          <w:rFonts w:ascii="Arial" w:hAnsi="Arial" w:cs="Arial"/>
        </w:rPr>
        <w:t>h</w:t>
      </w:r>
      <w:r w:rsidRPr="00470907">
        <w:rPr>
          <w:rFonts w:ascii="Arial" w:hAnsi="Arial" w:cs="Arial"/>
          <w:spacing w:val="-2"/>
        </w:rPr>
        <w:t>i</w:t>
      </w:r>
      <w:r w:rsidRPr="00470907">
        <w:rPr>
          <w:rFonts w:ascii="Arial" w:hAnsi="Arial" w:cs="Arial"/>
        </w:rPr>
        <w:t>le</w:t>
      </w:r>
      <w:r w:rsidRPr="00470907">
        <w:rPr>
          <w:rFonts w:ascii="Arial" w:hAnsi="Arial" w:cs="Arial"/>
          <w:spacing w:val="42"/>
        </w:rPr>
        <w:t xml:space="preserve"> </w:t>
      </w:r>
      <w:r w:rsidRPr="00470907">
        <w:rPr>
          <w:rFonts w:ascii="Arial" w:hAnsi="Arial" w:cs="Arial"/>
        </w:rPr>
        <w:t>the</w:t>
      </w:r>
      <w:r w:rsidRPr="00470907">
        <w:rPr>
          <w:rFonts w:ascii="Arial" w:hAnsi="Arial" w:cs="Arial"/>
          <w:spacing w:val="42"/>
        </w:rPr>
        <w:t xml:space="preserve"> </w:t>
      </w:r>
      <w:r w:rsidRPr="00470907">
        <w:rPr>
          <w:rFonts w:ascii="Arial" w:hAnsi="Arial" w:cs="Arial"/>
          <w:spacing w:val="1"/>
        </w:rPr>
        <w:t>P</w:t>
      </w:r>
      <w:r w:rsidRPr="00470907">
        <w:rPr>
          <w:rFonts w:ascii="Arial" w:hAnsi="Arial" w:cs="Arial"/>
          <w:spacing w:val="-1"/>
        </w:rPr>
        <w:t>ar</w:t>
      </w:r>
      <w:r w:rsidRPr="00470907">
        <w:rPr>
          <w:rFonts w:ascii="Arial" w:hAnsi="Arial" w:cs="Arial"/>
        </w:rPr>
        <w:t>ti</w:t>
      </w:r>
      <w:r w:rsidRPr="00470907">
        <w:rPr>
          <w:rFonts w:ascii="Arial" w:hAnsi="Arial" w:cs="Arial"/>
          <w:spacing w:val="-1"/>
        </w:rPr>
        <w:t>e</w:t>
      </w:r>
      <w:r w:rsidRPr="00470907">
        <w:rPr>
          <w:rFonts w:ascii="Arial" w:hAnsi="Arial" w:cs="Arial"/>
        </w:rPr>
        <w:t>s</w:t>
      </w:r>
      <w:r w:rsidRPr="00470907">
        <w:rPr>
          <w:rFonts w:ascii="Arial" w:hAnsi="Arial" w:cs="Arial"/>
          <w:spacing w:val="43"/>
        </w:rPr>
        <w:t xml:space="preserve"> </w:t>
      </w:r>
      <w:r w:rsidRPr="00470907">
        <w:rPr>
          <w:rFonts w:ascii="Arial" w:hAnsi="Arial" w:cs="Arial"/>
        </w:rPr>
        <w:t>do</w:t>
      </w:r>
      <w:r w:rsidRPr="00470907">
        <w:rPr>
          <w:rFonts w:ascii="Arial" w:hAnsi="Arial" w:cs="Arial"/>
          <w:spacing w:val="41"/>
        </w:rPr>
        <w:t xml:space="preserve"> </w:t>
      </w:r>
      <w:r w:rsidRPr="00470907">
        <w:rPr>
          <w:rFonts w:ascii="Arial" w:hAnsi="Arial" w:cs="Arial"/>
        </w:rPr>
        <w:t>not</w:t>
      </w:r>
      <w:r w:rsidRPr="00470907">
        <w:rPr>
          <w:rFonts w:ascii="Arial" w:hAnsi="Arial" w:cs="Arial"/>
          <w:spacing w:val="44"/>
        </w:rPr>
        <w:t xml:space="preserve"> </w:t>
      </w:r>
      <w:r w:rsidRPr="00470907">
        <w:rPr>
          <w:rFonts w:ascii="Arial" w:hAnsi="Arial" w:cs="Arial"/>
        </w:rPr>
        <w:t>int</w:t>
      </w:r>
      <w:r w:rsidRPr="00470907">
        <w:rPr>
          <w:rFonts w:ascii="Arial" w:hAnsi="Arial" w:cs="Arial"/>
          <w:spacing w:val="-1"/>
        </w:rPr>
        <w:t>e</w:t>
      </w:r>
      <w:r w:rsidRPr="00470907">
        <w:rPr>
          <w:rFonts w:ascii="Arial" w:hAnsi="Arial" w:cs="Arial"/>
        </w:rPr>
        <w:t>nd</w:t>
      </w:r>
      <w:r w:rsidRPr="00470907">
        <w:rPr>
          <w:rFonts w:ascii="Arial" w:hAnsi="Arial" w:cs="Arial"/>
          <w:spacing w:val="43"/>
        </w:rPr>
        <w:t xml:space="preserve"> </w:t>
      </w:r>
      <w:r w:rsidRPr="00470907">
        <w:rPr>
          <w:rFonts w:ascii="Arial" w:hAnsi="Arial" w:cs="Arial"/>
          <w:spacing w:val="-1"/>
        </w:rPr>
        <w:t>f</w:t>
      </w:r>
      <w:r w:rsidRPr="00470907">
        <w:rPr>
          <w:rFonts w:ascii="Arial" w:hAnsi="Arial" w:cs="Arial"/>
        </w:rPr>
        <w:t>or</w:t>
      </w:r>
      <w:r w:rsidRPr="00470907">
        <w:rPr>
          <w:rFonts w:ascii="Arial" w:hAnsi="Arial" w:cs="Arial"/>
          <w:spacing w:val="42"/>
        </w:rPr>
        <w:t xml:space="preserve"> </w:t>
      </w: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 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te</w:t>
      </w:r>
      <w:r w:rsidRPr="00470907">
        <w:rPr>
          <w:rFonts w:ascii="Arial" w:hAnsi="Arial" w:cs="Arial"/>
          <w:spacing w:val="40"/>
        </w:rPr>
        <w:t xml:space="preserve"> </w:t>
      </w:r>
      <w:r w:rsidRPr="00470907">
        <w:rPr>
          <w:rFonts w:ascii="Arial" w:hAnsi="Arial" w:cs="Arial"/>
        </w:rPr>
        <w:t>to</w:t>
      </w:r>
      <w:r w:rsidRPr="00470907">
        <w:rPr>
          <w:rFonts w:ascii="Arial" w:hAnsi="Arial" w:cs="Arial"/>
          <w:spacing w:val="41"/>
        </w:rPr>
        <w:t xml:space="preserve"> </w:t>
      </w:r>
      <w:r w:rsidRPr="00470907">
        <w:rPr>
          <w:rFonts w:ascii="Arial" w:hAnsi="Arial" w:cs="Arial"/>
        </w:rPr>
        <w:t>m</w:t>
      </w:r>
      <w:r w:rsidRPr="00470907">
        <w:rPr>
          <w:rFonts w:ascii="Arial" w:hAnsi="Arial" w:cs="Arial"/>
          <w:spacing w:val="-1"/>
        </w:rPr>
        <w:t>a</w:t>
      </w:r>
      <w:r w:rsidRPr="00470907">
        <w:rPr>
          <w:rFonts w:ascii="Arial" w:hAnsi="Arial" w:cs="Arial"/>
        </w:rPr>
        <w:t>int</w:t>
      </w:r>
      <w:r w:rsidRPr="00470907">
        <w:rPr>
          <w:rFonts w:ascii="Arial" w:hAnsi="Arial" w:cs="Arial"/>
          <w:spacing w:val="-1"/>
        </w:rPr>
        <w:t>a</w:t>
      </w:r>
      <w:r w:rsidRPr="00470907">
        <w:rPr>
          <w:rFonts w:ascii="Arial" w:hAnsi="Arial" w:cs="Arial"/>
        </w:rPr>
        <w:t>in</w:t>
      </w:r>
      <w:r w:rsidRPr="00470907">
        <w:rPr>
          <w:rFonts w:ascii="Arial" w:hAnsi="Arial" w:cs="Arial"/>
          <w:spacing w:val="41"/>
        </w:rPr>
        <w:t xml:space="preserve"> </w:t>
      </w:r>
      <w:r w:rsidRPr="00470907">
        <w:rPr>
          <w:rFonts w:ascii="Arial" w:hAnsi="Arial" w:cs="Arial"/>
          <w:spacing w:val="1"/>
        </w:rPr>
        <w:t>a</w:t>
      </w:r>
      <w:r w:rsidRPr="00470907">
        <w:rPr>
          <w:rFonts w:ascii="Arial" w:hAnsi="Arial" w:cs="Arial"/>
          <w:spacing w:val="2"/>
        </w:rPr>
        <w:t>n</w:t>
      </w:r>
      <w:r w:rsidRPr="00470907">
        <w:rPr>
          <w:rFonts w:ascii="Arial" w:hAnsi="Arial" w:cs="Arial"/>
        </w:rPr>
        <w:t>y</w:t>
      </w:r>
      <w:r w:rsidRPr="00470907">
        <w:rPr>
          <w:rFonts w:ascii="Arial" w:hAnsi="Arial" w:cs="Arial"/>
          <w:spacing w:val="36"/>
        </w:rPr>
        <w:t xml:space="preserve"> </w:t>
      </w:r>
      <w:r w:rsidRPr="00470907">
        <w:rPr>
          <w:rFonts w:ascii="Arial" w:hAnsi="Arial" w:cs="Arial"/>
          <w:spacing w:val="1"/>
        </w:rPr>
        <w:t>P</w:t>
      </w:r>
      <w:r w:rsidRPr="00470907">
        <w:rPr>
          <w:rFonts w:ascii="Arial" w:hAnsi="Arial" w:cs="Arial"/>
          <w:spacing w:val="2"/>
        </w:rPr>
        <w:t>H</w:t>
      </w:r>
      <w:r w:rsidRPr="00470907">
        <w:rPr>
          <w:rFonts w:ascii="Arial" w:hAnsi="Arial" w:cs="Arial"/>
        </w:rPr>
        <w:t>I</w:t>
      </w:r>
      <w:r w:rsidRPr="00470907">
        <w:rPr>
          <w:rFonts w:ascii="Arial" w:hAnsi="Arial" w:cs="Arial"/>
          <w:spacing w:val="38"/>
        </w:rPr>
        <w:t xml:space="preserve"> </w:t>
      </w:r>
      <w:r w:rsidRPr="00470907">
        <w:rPr>
          <w:rFonts w:ascii="Arial" w:hAnsi="Arial" w:cs="Arial"/>
        </w:rPr>
        <w:t>in</w:t>
      </w:r>
      <w:r w:rsidRPr="00470907">
        <w:rPr>
          <w:rFonts w:ascii="Arial" w:hAnsi="Arial" w:cs="Arial"/>
          <w:spacing w:val="41"/>
        </w:rPr>
        <w:t xml:space="preserve"> </w:t>
      </w:r>
      <w:r w:rsidRPr="00470907">
        <w:rPr>
          <w:rFonts w:ascii="Arial" w:hAnsi="Arial" w:cs="Arial"/>
        </w:rPr>
        <w:t>a</w:t>
      </w:r>
      <w:r w:rsidRPr="00470907">
        <w:rPr>
          <w:rFonts w:ascii="Arial" w:hAnsi="Arial" w:cs="Arial"/>
          <w:spacing w:val="40"/>
        </w:rPr>
        <w:t xml:space="preserve"> </w:t>
      </w:r>
      <w:r w:rsidRPr="00470907">
        <w:rPr>
          <w:rFonts w:ascii="Arial" w:hAnsi="Arial" w:cs="Arial"/>
        </w:rPr>
        <w:t>d</w:t>
      </w:r>
      <w:r w:rsidRPr="00470907">
        <w:rPr>
          <w:rFonts w:ascii="Arial" w:hAnsi="Arial" w:cs="Arial"/>
          <w:spacing w:val="-1"/>
        </w:rPr>
        <w:t>e</w:t>
      </w:r>
      <w:r w:rsidRPr="00470907">
        <w:rPr>
          <w:rFonts w:ascii="Arial" w:hAnsi="Arial" w:cs="Arial"/>
        </w:rPr>
        <w:t>s</w:t>
      </w:r>
      <w:r w:rsidRPr="00470907">
        <w:rPr>
          <w:rFonts w:ascii="Arial" w:hAnsi="Arial" w:cs="Arial"/>
          <w:spacing w:val="3"/>
        </w:rPr>
        <w:t>i</w:t>
      </w:r>
      <w:r w:rsidRPr="00470907">
        <w:rPr>
          <w:rFonts w:ascii="Arial" w:hAnsi="Arial" w:cs="Arial"/>
          <w:spacing w:val="-2"/>
        </w:rPr>
        <w:t>g</w:t>
      </w:r>
      <w:r w:rsidRPr="00470907">
        <w:rPr>
          <w:rFonts w:ascii="Arial" w:hAnsi="Arial" w:cs="Arial"/>
          <w:spacing w:val="2"/>
        </w:rPr>
        <w:t>n</w:t>
      </w:r>
      <w:r w:rsidRPr="00470907">
        <w:rPr>
          <w:rFonts w:ascii="Arial" w:hAnsi="Arial" w:cs="Arial"/>
          <w:spacing w:val="-1"/>
        </w:rPr>
        <w:t>a</w:t>
      </w:r>
      <w:r w:rsidRPr="00470907">
        <w:rPr>
          <w:rFonts w:ascii="Arial" w:hAnsi="Arial" w:cs="Arial"/>
        </w:rPr>
        <w:t>t</w:t>
      </w:r>
      <w:r w:rsidRPr="00470907">
        <w:rPr>
          <w:rFonts w:ascii="Arial" w:hAnsi="Arial" w:cs="Arial"/>
          <w:spacing w:val="-1"/>
        </w:rPr>
        <w:t>e</w:t>
      </w:r>
      <w:r w:rsidRPr="00470907">
        <w:rPr>
          <w:rFonts w:ascii="Arial" w:hAnsi="Arial" w:cs="Arial"/>
        </w:rPr>
        <w:t>d</w:t>
      </w:r>
      <w:r w:rsidRPr="00470907">
        <w:rPr>
          <w:rFonts w:ascii="Arial" w:hAnsi="Arial" w:cs="Arial"/>
          <w:spacing w:val="43"/>
        </w:rPr>
        <w:t xml:space="preserve"> </w:t>
      </w:r>
      <w:r w:rsidRPr="00470907">
        <w:rPr>
          <w:rFonts w:ascii="Arial" w:hAnsi="Arial" w:cs="Arial"/>
          <w:spacing w:val="-1"/>
        </w:rPr>
        <w:t>rec</w:t>
      </w:r>
      <w:r w:rsidRPr="00470907">
        <w:rPr>
          <w:rFonts w:ascii="Arial" w:hAnsi="Arial" w:cs="Arial"/>
        </w:rPr>
        <w:t>o</w:t>
      </w:r>
      <w:r w:rsidRPr="00470907">
        <w:rPr>
          <w:rFonts w:ascii="Arial" w:hAnsi="Arial" w:cs="Arial"/>
          <w:spacing w:val="-1"/>
        </w:rPr>
        <w:t>r</w:t>
      </w:r>
      <w:r w:rsidRPr="00470907">
        <w:rPr>
          <w:rFonts w:ascii="Arial" w:hAnsi="Arial" w:cs="Arial"/>
        </w:rPr>
        <w:t>d</w:t>
      </w:r>
      <w:r w:rsidRPr="00470907">
        <w:rPr>
          <w:rFonts w:ascii="Arial" w:hAnsi="Arial" w:cs="Arial"/>
          <w:spacing w:val="41"/>
        </w:rPr>
        <w:t xml:space="preserve"> </w:t>
      </w:r>
      <w:r w:rsidRPr="00470907">
        <w:rPr>
          <w:rFonts w:ascii="Arial" w:hAnsi="Arial" w:cs="Arial"/>
          <w:spacing w:val="3"/>
        </w:rPr>
        <w:t>s</w:t>
      </w:r>
      <w:r w:rsidRPr="00470907">
        <w:rPr>
          <w:rFonts w:ascii="Arial" w:hAnsi="Arial" w:cs="Arial"/>
          <w:spacing w:val="-1"/>
        </w:rPr>
        <w:t>e</w:t>
      </w:r>
      <w:r w:rsidRPr="00470907">
        <w:rPr>
          <w:rFonts w:ascii="Arial" w:hAnsi="Arial" w:cs="Arial"/>
        </w:rPr>
        <w:t>t,</w:t>
      </w:r>
      <w:r w:rsidRPr="00470907">
        <w:rPr>
          <w:rFonts w:ascii="Arial" w:hAnsi="Arial" w:cs="Arial"/>
          <w:spacing w:val="41"/>
        </w:rPr>
        <w:t xml:space="preserve"> </w:t>
      </w:r>
      <w:r w:rsidRPr="00470907">
        <w:rPr>
          <w:rFonts w:ascii="Arial" w:hAnsi="Arial" w:cs="Arial"/>
        </w:rPr>
        <w:t>to</w:t>
      </w:r>
      <w:r w:rsidRPr="00470907">
        <w:rPr>
          <w:rFonts w:ascii="Arial" w:hAnsi="Arial" w:cs="Arial"/>
          <w:spacing w:val="41"/>
        </w:rPr>
        <w:t xml:space="preserve"> </w:t>
      </w:r>
      <w:r w:rsidRPr="00470907">
        <w:rPr>
          <w:rFonts w:ascii="Arial" w:hAnsi="Arial" w:cs="Arial"/>
        </w:rPr>
        <w:t>the</w:t>
      </w:r>
      <w:r w:rsidRPr="00470907">
        <w:rPr>
          <w:rFonts w:ascii="Arial" w:hAnsi="Arial" w:cs="Arial"/>
          <w:spacing w:val="40"/>
        </w:rPr>
        <w:t xml:space="preserve"> </w:t>
      </w:r>
      <w:r w:rsidRPr="00470907">
        <w:rPr>
          <w:rFonts w:ascii="Arial" w:hAnsi="Arial" w:cs="Arial"/>
          <w:spacing w:val="-1"/>
        </w:rPr>
        <w:t>e</w:t>
      </w:r>
      <w:r w:rsidRPr="00470907">
        <w:rPr>
          <w:rFonts w:ascii="Arial" w:hAnsi="Arial" w:cs="Arial"/>
          <w:spacing w:val="2"/>
        </w:rPr>
        <w:t>x</w:t>
      </w:r>
      <w:r w:rsidRPr="00470907">
        <w:rPr>
          <w:rFonts w:ascii="Arial" w:hAnsi="Arial" w:cs="Arial"/>
        </w:rPr>
        <w:t>t</w:t>
      </w:r>
      <w:r w:rsidRPr="00470907">
        <w:rPr>
          <w:rFonts w:ascii="Arial" w:hAnsi="Arial" w:cs="Arial"/>
          <w:spacing w:val="-1"/>
        </w:rPr>
        <w:t>e</w:t>
      </w:r>
      <w:r w:rsidRPr="00470907">
        <w:rPr>
          <w:rFonts w:ascii="Arial" w:hAnsi="Arial" w:cs="Arial"/>
        </w:rPr>
        <w:t>nt</w:t>
      </w:r>
      <w:r w:rsidRPr="00470907">
        <w:rPr>
          <w:rFonts w:ascii="Arial" w:hAnsi="Arial" w:cs="Arial"/>
          <w:spacing w:val="41"/>
        </w:rPr>
        <w:t xml:space="preserve"> </w:t>
      </w:r>
      <w:r w:rsidRPr="00470907">
        <w:rPr>
          <w:rFonts w:ascii="Arial" w:hAnsi="Arial" w:cs="Arial"/>
        </w:rPr>
        <w:t>th</w:t>
      </w:r>
      <w:r w:rsidRPr="00470907">
        <w:rPr>
          <w:rFonts w:ascii="Arial" w:hAnsi="Arial" w:cs="Arial"/>
          <w:spacing w:val="-1"/>
        </w:rPr>
        <w:t>a</w:t>
      </w:r>
      <w:r w:rsidRPr="00470907">
        <w:rPr>
          <w:rFonts w:ascii="Arial" w:hAnsi="Arial" w:cs="Arial"/>
        </w:rPr>
        <w:t>t</w:t>
      </w:r>
      <w:r w:rsidRPr="00470907">
        <w:rPr>
          <w:rFonts w:ascii="Arial" w:hAnsi="Arial" w:cs="Arial"/>
          <w:spacing w:val="41"/>
        </w:rPr>
        <w:t xml:space="preserve"> </w:t>
      </w: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 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te</w:t>
      </w:r>
      <w:r w:rsidRPr="00470907">
        <w:rPr>
          <w:rFonts w:ascii="Arial" w:hAnsi="Arial" w:cs="Arial"/>
          <w:spacing w:val="4"/>
        </w:rPr>
        <w:t xml:space="preserve"> </w:t>
      </w:r>
      <w:r w:rsidRPr="00470907">
        <w:rPr>
          <w:rFonts w:ascii="Arial" w:hAnsi="Arial" w:cs="Arial"/>
        </w:rPr>
        <w:t>do</w:t>
      </w:r>
      <w:r w:rsidRPr="00470907">
        <w:rPr>
          <w:rFonts w:ascii="Arial" w:hAnsi="Arial" w:cs="Arial"/>
          <w:spacing w:val="-1"/>
        </w:rPr>
        <w:t>e</w:t>
      </w:r>
      <w:r w:rsidRPr="00470907">
        <w:rPr>
          <w:rFonts w:ascii="Arial" w:hAnsi="Arial" w:cs="Arial"/>
        </w:rPr>
        <w:t>s</w:t>
      </w:r>
      <w:r w:rsidRPr="00470907">
        <w:rPr>
          <w:rFonts w:ascii="Arial" w:hAnsi="Arial" w:cs="Arial"/>
          <w:spacing w:val="7"/>
        </w:rPr>
        <w:t xml:space="preserve"> </w:t>
      </w:r>
      <w:r w:rsidRPr="00470907">
        <w:rPr>
          <w:rFonts w:ascii="Arial" w:hAnsi="Arial" w:cs="Arial"/>
        </w:rPr>
        <w:t>m</w:t>
      </w:r>
      <w:r w:rsidRPr="00470907">
        <w:rPr>
          <w:rFonts w:ascii="Arial" w:hAnsi="Arial" w:cs="Arial"/>
          <w:spacing w:val="-1"/>
        </w:rPr>
        <w:t>a</w:t>
      </w:r>
      <w:r w:rsidRPr="00470907">
        <w:rPr>
          <w:rFonts w:ascii="Arial" w:hAnsi="Arial" w:cs="Arial"/>
        </w:rPr>
        <w:t>int</w:t>
      </w:r>
      <w:r w:rsidRPr="00470907">
        <w:rPr>
          <w:rFonts w:ascii="Arial" w:hAnsi="Arial" w:cs="Arial"/>
          <w:spacing w:val="-1"/>
        </w:rPr>
        <w:t>a</w:t>
      </w:r>
      <w:r w:rsidRPr="00470907">
        <w:rPr>
          <w:rFonts w:ascii="Arial" w:hAnsi="Arial" w:cs="Arial"/>
        </w:rPr>
        <w:t>in</w:t>
      </w:r>
      <w:r w:rsidRPr="00470907">
        <w:rPr>
          <w:rFonts w:ascii="Arial" w:hAnsi="Arial" w:cs="Arial"/>
          <w:spacing w:val="7"/>
        </w:rPr>
        <w:t xml:space="preserve"> </w:t>
      </w:r>
      <w:r w:rsidRPr="00470907">
        <w:rPr>
          <w:rFonts w:ascii="Arial" w:hAnsi="Arial" w:cs="Arial"/>
          <w:spacing w:val="-1"/>
        </w:rPr>
        <w:t>a</w:t>
      </w:r>
      <w:r w:rsidRPr="00470907">
        <w:rPr>
          <w:rFonts w:ascii="Arial" w:hAnsi="Arial" w:cs="Arial"/>
          <w:spacing w:val="2"/>
        </w:rPr>
        <w:t>n</w:t>
      </w:r>
      <w:r w:rsidRPr="00470907">
        <w:rPr>
          <w:rFonts w:ascii="Arial" w:hAnsi="Arial" w:cs="Arial"/>
        </w:rPr>
        <w:t xml:space="preserve">y </w:t>
      </w:r>
      <w:r w:rsidRPr="00470907">
        <w:rPr>
          <w:rFonts w:ascii="Arial" w:hAnsi="Arial" w:cs="Arial"/>
          <w:spacing w:val="1"/>
        </w:rPr>
        <w:t>P</w:t>
      </w:r>
      <w:r w:rsidRPr="00470907">
        <w:rPr>
          <w:rFonts w:ascii="Arial" w:hAnsi="Arial" w:cs="Arial"/>
          <w:spacing w:val="4"/>
        </w:rPr>
        <w:t>H</w:t>
      </w:r>
      <w:r w:rsidRPr="00470907">
        <w:rPr>
          <w:rFonts w:ascii="Arial" w:hAnsi="Arial" w:cs="Arial"/>
        </w:rPr>
        <w:t>I</w:t>
      </w:r>
      <w:r w:rsidRPr="00470907">
        <w:rPr>
          <w:rFonts w:ascii="Arial" w:hAnsi="Arial" w:cs="Arial"/>
          <w:spacing w:val="2"/>
        </w:rPr>
        <w:t xml:space="preserve"> </w:t>
      </w:r>
      <w:r w:rsidRPr="00470907">
        <w:rPr>
          <w:rFonts w:ascii="Arial" w:hAnsi="Arial" w:cs="Arial"/>
        </w:rPr>
        <w:t>in</w:t>
      </w:r>
      <w:r w:rsidRPr="00470907">
        <w:rPr>
          <w:rFonts w:ascii="Arial" w:hAnsi="Arial" w:cs="Arial"/>
          <w:spacing w:val="5"/>
        </w:rPr>
        <w:t xml:space="preserve"> </w:t>
      </w:r>
      <w:r w:rsidRPr="00470907">
        <w:rPr>
          <w:rFonts w:ascii="Arial" w:hAnsi="Arial" w:cs="Arial"/>
        </w:rPr>
        <w:t>a</w:t>
      </w:r>
      <w:r w:rsidRPr="00470907">
        <w:rPr>
          <w:rFonts w:ascii="Arial" w:hAnsi="Arial" w:cs="Arial"/>
          <w:spacing w:val="6"/>
        </w:rPr>
        <w:t xml:space="preserve"> </w:t>
      </w:r>
      <w:r w:rsidRPr="00470907">
        <w:rPr>
          <w:rFonts w:ascii="Arial" w:hAnsi="Arial" w:cs="Arial"/>
        </w:rPr>
        <w:t>d</w:t>
      </w:r>
      <w:r w:rsidRPr="00470907">
        <w:rPr>
          <w:rFonts w:ascii="Arial" w:hAnsi="Arial" w:cs="Arial"/>
          <w:spacing w:val="-1"/>
        </w:rPr>
        <w:t>e</w:t>
      </w:r>
      <w:r w:rsidRPr="00470907">
        <w:rPr>
          <w:rFonts w:ascii="Arial" w:hAnsi="Arial" w:cs="Arial"/>
        </w:rPr>
        <w:t>s</w:t>
      </w:r>
      <w:r w:rsidRPr="00470907">
        <w:rPr>
          <w:rFonts w:ascii="Arial" w:hAnsi="Arial" w:cs="Arial"/>
          <w:spacing w:val="3"/>
        </w:rPr>
        <w:t>i</w:t>
      </w:r>
      <w:r w:rsidRPr="00470907">
        <w:rPr>
          <w:rFonts w:ascii="Arial" w:hAnsi="Arial" w:cs="Arial"/>
          <w:spacing w:val="-2"/>
        </w:rPr>
        <w:t>g</w:t>
      </w:r>
      <w:r w:rsidRPr="00470907">
        <w:rPr>
          <w:rFonts w:ascii="Arial" w:hAnsi="Arial" w:cs="Arial"/>
        </w:rPr>
        <w:t>n</w:t>
      </w:r>
      <w:r w:rsidRPr="00470907">
        <w:rPr>
          <w:rFonts w:ascii="Arial" w:hAnsi="Arial" w:cs="Arial"/>
          <w:spacing w:val="-1"/>
        </w:rPr>
        <w:t>a</w:t>
      </w:r>
      <w:r w:rsidRPr="00470907">
        <w:rPr>
          <w:rFonts w:ascii="Arial" w:hAnsi="Arial" w:cs="Arial"/>
        </w:rPr>
        <w:t>t</w:t>
      </w:r>
      <w:r w:rsidRPr="00470907">
        <w:rPr>
          <w:rFonts w:ascii="Arial" w:hAnsi="Arial" w:cs="Arial"/>
          <w:spacing w:val="-1"/>
        </w:rPr>
        <w:t>e</w:t>
      </w:r>
      <w:r w:rsidRPr="00470907">
        <w:rPr>
          <w:rFonts w:ascii="Arial" w:hAnsi="Arial" w:cs="Arial"/>
        </w:rPr>
        <w:t>d</w:t>
      </w:r>
      <w:r w:rsidRPr="00470907">
        <w:rPr>
          <w:rFonts w:ascii="Arial" w:hAnsi="Arial" w:cs="Arial"/>
          <w:spacing w:val="7"/>
        </w:rPr>
        <w:t xml:space="preserve"> </w:t>
      </w:r>
      <w:r w:rsidRPr="00470907">
        <w:rPr>
          <w:rFonts w:ascii="Arial" w:hAnsi="Arial" w:cs="Arial"/>
          <w:spacing w:val="-1"/>
        </w:rPr>
        <w:t>rec</w:t>
      </w:r>
      <w:r w:rsidRPr="00470907">
        <w:rPr>
          <w:rFonts w:ascii="Arial" w:hAnsi="Arial" w:cs="Arial"/>
        </w:rPr>
        <w:t>o</w:t>
      </w:r>
      <w:r w:rsidRPr="00470907">
        <w:rPr>
          <w:rFonts w:ascii="Arial" w:hAnsi="Arial" w:cs="Arial"/>
          <w:spacing w:val="-1"/>
        </w:rPr>
        <w:t>r</w:t>
      </w:r>
      <w:r w:rsidRPr="00470907">
        <w:rPr>
          <w:rFonts w:ascii="Arial" w:hAnsi="Arial" w:cs="Arial"/>
        </w:rPr>
        <w:t>d</w:t>
      </w:r>
      <w:r w:rsidRPr="00470907">
        <w:rPr>
          <w:rFonts w:ascii="Arial" w:hAnsi="Arial" w:cs="Arial"/>
          <w:spacing w:val="7"/>
        </w:rPr>
        <w:t xml:space="preserve"> </w:t>
      </w:r>
      <w:r w:rsidRPr="00470907">
        <w:rPr>
          <w:rFonts w:ascii="Arial" w:hAnsi="Arial" w:cs="Arial"/>
        </w:rPr>
        <w:t>s</w:t>
      </w:r>
      <w:r w:rsidRPr="00470907">
        <w:rPr>
          <w:rFonts w:ascii="Arial" w:hAnsi="Arial" w:cs="Arial"/>
          <w:spacing w:val="-1"/>
        </w:rPr>
        <w:t>e</w:t>
      </w:r>
      <w:r w:rsidRPr="00470907">
        <w:rPr>
          <w:rFonts w:ascii="Arial" w:hAnsi="Arial" w:cs="Arial"/>
        </w:rPr>
        <w:t>t,</w:t>
      </w:r>
      <w:r w:rsidRPr="00470907">
        <w:rPr>
          <w:rFonts w:ascii="Arial" w:hAnsi="Arial" w:cs="Arial"/>
          <w:spacing w:val="7"/>
        </w:rPr>
        <w:t xml:space="preserve"> </w:t>
      </w: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w:t>
      </w:r>
      <w:r w:rsidRPr="00470907">
        <w:rPr>
          <w:rFonts w:ascii="Arial" w:hAnsi="Arial" w:cs="Arial"/>
          <w:spacing w:val="5"/>
        </w:rPr>
        <w:t xml:space="preserve"> </w:t>
      </w:r>
      <w:r w:rsidRPr="00470907">
        <w:rPr>
          <w:rFonts w:ascii="Arial" w:hAnsi="Arial" w:cs="Arial"/>
        </w:rPr>
        <w:t>As</w:t>
      </w:r>
      <w:r w:rsidRPr="00470907">
        <w:rPr>
          <w:rFonts w:ascii="Arial" w:hAnsi="Arial" w:cs="Arial"/>
          <w:spacing w:val="3"/>
        </w:rPr>
        <w:t>s</w:t>
      </w:r>
      <w:r w:rsidRPr="00470907">
        <w:rPr>
          <w:rFonts w:ascii="Arial" w:hAnsi="Arial" w:cs="Arial"/>
        </w:rPr>
        <w:t>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te</w:t>
      </w:r>
      <w:r w:rsidRPr="00470907">
        <w:rPr>
          <w:rFonts w:ascii="Arial" w:hAnsi="Arial" w:cs="Arial"/>
          <w:spacing w:val="4"/>
        </w:rPr>
        <w:t xml:space="preserve"> </w:t>
      </w:r>
      <w:r w:rsidRPr="00470907">
        <w:rPr>
          <w:rFonts w:ascii="Arial" w:hAnsi="Arial" w:cs="Arial"/>
          <w:spacing w:val="1"/>
        </w:rPr>
        <w:t>a</w:t>
      </w:r>
      <w:r w:rsidRPr="00470907">
        <w:rPr>
          <w:rFonts w:ascii="Arial" w:hAnsi="Arial" w:cs="Arial"/>
        </w:rPr>
        <w:t>g</w:t>
      </w:r>
      <w:r w:rsidRPr="00470907">
        <w:rPr>
          <w:rFonts w:ascii="Arial" w:hAnsi="Arial" w:cs="Arial"/>
          <w:spacing w:val="-1"/>
        </w:rPr>
        <w:t>ree</w:t>
      </w:r>
      <w:r w:rsidRPr="00470907">
        <w:rPr>
          <w:rFonts w:ascii="Arial" w:hAnsi="Arial" w:cs="Arial"/>
        </w:rPr>
        <w:t>s</w:t>
      </w:r>
      <w:r w:rsidRPr="00470907">
        <w:rPr>
          <w:rFonts w:ascii="Arial" w:hAnsi="Arial" w:cs="Arial"/>
          <w:spacing w:val="7"/>
        </w:rPr>
        <w:t xml:space="preserve"> </w:t>
      </w:r>
      <w:r w:rsidRPr="00470907">
        <w:rPr>
          <w:rFonts w:ascii="Arial" w:hAnsi="Arial" w:cs="Arial"/>
        </w:rPr>
        <w:t>to m</w:t>
      </w:r>
      <w:r w:rsidRPr="00470907">
        <w:rPr>
          <w:rFonts w:ascii="Arial" w:hAnsi="Arial" w:cs="Arial"/>
          <w:spacing w:val="-1"/>
        </w:rPr>
        <w:t>a</w:t>
      </w:r>
      <w:r w:rsidRPr="00470907">
        <w:rPr>
          <w:rFonts w:ascii="Arial" w:hAnsi="Arial" w:cs="Arial"/>
        </w:rPr>
        <w:t>ke</w:t>
      </w:r>
      <w:r w:rsidRPr="00470907">
        <w:rPr>
          <w:rFonts w:ascii="Arial" w:hAnsi="Arial" w:cs="Arial"/>
          <w:spacing w:val="-1"/>
        </w:rPr>
        <w:t xml:space="preserve"> a</w:t>
      </w:r>
      <w:r w:rsidRPr="00470907">
        <w:rPr>
          <w:rFonts w:ascii="Arial" w:hAnsi="Arial" w:cs="Arial"/>
        </w:rPr>
        <w:t>v</w:t>
      </w:r>
      <w:r w:rsidRPr="00470907">
        <w:rPr>
          <w:rFonts w:ascii="Arial" w:hAnsi="Arial" w:cs="Arial"/>
          <w:spacing w:val="-1"/>
        </w:rPr>
        <w:t>a</w:t>
      </w:r>
      <w:r w:rsidRPr="00470907">
        <w:rPr>
          <w:rFonts w:ascii="Arial" w:hAnsi="Arial" w:cs="Arial"/>
        </w:rPr>
        <w:t>il</w:t>
      </w:r>
      <w:r w:rsidRPr="00470907">
        <w:rPr>
          <w:rFonts w:ascii="Arial" w:hAnsi="Arial" w:cs="Arial"/>
          <w:spacing w:val="-1"/>
        </w:rPr>
        <w:t>a</w:t>
      </w:r>
      <w:r w:rsidRPr="00470907">
        <w:rPr>
          <w:rFonts w:ascii="Arial" w:hAnsi="Arial" w:cs="Arial"/>
        </w:rPr>
        <w:t>ble</w:t>
      </w:r>
      <w:r w:rsidRPr="00470907">
        <w:rPr>
          <w:rFonts w:ascii="Arial" w:hAnsi="Arial" w:cs="Arial"/>
          <w:spacing w:val="-1"/>
        </w:rPr>
        <w:t xml:space="preserve"> </w:t>
      </w:r>
      <w:r w:rsidRPr="00470907">
        <w:rPr>
          <w:rFonts w:ascii="Arial" w:hAnsi="Arial" w:cs="Arial"/>
        </w:rPr>
        <w:t xml:space="preserve">to </w:t>
      </w:r>
      <w:r w:rsidRPr="00470907">
        <w:rPr>
          <w:rFonts w:ascii="Arial" w:hAnsi="Arial" w:cs="Arial"/>
          <w:spacing w:val="1"/>
        </w:rPr>
        <w:t>C</w:t>
      </w:r>
      <w:r w:rsidRPr="00470907">
        <w:rPr>
          <w:rFonts w:ascii="Arial" w:hAnsi="Arial" w:cs="Arial"/>
        </w:rPr>
        <w:t>ov</w:t>
      </w:r>
      <w:r w:rsidRPr="00470907">
        <w:rPr>
          <w:rFonts w:ascii="Arial" w:hAnsi="Arial" w:cs="Arial"/>
          <w:spacing w:val="1"/>
        </w:rPr>
        <w:t>e</w:t>
      </w:r>
      <w:r w:rsidRPr="00470907">
        <w:rPr>
          <w:rFonts w:ascii="Arial" w:hAnsi="Arial" w:cs="Arial"/>
          <w:spacing w:val="-1"/>
        </w:rPr>
        <w:t>r</w:t>
      </w:r>
      <w:r w:rsidRPr="00470907">
        <w:rPr>
          <w:rFonts w:ascii="Arial" w:hAnsi="Arial" w:cs="Arial"/>
          <w:spacing w:val="1"/>
        </w:rPr>
        <w:t>e</w:t>
      </w:r>
      <w:r w:rsidRPr="00470907">
        <w:rPr>
          <w:rFonts w:ascii="Arial" w:hAnsi="Arial" w:cs="Arial"/>
        </w:rPr>
        <w:t>d Enti</w:t>
      </w:r>
      <w:r w:rsidRPr="00470907">
        <w:rPr>
          <w:rFonts w:ascii="Arial" w:hAnsi="Arial" w:cs="Arial"/>
          <w:spacing w:val="3"/>
        </w:rPr>
        <w:t>t</w:t>
      </w:r>
      <w:r w:rsidRPr="00470907">
        <w:rPr>
          <w:rFonts w:ascii="Arial" w:hAnsi="Arial" w:cs="Arial"/>
        </w:rPr>
        <w:t>y</w:t>
      </w:r>
      <w:r w:rsidRPr="00470907">
        <w:rPr>
          <w:rFonts w:ascii="Arial" w:hAnsi="Arial" w:cs="Arial"/>
          <w:spacing w:val="-7"/>
        </w:rPr>
        <w:t xml:space="preserve"> </w:t>
      </w:r>
      <w:r w:rsidRPr="00470907">
        <w:rPr>
          <w:rFonts w:ascii="Arial" w:hAnsi="Arial" w:cs="Arial"/>
          <w:spacing w:val="1"/>
        </w:rPr>
        <w:t>P</w:t>
      </w:r>
      <w:r w:rsidRPr="00470907">
        <w:rPr>
          <w:rFonts w:ascii="Arial" w:hAnsi="Arial" w:cs="Arial"/>
          <w:spacing w:val="4"/>
        </w:rPr>
        <w:t>H</w:t>
      </w:r>
      <w:r w:rsidRPr="00470907">
        <w:rPr>
          <w:rFonts w:ascii="Arial" w:hAnsi="Arial" w:cs="Arial"/>
        </w:rPr>
        <w:t>I</w:t>
      </w:r>
      <w:r w:rsidRPr="00470907">
        <w:rPr>
          <w:rFonts w:ascii="Arial" w:hAnsi="Arial" w:cs="Arial"/>
          <w:spacing w:val="-3"/>
        </w:rPr>
        <w:t xml:space="preserve"> </w:t>
      </w:r>
      <w:r w:rsidRPr="00470907">
        <w:rPr>
          <w:rFonts w:ascii="Arial" w:hAnsi="Arial" w:cs="Arial"/>
        </w:rPr>
        <w:t xml:space="preserve">within </w:t>
      </w:r>
      <w:r w:rsidRPr="00470907">
        <w:rPr>
          <w:rFonts w:ascii="Arial" w:hAnsi="Arial" w:cs="Arial"/>
          <w:spacing w:val="-1"/>
        </w:rPr>
        <w:t>f</w:t>
      </w:r>
      <w:r w:rsidRPr="00470907">
        <w:rPr>
          <w:rFonts w:ascii="Arial" w:hAnsi="Arial" w:cs="Arial"/>
        </w:rPr>
        <w:t>ou</w:t>
      </w:r>
      <w:r w:rsidRPr="00470907">
        <w:rPr>
          <w:rFonts w:ascii="Arial" w:hAnsi="Arial" w:cs="Arial"/>
          <w:spacing w:val="-1"/>
        </w:rPr>
        <w:t>r</w:t>
      </w:r>
      <w:r w:rsidRPr="00470907">
        <w:rPr>
          <w:rFonts w:ascii="Arial" w:hAnsi="Arial" w:cs="Arial"/>
          <w:spacing w:val="3"/>
        </w:rPr>
        <w:t>t</w:t>
      </w:r>
      <w:r w:rsidRPr="00470907">
        <w:rPr>
          <w:rFonts w:ascii="Arial" w:hAnsi="Arial" w:cs="Arial"/>
          <w:spacing w:val="-1"/>
        </w:rPr>
        <w:t>ee</w:t>
      </w:r>
      <w:r w:rsidRPr="00470907">
        <w:rPr>
          <w:rFonts w:ascii="Arial" w:hAnsi="Arial" w:cs="Arial"/>
        </w:rPr>
        <w:t xml:space="preserve">n </w:t>
      </w:r>
      <w:r w:rsidRPr="00470907">
        <w:rPr>
          <w:rFonts w:ascii="Arial" w:hAnsi="Arial" w:cs="Arial"/>
          <w:spacing w:val="-1"/>
        </w:rPr>
        <w:t>(</w:t>
      </w:r>
      <w:r w:rsidRPr="00470907">
        <w:rPr>
          <w:rFonts w:ascii="Arial" w:hAnsi="Arial" w:cs="Arial"/>
        </w:rPr>
        <w:t>14)</w:t>
      </w:r>
      <w:r w:rsidRPr="00470907">
        <w:rPr>
          <w:rFonts w:ascii="Arial" w:hAnsi="Arial" w:cs="Arial"/>
          <w:spacing w:val="-1"/>
        </w:rPr>
        <w:t xml:space="preserve"> </w:t>
      </w:r>
      <w:r w:rsidRPr="00470907">
        <w:rPr>
          <w:rFonts w:ascii="Arial" w:hAnsi="Arial" w:cs="Arial"/>
          <w:spacing w:val="2"/>
        </w:rPr>
        <w:t>d</w:t>
      </w:r>
      <w:r w:rsidRPr="00470907">
        <w:rPr>
          <w:rFonts w:ascii="Arial" w:hAnsi="Arial" w:cs="Arial"/>
          <w:spacing w:val="4"/>
        </w:rPr>
        <w:t>a</w:t>
      </w:r>
      <w:r w:rsidRPr="00470907">
        <w:rPr>
          <w:rFonts w:ascii="Arial" w:hAnsi="Arial" w:cs="Arial"/>
          <w:spacing w:val="-5"/>
        </w:rPr>
        <w:t>y</w:t>
      </w:r>
      <w:r w:rsidRPr="00470907">
        <w:rPr>
          <w:rFonts w:ascii="Arial" w:hAnsi="Arial" w:cs="Arial"/>
        </w:rPr>
        <w:t>s:</w:t>
      </w:r>
    </w:p>
    <w:p w14:paraId="53B3D283"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For Covered Entity to comply with its access obligations in accordance with 45 C.F.R § 164.524 and any subsequent regulations issued thereunder; and</w:t>
      </w:r>
    </w:p>
    <w:p w14:paraId="349FDFBB" w14:textId="77777777" w:rsidR="00470907" w:rsidRPr="00470907" w:rsidRDefault="00470907" w:rsidP="0082104D">
      <w:pPr>
        <w:pStyle w:val="BAAText2"/>
        <w:numPr>
          <w:ilvl w:val="3"/>
          <w:numId w:val="71"/>
        </w:numPr>
        <w:ind w:left="1440" w:hanging="360"/>
        <w:rPr>
          <w:rFonts w:ascii="Arial" w:hAnsi="Arial" w:cs="Arial"/>
        </w:rPr>
      </w:pPr>
      <w:r w:rsidRPr="00470907">
        <w:rPr>
          <w:rFonts w:ascii="Arial" w:hAnsi="Arial" w:cs="Arial"/>
        </w:rPr>
        <w:t>For amendment upon Covered Entity’s request and incorporate any amendments to PHI as may be required for Covered Entity comply with its amendment obligations in accordance with 45 C.F.R § 164.526 and any subsequent guidance.</w:t>
      </w:r>
    </w:p>
    <w:p w14:paraId="7456D13D" w14:textId="77777777" w:rsidR="00470907" w:rsidRPr="00470907" w:rsidRDefault="00470907" w:rsidP="0082104D">
      <w:pPr>
        <w:pStyle w:val="Heading2"/>
        <w:numPr>
          <w:ilvl w:val="1"/>
          <w:numId w:val="71"/>
        </w:numPr>
        <w:tabs>
          <w:tab w:val="num" w:pos="792"/>
        </w:tabs>
        <w:ind w:left="864" w:hanging="504"/>
      </w:pPr>
      <w:r w:rsidRPr="00470907">
        <w:t>HITECH Compliance Dates</w:t>
      </w:r>
    </w:p>
    <w:p w14:paraId="41A5F5DD" w14:textId="77777777" w:rsidR="00470907" w:rsidRPr="00470907" w:rsidRDefault="00470907" w:rsidP="00470907">
      <w:pPr>
        <w:pStyle w:val="BodyText2"/>
        <w:rPr>
          <w:rFonts w:ascii="Arial" w:hAnsi="Arial" w:cs="Arial"/>
        </w:rPr>
      </w:pPr>
      <w:r w:rsidRPr="00470907">
        <w:rPr>
          <w:rStyle w:val="BodyText2Char"/>
          <w:rFonts w:ascii="Arial" w:hAnsi="Arial" w:cs="Arial"/>
        </w:rPr>
        <w:t>Business Associate agrees to comply with the HITECH Act provisions expressly addressed, or incorporated by reference, in this BAA as of the effective dates of applicability and enforcement established by the HITECH Act</w:t>
      </w:r>
      <w:r w:rsidRPr="00470907">
        <w:rPr>
          <w:rFonts w:ascii="Arial" w:hAnsi="Arial" w:cs="Arial"/>
        </w:rPr>
        <w:t xml:space="preserve"> </w:t>
      </w:r>
      <w:r w:rsidRPr="00470907">
        <w:rPr>
          <w:rFonts w:ascii="Arial" w:hAnsi="Arial" w:cs="Arial"/>
          <w:spacing w:val="-1"/>
        </w:rPr>
        <w:t>a</w:t>
      </w:r>
      <w:r w:rsidRPr="00470907">
        <w:rPr>
          <w:rFonts w:ascii="Arial" w:hAnsi="Arial" w:cs="Arial"/>
        </w:rPr>
        <w:t>nd</w:t>
      </w:r>
      <w:r w:rsidRPr="00470907">
        <w:rPr>
          <w:rFonts w:ascii="Arial" w:hAnsi="Arial" w:cs="Arial"/>
          <w:spacing w:val="2"/>
        </w:rPr>
        <w:t xml:space="preserve"> </w:t>
      </w:r>
      <w:r w:rsidRPr="00470907">
        <w:rPr>
          <w:rFonts w:ascii="Arial" w:hAnsi="Arial" w:cs="Arial"/>
          <w:spacing w:val="-1"/>
        </w:rPr>
        <w:t>a</w:t>
      </w:r>
      <w:r w:rsidRPr="00470907">
        <w:rPr>
          <w:rFonts w:ascii="Arial" w:hAnsi="Arial" w:cs="Arial"/>
          <w:spacing w:val="5"/>
        </w:rPr>
        <w:t>n</w:t>
      </w:r>
      <w:r w:rsidRPr="00470907">
        <w:rPr>
          <w:rFonts w:ascii="Arial" w:hAnsi="Arial" w:cs="Arial"/>
        </w:rPr>
        <w:t>y</w:t>
      </w:r>
      <w:r w:rsidRPr="00470907">
        <w:rPr>
          <w:rFonts w:ascii="Arial" w:hAnsi="Arial" w:cs="Arial"/>
          <w:spacing w:val="-5"/>
        </w:rPr>
        <w:t xml:space="preserve"> </w:t>
      </w:r>
      <w:r w:rsidRPr="00470907">
        <w:rPr>
          <w:rFonts w:ascii="Arial" w:hAnsi="Arial" w:cs="Arial"/>
        </w:rPr>
        <w:t>s</w:t>
      </w:r>
      <w:r w:rsidRPr="00470907">
        <w:rPr>
          <w:rFonts w:ascii="Arial" w:hAnsi="Arial" w:cs="Arial"/>
          <w:spacing w:val="2"/>
        </w:rPr>
        <w:t>u</w:t>
      </w:r>
      <w:r w:rsidRPr="00470907">
        <w:rPr>
          <w:rFonts w:ascii="Arial" w:hAnsi="Arial" w:cs="Arial"/>
        </w:rPr>
        <w:t>bs</w:t>
      </w:r>
      <w:r w:rsidRPr="00470907">
        <w:rPr>
          <w:rFonts w:ascii="Arial" w:hAnsi="Arial" w:cs="Arial"/>
          <w:spacing w:val="-1"/>
        </w:rPr>
        <w:t>e</w:t>
      </w:r>
      <w:r w:rsidRPr="00470907">
        <w:rPr>
          <w:rFonts w:ascii="Arial" w:hAnsi="Arial" w:cs="Arial"/>
        </w:rPr>
        <w:t>qu</w:t>
      </w:r>
      <w:r w:rsidRPr="00470907">
        <w:rPr>
          <w:rFonts w:ascii="Arial" w:hAnsi="Arial" w:cs="Arial"/>
          <w:spacing w:val="-1"/>
        </w:rPr>
        <w:t>e</w:t>
      </w:r>
      <w:r w:rsidRPr="00470907">
        <w:rPr>
          <w:rFonts w:ascii="Arial" w:hAnsi="Arial" w:cs="Arial"/>
        </w:rPr>
        <w:t xml:space="preserve">nt </w:t>
      </w:r>
      <w:r w:rsidRPr="00470907">
        <w:rPr>
          <w:rFonts w:ascii="Arial" w:hAnsi="Arial" w:cs="Arial"/>
          <w:spacing w:val="-1"/>
        </w:rPr>
        <w:t>r</w:t>
      </w:r>
      <w:r w:rsidRPr="00470907">
        <w:rPr>
          <w:rFonts w:ascii="Arial" w:hAnsi="Arial" w:cs="Arial"/>
          <w:spacing w:val="1"/>
        </w:rPr>
        <w:t>e</w:t>
      </w:r>
      <w:r w:rsidRPr="00470907">
        <w:rPr>
          <w:rFonts w:ascii="Arial" w:hAnsi="Arial" w:cs="Arial"/>
          <w:spacing w:val="-2"/>
        </w:rPr>
        <w:t>g</w:t>
      </w:r>
      <w:r w:rsidRPr="00470907">
        <w:rPr>
          <w:rFonts w:ascii="Arial" w:hAnsi="Arial" w:cs="Arial"/>
        </w:rPr>
        <w:t>ul</w:t>
      </w:r>
      <w:r w:rsidRPr="00470907">
        <w:rPr>
          <w:rFonts w:ascii="Arial" w:hAnsi="Arial" w:cs="Arial"/>
          <w:spacing w:val="-1"/>
        </w:rPr>
        <w:t>a</w:t>
      </w:r>
      <w:r w:rsidRPr="00470907">
        <w:rPr>
          <w:rFonts w:ascii="Arial" w:hAnsi="Arial" w:cs="Arial"/>
        </w:rPr>
        <w:t>tions issu</w:t>
      </w:r>
      <w:r w:rsidRPr="00470907">
        <w:rPr>
          <w:rFonts w:ascii="Arial" w:hAnsi="Arial" w:cs="Arial"/>
          <w:spacing w:val="-1"/>
        </w:rPr>
        <w:t>e</w:t>
      </w:r>
      <w:r w:rsidRPr="00470907">
        <w:rPr>
          <w:rFonts w:ascii="Arial" w:hAnsi="Arial" w:cs="Arial"/>
        </w:rPr>
        <w:t>d th</w:t>
      </w:r>
      <w:r w:rsidRPr="00470907">
        <w:rPr>
          <w:rFonts w:ascii="Arial" w:hAnsi="Arial" w:cs="Arial"/>
          <w:spacing w:val="-1"/>
        </w:rPr>
        <w:t>ere</w:t>
      </w:r>
      <w:r w:rsidRPr="00470907">
        <w:rPr>
          <w:rFonts w:ascii="Arial" w:hAnsi="Arial" w:cs="Arial"/>
        </w:rPr>
        <w:t>un</w:t>
      </w:r>
      <w:r w:rsidRPr="00470907">
        <w:rPr>
          <w:rFonts w:ascii="Arial" w:hAnsi="Arial" w:cs="Arial"/>
          <w:spacing w:val="2"/>
        </w:rPr>
        <w:t>d</w:t>
      </w:r>
      <w:r w:rsidRPr="00470907">
        <w:rPr>
          <w:rFonts w:ascii="Arial" w:hAnsi="Arial" w:cs="Arial"/>
          <w:spacing w:val="-1"/>
        </w:rPr>
        <w:t>er</w:t>
      </w:r>
      <w:r w:rsidRPr="00470907">
        <w:rPr>
          <w:rFonts w:ascii="Arial" w:hAnsi="Arial" w:cs="Arial"/>
        </w:rPr>
        <w:t>.</w:t>
      </w:r>
    </w:p>
    <w:p w14:paraId="16D5FDEC" w14:textId="77777777" w:rsidR="00470907" w:rsidRPr="00470907" w:rsidRDefault="00470907" w:rsidP="0082104D">
      <w:pPr>
        <w:pStyle w:val="Heading1"/>
        <w:keepLines/>
        <w:numPr>
          <w:ilvl w:val="0"/>
          <w:numId w:val="71"/>
        </w:numPr>
        <w:tabs>
          <w:tab w:val="num" w:pos="360"/>
        </w:tabs>
        <w:ind w:left="360" w:hanging="360"/>
      </w:pPr>
      <w:r w:rsidRPr="00470907">
        <w:t>Part 2 QSO Compliance.</w:t>
      </w:r>
    </w:p>
    <w:p w14:paraId="2A7B0A06" w14:textId="77777777" w:rsidR="00470907" w:rsidRPr="00470907" w:rsidRDefault="00470907" w:rsidP="0082104D">
      <w:pPr>
        <w:pStyle w:val="BAAText1"/>
        <w:numPr>
          <w:ilvl w:val="1"/>
          <w:numId w:val="72"/>
        </w:numPr>
        <w:rPr>
          <w:rFonts w:ascii="Arial" w:hAnsi="Arial" w:cs="Arial"/>
          <w:b/>
        </w:rPr>
      </w:pPr>
      <w:r w:rsidRPr="00470907">
        <w:rPr>
          <w:rFonts w:ascii="Arial" w:hAnsi="Arial" w:cs="Ari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4D3C4000" w14:textId="77777777" w:rsidR="00470907" w:rsidRPr="00470907" w:rsidRDefault="00470907" w:rsidP="0082104D">
      <w:pPr>
        <w:pStyle w:val="BAAText1"/>
        <w:numPr>
          <w:ilvl w:val="1"/>
          <w:numId w:val="72"/>
        </w:numPr>
        <w:rPr>
          <w:rFonts w:ascii="Arial" w:hAnsi="Arial" w:cs="Arial"/>
          <w:b/>
        </w:rPr>
      </w:pPr>
      <w:r w:rsidRPr="00470907">
        <w:rPr>
          <w:rFonts w:ascii="Arial" w:hAnsi="Arial" w:cs="Ari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1B702634" w14:textId="77777777" w:rsidR="00470907" w:rsidRPr="00470907" w:rsidRDefault="00470907" w:rsidP="0082104D">
      <w:pPr>
        <w:pStyle w:val="BAAText1"/>
        <w:numPr>
          <w:ilvl w:val="1"/>
          <w:numId w:val="72"/>
        </w:numPr>
        <w:rPr>
          <w:rFonts w:ascii="Arial" w:hAnsi="Arial" w:cs="Arial"/>
          <w:b/>
        </w:rPr>
      </w:pPr>
      <w:r w:rsidRPr="00470907">
        <w:rPr>
          <w:rFonts w:ascii="Arial" w:hAnsi="Arial" w:cs="Arial"/>
        </w:rPr>
        <w:t>Business Associate acknowledges that any unauthorized disclosure of information under this section is a federal criminal offense.</w:t>
      </w:r>
    </w:p>
    <w:p w14:paraId="38766970" w14:textId="77777777" w:rsidR="00470907" w:rsidRPr="00470907" w:rsidRDefault="00470907" w:rsidP="0082104D">
      <w:pPr>
        <w:pStyle w:val="Heading2"/>
        <w:numPr>
          <w:ilvl w:val="1"/>
          <w:numId w:val="71"/>
        </w:numPr>
        <w:tabs>
          <w:tab w:val="num" w:pos="792"/>
        </w:tabs>
        <w:ind w:left="864" w:hanging="504"/>
      </w:pPr>
      <w:r w:rsidRPr="00470907">
        <w:t>Obligations of Covered Entity.</w:t>
      </w:r>
    </w:p>
    <w:p w14:paraId="31B7D1A5"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Covered Entity agrees to notify Business Associate of any limitation(s) in Covered Entity’s notice of privacy practices in accordance with 45 C.F.R § 164.520, to the extent that such limitation may affect Business Associate’s use or disclosure of PHI.</w:t>
      </w:r>
    </w:p>
    <w:p w14:paraId="73F26641"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3549B81C"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6828E49C"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Covered Entity agrees to limit its use, disclosure, and requests of PHI under this BAA to a limited data set or, if needed by Covered Entity, to the minimum necessary PHI to accomplish the intended purpose of such use, disclosure, or request.</w:t>
      </w:r>
    </w:p>
    <w:p w14:paraId="03D717BB" w14:textId="77777777" w:rsidR="00470907" w:rsidRPr="00470907" w:rsidRDefault="00470907" w:rsidP="0082104D">
      <w:pPr>
        <w:pStyle w:val="Heading1"/>
        <w:keepLines/>
        <w:numPr>
          <w:ilvl w:val="0"/>
          <w:numId w:val="71"/>
        </w:numPr>
        <w:tabs>
          <w:tab w:val="num" w:pos="360"/>
        </w:tabs>
        <w:ind w:left="360" w:hanging="360"/>
      </w:pPr>
      <w:r w:rsidRPr="00470907">
        <w:t>Term and Termination.</w:t>
      </w:r>
    </w:p>
    <w:p w14:paraId="6DB6195A" w14:textId="77777777" w:rsidR="00470907" w:rsidRPr="00470907" w:rsidRDefault="00470907" w:rsidP="0082104D">
      <w:pPr>
        <w:pStyle w:val="Heading2"/>
        <w:numPr>
          <w:ilvl w:val="1"/>
          <w:numId w:val="71"/>
        </w:numPr>
        <w:tabs>
          <w:tab w:val="num" w:pos="792"/>
        </w:tabs>
        <w:ind w:left="864" w:hanging="504"/>
      </w:pPr>
      <w:r w:rsidRPr="00470907">
        <w:t>Term</w:t>
      </w:r>
    </w:p>
    <w:p w14:paraId="7DF78947" w14:textId="77777777" w:rsidR="00470907" w:rsidRPr="00470907" w:rsidRDefault="00470907" w:rsidP="00470907">
      <w:pPr>
        <w:pStyle w:val="BodyText2"/>
        <w:rPr>
          <w:rFonts w:ascii="Arial" w:hAnsi="Arial" w:cs="Arial"/>
        </w:rPr>
      </w:pPr>
      <w:r w:rsidRPr="00470907">
        <w:rPr>
          <w:rFonts w:ascii="Arial" w:hAnsi="Arial" w:cs="Arial"/>
        </w:rPr>
        <w:t>This</w:t>
      </w:r>
      <w:r w:rsidRPr="00470907">
        <w:rPr>
          <w:rFonts w:ascii="Arial" w:hAnsi="Arial" w:cs="Arial"/>
          <w:spacing w:val="39"/>
        </w:rPr>
        <w:t xml:space="preserve"> </w:t>
      </w:r>
      <w:r w:rsidRPr="00470907">
        <w:rPr>
          <w:rFonts w:ascii="Arial" w:hAnsi="Arial" w:cs="Arial"/>
          <w:spacing w:val="1"/>
        </w:rPr>
        <w:t>B</w:t>
      </w:r>
      <w:r w:rsidRPr="00470907">
        <w:rPr>
          <w:rFonts w:ascii="Arial" w:hAnsi="Arial" w:cs="Arial"/>
        </w:rPr>
        <w:t>AA</w:t>
      </w:r>
      <w:r w:rsidRPr="00470907">
        <w:rPr>
          <w:rFonts w:ascii="Arial" w:hAnsi="Arial" w:cs="Arial"/>
          <w:spacing w:val="38"/>
        </w:rPr>
        <w:t xml:space="preserve"> </w:t>
      </w:r>
      <w:r w:rsidRPr="00470907">
        <w:rPr>
          <w:rFonts w:ascii="Arial" w:hAnsi="Arial" w:cs="Arial"/>
        </w:rPr>
        <w:t>sh</w:t>
      </w:r>
      <w:r w:rsidRPr="00470907">
        <w:rPr>
          <w:rFonts w:ascii="Arial" w:hAnsi="Arial" w:cs="Arial"/>
          <w:spacing w:val="-1"/>
        </w:rPr>
        <w:t>a</w:t>
      </w:r>
      <w:r w:rsidRPr="00470907">
        <w:rPr>
          <w:rFonts w:ascii="Arial" w:hAnsi="Arial" w:cs="Arial"/>
        </w:rPr>
        <w:t>ll</w:t>
      </w:r>
      <w:r w:rsidRPr="00470907">
        <w:rPr>
          <w:rFonts w:ascii="Arial" w:hAnsi="Arial" w:cs="Arial"/>
          <w:spacing w:val="41"/>
        </w:rPr>
        <w:t xml:space="preserve"> </w:t>
      </w:r>
      <w:r w:rsidRPr="00470907">
        <w:rPr>
          <w:rFonts w:ascii="Arial" w:hAnsi="Arial" w:cs="Arial"/>
        </w:rPr>
        <w:t>b</w:t>
      </w:r>
      <w:r w:rsidRPr="00470907">
        <w:rPr>
          <w:rFonts w:ascii="Arial" w:hAnsi="Arial" w:cs="Arial"/>
          <w:spacing w:val="-1"/>
        </w:rPr>
        <w:t>ec</w:t>
      </w:r>
      <w:r w:rsidRPr="00470907">
        <w:rPr>
          <w:rFonts w:ascii="Arial" w:hAnsi="Arial" w:cs="Arial"/>
        </w:rPr>
        <w:t>ome</w:t>
      </w:r>
      <w:r w:rsidRPr="00470907">
        <w:rPr>
          <w:rFonts w:ascii="Arial" w:hAnsi="Arial" w:cs="Arial"/>
          <w:spacing w:val="37"/>
        </w:rPr>
        <w:t xml:space="preserve"> </w:t>
      </w:r>
      <w:r w:rsidRPr="00470907">
        <w:rPr>
          <w:rFonts w:ascii="Arial" w:hAnsi="Arial" w:cs="Arial"/>
          <w:spacing w:val="1"/>
        </w:rPr>
        <w:t>e</w:t>
      </w:r>
      <w:r w:rsidRPr="00470907">
        <w:rPr>
          <w:rFonts w:ascii="Arial" w:hAnsi="Arial" w:cs="Arial"/>
          <w:spacing w:val="-1"/>
        </w:rPr>
        <w:t>ff</w:t>
      </w:r>
      <w:r w:rsidRPr="00470907">
        <w:rPr>
          <w:rFonts w:ascii="Arial" w:hAnsi="Arial" w:cs="Arial"/>
          <w:spacing w:val="1"/>
        </w:rPr>
        <w:t>e</w:t>
      </w:r>
      <w:r w:rsidRPr="00470907">
        <w:rPr>
          <w:rFonts w:ascii="Arial" w:hAnsi="Arial" w:cs="Arial"/>
          <w:spacing w:val="-1"/>
        </w:rPr>
        <w:t>c</w:t>
      </w:r>
      <w:r w:rsidRPr="00470907">
        <w:rPr>
          <w:rFonts w:ascii="Arial" w:hAnsi="Arial" w:cs="Arial"/>
        </w:rPr>
        <w:t>tive</w:t>
      </w:r>
      <w:r w:rsidRPr="00470907">
        <w:rPr>
          <w:rFonts w:ascii="Arial" w:hAnsi="Arial" w:cs="Arial"/>
          <w:spacing w:val="37"/>
        </w:rPr>
        <w:t xml:space="preserve"> </w:t>
      </w:r>
      <w:r w:rsidRPr="00470907">
        <w:rPr>
          <w:rFonts w:ascii="Arial" w:hAnsi="Arial" w:cs="Arial"/>
        </w:rPr>
        <w:t>upon</w:t>
      </w:r>
      <w:r w:rsidRPr="00470907">
        <w:rPr>
          <w:rFonts w:ascii="Arial" w:hAnsi="Arial" w:cs="Arial"/>
          <w:spacing w:val="41"/>
        </w:rPr>
        <w:t xml:space="preserve"> </w:t>
      </w:r>
      <w:r w:rsidRPr="00470907">
        <w:rPr>
          <w:rFonts w:ascii="Arial" w:hAnsi="Arial" w:cs="Arial"/>
        </w:rPr>
        <w:t>the</w:t>
      </w:r>
      <w:r w:rsidRPr="00470907">
        <w:rPr>
          <w:rFonts w:ascii="Arial" w:hAnsi="Arial" w:cs="Arial"/>
          <w:spacing w:val="37"/>
        </w:rPr>
        <w:t xml:space="preserve"> </w:t>
      </w:r>
      <w:r w:rsidRPr="00470907">
        <w:rPr>
          <w:rFonts w:ascii="Arial" w:hAnsi="Arial" w:cs="Arial"/>
        </w:rPr>
        <w:t>E</w:t>
      </w:r>
      <w:r w:rsidRPr="00470907">
        <w:rPr>
          <w:rFonts w:ascii="Arial" w:hAnsi="Arial" w:cs="Arial"/>
          <w:spacing w:val="-1"/>
        </w:rPr>
        <w:t>ff</w:t>
      </w:r>
      <w:r w:rsidRPr="00470907">
        <w:rPr>
          <w:rFonts w:ascii="Arial" w:hAnsi="Arial" w:cs="Arial"/>
          <w:spacing w:val="1"/>
        </w:rPr>
        <w:t>e</w:t>
      </w:r>
      <w:r w:rsidRPr="00470907">
        <w:rPr>
          <w:rFonts w:ascii="Arial" w:hAnsi="Arial" w:cs="Arial"/>
          <w:spacing w:val="-1"/>
        </w:rPr>
        <w:t>c</w:t>
      </w:r>
      <w:r w:rsidRPr="00470907">
        <w:rPr>
          <w:rFonts w:ascii="Arial" w:hAnsi="Arial" w:cs="Arial"/>
        </w:rPr>
        <w:t>tive</w:t>
      </w:r>
      <w:r w:rsidRPr="00470907">
        <w:rPr>
          <w:rFonts w:ascii="Arial" w:hAnsi="Arial" w:cs="Arial"/>
          <w:spacing w:val="37"/>
        </w:rPr>
        <w:t xml:space="preserve"> </w:t>
      </w:r>
      <w:r w:rsidRPr="00470907">
        <w:rPr>
          <w:rFonts w:ascii="Arial" w:hAnsi="Arial" w:cs="Arial"/>
        </w:rPr>
        <w:t>D</w:t>
      </w:r>
      <w:r w:rsidRPr="00470907">
        <w:rPr>
          <w:rFonts w:ascii="Arial" w:hAnsi="Arial" w:cs="Arial"/>
          <w:spacing w:val="-1"/>
        </w:rPr>
        <w:t>a</w:t>
      </w:r>
      <w:r w:rsidRPr="00470907">
        <w:rPr>
          <w:rFonts w:ascii="Arial" w:hAnsi="Arial" w:cs="Arial"/>
        </w:rPr>
        <w:t>te</w:t>
      </w:r>
      <w:r w:rsidRPr="00470907">
        <w:rPr>
          <w:rFonts w:ascii="Arial" w:hAnsi="Arial" w:cs="Arial"/>
          <w:spacing w:val="40"/>
        </w:rPr>
        <w:t xml:space="preserve"> </w:t>
      </w:r>
      <w:r w:rsidRPr="00470907">
        <w:rPr>
          <w:rFonts w:ascii="Arial" w:hAnsi="Arial" w:cs="Arial"/>
          <w:spacing w:val="-1"/>
        </w:rPr>
        <w:t>a</w:t>
      </w:r>
      <w:r w:rsidRPr="00470907">
        <w:rPr>
          <w:rFonts w:ascii="Arial" w:hAnsi="Arial" w:cs="Arial"/>
        </w:rPr>
        <w:t>nd, unl</w:t>
      </w:r>
      <w:r w:rsidRPr="00470907">
        <w:rPr>
          <w:rFonts w:ascii="Arial" w:hAnsi="Arial" w:cs="Arial"/>
          <w:spacing w:val="-1"/>
        </w:rPr>
        <w:t>e</w:t>
      </w:r>
      <w:r w:rsidRPr="00470907">
        <w:rPr>
          <w:rFonts w:ascii="Arial" w:hAnsi="Arial" w:cs="Arial"/>
        </w:rPr>
        <w:t>ss</w:t>
      </w:r>
      <w:r w:rsidRPr="00470907">
        <w:rPr>
          <w:rFonts w:ascii="Arial" w:hAnsi="Arial" w:cs="Arial"/>
          <w:spacing w:val="1"/>
        </w:rPr>
        <w:t xml:space="preserve"> </w:t>
      </w:r>
      <w:r w:rsidRPr="00470907">
        <w:rPr>
          <w:rFonts w:ascii="Arial" w:hAnsi="Arial" w:cs="Arial"/>
        </w:rPr>
        <w:t>oth</w:t>
      </w:r>
      <w:r w:rsidRPr="00470907">
        <w:rPr>
          <w:rFonts w:ascii="Arial" w:hAnsi="Arial" w:cs="Arial"/>
          <w:spacing w:val="-1"/>
        </w:rPr>
        <w:t>er</w:t>
      </w:r>
      <w:r w:rsidRPr="00470907">
        <w:rPr>
          <w:rFonts w:ascii="Arial" w:hAnsi="Arial" w:cs="Arial"/>
        </w:rPr>
        <w:t>wise t</w:t>
      </w:r>
      <w:r w:rsidRPr="00470907">
        <w:rPr>
          <w:rFonts w:ascii="Arial" w:hAnsi="Arial" w:cs="Arial"/>
          <w:spacing w:val="-1"/>
        </w:rPr>
        <w:t>er</w:t>
      </w:r>
      <w:r w:rsidRPr="00470907">
        <w:rPr>
          <w:rFonts w:ascii="Arial" w:hAnsi="Arial" w:cs="Arial"/>
        </w:rPr>
        <w:t>m</w:t>
      </w:r>
      <w:r w:rsidRPr="00470907">
        <w:rPr>
          <w:rFonts w:ascii="Arial" w:hAnsi="Arial" w:cs="Arial"/>
          <w:spacing w:val="3"/>
        </w:rPr>
        <w:t>i</w:t>
      </w:r>
      <w:r w:rsidRPr="00470907">
        <w:rPr>
          <w:rFonts w:ascii="Arial" w:hAnsi="Arial" w:cs="Arial"/>
        </w:rPr>
        <w:t>n</w:t>
      </w:r>
      <w:r w:rsidRPr="00470907">
        <w:rPr>
          <w:rFonts w:ascii="Arial" w:hAnsi="Arial" w:cs="Arial"/>
          <w:spacing w:val="-1"/>
        </w:rPr>
        <w:t>a</w:t>
      </w:r>
      <w:r w:rsidRPr="00470907">
        <w:rPr>
          <w:rFonts w:ascii="Arial" w:hAnsi="Arial" w:cs="Arial"/>
        </w:rPr>
        <w:t>t</w:t>
      </w:r>
      <w:r w:rsidRPr="00470907">
        <w:rPr>
          <w:rFonts w:ascii="Arial" w:hAnsi="Arial" w:cs="Arial"/>
          <w:spacing w:val="-1"/>
        </w:rPr>
        <w:t>e</w:t>
      </w:r>
      <w:r w:rsidRPr="00470907">
        <w:rPr>
          <w:rFonts w:ascii="Arial" w:hAnsi="Arial" w:cs="Arial"/>
        </w:rPr>
        <w:t>d</w:t>
      </w:r>
      <w:r w:rsidRPr="00470907">
        <w:rPr>
          <w:rFonts w:ascii="Arial" w:hAnsi="Arial" w:cs="Arial"/>
          <w:spacing w:val="1"/>
        </w:rPr>
        <w:t xml:space="preserve"> </w:t>
      </w:r>
      <w:r w:rsidRPr="00470907">
        <w:rPr>
          <w:rFonts w:ascii="Arial" w:hAnsi="Arial" w:cs="Arial"/>
          <w:spacing w:val="-1"/>
        </w:rPr>
        <w:t>a</w:t>
      </w:r>
      <w:r w:rsidRPr="00470907">
        <w:rPr>
          <w:rFonts w:ascii="Arial" w:hAnsi="Arial" w:cs="Arial"/>
        </w:rPr>
        <w:t>s</w:t>
      </w:r>
      <w:r w:rsidRPr="00470907">
        <w:rPr>
          <w:rFonts w:ascii="Arial" w:hAnsi="Arial" w:cs="Arial"/>
          <w:spacing w:val="1"/>
        </w:rPr>
        <w:t xml:space="preserve"> </w:t>
      </w:r>
      <w:r w:rsidRPr="00470907">
        <w:rPr>
          <w:rFonts w:ascii="Arial" w:hAnsi="Arial" w:cs="Arial"/>
        </w:rPr>
        <w:t>p</w:t>
      </w:r>
      <w:r w:rsidRPr="00470907">
        <w:rPr>
          <w:rFonts w:ascii="Arial" w:hAnsi="Arial" w:cs="Arial"/>
          <w:spacing w:val="-1"/>
        </w:rPr>
        <w:t>r</w:t>
      </w:r>
      <w:r w:rsidRPr="00470907">
        <w:rPr>
          <w:rFonts w:ascii="Arial" w:hAnsi="Arial" w:cs="Arial"/>
        </w:rPr>
        <w:t>ovid</w:t>
      </w:r>
      <w:r w:rsidRPr="00470907">
        <w:rPr>
          <w:rFonts w:ascii="Arial" w:hAnsi="Arial" w:cs="Arial"/>
          <w:spacing w:val="-1"/>
        </w:rPr>
        <w:t>e</w:t>
      </w:r>
      <w:r w:rsidRPr="00470907">
        <w:rPr>
          <w:rFonts w:ascii="Arial" w:hAnsi="Arial" w:cs="Arial"/>
        </w:rPr>
        <w:t>d</w:t>
      </w:r>
      <w:r w:rsidRPr="00470907">
        <w:rPr>
          <w:rFonts w:ascii="Arial" w:hAnsi="Arial" w:cs="Arial"/>
          <w:spacing w:val="1"/>
        </w:rPr>
        <w:t xml:space="preserve"> </w:t>
      </w:r>
      <w:r w:rsidRPr="00470907">
        <w:rPr>
          <w:rFonts w:ascii="Arial" w:hAnsi="Arial" w:cs="Arial"/>
        </w:rPr>
        <w:t>h</w:t>
      </w:r>
      <w:r w:rsidRPr="00470907">
        <w:rPr>
          <w:rFonts w:ascii="Arial" w:hAnsi="Arial" w:cs="Arial"/>
          <w:spacing w:val="1"/>
        </w:rPr>
        <w:t>e</w:t>
      </w:r>
      <w:r w:rsidRPr="00470907">
        <w:rPr>
          <w:rFonts w:ascii="Arial" w:hAnsi="Arial" w:cs="Arial"/>
          <w:spacing w:val="-1"/>
        </w:rPr>
        <w:t>r</w:t>
      </w:r>
      <w:r w:rsidRPr="00470907">
        <w:rPr>
          <w:rFonts w:ascii="Arial" w:hAnsi="Arial" w:cs="Arial"/>
          <w:spacing w:val="1"/>
        </w:rPr>
        <w:t>e</w:t>
      </w:r>
      <w:r w:rsidRPr="00470907">
        <w:rPr>
          <w:rFonts w:ascii="Arial" w:hAnsi="Arial" w:cs="Arial"/>
        </w:rPr>
        <w:t>in,</w:t>
      </w:r>
      <w:r w:rsidRPr="00470907">
        <w:rPr>
          <w:rFonts w:ascii="Arial" w:hAnsi="Arial" w:cs="Arial"/>
          <w:spacing w:val="1"/>
        </w:rPr>
        <w:t xml:space="preserve"> </w:t>
      </w:r>
      <w:r w:rsidRPr="00470907">
        <w:rPr>
          <w:rFonts w:ascii="Arial" w:hAnsi="Arial" w:cs="Arial"/>
        </w:rPr>
        <w:t>sh</w:t>
      </w:r>
      <w:r w:rsidRPr="00470907">
        <w:rPr>
          <w:rFonts w:ascii="Arial" w:hAnsi="Arial" w:cs="Arial"/>
          <w:spacing w:val="-1"/>
        </w:rPr>
        <w:t>a</w:t>
      </w:r>
      <w:r w:rsidRPr="00470907">
        <w:rPr>
          <w:rFonts w:ascii="Arial" w:hAnsi="Arial" w:cs="Arial"/>
        </w:rPr>
        <w:t>ll</w:t>
      </w:r>
      <w:r w:rsidRPr="00470907">
        <w:rPr>
          <w:rFonts w:ascii="Arial" w:hAnsi="Arial" w:cs="Arial"/>
          <w:spacing w:val="1"/>
        </w:rPr>
        <w:t xml:space="preserve"> </w:t>
      </w:r>
      <w:r w:rsidRPr="00470907">
        <w:rPr>
          <w:rFonts w:ascii="Arial" w:hAnsi="Arial" w:cs="Arial"/>
        </w:rPr>
        <w:t>h</w:t>
      </w:r>
      <w:r w:rsidRPr="00470907">
        <w:rPr>
          <w:rFonts w:ascii="Arial" w:hAnsi="Arial" w:cs="Arial"/>
          <w:spacing w:val="-1"/>
        </w:rPr>
        <w:t>a</w:t>
      </w:r>
      <w:r w:rsidRPr="00470907">
        <w:rPr>
          <w:rFonts w:ascii="Arial" w:hAnsi="Arial" w:cs="Arial"/>
        </w:rPr>
        <w:t>ve a t</w:t>
      </w:r>
      <w:r w:rsidRPr="00470907">
        <w:rPr>
          <w:rFonts w:ascii="Arial" w:hAnsi="Arial" w:cs="Arial"/>
          <w:spacing w:val="-1"/>
        </w:rPr>
        <w:t>er</w:t>
      </w:r>
      <w:r w:rsidRPr="00470907">
        <w:rPr>
          <w:rFonts w:ascii="Arial" w:hAnsi="Arial" w:cs="Arial"/>
        </w:rPr>
        <w:t>m</w:t>
      </w:r>
      <w:r w:rsidRPr="00470907">
        <w:rPr>
          <w:rFonts w:ascii="Arial" w:hAnsi="Arial" w:cs="Arial"/>
          <w:spacing w:val="4"/>
        </w:rPr>
        <w:t xml:space="preserve"> </w:t>
      </w:r>
      <w:r w:rsidRPr="00470907">
        <w:rPr>
          <w:rFonts w:ascii="Arial" w:hAnsi="Arial" w:cs="Arial"/>
        </w:rPr>
        <w:t>th</w:t>
      </w:r>
      <w:r w:rsidRPr="00470907">
        <w:rPr>
          <w:rFonts w:ascii="Arial" w:hAnsi="Arial" w:cs="Arial"/>
          <w:spacing w:val="-1"/>
        </w:rPr>
        <w:t>a</w:t>
      </w:r>
      <w:r w:rsidRPr="00470907">
        <w:rPr>
          <w:rFonts w:ascii="Arial" w:hAnsi="Arial" w:cs="Arial"/>
        </w:rPr>
        <w:t>t</w:t>
      </w:r>
      <w:r w:rsidRPr="00470907">
        <w:rPr>
          <w:rFonts w:ascii="Arial" w:hAnsi="Arial" w:cs="Arial"/>
          <w:spacing w:val="1"/>
        </w:rPr>
        <w:t xml:space="preserve"> </w:t>
      </w:r>
      <w:r w:rsidRPr="00470907">
        <w:rPr>
          <w:rFonts w:ascii="Arial" w:hAnsi="Arial" w:cs="Arial"/>
        </w:rPr>
        <w:t>sh</w:t>
      </w:r>
      <w:r w:rsidRPr="00470907">
        <w:rPr>
          <w:rFonts w:ascii="Arial" w:hAnsi="Arial" w:cs="Arial"/>
          <w:spacing w:val="-1"/>
        </w:rPr>
        <w:t>a</w:t>
      </w:r>
      <w:r w:rsidRPr="00470907">
        <w:rPr>
          <w:rFonts w:ascii="Arial" w:hAnsi="Arial" w:cs="Arial"/>
        </w:rPr>
        <w:t>ll</w:t>
      </w:r>
      <w:r w:rsidRPr="00470907">
        <w:rPr>
          <w:rFonts w:ascii="Arial" w:hAnsi="Arial" w:cs="Arial"/>
          <w:spacing w:val="1"/>
        </w:rPr>
        <w:t xml:space="preserve"> </w:t>
      </w:r>
      <w:r w:rsidRPr="00470907">
        <w:rPr>
          <w:rFonts w:ascii="Arial" w:hAnsi="Arial" w:cs="Arial"/>
          <w:spacing w:val="-1"/>
        </w:rPr>
        <w:t>r</w:t>
      </w:r>
      <w:r w:rsidRPr="00470907">
        <w:rPr>
          <w:rFonts w:ascii="Arial" w:hAnsi="Arial" w:cs="Arial"/>
        </w:rPr>
        <w:t xml:space="preserve">un </w:t>
      </w:r>
      <w:r w:rsidRPr="00470907">
        <w:rPr>
          <w:rFonts w:ascii="Arial" w:hAnsi="Arial" w:cs="Arial"/>
          <w:spacing w:val="-1"/>
        </w:rPr>
        <w:t>c</w:t>
      </w:r>
      <w:r w:rsidRPr="00470907">
        <w:rPr>
          <w:rFonts w:ascii="Arial" w:hAnsi="Arial" w:cs="Arial"/>
        </w:rPr>
        <w:t>on</w:t>
      </w:r>
      <w:r w:rsidRPr="00470907">
        <w:rPr>
          <w:rFonts w:ascii="Arial" w:hAnsi="Arial" w:cs="Arial"/>
          <w:spacing w:val="-1"/>
        </w:rPr>
        <w:t>c</w:t>
      </w:r>
      <w:r w:rsidRPr="00470907">
        <w:rPr>
          <w:rFonts w:ascii="Arial" w:hAnsi="Arial" w:cs="Arial"/>
        </w:rPr>
        <w:t>u</w:t>
      </w:r>
      <w:r w:rsidRPr="00470907">
        <w:rPr>
          <w:rFonts w:ascii="Arial" w:hAnsi="Arial" w:cs="Arial"/>
          <w:spacing w:val="-1"/>
        </w:rPr>
        <w:t>r</w:t>
      </w:r>
      <w:r w:rsidRPr="00470907">
        <w:rPr>
          <w:rFonts w:ascii="Arial" w:hAnsi="Arial" w:cs="Arial"/>
          <w:spacing w:val="2"/>
        </w:rPr>
        <w:t>r</w:t>
      </w:r>
      <w:r w:rsidRPr="00470907">
        <w:rPr>
          <w:rFonts w:ascii="Arial" w:hAnsi="Arial" w:cs="Arial"/>
          <w:spacing w:val="-1"/>
        </w:rPr>
        <w:t>e</w:t>
      </w:r>
      <w:r w:rsidRPr="00470907">
        <w:rPr>
          <w:rFonts w:ascii="Arial" w:hAnsi="Arial" w:cs="Arial"/>
        </w:rPr>
        <w:t>nt</w:t>
      </w:r>
      <w:r w:rsidRPr="00470907">
        <w:rPr>
          <w:rFonts w:ascii="Arial" w:hAnsi="Arial" w:cs="Arial"/>
          <w:spacing w:val="3"/>
        </w:rPr>
        <w:t>l</w:t>
      </w:r>
      <w:r w:rsidRPr="00470907">
        <w:rPr>
          <w:rFonts w:ascii="Arial" w:hAnsi="Arial" w:cs="Arial"/>
        </w:rPr>
        <w:t>y</w:t>
      </w:r>
      <w:r w:rsidRPr="00470907">
        <w:rPr>
          <w:rFonts w:ascii="Arial" w:hAnsi="Arial" w:cs="Arial"/>
          <w:spacing w:val="-2"/>
        </w:rPr>
        <w:t xml:space="preserve"> </w:t>
      </w:r>
      <w:r w:rsidRPr="00470907">
        <w:rPr>
          <w:rFonts w:ascii="Arial" w:hAnsi="Arial" w:cs="Arial"/>
        </w:rPr>
        <w:t>with th</w:t>
      </w:r>
      <w:r w:rsidRPr="00470907">
        <w:rPr>
          <w:rFonts w:ascii="Arial" w:hAnsi="Arial" w:cs="Arial"/>
          <w:spacing w:val="-1"/>
        </w:rPr>
        <w:t>a</w:t>
      </w:r>
      <w:r w:rsidRPr="00470907">
        <w:rPr>
          <w:rFonts w:ascii="Arial" w:hAnsi="Arial" w:cs="Arial"/>
        </w:rPr>
        <w:t>t of</w:t>
      </w:r>
      <w:r w:rsidRPr="00470907">
        <w:rPr>
          <w:rFonts w:ascii="Arial" w:hAnsi="Arial" w:cs="Arial"/>
          <w:spacing w:val="-1"/>
        </w:rPr>
        <w:t xml:space="preserve"> </w:t>
      </w:r>
      <w:r w:rsidRPr="00470907">
        <w:rPr>
          <w:rFonts w:ascii="Arial" w:hAnsi="Arial" w:cs="Arial"/>
        </w:rPr>
        <w:t>the</w:t>
      </w:r>
      <w:r w:rsidRPr="00470907">
        <w:rPr>
          <w:rFonts w:ascii="Arial" w:hAnsi="Arial" w:cs="Arial"/>
          <w:spacing w:val="-1"/>
        </w:rPr>
        <w:t xml:space="preserve"> </w:t>
      </w:r>
      <w:r w:rsidRPr="00470907">
        <w:rPr>
          <w:rFonts w:ascii="Arial" w:hAnsi="Arial" w:cs="Arial"/>
        </w:rPr>
        <w:t>l</w:t>
      </w:r>
      <w:r w:rsidRPr="00470907">
        <w:rPr>
          <w:rFonts w:ascii="Arial" w:hAnsi="Arial" w:cs="Arial"/>
          <w:spacing w:val="-1"/>
        </w:rPr>
        <w:t>a</w:t>
      </w:r>
      <w:r w:rsidRPr="00470907">
        <w:rPr>
          <w:rFonts w:ascii="Arial" w:hAnsi="Arial" w:cs="Arial"/>
        </w:rPr>
        <w:t xml:space="preserve">st </w:t>
      </w:r>
      <w:r w:rsidRPr="00470907">
        <w:rPr>
          <w:rFonts w:ascii="Arial" w:hAnsi="Arial" w:cs="Arial"/>
          <w:spacing w:val="-1"/>
        </w:rPr>
        <w:t>e</w:t>
      </w:r>
      <w:r w:rsidRPr="00470907">
        <w:rPr>
          <w:rFonts w:ascii="Arial" w:hAnsi="Arial" w:cs="Arial"/>
          <w:spacing w:val="2"/>
        </w:rPr>
        <w:t>x</w:t>
      </w:r>
      <w:r w:rsidRPr="00470907">
        <w:rPr>
          <w:rFonts w:ascii="Arial" w:hAnsi="Arial" w:cs="Arial"/>
        </w:rPr>
        <w:t>pi</w:t>
      </w:r>
      <w:r w:rsidRPr="00470907">
        <w:rPr>
          <w:rFonts w:ascii="Arial" w:hAnsi="Arial" w:cs="Arial"/>
          <w:spacing w:val="-1"/>
        </w:rPr>
        <w:t>ra</w:t>
      </w:r>
      <w:r w:rsidRPr="00470907">
        <w:rPr>
          <w:rFonts w:ascii="Arial" w:hAnsi="Arial" w:cs="Arial"/>
        </w:rPr>
        <w:t>tion d</w:t>
      </w:r>
      <w:r w:rsidRPr="00470907">
        <w:rPr>
          <w:rFonts w:ascii="Arial" w:hAnsi="Arial" w:cs="Arial"/>
          <w:spacing w:val="-1"/>
        </w:rPr>
        <w:t>a</w:t>
      </w:r>
      <w:r w:rsidRPr="00470907">
        <w:rPr>
          <w:rFonts w:ascii="Arial" w:hAnsi="Arial" w:cs="Arial"/>
        </w:rPr>
        <w:t>te</w:t>
      </w:r>
      <w:r w:rsidRPr="00470907">
        <w:rPr>
          <w:rFonts w:ascii="Arial" w:hAnsi="Arial" w:cs="Arial"/>
          <w:spacing w:val="-1"/>
        </w:rPr>
        <w:t xml:space="preserve"> </w:t>
      </w:r>
      <w:r w:rsidRPr="00470907">
        <w:rPr>
          <w:rFonts w:ascii="Arial" w:hAnsi="Arial" w:cs="Arial"/>
        </w:rPr>
        <w:t>or</w:t>
      </w:r>
      <w:r w:rsidRPr="00470907">
        <w:rPr>
          <w:rFonts w:ascii="Arial" w:hAnsi="Arial" w:cs="Arial"/>
          <w:spacing w:val="-1"/>
        </w:rPr>
        <w:t xml:space="preserve"> </w:t>
      </w:r>
      <w:r w:rsidRPr="00470907">
        <w:rPr>
          <w:rFonts w:ascii="Arial" w:hAnsi="Arial" w:cs="Arial"/>
        </w:rPr>
        <w:t>t</w:t>
      </w:r>
      <w:r w:rsidRPr="00470907">
        <w:rPr>
          <w:rFonts w:ascii="Arial" w:hAnsi="Arial" w:cs="Arial"/>
          <w:spacing w:val="-1"/>
        </w:rPr>
        <w:t>er</w:t>
      </w:r>
      <w:r w:rsidRPr="00470907">
        <w:rPr>
          <w:rFonts w:ascii="Arial" w:hAnsi="Arial" w:cs="Arial"/>
        </w:rPr>
        <w:t>min</w:t>
      </w:r>
      <w:r w:rsidRPr="00470907">
        <w:rPr>
          <w:rFonts w:ascii="Arial" w:hAnsi="Arial" w:cs="Arial"/>
          <w:spacing w:val="-1"/>
        </w:rPr>
        <w:t>a</w:t>
      </w:r>
      <w:r w:rsidRPr="00470907">
        <w:rPr>
          <w:rFonts w:ascii="Arial" w:hAnsi="Arial" w:cs="Arial"/>
        </w:rPr>
        <w:t>tion of</w:t>
      </w:r>
      <w:r w:rsidRPr="00470907">
        <w:rPr>
          <w:rFonts w:ascii="Arial" w:hAnsi="Arial" w:cs="Arial"/>
          <w:spacing w:val="-1"/>
        </w:rPr>
        <w:t xml:space="preserve"> </w:t>
      </w:r>
      <w:r w:rsidRPr="00470907">
        <w:rPr>
          <w:rFonts w:ascii="Arial" w:hAnsi="Arial" w:cs="Arial"/>
        </w:rPr>
        <w:t>the</w:t>
      </w:r>
      <w:r w:rsidRPr="00470907">
        <w:rPr>
          <w:rFonts w:ascii="Arial" w:hAnsi="Arial" w:cs="Arial"/>
          <w:spacing w:val="-1"/>
        </w:rPr>
        <w:t xml:space="preserve"> </w:t>
      </w:r>
      <w:r w:rsidRPr="00470907">
        <w:rPr>
          <w:rFonts w:ascii="Arial" w:hAnsi="Arial" w:cs="Arial"/>
        </w:rPr>
        <w:t>M</w:t>
      </w:r>
      <w:r w:rsidRPr="00470907">
        <w:rPr>
          <w:rFonts w:ascii="Arial" w:hAnsi="Arial" w:cs="Arial"/>
          <w:spacing w:val="-1"/>
        </w:rPr>
        <w:t>a</w:t>
      </w:r>
      <w:r w:rsidRPr="00470907">
        <w:rPr>
          <w:rFonts w:ascii="Arial" w:hAnsi="Arial" w:cs="Arial"/>
        </w:rPr>
        <w:t>st</w:t>
      </w:r>
      <w:r w:rsidRPr="00470907">
        <w:rPr>
          <w:rFonts w:ascii="Arial" w:hAnsi="Arial" w:cs="Arial"/>
          <w:spacing w:val="1"/>
        </w:rPr>
        <w:t>e</w:t>
      </w:r>
      <w:r w:rsidRPr="00470907">
        <w:rPr>
          <w:rFonts w:ascii="Arial" w:hAnsi="Arial" w:cs="Arial"/>
        </w:rPr>
        <w:t>r</w:t>
      </w:r>
      <w:r w:rsidRPr="00470907">
        <w:rPr>
          <w:rFonts w:ascii="Arial" w:hAnsi="Arial" w:cs="Arial"/>
          <w:spacing w:val="-1"/>
        </w:rPr>
        <w:t xml:space="preserve"> </w:t>
      </w:r>
      <w:r w:rsidRPr="00470907">
        <w:rPr>
          <w:rFonts w:ascii="Arial" w:hAnsi="Arial" w:cs="Arial"/>
          <w:spacing w:val="2"/>
        </w:rPr>
        <w:t>A</w:t>
      </w:r>
      <w:r w:rsidRPr="00470907">
        <w:rPr>
          <w:rFonts w:ascii="Arial" w:hAnsi="Arial" w:cs="Arial"/>
          <w:spacing w:val="-2"/>
        </w:rPr>
        <w:t>g</w:t>
      </w:r>
      <w:r w:rsidRPr="00470907">
        <w:rPr>
          <w:rFonts w:ascii="Arial" w:hAnsi="Arial" w:cs="Arial"/>
          <w:spacing w:val="-1"/>
        </w:rPr>
        <w:t>r</w:t>
      </w:r>
      <w:r w:rsidRPr="00470907">
        <w:rPr>
          <w:rFonts w:ascii="Arial" w:hAnsi="Arial" w:cs="Arial"/>
          <w:spacing w:val="1"/>
        </w:rPr>
        <w:t>e</w:t>
      </w:r>
      <w:r w:rsidRPr="00470907">
        <w:rPr>
          <w:rFonts w:ascii="Arial" w:hAnsi="Arial" w:cs="Arial"/>
          <w:spacing w:val="-1"/>
        </w:rPr>
        <w:t>e</w:t>
      </w:r>
      <w:r w:rsidRPr="00470907">
        <w:rPr>
          <w:rFonts w:ascii="Arial" w:hAnsi="Arial" w:cs="Arial"/>
        </w:rPr>
        <w:t>m</w:t>
      </w:r>
      <w:r w:rsidRPr="00470907">
        <w:rPr>
          <w:rFonts w:ascii="Arial" w:hAnsi="Arial" w:cs="Arial"/>
          <w:spacing w:val="-1"/>
        </w:rPr>
        <w:t>e</w:t>
      </w:r>
      <w:r w:rsidRPr="00470907">
        <w:rPr>
          <w:rFonts w:ascii="Arial" w:hAnsi="Arial" w:cs="Arial"/>
        </w:rPr>
        <w:t>nt.</w:t>
      </w:r>
    </w:p>
    <w:p w14:paraId="1C5A651A" w14:textId="77777777" w:rsidR="00470907" w:rsidRPr="00470907" w:rsidRDefault="00470907" w:rsidP="0082104D">
      <w:pPr>
        <w:pStyle w:val="Heading2"/>
        <w:numPr>
          <w:ilvl w:val="1"/>
          <w:numId w:val="71"/>
        </w:numPr>
        <w:tabs>
          <w:tab w:val="num" w:pos="792"/>
        </w:tabs>
        <w:ind w:left="864" w:hanging="504"/>
      </w:pPr>
      <w:r w:rsidRPr="00470907">
        <w:t>Termination Upon Breach.</w:t>
      </w:r>
    </w:p>
    <w:p w14:paraId="52E5571C"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434B9DA5"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46EB9FED" w14:textId="77777777" w:rsidR="00470907" w:rsidRPr="00470907" w:rsidRDefault="00470907" w:rsidP="0082104D">
      <w:pPr>
        <w:pStyle w:val="Heading2"/>
        <w:numPr>
          <w:ilvl w:val="1"/>
          <w:numId w:val="71"/>
        </w:numPr>
        <w:tabs>
          <w:tab w:val="num" w:pos="792"/>
        </w:tabs>
        <w:ind w:left="864" w:hanging="504"/>
      </w:pPr>
      <w:r w:rsidRPr="00470907">
        <w:t>Termination by Either Party</w:t>
      </w:r>
    </w:p>
    <w:p w14:paraId="586330E5" w14:textId="77777777" w:rsidR="00470907" w:rsidRPr="00470907" w:rsidRDefault="00470907" w:rsidP="00470907">
      <w:pPr>
        <w:pStyle w:val="BodyText2"/>
        <w:rPr>
          <w:rFonts w:ascii="Arial" w:hAnsi="Arial" w:cs="Arial"/>
        </w:rPr>
      </w:pPr>
      <w:r w:rsidRPr="00470907">
        <w:rPr>
          <w:rFonts w:ascii="Arial" w:hAnsi="Arial" w:cs="Arial"/>
        </w:rPr>
        <w:t>Either Party may terminate this BAA upon provision of thirty (30) days’ prior written notice.</w:t>
      </w:r>
    </w:p>
    <w:p w14:paraId="7057AD4F" w14:textId="77777777" w:rsidR="00470907" w:rsidRPr="00470907" w:rsidRDefault="00470907" w:rsidP="0082104D">
      <w:pPr>
        <w:pStyle w:val="Heading2"/>
        <w:numPr>
          <w:ilvl w:val="1"/>
          <w:numId w:val="71"/>
        </w:numPr>
        <w:tabs>
          <w:tab w:val="num" w:pos="792"/>
        </w:tabs>
        <w:ind w:left="864" w:hanging="504"/>
      </w:pPr>
      <w:r w:rsidRPr="00470907">
        <w:t>Effect of Termination.</w:t>
      </w:r>
    </w:p>
    <w:p w14:paraId="6EA0B405"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26271BA1"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Business Associate agrees to complete such return or destruction as promptly as possible and verify in writing within thirty (30) days of the termination of this BAA to Covered Entity that such return or destruction has been completed.</w:t>
      </w:r>
    </w:p>
    <w:p w14:paraId="455BB40C"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If not feasible, Business Associate agrees to provide Covered Entity notification of the conditions that make return or destruction of PHI not feasible.</w:t>
      </w:r>
    </w:p>
    <w:p w14:paraId="6A1711EA"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Upon notice to Covered Entity that return or destruction of PHI is not feasible, Business Associate agrees to extend the protections of this BAA to such PHI for as long as Business Associate maintains such PHI.</w:t>
      </w:r>
    </w:p>
    <w:p w14:paraId="12172AE2"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Without limiting the foregoing, Business Associate may retain copies of PHI in its workpapers related to the services provided in the Master Agreement to meet its professional obligations.</w:t>
      </w:r>
    </w:p>
    <w:p w14:paraId="1DD4D0A8" w14:textId="77777777" w:rsidR="00470907" w:rsidRPr="00470907" w:rsidRDefault="00470907" w:rsidP="0082104D">
      <w:pPr>
        <w:pStyle w:val="Heading1"/>
        <w:keepLines/>
        <w:numPr>
          <w:ilvl w:val="0"/>
          <w:numId w:val="71"/>
        </w:numPr>
        <w:tabs>
          <w:tab w:val="num" w:pos="360"/>
        </w:tabs>
        <w:ind w:left="360" w:hanging="360"/>
      </w:pPr>
      <w:r w:rsidRPr="00470907">
        <w:t>Miscellaneous.</w:t>
      </w:r>
    </w:p>
    <w:p w14:paraId="08558B7C" w14:textId="77777777" w:rsidR="00470907" w:rsidRPr="00470907" w:rsidRDefault="00470907" w:rsidP="0082104D">
      <w:pPr>
        <w:pStyle w:val="Heading2"/>
        <w:numPr>
          <w:ilvl w:val="1"/>
          <w:numId w:val="71"/>
        </w:numPr>
        <w:tabs>
          <w:tab w:val="num" w:pos="792"/>
        </w:tabs>
        <w:ind w:left="864" w:hanging="504"/>
      </w:pPr>
      <w:r w:rsidRPr="00470907">
        <w:t>Regulatory References</w:t>
      </w:r>
    </w:p>
    <w:p w14:paraId="54D4CE57" w14:textId="77777777" w:rsidR="00470907" w:rsidRPr="00470907" w:rsidRDefault="00470907" w:rsidP="00470907">
      <w:pPr>
        <w:pStyle w:val="BodyText2"/>
        <w:rPr>
          <w:rFonts w:ascii="Arial" w:hAnsi="Arial" w:cs="Arial"/>
        </w:rPr>
      </w:pPr>
      <w:r w:rsidRPr="00470907">
        <w:rPr>
          <w:rFonts w:ascii="Arial" w:hAnsi="Arial" w:cs="Arial"/>
        </w:rPr>
        <w:t>A reference in this BAA to a section in the Privacy Rule or Security Rule means the section as in effect or as amended.</w:t>
      </w:r>
    </w:p>
    <w:p w14:paraId="02FCC596" w14:textId="77777777" w:rsidR="00470907" w:rsidRPr="00470907" w:rsidRDefault="00470907" w:rsidP="0082104D">
      <w:pPr>
        <w:pStyle w:val="Heading2"/>
        <w:numPr>
          <w:ilvl w:val="1"/>
          <w:numId w:val="71"/>
        </w:numPr>
        <w:tabs>
          <w:tab w:val="num" w:pos="792"/>
        </w:tabs>
        <w:ind w:left="864" w:hanging="504"/>
      </w:pPr>
      <w:r w:rsidRPr="00470907">
        <w:t>Amendment</w:t>
      </w:r>
    </w:p>
    <w:p w14:paraId="3634C723"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The Parties acknowledge that the provisions of this BAA are designed to comply with HIPAA and agree to take such action as is necessary to amend this BAA from time to time as is necessary for Covered Entity to comply with the requirements of HIPAA.</w:t>
      </w:r>
    </w:p>
    <w:p w14:paraId="21C853AC"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Regardless of the execution of a formal amendment of this BAA, the BAA shall be deemed amended to permit the Covered Entity and Business Associate to comply with HIPAA.</w:t>
      </w:r>
    </w:p>
    <w:p w14:paraId="1D3EC2AE" w14:textId="77777777" w:rsidR="00470907" w:rsidRPr="00470907" w:rsidRDefault="00470907" w:rsidP="0082104D">
      <w:pPr>
        <w:pStyle w:val="Heading2"/>
        <w:numPr>
          <w:ilvl w:val="1"/>
          <w:numId w:val="71"/>
        </w:numPr>
        <w:tabs>
          <w:tab w:val="num" w:pos="792"/>
        </w:tabs>
        <w:ind w:left="864" w:hanging="504"/>
      </w:pPr>
      <w:r w:rsidRPr="00470907">
        <w:t>Method of Providing Notice</w:t>
      </w:r>
    </w:p>
    <w:p w14:paraId="0BBF54D9"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4626AED2"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Any such notice shall be deemed to have been given if mailed as provided herein, as of the date mailed.</w:t>
      </w:r>
    </w:p>
    <w:p w14:paraId="550D8BA6" w14:textId="77777777" w:rsidR="00470907" w:rsidRPr="00470907" w:rsidRDefault="00470907" w:rsidP="0082104D">
      <w:pPr>
        <w:pStyle w:val="Heading2"/>
        <w:numPr>
          <w:ilvl w:val="1"/>
          <w:numId w:val="71"/>
        </w:numPr>
        <w:tabs>
          <w:tab w:val="num" w:pos="792"/>
        </w:tabs>
        <w:ind w:left="864" w:hanging="504"/>
      </w:pPr>
      <w:r w:rsidRPr="00470907">
        <w:t>Parties Bound</w:t>
      </w:r>
    </w:p>
    <w:p w14:paraId="03B34596"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This BAA shall inure to the benefit of and be binding upon the Parties hereto and their respective legal representatives, successors, and assigns.</w:t>
      </w:r>
    </w:p>
    <w:p w14:paraId="0F813CA6"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Business Associate may not assign or subcontract the rights or obligations under this BAA without the express written consent of Covered Entity</w:t>
      </w:r>
    </w:p>
    <w:p w14:paraId="6C0065C6"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Covered Entity may assign its rights and obligations under this BAA to any successor or affiliated entity.</w:t>
      </w:r>
    </w:p>
    <w:p w14:paraId="664D42FB" w14:textId="77777777" w:rsidR="00470907" w:rsidRPr="00470907" w:rsidRDefault="00470907" w:rsidP="0082104D">
      <w:pPr>
        <w:pStyle w:val="Heading2"/>
        <w:numPr>
          <w:ilvl w:val="1"/>
          <w:numId w:val="71"/>
        </w:numPr>
        <w:tabs>
          <w:tab w:val="num" w:pos="792"/>
        </w:tabs>
        <w:ind w:left="864" w:hanging="504"/>
      </w:pPr>
      <w:r w:rsidRPr="00470907">
        <w:t>No Waiver</w:t>
      </w:r>
    </w:p>
    <w:p w14:paraId="3D0F804F"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No provision of this BAA or any breach thereof shall be deemed waived unless such waiver is in writing and signed by the Party claimed to have waived such provision or breach.</w:t>
      </w:r>
    </w:p>
    <w:p w14:paraId="16BA2A79"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No waiver of a breach shall constitute a waiver of or excuse any different or subsequent breach.</w:t>
      </w:r>
    </w:p>
    <w:p w14:paraId="7EFC1A47" w14:textId="77777777" w:rsidR="00470907" w:rsidRPr="00470907" w:rsidRDefault="00470907" w:rsidP="0082104D">
      <w:pPr>
        <w:pStyle w:val="Heading2"/>
        <w:numPr>
          <w:ilvl w:val="1"/>
          <w:numId w:val="71"/>
        </w:numPr>
        <w:tabs>
          <w:tab w:val="num" w:pos="792"/>
        </w:tabs>
        <w:ind w:left="864" w:hanging="504"/>
      </w:pPr>
      <w:r w:rsidRPr="00470907">
        <w:t>Effect on Master Agreement</w:t>
      </w:r>
    </w:p>
    <w:p w14:paraId="28890A15"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This BAA together with the Master Agreement constitutes the complete agreement between the Parties and supersedes all prior representations or agreements, whether oral or written, with respect to such matters</w:t>
      </w:r>
    </w:p>
    <w:p w14:paraId="2C549DDF"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45395079"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No oral modification or waiver of any of the provisions of this BAA shall be binding on either party.</w:t>
      </w:r>
    </w:p>
    <w:p w14:paraId="42D11157"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No obligation on either party to enter into any transaction is to be implied from the execution or delivery of this BAA.</w:t>
      </w:r>
    </w:p>
    <w:p w14:paraId="69931935" w14:textId="77777777" w:rsidR="00470907" w:rsidRPr="00470907" w:rsidRDefault="00470907" w:rsidP="0082104D">
      <w:pPr>
        <w:pStyle w:val="Heading2"/>
        <w:numPr>
          <w:ilvl w:val="1"/>
          <w:numId w:val="71"/>
        </w:numPr>
        <w:tabs>
          <w:tab w:val="num" w:pos="792"/>
        </w:tabs>
        <w:ind w:left="864" w:hanging="504"/>
      </w:pPr>
      <w:r w:rsidRPr="00470907">
        <w:t>Interpretation</w:t>
      </w:r>
    </w:p>
    <w:p w14:paraId="4B3B07F4" w14:textId="77777777" w:rsidR="00470907" w:rsidRPr="00470907" w:rsidRDefault="00470907" w:rsidP="00470907">
      <w:pPr>
        <w:pStyle w:val="BodyText2"/>
        <w:rPr>
          <w:rFonts w:ascii="Arial" w:hAnsi="Arial" w:cs="Arial"/>
        </w:rPr>
      </w:pPr>
      <w:r w:rsidRPr="00470907">
        <w:rPr>
          <w:rFonts w:ascii="Arial" w:hAnsi="Arial" w:cs="Arial"/>
        </w:rPr>
        <w:t>Any ambiguity in this BAA shall be resolved to permit the Covered Entity to comply with HIPAA and any subsequent guidance.</w:t>
      </w:r>
    </w:p>
    <w:p w14:paraId="32AD0597" w14:textId="77777777" w:rsidR="00470907" w:rsidRPr="00470907" w:rsidRDefault="00470907" w:rsidP="0082104D">
      <w:pPr>
        <w:pStyle w:val="Heading2"/>
        <w:numPr>
          <w:ilvl w:val="1"/>
          <w:numId w:val="71"/>
        </w:numPr>
        <w:tabs>
          <w:tab w:val="num" w:pos="792"/>
        </w:tabs>
        <w:ind w:left="864" w:hanging="504"/>
      </w:pPr>
      <w:r w:rsidRPr="00470907">
        <w:t>No THIRD-PARTY Rights</w:t>
      </w:r>
    </w:p>
    <w:p w14:paraId="32BC458D" w14:textId="77777777" w:rsidR="00470907" w:rsidRPr="00470907" w:rsidRDefault="00470907" w:rsidP="00470907">
      <w:pPr>
        <w:pStyle w:val="BodyText2"/>
        <w:rPr>
          <w:rFonts w:ascii="Arial" w:hAnsi="Arial" w:cs="Arial"/>
        </w:rPr>
      </w:pPr>
      <w:r w:rsidRPr="00470907">
        <w:rPr>
          <w:rFonts w:ascii="Arial" w:hAnsi="Arial" w:cs="Arial"/>
        </w:rPr>
        <w:t>E</w:t>
      </w:r>
      <w:r w:rsidRPr="00470907">
        <w:rPr>
          <w:rFonts w:ascii="Arial" w:hAnsi="Arial" w:cs="Arial"/>
          <w:spacing w:val="2"/>
        </w:rPr>
        <w:t>x</w:t>
      </w:r>
      <w:r w:rsidRPr="00470907">
        <w:rPr>
          <w:rFonts w:ascii="Arial" w:hAnsi="Arial" w:cs="Arial"/>
          <w:spacing w:val="-1"/>
        </w:rPr>
        <w:t>ce</w:t>
      </w:r>
      <w:r w:rsidRPr="00470907">
        <w:rPr>
          <w:rFonts w:ascii="Arial" w:hAnsi="Arial" w:cs="Arial"/>
        </w:rPr>
        <w:t>pt</w:t>
      </w:r>
      <w:r w:rsidRPr="00470907">
        <w:rPr>
          <w:rFonts w:ascii="Arial" w:hAnsi="Arial" w:cs="Arial"/>
          <w:spacing w:val="9"/>
        </w:rPr>
        <w:t xml:space="preserve"> </w:t>
      </w:r>
      <w:r w:rsidRPr="00470907">
        <w:rPr>
          <w:rFonts w:ascii="Arial" w:hAnsi="Arial" w:cs="Arial"/>
          <w:spacing w:val="-1"/>
        </w:rPr>
        <w:t>a</w:t>
      </w:r>
      <w:r w:rsidRPr="00470907">
        <w:rPr>
          <w:rFonts w:ascii="Arial" w:hAnsi="Arial" w:cs="Arial"/>
        </w:rPr>
        <w:t>s</w:t>
      </w:r>
      <w:r w:rsidRPr="00470907">
        <w:rPr>
          <w:rFonts w:ascii="Arial" w:hAnsi="Arial" w:cs="Arial"/>
          <w:spacing w:val="11"/>
        </w:rPr>
        <w:t xml:space="preserve"> </w:t>
      </w:r>
      <w:r w:rsidRPr="00470907">
        <w:rPr>
          <w:rFonts w:ascii="Arial" w:hAnsi="Arial" w:cs="Arial"/>
        </w:rPr>
        <w:t>st</w:t>
      </w:r>
      <w:r w:rsidRPr="00470907">
        <w:rPr>
          <w:rFonts w:ascii="Arial" w:hAnsi="Arial" w:cs="Arial"/>
          <w:spacing w:val="-1"/>
        </w:rPr>
        <w:t>a</w:t>
      </w:r>
      <w:r w:rsidRPr="00470907">
        <w:rPr>
          <w:rFonts w:ascii="Arial" w:hAnsi="Arial" w:cs="Arial"/>
        </w:rPr>
        <w:t>t</w:t>
      </w:r>
      <w:r w:rsidRPr="00470907">
        <w:rPr>
          <w:rFonts w:ascii="Arial" w:hAnsi="Arial" w:cs="Arial"/>
          <w:spacing w:val="-1"/>
        </w:rPr>
        <w:t>e</w:t>
      </w:r>
      <w:r w:rsidRPr="00470907">
        <w:rPr>
          <w:rFonts w:ascii="Arial" w:hAnsi="Arial" w:cs="Arial"/>
        </w:rPr>
        <w:t>d</w:t>
      </w:r>
      <w:r w:rsidRPr="00470907">
        <w:rPr>
          <w:rFonts w:ascii="Arial" w:hAnsi="Arial" w:cs="Arial"/>
          <w:spacing w:val="8"/>
        </w:rPr>
        <w:t xml:space="preserve"> </w:t>
      </w:r>
      <w:r w:rsidRPr="00470907">
        <w:rPr>
          <w:rFonts w:ascii="Arial" w:hAnsi="Arial" w:cs="Arial"/>
          <w:spacing w:val="2"/>
        </w:rPr>
        <w:t>h</w:t>
      </w:r>
      <w:r w:rsidRPr="00470907">
        <w:rPr>
          <w:rFonts w:ascii="Arial" w:hAnsi="Arial" w:cs="Arial"/>
          <w:spacing w:val="-1"/>
        </w:rPr>
        <w:t>e</w:t>
      </w:r>
      <w:r w:rsidRPr="00470907">
        <w:rPr>
          <w:rFonts w:ascii="Arial" w:hAnsi="Arial" w:cs="Arial"/>
          <w:spacing w:val="2"/>
        </w:rPr>
        <w:t>r</w:t>
      </w:r>
      <w:r w:rsidRPr="00470907">
        <w:rPr>
          <w:rFonts w:ascii="Arial" w:hAnsi="Arial" w:cs="Arial"/>
          <w:spacing w:val="-1"/>
        </w:rPr>
        <w:t>e</w:t>
      </w:r>
      <w:r w:rsidRPr="00470907">
        <w:rPr>
          <w:rFonts w:ascii="Arial" w:hAnsi="Arial" w:cs="Arial"/>
        </w:rPr>
        <w:t>in,</w:t>
      </w:r>
      <w:r w:rsidRPr="00470907">
        <w:rPr>
          <w:rFonts w:ascii="Arial" w:hAnsi="Arial" w:cs="Arial"/>
          <w:spacing w:val="8"/>
        </w:rPr>
        <w:t xml:space="preserve"> </w:t>
      </w:r>
      <w:r w:rsidRPr="00470907">
        <w:rPr>
          <w:rFonts w:ascii="Arial" w:hAnsi="Arial" w:cs="Arial"/>
        </w:rPr>
        <w:t>the</w:t>
      </w:r>
      <w:r w:rsidRPr="00470907">
        <w:rPr>
          <w:rFonts w:ascii="Arial" w:hAnsi="Arial" w:cs="Arial"/>
          <w:spacing w:val="7"/>
        </w:rPr>
        <w:t xml:space="preserve"> </w:t>
      </w:r>
      <w:r w:rsidRPr="00470907">
        <w:rPr>
          <w:rFonts w:ascii="Arial" w:hAnsi="Arial" w:cs="Arial"/>
        </w:rPr>
        <w:t>t</w:t>
      </w:r>
      <w:r w:rsidRPr="00470907">
        <w:rPr>
          <w:rFonts w:ascii="Arial" w:hAnsi="Arial" w:cs="Arial"/>
          <w:spacing w:val="1"/>
        </w:rPr>
        <w:t>e</w:t>
      </w:r>
      <w:r w:rsidRPr="00470907">
        <w:rPr>
          <w:rFonts w:ascii="Arial" w:hAnsi="Arial" w:cs="Arial"/>
          <w:spacing w:val="-1"/>
        </w:rPr>
        <w:t>r</w:t>
      </w:r>
      <w:r w:rsidRPr="00470907">
        <w:rPr>
          <w:rFonts w:ascii="Arial" w:hAnsi="Arial" w:cs="Arial"/>
        </w:rPr>
        <w:t>ms</w:t>
      </w:r>
      <w:r w:rsidRPr="00470907">
        <w:rPr>
          <w:rFonts w:ascii="Arial" w:hAnsi="Arial" w:cs="Arial"/>
          <w:spacing w:val="9"/>
        </w:rPr>
        <w:t xml:space="preserve"> </w:t>
      </w:r>
      <w:r w:rsidRPr="00470907">
        <w:rPr>
          <w:rFonts w:ascii="Arial" w:hAnsi="Arial" w:cs="Arial"/>
        </w:rPr>
        <w:t>of</w:t>
      </w:r>
      <w:r w:rsidRPr="00470907">
        <w:rPr>
          <w:rFonts w:ascii="Arial" w:hAnsi="Arial" w:cs="Arial"/>
          <w:spacing w:val="8"/>
        </w:rPr>
        <w:t xml:space="preserve"> </w:t>
      </w:r>
      <w:r w:rsidRPr="00470907">
        <w:rPr>
          <w:rFonts w:ascii="Arial" w:hAnsi="Arial" w:cs="Arial"/>
        </w:rPr>
        <w:t>this</w:t>
      </w:r>
      <w:r w:rsidRPr="00470907">
        <w:rPr>
          <w:rFonts w:ascii="Arial" w:hAnsi="Arial" w:cs="Arial"/>
          <w:spacing w:val="11"/>
        </w:rPr>
        <w:t xml:space="preserve"> </w:t>
      </w:r>
      <w:r w:rsidRPr="00470907">
        <w:rPr>
          <w:rFonts w:ascii="Arial" w:hAnsi="Arial" w:cs="Arial"/>
          <w:spacing w:val="-2"/>
        </w:rPr>
        <w:t>B</w:t>
      </w:r>
      <w:r w:rsidRPr="00470907">
        <w:rPr>
          <w:rFonts w:ascii="Arial" w:hAnsi="Arial" w:cs="Arial"/>
          <w:spacing w:val="2"/>
        </w:rPr>
        <w:t>A</w:t>
      </w:r>
      <w:r w:rsidRPr="00470907">
        <w:rPr>
          <w:rFonts w:ascii="Arial" w:hAnsi="Arial" w:cs="Arial"/>
        </w:rPr>
        <w:t xml:space="preserve">A </w:t>
      </w:r>
      <w:r w:rsidRPr="00470907">
        <w:rPr>
          <w:rFonts w:ascii="Arial" w:hAnsi="Arial" w:cs="Arial"/>
          <w:spacing w:val="-1"/>
        </w:rPr>
        <w:t>ar</w:t>
      </w:r>
      <w:r w:rsidRPr="00470907">
        <w:rPr>
          <w:rFonts w:ascii="Arial" w:hAnsi="Arial" w:cs="Arial"/>
        </w:rPr>
        <w:t>e</w:t>
      </w:r>
      <w:r w:rsidRPr="00470907">
        <w:rPr>
          <w:rFonts w:ascii="Arial" w:hAnsi="Arial" w:cs="Arial"/>
          <w:spacing w:val="16"/>
        </w:rPr>
        <w:t xml:space="preserve"> </w:t>
      </w:r>
      <w:r w:rsidRPr="00470907">
        <w:rPr>
          <w:rFonts w:ascii="Arial" w:hAnsi="Arial" w:cs="Arial"/>
        </w:rPr>
        <w:t>not</w:t>
      </w:r>
      <w:r w:rsidRPr="00470907">
        <w:rPr>
          <w:rFonts w:ascii="Arial" w:hAnsi="Arial" w:cs="Arial"/>
          <w:spacing w:val="17"/>
        </w:rPr>
        <w:t xml:space="preserve"> </w:t>
      </w:r>
      <w:r w:rsidRPr="00470907">
        <w:rPr>
          <w:rFonts w:ascii="Arial" w:hAnsi="Arial" w:cs="Arial"/>
        </w:rPr>
        <w:t>int</w:t>
      </w:r>
      <w:r w:rsidRPr="00470907">
        <w:rPr>
          <w:rFonts w:ascii="Arial" w:hAnsi="Arial" w:cs="Arial"/>
          <w:spacing w:val="-1"/>
        </w:rPr>
        <w:t>e</w:t>
      </w:r>
      <w:r w:rsidRPr="00470907">
        <w:rPr>
          <w:rFonts w:ascii="Arial" w:hAnsi="Arial" w:cs="Arial"/>
        </w:rPr>
        <w:t>nd</w:t>
      </w:r>
      <w:r w:rsidRPr="00470907">
        <w:rPr>
          <w:rFonts w:ascii="Arial" w:hAnsi="Arial" w:cs="Arial"/>
          <w:spacing w:val="-1"/>
        </w:rPr>
        <w:t>e</w:t>
      </w:r>
      <w:r w:rsidRPr="00470907">
        <w:rPr>
          <w:rFonts w:ascii="Arial" w:hAnsi="Arial" w:cs="Arial"/>
        </w:rPr>
        <w:t>d,</w:t>
      </w:r>
      <w:r w:rsidRPr="00470907">
        <w:rPr>
          <w:rFonts w:ascii="Arial" w:hAnsi="Arial" w:cs="Arial"/>
          <w:spacing w:val="17"/>
        </w:rPr>
        <w:t xml:space="preserve"> </w:t>
      </w:r>
      <w:r w:rsidRPr="00470907">
        <w:rPr>
          <w:rFonts w:ascii="Arial" w:hAnsi="Arial" w:cs="Arial"/>
        </w:rPr>
        <w:t>nor</w:t>
      </w:r>
      <w:r w:rsidRPr="00470907">
        <w:rPr>
          <w:rFonts w:ascii="Arial" w:hAnsi="Arial" w:cs="Arial"/>
          <w:spacing w:val="16"/>
        </w:rPr>
        <w:t xml:space="preserve"> </w:t>
      </w:r>
      <w:r w:rsidRPr="00470907">
        <w:rPr>
          <w:rFonts w:ascii="Arial" w:hAnsi="Arial" w:cs="Arial"/>
        </w:rPr>
        <w:t>sh</w:t>
      </w:r>
      <w:r w:rsidRPr="00470907">
        <w:rPr>
          <w:rFonts w:ascii="Arial" w:hAnsi="Arial" w:cs="Arial"/>
          <w:spacing w:val="2"/>
        </w:rPr>
        <w:t>o</w:t>
      </w:r>
      <w:r w:rsidRPr="00470907">
        <w:rPr>
          <w:rFonts w:ascii="Arial" w:hAnsi="Arial" w:cs="Arial"/>
        </w:rPr>
        <w:t>uld</w:t>
      </w:r>
      <w:r w:rsidRPr="00470907">
        <w:rPr>
          <w:rFonts w:ascii="Arial" w:hAnsi="Arial" w:cs="Arial"/>
          <w:spacing w:val="17"/>
        </w:rPr>
        <w:t xml:space="preserve"> </w:t>
      </w:r>
      <w:r w:rsidRPr="00470907">
        <w:rPr>
          <w:rFonts w:ascii="Arial" w:hAnsi="Arial" w:cs="Arial"/>
        </w:rPr>
        <w:t>th</w:t>
      </w:r>
      <w:r w:rsidRPr="00470907">
        <w:rPr>
          <w:rFonts w:ascii="Arial" w:hAnsi="Arial" w:cs="Arial"/>
          <w:spacing w:val="1"/>
        </w:rPr>
        <w:t>e</w:t>
      </w:r>
      <w:r w:rsidRPr="00470907">
        <w:rPr>
          <w:rFonts w:ascii="Arial" w:hAnsi="Arial" w:cs="Arial"/>
        </w:rPr>
        <w:t>y</w:t>
      </w:r>
      <w:r w:rsidRPr="00470907">
        <w:rPr>
          <w:rFonts w:ascii="Arial" w:hAnsi="Arial" w:cs="Arial"/>
          <w:spacing w:val="12"/>
        </w:rPr>
        <w:t xml:space="preserve"> </w:t>
      </w:r>
      <w:r w:rsidRPr="00470907">
        <w:rPr>
          <w:rFonts w:ascii="Arial" w:hAnsi="Arial" w:cs="Arial"/>
        </w:rPr>
        <w:t>be</w:t>
      </w:r>
      <w:r w:rsidRPr="00470907">
        <w:rPr>
          <w:rFonts w:ascii="Arial" w:hAnsi="Arial" w:cs="Arial"/>
          <w:spacing w:val="16"/>
        </w:rPr>
        <w:t xml:space="preserve"> </w:t>
      </w:r>
      <w:r w:rsidRPr="00470907">
        <w:rPr>
          <w:rFonts w:ascii="Arial" w:hAnsi="Arial" w:cs="Arial"/>
          <w:spacing w:val="-1"/>
        </w:rPr>
        <w:t>c</w:t>
      </w:r>
      <w:r w:rsidRPr="00470907">
        <w:rPr>
          <w:rFonts w:ascii="Arial" w:hAnsi="Arial" w:cs="Arial"/>
        </w:rPr>
        <w:t>onst</w:t>
      </w:r>
      <w:r w:rsidRPr="00470907">
        <w:rPr>
          <w:rFonts w:ascii="Arial" w:hAnsi="Arial" w:cs="Arial"/>
          <w:spacing w:val="-1"/>
        </w:rPr>
        <w:t>r</w:t>
      </w:r>
      <w:r w:rsidRPr="00470907">
        <w:rPr>
          <w:rFonts w:ascii="Arial" w:hAnsi="Arial" w:cs="Arial"/>
          <w:spacing w:val="2"/>
        </w:rPr>
        <w:t>u</w:t>
      </w:r>
      <w:r w:rsidRPr="00470907">
        <w:rPr>
          <w:rFonts w:ascii="Arial" w:hAnsi="Arial" w:cs="Arial"/>
          <w:spacing w:val="-1"/>
        </w:rPr>
        <w:t>e</w:t>
      </w:r>
      <w:r w:rsidRPr="00470907">
        <w:rPr>
          <w:rFonts w:ascii="Arial" w:hAnsi="Arial" w:cs="Arial"/>
        </w:rPr>
        <w:t>d</w:t>
      </w:r>
      <w:r w:rsidRPr="00470907">
        <w:rPr>
          <w:rFonts w:ascii="Arial" w:hAnsi="Arial" w:cs="Arial"/>
          <w:spacing w:val="17"/>
        </w:rPr>
        <w:t xml:space="preserve"> </w:t>
      </w:r>
      <w:r w:rsidRPr="00470907">
        <w:rPr>
          <w:rFonts w:ascii="Arial" w:hAnsi="Arial" w:cs="Arial"/>
        </w:rPr>
        <w:t>to</w:t>
      </w:r>
      <w:r w:rsidRPr="00470907">
        <w:rPr>
          <w:rFonts w:ascii="Arial" w:hAnsi="Arial" w:cs="Arial"/>
          <w:spacing w:val="17"/>
        </w:rPr>
        <w:t xml:space="preserve"> </w:t>
      </w:r>
      <w:r w:rsidRPr="00470907">
        <w:rPr>
          <w:rFonts w:ascii="Arial" w:hAnsi="Arial" w:cs="Arial"/>
          <w:spacing w:val="-2"/>
        </w:rPr>
        <w:t>g</w:t>
      </w:r>
      <w:r w:rsidRPr="00470907">
        <w:rPr>
          <w:rFonts w:ascii="Arial" w:hAnsi="Arial" w:cs="Arial"/>
          <w:spacing w:val="2"/>
        </w:rPr>
        <w:t>r</w:t>
      </w:r>
      <w:r w:rsidRPr="00470907">
        <w:rPr>
          <w:rFonts w:ascii="Arial" w:hAnsi="Arial" w:cs="Arial"/>
          <w:spacing w:val="-1"/>
        </w:rPr>
        <w:t>a</w:t>
      </w:r>
      <w:r w:rsidRPr="00470907">
        <w:rPr>
          <w:rFonts w:ascii="Arial" w:hAnsi="Arial" w:cs="Arial"/>
        </w:rPr>
        <w:t>nt</w:t>
      </w:r>
      <w:r w:rsidRPr="00470907">
        <w:rPr>
          <w:rFonts w:ascii="Arial" w:hAnsi="Arial" w:cs="Arial"/>
          <w:spacing w:val="17"/>
        </w:rPr>
        <w:t xml:space="preserve"> </w:t>
      </w:r>
      <w:r w:rsidRPr="00470907">
        <w:rPr>
          <w:rFonts w:ascii="Arial" w:hAnsi="Arial" w:cs="Arial"/>
          <w:spacing w:val="-1"/>
        </w:rPr>
        <w:t>a</w:t>
      </w:r>
      <w:r w:rsidRPr="00470907">
        <w:rPr>
          <w:rFonts w:ascii="Arial" w:hAnsi="Arial" w:cs="Arial"/>
          <w:spacing w:val="5"/>
        </w:rPr>
        <w:t>n</w:t>
      </w:r>
      <w:r w:rsidRPr="00470907">
        <w:rPr>
          <w:rFonts w:ascii="Arial" w:hAnsi="Arial" w:cs="Arial"/>
        </w:rPr>
        <w:t>y</w:t>
      </w:r>
      <w:r w:rsidRPr="00470907">
        <w:rPr>
          <w:rFonts w:ascii="Arial" w:hAnsi="Arial" w:cs="Arial"/>
          <w:spacing w:val="12"/>
        </w:rPr>
        <w:t xml:space="preserve"> </w:t>
      </w:r>
      <w:r w:rsidRPr="00470907">
        <w:rPr>
          <w:rFonts w:ascii="Arial" w:hAnsi="Arial" w:cs="Arial"/>
          <w:spacing w:val="-1"/>
        </w:rPr>
        <w:t>r</w:t>
      </w:r>
      <w:r w:rsidRPr="00470907">
        <w:rPr>
          <w:rFonts w:ascii="Arial" w:hAnsi="Arial" w:cs="Arial"/>
          <w:spacing w:val="3"/>
        </w:rPr>
        <w:t>i</w:t>
      </w:r>
      <w:r w:rsidRPr="00470907">
        <w:rPr>
          <w:rFonts w:ascii="Arial" w:hAnsi="Arial" w:cs="Arial"/>
          <w:spacing w:val="-2"/>
        </w:rPr>
        <w:t>g</w:t>
      </w:r>
      <w:r w:rsidRPr="00470907">
        <w:rPr>
          <w:rFonts w:ascii="Arial" w:hAnsi="Arial" w:cs="Arial"/>
        </w:rPr>
        <w:t>hts,</w:t>
      </w:r>
      <w:r w:rsidRPr="00470907">
        <w:rPr>
          <w:rFonts w:ascii="Arial" w:hAnsi="Arial" w:cs="Arial"/>
          <w:spacing w:val="17"/>
        </w:rPr>
        <w:t xml:space="preserve"> </w:t>
      </w:r>
      <w:r w:rsidRPr="00470907">
        <w:rPr>
          <w:rFonts w:ascii="Arial" w:hAnsi="Arial" w:cs="Arial"/>
          <w:spacing w:val="-1"/>
        </w:rPr>
        <w:t>re</w:t>
      </w:r>
      <w:r w:rsidRPr="00470907">
        <w:rPr>
          <w:rFonts w:ascii="Arial" w:hAnsi="Arial" w:cs="Arial"/>
        </w:rPr>
        <w:t>m</w:t>
      </w:r>
      <w:r w:rsidRPr="00470907">
        <w:rPr>
          <w:rFonts w:ascii="Arial" w:hAnsi="Arial" w:cs="Arial"/>
          <w:spacing w:val="-1"/>
        </w:rPr>
        <w:t>e</w:t>
      </w:r>
      <w:r w:rsidRPr="00470907">
        <w:rPr>
          <w:rFonts w:ascii="Arial" w:hAnsi="Arial" w:cs="Arial"/>
        </w:rPr>
        <w:t>di</w:t>
      </w:r>
      <w:r w:rsidRPr="00470907">
        <w:rPr>
          <w:rFonts w:ascii="Arial" w:hAnsi="Arial" w:cs="Arial"/>
          <w:spacing w:val="1"/>
        </w:rPr>
        <w:t>e</w:t>
      </w:r>
      <w:r w:rsidRPr="00470907">
        <w:rPr>
          <w:rFonts w:ascii="Arial" w:hAnsi="Arial" w:cs="Arial"/>
        </w:rPr>
        <w:t>s,</w:t>
      </w:r>
      <w:r w:rsidRPr="00470907">
        <w:rPr>
          <w:rFonts w:ascii="Arial" w:hAnsi="Arial" w:cs="Arial"/>
          <w:spacing w:val="17"/>
        </w:rPr>
        <w:t xml:space="preserve"> </w:t>
      </w:r>
      <w:r w:rsidRPr="00470907">
        <w:rPr>
          <w:rFonts w:ascii="Arial" w:hAnsi="Arial" w:cs="Arial"/>
        </w:rPr>
        <w:t>obli</w:t>
      </w:r>
      <w:r w:rsidRPr="00470907">
        <w:rPr>
          <w:rFonts w:ascii="Arial" w:hAnsi="Arial" w:cs="Arial"/>
          <w:spacing w:val="-2"/>
        </w:rPr>
        <w:t>g</w:t>
      </w:r>
      <w:r w:rsidRPr="00470907">
        <w:rPr>
          <w:rFonts w:ascii="Arial" w:hAnsi="Arial" w:cs="Arial"/>
          <w:spacing w:val="-1"/>
        </w:rPr>
        <w:t>a</w:t>
      </w:r>
      <w:r w:rsidRPr="00470907">
        <w:rPr>
          <w:rFonts w:ascii="Arial" w:hAnsi="Arial" w:cs="Arial"/>
        </w:rPr>
        <w:t>tions, or</w:t>
      </w:r>
      <w:r w:rsidRPr="00470907">
        <w:rPr>
          <w:rFonts w:ascii="Arial" w:hAnsi="Arial" w:cs="Arial"/>
          <w:spacing w:val="2"/>
        </w:rPr>
        <w:t xml:space="preserve"> </w:t>
      </w:r>
      <w:r w:rsidRPr="00470907">
        <w:rPr>
          <w:rFonts w:ascii="Arial" w:hAnsi="Arial" w:cs="Arial"/>
        </w:rPr>
        <w:t>li</w:t>
      </w:r>
      <w:r w:rsidRPr="00470907">
        <w:rPr>
          <w:rFonts w:ascii="Arial" w:hAnsi="Arial" w:cs="Arial"/>
          <w:spacing w:val="-1"/>
        </w:rPr>
        <w:t>a</w:t>
      </w:r>
      <w:r w:rsidRPr="00470907">
        <w:rPr>
          <w:rFonts w:ascii="Arial" w:hAnsi="Arial" w:cs="Arial"/>
        </w:rPr>
        <w:t>biliti</w:t>
      </w:r>
      <w:r w:rsidRPr="00470907">
        <w:rPr>
          <w:rFonts w:ascii="Arial" w:hAnsi="Arial" w:cs="Arial"/>
          <w:spacing w:val="-1"/>
        </w:rPr>
        <w:t>e</w:t>
      </w:r>
      <w:r w:rsidRPr="00470907">
        <w:rPr>
          <w:rFonts w:ascii="Arial" w:hAnsi="Arial" w:cs="Arial"/>
        </w:rPr>
        <w:t>s</w:t>
      </w:r>
      <w:r w:rsidRPr="00470907">
        <w:rPr>
          <w:rFonts w:ascii="Arial" w:hAnsi="Arial" w:cs="Arial"/>
          <w:spacing w:val="3"/>
        </w:rPr>
        <w:t xml:space="preserve"> </w:t>
      </w:r>
      <w:r w:rsidRPr="00470907">
        <w:rPr>
          <w:rFonts w:ascii="Arial" w:hAnsi="Arial" w:cs="Arial"/>
        </w:rPr>
        <w:t>wh</w:t>
      </w:r>
      <w:r w:rsidRPr="00470907">
        <w:rPr>
          <w:rFonts w:ascii="Arial" w:hAnsi="Arial" w:cs="Arial"/>
          <w:spacing w:val="-1"/>
        </w:rPr>
        <w:t>a</w:t>
      </w:r>
      <w:r w:rsidRPr="00470907">
        <w:rPr>
          <w:rFonts w:ascii="Arial" w:hAnsi="Arial" w:cs="Arial"/>
        </w:rPr>
        <w:t>tso</w:t>
      </w:r>
      <w:r w:rsidRPr="00470907">
        <w:rPr>
          <w:rFonts w:ascii="Arial" w:hAnsi="Arial" w:cs="Arial"/>
          <w:spacing w:val="-1"/>
        </w:rPr>
        <w:t>e</w:t>
      </w:r>
      <w:r w:rsidRPr="00470907">
        <w:rPr>
          <w:rFonts w:ascii="Arial" w:hAnsi="Arial" w:cs="Arial"/>
        </w:rPr>
        <w:t>v</w:t>
      </w:r>
      <w:r w:rsidRPr="00470907">
        <w:rPr>
          <w:rFonts w:ascii="Arial" w:hAnsi="Arial" w:cs="Arial"/>
          <w:spacing w:val="-1"/>
        </w:rPr>
        <w:t>e</w:t>
      </w:r>
      <w:r w:rsidRPr="00470907">
        <w:rPr>
          <w:rFonts w:ascii="Arial" w:hAnsi="Arial" w:cs="Arial"/>
        </w:rPr>
        <w:t>r</w:t>
      </w:r>
      <w:r w:rsidRPr="00470907">
        <w:rPr>
          <w:rFonts w:ascii="Arial" w:hAnsi="Arial" w:cs="Arial"/>
          <w:spacing w:val="7"/>
        </w:rPr>
        <w:t xml:space="preserve"> </w:t>
      </w:r>
      <w:r w:rsidRPr="00470907">
        <w:rPr>
          <w:rFonts w:ascii="Arial" w:hAnsi="Arial" w:cs="Arial"/>
        </w:rPr>
        <w:t>to</w:t>
      </w:r>
      <w:r w:rsidRPr="00470907">
        <w:rPr>
          <w:rFonts w:ascii="Arial" w:hAnsi="Arial" w:cs="Arial"/>
          <w:spacing w:val="3"/>
        </w:rPr>
        <w:t xml:space="preserve"> </w:t>
      </w:r>
      <w:r w:rsidRPr="00470907">
        <w:rPr>
          <w:rFonts w:ascii="Arial" w:hAnsi="Arial" w:cs="Arial"/>
        </w:rPr>
        <w:t>p</w:t>
      </w:r>
      <w:r w:rsidRPr="00470907">
        <w:rPr>
          <w:rFonts w:ascii="Arial" w:hAnsi="Arial" w:cs="Arial"/>
          <w:spacing w:val="-1"/>
        </w:rPr>
        <w:t>ar</w:t>
      </w:r>
      <w:r w:rsidRPr="00470907">
        <w:rPr>
          <w:rFonts w:ascii="Arial" w:hAnsi="Arial" w:cs="Arial"/>
        </w:rPr>
        <w:t>ti</w:t>
      </w:r>
      <w:r w:rsidRPr="00470907">
        <w:rPr>
          <w:rFonts w:ascii="Arial" w:hAnsi="Arial" w:cs="Arial"/>
          <w:spacing w:val="-1"/>
        </w:rPr>
        <w:t>e</w:t>
      </w:r>
      <w:r w:rsidRPr="00470907">
        <w:rPr>
          <w:rFonts w:ascii="Arial" w:hAnsi="Arial" w:cs="Arial"/>
        </w:rPr>
        <w:t>s</w:t>
      </w:r>
      <w:r w:rsidRPr="00470907">
        <w:rPr>
          <w:rFonts w:ascii="Arial" w:hAnsi="Arial" w:cs="Arial"/>
          <w:spacing w:val="3"/>
        </w:rPr>
        <w:t xml:space="preserve"> </w:t>
      </w:r>
      <w:r w:rsidRPr="00470907">
        <w:rPr>
          <w:rFonts w:ascii="Arial" w:hAnsi="Arial" w:cs="Arial"/>
        </w:rPr>
        <w:t>oth</w:t>
      </w:r>
      <w:r w:rsidRPr="00470907">
        <w:rPr>
          <w:rFonts w:ascii="Arial" w:hAnsi="Arial" w:cs="Arial"/>
          <w:spacing w:val="-1"/>
        </w:rPr>
        <w:t>e</w:t>
      </w:r>
      <w:r w:rsidRPr="00470907">
        <w:rPr>
          <w:rFonts w:ascii="Arial" w:hAnsi="Arial" w:cs="Arial"/>
        </w:rPr>
        <w:t>r</w:t>
      </w:r>
      <w:r w:rsidRPr="00470907">
        <w:rPr>
          <w:rFonts w:ascii="Arial" w:hAnsi="Arial" w:cs="Arial"/>
          <w:spacing w:val="4"/>
        </w:rPr>
        <w:t xml:space="preserve"> </w:t>
      </w:r>
      <w:r w:rsidRPr="00470907">
        <w:rPr>
          <w:rFonts w:ascii="Arial" w:hAnsi="Arial" w:cs="Arial"/>
        </w:rPr>
        <w:t>th</w:t>
      </w:r>
      <w:r w:rsidRPr="00470907">
        <w:rPr>
          <w:rFonts w:ascii="Arial" w:hAnsi="Arial" w:cs="Arial"/>
          <w:spacing w:val="-1"/>
        </w:rPr>
        <w:t>a</w:t>
      </w:r>
      <w:r w:rsidRPr="00470907">
        <w:rPr>
          <w:rFonts w:ascii="Arial" w:hAnsi="Arial" w:cs="Arial"/>
        </w:rPr>
        <w:t>n</w:t>
      </w:r>
      <w:r w:rsidRPr="00470907">
        <w:rPr>
          <w:rFonts w:ascii="Arial" w:hAnsi="Arial" w:cs="Arial"/>
          <w:spacing w:val="5"/>
        </w:rPr>
        <w:t xml:space="preserve"> </w:t>
      </w:r>
      <w:r w:rsidRPr="00470907">
        <w:rPr>
          <w:rFonts w:ascii="Arial" w:hAnsi="Arial" w:cs="Arial"/>
          <w:spacing w:val="-2"/>
        </w:rPr>
        <w:t>B</w:t>
      </w:r>
      <w:r w:rsidRPr="00470907">
        <w:rPr>
          <w:rFonts w:ascii="Arial" w:hAnsi="Arial" w:cs="Arial"/>
        </w:rPr>
        <w:t>usin</w:t>
      </w:r>
      <w:r w:rsidRPr="00470907">
        <w:rPr>
          <w:rFonts w:ascii="Arial" w:hAnsi="Arial" w:cs="Arial"/>
          <w:spacing w:val="-1"/>
        </w:rPr>
        <w:t>e</w:t>
      </w:r>
      <w:r w:rsidRPr="00470907">
        <w:rPr>
          <w:rFonts w:ascii="Arial" w:hAnsi="Arial" w:cs="Arial"/>
        </w:rPr>
        <w:t>ss</w:t>
      </w:r>
      <w:r w:rsidRPr="00470907">
        <w:rPr>
          <w:rFonts w:ascii="Arial" w:hAnsi="Arial" w:cs="Arial"/>
          <w:spacing w:val="3"/>
        </w:rPr>
        <w:t xml:space="preserve"> </w:t>
      </w:r>
      <w:r w:rsidRPr="00470907">
        <w:rPr>
          <w:rFonts w:ascii="Arial" w:hAnsi="Arial" w:cs="Arial"/>
        </w:rPr>
        <w:t>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te</w:t>
      </w:r>
      <w:r w:rsidRPr="00470907">
        <w:rPr>
          <w:rFonts w:ascii="Arial" w:hAnsi="Arial" w:cs="Arial"/>
          <w:spacing w:val="4"/>
        </w:rPr>
        <w:t xml:space="preserve"> </w:t>
      </w:r>
      <w:r w:rsidRPr="00470907">
        <w:rPr>
          <w:rFonts w:ascii="Arial" w:hAnsi="Arial" w:cs="Arial"/>
          <w:spacing w:val="-1"/>
        </w:rPr>
        <w:t>a</w:t>
      </w:r>
      <w:r w:rsidRPr="00470907">
        <w:rPr>
          <w:rFonts w:ascii="Arial" w:hAnsi="Arial" w:cs="Arial"/>
        </w:rPr>
        <w:t>nd</w:t>
      </w:r>
      <w:r w:rsidRPr="00470907">
        <w:rPr>
          <w:rFonts w:ascii="Arial" w:hAnsi="Arial" w:cs="Arial"/>
          <w:spacing w:val="3"/>
        </w:rPr>
        <w:t xml:space="preserve"> </w:t>
      </w:r>
      <w:r w:rsidRPr="00470907">
        <w:rPr>
          <w:rFonts w:ascii="Arial" w:hAnsi="Arial" w:cs="Arial"/>
          <w:spacing w:val="1"/>
        </w:rPr>
        <w:t>C</w:t>
      </w:r>
      <w:r w:rsidRPr="00470907">
        <w:rPr>
          <w:rFonts w:ascii="Arial" w:hAnsi="Arial" w:cs="Arial"/>
        </w:rPr>
        <w:t>ov</w:t>
      </w:r>
      <w:r w:rsidRPr="00470907">
        <w:rPr>
          <w:rFonts w:ascii="Arial" w:hAnsi="Arial" w:cs="Arial"/>
          <w:spacing w:val="1"/>
        </w:rPr>
        <w:t>e</w:t>
      </w:r>
      <w:r w:rsidRPr="00470907">
        <w:rPr>
          <w:rFonts w:ascii="Arial" w:hAnsi="Arial" w:cs="Arial"/>
          <w:spacing w:val="-1"/>
        </w:rPr>
        <w:t>re</w:t>
      </w:r>
      <w:r w:rsidRPr="00470907">
        <w:rPr>
          <w:rFonts w:ascii="Arial" w:hAnsi="Arial" w:cs="Arial"/>
        </w:rPr>
        <w:t>d</w:t>
      </w:r>
      <w:r w:rsidRPr="00470907">
        <w:rPr>
          <w:rFonts w:ascii="Arial" w:hAnsi="Arial" w:cs="Arial"/>
          <w:spacing w:val="3"/>
        </w:rPr>
        <w:t xml:space="preserve"> </w:t>
      </w:r>
      <w:r w:rsidRPr="00470907">
        <w:rPr>
          <w:rFonts w:ascii="Arial" w:hAnsi="Arial" w:cs="Arial"/>
        </w:rPr>
        <w:t>Enti</w:t>
      </w:r>
      <w:r w:rsidRPr="00470907">
        <w:rPr>
          <w:rFonts w:ascii="Arial" w:hAnsi="Arial" w:cs="Arial"/>
          <w:spacing w:val="3"/>
        </w:rPr>
        <w:t>t</w:t>
      </w:r>
      <w:r w:rsidRPr="00470907">
        <w:rPr>
          <w:rFonts w:ascii="Arial" w:hAnsi="Arial" w:cs="Arial"/>
        </w:rPr>
        <w:t xml:space="preserve">y </w:t>
      </w:r>
      <w:r w:rsidRPr="00470907">
        <w:rPr>
          <w:rFonts w:ascii="Arial" w:hAnsi="Arial" w:cs="Arial"/>
          <w:spacing w:val="-1"/>
        </w:rPr>
        <w:t>a</w:t>
      </w:r>
      <w:r w:rsidRPr="00470907">
        <w:rPr>
          <w:rFonts w:ascii="Arial" w:hAnsi="Arial" w:cs="Arial"/>
        </w:rPr>
        <w:t>nd th</w:t>
      </w:r>
      <w:r w:rsidRPr="00470907">
        <w:rPr>
          <w:rFonts w:ascii="Arial" w:hAnsi="Arial" w:cs="Arial"/>
          <w:spacing w:val="-1"/>
        </w:rPr>
        <w:t>e</w:t>
      </w:r>
      <w:r w:rsidRPr="00470907">
        <w:rPr>
          <w:rFonts w:ascii="Arial" w:hAnsi="Arial" w:cs="Arial"/>
        </w:rPr>
        <w:t>ir</w:t>
      </w:r>
      <w:r w:rsidRPr="00470907">
        <w:rPr>
          <w:rFonts w:ascii="Arial" w:hAnsi="Arial" w:cs="Arial"/>
          <w:spacing w:val="-1"/>
        </w:rPr>
        <w:t xml:space="preserve"> re</w:t>
      </w:r>
      <w:r w:rsidRPr="00470907">
        <w:rPr>
          <w:rFonts w:ascii="Arial" w:hAnsi="Arial" w:cs="Arial"/>
        </w:rPr>
        <w:t>sp</w:t>
      </w:r>
      <w:r w:rsidRPr="00470907">
        <w:rPr>
          <w:rFonts w:ascii="Arial" w:hAnsi="Arial" w:cs="Arial"/>
          <w:spacing w:val="1"/>
        </w:rPr>
        <w:t>e</w:t>
      </w:r>
      <w:r w:rsidRPr="00470907">
        <w:rPr>
          <w:rFonts w:ascii="Arial" w:hAnsi="Arial" w:cs="Arial"/>
          <w:spacing w:val="-1"/>
        </w:rPr>
        <w:t>c</w:t>
      </w:r>
      <w:r w:rsidRPr="00470907">
        <w:rPr>
          <w:rFonts w:ascii="Arial" w:hAnsi="Arial" w:cs="Arial"/>
        </w:rPr>
        <w:t>tive</w:t>
      </w:r>
      <w:r w:rsidRPr="00470907">
        <w:rPr>
          <w:rFonts w:ascii="Arial" w:hAnsi="Arial" w:cs="Arial"/>
          <w:spacing w:val="-1"/>
        </w:rPr>
        <w:t xml:space="preserve"> </w:t>
      </w:r>
      <w:r w:rsidRPr="00470907">
        <w:rPr>
          <w:rFonts w:ascii="Arial" w:hAnsi="Arial" w:cs="Arial"/>
        </w:rPr>
        <w:t>su</w:t>
      </w:r>
      <w:r w:rsidRPr="00470907">
        <w:rPr>
          <w:rFonts w:ascii="Arial" w:hAnsi="Arial" w:cs="Arial"/>
          <w:spacing w:val="-1"/>
        </w:rPr>
        <w:t>c</w:t>
      </w:r>
      <w:r w:rsidRPr="00470907">
        <w:rPr>
          <w:rFonts w:ascii="Arial" w:hAnsi="Arial" w:cs="Arial"/>
          <w:spacing w:val="1"/>
        </w:rPr>
        <w:t>c</w:t>
      </w:r>
      <w:r w:rsidRPr="00470907">
        <w:rPr>
          <w:rFonts w:ascii="Arial" w:hAnsi="Arial" w:cs="Arial"/>
          <w:spacing w:val="-1"/>
        </w:rPr>
        <w:t>e</w:t>
      </w:r>
      <w:r w:rsidRPr="00470907">
        <w:rPr>
          <w:rFonts w:ascii="Arial" w:hAnsi="Arial" w:cs="Arial"/>
        </w:rPr>
        <w:t>sso</w:t>
      </w:r>
      <w:r w:rsidRPr="00470907">
        <w:rPr>
          <w:rFonts w:ascii="Arial" w:hAnsi="Arial" w:cs="Arial"/>
          <w:spacing w:val="2"/>
        </w:rPr>
        <w:t>r</w:t>
      </w:r>
      <w:r w:rsidRPr="00470907">
        <w:rPr>
          <w:rFonts w:ascii="Arial" w:hAnsi="Arial" w:cs="Arial"/>
        </w:rPr>
        <w:t>s or</w:t>
      </w:r>
      <w:r w:rsidRPr="00470907">
        <w:rPr>
          <w:rFonts w:ascii="Arial" w:hAnsi="Arial" w:cs="Arial"/>
          <w:spacing w:val="-1"/>
        </w:rPr>
        <w:t xml:space="preserve"> a</w:t>
      </w:r>
      <w:r w:rsidRPr="00470907">
        <w:rPr>
          <w:rFonts w:ascii="Arial" w:hAnsi="Arial" w:cs="Arial"/>
        </w:rPr>
        <w:t>ssi</w:t>
      </w:r>
      <w:r w:rsidRPr="00470907">
        <w:rPr>
          <w:rFonts w:ascii="Arial" w:hAnsi="Arial" w:cs="Arial"/>
          <w:spacing w:val="-2"/>
        </w:rPr>
        <w:t>g</w:t>
      </w:r>
      <w:r w:rsidRPr="00470907">
        <w:rPr>
          <w:rFonts w:ascii="Arial" w:hAnsi="Arial" w:cs="Arial"/>
        </w:rPr>
        <w:t>ns.</w:t>
      </w:r>
    </w:p>
    <w:p w14:paraId="7BC507F0" w14:textId="77777777" w:rsidR="00470907" w:rsidRPr="00470907" w:rsidRDefault="00470907" w:rsidP="0082104D">
      <w:pPr>
        <w:pStyle w:val="Heading2"/>
        <w:numPr>
          <w:ilvl w:val="1"/>
          <w:numId w:val="71"/>
        </w:numPr>
        <w:tabs>
          <w:tab w:val="num" w:pos="792"/>
        </w:tabs>
        <w:ind w:left="864" w:hanging="504"/>
      </w:pPr>
      <w:r w:rsidRPr="00470907">
        <w:t>Applicable Law</w:t>
      </w:r>
    </w:p>
    <w:p w14:paraId="50CE7A99" w14:textId="77777777" w:rsidR="00470907" w:rsidRPr="00470907" w:rsidRDefault="00470907" w:rsidP="00470907">
      <w:pPr>
        <w:pStyle w:val="BodyText2"/>
        <w:rPr>
          <w:rFonts w:ascii="Arial" w:hAnsi="Arial" w:cs="Arial"/>
          <w:b/>
        </w:rPr>
      </w:pPr>
      <w:r w:rsidRPr="00470907">
        <w:rPr>
          <w:rFonts w:ascii="Arial" w:hAnsi="Arial" w:cs="Arial"/>
        </w:rPr>
        <w:t>This</w:t>
      </w:r>
      <w:r w:rsidRPr="00470907">
        <w:rPr>
          <w:rFonts w:ascii="Arial" w:hAnsi="Arial" w:cs="Arial"/>
          <w:spacing w:val="2"/>
        </w:rPr>
        <w:t xml:space="preserve"> </w:t>
      </w:r>
      <w:r w:rsidRPr="00470907">
        <w:rPr>
          <w:rFonts w:ascii="Arial" w:hAnsi="Arial" w:cs="Arial"/>
          <w:spacing w:val="-2"/>
        </w:rPr>
        <w:t>B</w:t>
      </w:r>
      <w:r w:rsidRPr="00470907">
        <w:rPr>
          <w:rFonts w:ascii="Arial" w:hAnsi="Arial" w:cs="Arial"/>
        </w:rPr>
        <w:t>AA</w:t>
      </w:r>
      <w:r w:rsidRPr="00470907">
        <w:rPr>
          <w:rFonts w:ascii="Arial" w:hAnsi="Arial" w:cs="Arial"/>
          <w:spacing w:val="1"/>
        </w:rPr>
        <w:t xml:space="preserve"> </w:t>
      </w:r>
      <w:r w:rsidRPr="00470907">
        <w:rPr>
          <w:rFonts w:ascii="Arial" w:hAnsi="Arial" w:cs="Arial"/>
        </w:rPr>
        <w:t>s</w:t>
      </w:r>
      <w:r w:rsidRPr="00470907">
        <w:rPr>
          <w:rFonts w:ascii="Arial" w:hAnsi="Arial" w:cs="Arial"/>
          <w:spacing w:val="2"/>
        </w:rPr>
        <w:t>h</w:t>
      </w:r>
      <w:r w:rsidRPr="00470907">
        <w:rPr>
          <w:rFonts w:ascii="Arial" w:hAnsi="Arial" w:cs="Arial"/>
          <w:spacing w:val="-1"/>
        </w:rPr>
        <w:t>a</w:t>
      </w:r>
      <w:r w:rsidRPr="00470907">
        <w:rPr>
          <w:rFonts w:ascii="Arial" w:hAnsi="Arial" w:cs="Arial"/>
        </w:rPr>
        <w:t>ll</w:t>
      </w:r>
      <w:r w:rsidRPr="00470907">
        <w:rPr>
          <w:rFonts w:ascii="Arial" w:hAnsi="Arial" w:cs="Arial"/>
          <w:spacing w:val="2"/>
        </w:rPr>
        <w:t xml:space="preserve"> </w:t>
      </w:r>
      <w:r w:rsidRPr="00470907">
        <w:rPr>
          <w:rFonts w:ascii="Arial" w:hAnsi="Arial" w:cs="Arial"/>
        </w:rPr>
        <w:t>be</w:t>
      </w:r>
      <w:r w:rsidRPr="00470907">
        <w:rPr>
          <w:rFonts w:ascii="Arial" w:hAnsi="Arial" w:cs="Arial"/>
          <w:spacing w:val="3"/>
        </w:rPr>
        <w:t xml:space="preserve"> </w:t>
      </w:r>
      <w:r w:rsidRPr="00470907">
        <w:rPr>
          <w:rFonts w:ascii="Arial" w:hAnsi="Arial" w:cs="Arial"/>
          <w:spacing w:val="-2"/>
        </w:rPr>
        <w:t>g</w:t>
      </w:r>
      <w:r w:rsidRPr="00470907">
        <w:rPr>
          <w:rFonts w:ascii="Arial" w:hAnsi="Arial" w:cs="Arial"/>
        </w:rPr>
        <w:t>o</w:t>
      </w:r>
      <w:r w:rsidRPr="00470907">
        <w:rPr>
          <w:rFonts w:ascii="Arial" w:hAnsi="Arial" w:cs="Arial"/>
          <w:spacing w:val="2"/>
        </w:rPr>
        <w:t>v</w:t>
      </w:r>
      <w:r w:rsidRPr="00470907">
        <w:rPr>
          <w:rFonts w:ascii="Arial" w:hAnsi="Arial" w:cs="Arial"/>
          <w:spacing w:val="-1"/>
        </w:rPr>
        <w:t>er</w:t>
      </w:r>
      <w:r w:rsidRPr="00470907">
        <w:rPr>
          <w:rFonts w:ascii="Arial" w:hAnsi="Arial" w:cs="Arial"/>
        </w:rPr>
        <w:t>n</w:t>
      </w:r>
      <w:r w:rsidRPr="00470907">
        <w:rPr>
          <w:rFonts w:ascii="Arial" w:hAnsi="Arial" w:cs="Arial"/>
          <w:spacing w:val="-1"/>
        </w:rPr>
        <w:t>e</w:t>
      </w:r>
      <w:r w:rsidRPr="00470907">
        <w:rPr>
          <w:rFonts w:ascii="Arial" w:hAnsi="Arial" w:cs="Arial"/>
        </w:rPr>
        <w:t>d</w:t>
      </w:r>
      <w:r w:rsidRPr="00470907">
        <w:rPr>
          <w:rFonts w:ascii="Arial" w:hAnsi="Arial" w:cs="Arial"/>
          <w:spacing w:val="4"/>
        </w:rPr>
        <w:t xml:space="preserve"> </w:t>
      </w:r>
      <w:r w:rsidRPr="00470907">
        <w:rPr>
          <w:rFonts w:ascii="Arial" w:hAnsi="Arial" w:cs="Arial"/>
          <w:spacing w:val="2"/>
        </w:rPr>
        <w:t>u</w:t>
      </w:r>
      <w:r w:rsidRPr="00470907">
        <w:rPr>
          <w:rFonts w:ascii="Arial" w:hAnsi="Arial" w:cs="Arial"/>
        </w:rPr>
        <w:t>nd</w:t>
      </w:r>
      <w:r w:rsidRPr="00470907">
        <w:rPr>
          <w:rFonts w:ascii="Arial" w:hAnsi="Arial" w:cs="Arial"/>
          <w:spacing w:val="-1"/>
        </w:rPr>
        <w:t>e</w:t>
      </w:r>
      <w:r w:rsidRPr="00470907">
        <w:rPr>
          <w:rFonts w:ascii="Arial" w:hAnsi="Arial" w:cs="Arial"/>
        </w:rPr>
        <w:t>r</w:t>
      </w:r>
      <w:r w:rsidRPr="00470907">
        <w:rPr>
          <w:rFonts w:ascii="Arial" w:hAnsi="Arial" w:cs="Arial"/>
          <w:spacing w:val="1"/>
        </w:rPr>
        <w:t xml:space="preserve"> </w:t>
      </w:r>
      <w:r w:rsidRPr="00470907">
        <w:rPr>
          <w:rFonts w:ascii="Arial" w:hAnsi="Arial" w:cs="Arial"/>
        </w:rPr>
        <w:t>the</w:t>
      </w:r>
      <w:r w:rsidRPr="00470907">
        <w:rPr>
          <w:rFonts w:ascii="Arial" w:hAnsi="Arial" w:cs="Arial"/>
          <w:spacing w:val="3"/>
        </w:rPr>
        <w:t xml:space="preserve"> </w:t>
      </w:r>
      <w:r w:rsidRPr="00470907">
        <w:rPr>
          <w:rFonts w:ascii="Arial" w:hAnsi="Arial" w:cs="Arial"/>
        </w:rPr>
        <w:t>l</w:t>
      </w:r>
      <w:r w:rsidRPr="00470907">
        <w:rPr>
          <w:rFonts w:ascii="Arial" w:hAnsi="Arial" w:cs="Arial"/>
          <w:spacing w:val="-1"/>
        </w:rPr>
        <w:t>a</w:t>
      </w:r>
      <w:r w:rsidRPr="00470907">
        <w:rPr>
          <w:rFonts w:ascii="Arial" w:hAnsi="Arial" w:cs="Arial"/>
        </w:rPr>
        <w:t>ws</w:t>
      </w:r>
      <w:r w:rsidRPr="00470907">
        <w:rPr>
          <w:rFonts w:ascii="Arial" w:hAnsi="Arial" w:cs="Arial"/>
          <w:spacing w:val="2"/>
        </w:rPr>
        <w:t xml:space="preserve"> </w:t>
      </w:r>
      <w:r w:rsidRPr="00470907">
        <w:rPr>
          <w:rFonts w:ascii="Arial" w:hAnsi="Arial" w:cs="Arial"/>
        </w:rPr>
        <w:t>of</w:t>
      </w:r>
      <w:r w:rsidRPr="00470907">
        <w:rPr>
          <w:rFonts w:ascii="Arial" w:hAnsi="Arial" w:cs="Arial"/>
          <w:spacing w:val="3"/>
        </w:rPr>
        <w:t xml:space="preserve"> </w:t>
      </w:r>
      <w:r w:rsidRPr="00470907">
        <w:rPr>
          <w:rFonts w:ascii="Arial" w:hAnsi="Arial" w:cs="Arial"/>
        </w:rPr>
        <w:t xml:space="preserve">the </w:t>
      </w:r>
      <w:r w:rsidRPr="00470907">
        <w:rPr>
          <w:rFonts w:ascii="Arial" w:hAnsi="Arial" w:cs="Arial"/>
          <w:spacing w:val="1"/>
        </w:rPr>
        <w:t>S</w:t>
      </w:r>
      <w:r w:rsidRPr="00470907">
        <w:rPr>
          <w:rFonts w:ascii="Arial" w:hAnsi="Arial" w:cs="Arial"/>
        </w:rPr>
        <w:t>t</w:t>
      </w:r>
      <w:r w:rsidRPr="00470907">
        <w:rPr>
          <w:rFonts w:ascii="Arial" w:hAnsi="Arial" w:cs="Arial"/>
          <w:spacing w:val="-1"/>
        </w:rPr>
        <w:t>a</w:t>
      </w:r>
      <w:r w:rsidRPr="00470907">
        <w:rPr>
          <w:rFonts w:ascii="Arial" w:hAnsi="Arial" w:cs="Arial"/>
        </w:rPr>
        <w:t>te of D</w:t>
      </w:r>
      <w:r w:rsidRPr="00470907">
        <w:rPr>
          <w:rFonts w:ascii="Arial" w:hAnsi="Arial" w:cs="Arial"/>
          <w:spacing w:val="-1"/>
        </w:rPr>
        <w:t>e</w:t>
      </w:r>
      <w:r w:rsidRPr="00470907">
        <w:rPr>
          <w:rFonts w:ascii="Arial" w:hAnsi="Arial" w:cs="Arial"/>
        </w:rPr>
        <w:t>l</w:t>
      </w:r>
      <w:r w:rsidRPr="00470907">
        <w:rPr>
          <w:rFonts w:ascii="Arial" w:hAnsi="Arial" w:cs="Arial"/>
          <w:spacing w:val="-1"/>
        </w:rPr>
        <w:t>a</w:t>
      </w:r>
      <w:r w:rsidRPr="00470907">
        <w:rPr>
          <w:rFonts w:ascii="Arial" w:hAnsi="Arial" w:cs="Arial"/>
          <w:spacing w:val="2"/>
        </w:rPr>
        <w:t>w</w:t>
      </w:r>
      <w:r w:rsidRPr="00470907">
        <w:rPr>
          <w:rFonts w:ascii="Arial" w:hAnsi="Arial" w:cs="Arial"/>
          <w:spacing w:val="-1"/>
        </w:rPr>
        <w:t>are</w:t>
      </w:r>
      <w:r w:rsidRPr="00470907">
        <w:rPr>
          <w:rFonts w:ascii="Arial" w:hAnsi="Arial" w:cs="Arial"/>
        </w:rPr>
        <w:t>,</w:t>
      </w:r>
      <w:r w:rsidRPr="00470907">
        <w:rPr>
          <w:rFonts w:ascii="Arial" w:hAnsi="Arial" w:cs="Arial"/>
          <w:spacing w:val="1"/>
        </w:rPr>
        <w:t xml:space="preserve"> </w:t>
      </w:r>
      <w:r w:rsidRPr="00470907">
        <w:rPr>
          <w:rFonts w:ascii="Arial" w:hAnsi="Arial" w:cs="Arial"/>
        </w:rPr>
        <w:t>without</w:t>
      </w:r>
      <w:r w:rsidRPr="00470907">
        <w:rPr>
          <w:rFonts w:ascii="Arial" w:hAnsi="Arial" w:cs="Arial"/>
          <w:spacing w:val="1"/>
        </w:rPr>
        <w:t xml:space="preserve"> </w:t>
      </w:r>
      <w:r w:rsidRPr="00470907">
        <w:rPr>
          <w:rFonts w:ascii="Arial" w:hAnsi="Arial" w:cs="Arial"/>
          <w:spacing w:val="-1"/>
        </w:rPr>
        <w:t>r</w:t>
      </w:r>
      <w:r w:rsidRPr="00470907">
        <w:rPr>
          <w:rFonts w:ascii="Arial" w:hAnsi="Arial" w:cs="Arial"/>
          <w:spacing w:val="1"/>
        </w:rPr>
        <w:t>e</w:t>
      </w:r>
      <w:r w:rsidRPr="00470907">
        <w:rPr>
          <w:rFonts w:ascii="Arial" w:hAnsi="Arial" w:cs="Arial"/>
          <w:spacing w:val="-2"/>
        </w:rPr>
        <w:t>g</w:t>
      </w:r>
      <w:r w:rsidRPr="00470907">
        <w:rPr>
          <w:rFonts w:ascii="Arial" w:hAnsi="Arial" w:cs="Arial"/>
          <w:spacing w:val="1"/>
        </w:rPr>
        <w:t>a</w:t>
      </w:r>
      <w:r w:rsidRPr="00470907">
        <w:rPr>
          <w:rFonts w:ascii="Arial" w:hAnsi="Arial" w:cs="Arial"/>
          <w:spacing w:val="-1"/>
        </w:rPr>
        <w:t>r</w:t>
      </w:r>
      <w:r w:rsidRPr="00470907">
        <w:rPr>
          <w:rFonts w:ascii="Arial" w:hAnsi="Arial" w:cs="Arial"/>
        </w:rPr>
        <w:t>d</w:t>
      </w:r>
      <w:r w:rsidRPr="00470907">
        <w:rPr>
          <w:rFonts w:ascii="Arial" w:hAnsi="Arial" w:cs="Arial"/>
          <w:spacing w:val="1"/>
        </w:rPr>
        <w:t xml:space="preserve"> </w:t>
      </w:r>
      <w:r w:rsidRPr="00470907">
        <w:rPr>
          <w:rFonts w:ascii="Arial" w:hAnsi="Arial" w:cs="Arial"/>
        </w:rPr>
        <w:t>to</w:t>
      </w:r>
      <w:r w:rsidRPr="00470907">
        <w:rPr>
          <w:rFonts w:ascii="Arial" w:hAnsi="Arial" w:cs="Arial"/>
          <w:spacing w:val="1"/>
        </w:rPr>
        <w:t xml:space="preserve"> </w:t>
      </w:r>
      <w:r w:rsidRPr="00470907">
        <w:rPr>
          <w:rFonts w:ascii="Arial" w:hAnsi="Arial" w:cs="Arial"/>
          <w:spacing w:val="-1"/>
        </w:rPr>
        <w:t>c</w:t>
      </w:r>
      <w:r w:rsidRPr="00470907">
        <w:rPr>
          <w:rFonts w:ascii="Arial" w:hAnsi="Arial" w:cs="Arial"/>
        </w:rPr>
        <w:t>hoi</w:t>
      </w:r>
      <w:r w:rsidRPr="00470907">
        <w:rPr>
          <w:rFonts w:ascii="Arial" w:hAnsi="Arial" w:cs="Arial"/>
          <w:spacing w:val="-1"/>
        </w:rPr>
        <w:t>c</w:t>
      </w:r>
      <w:r w:rsidRPr="00470907">
        <w:rPr>
          <w:rFonts w:ascii="Arial" w:hAnsi="Arial" w:cs="Arial"/>
        </w:rPr>
        <w:t>e of l</w:t>
      </w:r>
      <w:r w:rsidRPr="00470907">
        <w:rPr>
          <w:rFonts w:ascii="Arial" w:hAnsi="Arial" w:cs="Arial"/>
          <w:spacing w:val="1"/>
        </w:rPr>
        <w:t>a</w:t>
      </w:r>
      <w:r w:rsidRPr="00470907">
        <w:rPr>
          <w:rFonts w:ascii="Arial" w:hAnsi="Arial" w:cs="Arial"/>
        </w:rPr>
        <w:t>w p</w:t>
      </w:r>
      <w:r w:rsidRPr="00470907">
        <w:rPr>
          <w:rFonts w:ascii="Arial" w:hAnsi="Arial" w:cs="Arial"/>
          <w:spacing w:val="2"/>
        </w:rPr>
        <w:t>r</w:t>
      </w:r>
      <w:r w:rsidRPr="00470907">
        <w:rPr>
          <w:rFonts w:ascii="Arial" w:hAnsi="Arial" w:cs="Arial"/>
        </w:rPr>
        <w:t>in</w:t>
      </w:r>
      <w:r w:rsidRPr="00470907">
        <w:rPr>
          <w:rFonts w:ascii="Arial" w:hAnsi="Arial" w:cs="Arial"/>
          <w:spacing w:val="-1"/>
        </w:rPr>
        <w:t>c</w:t>
      </w:r>
      <w:r w:rsidRPr="00470907">
        <w:rPr>
          <w:rFonts w:ascii="Arial" w:hAnsi="Arial" w:cs="Arial"/>
        </w:rPr>
        <w:t>ipl</w:t>
      </w:r>
      <w:r w:rsidRPr="00470907">
        <w:rPr>
          <w:rFonts w:ascii="Arial" w:hAnsi="Arial" w:cs="Arial"/>
          <w:spacing w:val="-1"/>
        </w:rPr>
        <w:t>e</w:t>
      </w:r>
      <w:r w:rsidRPr="00470907">
        <w:rPr>
          <w:rFonts w:ascii="Arial" w:hAnsi="Arial" w:cs="Arial"/>
        </w:rPr>
        <w:t>s,</w:t>
      </w:r>
      <w:r w:rsidRPr="00470907">
        <w:rPr>
          <w:rFonts w:ascii="Arial" w:hAnsi="Arial" w:cs="Arial"/>
          <w:spacing w:val="1"/>
        </w:rPr>
        <w:t xml:space="preserve"> </w:t>
      </w:r>
      <w:r w:rsidRPr="00470907">
        <w:rPr>
          <w:rFonts w:ascii="Arial" w:hAnsi="Arial" w:cs="Arial"/>
          <w:spacing w:val="-1"/>
        </w:rPr>
        <w:t>a</w:t>
      </w:r>
      <w:r w:rsidRPr="00470907">
        <w:rPr>
          <w:rFonts w:ascii="Arial" w:hAnsi="Arial" w:cs="Arial"/>
        </w:rPr>
        <w:t>nd</w:t>
      </w:r>
      <w:r w:rsidRPr="00470907">
        <w:rPr>
          <w:rFonts w:ascii="Arial" w:hAnsi="Arial" w:cs="Arial"/>
          <w:spacing w:val="1"/>
        </w:rPr>
        <w:t xml:space="preserve"> </w:t>
      </w:r>
      <w:r w:rsidRPr="00470907">
        <w:rPr>
          <w:rFonts w:ascii="Arial" w:hAnsi="Arial" w:cs="Arial"/>
        </w:rPr>
        <w:t>the D</w:t>
      </w:r>
      <w:r w:rsidRPr="00470907">
        <w:rPr>
          <w:rFonts w:ascii="Arial" w:hAnsi="Arial" w:cs="Arial"/>
          <w:spacing w:val="-1"/>
        </w:rPr>
        <w:t>e</w:t>
      </w:r>
      <w:r w:rsidRPr="00470907">
        <w:rPr>
          <w:rFonts w:ascii="Arial" w:hAnsi="Arial" w:cs="Arial"/>
        </w:rPr>
        <w:t>l</w:t>
      </w:r>
      <w:r w:rsidRPr="00470907">
        <w:rPr>
          <w:rFonts w:ascii="Arial" w:hAnsi="Arial" w:cs="Arial"/>
          <w:spacing w:val="-1"/>
        </w:rPr>
        <w:t>a</w:t>
      </w:r>
      <w:r w:rsidRPr="00470907">
        <w:rPr>
          <w:rFonts w:ascii="Arial" w:hAnsi="Arial" w:cs="Arial"/>
          <w:spacing w:val="2"/>
        </w:rPr>
        <w:t>w</w:t>
      </w:r>
      <w:r w:rsidRPr="00470907">
        <w:rPr>
          <w:rFonts w:ascii="Arial" w:hAnsi="Arial" w:cs="Arial"/>
          <w:spacing w:val="1"/>
        </w:rPr>
        <w:t>a</w:t>
      </w:r>
      <w:r w:rsidRPr="00470907">
        <w:rPr>
          <w:rFonts w:ascii="Arial" w:hAnsi="Arial" w:cs="Arial"/>
          <w:spacing w:val="-1"/>
        </w:rPr>
        <w:t>r</w:t>
      </w:r>
      <w:r w:rsidRPr="00470907">
        <w:rPr>
          <w:rFonts w:ascii="Arial" w:hAnsi="Arial" w:cs="Arial"/>
        </w:rPr>
        <w:t xml:space="preserve">e </w:t>
      </w:r>
      <w:r w:rsidRPr="00470907">
        <w:rPr>
          <w:rFonts w:ascii="Arial" w:hAnsi="Arial" w:cs="Arial"/>
          <w:spacing w:val="-1"/>
        </w:rPr>
        <w:t>c</w:t>
      </w:r>
      <w:r w:rsidRPr="00470907">
        <w:rPr>
          <w:rFonts w:ascii="Arial" w:hAnsi="Arial" w:cs="Arial"/>
        </w:rPr>
        <w:t>ou</w:t>
      </w:r>
      <w:r w:rsidRPr="00470907">
        <w:rPr>
          <w:rFonts w:ascii="Arial" w:hAnsi="Arial" w:cs="Arial"/>
          <w:spacing w:val="-1"/>
        </w:rPr>
        <w:t>r</w:t>
      </w:r>
      <w:r w:rsidRPr="00470907">
        <w:rPr>
          <w:rFonts w:ascii="Arial" w:hAnsi="Arial" w:cs="Arial"/>
        </w:rPr>
        <w:t>ts</w:t>
      </w:r>
      <w:r w:rsidRPr="00470907">
        <w:rPr>
          <w:rFonts w:ascii="Arial" w:hAnsi="Arial" w:cs="Arial"/>
          <w:spacing w:val="1"/>
        </w:rPr>
        <w:t xml:space="preserve"> </w:t>
      </w:r>
      <w:r w:rsidRPr="00470907">
        <w:rPr>
          <w:rFonts w:ascii="Arial" w:hAnsi="Arial" w:cs="Arial"/>
        </w:rPr>
        <w:t>sh</w:t>
      </w:r>
      <w:r w:rsidRPr="00470907">
        <w:rPr>
          <w:rFonts w:ascii="Arial" w:hAnsi="Arial" w:cs="Arial"/>
          <w:spacing w:val="-1"/>
        </w:rPr>
        <w:t>a</w:t>
      </w:r>
      <w:r w:rsidRPr="00470907">
        <w:rPr>
          <w:rFonts w:ascii="Arial" w:hAnsi="Arial" w:cs="Arial"/>
        </w:rPr>
        <w:t>ll h</w:t>
      </w:r>
      <w:r w:rsidRPr="00470907">
        <w:rPr>
          <w:rFonts w:ascii="Arial" w:hAnsi="Arial" w:cs="Arial"/>
          <w:spacing w:val="-1"/>
        </w:rPr>
        <w:t>a</w:t>
      </w:r>
      <w:r w:rsidRPr="00470907">
        <w:rPr>
          <w:rFonts w:ascii="Arial" w:hAnsi="Arial" w:cs="Arial"/>
        </w:rPr>
        <w:t>ve</w:t>
      </w:r>
      <w:r w:rsidRPr="00470907">
        <w:rPr>
          <w:rFonts w:ascii="Arial" w:hAnsi="Arial" w:cs="Arial"/>
          <w:spacing w:val="-1"/>
        </w:rPr>
        <w:t xml:space="preserve"> </w:t>
      </w:r>
      <w:r w:rsidRPr="00470907">
        <w:rPr>
          <w:rFonts w:ascii="Arial" w:hAnsi="Arial" w:cs="Arial"/>
        </w:rPr>
        <w:t>sole</w:t>
      </w:r>
      <w:r w:rsidRPr="00470907">
        <w:rPr>
          <w:rFonts w:ascii="Arial" w:hAnsi="Arial" w:cs="Arial"/>
          <w:spacing w:val="-1"/>
        </w:rPr>
        <w:t xml:space="preserve"> a</w:t>
      </w:r>
      <w:r w:rsidRPr="00470907">
        <w:rPr>
          <w:rFonts w:ascii="Arial" w:hAnsi="Arial" w:cs="Arial"/>
        </w:rPr>
        <w:t>nd</w:t>
      </w:r>
      <w:r w:rsidRPr="00470907">
        <w:rPr>
          <w:rFonts w:ascii="Arial" w:hAnsi="Arial" w:cs="Arial"/>
          <w:spacing w:val="2"/>
        </w:rPr>
        <w:t xml:space="preserve"> </w:t>
      </w:r>
      <w:r w:rsidRPr="00470907">
        <w:rPr>
          <w:rFonts w:ascii="Arial" w:hAnsi="Arial" w:cs="Arial"/>
          <w:spacing w:val="-1"/>
        </w:rPr>
        <w:t>e</w:t>
      </w:r>
      <w:r w:rsidRPr="00470907">
        <w:rPr>
          <w:rFonts w:ascii="Arial" w:hAnsi="Arial" w:cs="Arial"/>
          <w:spacing w:val="2"/>
        </w:rPr>
        <w:t>x</w:t>
      </w:r>
      <w:r w:rsidRPr="00470907">
        <w:rPr>
          <w:rFonts w:ascii="Arial" w:hAnsi="Arial" w:cs="Arial"/>
          <w:spacing w:val="-1"/>
        </w:rPr>
        <w:t>c</w:t>
      </w:r>
      <w:r w:rsidRPr="00470907">
        <w:rPr>
          <w:rFonts w:ascii="Arial" w:hAnsi="Arial" w:cs="Arial"/>
        </w:rPr>
        <w:t>lusive</w:t>
      </w:r>
      <w:r w:rsidRPr="00470907">
        <w:rPr>
          <w:rFonts w:ascii="Arial" w:hAnsi="Arial" w:cs="Arial"/>
          <w:spacing w:val="-1"/>
        </w:rPr>
        <w:t xml:space="preserve"> </w:t>
      </w:r>
      <w:r w:rsidRPr="00470907">
        <w:rPr>
          <w:rFonts w:ascii="Arial" w:hAnsi="Arial" w:cs="Arial"/>
        </w:rPr>
        <w:t>ju</w:t>
      </w:r>
      <w:r w:rsidRPr="00470907">
        <w:rPr>
          <w:rFonts w:ascii="Arial" w:hAnsi="Arial" w:cs="Arial"/>
          <w:spacing w:val="-1"/>
        </w:rPr>
        <w:t>r</w:t>
      </w:r>
      <w:r w:rsidRPr="00470907">
        <w:rPr>
          <w:rFonts w:ascii="Arial" w:hAnsi="Arial" w:cs="Arial"/>
        </w:rPr>
        <w:t>isdi</w:t>
      </w:r>
      <w:r w:rsidRPr="00470907">
        <w:rPr>
          <w:rFonts w:ascii="Arial" w:hAnsi="Arial" w:cs="Arial"/>
          <w:spacing w:val="-1"/>
        </w:rPr>
        <w:t>c</w:t>
      </w:r>
      <w:r w:rsidRPr="00470907">
        <w:rPr>
          <w:rFonts w:ascii="Arial" w:hAnsi="Arial" w:cs="Arial"/>
        </w:rPr>
        <w:t>tion ov</w:t>
      </w:r>
      <w:r w:rsidRPr="00470907">
        <w:rPr>
          <w:rFonts w:ascii="Arial" w:hAnsi="Arial" w:cs="Arial"/>
          <w:spacing w:val="-1"/>
        </w:rPr>
        <w:t>e</w:t>
      </w:r>
      <w:r w:rsidRPr="00470907">
        <w:rPr>
          <w:rFonts w:ascii="Arial" w:hAnsi="Arial" w:cs="Arial"/>
        </w:rPr>
        <w:t>r</w:t>
      </w:r>
      <w:r w:rsidRPr="00470907">
        <w:rPr>
          <w:rFonts w:ascii="Arial" w:hAnsi="Arial" w:cs="Arial"/>
          <w:spacing w:val="-1"/>
        </w:rPr>
        <w:t xml:space="preserve"> a</w:t>
      </w:r>
      <w:r w:rsidRPr="00470907">
        <w:rPr>
          <w:rFonts w:ascii="Arial" w:hAnsi="Arial" w:cs="Arial"/>
          <w:spacing w:val="5"/>
        </w:rPr>
        <w:t>n</w:t>
      </w:r>
      <w:r w:rsidRPr="00470907">
        <w:rPr>
          <w:rFonts w:ascii="Arial" w:hAnsi="Arial" w:cs="Arial"/>
        </w:rPr>
        <w:t>y</w:t>
      </w:r>
      <w:r w:rsidRPr="00470907">
        <w:rPr>
          <w:rFonts w:ascii="Arial" w:hAnsi="Arial" w:cs="Arial"/>
          <w:spacing w:val="-5"/>
        </w:rPr>
        <w:t xml:space="preserve"> </w:t>
      </w:r>
      <w:r w:rsidRPr="00470907">
        <w:rPr>
          <w:rFonts w:ascii="Arial" w:hAnsi="Arial" w:cs="Arial"/>
        </w:rPr>
        <w:t>dis</w:t>
      </w:r>
      <w:r w:rsidRPr="00470907">
        <w:rPr>
          <w:rFonts w:ascii="Arial" w:hAnsi="Arial" w:cs="Arial"/>
          <w:spacing w:val="2"/>
        </w:rPr>
        <w:t>p</w:t>
      </w:r>
      <w:r w:rsidRPr="00470907">
        <w:rPr>
          <w:rFonts w:ascii="Arial" w:hAnsi="Arial" w:cs="Arial"/>
        </w:rPr>
        <w:t>ute</w:t>
      </w:r>
      <w:r w:rsidRPr="00470907">
        <w:rPr>
          <w:rFonts w:ascii="Arial" w:hAnsi="Arial" w:cs="Arial"/>
          <w:spacing w:val="-1"/>
        </w:rPr>
        <w:t xml:space="preserve"> ar</w:t>
      </w:r>
      <w:r w:rsidRPr="00470907">
        <w:rPr>
          <w:rFonts w:ascii="Arial" w:hAnsi="Arial" w:cs="Arial"/>
        </w:rPr>
        <w:t>ising</w:t>
      </w:r>
      <w:r w:rsidRPr="00470907">
        <w:rPr>
          <w:rFonts w:ascii="Arial" w:hAnsi="Arial" w:cs="Arial"/>
          <w:spacing w:val="-2"/>
        </w:rPr>
        <w:t xml:space="preserve"> </w:t>
      </w:r>
      <w:r w:rsidRPr="00470907">
        <w:rPr>
          <w:rFonts w:ascii="Arial" w:hAnsi="Arial" w:cs="Arial"/>
        </w:rPr>
        <w:t>un</w:t>
      </w:r>
      <w:r w:rsidRPr="00470907">
        <w:rPr>
          <w:rFonts w:ascii="Arial" w:hAnsi="Arial" w:cs="Arial"/>
          <w:spacing w:val="2"/>
        </w:rPr>
        <w:t>d</w:t>
      </w:r>
      <w:r w:rsidRPr="00470907">
        <w:rPr>
          <w:rFonts w:ascii="Arial" w:hAnsi="Arial" w:cs="Arial"/>
          <w:spacing w:val="-1"/>
        </w:rPr>
        <w:t>e</w:t>
      </w:r>
      <w:r w:rsidRPr="00470907">
        <w:rPr>
          <w:rFonts w:ascii="Arial" w:hAnsi="Arial" w:cs="Arial"/>
        </w:rPr>
        <w:t>r</w:t>
      </w:r>
      <w:r w:rsidRPr="00470907">
        <w:rPr>
          <w:rFonts w:ascii="Arial" w:hAnsi="Arial" w:cs="Arial"/>
          <w:spacing w:val="-1"/>
        </w:rPr>
        <w:t xml:space="preserve"> </w:t>
      </w:r>
      <w:r w:rsidRPr="00470907">
        <w:rPr>
          <w:rFonts w:ascii="Arial" w:hAnsi="Arial" w:cs="Arial"/>
        </w:rPr>
        <w:t xml:space="preserve">this </w:t>
      </w:r>
      <w:r w:rsidRPr="00470907">
        <w:rPr>
          <w:rFonts w:ascii="Arial" w:hAnsi="Arial" w:cs="Arial"/>
          <w:spacing w:val="2"/>
        </w:rPr>
        <w:t>A</w:t>
      </w:r>
      <w:r w:rsidRPr="00470907">
        <w:rPr>
          <w:rFonts w:ascii="Arial" w:hAnsi="Arial" w:cs="Arial"/>
          <w:spacing w:val="-2"/>
        </w:rPr>
        <w:t>g</w:t>
      </w:r>
      <w:r w:rsidRPr="00470907">
        <w:rPr>
          <w:rFonts w:ascii="Arial" w:hAnsi="Arial" w:cs="Arial"/>
          <w:spacing w:val="2"/>
        </w:rPr>
        <w:t>r</w:t>
      </w:r>
      <w:r w:rsidRPr="00470907">
        <w:rPr>
          <w:rFonts w:ascii="Arial" w:hAnsi="Arial" w:cs="Arial"/>
          <w:spacing w:val="-1"/>
        </w:rPr>
        <w:t>ee</w:t>
      </w:r>
      <w:r w:rsidRPr="00470907">
        <w:rPr>
          <w:rFonts w:ascii="Arial" w:hAnsi="Arial" w:cs="Arial"/>
        </w:rPr>
        <w:t>m</w:t>
      </w:r>
      <w:r w:rsidRPr="00470907">
        <w:rPr>
          <w:rFonts w:ascii="Arial" w:hAnsi="Arial" w:cs="Arial"/>
          <w:spacing w:val="-1"/>
        </w:rPr>
        <w:t>e</w:t>
      </w:r>
      <w:r w:rsidRPr="00470907">
        <w:rPr>
          <w:rFonts w:ascii="Arial" w:hAnsi="Arial" w:cs="Arial"/>
        </w:rPr>
        <w:t>nt.</w:t>
      </w:r>
    </w:p>
    <w:p w14:paraId="1C421587" w14:textId="77777777" w:rsidR="00470907" w:rsidRPr="00470907" w:rsidRDefault="00470907" w:rsidP="0082104D">
      <w:pPr>
        <w:pStyle w:val="Heading2"/>
        <w:numPr>
          <w:ilvl w:val="1"/>
          <w:numId w:val="71"/>
        </w:numPr>
        <w:tabs>
          <w:tab w:val="num" w:pos="792"/>
        </w:tabs>
        <w:ind w:left="864" w:hanging="504"/>
      </w:pPr>
      <w:r w:rsidRPr="00470907">
        <w:t>Judicial and Administrative Proceedings</w:t>
      </w:r>
    </w:p>
    <w:p w14:paraId="2E409CA2"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7FC5BC5A" w14:textId="77777777" w:rsidR="00470907" w:rsidRPr="00470907" w:rsidRDefault="00470907" w:rsidP="0082104D">
      <w:pPr>
        <w:pStyle w:val="BAAText1"/>
        <w:numPr>
          <w:ilvl w:val="2"/>
          <w:numId w:val="71"/>
        </w:numPr>
        <w:ind w:left="1440" w:hanging="720"/>
        <w:rPr>
          <w:rFonts w:ascii="Arial" w:hAnsi="Arial" w:cs="Arial"/>
        </w:rPr>
      </w:pPr>
      <w:r w:rsidRPr="00470907">
        <w:rPr>
          <w:rFonts w:ascii="Arial" w:hAnsi="Arial" w:cs="Arial"/>
        </w:rPr>
        <w:t>Business Associate shall notify Covered Entity within seven (7) days of receipt of such request or mandate.</w:t>
      </w:r>
    </w:p>
    <w:p w14:paraId="5FD7D02A" w14:textId="77777777" w:rsidR="00470907" w:rsidRPr="00470907" w:rsidRDefault="00470907" w:rsidP="0082104D">
      <w:pPr>
        <w:pStyle w:val="Heading2"/>
        <w:numPr>
          <w:ilvl w:val="1"/>
          <w:numId w:val="71"/>
        </w:numPr>
        <w:tabs>
          <w:tab w:val="num" w:pos="792"/>
        </w:tabs>
        <w:ind w:left="864" w:hanging="504"/>
      </w:pPr>
      <w:r w:rsidRPr="00470907">
        <w:t>Transmitting Electronic PHI</w:t>
      </w:r>
    </w:p>
    <w:p w14:paraId="7559C4AE" w14:textId="77777777" w:rsidR="00470907" w:rsidRPr="00470907" w:rsidRDefault="00470907" w:rsidP="00470907">
      <w:pPr>
        <w:pStyle w:val="BodyText2"/>
        <w:rPr>
          <w:rFonts w:ascii="Arial" w:hAnsi="Arial" w:cs="Arial"/>
        </w:rPr>
      </w:pPr>
      <w:r w:rsidRPr="00470907">
        <w:rPr>
          <w:rFonts w:ascii="Arial" w:hAnsi="Arial" w:cs="Arial"/>
        </w:rPr>
        <w:t>El</w:t>
      </w:r>
      <w:r w:rsidRPr="00470907">
        <w:rPr>
          <w:rFonts w:ascii="Arial" w:hAnsi="Arial" w:cs="Arial"/>
          <w:spacing w:val="1"/>
        </w:rPr>
        <w:t>e</w:t>
      </w:r>
      <w:r w:rsidRPr="00470907">
        <w:rPr>
          <w:rFonts w:ascii="Arial" w:hAnsi="Arial" w:cs="Arial"/>
          <w:spacing w:val="-1"/>
        </w:rPr>
        <w:t>c</w:t>
      </w:r>
      <w:r w:rsidRPr="00470907">
        <w:rPr>
          <w:rFonts w:ascii="Arial" w:hAnsi="Arial" w:cs="Arial"/>
        </w:rPr>
        <w:t>t</w:t>
      </w:r>
      <w:r w:rsidRPr="00470907">
        <w:rPr>
          <w:rFonts w:ascii="Arial" w:hAnsi="Arial" w:cs="Arial"/>
          <w:spacing w:val="-1"/>
        </w:rPr>
        <w:t>r</w:t>
      </w:r>
      <w:r w:rsidRPr="00470907">
        <w:rPr>
          <w:rFonts w:ascii="Arial" w:hAnsi="Arial" w:cs="Arial"/>
        </w:rPr>
        <w:t>onic</w:t>
      </w:r>
      <w:r w:rsidRPr="00470907">
        <w:rPr>
          <w:rFonts w:ascii="Arial" w:hAnsi="Arial" w:cs="Arial"/>
          <w:spacing w:val="28"/>
        </w:rPr>
        <w:t xml:space="preserve"> </w:t>
      </w:r>
      <w:r w:rsidRPr="00470907">
        <w:rPr>
          <w:rFonts w:ascii="Arial" w:hAnsi="Arial" w:cs="Arial"/>
          <w:spacing w:val="1"/>
        </w:rPr>
        <w:t>P</w:t>
      </w:r>
      <w:r w:rsidRPr="00470907">
        <w:rPr>
          <w:rFonts w:ascii="Arial" w:hAnsi="Arial" w:cs="Arial"/>
          <w:spacing w:val="2"/>
        </w:rPr>
        <w:t>H</w:t>
      </w:r>
      <w:r w:rsidRPr="00470907">
        <w:rPr>
          <w:rFonts w:ascii="Arial" w:hAnsi="Arial" w:cs="Arial"/>
        </w:rPr>
        <w:t>I</w:t>
      </w:r>
      <w:r w:rsidRPr="00470907">
        <w:rPr>
          <w:rFonts w:ascii="Arial" w:hAnsi="Arial" w:cs="Arial"/>
          <w:spacing w:val="28"/>
        </w:rPr>
        <w:t xml:space="preserve"> </w:t>
      </w:r>
      <w:r w:rsidRPr="00470907">
        <w:rPr>
          <w:rFonts w:ascii="Arial" w:hAnsi="Arial" w:cs="Arial"/>
        </w:rPr>
        <w:t>t</w:t>
      </w:r>
      <w:r w:rsidRPr="00470907">
        <w:rPr>
          <w:rFonts w:ascii="Arial" w:hAnsi="Arial" w:cs="Arial"/>
          <w:spacing w:val="-1"/>
        </w:rPr>
        <w:t>ra</w:t>
      </w:r>
      <w:r w:rsidRPr="00470907">
        <w:rPr>
          <w:rFonts w:ascii="Arial" w:hAnsi="Arial" w:cs="Arial"/>
        </w:rPr>
        <w:t>nsmitt</w:t>
      </w:r>
      <w:r w:rsidRPr="00470907">
        <w:rPr>
          <w:rFonts w:ascii="Arial" w:hAnsi="Arial" w:cs="Arial"/>
          <w:spacing w:val="-1"/>
        </w:rPr>
        <w:t>e</w:t>
      </w:r>
      <w:r w:rsidRPr="00470907">
        <w:rPr>
          <w:rFonts w:ascii="Arial" w:hAnsi="Arial" w:cs="Arial"/>
        </w:rPr>
        <w:t>d</w:t>
      </w:r>
      <w:r w:rsidRPr="00470907">
        <w:rPr>
          <w:rFonts w:ascii="Arial" w:hAnsi="Arial" w:cs="Arial"/>
          <w:spacing w:val="29"/>
        </w:rPr>
        <w:t xml:space="preserve"> </w:t>
      </w:r>
      <w:r w:rsidRPr="00470907">
        <w:rPr>
          <w:rFonts w:ascii="Arial" w:hAnsi="Arial" w:cs="Arial"/>
        </w:rPr>
        <w:t>or</w:t>
      </w:r>
      <w:r w:rsidRPr="00470907">
        <w:rPr>
          <w:rFonts w:ascii="Arial" w:hAnsi="Arial" w:cs="Arial"/>
          <w:spacing w:val="28"/>
        </w:rPr>
        <w:t xml:space="preserve"> </w:t>
      </w:r>
      <w:r w:rsidRPr="00470907">
        <w:rPr>
          <w:rFonts w:ascii="Arial" w:hAnsi="Arial" w:cs="Arial"/>
        </w:rPr>
        <w:t>oth</w:t>
      </w:r>
      <w:r w:rsidRPr="00470907">
        <w:rPr>
          <w:rFonts w:ascii="Arial" w:hAnsi="Arial" w:cs="Arial"/>
          <w:spacing w:val="-1"/>
        </w:rPr>
        <w:t>er</w:t>
      </w:r>
      <w:r w:rsidRPr="00470907">
        <w:rPr>
          <w:rFonts w:ascii="Arial" w:hAnsi="Arial" w:cs="Arial"/>
        </w:rPr>
        <w:t>wi</w:t>
      </w:r>
      <w:r w:rsidRPr="00470907">
        <w:rPr>
          <w:rFonts w:ascii="Arial" w:hAnsi="Arial" w:cs="Arial"/>
          <w:spacing w:val="3"/>
        </w:rPr>
        <w:t>s</w:t>
      </w:r>
      <w:r w:rsidRPr="00470907">
        <w:rPr>
          <w:rFonts w:ascii="Arial" w:hAnsi="Arial" w:cs="Arial"/>
        </w:rPr>
        <w:t>e t</w:t>
      </w:r>
      <w:r w:rsidRPr="00470907">
        <w:rPr>
          <w:rFonts w:ascii="Arial" w:hAnsi="Arial" w:cs="Arial"/>
          <w:spacing w:val="-1"/>
        </w:rPr>
        <w:t>ra</w:t>
      </w:r>
      <w:r w:rsidRPr="00470907">
        <w:rPr>
          <w:rFonts w:ascii="Arial" w:hAnsi="Arial" w:cs="Arial"/>
        </w:rPr>
        <w:t>ns</w:t>
      </w:r>
      <w:r w:rsidRPr="00470907">
        <w:rPr>
          <w:rFonts w:ascii="Arial" w:hAnsi="Arial" w:cs="Arial"/>
          <w:spacing w:val="-1"/>
        </w:rPr>
        <w:t>fe</w:t>
      </w:r>
      <w:r w:rsidRPr="00470907">
        <w:rPr>
          <w:rFonts w:ascii="Arial" w:hAnsi="Arial" w:cs="Arial"/>
          <w:spacing w:val="2"/>
        </w:rPr>
        <w:t>r</w:t>
      </w:r>
      <w:r w:rsidRPr="00470907">
        <w:rPr>
          <w:rFonts w:ascii="Arial" w:hAnsi="Arial" w:cs="Arial"/>
          <w:spacing w:val="-1"/>
        </w:rPr>
        <w:t>re</w:t>
      </w:r>
      <w:r w:rsidRPr="00470907">
        <w:rPr>
          <w:rFonts w:ascii="Arial" w:hAnsi="Arial" w:cs="Arial"/>
        </w:rPr>
        <w:t>d</w:t>
      </w:r>
      <w:r w:rsidRPr="00470907">
        <w:rPr>
          <w:rFonts w:ascii="Arial" w:hAnsi="Arial" w:cs="Arial"/>
          <w:spacing w:val="8"/>
        </w:rPr>
        <w:t xml:space="preserve"> </w:t>
      </w:r>
      <w:r w:rsidRPr="00470907">
        <w:rPr>
          <w:rFonts w:ascii="Arial" w:hAnsi="Arial" w:cs="Arial"/>
          <w:spacing w:val="-1"/>
        </w:rPr>
        <w:t>fr</w:t>
      </w:r>
      <w:r w:rsidRPr="00470907">
        <w:rPr>
          <w:rFonts w:ascii="Arial" w:hAnsi="Arial" w:cs="Arial"/>
        </w:rPr>
        <w:t>om</w:t>
      </w:r>
      <w:r w:rsidRPr="00470907">
        <w:rPr>
          <w:rFonts w:ascii="Arial" w:hAnsi="Arial" w:cs="Arial"/>
          <w:spacing w:val="6"/>
        </w:rPr>
        <w:t xml:space="preserve"> </w:t>
      </w:r>
      <w:r w:rsidRPr="00470907">
        <w:rPr>
          <w:rFonts w:ascii="Arial" w:hAnsi="Arial" w:cs="Arial"/>
          <w:spacing w:val="2"/>
        </w:rPr>
        <w:t>b</w:t>
      </w:r>
      <w:r w:rsidRPr="00470907">
        <w:rPr>
          <w:rFonts w:ascii="Arial" w:hAnsi="Arial" w:cs="Arial"/>
          <w:spacing w:val="-1"/>
        </w:rPr>
        <w:t>e</w:t>
      </w:r>
      <w:r w:rsidRPr="00470907">
        <w:rPr>
          <w:rFonts w:ascii="Arial" w:hAnsi="Arial" w:cs="Arial"/>
        </w:rPr>
        <w:t>tw</w:t>
      </w:r>
      <w:r w:rsidRPr="00470907">
        <w:rPr>
          <w:rFonts w:ascii="Arial" w:hAnsi="Arial" w:cs="Arial"/>
          <w:spacing w:val="-1"/>
        </w:rPr>
        <w:t>ee</w:t>
      </w:r>
      <w:r w:rsidRPr="00470907">
        <w:rPr>
          <w:rFonts w:ascii="Arial" w:hAnsi="Arial" w:cs="Arial"/>
        </w:rPr>
        <w:t>n</w:t>
      </w:r>
      <w:r w:rsidRPr="00470907">
        <w:rPr>
          <w:rFonts w:ascii="Arial" w:hAnsi="Arial" w:cs="Arial"/>
          <w:spacing w:val="8"/>
        </w:rPr>
        <w:t xml:space="preserve"> </w:t>
      </w:r>
      <w:r w:rsidRPr="00470907">
        <w:rPr>
          <w:rFonts w:ascii="Arial" w:hAnsi="Arial" w:cs="Arial"/>
          <w:spacing w:val="1"/>
        </w:rPr>
        <w:t>C</w:t>
      </w:r>
      <w:r w:rsidRPr="00470907">
        <w:rPr>
          <w:rFonts w:ascii="Arial" w:hAnsi="Arial" w:cs="Arial"/>
        </w:rPr>
        <w:t>ov</w:t>
      </w:r>
      <w:r w:rsidRPr="00470907">
        <w:rPr>
          <w:rFonts w:ascii="Arial" w:hAnsi="Arial" w:cs="Arial"/>
          <w:spacing w:val="-1"/>
        </w:rPr>
        <w:t>ere</w:t>
      </w:r>
      <w:r w:rsidRPr="00470907">
        <w:rPr>
          <w:rFonts w:ascii="Arial" w:hAnsi="Arial" w:cs="Arial"/>
        </w:rPr>
        <w:t>d</w:t>
      </w:r>
      <w:r w:rsidRPr="00470907">
        <w:rPr>
          <w:rFonts w:ascii="Arial" w:hAnsi="Arial" w:cs="Arial"/>
          <w:spacing w:val="8"/>
        </w:rPr>
        <w:t xml:space="preserve"> </w:t>
      </w:r>
      <w:r w:rsidRPr="00470907">
        <w:rPr>
          <w:rFonts w:ascii="Arial" w:hAnsi="Arial" w:cs="Arial"/>
        </w:rPr>
        <w:t>Enti</w:t>
      </w:r>
      <w:r w:rsidRPr="00470907">
        <w:rPr>
          <w:rFonts w:ascii="Arial" w:hAnsi="Arial" w:cs="Arial"/>
          <w:spacing w:val="3"/>
        </w:rPr>
        <w:t>t</w:t>
      </w:r>
      <w:r w:rsidRPr="00470907">
        <w:rPr>
          <w:rFonts w:ascii="Arial" w:hAnsi="Arial" w:cs="Arial"/>
        </w:rPr>
        <w:t>y</w:t>
      </w:r>
      <w:r w:rsidRPr="00470907">
        <w:rPr>
          <w:rFonts w:ascii="Arial" w:hAnsi="Arial" w:cs="Arial"/>
          <w:spacing w:val="3"/>
        </w:rPr>
        <w:t xml:space="preserve"> </w:t>
      </w:r>
      <w:r w:rsidRPr="00470907">
        <w:rPr>
          <w:rFonts w:ascii="Arial" w:hAnsi="Arial" w:cs="Arial"/>
          <w:spacing w:val="-1"/>
        </w:rPr>
        <w:t>a</w:t>
      </w:r>
      <w:r w:rsidRPr="00470907">
        <w:rPr>
          <w:rFonts w:ascii="Arial" w:hAnsi="Arial" w:cs="Arial"/>
        </w:rPr>
        <w:t>nd</w:t>
      </w:r>
      <w:r w:rsidRPr="00470907">
        <w:rPr>
          <w:rFonts w:ascii="Arial" w:hAnsi="Arial" w:cs="Arial"/>
          <w:spacing w:val="8"/>
        </w:rPr>
        <w:t xml:space="preserve"> </w:t>
      </w:r>
      <w:r w:rsidRPr="00470907">
        <w:rPr>
          <w:rFonts w:ascii="Arial" w:hAnsi="Arial" w:cs="Arial"/>
          <w:spacing w:val="-2"/>
        </w:rPr>
        <w:t>B</w:t>
      </w:r>
      <w:r w:rsidRPr="00470907">
        <w:rPr>
          <w:rFonts w:ascii="Arial" w:hAnsi="Arial" w:cs="Arial"/>
        </w:rPr>
        <w:t>u</w:t>
      </w:r>
      <w:r w:rsidRPr="00470907">
        <w:rPr>
          <w:rFonts w:ascii="Arial" w:hAnsi="Arial" w:cs="Arial"/>
          <w:spacing w:val="3"/>
        </w:rPr>
        <w:t>s</w:t>
      </w:r>
      <w:r w:rsidRPr="00470907">
        <w:rPr>
          <w:rFonts w:ascii="Arial" w:hAnsi="Arial" w:cs="Arial"/>
        </w:rPr>
        <w:t>in</w:t>
      </w:r>
      <w:r w:rsidRPr="00470907">
        <w:rPr>
          <w:rFonts w:ascii="Arial" w:hAnsi="Arial" w:cs="Arial"/>
          <w:spacing w:val="-1"/>
        </w:rPr>
        <w:t>e</w:t>
      </w:r>
      <w:r w:rsidRPr="00470907">
        <w:rPr>
          <w:rFonts w:ascii="Arial" w:hAnsi="Arial" w:cs="Arial"/>
        </w:rPr>
        <w:t>ss</w:t>
      </w:r>
      <w:r w:rsidRPr="00470907">
        <w:rPr>
          <w:rFonts w:ascii="Arial" w:hAnsi="Arial" w:cs="Arial"/>
          <w:spacing w:val="5"/>
        </w:rPr>
        <w:t xml:space="preserve"> </w:t>
      </w:r>
      <w:r w:rsidRPr="00470907">
        <w:rPr>
          <w:rFonts w:ascii="Arial" w:hAnsi="Arial" w:cs="Arial"/>
        </w:rPr>
        <w:t>Asso</w:t>
      </w:r>
      <w:r w:rsidRPr="00470907">
        <w:rPr>
          <w:rFonts w:ascii="Arial" w:hAnsi="Arial" w:cs="Arial"/>
          <w:spacing w:val="-1"/>
        </w:rPr>
        <w:t>c</w:t>
      </w:r>
      <w:r w:rsidRPr="00470907">
        <w:rPr>
          <w:rFonts w:ascii="Arial" w:hAnsi="Arial" w:cs="Arial"/>
        </w:rPr>
        <w:t>i</w:t>
      </w:r>
      <w:r w:rsidRPr="00470907">
        <w:rPr>
          <w:rFonts w:ascii="Arial" w:hAnsi="Arial" w:cs="Arial"/>
          <w:spacing w:val="-1"/>
        </w:rPr>
        <w:t>a</w:t>
      </w:r>
      <w:r w:rsidRPr="00470907">
        <w:rPr>
          <w:rFonts w:ascii="Arial" w:hAnsi="Arial" w:cs="Arial"/>
        </w:rPr>
        <w:t>te</w:t>
      </w:r>
      <w:r w:rsidRPr="00470907">
        <w:rPr>
          <w:rFonts w:ascii="Arial" w:hAnsi="Arial" w:cs="Arial"/>
          <w:spacing w:val="4"/>
        </w:rPr>
        <w:t xml:space="preserve"> </w:t>
      </w:r>
      <w:r w:rsidRPr="00470907">
        <w:rPr>
          <w:rFonts w:ascii="Arial" w:hAnsi="Arial" w:cs="Arial"/>
        </w:rPr>
        <w:t>must</w:t>
      </w:r>
      <w:r w:rsidRPr="00470907">
        <w:rPr>
          <w:rFonts w:ascii="Arial" w:hAnsi="Arial" w:cs="Arial"/>
          <w:spacing w:val="6"/>
        </w:rPr>
        <w:t xml:space="preserve"> </w:t>
      </w:r>
      <w:r w:rsidRPr="00470907">
        <w:rPr>
          <w:rFonts w:ascii="Arial" w:hAnsi="Arial" w:cs="Arial"/>
          <w:spacing w:val="2"/>
        </w:rPr>
        <w:t>b</w:t>
      </w:r>
      <w:r w:rsidRPr="00470907">
        <w:rPr>
          <w:rFonts w:ascii="Arial" w:hAnsi="Arial" w:cs="Arial"/>
        </w:rPr>
        <w:t>e</w:t>
      </w:r>
      <w:r w:rsidRPr="00470907">
        <w:rPr>
          <w:rFonts w:ascii="Arial" w:hAnsi="Arial" w:cs="Arial"/>
          <w:spacing w:val="7"/>
        </w:rPr>
        <w:t xml:space="preserve"> </w:t>
      </w:r>
      <w:r w:rsidRPr="00470907">
        <w:rPr>
          <w:rFonts w:ascii="Arial" w:hAnsi="Arial" w:cs="Arial"/>
          <w:spacing w:val="-1"/>
        </w:rPr>
        <w:t>e</w:t>
      </w:r>
      <w:r w:rsidRPr="00470907">
        <w:rPr>
          <w:rFonts w:ascii="Arial" w:hAnsi="Arial" w:cs="Arial"/>
        </w:rPr>
        <w:t>n</w:t>
      </w:r>
      <w:r w:rsidRPr="00470907">
        <w:rPr>
          <w:rFonts w:ascii="Arial" w:hAnsi="Arial" w:cs="Arial"/>
          <w:spacing w:val="-1"/>
        </w:rPr>
        <w:t>c</w:t>
      </w:r>
      <w:r w:rsidRPr="00470907">
        <w:rPr>
          <w:rFonts w:ascii="Arial" w:hAnsi="Arial" w:cs="Arial"/>
          <w:spacing w:val="4"/>
        </w:rPr>
        <w:t>r</w:t>
      </w:r>
      <w:r w:rsidRPr="00470907">
        <w:rPr>
          <w:rFonts w:ascii="Arial" w:hAnsi="Arial" w:cs="Arial"/>
          <w:spacing w:val="-5"/>
        </w:rPr>
        <w:t>y</w:t>
      </w:r>
      <w:r w:rsidRPr="00470907">
        <w:rPr>
          <w:rFonts w:ascii="Arial" w:hAnsi="Arial" w:cs="Arial"/>
        </w:rPr>
        <w:t>pt</w:t>
      </w:r>
      <w:r w:rsidRPr="00470907">
        <w:rPr>
          <w:rFonts w:ascii="Arial" w:hAnsi="Arial" w:cs="Arial"/>
          <w:spacing w:val="-1"/>
        </w:rPr>
        <w:t>e</w:t>
      </w:r>
      <w:r w:rsidRPr="00470907">
        <w:rPr>
          <w:rFonts w:ascii="Arial" w:hAnsi="Arial" w:cs="Arial"/>
        </w:rPr>
        <w:t>d</w:t>
      </w:r>
      <w:r w:rsidRPr="00470907">
        <w:rPr>
          <w:rFonts w:ascii="Arial" w:hAnsi="Arial" w:cs="Arial"/>
          <w:spacing w:val="8"/>
        </w:rPr>
        <w:t xml:space="preserve"> </w:t>
      </w:r>
      <w:r w:rsidRPr="00470907">
        <w:rPr>
          <w:rFonts w:ascii="Arial" w:hAnsi="Arial" w:cs="Arial"/>
          <w:spacing w:val="5"/>
        </w:rPr>
        <w:t>b</w:t>
      </w:r>
      <w:r w:rsidRPr="00470907">
        <w:rPr>
          <w:rFonts w:ascii="Arial" w:hAnsi="Arial" w:cs="Arial"/>
        </w:rPr>
        <w:t>y a p</w:t>
      </w:r>
      <w:r w:rsidRPr="00470907">
        <w:rPr>
          <w:rFonts w:ascii="Arial" w:hAnsi="Arial" w:cs="Arial"/>
          <w:spacing w:val="-1"/>
        </w:rPr>
        <w:t>r</w:t>
      </w:r>
      <w:r w:rsidRPr="00470907">
        <w:rPr>
          <w:rFonts w:ascii="Arial" w:hAnsi="Arial" w:cs="Arial"/>
        </w:rPr>
        <w:t>o</w:t>
      </w:r>
      <w:r w:rsidRPr="00470907">
        <w:rPr>
          <w:rFonts w:ascii="Arial" w:hAnsi="Arial" w:cs="Arial"/>
          <w:spacing w:val="-1"/>
        </w:rPr>
        <w:t>ce</w:t>
      </w:r>
      <w:r w:rsidRPr="00470907">
        <w:rPr>
          <w:rFonts w:ascii="Arial" w:hAnsi="Arial" w:cs="Arial"/>
        </w:rPr>
        <w:t>ss</w:t>
      </w:r>
      <w:r w:rsidRPr="00470907">
        <w:rPr>
          <w:rFonts w:ascii="Arial" w:hAnsi="Arial" w:cs="Arial"/>
          <w:spacing w:val="3"/>
        </w:rPr>
        <w:t xml:space="preserve"> </w:t>
      </w:r>
      <w:r w:rsidRPr="00470907">
        <w:rPr>
          <w:rFonts w:ascii="Arial" w:hAnsi="Arial" w:cs="Arial"/>
        </w:rPr>
        <w:t>th</w:t>
      </w:r>
      <w:r w:rsidRPr="00470907">
        <w:rPr>
          <w:rFonts w:ascii="Arial" w:hAnsi="Arial" w:cs="Arial"/>
          <w:spacing w:val="-1"/>
        </w:rPr>
        <w:t>a</w:t>
      </w:r>
      <w:r w:rsidRPr="00470907">
        <w:rPr>
          <w:rFonts w:ascii="Arial" w:hAnsi="Arial" w:cs="Arial"/>
        </w:rPr>
        <w:t>t</w:t>
      </w:r>
      <w:r w:rsidRPr="00470907">
        <w:rPr>
          <w:rFonts w:ascii="Arial" w:hAnsi="Arial" w:cs="Arial"/>
          <w:spacing w:val="3"/>
        </w:rPr>
        <w:t xml:space="preserve"> </w:t>
      </w:r>
      <w:r w:rsidRPr="00470907">
        <w:rPr>
          <w:rFonts w:ascii="Arial" w:hAnsi="Arial" w:cs="Arial"/>
          <w:spacing w:val="-1"/>
        </w:rPr>
        <w:t>re</w:t>
      </w:r>
      <w:r w:rsidRPr="00470907">
        <w:rPr>
          <w:rFonts w:ascii="Arial" w:hAnsi="Arial" w:cs="Arial"/>
        </w:rPr>
        <w:t>n</w:t>
      </w:r>
      <w:r w:rsidRPr="00470907">
        <w:rPr>
          <w:rFonts w:ascii="Arial" w:hAnsi="Arial" w:cs="Arial"/>
          <w:spacing w:val="2"/>
        </w:rPr>
        <w:t>d</w:t>
      </w:r>
      <w:r w:rsidRPr="00470907">
        <w:rPr>
          <w:rFonts w:ascii="Arial" w:hAnsi="Arial" w:cs="Arial"/>
          <w:spacing w:val="-1"/>
        </w:rPr>
        <w:t>er</w:t>
      </w:r>
      <w:r w:rsidRPr="00470907">
        <w:rPr>
          <w:rFonts w:ascii="Arial" w:hAnsi="Arial" w:cs="Arial"/>
        </w:rPr>
        <w:t>s</w:t>
      </w:r>
      <w:r w:rsidRPr="00470907">
        <w:rPr>
          <w:rFonts w:ascii="Arial" w:hAnsi="Arial" w:cs="Arial"/>
          <w:spacing w:val="3"/>
        </w:rPr>
        <w:t xml:space="preserve"> </w:t>
      </w:r>
      <w:r w:rsidRPr="00470907">
        <w:rPr>
          <w:rFonts w:ascii="Arial" w:hAnsi="Arial" w:cs="Arial"/>
        </w:rPr>
        <w:t>the</w:t>
      </w:r>
      <w:r w:rsidRPr="00470907">
        <w:rPr>
          <w:rFonts w:ascii="Arial" w:hAnsi="Arial" w:cs="Arial"/>
          <w:spacing w:val="2"/>
        </w:rPr>
        <w:t xml:space="preserve"> </w:t>
      </w:r>
      <w:r w:rsidRPr="00470907">
        <w:rPr>
          <w:rFonts w:ascii="Arial" w:hAnsi="Arial" w:cs="Arial"/>
        </w:rPr>
        <w:t>El</w:t>
      </w:r>
      <w:r w:rsidRPr="00470907">
        <w:rPr>
          <w:rFonts w:ascii="Arial" w:hAnsi="Arial" w:cs="Arial"/>
          <w:spacing w:val="-1"/>
        </w:rPr>
        <w:t>ec</w:t>
      </w:r>
      <w:r w:rsidRPr="00470907">
        <w:rPr>
          <w:rFonts w:ascii="Arial" w:hAnsi="Arial" w:cs="Arial"/>
        </w:rPr>
        <w:t>t</w:t>
      </w:r>
      <w:r w:rsidRPr="00470907">
        <w:rPr>
          <w:rFonts w:ascii="Arial" w:hAnsi="Arial" w:cs="Arial"/>
          <w:spacing w:val="-1"/>
        </w:rPr>
        <w:t>r</w:t>
      </w:r>
      <w:r w:rsidRPr="00470907">
        <w:rPr>
          <w:rFonts w:ascii="Arial" w:hAnsi="Arial" w:cs="Arial"/>
        </w:rPr>
        <w:t>onic</w:t>
      </w:r>
      <w:r w:rsidRPr="00470907">
        <w:rPr>
          <w:rFonts w:ascii="Arial" w:hAnsi="Arial" w:cs="Arial"/>
          <w:spacing w:val="2"/>
        </w:rPr>
        <w:t xml:space="preserve"> </w:t>
      </w:r>
      <w:r w:rsidRPr="00470907">
        <w:rPr>
          <w:rFonts w:ascii="Arial" w:hAnsi="Arial" w:cs="Arial"/>
          <w:spacing w:val="1"/>
        </w:rPr>
        <w:t>P</w:t>
      </w:r>
      <w:r w:rsidRPr="00470907">
        <w:rPr>
          <w:rFonts w:ascii="Arial" w:hAnsi="Arial" w:cs="Arial"/>
          <w:spacing w:val="2"/>
        </w:rPr>
        <w:t>H</w:t>
      </w:r>
      <w:r w:rsidRPr="00470907">
        <w:rPr>
          <w:rFonts w:ascii="Arial" w:hAnsi="Arial" w:cs="Arial"/>
        </w:rPr>
        <w:t>I unus</w:t>
      </w:r>
      <w:r w:rsidRPr="00470907">
        <w:rPr>
          <w:rFonts w:ascii="Arial" w:hAnsi="Arial" w:cs="Arial"/>
          <w:spacing w:val="1"/>
        </w:rPr>
        <w:t>a</w:t>
      </w:r>
      <w:r w:rsidRPr="00470907">
        <w:rPr>
          <w:rFonts w:ascii="Arial" w:hAnsi="Arial" w:cs="Arial"/>
        </w:rPr>
        <w:t>bl</w:t>
      </w:r>
      <w:r w:rsidRPr="00470907">
        <w:rPr>
          <w:rFonts w:ascii="Arial" w:hAnsi="Arial" w:cs="Arial"/>
          <w:spacing w:val="-1"/>
        </w:rPr>
        <w:t>e</w:t>
      </w:r>
      <w:r w:rsidRPr="00470907">
        <w:rPr>
          <w:rFonts w:ascii="Arial" w:hAnsi="Arial" w:cs="Arial"/>
        </w:rPr>
        <w:t>,</w:t>
      </w:r>
      <w:r w:rsidRPr="00470907">
        <w:rPr>
          <w:rFonts w:ascii="Arial" w:hAnsi="Arial" w:cs="Arial"/>
          <w:spacing w:val="3"/>
        </w:rPr>
        <w:t xml:space="preserve"> </w:t>
      </w:r>
      <w:r w:rsidRPr="00470907">
        <w:rPr>
          <w:rFonts w:ascii="Arial" w:hAnsi="Arial" w:cs="Arial"/>
        </w:rPr>
        <w:t>un</w:t>
      </w:r>
      <w:r w:rsidRPr="00470907">
        <w:rPr>
          <w:rFonts w:ascii="Arial" w:hAnsi="Arial" w:cs="Arial"/>
          <w:spacing w:val="-1"/>
        </w:rPr>
        <w:t>rea</w:t>
      </w:r>
      <w:r w:rsidRPr="00470907">
        <w:rPr>
          <w:rFonts w:ascii="Arial" w:hAnsi="Arial" w:cs="Arial"/>
        </w:rPr>
        <w:t>d</w:t>
      </w:r>
      <w:r w:rsidRPr="00470907">
        <w:rPr>
          <w:rFonts w:ascii="Arial" w:hAnsi="Arial" w:cs="Arial"/>
          <w:spacing w:val="-1"/>
        </w:rPr>
        <w:t>a</w:t>
      </w:r>
      <w:r w:rsidRPr="00470907">
        <w:rPr>
          <w:rFonts w:ascii="Arial" w:hAnsi="Arial" w:cs="Arial"/>
        </w:rPr>
        <w:t>b</w:t>
      </w:r>
      <w:r w:rsidRPr="00470907">
        <w:rPr>
          <w:rFonts w:ascii="Arial" w:hAnsi="Arial" w:cs="Arial"/>
          <w:spacing w:val="3"/>
        </w:rPr>
        <w:t>l</w:t>
      </w:r>
      <w:r w:rsidRPr="00470907">
        <w:rPr>
          <w:rFonts w:ascii="Arial" w:hAnsi="Arial" w:cs="Arial"/>
          <w:spacing w:val="-1"/>
        </w:rPr>
        <w:t>e</w:t>
      </w:r>
      <w:r w:rsidRPr="00470907">
        <w:rPr>
          <w:rFonts w:ascii="Arial" w:hAnsi="Arial" w:cs="Arial"/>
        </w:rPr>
        <w:t>,</w:t>
      </w:r>
      <w:r w:rsidRPr="00470907">
        <w:rPr>
          <w:rFonts w:ascii="Arial" w:hAnsi="Arial" w:cs="Arial"/>
          <w:spacing w:val="3"/>
        </w:rPr>
        <w:t xml:space="preserve"> </w:t>
      </w:r>
      <w:r w:rsidRPr="00470907">
        <w:rPr>
          <w:rFonts w:ascii="Arial" w:hAnsi="Arial" w:cs="Arial"/>
        </w:rPr>
        <w:t>or</w:t>
      </w:r>
      <w:r w:rsidRPr="00470907">
        <w:rPr>
          <w:rFonts w:ascii="Arial" w:hAnsi="Arial" w:cs="Arial"/>
          <w:spacing w:val="2"/>
        </w:rPr>
        <w:t xml:space="preserve"> </w:t>
      </w:r>
      <w:r w:rsidRPr="00470907">
        <w:rPr>
          <w:rFonts w:ascii="Arial" w:hAnsi="Arial" w:cs="Arial"/>
        </w:rPr>
        <w:t>ind</w:t>
      </w:r>
      <w:r w:rsidRPr="00470907">
        <w:rPr>
          <w:rFonts w:ascii="Arial" w:hAnsi="Arial" w:cs="Arial"/>
          <w:spacing w:val="-1"/>
        </w:rPr>
        <w:t>ec</w:t>
      </w:r>
      <w:r w:rsidRPr="00470907">
        <w:rPr>
          <w:rFonts w:ascii="Arial" w:hAnsi="Arial" w:cs="Arial"/>
        </w:rPr>
        <w:t>iph</w:t>
      </w:r>
      <w:r w:rsidRPr="00470907">
        <w:rPr>
          <w:rFonts w:ascii="Arial" w:hAnsi="Arial" w:cs="Arial"/>
          <w:spacing w:val="-1"/>
        </w:rPr>
        <w:t>e</w:t>
      </w:r>
      <w:r w:rsidRPr="00470907">
        <w:rPr>
          <w:rFonts w:ascii="Arial" w:hAnsi="Arial" w:cs="Arial"/>
          <w:spacing w:val="2"/>
        </w:rPr>
        <w:t>r</w:t>
      </w:r>
      <w:r w:rsidRPr="00470907">
        <w:rPr>
          <w:rFonts w:ascii="Arial" w:hAnsi="Arial" w:cs="Arial"/>
          <w:spacing w:val="-1"/>
        </w:rPr>
        <w:t>a</w:t>
      </w:r>
      <w:r w:rsidRPr="00470907">
        <w:rPr>
          <w:rFonts w:ascii="Arial" w:hAnsi="Arial" w:cs="Arial"/>
        </w:rPr>
        <w:t>ble</w:t>
      </w:r>
      <w:r w:rsidRPr="00470907">
        <w:rPr>
          <w:rFonts w:ascii="Arial" w:hAnsi="Arial" w:cs="Arial"/>
          <w:spacing w:val="2"/>
        </w:rPr>
        <w:t xml:space="preserve"> </w:t>
      </w:r>
      <w:r w:rsidRPr="00470907">
        <w:rPr>
          <w:rFonts w:ascii="Arial" w:hAnsi="Arial" w:cs="Arial"/>
        </w:rPr>
        <w:t>to un</w:t>
      </w:r>
      <w:r w:rsidRPr="00470907">
        <w:rPr>
          <w:rFonts w:ascii="Arial" w:hAnsi="Arial" w:cs="Arial"/>
          <w:spacing w:val="-1"/>
        </w:rPr>
        <w:t>a</w:t>
      </w:r>
      <w:r w:rsidRPr="00470907">
        <w:rPr>
          <w:rFonts w:ascii="Arial" w:hAnsi="Arial" w:cs="Arial"/>
        </w:rPr>
        <w:t>utho</w:t>
      </w:r>
      <w:r w:rsidRPr="00470907">
        <w:rPr>
          <w:rFonts w:ascii="Arial" w:hAnsi="Arial" w:cs="Arial"/>
          <w:spacing w:val="-1"/>
        </w:rPr>
        <w:t>r</w:t>
      </w:r>
      <w:r w:rsidRPr="00470907">
        <w:rPr>
          <w:rFonts w:ascii="Arial" w:hAnsi="Arial" w:cs="Arial"/>
        </w:rPr>
        <w:t>i</w:t>
      </w:r>
      <w:r w:rsidRPr="00470907">
        <w:rPr>
          <w:rFonts w:ascii="Arial" w:hAnsi="Arial" w:cs="Arial"/>
          <w:spacing w:val="1"/>
        </w:rPr>
        <w:t>z</w:t>
      </w:r>
      <w:r w:rsidRPr="00470907">
        <w:rPr>
          <w:rFonts w:ascii="Arial" w:hAnsi="Arial" w:cs="Arial"/>
          <w:spacing w:val="-1"/>
        </w:rPr>
        <w:t>e</w:t>
      </w:r>
      <w:r w:rsidRPr="00470907">
        <w:rPr>
          <w:rFonts w:ascii="Arial" w:hAnsi="Arial" w:cs="Arial"/>
        </w:rPr>
        <w:t>d</w:t>
      </w:r>
      <w:r w:rsidRPr="00470907">
        <w:rPr>
          <w:rFonts w:ascii="Arial" w:hAnsi="Arial" w:cs="Arial"/>
          <w:spacing w:val="1"/>
        </w:rPr>
        <w:t xml:space="preserve"> </w:t>
      </w:r>
      <w:r w:rsidRPr="00470907">
        <w:rPr>
          <w:rFonts w:ascii="Arial" w:hAnsi="Arial" w:cs="Arial"/>
        </w:rPr>
        <w:t>individu</w:t>
      </w:r>
      <w:r w:rsidRPr="00470907">
        <w:rPr>
          <w:rFonts w:ascii="Arial" w:hAnsi="Arial" w:cs="Arial"/>
          <w:spacing w:val="-1"/>
        </w:rPr>
        <w:t>a</w:t>
      </w:r>
      <w:r w:rsidRPr="00470907">
        <w:rPr>
          <w:rFonts w:ascii="Arial" w:hAnsi="Arial" w:cs="Arial"/>
        </w:rPr>
        <w:t>ls</w:t>
      </w:r>
      <w:r w:rsidRPr="00470907">
        <w:rPr>
          <w:rFonts w:ascii="Arial" w:hAnsi="Arial" w:cs="Arial"/>
          <w:spacing w:val="2"/>
        </w:rPr>
        <w:t xml:space="preserve"> </w:t>
      </w:r>
      <w:r w:rsidRPr="00470907">
        <w:rPr>
          <w:rFonts w:ascii="Arial" w:hAnsi="Arial" w:cs="Arial"/>
        </w:rPr>
        <w:t>within</w:t>
      </w:r>
      <w:r w:rsidRPr="00470907">
        <w:rPr>
          <w:rFonts w:ascii="Arial" w:hAnsi="Arial" w:cs="Arial"/>
          <w:spacing w:val="1"/>
        </w:rPr>
        <w:t xml:space="preserve"> </w:t>
      </w:r>
      <w:r w:rsidRPr="00470907">
        <w:rPr>
          <w:rFonts w:ascii="Arial" w:hAnsi="Arial" w:cs="Arial"/>
        </w:rPr>
        <w:t>the m</w:t>
      </w:r>
      <w:r w:rsidRPr="00470907">
        <w:rPr>
          <w:rFonts w:ascii="Arial" w:hAnsi="Arial" w:cs="Arial"/>
          <w:spacing w:val="-1"/>
        </w:rPr>
        <w:t>ea</w:t>
      </w:r>
      <w:r w:rsidRPr="00470907">
        <w:rPr>
          <w:rFonts w:ascii="Arial" w:hAnsi="Arial" w:cs="Arial"/>
        </w:rPr>
        <w:t>ni</w:t>
      </w:r>
      <w:r w:rsidRPr="00470907">
        <w:rPr>
          <w:rFonts w:ascii="Arial" w:hAnsi="Arial" w:cs="Arial"/>
          <w:spacing w:val="2"/>
        </w:rPr>
        <w:t>n</w:t>
      </w:r>
      <w:r w:rsidRPr="00470907">
        <w:rPr>
          <w:rFonts w:ascii="Arial" w:hAnsi="Arial" w:cs="Arial"/>
        </w:rPr>
        <w:t>g</w:t>
      </w:r>
      <w:r w:rsidRPr="00470907">
        <w:rPr>
          <w:rFonts w:ascii="Arial" w:hAnsi="Arial" w:cs="Arial"/>
          <w:spacing w:val="1"/>
        </w:rPr>
        <w:t xml:space="preserve"> </w:t>
      </w:r>
      <w:r w:rsidRPr="00470907">
        <w:rPr>
          <w:rFonts w:ascii="Arial" w:hAnsi="Arial" w:cs="Arial"/>
        </w:rPr>
        <w:t>of</w:t>
      </w:r>
      <w:r w:rsidRPr="00470907">
        <w:rPr>
          <w:rFonts w:ascii="Arial" w:hAnsi="Arial" w:cs="Arial"/>
          <w:spacing w:val="1"/>
        </w:rPr>
        <w:t xml:space="preserve"> </w:t>
      </w:r>
      <w:r w:rsidRPr="00470907">
        <w:rPr>
          <w:rFonts w:ascii="Arial" w:hAnsi="Arial" w:cs="Arial"/>
          <w:spacing w:val="2"/>
        </w:rPr>
        <w:t>H</w:t>
      </w:r>
      <w:r w:rsidRPr="00470907">
        <w:rPr>
          <w:rFonts w:ascii="Arial" w:hAnsi="Arial" w:cs="Arial"/>
        </w:rPr>
        <w:t>ITE</w:t>
      </w:r>
      <w:r w:rsidRPr="00470907">
        <w:rPr>
          <w:rFonts w:ascii="Arial" w:hAnsi="Arial" w:cs="Arial"/>
          <w:spacing w:val="1"/>
        </w:rPr>
        <w:t>C</w:t>
      </w:r>
      <w:r w:rsidRPr="00470907">
        <w:rPr>
          <w:rFonts w:ascii="Arial" w:hAnsi="Arial" w:cs="Arial"/>
        </w:rPr>
        <w:t>H</w:t>
      </w:r>
      <w:r w:rsidRPr="00470907">
        <w:rPr>
          <w:rFonts w:ascii="Arial" w:hAnsi="Arial" w:cs="Arial"/>
          <w:spacing w:val="3"/>
        </w:rPr>
        <w:t xml:space="preserve"> </w:t>
      </w:r>
      <w:r w:rsidRPr="00470907">
        <w:rPr>
          <w:rFonts w:ascii="Arial" w:hAnsi="Arial" w:cs="Arial"/>
        </w:rPr>
        <w:t>A</w:t>
      </w:r>
      <w:r w:rsidRPr="00470907">
        <w:rPr>
          <w:rFonts w:ascii="Arial" w:hAnsi="Arial" w:cs="Arial"/>
          <w:spacing w:val="-1"/>
        </w:rPr>
        <w:t>c</w:t>
      </w:r>
      <w:r w:rsidRPr="00470907">
        <w:rPr>
          <w:rFonts w:ascii="Arial" w:hAnsi="Arial" w:cs="Arial"/>
        </w:rPr>
        <w:t>t</w:t>
      </w:r>
      <w:r w:rsidRPr="00470907">
        <w:rPr>
          <w:rFonts w:ascii="Arial" w:hAnsi="Arial" w:cs="Arial"/>
          <w:spacing w:val="2"/>
        </w:rPr>
        <w:t xml:space="preserve"> § </w:t>
      </w:r>
      <w:r w:rsidRPr="00470907">
        <w:rPr>
          <w:rFonts w:ascii="Arial" w:hAnsi="Arial" w:cs="Arial"/>
        </w:rPr>
        <w:t>13402</w:t>
      </w:r>
      <w:r w:rsidRPr="00470907">
        <w:rPr>
          <w:rFonts w:ascii="Arial" w:hAnsi="Arial" w:cs="Arial"/>
          <w:spacing w:val="1"/>
        </w:rPr>
        <w:t xml:space="preserve"> </w:t>
      </w:r>
      <w:r w:rsidRPr="00470907">
        <w:rPr>
          <w:rFonts w:ascii="Arial" w:hAnsi="Arial" w:cs="Arial"/>
          <w:spacing w:val="-1"/>
        </w:rPr>
        <w:t>a</w:t>
      </w:r>
      <w:r w:rsidRPr="00470907">
        <w:rPr>
          <w:rFonts w:ascii="Arial" w:hAnsi="Arial" w:cs="Arial"/>
        </w:rPr>
        <w:t>nd</w:t>
      </w:r>
      <w:r w:rsidRPr="00470907">
        <w:rPr>
          <w:rFonts w:ascii="Arial" w:hAnsi="Arial" w:cs="Arial"/>
          <w:spacing w:val="1"/>
        </w:rPr>
        <w:t xml:space="preserve"> </w:t>
      </w:r>
      <w:r w:rsidRPr="00470907">
        <w:rPr>
          <w:rFonts w:ascii="Arial" w:hAnsi="Arial" w:cs="Arial"/>
          <w:spacing w:val="-1"/>
        </w:rPr>
        <w:t>a</w:t>
      </w:r>
      <w:r w:rsidRPr="00470907">
        <w:rPr>
          <w:rFonts w:ascii="Arial" w:hAnsi="Arial" w:cs="Arial"/>
          <w:spacing w:val="5"/>
        </w:rPr>
        <w:t>n</w:t>
      </w:r>
      <w:r w:rsidRPr="00470907">
        <w:rPr>
          <w:rFonts w:ascii="Arial" w:hAnsi="Arial" w:cs="Arial"/>
        </w:rPr>
        <w:t>y impl</w:t>
      </w:r>
      <w:r w:rsidRPr="00470907">
        <w:rPr>
          <w:rFonts w:ascii="Arial" w:hAnsi="Arial" w:cs="Arial"/>
          <w:spacing w:val="-1"/>
        </w:rPr>
        <w:t>e</w:t>
      </w:r>
      <w:r w:rsidRPr="00470907">
        <w:rPr>
          <w:rFonts w:ascii="Arial" w:hAnsi="Arial" w:cs="Arial"/>
        </w:rPr>
        <w:t>m</w:t>
      </w:r>
      <w:r w:rsidRPr="00470907">
        <w:rPr>
          <w:rFonts w:ascii="Arial" w:hAnsi="Arial" w:cs="Arial"/>
          <w:spacing w:val="-1"/>
        </w:rPr>
        <w:t>e</w:t>
      </w:r>
      <w:r w:rsidRPr="00470907">
        <w:rPr>
          <w:rFonts w:ascii="Arial" w:hAnsi="Arial" w:cs="Arial"/>
        </w:rPr>
        <w:t xml:space="preserve">nting </w:t>
      </w:r>
      <w:r w:rsidRPr="00470907">
        <w:rPr>
          <w:rFonts w:ascii="Arial" w:hAnsi="Arial" w:cs="Arial"/>
          <w:spacing w:val="-2"/>
        </w:rPr>
        <w:t>g</w:t>
      </w:r>
      <w:r w:rsidRPr="00470907">
        <w:rPr>
          <w:rFonts w:ascii="Arial" w:hAnsi="Arial" w:cs="Arial"/>
        </w:rPr>
        <w:t>uid</w:t>
      </w:r>
      <w:r w:rsidRPr="00470907">
        <w:rPr>
          <w:rFonts w:ascii="Arial" w:hAnsi="Arial" w:cs="Arial"/>
          <w:spacing w:val="-1"/>
        </w:rPr>
        <w:t>a</w:t>
      </w:r>
      <w:r w:rsidRPr="00470907">
        <w:rPr>
          <w:rFonts w:ascii="Arial" w:hAnsi="Arial" w:cs="Arial"/>
        </w:rPr>
        <w:t>n</w:t>
      </w:r>
      <w:r w:rsidRPr="00470907">
        <w:rPr>
          <w:rFonts w:ascii="Arial" w:hAnsi="Arial" w:cs="Arial"/>
          <w:spacing w:val="-1"/>
        </w:rPr>
        <w:t>c</w:t>
      </w:r>
      <w:r w:rsidRPr="00470907">
        <w:rPr>
          <w:rFonts w:ascii="Arial" w:hAnsi="Arial" w:cs="Arial"/>
        </w:rPr>
        <w:t>e</w:t>
      </w:r>
      <w:r w:rsidRPr="00470907">
        <w:rPr>
          <w:rFonts w:ascii="Arial" w:hAnsi="Arial" w:cs="Arial"/>
          <w:spacing w:val="-1"/>
        </w:rPr>
        <w:t xml:space="preserve"> </w:t>
      </w:r>
      <w:r w:rsidRPr="00470907">
        <w:rPr>
          <w:rFonts w:ascii="Arial" w:hAnsi="Arial" w:cs="Arial"/>
          <w:spacing w:val="3"/>
        </w:rPr>
        <w:t>i</w:t>
      </w:r>
      <w:r w:rsidRPr="00470907">
        <w:rPr>
          <w:rFonts w:ascii="Arial" w:hAnsi="Arial" w:cs="Arial"/>
        </w:rPr>
        <w:t>n</w:t>
      </w:r>
      <w:r w:rsidRPr="00470907">
        <w:rPr>
          <w:rFonts w:ascii="Arial" w:hAnsi="Arial" w:cs="Arial"/>
          <w:spacing w:val="-1"/>
        </w:rPr>
        <w:t>c</w:t>
      </w:r>
      <w:r w:rsidRPr="00470907">
        <w:rPr>
          <w:rFonts w:ascii="Arial" w:hAnsi="Arial" w:cs="Arial"/>
        </w:rPr>
        <w:t>ludin</w:t>
      </w:r>
      <w:r w:rsidRPr="00470907">
        <w:rPr>
          <w:rFonts w:ascii="Arial" w:hAnsi="Arial" w:cs="Arial"/>
          <w:spacing w:val="-2"/>
        </w:rPr>
        <w:t>g</w:t>
      </w:r>
      <w:r w:rsidRPr="00470907">
        <w:rPr>
          <w:rFonts w:ascii="Arial" w:hAnsi="Arial" w:cs="Arial"/>
        </w:rPr>
        <w:t>, but not limit</w:t>
      </w:r>
      <w:r w:rsidRPr="00470907">
        <w:rPr>
          <w:rFonts w:ascii="Arial" w:hAnsi="Arial" w:cs="Arial"/>
          <w:spacing w:val="-1"/>
        </w:rPr>
        <w:t>e</w:t>
      </w:r>
      <w:r w:rsidRPr="00470907">
        <w:rPr>
          <w:rFonts w:ascii="Arial" w:hAnsi="Arial" w:cs="Arial"/>
        </w:rPr>
        <w:t xml:space="preserve">d to, 42 </w:t>
      </w:r>
      <w:r w:rsidRPr="00470907">
        <w:rPr>
          <w:rFonts w:ascii="Arial" w:hAnsi="Arial" w:cs="Arial"/>
          <w:spacing w:val="1"/>
        </w:rPr>
        <w:t>C</w:t>
      </w:r>
      <w:r w:rsidRPr="00470907">
        <w:rPr>
          <w:rFonts w:ascii="Arial" w:hAnsi="Arial" w:cs="Arial"/>
        </w:rPr>
        <w:t>.</w:t>
      </w:r>
      <w:r w:rsidRPr="00470907">
        <w:rPr>
          <w:rFonts w:ascii="Arial" w:hAnsi="Arial" w:cs="Arial"/>
          <w:spacing w:val="-1"/>
        </w:rPr>
        <w:t>F</w:t>
      </w:r>
      <w:r w:rsidRPr="00470907">
        <w:rPr>
          <w:rFonts w:ascii="Arial" w:hAnsi="Arial" w:cs="Arial"/>
        </w:rPr>
        <w:t>.</w:t>
      </w:r>
      <w:r w:rsidRPr="00470907">
        <w:rPr>
          <w:rFonts w:ascii="Arial" w:hAnsi="Arial" w:cs="Arial"/>
          <w:spacing w:val="1"/>
        </w:rPr>
        <w:t>R</w:t>
      </w:r>
      <w:r w:rsidRPr="00470907">
        <w:rPr>
          <w:rFonts w:ascii="Arial" w:hAnsi="Arial" w:cs="Arial"/>
        </w:rPr>
        <w:t xml:space="preserve"> § 164.402.</w:t>
      </w:r>
    </w:p>
    <w:p w14:paraId="0FDB36DB" w14:textId="77777777" w:rsidR="00470907" w:rsidRPr="00470907" w:rsidRDefault="00470907" w:rsidP="00470907">
      <w:pPr>
        <w:pStyle w:val="BodyText2"/>
        <w:rPr>
          <w:rFonts w:ascii="Arial" w:hAnsi="Arial" w:cs="Arial"/>
          <w:color w:val="000000"/>
        </w:rPr>
      </w:pPr>
    </w:p>
    <w:p w14:paraId="67D43BE9" w14:textId="77777777" w:rsidR="00470907" w:rsidRPr="00470907" w:rsidRDefault="00470907" w:rsidP="00470907">
      <w:pPr>
        <w:pStyle w:val="BodyText"/>
      </w:pPr>
      <w:r w:rsidRPr="00470907">
        <w:rPr>
          <w:b/>
        </w:rPr>
        <w:t>IN WITNESS WHEREOF,</w:t>
      </w:r>
      <w:r w:rsidRPr="00470907">
        <w:t xml:space="preserve"> the Parties hereto have executed this BAA to be effective on the date set forth above.</w:t>
      </w:r>
    </w:p>
    <w:p w14:paraId="540B3701" w14:textId="77777777" w:rsidR="00470907" w:rsidRDefault="00470907" w:rsidP="00470907">
      <w:pPr>
        <w:spacing w:after="160" w:line="259" w:lineRule="auto"/>
      </w:pPr>
      <w:r>
        <w:br w:type="page"/>
      </w:r>
    </w:p>
    <w:tbl>
      <w:tblPr>
        <w:tblW w:w="5000" w:type="pct"/>
        <w:tblLook w:val="04A0" w:firstRow="1" w:lastRow="0" w:firstColumn="1" w:lastColumn="0" w:noHBand="0" w:noVBand="1"/>
      </w:tblPr>
      <w:tblGrid>
        <w:gridCol w:w="984"/>
        <w:gridCol w:w="4052"/>
        <w:gridCol w:w="984"/>
        <w:gridCol w:w="4060"/>
      </w:tblGrid>
      <w:tr w:rsidR="00470907" w:rsidRPr="008423AC" w14:paraId="14D4D68E" w14:textId="77777777" w:rsidTr="0069074C">
        <w:tc>
          <w:tcPr>
            <w:tcW w:w="2497" w:type="pct"/>
            <w:gridSpan w:val="2"/>
            <w:vAlign w:val="center"/>
          </w:tcPr>
          <w:p w14:paraId="4D4A07A4" w14:textId="77777777" w:rsidR="00470907" w:rsidRPr="003C3E2B" w:rsidRDefault="0055546F" w:rsidP="0069074C">
            <w:pPr>
              <w:jc w:val="center"/>
              <w:rPr>
                <w:b/>
                <w:bCs/>
                <w:u w:val="single"/>
              </w:rPr>
            </w:pPr>
            <w:sdt>
              <w:sdtPr>
                <w:rPr>
                  <w:rStyle w:val="Strong"/>
                  <w:sz w:val="20"/>
                  <w:u w:val="single"/>
                </w:rPr>
                <w:id w:val="-2002953340"/>
                <w:placeholder>
                  <w:docPart w:val="3A428947D88D4096A135AE8B49889CAA"/>
                </w:placeholder>
                <w:showingPlcHdr/>
                <w:dataBinding w:prefixMappings="xmlns:ns0='PSA' " w:xpath="/ns0:DemoXMLNode[1]/ns0:Vend[1]" w:storeItemID="{37185345-79F1-4998-B557-467F0A1025D4}"/>
                <w:text/>
              </w:sdtPr>
              <w:sdtEndPr>
                <w:rPr>
                  <w:rStyle w:val="DefaultParagraphFont"/>
                  <w:b w:val="0"/>
                  <w:bCs w:val="0"/>
                </w:rPr>
              </w:sdtEndPr>
              <w:sdtContent>
                <w:r w:rsidR="00470907" w:rsidRPr="001B6BFD">
                  <w:rPr>
                    <w:rStyle w:val="PlaceholderText"/>
                    <w:sz w:val="20"/>
                    <w:u w:val="single"/>
                  </w:rPr>
                  <w:t>vendor</w:t>
                </w:r>
              </w:sdtContent>
            </w:sdt>
          </w:p>
        </w:tc>
        <w:tc>
          <w:tcPr>
            <w:tcW w:w="2503" w:type="pct"/>
            <w:gridSpan w:val="2"/>
            <w:vAlign w:val="center"/>
          </w:tcPr>
          <w:p w14:paraId="2C13F619" w14:textId="77777777" w:rsidR="00470907" w:rsidRPr="003C3E2B" w:rsidRDefault="0055546F" w:rsidP="0069074C">
            <w:pPr>
              <w:jc w:val="center"/>
              <w:rPr>
                <w:b/>
                <w:bCs/>
                <w:u w:val="single"/>
              </w:rPr>
            </w:pPr>
            <w:sdt>
              <w:sdtPr>
                <w:rPr>
                  <w:rStyle w:val="Strong"/>
                  <w:sz w:val="20"/>
                  <w:u w:val="single"/>
                </w:rPr>
                <w:id w:val="-1628762151"/>
                <w:placeholder>
                  <w:docPart w:val="61E5B0C0B9CB4C30A52CAB3B54FF2C41"/>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470907" w:rsidRPr="001B6BFD">
                  <w:rPr>
                    <w:rStyle w:val="PlaceholderText"/>
                    <w:sz w:val="20"/>
                    <w:u w:val="single"/>
                  </w:rPr>
                  <w:t>Division Name</w:t>
                </w:r>
              </w:sdtContent>
            </w:sdt>
          </w:p>
        </w:tc>
      </w:tr>
      <w:tr w:rsidR="00470907" w:rsidRPr="008423AC" w14:paraId="1FB0F5E9" w14:textId="77777777" w:rsidTr="0069074C">
        <w:trPr>
          <w:trHeight w:val="432"/>
        </w:trPr>
        <w:tc>
          <w:tcPr>
            <w:tcW w:w="488" w:type="pct"/>
            <w:vAlign w:val="bottom"/>
          </w:tcPr>
          <w:p w14:paraId="4437C546" w14:textId="77777777" w:rsidR="00470907" w:rsidRPr="008423AC" w:rsidRDefault="00470907" w:rsidP="0069074C">
            <w:pPr>
              <w:jc w:val="right"/>
            </w:pPr>
            <w:r w:rsidRPr="008423AC">
              <w:t>By:</w:t>
            </w:r>
          </w:p>
        </w:tc>
        <w:tc>
          <w:tcPr>
            <w:tcW w:w="2010" w:type="pct"/>
            <w:tcBorders>
              <w:bottom w:val="single" w:sz="4" w:space="0" w:color="auto"/>
            </w:tcBorders>
            <w:vAlign w:val="bottom"/>
          </w:tcPr>
          <w:p w14:paraId="2A97F768" w14:textId="77777777" w:rsidR="00470907" w:rsidRPr="008423AC" w:rsidRDefault="00470907" w:rsidP="0069074C"/>
        </w:tc>
        <w:tc>
          <w:tcPr>
            <w:tcW w:w="488" w:type="pct"/>
            <w:vAlign w:val="bottom"/>
          </w:tcPr>
          <w:p w14:paraId="22FB169E" w14:textId="77777777" w:rsidR="00470907" w:rsidRPr="008423AC" w:rsidRDefault="00470907" w:rsidP="0069074C">
            <w:pPr>
              <w:jc w:val="right"/>
            </w:pPr>
            <w:r w:rsidRPr="008423AC">
              <w:t>By:</w:t>
            </w:r>
          </w:p>
        </w:tc>
        <w:tc>
          <w:tcPr>
            <w:tcW w:w="2014" w:type="pct"/>
            <w:tcBorders>
              <w:bottom w:val="single" w:sz="4" w:space="0" w:color="auto"/>
            </w:tcBorders>
            <w:vAlign w:val="bottom"/>
          </w:tcPr>
          <w:p w14:paraId="159F69F7" w14:textId="77777777" w:rsidR="00470907" w:rsidRPr="008423AC" w:rsidRDefault="00470907" w:rsidP="0069074C"/>
        </w:tc>
      </w:tr>
      <w:tr w:rsidR="00470907" w:rsidRPr="008423AC" w14:paraId="37D862FB" w14:textId="77777777" w:rsidTr="0069074C">
        <w:trPr>
          <w:trHeight w:val="432"/>
        </w:trPr>
        <w:tc>
          <w:tcPr>
            <w:tcW w:w="488" w:type="pct"/>
            <w:vAlign w:val="bottom"/>
          </w:tcPr>
          <w:p w14:paraId="62D6A291" w14:textId="77777777" w:rsidR="00470907" w:rsidRPr="008423AC" w:rsidRDefault="00470907" w:rsidP="0069074C">
            <w:pPr>
              <w:jc w:val="right"/>
            </w:pPr>
            <w:r w:rsidRPr="008423AC">
              <w:t>Name:</w:t>
            </w:r>
          </w:p>
        </w:tc>
        <w:tc>
          <w:tcPr>
            <w:tcW w:w="2010" w:type="pct"/>
            <w:tcBorders>
              <w:top w:val="single" w:sz="4" w:space="0" w:color="auto"/>
              <w:bottom w:val="single" w:sz="4" w:space="0" w:color="auto"/>
            </w:tcBorders>
            <w:vAlign w:val="bottom"/>
          </w:tcPr>
          <w:p w14:paraId="5F2773FC" w14:textId="77777777" w:rsidR="00470907" w:rsidRPr="008423AC" w:rsidRDefault="00470907" w:rsidP="0069074C"/>
        </w:tc>
        <w:tc>
          <w:tcPr>
            <w:tcW w:w="488" w:type="pct"/>
            <w:vAlign w:val="bottom"/>
          </w:tcPr>
          <w:p w14:paraId="07996630" w14:textId="77777777" w:rsidR="00470907" w:rsidRPr="008423AC" w:rsidRDefault="00470907" w:rsidP="0069074C">
            <w:pPr>
              <w:jc w:val="right"/>
            </w:pPr>
            <w:r w:rsidRPr="008423AC">
              <w:t>Name:</w:t>
            </w:r>
          </w:p>
        </w:tc>
        <w:tc>
          <w:tcPr>
            <w:tcW w:w="2014" w:type="pct"/>
            <w:tcBorders>
              <w:top w:val="single" w:sz="4" w:space="0" w:color="auto"/>
              <w:bottom w:val="single" w:sz="4" w:space="0" w:color="auto"/>
            </w:tcBorders>
            <w:vAlign w:val="bottom"/>
          </w:tcPr>
          <w:p w14:paraId="22F1F889" w14:textId="77777777" w:rsidR="00470907" w:rsidRPr="008423AC" w:rsidRDefault="00470907" w:rsidP="0069074C"/>
        </w:tc>
      </w:tr>
      <w:tr w:rsidR="00470907" w:rsidRPr="008423AC" w14:paraId="65782CAE" w14:textId="77777777" w:rsidTr="0069074C">
        <w:trPr>
          <w:trHeight w:val="432"/>
        </w:trPr>
        <w:tc>
          <w:tcPr>
            <w:tcW w:w="488" w:type="pct"/>
            <w:vAlign w:val="bottom"/>
          </w:tcPr>
          <w:p w14:paraId="035A0E67" w14:textId="77777777" w:rsidR="00470907" w:rsidRPr="008423AC" w:rsidRDefault="00470907" w:rsidP="0069074C">
            <w:pPr>
              <w:jc w:val="right"/>
            </w:pPr>
            <w:r w:rsidRPr="008423AC">
              <w:t>Title:</w:t>
            </w:r>
          </w:p>
        </w:tc>
        <w:tc>
          <w:tcPr>
            <w:tcW w:w="2010" w:type="pct"/>
            <w:tcBorders>
              <w:top w:val="single" w:sz="4" w:space="0" w:color="auto"/>
              <w:bottom w:val="single" w:sz="4" w:space="0" w:color="auto"/>
            </w:tcBorders>
            <w:vAlign w:val="bottom"/>
          </w:tcPr>
          <w:p w14:paraId="30E74961" w14:textId="77777777" w:rsidR="00470907" w:rsidRPr="008423AC" w:rsidRDefault="00470907" w:rsidP="0069074C"/>
        </w:tc>
        <w:tc>
          <w:tcPr>
            <w:tcW w:w="488" w:type="pct"/>
            <w:vAlign w:val="bottom"/>
          </w:tcPr>
          <w:p w14:paraId="33F6DE6A" w14:textId="77777777" w:rsidR="00470907" w:rsidRPr="008423AC" w:rsidRDefault="00470907" w:rsidP="0069074C">
            <w:pPr>
              <w:jc w:val="right"/>
            </w:pPr>
            <w:r w:rsidRPr="008423AC">
              <w:t>Title:</w:t>
            </w:r>
          </w:p>
        </w:tc>
        <w:tc>
          <w:tcPr>
            <w:tcW w:w="2014" w:type="pct"/>
            <w:tcBorders>
              <w:top w:val="single" w:sz="4" w:space="0" w:color="auto"/>
              <w:bottom w:val="single" w:sz="4" w:space="0" w:color="auto"/>
            </w:tcBorders>
            <w:vAlign w:val="bottom"/>
          </w:tcPr>
          <w:p w14:paraId="20BF499F" w14:textId="77777777" w:rsidR="00470907" w:rsidRPr="008423AC" w:rsidRDefault="00470907" w:rsidP="0069074C"/>
        </w:tc>
      </w:tr>
      <w:tr w:rsidR="00470907" w:rsidRPr="008423AC" w14:paraId="39EC1FD6" w14:textId="77777777" w:rsidTr="0069074C">
        <w:trPr>
          <w:trHeight w:val="432"/>
        </w:trPr>
        <w:tc>
          <w:tcPr>
            <w:tcW w:w="488" w:type="pct"/>
            <w:vAlign w:val="bottom"/>
          </w:tcPr>
          <w:p w14:paraId="4E56F9D5" w14:textId="77777777" w:rsidR="00470907" w:rsidRPr="008423AC" w:rsidRDefault="00470907" w:rsidP="0069074C">
            <w:pPr>
              <w:jc w:val="right"/>
            </w:pPr>
            <w:r w:rsidRPr="008423AC">
              <w:t>Date:</w:t>
            </w:r>
          </w:p>
        </w:tc>
        <w:tc>
          <w:tcPr>
            <w:tcW w:w="2010" w:type="pct"/>
            <w:tcBorders>
              <w:top w:val="single" w:sz="4" w:space="0" w:color="auto"/>
              <w:bottom w:val="single" w:sz="4" w:space="0" w:color="auto"/>
            </w:tcBorders>
            <w:vAlign w:val="bottom"/>
          </w:tcPr>
          <w:p w14:paraId="79BB4C6C" w14:textId="77777777" w:rsidR="00470907" w:rsidRPr="008423AC" w:rsidRDefault="00470907" w:rsidP="0069074C"/>
        </w:tc>
        <w:tc>
          <w:tcPr>
            <w:tcW w:w="488" w:type="pct"/>
            <w:vAlign w:val="bottom"/>
          </w:tcPr>
          <w:p w14:paraId="216FC897" w14:textId="77777777" w:rsidR="00470907" w:rsidRPr="008423AC" w:rsidRDefault="00470907" w:rsidP="0069074C">
            <w:pPr>
              <w:jc w:val="right"/>
            </w:pPr>
            <w:r w:rsidRPr="008423AC">
              <w:t>Date:</w:t>
            </w:r>
          </w:p>
        </w:tc>
        <w:tc>
          <w:tcPr>
            <w:tcW w:w="2014" w:type="pct"/>
            <w:tcBorders>
              <w:top w:val="single" w:sz="4" w:space="0" w:color="auto"/>
              <w:bottom w:val="single" w:sz="4" w:space="0" w:color="auto"/>
            </w:tcBorders>
            <w:vAlign w:val="bottom"/>
          </w:tcPr>
          <w:p w14:paraId="586F1E59" w14:textId="77777777" w:rsidR="00470907" w:rsidRPr="008423AC" w:rsidRDefault="00470907" w:rsidP="0069074C"/>
        </w:tc>
      </w:tr>
    </w:tbl>
    <w:p w14:paraId="328E36F9" w14:textId="77777777" w:rsidR="00470907" w:rsidRDefault="00470907" w:rsidP="00470907">
      <w:pPr>
        <w:rPr>
          <w:b/>
        </w:rPr>
      </w:pPr>
    </w:p>
    <w:p w14:paraId="4AACC661" w14:textId="614364C8" w:rsidR="005F331E" w:rsidRDefault="005F331E" w:rsidP="00226A3B">
      <w:pPr>
        <w:textAlignment w:val="baseline"/>
        <w:rPr>
          <w:rFonts w:ascii="Segoe UI" w:hAnsi="Segoe UI" w:cs="Segoe UI"/>
          <w:sz w:val="18"/>
          <w:szCs w:val="18"/>
        </w:rPr>
      </w:pPr>
    </w:p>
    <w:p w14:paraId="717E3BEC" w14:textId="316F51A3" w:rsidR="00942E82" w:rsidRDefault="00942E82">
      <w:pPr>
        <w:rPr>
          <w:rFonts w:ascii="Segoe UI" w:hAnsi="Segoe UI" w:cs="Segoe UI"/>
          <w:sz w:val="18"/>
          <w:szCs w:val="18"/>
        </w:rPr>
      </w:pPr>
      <w:r>
        <w:rPr>
          <w:rFonts w:ascii="Segoe UI" w:hAnsi="Segoe UI" w:cs="Segoe UI"/>
          <w:sz w:val="18"/>
          <w:szCs w:val="18"/>
        </w:rPr>
        <w:br w:type="page"/>
      </w:r>
    </w:p>
    <w:p w14:paraId="57C0A238" w14:textId="77777777" w:rsidR="00084E79" w:rsidRDefault="00084E79" w:rsidP="00226A3B">
      <w:pPr>
        <w:textAlignment w:val="baseline"/>
        <w:rPr>
          <w:rFonts w:ascii="Segoe UI" w:hAnsi="Segoe UI" w:cs="Segoe UI"/>
          <w:sz w:val="18"/>
          <w:szCs w:val="18"/>
        </w:rPr>
        <w:sectPr w:rsidR="00084E79" w:rsidSect="00825A75">
          <w:pgSz w:w="12240" w:h="15840" w:code="1"/>
          <w:pgMar w:top="1980" w:right="1080" w:bottom="1440" w:left="1080" w:header="360" w:footer="345" w:gutter="0"/>
          <w:cols w:space="720"/>
          <w:docGrid w:linePitch="326"/>
        </w:sectPr>
      </w:pPr>
    </w:p>
    <w:p w14:paraId="4072D97E" w14:textId="77777777" w:rsidR="00B12E10" w:rsidRDefault="00B12E10" w:rsidP="00942E82">
      <w:pPr>
        <w:jc w:val="center"/>
        <w:rPr>
          <w:b/>
          <w:bCs/>
        </w:rPr>
      </w:pPr>
      <w:bookmarkStart w:id="67" w:name="Appendix_R"/>
      <w:bookmarkStart w:id="68" w:name="Appendix_N"/>
    </w:p>
    <w:p w14:paraId="76D8B84A" w14:textId="77777777" w:rsidR="00B12E10" w:rsidRDefault="00B12E10" w:rsidP="00942E82">
      <w:pPr>
        <w:jc w:val="center"/>
        <w:rPr>
          <w:b/>
          <w:bCs/>
        </w:rPr>
      </w:pPr>
    </w:p>
    <w:p w14:paraId="1DF60A51" w14:textId="110E90E1" w:rsidR="00942E82" w:rsidRPr="00BC2DA3" w:rsidRDefault="00942E82" w:rsidP="00942E82">
      <w:pPr>
        <w:jc w:val="center"/>
        <w:rPr>
          <w:b/>
          <w:bCs/>
        </w:rPr>
      </w:pPr>
      <w:r w:rsidRPr="00BC2DA3">
        <w:rPr>
          <w:b/>
          <w:bCs/>
        </w:rPr>
        <w:t xml:space="preserve">Appendix </w:t>
      </w:r>
      <w:r>
        <w:rPr>
          <w:b/>
          <w:bCs/>
        </w:rPr>
        <w:t>N</w:t>
      </w:r>
    </w:p>
    <w:bookmarkEnd w:id="67"/>
    <w:bookmarkEnd w:id="68"/>
    <w:p w14:paraId="02F693CE" w14:textId="77777777" w:rsidR="00942E82" w:rsidRDefault="00942E82" w:rsidP="00942E82">
      <w:pPr>
        <w:jc w:val="center"/>
      </w:pPr>
    </w:p>
    <w:p w14:paraId="7F2C1F46" w14:textId="165CD873" w:rsidR="001C3859" w:rsidRDefault="00942E82" w:rsidP="00942E82">
      <w:pPr>
        <w:jc w:val="center"/>
      </w:pPr>
      <w:r w:rsidRPr="00BC2DA3">
        <w:t xml:space="preserve">State of Delaware Terms and Conditions Governing </w:t>
      </w:r>
      <w:r w:rsidR="006544E5">
        <w:t>Cloud Services and Data Usage Agreement</w:t>
      </w:r>
    </w:p>
    <w:p w14:paraId="52ECFEE6" w14:textId="77777777" w:rsidR="001C3859" w:rsidRDefault="001C3859">
      <w:r>
        <w:br w:type="page"/>
      </w:r>
    </w:p>
    <w:p w14:paraId="68FBA388" w14:textId="77777777" w:rsidR="001C3859" w:rsidRDefault="001C3859" w:rsidP="00942E82">
      <w:pPr>
        <w:jc w:val="center"/>
        <w:sectPr w:rsidR="001C3859" w:rsidSect="00C952F8">
          <w:pgSz w:w="12240" w:h="15840" w:code="1"/>
          <w:pgMar w:top="1980" w:right="1080" w:bottom="1440" w:left="1080" w:header="270" w:footer="345" w:gutter="0"/>
          <w:cols w:space="720"/>
          <w:docGrid w:linePitch="326"/>
        </w:sectPr>
      </w:pPr>
    </w:p>
    <w:p w14:paraId="2C767476" w14:textId="77777777" w:rsidR="001C3859" w:rsidRPr="00AB78FB" w:rsidRDefault="00453F26" w:rsidP="001C3859">
      <w:pPr>
        <w:shd w:val="clear" w:color="auto" w:fill="0171B0"/>
        <w:jc w:val="center"/>
        <w:rPr>
          <w:b/>
          <w:bCs/>
          <w:color w:val="FFFFFF" w:themeColor="background1"/>
        </w:rPr>
      </w:pPr>
      <w:r w:rsidRPr="001D2D61">
        <w:rPr>
          <w:rStyle w:val="Strong"/>
          <w:rFonts w:eastAsiaTheme="majorEastAsia" w:cstheme="majorBidi"/>
          <w:b w:val="0"/>
          <w:caps/>
          <w:noProof/>
          <w:szCs w:val="32"/>
          <w:u w:val="single"/>
        </w:rPr>
        <w:object w:dxaOrig="15" w:dyaOrig="15" w14:anchorId="14E01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mso-width-percent:0;mso-height-percent:0;mso-width-percent:0;mso-height-percent:0" o:ole="">
            <v:imagedata r:id="rId98" o:title=""/>
          </v:shape>
          <o:OLEObject Type="Embed" ProgID="WordPad.Document.1" ShapeID="_x0000_i1025" DrawAspect="Content" ObjectID="_1803283870" r:id="rId99"/>
        </w:object>
      </w:r>
      <w:r w:rsidR="001C3859" w:rsidRPr="00AB78FB">
        <w:rPr>
          <w:b/>
          <w:bCs/>
          <w:color w:val="FFFFFF" w:themeColor="background1"/>
        </w:rPr>
        <w:t>PUBLIC AND NON-PUBLIC DATA OWNED BY THE STATE OF DELAWARE</w:t>
      </w:r>
    </w:p>
    <w:p w14:paraId="575EA67C" w14:textId="77777777" w:rsidR="001C3859" w:rsidRPr="00EB60AD" w:rsidRDefault="001C3859" w:rsidP="001C3859">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6525D828" w14:textId="77777777" w:rsidR="001C3859" w:rsidRDefault="001C3859" w:rsidP="001C3859">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1C3859" w14:paraId="58BD7068" w14:textId="77777777" w:rsidTr="0069074C">
        <w:trPr>
          <w:trHeight w:val="144"/>
          <w:tblHeader/>
        </w:trPr>
        <w:tc>
          <w:tcPr>
            <w:tcW w:w="5000" w:type="pct"/>
            <w:gridSpan w:val="3"/>
            <w:tcBorders>
              <w:top w:val="nil"/>
              <w:left w:val="nil"/>
              <w:bottom w:val="single" w:sz="4" w:space="0" w:color="auto"/>
              <w:right w:val="nil"/>
            </w:tcBorders>
          </w:tcPr>
          <w:p w14:paraId="77E2730F" w14:textId="77777777" w:rsidR="001C3859" w:rsidRPr="001B2DC4" w:rsidRDefault="001C3859" w:rsidP="0069074C">
            <w:pPr>
              <w:pStyle w:val="List3"/>
              <w:numPr>
                <w:ilvl w:val="0"/>
                <w:numId w:val="0"/>
              </w:numPr>
              <w:spacing w:after="0"/>
              <w:rPr>
                <w:rStyle w:val="PlaceholderText"/>
                <w:sz w:val="20"/>
                <w:szCs w:val="20"/>
              </w:rPr>
            </w:pPr>
            <w:r w:rsidRPr="001B2DC4">
              <w:rPr>
                <w:sz w:val="20"/>
                <w:szCs w:val="20"/>
              </w:rPr>
              <w:t xml:space="preserve">Contract/Agreement #: </w:t>
            </w:r>
            <w:proofErr w:type="spellStart"/>
            <w:r w:rsidRPr="001B2DC4">
              <w:rPr>
                <w:sz w:val="20"/>
                <w:szCs w:val="20"/>
              </w:rPr>
              <w:t>hss</w:t>
            </w:r>
            <w:proofErr w:type="spellEnd"/>
            <w:r w:rsidRPr="001B2DC4">
              <w:rPr>
                <w:sz w:val="20"/>
                <w:szCs w:val="20"/>
              </w:rPr>
              <w:t>-</w:t>
            </w:r>
            <w:sdt>
              <w:sdtPr>
                <w:rPr>
                  <w:rStyle w:val="Strong"/>
                  <w:sz w:val="20"/>
                  <w:szCs w:val="20"/>
                </w:rPr>
                <w:id w:val="-1165623081"/>
                <w:placeholder>
                  <w:docPart w:val="7E93FB48F22E47D59687E416AA7EC8D7"/>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4565024E" w14:textId="77777777" w:rsidR="001C3859" w:rsidRPr="001B2DC4" w:rsidRDefault="001C3859" w:rsidP="0069074C">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895DB03589A7406F83118B354F3C6FD1"/>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4F164DEA" w14:textId="77777777" w:rsidR="001C3859" w:rsidRPr="00D75613" w:rsidRDefault="001C3859" w:rsidP="0069074C">
            <w:pPr>
              <w:pStyle w:val="TableParagraph"/>
              <w:jc w:val="left"/>
              <w:rPr>
                <w:rFonts w:cstheme="majorHAnsi"/>
                <w:sz w:val="20"/>
                <w:szCs w:val="20"/>
              </w:rPr>
            </w:pPr>
          </w:p>
          <w:p w14:paraId="25B7F336" w14:textId="77777777" w:rsidR="001C3859" w:rsidRDefault="001C3859" w:rsidP="0069074C">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C2D7CF75D80443E8853F98FDB73272B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863CB90E21E8492A8818A836B5D612BA"/>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4027765222FE4378BA6F2A06B6A2A11C"/>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1CFA12FF" w14:textId="77777777" w:rsidR="001C3859" w:rsidRPr="00275EBF" w:rsidRDefault="001C3859" w:rsidP="0069074C">
            <w:pPr>
              <w:jc w:val="center"/>
              <w:rPr>
                <w:b/>
                <w:bCs/>
                <w:sz w:val="20"/>
                <w:szCs w:val="20"/>
              </w:rPr>
            </w:pPr>
            <w:r w:rsidRPr="00275EBF">
              <w:rPr>
                <w:b/>
                <w:sz w:val="20"/>
                <w:szCs w:val="20"/>
              </w:rPr>
              <w:t>This document shall become part of the final contract.</w:t>
            </w:r>
          </w:p>
          <w:p w14:paraId="40B772D7" w14:textId="77777777" w:rsidR="001C3859" w:rsidRPr="00667773" w:rsidRDefault="001C3859" w:rsidP="0069074C">
            <w:pPr>
              <w:rPr>
                <w:b/>
                <w:bCs/>
              </w:rPr>
            </w:pPr>
          </w:p>
        </w:tc>
      </w:tr>
      <w:tr w:rsidR="001C3859" w14:paraId="7A662E4F" w14:textId="77777777" w:rsidTr="0069074C">
        <w:trPr>
          <w:trHeight w:val="736"/>
          <w:tblHeader/>
        </w:trPr>
        <w:tc>
          <w:tcPr>
            <w:tcW w:w="4309" w:type="pct"/>
            <w:tcBorders>
              <w:top w:val="single" w:sz="4" w:space="0" w:color="auto"/>
            </w:tcBorders>
            <w:shd w:val="clear" w:color="auto" w:fill="0171B0"/>
          </w:tcPr>
          <w:p w14:paraId="768E1880" w14:textId="77777777" w:rsidR="001C3859" w:rsidRDefault="001C3859" w:rsidP="0069074C">
            <w:pPr>
              <w:pStyle w:val="TableParagraph"/>
              <w:rPr>
                <w:rFonts w:ascii="Times New Roman"/>
                <w:sz w:val="20"/>
              </w:rPr>
            </w:pPr>
          </w:p>
        </w:tc>
        <w:tc>
          <w:tcPr>
            <w:tcW w:w="345" w:type="pct"/>
            <w:tcBorders>
              <w:top w:val="single" w:sz="4" w:space="0" w:color="auto"/>
            </w:tcBorders>
            <w:shd w:val="clear" w:color="auto" w:fill="0171B0"/>
          </w:tcPr>
          <w:p w14:paraId="444ED4B8" w14:textId="77777777" w:rsidR="001C3859" w:rsidRPr="00275EBF" w:rsidRDefault="001C3859" w:rsidP="0069074C">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1F43782E" w14:textId="77777777" w:rsidR="001C3859" w:rsidRPr="00275EBF" w:rsidRDefault="001C3859" w:rsidP="0069074C">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1C3859" w14:paraId="05EBF8FD" w14:textId="77777777" w:rsidTr="0069074C">
        <w:trPr>
          <w:trHeight w:val="1463"/>
        </w:trPr>
        <w:tc>
          <w:tcPr>
            <w:tcW w:w="4309" w:type="pct"/>
            <w:shd w:val="clear" w:color="auto" w:fill="DDF3FF"/>
          </w:tcPr>
          <w:p w14:paraId="3D0B9658" w14:textId="77777777" w:rsidR="001C3859" w:rsidRPr="009417B3" w:rsidRDefault="001C3859" w:rsidP="0082104D">
            <w:pPr>
              <w:pStyle w:val="TableParagraph"/>
              <w:numPr>
                <w:ilvl w:val="0"/>
                <w:numId w:val="55"/>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00937B60" w14:textId="77777777" w:rsidR="001C3859" w:rsidRPr="009417B3" w:rsidRDefault="001C3859" w:rsidP="0082104D">
            <w:pPr>
              <w:pStyle w:val="TableParagraph"/>
              <w:numPr>
                <w:ilvl w:val="0"/>
                <w:numId w:val="7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34F0B757" w14:textId="77777777" w:rsidR="001C3859" w:rsidRPr="009417B3" w:rsidRDefault="001C3859" w:rsidP="0082104D">
            <w:pPr>
              <w:pStyle w:val="TableParagraph"/>
              <w:numPr>
                <w:ilvl w:val="0"/>
                <w:numId w:val="7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11B6578E" w14:textId="77777777" w:rsidR="001C3859" w:rsidRPr="009417B3" w:rsidRDefault="001C3859" w:rsidP="0082104D">
            <w:pPr>
              <w:pStyle w:val="TableParagraph"/>
              <w:numPr>
                <w:ilvl w:val="0"/>
                <w:numId w:val="7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1B49A47D" w14:textId="77777777" w:rsidR="001C3859" w:rsidRPr="009417B3" w:rsidRDefault="001C3859" w:rsidP="0082104D">
            <w:pPr>
              <w:pStyle w:val="TableParagraph"/>
              <w:numPr>
                <w:ilvl w:val="0"/>
                <w:numId w:val="7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73380C96" w14:textId="77777777" w:rsidR="001C3859" w:rsidRPr="00A2033B" w:rsidRDefault="001C3859" w:rsidP="0069074C">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4847CF64" w14:textId="77777777" w:rsidR="001C3859" w:rsidRDefault="001C3859" w:rsidP="0069074C">
            <w:pPr>
              <w:pStyle w:val="TableParagraph"/>
              <w:spacing w:before="1"/>
              <w:ind w:right="100"/>
              <w:jc w:val="center"/>
              <w:rPr>
                <w:b/>
                <w:sz w:val="20"/>
              </w:rPr>
            </w:pPr>
            <w:r w:rsidRPr="00077CE6">
              <w:rPr>
                <w:b/>
                <w:sz w:val="28"/>
                <w:szCs w:val="28"/>
              </w:rPr>
              <w:sym w:font="Wingdings" w:char="F0FC"/>
            </w:r>
          </w:p>
        </w:tc>
      </w:tr>
      <w:tr w:rsidR="001C3859" w14:paraId="18E2601A" w14:textId="77777777" w:rsidTr="0069074C">
        <w:trPr>
          <w:trHeight w:val="2930"/>
        </w:trPr>
        <w:tc>
          <w:tcPr>
            <w:tcW w:w="4309" w:type="pct"/>
          </w:tcPr>
          <w:p w14:paraId="48BBA43A" w14:textId="77777777" w:rsidR="001C3859" w:rsidRPr="009417B3" w:rsidRDefault="001C3859" w:rsidP="0082104D">
            <w:pPr>
              <w:pStyle w:val="TableParagraph"/>
              <w:numPr>
                <w:ilvl w:val="0"/>
                <w:numId w:val="55"/>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100">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101">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61982640" w14:textId="77777777" w:rsidR="001C3859" w:rsidRDefault="001C3859" w:rsidP="0069074C">
            <w:pPr>
              <w:pStyle w:val="TableParagraph"/>
              <w:spacing w:before="1"/>
              <w:ind w:right="96"/>
              <w:jc w:val="center"/>
              <w:rPr>
                <w:b/>
                <w:sz w:val="20"/>
              </w:rPr>
            </w:pPr>
            <w:r w:rsidRPr="00A2033B">
              <w:rPr>
                <w:b/>
                <w:sz w:val="28"/>
                <w:szCs w:val="28"/>
              </w:rPr>
              <w:sym w:font="Wingdings" w:char="F0FC"/>
            </w:r>
          </w:p>
        </w:tc>
        <w:tc>
          <w:tcPr>
            <w:tcW w:w="346" w:type="pct"/>
          </w:tcPr>
          <w:p w14:paraId="250055A5" w14:textId="77777777" w:rsidR="001C3859" w:rsidRDefault="001C3859" w:rsidP="0069074C">
            <w:pPr>
              <w:pStyle w:val="TableParagraph"/>
              <w:spacing w:before="1"/>
              <w:ind w:right="96"/>
              <w:jc w:val="center"/>
              <w:rPr>
                <w:b/>
                <w:sz w:val="20"/>
              </w:rPr>
            </w:pPr>
            <w:r w:rsidRPr="00077CE6">
              <w:rPr>
                <w:b/>
                <w:sz w:val="28"/>
                <w:szCs w:val="28"/>
              </w:rPr>
              <w:sym w:font="Wingdings" w:char="F0FC"/>
            </w:r>
          </w:p>
        </w:tc>
      </w:tr>
      <w:tr w:rsidR="001C3859" w14:paraId="345F3602" w14:textId="77777777" w:rsidTr="0069074C">
        <w:trPr>
          <w:trHeight w:val="432"/>
        </w:trPr>
        <w:tc>
          <w:tcPr>
            <w:tcW w:w="4309" w:type="pct"/>
            <w:shd w:val="clear" w:color="auto" w:fill="DDF3FF"/>
          </w:tcPr>
          <w:p w14:paraId="3F8D9206" w14:textId="77777777" w:rsidR="001C3859" w:rsidRPr="009417B3" w:rsidRDefault="001C3859" w:rsidP="0082104D">
            <w:pPr>
              <w:pStyle w:val="TableParagraph"/>
              <w:numPr>
                <w:ilvl w:val="0"/>
                <w:numId w:val="55"/>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3527BC15" w14:textId="77777777" w:rsidR="001C3859" w:rsidRPr="009417B3" w:rsidRDefault="001C3859" w:rsidP="0082104D">
            <w:pPr>
              <w:pStyle w:val="TableParagraph"/>
              <w:numPr>
                <w:ilvl w:val="0"/>
                <w:numId w:val="69"/>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50674B8B" w14:textId="77777777" w:rsidR="001C3859" w:rsidRPr="009417B3" w:rsidRDefault="001C3859" w:rsidP="0082104D">
            <w:pPr>
              <w:pStyle w:val="TableParagraph"/>
              <w:numPr>
                <w:ilvl w:val="0"/>
                <w:numId w:val="69"/>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25C9EC23" w14:textId="77777777" w:rsidR="001C3859" w:rsidRPr="009417B3" w:rsidRDefault="001C3859" w:rsidP="0082104D">
            <w:pPr>
              <w:pStyle w:val="TableParagraph"/>
              <w:numPr>
                <w:ilvl w:val="0"/>
                <w:numId w:val="69"/>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4E74CFFC" w14:textId="77777777" w:rsidR="001C3859" w:rsidRPr="009417B3" w:rsidRDefault="001C3859" w:rsidP="0082104D">
            <w:pPr>
              <w:pStyle w:val="TableParagraph"/>
              <w:numPr>
                <w:ilvl w:val="0"/>
                <w:numId w:val="69"/>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102">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725BC525" w14:textId="77777777" w:rsidR="001C3859" w:rsidRDefault="001C3859" w:rsidP="0069074C">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45A70B09" w14:textId="77777777" w:rsidR="001C3859" w:rsidRDefault="001C3859" w:rsidP="0069074C">
            <w:pPr>
              <w:pStyle w:val="TableParagraph"/>
              <w:spacing w:before="1"/>
              <w:ind w:right="99"/>
              <w:jc w:val="center"/>
              <w:rPr>
                <w:b/>
                <w:sz w:val="20"/>
              </w:rPr>
            </w:pPr>
            <w:r w:rsidRPr="00A2033B">
              <w:rPr>
                <w:b/>
                <w:sz w:val="28"/>
                <w:szCs w:val="28"/>
              </w:rPr>
              <w:sym w:font="Wingdings" w:char="F0FC"/>
            </w:r>
          </w:p>
        </w:tc>
      </w:tr>
      <w:tr w:rsidR="001C3859" w14:paraId="79613ABE" w14:textId="77777777" w:rsidTr="0069074C">
        <w:trPr>
          <w:trHeight w:val="1008"/>
        </w:trPr>
        <w:tc>
          <w:tcPr>
            <w:tcW w:w="4309" w:type="pct"/>
          </w:tcPr>
          <w:p w14:paraId="43A7A71E" w14:textId="77777777" w:rsidR="001C3859" w:rsidRPr="009417B3" w:rsidRDefault="001C3859" w:rsidP="0082104D">
            <w:pPr>
              <w:pStyle w:val="TableParagraph"/>
              <w:numPr>
                <w:ilvl w:val="0"/>
                <w:numId w:val="55"/>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11C3132D" w14:textId="77777777" w:rsidR="001C3859" w:rsidRPr="00A2033B" w:rsidRDefault="001C3859" w:rsidP="0069074C">
            <w:pPr>
              <w:pStyle w:val="TableParagraph"/>
              <w:spacing w:before="1"/>
              <w:ind w:right="99"/>
              <w:jc w:val="center"/>
              <w:rPr>
                <w:b/>
                <w:sz w:val="28"/>
                <w:szCs w:val="28"/>
              </w:rPr>
            </w:pPr>
          </w:p>
        </w:tc>
        <w:tc>
          <w:tcPr>
            <w:tcW w:w="346" w:type="pct"/>
          </w:tcPr>
          <w:p w14:paraId="03C360B2" w14:textId="77777777" w:rsidR="001C3859" w:rsidRPr="00A2033B" w:rsidRDefault="001C3859" w:rsidP="0069074C">
            <w:pPr>
              <w:pStyle w:val="TableParagraph"/>
              <w:spacing w:before="1"/>
              <w:ind w:right="99"/>
              <w:jc w:val="center"/>
              <w:rPr>
                <w:b/>
                <w:sz w:val="28"/>
                <w:szCs w:val="28"/>
              </w:rPr>
            </w:pPr>
            <w:r w:rsidRPr="00A2033B">
              <w:rPr>
                <w:b/>
                <w:sz w:val="28"/>
                <w:szCs w:val="28"/>
              </w:rPr>
              <w:sym w:font="Wingdings" w:char="F0FC"/>
            </w:r>
          </w:p>
        </w:tc>
      </w:tr>
      <w:tr w:rsidR="001C3859" w14:paraId="4F586974" w14:textId="77777777" w:rsidTr="0069074C">
        <w:trPr>
          <w:trHeight w:val="1008"/>
        </w:trPr>
        <w:tc>
          <w:tcPr>
            <w:tcW w:w="4309" w:type="pct"/>
            <w:shd w:val="clear" w:color="auto" w:fill="DDF3FF"/>
          </w:tcPr>
          <w:p w14:paraId="22178010" w14:textId="77777777" w:rsidR="001C3859" w:rsidRPr="009417B3" w:rsidRDefault="001C3859" w:rsidP="0082104D">
            <w:pPr>
              <w:pStyle w:val="TableParagraph"/>
              <w:numPr>
                <w:ilvl w:val="0"/>
                <w:numId w:val="55"/>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103">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104">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7A98B529" w14:textId="77777777" w:rsidR="001C3859" w:rsidRPr="00A2033B" w:rsidRDefault="001C3859" w:rsidP="0069074C">
            <w:pPr>
              <w:pStyle w:val="TableParagraph"/>
              <w:spacing w:before="1"/>
              <w:ind w:right="99"/>
              <w:jc w:val="center"/>
              <w:rPr>
                <w:b/>
                <w:sz w:val="28"/>
                <w:szCs w:val="28"/>
              </w:rPr>
            </w:pPr>
          </w:p>
        </w:tc>
        <w:tc>
          <w:tcPr>
            <w:tcW w:w="346" w:type="pct"/>
            <w:shd w:val="clear" w:color="auto" w:fill="DDF3FF"/>
          </w:tcPr>
          <w:p w14:paraId="4F6ACD72" w14:textId="77777777" w:rsidR="001C3859" w:rsidRPr="00A2033B" w:rsidRDefault="001C3859" w:rsidP="0069074C">
            <w:pPr>
              <w:pStyle w:val="TableParagraph"/>
              <w:spacing w:before="1"/>
              <w:ind w:right="99"/>
              <w:jc w:val="center"/>
              <w:rPr>
                <w:b/>
                <w:sz w:val="28"/>
                <w:szCs w:val="28"/>
              </w:rPr>
            </w:pPr>
            <w:r w:rsidRPr="00A2033B">
              <w:rPr>
                <w:b/>
                <w:sz w:val="28"/>
                <w:szCs w:val="28"/>
              </w:rPr>
              <w:sym w:font="Wingdings" w:char="F0FC"/>
            </w:r>
          </w:p>
        </w:tc>
      </w:tr>
      <w:tr w:rsidR="001C3859" w14:paraId="10028A12" w14:textId="77777777" w:rsidTr="0069074C">
        <w:trPr>
          <w:trHeight w:val="1008"/>
        </w:trPr>
        <w:tc>
          <w:tcPr>
            <w:tcW w:w="4309" w:type="pct"/>
          </w:tcPr>
          <w:p w14:paraId="0DD25538" w14:textId="77777777" w:rsidR="001C3859" w:rsidRPr="009417B3" w:rsidRDefault="001C3859" w:rsidP="0082104D">
            <w:pPr>
              <w:pStyle w:val="TableParagraph"/>
              <w:numPr>
                <w:ilvl w:val="0"/>
                <w:numId w:val="55"/>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105">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106">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591C0329" w14:textId="77777777" w:rsidR="001C3859" w:rsidRPr="009417B3" w:rsidRDefault="001C3859" w:rsidP="0082104D">
            <w:pPr>
              <w:pStyle w:val="TableParagraph"/>
              <w:numPr>
                <w:ilvl w:val="0"/>
                <w:numId w:val="68"/>
              </w:numPr>
              <w:spacing w:before="1"/>
              <w:ind w:right="99"/>
              <w:rPr>
                <w:sz w:val="20"/>
              </w:rPr>
            </w:pPr>
            <w:r w:rsidRPr="009417B3">
              <w:rPr>
                <w:sz w:val="20"/>
              </w:rPr>
              <w:t>When a shorter time is required under federal law;</w:t>
            </w:r>
          </w:p>
          <w:p w14:paraId="22B2101E" w14:textId="77777777" w:rsidR="001C3859" w:rsidRPr="009417B3" w:rsidRDefault="001C3859" w:rsidP="0082104D">
            <w:pPr>
              <w:pStyle w:val="TableParagraph"/>
              <w:numPr>
                <w:ilvl w:val="0"/>
                <w:numId w:val="68"/>
              </w:numPr>
              <w:spacing w:before="1"/>
              <w:ind w:right="99"/>
              <w:rPr>
                <w:sz w:val="20"/>
              </w:rPr>
            </w:pPr>
            <w:r w:rsidRPr="009417B3">
              <w:rPr>
                <w:sz w:val="20"/>
              </w:rPr>
              <w:t>When law enforcement requests a delay; or</w:t>
            </w:r>
          </w:p>
          <w:p w14:paraId="242108AC" w14:textId="77777777" w:rsidR="001C3859" w:rsidRPr="009417B3" w:rsidRDefault="001C3859" w:rsidP="0082104D">
            <w:pPr>
              <w:pStyle w:val="TableParagraph"/>
              <w:numPr>
                <w:ilvl w:val="0"/>
                <w:numId w:val="68"/>
              </w:numPr>
              <w:spacing w:before="1"/>
              <w:ind w:right="99"/>
              <w:rPr>
                <w:sz w:val="20"/>
              </w:rPr>
            </w:pPr>
            <w:r w:rsidRPr="009417B3">
              <w:rPr>
                <w:sz w:val="20"/>
              </w:rPr>
              <w:t>Reasonable diligence did not identify certain residents, in which case notice will be delivered as soon as practicable.</w:t>
            </w:r>
          </w:p>
          <w:p w14:paraId="225663B0" w14:textId="77777777" w:rsidR="001C3859" w:rsidRPr="009417B3" w:rsidRDefault="001C3859" w:rsidP="0069074C">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673B0910" w14:textId="77777777" w:rsidR="001C3859" w:rsidRPr="00A2033B" w:rsidRDefault="001C3859" w:rsidP="0069074C">
            <w:pPr>
              <w:pStyle w:val="TableParagraph"/>
              <w:spacing w:before="1"/>
              <w:ind w:right="99"/>
              <w:jc w:val="center"/>
              <w:rPr>
                <w:b/>
                <w:sz w:val="28"/>
                <w:szCs w:val="28"/>
              </w:rPr>
            </w:pPr>
          </w:p>
        </w:tc>
        <w:tc>
          <w:tcPr>
            <w:tcW w:w="346" w:type="pct"/>
          </w:tcPr>
          <w:p w14:paraId="5ED79882" w14:textId="77777777" w:rsidR="001C3859" w:rsidRPr="00A2033B" w:rsidRDefault="001C3859" w:rsidP="0069074C">
            <w:pPr>
              <w:pStyle w:val="TableParagraph"/>
              <w:spacing w:before="1"/>
              <w:ind w:right="99"/>
              <w:jc w:val="center"/>
              <w:rPr>
                <w:b/>
                <w:sz w:val="28"/>
                <w:szCs w:val="28"/>
              </w:rPr>
            </w:pPr>
            <w:r w:rsidRPr="008C01D4">
              <w:rPr>
                <w:b/>
                <w:sz w:val="28"/>
                <w:szCs w:val="28"/>
              </w:rPr>
              <w:sym w:font="Wingdings" w:char="F0FC"/>
            </w:r>
          </w:p>
        </w:tc>
      </w:tr>
      <w:tr w:rsidR="001C3859" w14:paraId="72A9A9D0" w14:textId="77777777" w:rsidTr="0069074C">
        <w:trPr>
          <w:trHeight w:val="1008"/>
        </w:trPr>
        <w:tc>
          <w:tcPr>
            <w:tcW w:w="4309" w:type="pct"/>
            <w:shd w:val="clear" w:color="auto" w:fill="DDF3FF"/>
          </w:tcPr>
          <w:p w14:paraId="4C779C05" w14:textId="77777777" w:rsidR="001C3859" w:rsidRPr="009417B3" w:rsidRDefault="001C3859" w:rsidP="0082104D">
            <w:pPr>
              <w:pStyle w:val="TableParagraph"/>
              <w:numPr>
                <w:ilvl w:val="0"/>
                <w:numId w:val="55"/>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23A95099" w14:textId="77777777" w:rsidR="001C3859" w:rsidRPr="00A2033B" w:rsidRDefault="001C3859" w:rsidP="0069074C">
            <w:pPr>
              <w:pStyle w:val="TableParagraph"/>
              <w:spacing w:before="1"/>
              <w:ind w:right="99"/>
              <w:jc w:val="center"/>
              <w:rPr>
                <w:b/>
                <w:sz w:val="28"/>
                <w:szCs w:val="28"/>
              </w:rPr>
            </w:pPr>
          </w:p>
        </w:tc>
        <w:tc>
          <w:tcPr>
            <w:tcW w:w="346" w:type="pct"/>
            <w:shd w:val="clear" w:color="auto" w:fill="DDF3FF"/>
          </w:tcPr>
          <w:p w14:paraId="3185BCD3" w14:textId="77777777" w:rsidR="001C3859" w:rsidRPr="00A2033B" w:rsidRDefault="001C3859" w:rsidP="0069074C">
            <w:pPr>
              <w:pStyle w:val="TableParagraph"/>
              <w:spacing w:before="1"/>
              <w:ind w:right="99"/>
              <w:jc w:val="center"/>
              <w:rPr>
                <w:b/>
                <w:sz w:val="28"/>
                <w:szCs w:val="28"/>
              </w:rPr>
            </w:pPr>
            <w:r w:rsidRPr="008C01D4">
              <w:rPr>
                <w:b/>
                <w:sz w:val="28"/>
                <w:szCs w:val="28"/>
              </w:rPr>
              <w:sym w:font="Wingdings" w:char="F0FC"/>
            </w:r>
          </w:p>
        </w:tc>
      </w:tr>
      <w:tr w:rsidR="001C3859" w14:paraId="4EA09FDB" w14:textId="77777777" w:rsidTr="0069074C">
        <w:trPr>
          <w:trHeight w:val="720"/>
        </w:trPr>
        <w:tc>
          <w:tcPr>
            <w:tcW w:w="4309" w:type="pct"/>
          </w:tcPr>
          <w:p w14:paraId="71E4957C" w14:textId="77777777" w:rsidR="001C3859" w:rsidRPr="009417B3" w:rsidRDefault="001C3859" w:rsidP="0082104D">
            <w:pPr>
              <w:pStyle w:val="TableParagraph"/>
              <w:numPr>
                <w:ilvl w:val="0"/>
                <w:numId w:val="55"/>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694798E0" w14:textId="77777777" w:rsidR="001C3859" w:rsidRPr="00A2033B" w:rsidRDefault="001C3859" w:rsidP="0069074C">
            <w:pPr>
              <w:pStyle w:val="TableParagraph"/>
              <w:spacing w:before="1"/>
              <w:ind w:right="99"/>
              <w:jc w:val="center"/>
              <w:rPr>
                <w:b/>
                <w:sz w:val="28"/>
                <w:szCs w:val="28"/>
              </w:rPr>
            </w:pPr>
          </w:p>
        </w:tc>
        <w:tc>
          <w:tcPr>
            <w:tcW w:w="346" w:type="pct"/>
          </w:tcPr>
          <w:p w14:paraId="7AC0B9B0" w14:textId="77777777" w:rsidR="001C3859" w:rsidRPr="00A2033B" w:rsidRDefault="001C3859" w:rsidP="0069074C">
            <w:pPr>
              <w:pStyle w:val="TableParagraph"/>
              <w:spacing w:before="1"/>
              <w:ind w:right="99"/>
              <w:jc w:val="center"/>
              <w:rPr>
                <w:b/>
                <w:sz w:val="28"/>
                <w:szCs w:val="28"/>
              </w:rPr>
            </w:pPr>
            <w:r w:rsidRPr="008C01D4">
              <w:rPr>
                <w:b/>
                <w:sz w:val="28"/>
                <w:szCs w:val="28"/>
              </w:rPr>
              <w:sym w:font="Wingdings" w:char="F0FC"/>
            </w:r>
          </w:p>
        </w:tc>
      </w:tr>
      <w:tr w:rsidR="001C3859" w14:paraId="3E609244" w14:textId="77777777" w:rsidTr="0069074C">
        <w:trPr>
          <w:trHeight w:val="432"/>
        </w:trPr>
        <w:tc>
          <w:tcPr>
            <w:tcW w:w="4309" w:type="pct"/>
            <w:shd w:val="clear" w:color="auto" w:fill="DDF3FF"/>
          </w:tcPr>
          <w:p w14:paraId="03216569" w14:textId="77777777" w:rsidR="001C3859" w:rsidRPr="009417B3" w:rsidRDefault="001C3859" w:rsidP="0082104D">
            <w:pPr>
              <w:pStyle w:val="TableParagraph"/>
              <w:numPr>
                <w:ilvl w:val="0"/>
                <w:numId w:val="55"/>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333C203F" w14:textId="77777777" w:rsidR="001C3859" w:rsidRPr="00A2033B" w:rsidRDefault="001C3859" w:rsidP="0069074C">
            <w:pPr>
              <w:pStyle w:val="TableParagraph"/>
              <w:spacing w:before="1"/>
              <w:ind w:right="99"/>
              <w:jc w:val="center"/>
              <w:rPr>
                <w:b/>
                <w:sz w:val="28"/>
                <w:szCs w:val="28"/>
              </w:rPr>
            </w:pPr>
          </w:p>
        </w:tc>
        <w:tc>
          <w:tcPr>
            <w:tcW w:w="346" w:type="pct"/>
            <w:shd w:val="clear" w:color="auto" w:fill="DDF3FF"/>
          </w:tcPr>
          <w:p w14:paraId="24ADE616" w14:textId="77777777" w:rsidR="001C3859" w:rsidRPr="008C01D4" w:rsidRDefault="001C3859" w:rsidP="0069074C">
            <w:pPr>
              <w:pStyle w:val="TableParagraph"/>
              <w:spacing w:before="1"/>
              <w:ind w:right="99"/>
              <w:jc w:val="center"/>
              <w:rPr>
                <w:b/>
                <w:sz w:val="28"/>
                <w:szCs w:val="28"/>
              </w:rPr>
            </w:pPr>
            <w:r w:rsidRPr="008C01D4">
              <w:rPr>
                <w:b/>
                <w:sz w:val="28"/>
                <w:szCs w:val="28"/>
              </w:rPr>
              <w:sym w:font="Wingdings" w:char="F0FC"/>
            </w:r>
          </w:p>
        </w:tc>
      </w:tr>
      <w:tr w:rsidR="001C3859" w14:paraId="3948ED48" w14:textId="77777777" w:rsidTr="0069074C">
        <w:trPr>
          <w:trHeight w:val="720"/>
        </w:trPr>
        <w:tc>
          <w:tcPr>
            <w:tcW w:w="4309" w:type="pct"/>
          </w:tcPr>
          <w:p w14:paraId="19D7FDFE" w14:textId="77777777" w:rsidR="001C3859" w:rsidRPr="009417B3" w:rsidRDefault="001C3859" w:rsidP="0082104D">
            <w:pPr>
              <w:pStyle w:val="TableParagraph"/>
              <w:numPr>
                <w:ilvl w:val="0"/>
                <w:numId w:val="55"/>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0E37B119" w14:textId="77777777" w:rsidR="001C3859" w:rsidRPr="00A2033B" w:rsidRDefault="001C3859" w:rsidP="0069074C">
            <w:pPr>
              <w:pStyle w:val="TableParagraph"/>
              <w:spacing w:before="1"/>
              <w:ind w:right="99"/>
              <w:jc w:val="center"/>
              <w:rPr>
                <w:b/>
                <w:sz w:val="28"/>
                <w:szCs w:val="28"/>
              </w:rPr>
            </w:pPr>
          </w:p>
        </w:tc>
        <w:tc>
          <w:tcPr>
            <w:tcW w:w="346" w:type="pct"/>
          </w:tcPr>
          <w:p w14:paraId="0991CBED" w14:textId="77777777" w:rsidR="001C3859" w:rsidRPr="008C01D4" w:rsidRDefault="001C3859" w:rsidP="0069074C">
            <w:pPr>
              <w:pStyle w:val="TableParagraph"/>
              <w:spacing w:before="1"/>
              <w:ind w:right="99"/>
              <w:jc w:val="center"/>
              <w:rPr>
                <w:b/>
                <w:sz w:val="28"/>
                <w:szCs w:val="28"/>
              </w:rPr>
            </w:pPr>
            <w:r w:rsidRPr="008C01D4">
              <w:rPr>
                <w:b/>
                <w:sz w:val="28"/>
                <w:szCs w:val="28"/>
              </w:rPr>
              <w:sym w:font="Wingdings" w:char="F0FC"/>
            </w:r>
          </w:p>
        </w:tc>
      </w:tr>
      <w:tr w:rsidR="001C3859" w14:paraId="5A824435" w14:textId="77777777" w:rsidTr="0069074C">
        <w:trPr>
          <w:trHeight w:val="1584"/>
        </w:trPr>
        <w:tc>
          <w:tcPr>
            <w:tcW w:w="4309" w:type="pct"/>
            <w:tcBorders>
              <w:bottom w:val="nil"/>
            </w:tcBorders>
            <w:shd w:val="clear" w:color="auto" w:fill="DDF3FF"/>
          </w:tcPr>
          <w:p w14:paraId="3DC3C71C" w14:textId="77777777" w:rsidR="001C3859" w:rsidRPr="009417B3" w:rsidRDefault="001C3859" w:rsidP="0082104D">
            <w:pPr>
              <w:pStyle w:val="ListParagraph"/>
              <w:widowControl w:val="0"/>
              <w:numPr>
                <w:ilvl w:val="0"/>
                <w:numId w:val="55"/>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107">
              <w:r w:rsidRPr="009417B3">
                <w:rPr>
                  <w:color w:val="0000FF"/>
                  <w:sz w:val="20"/>
                  <w:u w:val="single" w:color="0000FF"/>
                </w:rPr>
                <w:t>Terms and Conditions Governing Cloud</w:t>
              </w:r>
            </w:hyperlink>
            <w:r w:rsidRPr="009417B3">
              <w:rPr>
                <w:color w:val="0000FF"/>
                <w:sz w:val="20"/>
              </w:rPr>
              <w:t xml:space="preserve"> </w:t>
            </w:r>
            <w:hyperlink r:id="rId108">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F6921848698C42BBB09B5DF332205107"/>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1ABA62DA" w14:textId="77777777" w:rsidR="001C3859" w:rsidRPr="009417B3" w:rsidRDefault="001C3859" w:rsidP="0069074C">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1C3859" w:rsidRPr="009417B3" w14:paraId="2FA84A0A" w14:textId="77777777" w:rsidTr="0069074C">
              <w:trPr>
                <w:jc w:val="center"/>
              </w:trPr>
              <w:tc>
                <w:tcPr>
                  <w:tcW w:w="806" w:type="dxa"/>
                  <w:shd w:val="clear" w:color="auto" w:fill="FFFFFF" w:themeFill="background1"/>
                  <w:vAlign w:val="center"/>
                </w:tcPr>
                <w:p w14:paraId="7B6F0B53" w14:textId="77777777" w:rsidR="001C3859" w:rsidRPr="009417B3" w:rsidRDefault="001C3859" w:rsidP="0069074C">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6E126FF4" w14:textId="77777777" w:rsidR="001C3859" w:rsidRPr="009417B3" w:rsidRDefault="001C3859" w:rsidP="0069074C">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545DC6C5" w14:textId="77777777" w:rsidR="001C3859" w:rsidRPr="009417B3" w:rsidRDefault="001C3859" w:rsidP="0069074C">
                  <w:pPr>
                    <w:pStyle w:val="TableParagraph"/>
                    <w:spacing w:before="1"/>
                    <w:ind w:right="123"/>
                    <w:jc w:val="center"/>
                    <w:rPr>
                      <w:b/>
                      <w:bCs/>
                      <w:sz w:val="20"/>
                    </w:rPr>
                  </w:pPr>
                  <w:r w:rsidRPr="009417B3">
                    <w:rPr>
                      <w:b/>
                      <w:sz w:val="20"/>
                    </w:rPr>
                    <w:t>Level Of Cyber Liability</w:t>
                  </w:r>
                </w:p>
                <w:p w14:paraId="2C9F5965" w14:textId="77777777" w:rsidR="001C3859" w:rsidRPr="009417B3" w:rsidRDefault="001C3859" w:rsidP="0069074C">
                  <w:pPr>
                    <w:pStyle w:val="TableParagraph"/>
                    <w:spacing w:before="1"/>
                    <w:ind w:right="123"/>
                    <w:jc w:val="center"/>
                    <w:rPr>
                      <w:b/>
                      <w:bCs/>
                      <w:sz w:val="20"/>
                    </w:rPr>
                  </w:pPr>
                  <w:r w:rsidRPr="009417B3">
                    <w:rPr>
                      <w:b/>
                      <w:sz w:val="20"/>
                    </w:rPr>
                    <w:t>Insurance Required</w:t>
                  </w:r>
                </w:p>
                <w:p w14:paraId="78354BC2" w14:textId="77777777" w:rsidR="001C3859" w:rsidRPr="009417B3" w:rsidRDefault="001C3859" w:rsidP="0069074C">
                  <w:pPr>
                    <w:pStyle w:val="TableParagraph"/>
                    <w:spacing w:before="1"/>
                    <w:ind w:right="123"/>
                    <w:jc w:val="center"/>
                    <w:rPr>
                      <w:sz w:val="20"/>
                    </w:rPr>
                  </w:pPr>
                  <w:r w:rsidRPr="009417B3">
                    <w:rPr>
                      <w:sz w:val="20"/>
                    </w:rPr>
                    <w:t>(Occurrence = Data Breach)</w:t>
                  </w:r>
                </w:p>
              </w:tc>
            </w:tr>
            <w:tr w:rsidR="001C3859" w:rsidRPr="009417B3" w14:paraId="7D928064" w14:textId="77777777" w:rsidTr="0069074C">
              <w:trPr>
                <w:jc w:val="center"/>
              </w:trPr>
              <w:tc>
                <w:tcPr>
                  <w:tcW w:w="806" w:type="dxa"/>
                  <w:shd w:val="clear" w:color="auto" w:fill="FFFFFF" w:themeFill="background1"/>
                  <w:vAlign w:val="center"/>
                </w:tcPr>
                <w:p w14:paraId="662D1F26" w14:textId="77777777" w:rsidR="001C3859" w:rsidRPr="009417B3" w:rsidRDefault="001C3859" w:rsidP="0069074C">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6C10D383" w14:textId="77777777" w:rsidR="001C3859" w:rsidRPr="009417B3" w:rsidRDefault="001C3859" w:rsidP="0069074C">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5C8F3935" w14:textId="77777777" w:rsidR="001C3859" w:rsidRPr="009417B3" w:rsidRDefault="001C3859" w:rsidP="0069074C">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1C3859" w:rsidRPr="009417B3" w14:paraId="5C8B9B6B" w14:textId="77777777" w:rsidTr="0069074C">
              <w:trPr>
                <w:jc w:val="center"/>
              </w:trPr>
              <w:tc>
                <w:tcPr>
                  <w:tcW w:w="806" w:type="dxa"/>
                  <w:shd w:val="clear" w:color="auto" w:fill="FFFFFF" w:themeFill="background1"/>
                  <w:vAlign w:val="center"/>
                </w:tcPr>
                <w:p w14:paraId="785469DF" w14:textId="77777777" w:rsidR="001C3859" w:rsidRPr="009417B3" w:rsidRDefault="001C3859" w:rsidP="0069074C">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596E7F6E" w14:textId="77777777" w:rsidR="001C3859" w:rsidRPr="009417B3" w:rsidRDefault="001C3859" w:rsidP="0069074C">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7F1B7CB1" w14:textId="77777777" w:rsidR="001C3859" w:rsidRPr="009417B3" w:rsidRDefault="001C3859" w:rsidP="0069074C">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1C3859" w:rsidRPr="009417B3" w14:paraId="1A3B4E13" w14:textId="77777777" w:rsidTr="0069074C">
              <w:trPr>
                <w:jc w:val="center"/>
              </w:trPr>
              <w:tc>
                <w:tcPr>
                  <w:tcW w:w="806" w:type="dxa"/>
                  <w:shd w:val="clear" w:color="auto" w:fill="FFFFFF" w:themeFill="background1"/>
                  <w:vAlign w:val="center"/>
                </w:tcPr>
                <w:p w14:paraId="72D6414B" w14:textId="77777777" w:rsidR="001C3859" w:rsidRPr="009417B3" w:rsidRDefault="001C3859" w:rsidP="0069074C">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2093C9E4" w14:textId="77777777" w:rsidR="001C3859" w:rsidRPr="009417B3" w:rsidRDefault="001C3859" w:rsidP="0069074C">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60B4FC2E" w14:textId="77777777" w:rsidR="001C3859" w:rsidRPr="009417B3" w:rsidRDefault="001C3859" w:rsidP="0069074C">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1C3859" w:rsidRPr="009417B3" w14:paraId="6D627127" w14:textId="77777777" w:rsidTr="0069074C">
              <w:trPr>
                <w:jc w:val="center"/>
              </w:trPr>
              <w:tc>
                <w:tcPr>
                  <w:tcW w:w="806" w:type="dxa"/>
                  <w:shd w:val="clear" w:color="auto" w:fill="FFFFFF" w:themeFill="background1"/>
                  <w:vAlign w:val="center"/>
                </w:tcPr>
                <w:p w14:paraId="702EEED0" w14:textId="77777777" w:rsidR="001C3859" w:rsidRPr="009417B3" w:rsidRDefault="001C3859" w:rsidP="0069074C">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538C9F71" w14:textId="77777777" w:rsidR="001C3859" w:rsidRPr="009417B3" w:rsidRDefault="001C3859" w:rsidP="0069074C">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54CD91E2" w14:textId="77777777" w:rsidR="001C3859" w:rsidRPr="009417B3" w:rsidRDefault="001C3859" w:rsidP="0069074C">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1C3859" w:rsidRPr="009417B3" w14:paraId="5998195C" w14:textId="77777777" w:rsidTr="0069074C">
              <w:trPr>
                <w:jc w:val="center"/>
              </w:trPr>
              <w:tc>
                <w:tcPr>
                  <w:tcW w:w="806" w:type="dxa"/>
                  <w:shd w:val="clear" w:color="auto" w:fill="FFFFFF" w:themeFill="background1"/>
                  <w:vAlign w:val="center"/>
                </w:tcPr>
                <w:p w14:paraId="749BCE24" w14:textId="77777777" w:rsidR="001C3859" w:rsidRPr="009417B3" w:rsidRDefault="001C3859" w:rsidP="0069074C">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1840275A" w14:textId="77777777" w:rsidR="001C3859" w:rsidRPr="009417B3" w:rsidRDefault="001C3859" w:rsidP="0069074C">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70326D4D" w14:textId="77777777" w:rsidR="001C3859" w:rsidRPr="009417B3" w:rsidRDefault="001C3859" w:rsidP="0069074C">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1C3859" w:rsidRPr="009417B3" w14:paraId="4B81EC19" w14:textId="77777777" w:rsidTr="0069074C">
              <w:trPr>
                <w:jc w:val="center"/>
              </w:trPr>
              <w:tc>
                <w:tcPr>
                  <w:tcW w:w="806" w:type="dxa"/>
                  <w:shd w:val="clear" w:color="auto" w:fill="FFFFFF" w:themeFill="background1"/>
                  <w:vAlign w:val="center"/>
                </w:tcPr>
                <w:p w14:paraId="3B11B7F6" w14:textId="77777777" w:rsidR="001C3859" w:rsidRPr="009417B3" w:rsidRDefault="001C3859" w:rsidP="0069074C">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31CB3488" w14:textId="77777777" w:rsidR="001C3859" w:rsidRPr="009417B3" w:rsidRDefault="001C3859" w:rsidP="0069074C">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5BAB08EA" w14:textId="77777777" w:rsidR="001C3859" w:rsidRPr="009417B3" w:rsidRDefault="001C3859" w:rsidP="0069074C">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524B54EC" w14:textId="77777777" w:rsidR="001C3859" w:rsidRPr="009417B3" w:rsidRDefault="001C3859" w:rsidP="0069074C">
            <w:pPr>
              <w:pStyle w:val="TableParagraph"/>
              <w:spacing w:before="1"/>
              <w:ind w:right="123"/>
              <w:jc w:val="left"/>
              <w:rPr>
                <w:sz w:val="20"/>
              </w:rPr>
            </w:pPr>
          </w:p>
        </w:tc>
        <w:tc>
          <w:tcPr>
            <w:tcW w:w="345" w:type="pct"/>
            <w:tcBorders>
              <w:bottom w:val="nil"/>
            </w:tcBorders>
            <w:shd w:val="clear" w:color="auto" w:fill="DDF3FF"/>
          </w:tcPr>
          <w:p w14:paraId="2F05B368" w14:textId="77777777" w:rsidR="001C3859" w:rsidRPr="00A2033B" w:rsidRDefault="001C3859" w:rsidP="0069074C">
            <w:pPr>
              <w:pStyle w:val="TableParagraph"/>
              <w:spacing w:before="1"/>
              <w:ind w:right="99"/>
              <w:jc w:val="center"/>
              <w:rPr>
                <w:b/>
                <w:sz w:val="28"/>
                <w:szCs w:val="28"/>
              </w:rPr>
            </w:pPr>
          </w:p>
        </w:tc>
        <w:tc>
          <w:tcPr>
            <w:tcW w:w="346" w:type="pct"/>
            <w:tcBorders>
              <w:bottom w:val="nil"/>
            </w:tcBorders>
            <w:shd w:val="clear" w:color="auto" w:fill="DDF3FF"/>
          </w:tcPr>
          <w:p w14:paraId="08C0762D" w14:textId="77777777" w:rsidR="001C3859" w:rsidRPr="008C01D4" w:rsidRDefault="001C3859" w:rsidP="0069074C">
            <w:pPr>
              <w:pStyle w:val="TableParagraph"/>
              <w:spacing w:before="1"/>
              <w:ind w:right="99"/>
              <w:jc w:val="center"/>
              <w:rPr>
                <w:b/>
                <w:sz w:val="28"/>
                <w:szCs w:val="28"/>
              </w:rPr>
            </w:pPr>
            <w:r w:rsidRPr="008C01D4">
              <w:rPr>
                <w:b/>
                <w:sz w:val="28"/>
                <w:szCs w:val="28"/>
              </w:rPr>
              <w:sym w:font="Wingdings" w:char="F0FC"/>
            </w:r>
          </w:p>
        </w:tc>
      </w:tr>
      <w:tr w:rsidR="001C3859" w14:paraId="1B52F8C5" w14:textId="77777777" w:rsidTr="0069074C">
        <w:trPr>
          <w:trHeight w:val="20"/>
        </w:trPr>
        <w:tc>
          <w:tcPr>
            <w:tcW w:w="4309" w:type="pct"/>
            <w:tcBorders>
              <w:top w:val="nil"/>
              <w:left w:val="single" w:sz="4" w:space="0" w:color="auto"/>
              <w:bottom w:val="single" w:sz="4" w:space="0" w:color="auto"/>
              <w:right w:val="single" w:sz="4" w:space="0" w:color="auto"/>
            </w:tcBorders>
            <w:shd w:val="clear" w:color="auto" w:fill="DDF3FF"/>
          </w:tcPr>
          <w:p w14:paraId="527F975E" w14:textId="77777777" w:rsidR="001C3859" w:rsidRPr="00C430BD" w:rsidRDefault="001C3859" w:rsidP="0069074C">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03DEE37E" w14:textId="77777777" w:rsidR="001C3859" w:rsidRPr="00A2033B" w:rsidRDefault="001C3859" w:rsidP="0069074C">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18CA134C" w14:textId="77777777" w:rsidR="001C3859" w:rsidRPr="008C01D4" w:rsidRDefault="001C3859" w:rsidP="0069074C">
            <w:pPr>
              <w:pStyle w:val="TableParagraph"/>
              <w:spacing w:before="1"/>
              <w:ind w:right="99"/>
              <w:jc w:val="center"/>
              <w:rPr>
                <w:b/>
                <w:sz w:val="28"/>
                <w:szCs w:val="28"/>
              </w:rPr>
            </w:pPr>
          </w:p>
        </w:tc>
      </w:tr>
    </w:tbl>
    <w:p w14:paraId="591E4CD8" w14:textId="77777777" w:rsidR="001C3859" w:rsidRPr="00930221" w:rsidRDefault="001C3859" w:rsidP="001C3859">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7A76EBE8" w14:textId="77777777" w:rsidR="001C3859" w:rsidRPr="00930221" w:rsidRDefault="001C3859" w:rsidP="001C3859">
      <w:pPr>
        <w:keepNext/>
        <w:keepLines/>
        <w:spacing w:before="52"/>
        <w:ind w:right="202"/>
        <w:rPr>
          <w:rFonts w:cs="Times New Roman"/>
        </w:rPr>
      </w:pPr>
    </w:p>
    <w:p w14:paraId="3F4523A2" w14:textId="77777777" w:rsidR="001C3859" w:rsidRPr="0023651B" w:rsidRDefault="001C3859" w:rsidP="001C3859">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5A74DD89" w14:textId="77777777" w:rsidR="001C3859" w:rsidRPr="007A6588" w:rsidRDefault="0055546F" w:rsidP="001C3859">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1C3859">
            <w:rPr>
              <w:rFonts w:ascii="MS Gothic" w:eastAsia="MS Gothic" w:hAnsi="MS Gothic" w:cs="Times New Roman" w:hint="eastAsia"/>
              <w:b/>
              <w:bCs/>
            </w:rPr>
            <w:t>☐</w:t>
          </w:r>
        </w:sdtContent>
      </w:sdt>
      <w:r w:rsidR="001C3859" w:rsidRPr="007A6588">
        <w:rPr>
          <w:rFonts w:cs="Times New Roman"/>
          <w:b/>
          <w:bCs/>
        </w:rPr>
        <w:t xml:space="preserve"> </w:t>
      </w:r>
      <w:r w:rsidR="001C3859" w:rsidRPr="007A6588">
        <w:rPr>
          <w:rFonts w:cs="Times New Roman"/>
        </w:rPr>
        <w:t>1-3 (Public Data)</w:t>
      </w:r>
    </w:p>
    <w:p w14:paraId="5063A8E2" w14:textId="77777777" w:rsidR="001C3859" w:rsidRPr="0023651B" w:rsidRDefault="0055546F" w:rsidP="001C3859">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1C3859" w:rsidRPr="007A6588">
            <w:rPr>
              <w:rFonts w:ascii="MS Gothic" w:eastAsia="MS Gothic" w:hAnsi="MS Gothic" w:cs="Times New Roman" w:hint="eastAsia"/>
              <w:b/>
              <w:bCs/>
            </w:rPr>
            <w:t>☐</w:t>
          </w:r>
        </w:sdtContent>
      </w:sdt>
      <w:r w:rsidR="001C3859" w:rsidRPr="0023651B">
        <w:rPr>
          <w:rFonts w:cs="Times New Roman"/>
        </w:rPr>
        <w:t xml:space="preserve"> 1-11 (Non-Public Data)</w:t>
      </w:r>
    </w:p>
    <w:p w14:paraId="1A52D752" w14:textId="77777777" w:rsidR="001C3859" w:rsidRPr="00930221" w:rsidRDefault="001C3859" w:rsidP="001C3859">
      <w:pPr>
        <w:tabs>
          <w:tab w:val="left" w:pos="9607"/>
        </w:tabs>
        <w:spacing w:before="201"/>
        <w:rPr>
          <w:rFonts w:cs="Times New Roman"/>
          <w:b/>
        </w:rPr>
      </w:pPr>
      <w:r w:rsidRPr="00930221">
        <w:rPr>
          <w:rFonts w:cs="Times New Roman"/>
          <w:b/>
        </w:rPr>
        <w:t>PROVIDER INFOMRATION:</w:t>
      </w:r>
    </w:p>
    <w:p w14:paraId="771B29DF" w14:textId="77777777" w:rsidR="001C3859" w:rsidRDefault="0055546F" w:rsidP="001C3859">
      <w:pPr>
        <w:tabs>
          <w:tab w:val="left" w:pos="9607"/>
        </w:tabs>
        <w:spacing w:after="120"/>
        <w:ind w:left="360"/>
        <w:contextualSpacing/>
        <w:rPr>
          <w:rStyle w:val="PlaceholderText"/>
        </w:rPr>
      </w:pPr>
      <w:sdt>
        <w:sdtPr>
          <w:rPr>
            <w:rStyle w:val="PlaceholderText"/>
          </w:rPr>
          <w:id w:val="-1146195946"/>
          <w:placeholder>
            <w:docPart w:val="AC8AB32431814287AE61914A729FC2D4"/>
          </w:placeholder>
          <w:showingPlcHdr/>
          <w:text/>
        </w:sdtPr>
        <w:sdtEndPr>
          <w:rPr>
            <w:rStyle w:val="PlaceholderText"/>
          </w:rPr>
        </w:sdtEndPr>
        <w:sdtContent>
          <w:r w:rsidR="001C3859" w:rsidRPr="001B2DC4">
            <w:rPr>
              <w:rStyle w:val="PlaceholderText"/>
            </w:rPr>
            <w:t>Name</w:t>
          </w:r>
        </w:sdtContent>
      </w:sdt>
    </w:p>
    <w:p w14:paraId="68223BFB" w14:textId="77777777" w:rsidR="001C3859" w:rsidRDefault="0055546F" w:rsidP="001C3859">
      <w:pPr>
        <w:tabs>
          <w:tab w:val="left" w:pos="9607"/>
        </w:tabs>
        <w:spacing w:after="120"/>
        <w:ind w:left="360"/>
        <w:contextualSpacing/>
        <w:rPr>
          <w:rStyle w:val="Strong"/>
        </w:rPr>
      </w:pPr>
      <w:sdt>
        <w:sdtPr>
          <w:rPr>
            <w:rStyle w:val="Strong"/>
          </w:rPr>
          <w:id w:val="-373847204"/>
          <w:placeholder>
            <w:docPart w:val="2299E5D78B1045DCAA529063B059BDCB"/>
          </w:placeholder>
          <w:showingPlcHdr/>
          <w:dataBinding w:prefixMappings="xmlns:ns0='PSA' " w:xpath="/ns0:DemoXMLNode[1]/ns0:Vend[1]" w:storeItemID="{37185345-79F1-4998-B557-467F0A1025D4}"/>
          <w:text/>
        </w:sdtPr>
        <w:sdtEndPr>
          <w:rPr>
            <w:rStyle w:val="DefaultParagraphFont"/>
            <w:b w:val="0"/>
            <w:bCs w:val="0"/>
          </w:rPr>
        </w:sdtEndPr>
        <w:sdtContent>
          <w:r w:rsidR="001C3859">
            <w:rPr>
              <w:rStyle w:val="PlaceholderText"/>
            </w:rPr>
            <w:t>vendor</w:t>
          </w:r>
        </w:sdtContent>
      </w:sdt>
    </w:p>
    <w:p w14:paraId="046402A6" w14:textId="77777777" w:rsidR="001C3859" w:rsidRDefault="0055546F" w:rsidP="001C3859">
      <w:pPr>
        <w:tabs>
          <w:tab w:val="left" w:pos="9607"/>
        </w:tabs>
        <w:spacing w:after="120"/>
        <w:ind w:left="360"/>
        <w:contextualSpacing/>
        <w:rPr>
          <w:rStyle w:val="Strong"/>
        </w:rPr>
      </w:pPr>
      <w:sdt>
        <w:sdtPr>
          <w:rPr>
            <w:rStyle w:val="Strong"/>
          </w:rPr>
          <w:id w:val="-1712174979"/>
          <w:placeholder>
            <w:docPart w:val="2ADD04AE5EB441288F59517730F9B1CF"/>
          </w:placeholder>
          <w:showingPlcHdr/>
          <w:dataBinding w:prefixMappings="xmlns:ns0='PSA' " w:xpath="/ns0:DemoXMLNode[1]/ns0:VenSt[1]" w:storeItemID="{37185345-79F1-4998-B557-467F0A1025D4}"/>
          <w:text/>
        </w:sdtPr>
        <w:sdtEndPr>
          <w:rPr>
            <w:rStyle w:val="DefaultParagraphFont"/>
            <w:b w:val="0"/>
            <w:bCs w:val="0"/>
          </w:rPr>
        </w:sdtEndPr>
        <w:sdtContent>
          <w:r w:rsidR="001C3859">
            <w:rPr>
              <w:rStyle w:val="PlaceholderText"/>
            </w:rPr>
            <w:t>street</w:t>
          </w:r>
        </w:sdtContent>
      </w:sdt>
    </w:p>
    <w:p w14:paraId="0BC65474" w14:textId="77777777" w:rsidR="001C3859" w:rsidRPr="0044168B" w:rsidRDefault="0055546F" w:rsidP="001C3859">
      <w:pPr>
        <w:tabs>
          <w:tab w:val="left" w:pos="9607"/>
        </w:tabs>
        <w:spacing w:after="120"/>
        <w:ind w:left="360"/>
        <w:contextualSpacing/>
        <w:rPr>
          <w:b/>
          <w:bCs/>
        </w:rPr>
      </w:pPr>
      <w:sdt>
        <w:sdtPr>
          <w:rPr>
            <w:rStyle w:val="Strong"/>
          </w:rPr>
          <w:id w:val="1169911863"/>
          <w:placeholder>
            <w:docPart w:val="B3E8B584601C4343A9CCAF3C78B1A7E9"/>
          </w:placeholder>
          <w:showingPlcHdr/>
          <w:dataBinding w:prefixMappings="xmlns:ns0='PSA' " w:xpath="/ns0:DemoXMLNode[1]/ns0:VenCit[1]" w:storeItemID="{37185345-79F1-4998-B557-467F0A1025D4}"/>
          <w:text/>
        </w:sdtPr>
        <w:sdtEndPr>
          <w:rPr>
            <w:rStyle w:val="DefaultParagraphFont"/>
            <w:b w:val="0"/>
            <w:bCs w:val="0"/>
          </w:rPr>
        </w:sdtEndPr>
        <w:sdtContent>
          <w:r w:rsidR="001C3859">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1C3859" w14:paraId="368E19D6" w14:textId="77777777" w:rsidTr="0069074C">
        <w:trPr>
          <w:trHeight w:val="720"/>
        </w:trPr>
        <w:tc>
          <w:tcPr>
            <w:tcW w:w="2515" w:type="dxa"/>
            <w:vMerge w:val="restart"/>
            <w:tcBorders>
              <w:top w:val="nil"/>
              <w:left w:val="nil"/>
              <w:right w:val="nil"/>
            </w:tcBorders>
            <w:vAlign w:val="center"/>
          </w:tcPr>
          <w:p w14:paraId="52A297D1" w14:textId="77777777" w:rsidR="001C3859" w:rsidRPr="00D81657" w:rsidRDefault="001C3859" w:rsidP="0069074C">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42A7172D" w14:textId="77777777" w:rsidR="001C3859" w:rsidRPr="00D81657" w:rsidRDefault="001C3859" w:rsidP="0069074C">
            <w:pPr>
              <w:pStyle w:val="BodyText"/>
              <w:spacing w:before="11"/>
              <w:jc w:val="center"/>
              <w:rPr>
                <w:b/>
              </w:rPr>
            </w:pPr>
          </w:p>
        </w:tc>
        <w:tc>
          <w:tcPr>
            <w:tcW w:w="651" w:type="dxa"/>
            <w:tcBorders>
              <w:top w:val="nil"/>
              <w:left w:val="nil"/>
              <w:bottom w:val="nil"/>
              <w:right w:val="nil"/>
            </w:tcBorders>
          </w:tcPr>
          <w:p w14:paraId="1F30E28E" w14:textId="77777777" w:rsidR="001C3859" w:rsidRPr="00D81657" w:rsidRDefault="001C3859" w:rsidP="0069074C">
            <w:pPr>
              <w:pStyle w:val="BodyText"/>
              <w:spacing w:before="11"/>
              <w:jc w:val="center"/>
              <w:rPr>
                <w:b/>
              </w:rPr>
            </w:pPr>
          </w:p>
        </w:tc>
        <w:tc>
          <w:tcPr>
            <w:tcW w:w="2759" w:type="dxa"/>
            <w:tcBorders>
              <w:top w:val="nil"/>
              <w:left w:val="nil"/>
              <w:bottom w:val="single" w:sz="4" w:space="0" w:color="auto"/>
              <w:right w:val="nil"/>
            </w:tcBorders>
          </w:tcPr>
          <w:p w14:paraId="317026D2" w14:textId="77777777" w:rsidR="001C3859" w:rsidRPr="00D81657" w:rsidRDefault="001C3859" w:rsidP="0069074C">
            <w:pPr>
              <w:pStyle w:val="BodyText"/>
              <w:spacing w:before="11"/>
              <w:jc w:val="center"/>
              <w:rPr>
                <w:b/>
              </w:rPr>
            </w:pPr>
          </w:p>
        </w:tc>
      </w:tr>
      <w:tr w:rsidR="001C3859" w14:paraId="3467FB6A" w14:textId="77777777" w:rsidTr="0069074C">
        <w:trPr>
          <w:trHeight w:val="405"/>
        </w:trPr>
        <w:tc>
          <w:tcPr>
            <w:tcW w:w="2515" w:type="dxa"/>
            <w:vMerge/>
            <w:tcBorders>
              <w:left w:val="nil"/>
              <w:right w:val="nil"/>
            </w:tcBorders>
            <w:vAlign w:val="center"/>
          </w:tcPr>
          <w:p w14:paraId="0481EE87" w14:textId="77777777" w:rsidR="001C3859" w:rsidRDefault="001C3859" w:rsidP="0069074C">
            <w:pPr>
              <w:pStyle w:val="BodyText"/>
              <w:spacing w:before="11"/>
              <w:jc w:val="right"/>
              <w:rPr>
                <w:b/>
              </w:rPr>
            </w:pPr>
          </w:p>
        </w:tc>
        <w:tc>
          <w:tcPr>
            <w:tcW w:w="4865" w:type="dxa"/>
            <w:tcBorders>
              <w:top w:val="single" w:sz="4" w:space="0" w:color="auto"/>
              <w:left w:val="nil"/>
              <w:bottom w:val="nil"/>
              <w:right w:val="nil"/>
            </w:tcBorders>
          </w:tcPr>
          <w:p w14:paraId="07A864F9" w14:textId="77777777" w:rsidR="001C3859" w:rsidRDefault="001C3859" w:rsidP="0069074C">
            <w:pPr>
              <w:pStyle w:val="BodyText"/>
              <w:spacing w:before="11"/>
              <w:jc w:val="center"/>
              <w:rPr>
                <w:bCs/>
              </w:rPr>
            </w:pPr>
            <w:r>
              <w:t>Signature</w:t>
            </w:r>
          </w:p>
        </w:tc>
        <w:tc>
          <w:tcPr>
            <w:tcW w:w="651" w:type="dxa"/>
            <w:tcBorders>
              <w:top w:val="nil"/>
              <w:left w:val="nil"/>
              <w:bottom w:val="nil"/>
              <w:right w:val="nil"/>
            </w:tcBorders>
          </w:tcPr>
          <w:p w14:paraId="62365336" w14:textId="77777777" w:rsidR="001C3859" w:rsidRDefault="001C3859" w:rsidP="0069074C">
            <w:pPr>
              <w:pStyle w:val="BodyText"/>
              <w:spacing w:before="11"/>
              <w:jc w:val="center"/>
              <w:rPr>
                <w:bCs/>
              </w:rPr>
            </w:pPr>
          </w:p>
        </w:tc>
        <w:tc>
          <w:tcPr>
            <w:tcW w:w="2759" w:type="dxa"/>
            <w:tcBorders>
              <w:top w:val="single" w:sz="4" w:space="0" w:color="auto"/>
              <w:left w:val="nil"/>
              <w:bottom w:val="nil"/>
              <w:right w:val="nil"/>
            </w:tcBorders>
          </w:tcPr>
          <w:p w14:paraId="592325A4" w14:textId="77777777" w:rsidR="001C3859" w:rsidRDefault="001C3859" w:rsidP="0069074C">
            <w:pPr>
              <w:pStyle w:val="BodyText"/>
              <w:spacing w:before="11"/>
              <w:jc w:val="center"/>
              <w:rPr>
                <w:bCs/>
              </w:rPr>
            </w:pPr>
            <w:r>
              <w:t>Date</w:t>
            </w:r>
          </w:p>
        </w:tc>
      </w:tr>
      <w:tr w:rsidR="001C3859" w14:paraId="54866A29" w14:textId="77777777" w:rsidTr="0069074C">
        <w:tc>
          <w:tcPr>
            <w:tcW w:w="2515" w:type="dxa"/>
            <w:vMerge/>
            <w:tcBorders>
              <w:left w:val="nil"/>
              <w:right w:val="nil"/>
            </w:tcBorders>
          </w:tcPr>
          <w:p w14:paraId="1424EE7F" w14:textId="77777777" w:rsidR="001C3859" w:rsidRDefault="001C3859" w:rsidP="0069074C">
            <w:pPr>
              <w:pStyle w:val="BodyText"/>
              <w:spacing w:before="11"/>
              <w:rPr>
                <w:b/>
              </w:rPr>
            </w:pPr>
          </w:p>
        </w:tc>
        <w:tc>
          <w:tcPr>
            <w:tcW w:w="8275" w:type="dxa"/>
            <w:gridSpan w:val="3"/>
            <w:tcBorders>
              <w:top w:val="nil"/>
              <w:left w:val="nil"/>
              <w:bottom w:val="single" w:sz="4" w:space="0" w:color="auto"/>
              <w:right w:val="nil"/>
            </w:tcBorders>
          </w:tcPr>
          <w:p w14:paraId="67DE4192" w14:textId="77777777" w:rsidR="001C3859" w:rsidRPr="00230F5F" w:rsidRDefault="001C3859" w:rsidP="0069074C">
            <w:pPr>
              <w:pStyle w:val="BodyText"/>
              <w:spacing w:before="11"/>
              <w:rPr>
                <w:bCs/>
              </w:rPr>
            </w:pPr>
          </w:p>
        </w:tc>
      </w:tr>
      <w:tr w:rsidR="001C3859" w14:paraId="10A42C79" w14:textId="77777777" w:rsidTr="0069074C">
        <w:tc>
          <w:tcPr>
            <w:tcW w:w="2515" w:type="dxa"/>
            <w:vMerge/>
            <w:tcBorders>
              <w:left w:val="nil"/>
              <w:bottom w:val="nil"/>
              <w:right w:val="nil"/>
            </w:tcBorders>
          </w:tcPr>
          <w:p w14:paraId="43A384DB" w14:textId="77777777" w:rsidR="001C3859" w:rsidRDefault="001C3859" w:rsidP="0069074C">
            <w:pPr>
              <w:pStyle w:val="BodyText"/>
              <w:spacing w:before="11"/>
              <w:rPr>
                <w:b/>
              </w:rPr>
            </w:pPr>
          </w:p>
        </w:tc>
        <w:tc>
          <w:tcPr>
            <w:tcW w:w="8275" w:type="dxa"/>
            <w:gridSpan w:val="3"/>
            <w:tcBorders>
              <w:top w:val="single" w:sz="4" w:space="0" w:color="auto"/>
              <w:left w:val="nil"/>
              <w:bottom w:val="nil"/>
              <w:right w:val="nil"/>
            </w:tcBorders>
          </w:tcPr>
          <w:p w14:paraId="732C96DA" w14:textId="77777777" w:rsidR="001C3859" w:rsidRPr="001A3D44" w:rsidRDefault="001C3859" w:rsidP="0069074C">
            <w:pPr>
              <w:pStyle w:val="BodyText"/>
              <w:spacing w:before="11"/>
              <w:jc w:val="center"/>
              <w:rPr>
                <w:bCs/>
              </w:rPr>
            </w:pPr>
            <w:r w:rsidRPr="001A3D44">
              <w:t>Printed Name</w:t>
            </w:r>
          </w:p>
        </w:tc>
      </w:tr>
    </w:tbl>
    <w:p w14:paraId="23B5578D" w14:textId="77777777" w:rsidR="00084E79" w:rsidRDefault="00084E79" w:rsidP="00BA27B8">
      <w:pPr>
        <w:pStyle w:val="Heading1"/>
        <w:ind w:left="360"/>
        <w:jc w:val="right"/>
      </w:pPr>
    </w:p>
    <w:sectPr w:rsidR="00084E79" w:rsidSect="0039654D">
      <w:headerReference w:type="default" r:id="rId109"/>
      <w:footerReference w:type="default" r:id="rId110"/>
      <w:pgSz w:w="12240" w:h="15840"/>
      <w:pgMar w:top="180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0E5F" w14:textId="77777777" w:rsidR="00F277E2" w:rsidRDefault="00F277E2">
      <w:r>
        <w:separator/>
      </w:r>
    </w:p>
  </w:endnote>
  <w:endnote w:type="continuationSeparator" w:id="0">
    <w:p w14:paraId="74BE4751" w14:textId="77777777" w:rsidR="00F277E2" w:rsidRDefault="00F2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E81A" w14:textId="77777777" w:rsidR="00D522E0" w:rsidRDefault="00D522E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0B4B6B31" w14:textId="77777777" w:rsidR="00D522E0" w:rsidRDefault="00D52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674C" w14:textId="23A8AF0B" w:rsidR="00A11603" w:rsidRPr="00041719" w:rsidRDefault="00AB00A7" w:rsidP="00041719">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4888BE1" w:rsidR="00AB00A7" w:rsidRDefault="00B70D9D">
    <w:r>
      <w:rPr>
        <w:noProof/>
      </w:rPr>
      <mc:AlternateContent>
        <mc:Choice Requires="wps">
          <w:drawing>
            <wp:anchor distT="0" distB="0" distL="114300" distR="114300" simplePos="0" relativeHeight="251648512"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0653" w14:textId="77777777" w:rsidR="00BD17F4" w:rsidRDefault="00BD17F4">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5D6CE8C7" w14:textId="10B3A374" w:rsidR="00AB00A7" w:rsidRDefault="00041719" w:rsidP="00D50392">
    <w:pPr>
      <w:pStyle w:val="Footer"/>
    </w:pPr>
    <w:r w:rsidRPr="00CC6B9A">
      <w:rPr>
        <w:rFonts w:ascii="Times New Roman" w:hAnsi="Times New Roman"/>
        <w:b/>
        <w:bCs/>
        <w:noProof/>
        <w:color w:val="FFFFFF" w:themeColor="background1"/>
      </w:rPr>
      <mc:AlternateContent>
        <mc:Choice Requires="wps">
          <w:drawing>
            <wp:anchor distT="0" distB="0" distL="114300" distR="114300" simplePos="0" relativeHeight="251671040" behindDoc="1" locked="0" layoutInCell="1" allowOverlap="1" wp14:anchorId="1279E3A7" wp14:editId="7810249A">
              <wp:simplePos x="0" y="0"/>
              <wp:positionH relativeFrom="page">
                <wp:posOffset>-9525</wp:posOffset>
              </wp:positionH>
              <wp:positionV relativeFrom="paragraph">
                <wp:posOffset>480060</wp:posOffset>
              </wp:positionV>
              <wp:extent cx="7753350" cy="1133475"/>
              <wp:effectExtent l="0" t="0" r="19050" b="28575"/>
              <wp:wrapNone/>
              <wp:docPr id="131970826" name="Rectangle 131970826"/>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6F25FC4" id="Rectangle 131970826" o:spid="_x0000_s1026" style="position:absolute;margin-left:-.75pt;margin-top:37.8pt;width:610.5pt;height:89.2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" fillcolor="#780c1f" strokecolor="#1f4d78 [1604]" strokeweight="1pt">
              <w10:wrap anchorx="page"/>
            </v:rect>
          </w:pict>
        </mc:Fallback>
      </mc:AlternateContent>
    </w:r>
    <w:r w:rsidRPr="00CC6B9A">
      <w:rPr>
        <w:rFonts w:ascii="Times New Roman" w:hAnsi="Times New Roman"/>
        <w:b/>
        <w:bCs/>
        <w:noProof/>
        <w:color w:val="FFFFFF" w:themeColor="background1"/>
      </w:rPr>
      <mc:AlternateContent>
        <mc:Choice Requires="wps">
          <w:drawing>
            <wp:anchor distT="0" distB="0" distL="114300" distR="114300" simplePos="0" relativeHeight="251668992" behindDoc="1" locked="0" layoutInCell="1" allowOverlap="1" wp14:anchorId="36C6ECD5" wp14:editId="6E173085">
              <wp:simplePos x="0" y="0"/>
              <wp:positionH relativeFrom="page">
                <wp:posOffset>9525</wp:posOffset>
              </wp:positionH>
              <wp:positionV relativeFrom="paragraph">
                <wp:posOffset>461010</wp:posOffset>
              </wp:positionV>
              <wp:extent cx="7753350" cy="1133475"/>
              <wp:effectExtent l="0" t="0" r="19050" b="28575"/>
              <wp:wrapNone/>
              <wp:docPr id="2121587731" name="Rectangle 2121587731"/>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54E1E9E" id="Rectangle 2121587731" o:spid="_x0000_s1026" style="position:absolute;margin-left:.75pt;margin-top:36.3pt;width:610.5pt;height:89.2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" fillcolor="#780c1f" strokecolor="#1f4d78 [1604]" strokeweight="1pt">
              <w10:wrap anchorx="page"/>
            </v:rect>
          </w:pict>
        </mc:Fallback>
      </mc:AlternateContent>
    </w:r>
    <w:r w:rsidRPr="00CC6B9A">
      <w:rPr>
        <w:rFonts w:ascii="Times New Roman" w:hAnsi="Times New Roman"/>
        <w:b/>
        <w:bCs/>
        <w:noProof/>
        <w:color w:val="FFFFFF" w:themeColor="background1"/>
      </w:rPr>
      <mc:AlternateContent>
        <mc:Choice Requires="wps">
          <w:drawing>
            <wp:anchor distT="0" distB="0" distL="114300" distR="114300" simplePos="0" relativeHeight="251666944" behindDoc="1" locked="0" layoutInCell="1" allowOverlap="1" wp14:anchorId="0A97BBD8" wp14:editId="043C8A19">
              <wp:simplePos x="0" y="0"/>
              <wp:positionH relativeFrom="page">
                <wp:posOffset>0</wp:posOffset>
              </wp:positionH>
              <wp:positionV relativeFrom="paragraph">
                <wp:posOffset>454660</wp:posOffset>
              </wp:positionV>
              <wp:extent cx="7753350" cy="1133475"/>
              <wp:effectExtent l="0" t="0" r="19050" b="28575"/>
              <wp:wrapNone/>
              <wp:docPr id="272311437" name="Rectangle 272311437"/>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AE6ADD3" id="Rectangle 272311437" o:spid="_x0000_s1026" style="position:absolute;margin-left:0;margin-top:35.8pt;width:610.5pt;height:89.2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" fillcolor="#780c1f" strokecolor="#1f4d78 [1604]" strokeweight="1pt">
              <w10:wrap anchorx="page"/>
            </v:rect>
          </w:pict>
        </mc:Fallback>
      </mc:AlternateContent>
    </w:r>
    <w:r w:rsidRPr="00CC6B9A">
      <w:rPr>
        <w:rFonts w:ascii="Times New Roman" w:hAnsi="Times New Roman"/>
        <w:b/>
        <w:bCs/>
        <w:noProof/>
        <w:color w:val="FFFFFF" w:themeColor="background1"/>
      </w:rPr>
      <mc:AlternateContent>
        <mc:Choice Requires="wps">
          <w:drawing>
            <wp:anchor distT="0" distB="0" distL="114300" distR="114300" simplePos="0" relativeHeight="251650560" behindDoc="1" locked="0" layoutInCell="1" allowOverlap="1" wp14:anchorId="43FE0B9E" wp14:editId="2586731C">
              <wp:simplePos x="0" y="0"/>
              <wp:positionH relativeFrom="page">
                <wp:posOffset>0</wp:posOffset>
              </wp:positionH>
              <wp:positionV relativeFrom="paragraph">
                <wp:posOffset>498475</wp:posOffset>
              </wp:positionV>
              <wp:extent cx="7753350" cy="11334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5EB63D9" id="Rectangle 4" o:spid="_x0000_s1026" style="position:absolute;margin-left:0;margin-top:39.25pt;width:610.5pt;height:89.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" fillcolor="#780c1f" strokecolor="#1f4d78 [1604]" strokeweight="1pt">
              <w10:wrap anchorx="page"/>
            </v:rect>
          </w:pict>
        </mc:Fallback>
      </mc:AlternateContent>
    </w:r>
    <w:r w:rsidR="00F76F8E" w:rsidRPr="00CC6B9A">
      <w:rPr>
        <w:rFonts w:ascii="Times New Roman" w:hAnsi="Times New Roman"/>
        <w:b/>
        <w:bCs/>
        <w:noProof/>
        <w:color w:val="FFFFFF" w:themeColor="background1"/>
      </w:rPr>
      <mc:AlternateContent>
        <mc:Choice Requires="wps">
          <w:drawing>
            <wp:anchor distT="0" distB="0" distL="114300" distR="114300" simplePos="0" relativeHeight="251660800" behindDoc="1" locked="0" layoutInCell="1" allowOverlap="1" wp14:anchorId="47DA120E" wp14:editId="5F110704">
              <wp:simplePos x="0" y="0"/>
              <wp:positionH relativeFrom="page">
                <wp:posOffset>19050</wp:posOffset>
              </wp:positionH>
              <wp:positionV relativeFrom="paragraph">
                <wp:posOffset>502285</wp:posOffset>
              </wp:positionV>
              <wp:extent cx="7753350" cy="1133475"/>
              <wp:effectExtent l="0" t="0" r="19050" b="28575"/>
              <wp:wrapNone/>
              <wp:docPr id="1764358306" name="Rectangle 1764358306"/>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334562D" id="Rectangle 1764358306" o:spid="_x0000_s1026" style="position:absolute;margin-left:1.5pt;margin-top:39.55pt;width:610.5pt;height:89.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" fillcolor="#780c1f" strokecolor="#1f4d78 [1604]" strokeweight="1pt">
              <w10:wrap anchorx="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0667B06D" w:rsidR="00AB00A7" w:rsidRPr="00BD17F4" w:rsidRDefault="00B740E2" w:rsidP="007609BA">
    <w:pPr>
      <w:pStyle w:val="Footer"/>
      <w:tabs>
        <w:tab w:val="left" w:pos="585"/>
        <w:tab w:val="left" w:pos="2400"/>
        <w:tab w:val="left" w:pos="2745"/>
        <w:tab w:val="center" w:pos="540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396C" w14:textId="77777777" w:rsidR="00041719" w:rsidRDefault="00041719">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0119054" w14:textId="77777777" w:rsidR="0054254C" w:rsidRDefault="00542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1F4C" w14:textId="77777777" w:rsidR="00F277E2" w:rsidRDefault="00F277E2">
      <w:r>
        <w:separator/>
      </w:r>
    </w:p>
  </w:footnote>
  <w:footnote w:type="continuationSeparator" w:id="0">
    <w:p w14:paraId="6E0DAFC7" w14:textId="77777777" w:rsidR="00F277E2" w:rsidRDefault="00F2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9F3A" w14:textId="1000D68F" w:rsidR="009D3A28" w:rsidRDefault="00A841FF" w:rsidP="009D3A28">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90496" behindDoc="0" locked="0" layoutInCell="1" allowOverlap="1" wp14:anchorId="4D8629F3" wp14:editId="5DB334E9">
          <wp:simplePos x="0" y="0"/>
          <wp:positionH relativeFrom="column">
            <wp:posOffset>-797560</wp:posOffset>
          </wp:positionH>
          <wp:positionV relativeFrom="paragraph">
            <wp:posOffset>-147955</wp:posOffset>
          </wp:positionV>
          <wp:extent cx="1012190" cy="1012190"/>
          <wp:effectExtent l="57150" t="19050" r="54610" b="92710"/>
          <wp:wrapNone/>
          <wp:docPr id="1243467368" name="Picture 18"/>
          <wp:cNvGraphicFramePr/>
          <a:graphic xmlns:a="http://schemas.openxmlformats.org/drawingml/2006/main">
            <a:graphicData uri="http://schemas.openxmlformats.org/drawingml/2006/picture">
              <pic:pic xmlns:pic="http://schemas.openxmlformats.org/drawingml/2006/picture">
                <pic:nvPicPr>
                  <pic:cNvPr id="1187758920"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a:ln>
                    <a:noFill/>
                  </a:ln>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1520" behindDoc="1" locked="0" layoutInCell="1" allowOverlap="1" wp14:anchorId="2F043E66" wp14:editId="410EEC68">
              <wp:simplePos x="0" y="0"/>
              <wp:positionH relativeFrom="page">
                <wp:posOffset>-5715</wp:posOffset>
              </wp:positionH>
              <wp:positionV relativeFrom="paragraph">
                <wp:posOffset>-219710</wp:posOffset>
              </wp:positionV>
              <wp:extent cx="7772400" cy="1133475"/>
              <wp:effectExtent l="0" t="0" r="19050" b="28575"/>
              <wp:wrapNone/>
              <wp:docPr id="1639270742" name="Rectangle 17"/>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E54C77E" id="Rectangle 17" o:spid="_x0000_s1026" style="position:absolute;margin-left:-.45pt;margin-top:-17.3pt;width:612pt;height:89.2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" fillcolor="#780c1f" strokecolor="#1f4d78 [1604]" strokeweight="1pt">
              <w10:wrap anchorx="page"/>
            </v:rect>
          </w:pict>
        </mc:Fallback>
      </mc:AlternateContent>
    </w:r>
    <w:r w:rsidR="009D3A28">
      <w:rPr>
        <w:rFonts w:ascii="Times New Roman" w:hAnsi="Times New Roman" w:cs="Times New Roman"/>
        <w:b/>
        <w:bCs/>
        <w:color w:val="FFFFFF" w:themeColor="background1"/>
      </w:rPr>
      <w:t>STATE OF DELAWARE</w:t>
    </w:r>
  </w:p>
  <w:p w14:paraId="6E1B5B8B" w14:textId="77777777" w:rsidR="009D3A28" w:rsidRDefault="009D3A28" w:rsidP="009D3A28">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DELAWARE HEALTH AND SOCIAL SERVICES</w:t>
    </w:r>
  </w:p>
  <w:p w14:paraId="2A93DDC8" w14:textId="4C1220B9" w:rsidR="009D3A28" w:rsidRDefault="009D3A28" w:rsidP="009D3A28">
    <w:pPr>
      <w:pStyle w:val="Header"/>
      <w:jc w:val="center"/>
      <w:rPr>
        <w:b/>
        <w:bCs/>
        <w:color w:val="FFFFFF" w:themeColor="background1"/>
        <w:sz w:val="16"/>
        <w:szCs w:val="16"/>
      </w:rPr>
    </w:pPr>
    <w:r>
      <w:rPr>
        <w:b/>
        <w:bCs/>
        <w:color w:val="FFFFFF" w:themeColor="background1"/>
        <w:szCs w:val="24"/>
      </w:rPr>
      <w:t xml:space="preserve">DIVISION OF </w:t>
    </w:r>
    <w:r w:rsidR="00C557A2">
      <w:rPr>
        <w:b/>
        <w:bCs/>
        <w:color w:val="FFFFFF" w:themeColor="background1"/>
        <w:szCs w:val="24"/>
      </w:rPr>
      <w:t>PUBLIC HEALTH</w:t>
    </w:r>
  </w:p>
  <w:p w14:paraId="2C9ABE67" w14:textId="4BACD747" w:rsidR="00455B1F" w:rsidRDefault="00455B1F" w:rsidP="00455B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8EDF" w14:textId="0AEA5BE1" w:rsidR="009D3A28" w:rsidRDefault="009D3A28" w:rsidP="009D3A28">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mc:AlternateContent>
        <mc:Choice Requires="wps">
          <w:drawing>
            <wp:anchor distT="0" distB="0" distL="114300" distR="114300" simplePos="0" relativeHeight="251688448" behindDoc="1" locked="0" layoutInCell="1" allowOverlap="1" wp14:anchorId="1A9A6403" wp14:editId="7D52235C">
              <wp:simplePos x="0" y="0"/>
              <wp:positionH relativeFrom="page">
                <wp:posOffset>0</wp:posOffset>
              </wp:positionH>
              <wp:positionV relativeFrom="paragraph">
                <wp:posOffset>-207010</wp:posOffset>
              </wp:positionV>
              <wp:extent cx="7772400" cy="1200150"/>
              <wp:effectExtent l="0" t="0" r="19050" b="19050"/>
              <wp:wrapNone/>
              <wp:docPr id="1835170630" name="Rectangle 15"/>
              <wp:cNvGraphicFramePr/>
              <a:graphic xmlns:a="http://schemas.openxmlformats.org/drawingml/2006/main">
                <a:graphicData uri="http://schemas.microsoft.com/office/word/2010/wordprocessingShape">
                  <wps:wsp>
                    <wps:cNvSpPr/>
                    <wps:spPr>
                      <a:xfrm>
                        <a:off x="0" y="0"/>
                        <a:ext cx="7772400" cy="1200150"/>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0376753" id="Rectangle 15" o:spid="_x0000_s1026" style="position:absolute;margin-left:0;margin-top:-16.3pt;width:612pt;height:94.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" fillcolor="#780c1f" strokecolor="#1f4d78 [1604]" strokeweight="1pt">
              <w10:wrap anchorx="page"/>
            </v:rect>
          </w:pict>
        </mc:Fallback>
      </mc:AlternateContent>
    </w:r>
    <w:r>
      <w:rPr>
        <w:noProof/>
      </w:rPr>
      <w:drawing>
        <wp:anchor distT="0" distB="0" distL="114300" distR="114300" simplePos="0" relativeHeight="251687424" behindDoc="0" locked="0" layoutInCell="1" allowOverlap="1" wp14:anchorId="55C8FCE3" wp14:editId="722AAEA3">
          <wp:simplePos x="0" y="0"/>
          <wp:positionH relativeFrom="column">
            <wp:posOffset>-749935</wp:posOffset>
          </wp:positionH>
          <wp:positionV relativeFrom="paragraph">
            <wp:posOffset>-81280</wp:posOffset>
          </wp:positionV>
          <wp:extent cx="1012190" cy="1012190"/>
          <wp:effectExtent l="57150" t="19050" r="54610" b="92710"/>
          <wp:wrapNone/>
          <wp:docPr id="1437102262" name="Picture 16"/>
          <wp:cNvGraphicFramePr/>
          <a:graphic xmlns:a="http://schemas.openxmlformats.org/drawingml/2006/main">
            <a:graphicData uri="http://schemas.openxmlformats.org/drawingml/2006/picture">
              <pic:pic xmlns:pic="http://schemas.openxmlformats.org/drawingml/2006/picture">
                <pic:nvPicPr>
                  <pic:cNvPr id="1187758920"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a:ln>
                    <a:noFill/>
                  </a:ln>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color w:val="FFFFFF" w:themeColor="background1"/>
      </w:rPr>
      <w:t>STATE OF DELAWARE</w:t>
    </w:r>
  </w:p>
  <w:p w14:paraId="60A4DB4C" w14:textId="77777777" w:rsidR="009D3A28" w:rsidRDefault="009D3A28" w:rsidP="009D3A28">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DELAWARE HEALTH AND SOCIAL SERVICES</w:t>
    </w:r>
  </w:p>
  <w:p w14:paraId="2F7DEE18" w14:textId="752C9687" w:rsidR="009D3A28" w:rsidRDefault="009D3A28" w:rsidP="009D3A28">
    <w:pPr>
      <w:pStyle w:val="Header"/>
      <w:jc w:val="center"/>
      <w:rPr>
        <w:b/>
        <w:bCs/>
        <w:color w:val="FFFFFF" w:themeColor="background1"/>
        <w:sz w:val="16"/>
        <w:szCs w:val="16"/>
      </w:rPr>
    </w:pPr>
    <w:r>
      <w:rPr>
        <w:b/>
        <w:bCs/>
        <w:color w:val="FFFFFF" w:themeColor="background1"/>
        <w:szCs w:val="24"/>
      </w:rPr>
      <w:t xml:space="preserve">DIVISION OF </w:t>
    </w:r>
    <w:r w:rsidR="00C557A2">
      <w:rPr>
        <w:b/>
        <w:bCs/>
        <w:color w:val="FFFFFF" w:themeColor="background1"/>
        <w:szCs w:val="24"/>
      </w:rPr>
      <w:t>PUBLIC HEALTH</w:t>
    </w:r>
  </w:p>
  <w:p w14:paraId="4178680A" w14:textId="463E11CE" w:rsidR="007B46DF" w:rsidRPr="009D3A28" w:rsidRDefault="007B46DF" w:rsidP="009D3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6E5C" w14:textId="76318A04" w:rsidR="009E4B27" w:rsidRDefault="009E4B27" w:rsidP="009E4B27">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93568" behindDoc="0" locked="0" layoutInCell="1" allowOverlap="1" wp14:anchorId="4C63A0B7" wp14:editId="4E90404C">
          <wp:simplePos x="0" y="0"/>
          <wp:positionH relativeFrom="column">
            <wp:posOffset>-359410</wp:posOffset>
          </wp:positionH>
          <wp:positionV relativeFrom="paragraph">
            <wp:posOffset>-147955</wp:posOffset>
          </wp:positionV>
          <wp:extent cx="1012190" cy="1012190"/>
          <wp:effectExtent l="57150" t="19050" r="54610" b="92710"/>
          <wp:wrapNone/>
          <wp:docPr id="161649193" name="Picture 18"/>
          <wp:cNvGraphicFramePr/>
          <a:graphic xmlns:a="http://schemas.openxmlformats.org/drawingml/2006/main">
            <a:graphicData uri="http://schemas.openxmlformats.org/drawingml/2006/picture">
              <pic:pic xmlns:pic="http://schemas.openxmlformats.org/drawingml/2006/picture">
                <pic:nvPicPr>
                  <pic:cNvPr id="1187758920"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a:ln>
                    <a:noFill/>
                  </a:ln>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4592" behindDoc="1" locked="0" layoutInCell="1" allowOverlap="1" wp14:anchorId="58AB3E27" wp14:editId="3C7C3EC0">
              <wp:simplePos x="0" y="0"/>
              <wp:positionH relativeFrom="page">
                <wp:posOffset>-5715</wp:posOffset>
              </wp:positionH>
              <wp:positionV relativeFrom="paragraph">
                <wp:posOffset>-219710</wp:posOffset>
              </wp:positionV>
              <wp:extent cx="7772400" cy="1133475"/>
              <wp:effectExtent l="0" t="0" r="19050" b="28575"/>
              <wp:wrapNone/>
              <wp:docPr id="1364627440" name="Rectangle 17"/>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60470D4" id="Rectangle 17" o:spid="_x0000_s1026" style="position:absolute;margin-left:-.45pt;margin-top:-17.3pt;width:612pt;height:89.2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" fillcolor="#780c1f" strokecolor="#1f4d78 [1604]" strokeweight="1pt">
              <w10:wrap anchorx="page"/>
            </v:rect>
          </w:pict>
        </mc:Fallback>
      </mc:AlternateContent>
    </w:r>
    <w:r>
      <w:rPr>
        <w:rFonts w:ascii="Times New Roman" w:hAnsi="Times New Roman" w:cs="Times New Roman"/>
        <w:b/>
        <w:bCs/>
        <w:color w:val="FFFFFF" w:themeColor="background1"/>
      </w:rPr>
      <w:t>STATE OF DELAWARE</w:t>
    </w:r>
  </w:p>
  <w:p w14:paraId="5A7AA03A" w14:textId="77777777" w:rsidR="009E4B27" w:rsidRDefault="009E4B27" w:rsidP="009E4B27">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DELAWARE HEALTH AND SOCIAL SERVICES</w:t>
    </w:r>
  </w:p>
  <w:p w14:paraId="2D61C4FC" w14:textId="71CB3529" w:rsidR="009E4B27" w:rsidRDefault="009E4B27" w:rsidP="009E4B27">
    <w:pPr>
      <w:pStyle w:val="Header"/>
      <w:jc w:val="center"/>
      <w:rPr>
        <w:b/>
        <w:bCs/>
        <w:color w:val="FFFFFF" w:themeColor="background1"/>
        <w:sz w:val="16"/>
        <w:szCs w:val="16"/>
      </w:rPr>
    </w:pPr>
    <w:r>
      <w:rPr>
        <w:b/>
        <w:bCs/>
        <w:color w:val="FFFFFF" w:themeColor="background1"/>
        <w:szCs w:val="24"/>
      </w:rPr>
      <w:t xml:space="preserve">DIVISION OF </w:t>
    </w:r>
    <w:r w:rsidR="00C557A2">
      <w:rPr>
        <w:b/>
        <w:bCs/>
        <w:color w:val="FFFFFF" w:themeColor="background1"/>
        <w:szCs w:val="24"/>
      </w:rPr>
      <w:t>PUBLIC HEALTH</w:t>
    </w:r>
  </w:p>
  <w:p w14:paraId="1ACED150" w14:textId="77777777" w:rsidR="009E4B27" w:rsidRDefault="009E4B27" w:rsidP="009E4B27"/>
  <w:p w14:paraId="02BB0BEC" w14:textId="0B40B4C5" w:rsidR="00455B1F" w:rsidRDefault="00455B1F" w:rsidP="00AE0807"/>
  <w:p w14:paraId="4BC543B3" w14:textId="2C17604E" w:rsidR="00AB00A7" w:rsidRDefault="00AB00A7" w:rsidP="007D677C">
    <w:pPr>
      <w:pStyle w:val="Header"/>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1050" w14:textId="6D3498D9" w:rsidR="00996A32" w:rsidRDefault="00996A32" w:rsidP="00996A32">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99712" behindDoc="0" locked="0" layoutInCell="1" allowOverlap="1" wp14:anchorId="00C5D9AC" wp14:editId="17AD4FAD">
          <wp:simplePos x="0" y="0"/>
          <wp:positionH relativeFrom="column">
            <wp:posOffset>-578485</wp:posOffset>
          </wp:positionH>
          <wp:positionV relativeFrom="paragraph">
            <wp:posOffset>-147955</wp:posOffset>
          </wp:positionV>
          <wp:extent cx="1012190" cy="1012190"/>
          <wp:effectExtent l="57150" t="19050" r="54610" b="92710"/>
          <wp:wrapNone/>
          <wp:docPr id="1096731334" name="Picture 18"/>
          <wp:cNvGraphicFramePr/>
          <a:graphic xmlns:a="http://schemas.openxmlformats.org/drawingml/2006/main">
            <a:graphicData uri="http://schemas.openxmlformats.org/drawingml/2006/picture">
              <pic:pic xmlns:pic="http://schemas.openxmlformats.org/drawingml/2006/picture">
                <pic:nvPicPr>
                  <pic:cNvPr id="1187758920"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a:ln>
                    <a:noFill/>
                  </a:ln>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0736" behindDoc="1" locked="0" layoutInCell="1" allowOverlap="1" wp14:anchorId="430FAC21" wp14:editId="4B4B4967">
              <wp:simplePos x="0" y="0"/>
              <wp:positionH relativeFrom="page">
                <wp:posOffset>-5715</wp:posOffset>
              </wp:positionH>
              <wp:positionV relativeFrom="paragraph">
                <wp:posOffset>-219710</wp:posOffset>
              </wp:positionV>
              <wp:extent cx="7772400" cy="1133475"/>
              <wp:effectExtent l="0" t="0" r="19050" b="28575"/>
              <wp:wrapNone/>
              <wp:docPr id="1768601097" name="Rectangle 17"/>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D9BCA42" id="Rectangle 17" o:spid="_x0000_s1026" style="position:absolute;margin-left:-.45pt;margin-top:-17.3pt;width:612pt;height:89.25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" fillcolor="#780c1f" strokecolor="#1f4d78 [1604]" strokeweight="1pt">
              <w10:wrap anchorx="page"/>
            </v:rect>
          </w:pict>
        </mc:Fallback>
      </mc:AlternateContent>
    </w:r>
    <w:r>
      <w:rPr>
        <w:rFonts w:ascii="Times New Roman" w:hAnsi="Times New Roman" w:cs="Times New Roman"/>
        <w:b/>
        <w:bCs/>
        <w:color w:val="FFFFFF" w:themeColor="background1"/>
      </w:rPr>
      <w:t>STATE OF DELAWARE</w:t>
    </w:r>
  </w:p>
  <w:p w14:paraId="2FD68AA8" w14:textId="77777777" w:rsidR="00996A32" w:rsidRDefault="00996A32" w:rsidP="00996A32">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DELAWARE HEALTH AND SOCIAL SERVICES</w:t>
    </w:r>
  </w:p>
  <w:p w14:paraId="4CD0AE0A" w14:textId="1B655284" w:rsidR="007D677C" w:rsidRPr="00616CBF" w:rsidRDefault="00996A32" w:rsidP="00C952F8">
    <w:pPr>
      <w:pStyle w:val="Header"/>
      <w:tabs>
        <w:tab w:val="clear" w:pos="8640"/>
        <w:tab w:val="left" w:pos="2205"/>
        <w:tab w:val="center" w:pos="5040"/>
      </w:tabs>
      <w:jc w:val="center"/>
      <w:rPr>
        <w:rFonts w:ascii="Arial" w:hAnsi="Arial" w:cs="Arial"/>
        <w:color w:val="000000" w:themeColor="text1"/>
        <w:sz w:val="22"/>
        <w:szCs w:val="22"/>
      </w:rPr>
    </w:pPr>
    <w:r>
      <w:rPr>
        <w:b/>
        <w:bCs/>
        <w:color w:val="FFFFFF" w:themeColor="background1"/>
        <w:szCs w:val="24"/>
      </w:rPr>
      <w:t xml:space="preserve">DIVISION OF </w:t>
    </w:r>
    <w:r w:rsidR="00C557A2">
      <w:rPr>
        <w:b/>
        <w:bCs/>
        <w:color w:val="FFFFFF" w:themeColor="background1"/>
        <w:szCs w:val="24"/>
      </w:rPr>
      <w:t>PUBLIC HEALTH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B800" w14:textId="079507A4" w:rsidR="009E4B27" w:rsidRDefault="009E4B27" w:rsidP="009E4B27">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96640" behindDoc="0" locked="0" layoutInCell="1" allowOverlap="1" wp14:anchorId="6640CB95" wp14:editId="76551D14">
          <wp:simplePos x="0" y="0"/>
          <wp:positionH relativeFrom="column">
            <wp:posOffset>-537845</wp:posOffset>
          </wp:positionH>
          <wp:positionV relativeFrom="paragraph">
            <wp:posOffset>-169545</wp:posOffset>
          </wp:positionV>
          <wp:extent cx="1012190" cy="1012190"/>
          <wp:effectExtent l="57150" t="19050" r="54610" b="92710"/>
          <wp:wrapNone/>
          <wp:docPr id="105235011" name="Picture 18"/>
          <wp:cNvGraphicFramePr/>
          <a:graphic xmlns:a="http://schemas.openxmlformats.org/drawingml/2006/main">
            <a:graphicData uri="http://schemas.openxmlformats.org/drawingml/2006/picture">
              <pic:pic xmlns:pic="http://schemas.openxmlformats.org/drawingml/2006/picture">
                <pic:nvPicPr>
                  <pic:cNvPr id="1187758920"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a:ln>
                    <a:noFill/>
                  </a:ln>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7664" behindDoc="1" locked="0" layoutInCell="1" allowOverlap="1" wp14:anchorId="4473EB9C" wp14:editId="2E229551">
              <wp:simplePos x="0" y="0"/>
              <wp:positionH relativeFrom="page">
                <wp:posOffset>-5715</wp:posOffset>
              </wp:positionH>
              <wp:positionV relativeFrom="paragraph">
                <wp:posOffset>-219710</wp:posOffset>
              </wp:positionV>
              <wp:extent cx="7772400" cy="1133475"/>
              <wp:effectExtent l="0" t="0" r="19050" b="28575"/>
              <wp:wrapNone/>
              <wp:docPr id="224093410" name="Rectangle 17"/>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C89FE45" id="Rectangle 17" o:spid="_x0000_s1026" style="position:absolute;margin-left:-.45pt;margin-top:-17.3pt;width:612pt;height:89.2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" fillcolor="#780c1f" strokecolor="#1f4d78 [1604]" strokeweight="1pt">
              <w10:wrap anchorx="page"/>
            </v:rect>
          </w:pict>
        </mc:Fallback>
      </mc:AlternateContent>
    </w:r>
    <w:r>
      <w:rPr>
        <w:rFonts w:ascii="Times New Roman" w:hAnsi="Times New Roman" w:cs="Times New Roman"/>
        <w:b/>
        <w:bCs/>
        <w:color w:val="FFFFFF" w:themeColor="background1"/>
      </w:rPr>
      <w:t>STATE OF DELAWARE</w:t>
    </w:r>
  </w:p>
  <w:p w14:paraId="54F1B163" w14:textId="77777777" w:rsidR="009E4B27" w:rsidRDefault="009E4B27" w:rsidP="009E4B27">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DELAWARE HEALTH AND SOCIAL SERVICES</w:t>
    </w:r>
  </w:p>
  <w:p w14:paraId="572F178D" w14:textId="6AAA7F7A" w:rsidR="009E4B27" w:rsidRDefault="009E4B27" w:rsidP="009E4B27">
    <w:pPr>
      <w:pStyle w:val="Header"/>
      <w:jc w:val="center"/>
      <w:rPr>
        <w:b/>
        <w:bCs/>
        <w:color w:val="FFFFFF" w:themeColor="background1"/>
        <w:sz w:val="16"/>
        <w:szCs w:val="16"/>
      </w:rPr>
    </w:pPr>
    <w:r>
      <w:rPr>
        <w:b/>
        <w:bCs/>
        <w:color w:val="FFFFFF" w:themeColor="background1"/>
        <w:szCs w:val="24"/>
      </w:rPr>
      <w:t xml:space="preserve">DIVISION OF </w:t>
    </w:r>
    <w:r w:rsidR="00C557A2">
      <w:rPr>
        <w:b/>
        <w:bCs/>
        <w:color w:val="FFFFFF" w:themeColor="background1"/>
        <w:szCs w:val="24"/>
      </w:rPr>
      <w:t>PUBLIC HEALTH</w:t>
    </w:r>
  </w:p>
  <w:p w14:paraId="44A76E57" w14:textId="77777777" w:rsidR="009E4B27" w:rsidRDefault="009E4B27" w:rsidP="009E4B27"/>
  <w:p w14:paraId="70799203" w14:textId="28B1AD68" w:rsidR="00AB00A7" w:rsidRPr="00652EE0" w:rsidRDefault="00AB00A7" w:rsidP="009E4B27">
    <w:pPr>
      <w:pStyle w:val="Header"/>
      <w:jc w:val="center"/>
      <w:rPr>
        <w:rFonts w:ascii="Arial" w:hAnsi="Arial" w:cs="Arial"/>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F2A9" w14:textId="2E6C4A5B" w:rsidR="0054254C" w:rsidRDefault="00FD6EFF">
    <w:pPr>
      <w:pStyle w:val="Header"/>
    </w:pPr>
    <w:r>
      <w:rPr>
        <w:noProof/>
      </w:rPr>
      <mc:AlternateContent>
        <mc:Choice Requires="wpg">
          <w:drawing>
            <wp:anchor distT="0" distB="0" distL="114300" distR="114300" simplePos="0" relativeHeight="251702784" behindDoc="1" locked="0" layoutInCell="1" allowOverlap="1" wp14:anchorId="0B6D5A1B" wp14:editId="6728CDCB">
              <wp:simplePos x="0" y="0"/>
              <wp:positionH relativeFrom="margin">
                <wp:posOffset>723900</wp:posOffset>
              </wp:positionH>
              <wp:positionV relativeFrom="paragraph">
                <wp:posOffset>219075</wp:posOffset>
              </wp:positionV>
              <wp:extent cx="5614416" cy="731520"/>
              <wp:effectExtent l="19050" t="19050" r="43815" b="30480"/>
              <wp:wrapNone/>
              <wp:docPr id="26" name="Top"/>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23"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Middle"/>
                      <wpg:cNvGrpSpPr/>
                      <wpg:grpSpPr>
                        <a:xfrm>
                          <a:off x="47625" y="66675"/>
                          <a:ext cx="5524500" cy="598170"/>
                          <a:chOff x="0" y="0"/>
                          <a:chExt cx="5524500" cy="598170"/>
                        </a:xfrm>
                      </wpg:grpSpPr>
                      <pic:pic xmlns:pic="http://schemas.openxmlformats.org/drawingml/2006/picture">
                        <pic:nvPicPr>
                          <pic:cNvPr id="16"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18"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38237" w14:textId="77777777" w:rsidR="00FD6EFF" w:rsidRPr="00C364C1" w:rsidRDefault="00FD6EFF" w:rsidP="00FD6EFF">
                              <w:pPr>
                                <w:shd w:val="clear" w:color="auto" w:fill="FFFFFF" w:themeFill="background1"/>
                                <w:spacing w:line="245" w:lineRule="exact"/>
                                <w:jc w:val="center"/>
                                <w:rPr>
                                  <w:rFonts w:cs="Times New Roman"/>
                                  <w:b/>
                                  <w:bCs/>
                                </w:rPr>
                              </w:pPr>
                              <w:r w:rsidRPr="00C364C1">
                                <w:rPr>
                                  <w:rFonts w:cs="Times New Roman"/>
                                  <w:b/>
                                  <w:bCs/>
                                </w:rPr>
                                <w:t>STATE OF DELAWARE</w:t>
                              </w:r>
                            </w:p>
                            <w:p w14:paraId="49473C2A" w14:textId="77777777" w:rsidR="00FD6EFF" w:rsidRPr="00C364C1" w:rsidRDefault="00FD6EFF" w:rsidP="00FD6EFF">
                              <w:pPr>
                                <w:shd w:val="clear" w:color="auto" w:fill="FFFFFF" w:themeFill="background1"/>
                                <w:spacing w:before="51"/>
                                <w:jc w:val="center"/>
                                <w:rPr>
                                  <w:rFonts w:cs="Times New Roman"/>
                                  <w:b/>
                                  <w:bCs/>
                                </w:rPr>
                              </w:pPr>
                              <w:r w:rsidRPr="00C364C1">
                                <w:rPr>
                                  <w:rFonts w:cs="Times New Roman"/>
                                  <w:b/>
                                  <w:bCs/>
                                </w:rPr>
                                <w:t>DEPARTMENT OF TECHNOLOGY AND INFORMATION</w:t>
                              </w:r>
                            </w:p>
                            <w:p w14:paraId="4CDBFC56" w14:textId="77777777" w:rsidR="00FD6EFF" w:rsidRPr="009764BE" w:rsidRDefault="00FD6EFF" w:rsidP="00FD6EFF">
                              <w:pPr>
                                <w:shd w:val="clear" w:color="auto" w:fill="FFFFFF" w:themeFill="background1"/>
                                <w:spacing w:before="40"/>
                                <w:ind w:right="2"/>
                                <w:jc w:val="center"/>
                                <w:rPr>
                                  <w:rFonts w:cs="Times New Roman"/>
                                  <w:b/>
                                  <w:bCs/>
                                  <w:smallCaps/>
                                  <w:szCs w:val="20"/>
                                </w:rPr>
                              </w:pPr>
                              <w:r w:rsidRPr="009764BE">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0B6D5A1B" id="Top" o:spid="_x0000_s1027" style="position:absolute;margin-left:57pt;margin-top:17.25pt;width:442.1pt;height:57.6pt;z-index:-251613696;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">
              <v:rect id="Background" o:spid="_x0000_s1028"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" fillcolor="white [3212]" strokecolor="#5b9bd5 [3204]" strokeweight="4.5pt">
                <v:stroke linestyle="thinThin"/>
              </v:rect>
              <v:group id="Middle" o:spid="_x0000_s1029"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0"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">
                  <v:imagedata r:id="rId2" o:title=""/>
                </v:shape>
                <v:shapetype id="_x0000_t202" coordsize="21600,21600" o:spt="202" path="m,l,21600r21600,l21600,xe">
                  <v:stroke joinstyle="miter"/>
                  <v:path gradientshapeok="t" o:connecttype="rect"/>
                </v:shapetype>
                <v:shape id="DTI Info" o:spid="_x0000_s1031"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0C238237" w14:textId="77777777" w:rsidR="00FD6EFF" w:rsidRPr="00C364C1" w:rsidRDefault="00FD6EFF" w:rsidP="00FD6EFF">
                        <w:pPr>
                          <w:shd w:val="clear" w:color="auto" w:fill="FFFFFF" w:themeFill="background1"/>
                          <w:spacing w:line="245" w:lineRule="exact"/>
                          <w:jc w:val="center"/>
                          <w:rPr>
                            <w:rFonts w:cs="Times New Roman"/>
                            <w:b/>
                            <w:bCs/>
                          </w:rPr>
                        </w:pPr>
                        <w:r w:rsidRPr="00C364C1">
                          <w:rPr>
                            <w:rFonts w:cs="Times New Roman"/>
                            <w:b/>
                            <w:bCs/>
                          </w:rPr>
                          <w:t>STATE OF DELAWARE</w:t>
                        </w:r>
                      </w:p>
                      <w:p w14:paraId="49473C2A" w14:textId="77777777" w:rsidR="00FD6EFF" w:rsidRPr="00C364C1" w:rsidRDefault="00FD6EFF" w:rsidP="00FD6EFF">
                        <w:pPr>
                          <w:shd w:val="clear" w:color="auto" w:fill="FFFFFF" w:themeFill="background1"/>
                          <w:spacing w:before="51"/>
                          <w:jc w:val="center"/>
                          <w:rPr>
                            <w:rFonts w:cs="Times New Roman"/>
                            <w:b/>
                            <w:bCs/>
                          </w:rPr>
                        </w:pPr>
                        <w:r w:rsidRPr="00C364C1">
                          <w:rPr>
                            <w:rFonts w:cs="Times New Roman"/>
                            <w:b/>
                            <w:bCs/>
                          </w:rPr>
                          <w:t>DEPARTMENT OF TECHNOLOGY AND INFORMATION</w:t>
                        </w:r>
                      </w:p>
                      <w:p w14:paraId="4CDBFC56" w14:textId="77777777" w:rsidR="00FD6EFF" w:rsidRPr="009764BE" w:rsidRDefault="00FD6EFF" w:rsidP="00FD6EFF">
                        <w:pPr>
                          <w:shd w:val="clear" w:color="auto" w:fill="FFFFFF" w:themeFill="background1"/>
                          <w:spacing w:before="40"/>
                          <w:ind w:right="2"/>
                          <w:jc w:val="center"/>
                          <w:rPr>
                            <w:rFonts w:cs="Times New Roman"/>
                            <w:b/>
                            <w:bCs/>
                            <w:smallCaps/>
                            <w:szCs w:val="20"/>
                          </w:rPr>
                        </w:pPr>
                        <w:r w:rsidRPr="009764BE">
                          <w:rPr>
                            <w:rFonts w:cs="Times New Roman"/>
                            <w:b/>
                            <w:bCs/>
                            <w:smallCaps/>
                            <w:szCs w:val="20"/>
                          </w:rPr>
                          <w:t>801 Silver Lake Blvd., Dover, Delaware 19904</w:t>
                        </w:r>
                      </w:p>
                    </w:txbxContent>
                  </v:textbox>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062FF2"/>
    <w:multiLevelType w:val="hybridMultilevel"/>
    <w:tmpl w:val="FFFFFFFF"/>
    <w:lvl w:ilvl="0" w:tplc="FBB85944">
      <w:start w:val="1"/>
      <w:numFmt w:val="lowerLetter"/>
      <w:lvlText w:val="%1)"/>
      <w:lvlJc w:val="left"/>
      <w:pPr>
        <w:ind w:left="1080" w:hanging="360"/>
      </w:pPr>
    </w:lvl>
    <w:lvl w:ilvl="1" w:tplc="E4785A14">
      <w:start w:val="1"/>
      <w:numFmt w:val="lowerLetter"/>
      <w:lvlText w:val="%2."/>
      <w:lvlJc w:val="left"/>
      <w:pPr>
        <w:ind w:left="1800" w:hanging="360"/>
      </w:pPr>
    </w:lvl>
    <w:lvl w:ilvl="2" w:tplc="2D1A8374">
      <w:start w:val="1"/>
      <w:numFmt w:val="lowerRoman"/>
      <w:lvlText w:val="%3."/>
      <w:lvlJc w:val="right"/>
      <w:pPr>
        <w:ind w:left="2520" w:hanging="180"/>
      </w:pPr>
    </w:lvl>
    <w:lvl w:ilvl="3" w:tplc="58ECB9F2">
      <w:start w:val="1"/>
      <w:numFmt w:val="decimal"/>
      <w:lvlText w:val="%4."/>
      <w:lvlJc w:val="left"/>
      <w:pPr>
        <w:ind w:left="3240" w:hanging="360"/>
      </w:pPr>
    </w:lvl>
    <w:lvl w:ilvl="4" w:tplc="2CDEB69A">
      <w:start w:val="1"/>
      <w:numFmt w:val="lowerLetter"/>
      <w:lvlText w:val="%5."/>
      <w:lvlJc w:val="left"/>
      <w:pPr>
        <w:ind w:left="3960" w:hanging="360"/>
      </w:pPr>
    </w:lvl>
    <w:lvl w:ilvl="5" w:tplc="BDCEF762">
      <w:start w:val="1"/>
      <w:numFmt w:val="lowerRoman"/>
      <w:lvlText w:val="%6."/>
      <w:lvlJc w:val="right"/>
      <w:pPr>
        <w:ind w:left="4680" w:hanging="180"/>
      </w:pPr>
    </w:lvl>
    <w:lvl w:ilvl="6" w:tplc="2C52AA30">
      <w:start w:val="1"/>
      <w:numFmt w:val="decimal"/>
      <w:lvlText w:val="%7."/>
      <w:lvlJc w:val="left"/>
      <w:pPr>
        <w:ind w:left="5400" w:hanging="360"/>
      </w:pPr>
    </w:lvl>
    <w:lvl w:ilvl="7" w:tplc="67A0E57A">
      <w:start w:val="1"/>
      <w:numFmt w:val="lowerLetter"/>
      <w:lvlText w:val="%8."/>
      <w:lvlJc w:val="left"/>
      <w:pPr>
        <w:ind w:left="6120" w:hanging="360"/>
      </w:pPr>
    </w:lvl>
    <w:lvl w:ilvl="8" w:tplc="027CB5D8">
      <w:start w:val="1"/>
      <w:numFmt w:val="lowerRoman"/>
      <w:lvlText w:val="%9."/>
      <w:lvlJc w:val="right"/>
      <w:pPr>
        <w:ind w:left="6840" w:hanging="180"/>
      </w:pPr>
    </w:lvl>
  </w:abstractNum>
  <w:abstractNum w:abstractNumId="4" w15:restartNumberingAfterBreak="0">
    <w:nsid w:val="08B8A719"/>
    <w:multiLevelType w:val="hybridMultilevel"/>
    <w:tmpl w:val="C38E8FEE"/>
    <w:lvl w:ilvl="0" w:tplc="38CC626A">
      <w:start w:val="1"/>
      <w:numFmt w:val="lowerLetter"/>
      <w:lvlText w:val="%1."/>
      <w:lvlJc w:val="left"/>
      <w:pPr>
        <w:ind w:left="720" w:hanging="360"/>
      </w:pPr>
    </w:lvl>
    <w:lvl w:ilvl="1" w:tplc="03424184">
      <w:start w:val="1"/>
      <w:numFmt w:val="lowerLetter"/>
      <w:lvlText w:val="%2."/>
      <w:lvlJc w:val="left"/>
      <w:pPr>
        <w:ind w:left="1440" w:hanging="360"/>
      </w:pPr>
    </w:lvl>
    <w:lvl w:ilvl="2" w:tplc="E180AA74">
      <w:start w:val="1"/>
      <w:numFmt w:val="lowerRoman"/>
      <w:lvlText w:val="%3."/>
      <w:lvlJc w:val="right"/>
      <w:pPr>
        <w:ind w:left="2160" w:hanging="180"/>
      </w:pPr>
    </w:lvl>
    <w:lvl w:ilvl="3" w:tplc="B2CCF29A">
      <w:start w:val="1"/>
      <w:numFmt w:val="decimal"/>
      <w:lvlText w:val="%4."/>
      <w:lvlJc w:val="left"/>
      <w:pPr>
        <w:ind w:left="2880" w:hanging="360"/>
      </w:pPr>
    </w:lvl>
    <w:lvl w:ilvl="4" w:tplc="AC4ED776">
      <w:start w:val="1"/>
      <w:numFmt w:val="lowerLetter"/>
      <w:lvlText w:val="%5."/>
      <w:lvlJc w:val="left"/>
      <w:pPr>
        <w:ind w:left="3600" w:hanging="360"/>
      </w:pPr>
    </w:lvl>
    <w:lvl w:ilvl="5" w:tplc="71DEB710">
      <w:start w:val="1"/>
      <w:numFmt w:val="lowerRoman"/>
      <w:lvlText w:val="%6."/>
      <w:lvlJc w:val="right"/>
      <w:pPr>
        <w:ind w:left="4320" w:hanging="180"/>
      </w:pPr>
    </w:lvl>
    <w:lvl w:ilvl="6" w:tplc="6E32F8A4">
      <w:start w:val="1"/>
      <w:numFmt w:val="decimal"/>
      <w:lvlText w:val="%7."/>
      <w:lvlJc w:val="left"/>
      <w:pPr>
        <w:ind w:left="5040" w:hanging="360"/>
      </w:pPr>
    </w:lvl>
    <w:lvl w:ilvl="7" w:tplc="60A40F14">
      <w:start w:val="1"/>
      <w:numFmt w:val="lowerLetter"/>
      <w:lvlText w:val="%8."/>
      <w:lvlJc w:val="left"/>
      <w:pPr>
        <w:ind w:left="5760" w:hanging="360"/>
      </w:pPr>
    </w:lvl>
    <w:lvl w:ilvl="8" w:tplc="D31698FC">
      <w:start w:val="1"/>
      <w:numFmt w:val="lowerRoman"/>
      <w:lvlText w:val="%9."/>
      <w:lvlJc w:val="right"/>
      <w:pPr>
        <w:ind w:left="6480" w:hanging="180"/>
      </w:pPr>
    </w:lvl>
  </w:abstractNum>
  <w:abstractNum w:abstractNumId="5" w15:restartNumberingAfterBreak="0">
    <w:nsid w:val="0D9C46B5"/>
    <w:multiLevelType w:val="hybridMultilevel"/>
    <w:tmpl w:val="2E0C0D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F2416"/>
    <w:multiLevelType w:val="hybridMultilevel"/>
    <w:tmpl w:val="EE167E7A"/>
    <w:lvl w:ilvl="0" w:tplc="A9083EC8">
      <w:start w:val="1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6876079"/>
    <w:multiLevelType w:val="hybridMultilevel"/>
    <w:tmpl w:val="8B9A1774"/>
    <w:lvl w:ilvl="0" w:tplc="0DD65170">
      <w:start w:val="1"/>
      <w:numFmt w:val="lowerLetter"/>
      <w:lvlText w:val="%1."/>
      <w:lvlJc w:val="left"/>
      <w:pPr>
        <w:ind w:left="720" w:hanging="360"/>
      </w:pPr>
    </w:lvl>
    <w:lvl w:ilvl="1" w:tplc="A63A72F8">
      <w:start w:val="1"/>
      <w:numFmt w:val="lowerLetter"/>
      <w:lvlText w:val="%2."/>
      <w:lvlJc w:val="left"/>
      <w:pPr>
        <w:ind w:left="1440" w:hanging="360"/>
      </w:pPr>
    </w:lvl>
    <w:lvl w:ilvl="2" w:tplc="05DC13F2">
      <w:start w:val="1"/>
      <w:numFmt w:val="lowerRoman"/>
      <w:lvlText w:val="%3."/>
      <w:lvlJc w:val="right"/>
      <w:pPr>
        <w:ind w:left="2160" w:hanging="180"/>
      </w:pPr>
    </w:lvl>
    <w:lvl w:ilvl="3" w:tplc="84C286DC">
      <w:start w:val="1"/>
      <w:numFmt w:val="decimal"/>
      <w:lvlText w:val="%4."/>
      <w:lvlJc w:val="left"/>
      <w:pPr>
        <w:ind w:left="2880" w:hanging="360"/>
      </w:pPr>
    </w:lvl>
    <w:lvl w:ilvl="4" w:tplc="30A6A032">
      <w:start w:val="1"/>
      <w:numFmt w:val="lowerLetter"/>
      <w:lvlText w:val="%5."/>
      <w:lvlJc w:val="left"/>
      <w:pPr>
        <w:ind w:left="3600" w:hanging="360"/>
      </w:pPr>
    </w:lvl>
    <w:lvl w:ilvl="5" w:tplc="1B560EF8">
      <w:start w:val="1"/>
      <w:numFmt w:val="lowerRoman"/>
      <w:lvlText w:val="%6."/>
      <w:lvlJc w:val="right"/>
      <w:pPr>
        <w:ind w:left="4320" w:hanging="180"/>
      </w:pPr>
    </w:lvl>
    <w:lvl w:ilvl="6" w:tplc="C21AFBE8">
      <w:start w:val="1"/>
      <w:numFmt w:val="decimal"/>
      <w:lvlText w:val="%7."/>
      <w:lvlJc w:val="left"/>
      <w:pPr>
        <w:ind w:left="5040" w:hanging="360"/>
      </w:pPr>
    </w:lvl>
    <w:lvl w:ilvl="7" w:tplc="BC44F18C">
      <w:start w:val="1"/>
      <w:numFmt w:val="lowerLetter"/>
      <w:lvlText w:val="%8."/>
      <w:lvlJc w:val="left"/>
      <w:pPr>
        <w:ind w:left="5760" w:hanging="360"/>
      </w:pPr>
    </w:lvl>
    <w:lvl w:ilvl="8" w:tplc="4EE06154">
      <w:start w:val="1"/>
      <w:numFmt w:val="lowerRoman"/>
      <w:lvlText w:val="%9."/>
      <w:lvlJc w:val="right"/>
      <w:pPr>
        <w:ind w:left="6480" w:hanging="180"/>
      </w:pPr>
    </w:lvl>
  </w:abstractNum>
  <w:abstractNum w:abstractNumId="12" w15:restartNumberingAfterBreak="0">
    <w:nsid w:val="16A568E5"/>
    <w:multiLevelType w:val="hybridMultilevel"/>
    <w:tmpl w:val="42089044"/>
    <w:lvl w:ilvl="0" w:tplc="C34E038E">
      <w:start w:val="1"/>
      <w:numFmt w:val="lowerLetter"/>
      <w:pStyle w:val="LetteredNoIndent"/>
      <w:lvlText w:val="%1."/>
      <w:lvlJc w:val="left"/>
      <w:pPr>
        <w:tabs>
          <w:tab w:val="num" w:pos="360"/>
        </w:tabs>
        <w:ind w:left="288" w:hanging="288"/>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A9A22CC"/>
    <w:multiLevelType w:val="hybridMultilevel"/>
    <w:tmpl w:val="5650A310"/>
    <w:lvl w:ilvl="0" w:tplc="4A0C27A6">
      <w:start w:val="1"/>
      <w:numFmt w:val="lowerLetter"/>
      <w:lvlText w:val="%1."/>
      <w:lvlJc w:val="left"/>
      <w:pPr>
        <w:ind w:left="720" w:hanging="360"/>
      </w:pPr>
    </w:lvl>
    <w:lvl w:ilvl="1" w:tplc="6000620A">
      <w:start w:val="1"/>
      <w:numFmt w:val="lowerLetter"/>
      <w:lvlText w:val="%2."/>
      <w:lvlJc w:val="left"/>
      <w:pPr>
        <w:ind w:left="1440" w:hanging="360"/>
      </w:pPr>
    </w:lvl>
    <w:lvl w:ilvl="2" w:tplc="8220963A">
      <w:start w:val="1"/>
      <w:numFmt w:val="lowerRoman"/>
      <w:lvlText w:val="%3."/>
      <w:lvlJc w:val="right"/>
      <w:pPr>
        <w:ind w:left="2160" w:hanging="180"/>
      </w:pPr>
    </w:lvl>
    <w:lvl w:ilvl="3" w:tplc="D11E0BDA">
      <w:start w:val="1"/>
      <w:numFmt w:val="decimal"/>
      <w:lvlText w:val="%4."/>
      <w:lvlJc w:val="left"/>
      <w:pPr>
        <w:ind w:left="2880" w:hanging="360"/>
      </w:pPr>
    </w:lvl>
    <w:lvl w:ilvl="4" w:tplc="FF503852">
      <w:start w:val="1"/>
      <w:numFmt w:val="lowerLetter"/>
      <w:lvlText w:val="%5."/>
      <w:lvlJc w:val="left"/>
      <w:pPr>
        <w:ind w:left="3600" w:hanging="360"/>
      </w:pPr>
    </w:lvl>
    <w:lvl w:ilvl="5" w:tplc="34341F0A">
      <w:start w:val="1"/>
      <w:numFmt w:val="lowerRoman"/>
      <w:lvlText w:val="%6."/>
      <w:lvlJc w:val="right"/>
      <w:pPr>
        <w:ind w:left="4320" w:hanging="180"/>
      </w:pPr>
    </w:lvl>
    <w:lvl w:ilvl="6" w:tplc="1AFA5E02">
      <w:start w:val="1"/>
      <w:numFmt w:val="decimal"/>
      <w:lvlText w:val="%7."/>
      <w:lvlJc w:val="left"/>
      <w:pPr>
        <w:ind w:left="5040" w:hanging="360"/>
      </w:pPr>
    </w:lvl>
    <w:lvl w:ilvl="7" w:tplc="C7FCAE1C">
      <w:start w:val="1"/>
      <w:numFmt w:val="lowerLetter"/>
      <w:lvlText w:val="%8."/>
      <w:lvlJc w:val="left"/>
      <w:pPr>
        <w:ind w:left="5760" w:hanging="360"/>
      </w:pPr>
    </w:lvl>
    <w:lvl w:ilvl="8" w:tplc="E8C444F8">
      <w:start w:val="1"/>
      <w:numFmt w:val="lowerRoman"/>
      <w:lvlText w:val="%9."/>
      <w:lvlJc w:val="right"/>
      <w:pPr>
        <w:ind w:left="6480" w:hanging="180"/>
      </w:pPr>
    </w:lvl>
  </w:abstractNum>
  <w:abstractNum w:abstractNumId="14" w15:restartNumberingAfterBreak="0">
    <w:nsid w:val="1ABC5156"/>
    <w:multiLevelType w:val="hybridMultilevel"/>
    <w:tmpl w:val="D5B04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30782AF"/>
    <w:multiLevelType w:val="hybridMultilevel"/>
    <w:tmpl w:val="E94C8AEC"/>
    <w:lvl w:ilvl="0" w:tplc="1F8A75EA">
      <w:start w:val="1"/>
      <w:numFmt w:val="lowerLetter"/>
      <w:lvlText w:val="%1."/>
      <w:lvlJc w:val="left"/>
      <w:pPr>
        <w:ind w:left="720" w:hanging="360"/>
      </w:pPr>
    </w:lvl>
    <w:lvl w:ilvl="1" w:tplc="1E82D458">
      <w:start w:val="1"/>
      <w:numFmt w:val="lowerLetter"/>
      <w:lvlText w:val="%2."/>
      <w:lvlJc w:val="left"/>
      <w:pPr>
        <w:ind w:left="1440" w:hanging="360"/>
      </w:pPr>
    </w:lvl>
    <w:lvl w:ilvl="2" w:tplc="C6BEE09A">
      <w:start w:val="1"/>
      <w:numFmt w:val="lowerRoman"/>
      <w:lvlText w:val="%3."/>
      <w:lvlJc w:val="right"/>
      <w:pPr>
        <w:ind w:left="2160" w:hanging="180"/>
      </w:pPr>
    </w:lvl>
    <w:lvl w:ilvl="3" w:tplc="3714881A">
      <w:start w:val="1"/>
      <w:numFmt w:val="decimal"/>
      <w:lvlText w:val="%4."/>
      <w:lvlJc w:val="left"/>
      <w:pPr>
        <w:ind w:left="2880" w:hanging="360"/>
      </w:pPr>
    </w:lvl>
    <w:lvl w:ilvl="4" w:tplc="E14A6FC2">
      <w:start w:val="1"/>
      <w:numFmt w:val="lowerLetter"/>
      <w:lvlText w:val="%5."/>
      <w:lvlJc w:val="left"/>
      <w:pPr>
        <w:ind w:left="3600" w:hanging="360"/>
      </w:pPr>
    </w:lvl>
    <w:lvl w:ilvl="5" w:tplc="C0704480">
      <w:start w:val="1"/>
      <w:numFmt w:val="lowerRoman"/>
      <w:lvlText w:val="%6."/>
      <w:lvlJc w:val="right"/>
      <w:pPr>
        <w:ind w:left="4320" w:hanging="180"/>
      </w:pPr>
    </w:lvl>
    <w:lvl w:ilvl="6" w:tplc="3426DBE2">
      <w:start w:val="1"/>
      <w:numFmt w:val="decimal"/>
      <w:lvlText w:val="%7."/>
      <w:lvlJc w:val="left"/>
      <w:pPr>
        <w:ind w:left="5040" w:hanging="360"/>
      </w:pPr>
    </w:lvl>
    <w:lvl w:ilvl="7" w:tplc="FAF40092">
      <w:start w:val="1"/>
      <w:numFmt w:val="lowerLetter"/>
      <w:lvlText w:val="%8."/>
      <w:lvlJc w:val="left"/>
      <w:pPr>
        <w:ind w:left="5760" w:hanging="360"/>
      </w:pPr>
    </w:lvl>
    <w:lvl w:ilvl="8" w:tplc="35AEACB4">
      <w:start w:val="1"/>
      <w:numFmt w:val="lowerRoman"/>
      <w:lvlText w:val="%9."/>
      <w:lvlJc w:val="right"/>
      <w:pPr>
        <w:ind w:left="6480" w:hanging="180"/>
      </w:pPr>
    </w:lvl>
  </w:abstractNum>
  <w:abstractNum w:abstractNumId="18" w15:restartNumberingAfterBreak="0">
    <w:nsid w:val="23331D09"/>
    <w:multiLevelType w:val="hybridMultilevel"/>
    <w:tmpl w:val="EE085C7E"/>
    <w:lvl w:ilvl="0" w:tplc="FFFFFFFF">
      <w:numFmt w:val="bullet"/>
      <w:lvlText w:val=""/>
      <w:lvlJc w:val="left"/>
      <w:pPr>
        <w:ind w:left="360" w:hanging="360"/>
      </w:pPr>
      <w:rPr>
        <w:rFonts w:ascii="Symbol" w:eastAsia="Times New Roman" w:hAnsi="Symbol" w:cs="Times New Roman" w:hint="default"/>
      </w:rPr>
    </w:lvl>
    <w:lvl w:ilvl="1" w:tplc="04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68619D6"/>
    <w:multiLevelType w:val="hybridMultilevel"/>
    <w:tmpl w:val="18BAE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21" w15:restartNumberingAfterBreak="0">
    <w:nsid w:val="2DD1544B"/>
    <w:multiLevelType w:val="hybridMultilevel"/>
    <w:tmpl w:val="215C2B30"/>
    <w:lvl w:ilvl="0" w:tplc="105AB0F4">
      <w:start w:val="1"/>
      <w:numFmt w:val="decimal"/>
      <w:lvlText w:val="%1."/>
      <w:lvlJc w:val="left"/>
      <w:pPr>
        <w:ind w:left="1080" w:hanging="360"/>
      </w:pPr>
      <w:rPr>
        <w:rFonts w:ascii="Arial" w:hAnsi="Arial" w:cs="Arial" w:hint="default"/>
        <w:b w:val="0"/>
        <w:bCs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4" w15:restartNumberingAfterBreak="0">
    <w:nsid w:val="2F7C5DE8"/>
    <w:multiLevelType w:val="hybridMultilevel"/>
    <w:tmpl w:val="77789804"/>
    <w:lvl w:ilvl="0" w:tplc="A5D2EAD6">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D973AE"/>
    <w:multiLevelType w:val="hybridMultilevel"/>
    <w:tmpl w:val="38322AB8"/>
    <w:lvl w:ilvl="0" w:tplc="FFFFFFFF">
      <w:start w:val="1"/>
      <w:numFmt w:val="decimal"/>
      <w:lvlText w:val="%1."/>
      <w:lvlJc w:val="left"/>
      <w:pPr>
        <w:ind w:left="4500" w:hanging="360"/>
      </w:pPr>
      <w:rPr>
        <w:b/>
      </w:rPr>
    </w:lvl>
    <w:lvl w:ilvl="1" w:tplc="04090015">
      <w:start w:val="1"/>
      <w:numFmt w:val="upp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B97EC3"/>
    <w:multiLevelType w:val="hybridMultilevel"/>
    <w:tmpl w:val="624A2B16"/>
    <w:lvl w:ilvl="0" w:tplc="FFFFFFFF">
      <w:numFmt w:val="bullet"/>
      <w:lvlText w:val=""/>
      <w:lvlJc w:val="left"/>
      <w:pPr>
        <w:ind w:left="360" w:hanging="360"/>
      </w:pPr>
      <w:rPr>
        <w:rFonts w:ascii="Symbol" w:eastAsia="Times New Roman" w:hAnsi="Symbol" w:cs="Times New Roman" w:hint="default"/>
      </w:rPr>
    </w:lvl>
    <w:lvl w:ilvl="1" w:tplc="04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7" w15:restartNumberingAfterBreak="0">
    <w:nsid w:val="52500751"/>
    <w:multiLevelType w:val="multilevel"/>
    <w:tmpl w:val="8E12B546"/>
    <w:lvl w:ilvl="0">
      <w:start w:val="1"/>
      <w:numFmt w:val="decimal"/>
      <w:lvlText w:val="%1."/>
      <w:lvlJc w:val="left"/>
      <w:pPr>
        <w:tabs>
          <w:tab w:val="num" w:pos="360"/>
        </w:tabs>
        <w:ind w:left="0" w:firstLine="0"/>
      </w:pPr>
      <w:rPr>
        <w:rFonts w:hint="default"/>
        <w:b/>
        <w:sz w:val="32"/>
        <w:szCs w:val="32"/>
      </w:rPr>
    </w:lvl>
    <w:lvl w:ilvl="1">
      <w:start w:val="7"/>
      <w:numFmt w:val="upperLetter"/>
      <w:lvlText w:val="%2."/>
      <w:lvlJc w:val="left"/>
      <w:pPr>
        <w:tabs>
          <w:tab w:val="num" w:pos="792"/>
        </w:tabs>
        <w:ind w:left="432" w:firstLine="0"/>
      </w:pPr>
      <w:rPr>
        <w:rFonts w:ascii="Arial" w:hAnsi="Arial" w:hint="default"/>
        <w:sz w:val="22"/>
      </w:rPr>
    </w:lvl>
    <w:lvl w:ilvl="2">
      <w:start w:val="7"/>
      <w:numFmt w:val="decimal"/>
      <w:pStyle w:val="Requirement2"/>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8" w15:restartNumberingAfterBreak="0">
    <w:nsid w:val="54CF6284"/>
    <w:multiLevelType w:val="hybridMultilevel"/>
    <w:tmpl w:val="020CE83C"/>
    <w:lvl w:ilvl="0" w:tplc="E3362AE6">
      <w:start w:val="1"/>
      <w:numFmt w:val="lowerLetter"/>
      <w:lvlText w:val="%1."/>
      <w:lvlJc w:val="left"/>
      <w:pPr>
        <w:ind w:left="720" w:hanging="360"/>
      </w:pPr>
    </w:lvl>
    <w:lvl w:ilvl="1" w:tplc="0A8636E2">
      <w:start w:val="1"/>
      <w:numFmt w:val="lowerLetter"/>
      <w:lvlText w:val="%2."/>
      <w:lvlJc w:val="left"/>
      <w:pPr>
        <w:ind w:left="1440" w:hanging="360"/>
      </w:pPr>
    </w:lvl>
    <w:lvl w:ilvl="2" w:tplc="FEC2EAA4">
      <w:start w:val="1"/>
      <w:numFmt w:val="lowerRoman"/>
      <w:lvlText w:val="%3."/>
      <w:lvlJc w:val="right"/>
      <w:pPr>
        <w:ind w:left="2160" w:hanging="180"/>
      </w:pPr>
    </w:lvl>
    <w:lvl w:ilvl="3" w:tplc="1972A280">
      <w:start w:val="1"/>
      <w:numFmt w:val="decimal"/>
      <w:lvlText w:val="%4."/>
      <w:lvlJc w:val="left"/>
      <w:pPr>
        <w:ind w:left="2880" w:hanging="360"/>
      </w:pPr>
    </w:lvl>
    <w:lvl w:ilvl="4" w:tplc="B724945A">
      <w:start w:val="1"/>
      <w:numFmt w:val="lowerLetter"/>
      <w:lvlText w:val="%5."/>
      <w:lvlJc w:val="left"/>
      <w:pPr>
        <w:ind w:left="3600" w:hanging="360"/>
      </w:pPr>
    </w:lvl>
    <w:lvl w:ilvl="5" w:tplc="EB3AB30C">
      <w:start w:val="1"/>
      <w:numFmt w:val="lowerRoman"/>
      <w:lvlText w:val="%6."/>
      <w:lvlJc w:val="right"/>
      <w:pPr>
        <w:ind w:left="4320" w:hanging="180"/>
      </w:pPr>
    </w:lvl>
    <w:lvl w:ilvl="6" w:tplc="7EDE6734">
      <w:start w:val="1"/>
      <w:numFmt w:val="decimal"/>
      <w:lvlText w:val="%7."/>
      <w:lvlJc w:val="left"/>
      <w:pPr>
        <w:ind w:left="5040" w:hanging="360"/>
      </w:pPr>
    </w:lvl>
    <w:lvl w:ilvl="7" w:tplc="B7F275EA">
      <w:start w:val="1"/>
      <w:numFmt w:val="lowerLetter"/>
      <w:lvlText w:val="%8."/>
      <w:lvlJc w:val="left"/>
      <w:pPr>
        <w:ind w:left="5760" w:hanging="360"/>
      </w:pPr>
    </w:lvl>
    <w:lvl w:ilvl="8" w:tplc="084CC2B2">
      <w:start w:val="1"/>
      <w:numFmt w:val="lowerRoman"/>
      <w:lvlText w:val="%9."/>
      <w:lvlJc w:val="right"/>
      <w:pPr>
        <w:ind w:left="6480" w:hanging="180"/>
      </w:pPr>
    </w:lvl>
  </w:abstractNum>
  <w:abstractNum w:abstractNumId="39" w15:restartNumberingAfterBreak="0">
    <w:nsid w:val="55030C4B"/>
    <w:multiLevelType w:val="hybridMultilevel"/>
    <w:tmpl w:val="C226DD42"/>
    <w:lvl w:ilvl="0" w:tplc="83806D0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41" w15:restartNumberingAfterBreak="0">
    <w:nsid w:val="58C36911"/>
    <w:multiLevelType w:val="hybridMultilevel"/>
    <w:tmpl w:val="4A2CD9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98638C2"/>
    <w:multiLevelType w:val="multilevel"/>
    <w:tmpl w:val="9C6A2070"/>
    <w:lvl w:ilvl="0">
      <w:start w:val="1"/>
      <w:numFmt w:val="upperRoman"/>
      <w:lvlText w:val="%1."/>
      <w:lvlJc w:val="left"/>
      <w:pPr>
        <w:tabs>
          <w:tab w:val="num" w:pos="645"/>
        </w:tabs>
        <w:ind w:left="645" w:hanging="645"/>
      </w:pPr>
      <w:rPr>
        <w:rFonts w:hint="default"/>
        <w:b/>
      </w:rPr>
    </w:lvl>
    <w:lvl w:ilvl="1">
      <w:start w:val="1"/>
      <w:numFmt w:val="upperLetter"/>
      <w:lvlText w:val="%2."/>
      <w:lvlJc w:val="left"/>
      <w:pPr>
        <w:ind w:left="360" w:hanging="360"/>
      </w:pPr>
      <w:rPr>
        <w:rFonts w:hint="default"/>
      </w:rPr>
    </w:lvl>
    <w:lvl w:ilvl="2">
      <w:start w:val="1"/>
      <w:numFmt w:val="decimal"/>
      <w:pStyle w:val="Heading3"/>
      <w:lvlText w:val="%1.%2.%3"/>
      <w:lvlJc w:val="left"/>
      <w:pPr>
        <w:tabs>
          <w:tab w:val="num" w:pos="720"/>
        </w:tabs>
        <w:ind w:left="720" w:hanging="720"/>
      </w:pPr>
      <w:rPr>
        <w:rFonts w:ascii="Arial Bold" w:hAnsi="Arial Bold" w:hint="default"/>
        <w:b/>
        <w:i w:val="0"/>
        <w:sz w:val="22"/>
      </w:rPr>
    </w:lvl>
    <w:lvl w:ilvl="3">
      <w:start w:val="1"/>
      <w:numFmt w:val="decimal"/>
      <w:pStyle w:val="Requirement"/>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3"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7" w15:restartNumberingAfterBreak="0">
    <w:nsid w:val="5EE42542"/>
    <w:multiLevelType w:val="hybridMultilevel"/>
    <w:tmpl w:val="75B4DDB0"/>
    <w:lvl w:ilvl="0" w:tplc="B77CA6CA">
      <w:start w:val="1"/>
      <w:numFmt w:val="decimal"/>
      <w:lvlText w:val="%1."/>
      <w:lvlJc w:val="left"/>
      <w:pPr>
        <w:tabs>
          <w:tab w:val="num" w:pos="1620"/>
        </w:tabs>
        <w:ind w:left="1620" w:hanging="360"/>
      </w:pPr>
      <w:rPr>
        <w:rFonts w:hint="default"/>
      </w:rPr>
    </w:lvl>
    <w:lvl w:ilvl="1" w:tplc="45180AB8">
      <w:start w:val="1"/>
      <w:numFmt w:val="lowerLetter"/>
      <w:lvlText w:val="%2)"/>
      <w:lvlJc w:val="left"/>
      <w:pPr>
        <w:tabs>
          <w:tab w:val="num" w:pos="2355"/>
        </w:tabs>
        <w:ind w:left="2355" w:hanging="375"/>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8"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3075CA6"/>
    <w:multiLevelType w:val="hybridMultilevel"/>
    <w:tmpl w:val="6310C910"/>
    <w:lvl w:ilvl="0" w:tplc="44EA3728">
      <w:start w:val="6"/>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D827D0"/>
    <w:multiLevelType w:val="hybridMultilevel"/>
    <w:tmpl w:val="935CC604"/>
    <w:lvl w:ilvl="0" w:tplc="21C4CD34">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659F6123"/>
    <w:multiLevelType w:val="hybridMultilevel"/>
    <w:tmpl w:val="9950229A"/>
    <w:lvl w:ilvl="0" w:tplc="BE008B48">
      <w:start w:val="1"/>
      <w:numFmt w:val="decimal"/>
      <w:lvlText w:val="%1."/>
      <w:lvlJc w:val="left"/>
      <w:pPr>
        <w:ind w:left="1080" w:hanging="360"/>
      </w:pPr>
      <w:rPr>
        <w:rFonts w:hint="default"/>
        <w:b/>
        <w:bCs/>
        <w:i w:val="0"/>
        <w:strike w:val="0"/>
        <w:dstrike w:val="0"/>
        <w:color w:val="000000"/>
        <w:sz w:val="22"/>
        <w:szCs w:val="22"/>
        <w:u w:val="none" w:color="000000"/>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69C30E4"/>
    <w:multiLevelType w:val="hybridMultilevel"/>
    <w:tmpl w:val="FD6E1C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6B9D38D6"/>
    <w:multiLevelType w:val="hybridMultilevel"/>
    <w:tmpl w:val="3698E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EDE7B0E"/>
    <w:multiLevelType w:val="multilevel"/>
    <w:tmpl w:val="DF3696CE"/>
    <w:lvl w:ilvl="0">
      <w:start w:val="6"/>
      <w:numFmt w:val="decimal"/>
      <w:pStyle w:val="headly"/>
      <w:lvlText w:val="%1."/>
      <w:lvlJc w:val="left"/>
      <w:pPr>
        <w:tabs>
          <w:tab w:val="num" w:pos="720"/>
        </w:tabs>
        <w:ind w:left="720" w:hanging="720"/>
      </w:pPr>
      <w:rPr>
        <w:rFonts w:hint="default"/>
        <w:b/>
      </w:rPr>
    </w:lvl>
    <w:lvl w:ilvl="1">
      <w:start w:val="1"/>
      <w:numFmt w:val="upperLetter"/>
      <w:lvlRestart w:val="0"/>
      <w:pStyle w:val="headlya"/>
      <w:lvlText w:val="%2."/>
      <w:lvlJc w:val="left"/>
      <w:pPr>
        <w:tabs>
          <w:tab w:val="num" w:pos="645"/>
        </w:tabs>
        <w:ind w:left="645" w:hanging="573"/>
      </w:pPr>
      <w:rPr>
        <w:rFonts w:hint="default"/>
        <w:b/>
      </w:rPr>
    </w:lvl>
    <w:lvl w:ilvl="2">
      <w:start w:val="1"/>
      <w:numFmt w:val="decimal"/>
      <w:lvlText w:val="%1.%2.%3"/>
      <w:lvlJc w:val="left"/>
      <w:pPr>
        <w:tabs>
          <w:tab w:val="num" w:pos="720"/>
        </w:tabs>
        <w:ind w:left="720" w:hanging="576"/>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4"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0110185"/>
    <w:multiLevelType w:val="hybridMultilevel"/>
    <w:tmpl w:val="E7C282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71046917"/>
    <w:multiLevelType w:val="multilevel"/>
    <w:tmpl w:val="C9C29DF4"/>
    <w:lvl w:ilvl="0">
      <w:start w:val="1"/>
      <w:numFmt w:val="upperLetter"/>
      <w:pStyle w:val="Level1"/>
      <w:lvlText w:val="%1."/>
      <w:lvlJc w:val="left"/>
      <w:pPr>
        <w:tabs>
          <w:tab w:val="num" w:pos="360"/>
        </w:tabs>
      </w:pPr>
      <w:rPr>
        <w:rFonts w:hint="default"/>
      </w:rPr>
    </w:lvl>
    <w:lvl w:ilvl="1">
      <w:start w:val="1"/>
      <w:numFmt w:val="decimal"/>
      <w:pStyle w:val="Level2"/>
      <w:lvlText w:val="%2."/>
      <w:lvlJc w:val="left"/>
      <w:pPr>
        <w:tabs>
          <w:tab w:val="num" w:pos="720"/>
        </w:tabs>
        <w:ind w:left="360"/>
      </w:pPr>
      <w:rPr>
        <w:rFonts w:hint="default"/>
      </w:rPr>
    </w:lvl>
    <w:lvl w:ilvl="2">
      <w:start w:val="1"/>
      <w:numFmt w:val="lowerLetter"/>
      <w:pStyle w:val="Level3"/>
      <w:lvlText w:val="%3."/>
      <w:lvlJc w:val="left"/>
      <w:pPr>
        <w:tabs>
          <w:tab w:val="num" w:pos="1080"/>
        </w:tabs>
        <w:ind w:left="720"/>
      </w:pPr>
      <w:rPr>
        <w:rFonts w:hint="default"/>
      </w:rPr>
    </w:lvl>
    <w:lvl w:ilvl="3">
      <w:start w:val="1"/>
      <w:numFmt w:val="decimal"/>
      <w:pStyle w:val="Level4"/>
      <w:lvlText w:val="%4."/>
      <w:lvlJc w:val="left"/>
      <w:pPr>
        <w:tabs>
          <w:tab w:val="num" w:pos="1440"/>
        </w:tabs>
        <w:ind w:left="1080"/>
      </w:pPr>
      <w:rPr>
        <w:rFonts w:hint="default"/>
      </w:rPr>
    </w:lvl>
    <w:lvl w:ilvl="4">
      <w:start w:val="1"/>
      <w:numFmt w:val="decimal"/>
      <w:lvlText w:val="(%5)"/>
      <w:lvlJc w:val="left"/>
      <w:pPr>
        <w:tabs>
          <w:tab w:val="num" w:pos="2880"/>
        </w:tabs>
        <w:ind w:left="2520"/>
      </w:pPr>
      <w:rPr>
        <w:rFonts w:hint="default"/>
      </w:rPr>
    </w:lvl>
    <w:lvl w:ilvl="5">
      <w:start w:val="1"/>
      <w:numFmt w:val="lowerLetter"/>
      <w:lvlText w:val="(%6)"/>
      <w:lvlJc w:val="left"/>
      <w:pPr>
        <w:tabs>
          <w:tab w:val="num" w:pos="3600"/>
        </w:tabs>
        <w:ind w:left="3240"/>
      </w:pPr>
      <w:rPr>
        <w:rFonts w:hint="default"/>
      </w:rPr>
    </w:lvl>
    <w:lvl w:ilvl="6">
      <w:start w:val="1"/>
      <w:numFmt w:val="lowerRoman"/>
      <w:lvlText w:val="(%7)"/>
      <w:lvlJc w:val="left"/>
      <w:pPr>
        <w:tabs>
          <w:tab w:val="num" w:pos="4320"/>
        </w:tabs>
        <w:ind w:left="3960"/>
      </w:pPr>
      <w:rPr>
        <w:rFonts w:hint="default"/>
      </w:rPr>
    </w:lvl>
    <w:lvl w:ilvl="7">
      <w:start w:val="1"/>
      <w:numFmt w:val="lowerLetter"/>
      <w:lvlText w:val="(%8)"/>
      <w:lvlJc w:val="left"/>
      <w:pPr>
        <w:tabs>
          <w:tab w:val="num" w:pos="5040"/>
        </w:tabs>
        <w:ind w:left="4680"/>
      </w:pPr>
      <w:rPr>
        <w:rFonts w:hint="default"/>
      </w:rPr>
    </w:lvl>
    <w:lvl w:ilvl="8">
      <w:start w:val="1"/>
      <w:numFmt w:val="lowerRoman"/>
      <w:lvlText w:val="(%9)"/>
      <w:lvlJc w:val="left"/>
      <w:pPr>
        <w:tabs>
          <w:tab w:val="num" w:pos="5760"/>
        </w:tabs>
        <w:ind w:left="5400"/>
      </w:pPr>
      <w:rPr>
        <w:rFonts w:hint="default"/>
      </w:rPr>
    </w:lvl>
  </w:abstractNum>
  <w:abstractNum w:abstractNumId="67" w15:restartNumberingAfterBreak="0">
    <w:nsid w:val="72B0082D"/>
    <w:multiLevelType w:val="singleLevel"/>
    <w:tmpl w:val="0AA4ABE0"/>
    <w:lvl w:ilvl="0">
      <w:start w:val="1"/>
      <w:numFmt w:val="upperLetter"/>
      <w:pStyle w:val="BodyTextIndentABullet"/>
      <w:lvlText w:val="%1."/>
      <w:lvlJc w:val="left"/>
      <w:pPr>
        <w:tabs>
          <w:tab w:val="num" w:pos="360"/>
        </w:tabs>
        <w:ind w:left="360" w:hanging="360"/>
      </w:pPr>
    </w:lvl>
  </w:abstractNum>
  <w:abstractNum w:abstractNumId="68" w15:restartNumberingAfterBreak="0">
    <w:nsid w:val="739D24EC"/>
    <w:multiLevelType w:val="hybridMultilevel"/>
    <w:tmpl w:val="864ED118"/>
    <w:lvl w:ilvl="0" w:tplc="21982FE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5C25E07"/>
    <w:multiLevelType w:val="hybridMultilevel"/>
    <w:tmpl w:val="FB2085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1"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6EA3EA9"/>
    <w:multiLevelType w:val="singleLevel"/>
    <w:tmpl w:val="966A04BC"/>
    <w:lvl w:ilvl="0">
      <w:start w:val="1"/>
      <w:numFmt w:val="bullet"/>
      <w:pStyle w:val="BodyTextIndent3"/>
      <w:lvlText w:val=""/>
      <w:lvlJc w:val="left"/>
      <w:pPr>
        <w:tabs>
          <w:tab w:val="num" w:pos="360"/>
        </w:tabs>
        <w:ind w:left="360" w:hanging="360"/>
      </w:pPr>
      <w:rPr>
        <w:rFonts w:ascii="Symbol" w:hAnsi="Symbol" w:hint="default"/>
        <w:sz w:val="20"/>
      </w:rPr>
    </w:lvl>
  </w:abstractNum>
  <w:abstractNum w:abstractNumId="73"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7872A7E1"/>
    <w:multiLevelType w:val="hybridMultilevel"/>
    <w:tmpl w:val="1B9EF1EC"/>
    <w:lvl w:ilvl="0" w:tplc="ACFCB554">
      <w:start w:val="1"/>
      <w:numFmt w:val="lowerLetter"/>
      <w:lvlText w:val="%1."/>
      <w:lvlJc w:val="left"/>
      <w:pPr>
        <w:ind w:left="720" w:hanging="360"/>
      </w:pPr>
    </w:lvl>
    <w:lvl w:ilvl="1" w:tplc="E7D20C24">
      <w:start w:val="1"/>
      <w:numFmt w:val="lowerLetter"/>
      <w:lvlText w:val="%2."/>
      <w:lvlJc w:val="left"/>
      <w:pPr>
        <w:ind w:left="1440" w:hanging="360"/>
      </w:pPr>
    </w:lvl>
    <w:lvl w:ilvl="2" w:tplc="35AA4082">
      <w:start w:val="1"/>
      <w:numFmt w:val="lowerRoman"/>
      <w:lvlText w:val="%3."/>
      <w:lvlJc w:val="right"/>
      <w:pPr>
        <w:ind w:left="2160" w:hanging="180"/>
      </w:pPr>
    </w:lvl>
    <w:lvl w:ilvl="3" w:tplc="42B0C0C6">
      <w:start w:val="1"/>
      <w:numFmt w:val="decimal"/>
      <w:lvlText w:val="%4."/>
      <w:lvlJc w:val="left"/>
      <w:pPr>
        <w:ind w:left="2880" w:hanging="360"/>
      </w:pPr>
    </w:lvl>
    <w:lvl w:ilvl="4" w:tplc="1534BFC4">
      <w:start w:val="1"/>
      <w:numFmt w:val="lowerLetter"/>
      <w:lvlText w:val="%5."/>
      <w:lvlJc w:val="left"/>
      <w:pPr>
        <w:ind w:left="3600" w:hanging="360"/>
      </w:pPr>
    </w:lvl>
    <w:lvl w:ilvl="5" w:tplc="70C0F958">
      <w:start w:val="1"/>
      <w:numFmt w:val="lowerRoman"/>
      <w:lvlText w:val="%6."/>
      <w:lvlJc w:val="right"/>
      <w:pPr>
        <w:ind w:left="4320" w:hanging="180"/>
      </w:pPr>
    </w:lvl>
    <w:lvl w:ilvl="6" w:tplc="371CB180">
      <w:start w:val="1"/>
      <w:numFmt w:val="decimal"/>
      <w:lvlText w:val="%7."/>
      <w:lvlJc w:val="left"/>
      <w:pPr>
        <w:ind w:left="5040" w:hanging="360"/>
      </w:pPr>
    </w:lvl>
    <w:lvl w:ilvl="7" w:tplc="30603888">
      <w:start w:val="1"/>
      <w:numFmt w:val="lowerLetter"/>
      <w:lvlText w:val="%8."/>
      <w:lvlJc w:val="left"/>
      <w:pPr>
        <w:ind w:left="5760" w:hanging="360"/>
      </w:pPr>
    </w:lvl>
    <w:lvl w:ilvl="8" w:tplc="249A73E8">
      <w:start w:val="1"/>
      <w:numFmt w:val="lowerRoman"/>
      <w:lvlText w:val="%9."/>
      <w:lvlJc w:val="right"/>
      <w:pPr>
        <w:ind w:left="6480" w:hanging="180"/>
      </w:pPr>
    </w:lvl>
  </w:abstractNum>
  <w:abstractNum w:abstractNumId="75" w15:restartNumberingAfterBreak="0">
    <w:nsid w:val="7A2304B4"/>
    <w:multiLevelType w:val="multilevel"/>
    <w:tmpl w:val="18E0A0D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77"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8" w15:restartNumberingAfterBreak="0">
    <w:nsid w:val="7B111902"/>
    <w:multiLevelType w:val="hybridMultilevel"/>
    <w:tmpl w:val="1A407B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9" w15:restartNumberingAfterBreak="0">
    <w:nsid w:val="7C6D2931"/>
    <w:multiLevelType w:val="singleLevel"/>
    <w:tmpl w:val="04090001"/>
    <w:lvl w:ilvl="0">
      <w:start w:val="1"/>
      <w:numFmt w:val="bullet"/>
      <w:lvlText w:val=""/>
      <w:lvlJc w:val="left"/>
      <w:pPr>
        <w:ind w:left="720" w:hanging="360"/>
      </w:pPr>
      <w:rPr>
        <w:rFonts w:ascii="Symbol" w:hAnsi="Symbol" w:hint="default"/>
      </w:rPr>
    </w:lvl>
  </w:abstractNum>
  <w:num w:numId="1" w16cid:durableId="1242368334">
    <w:abstractNumId w:val="73"/>
  </w:num>
  <w:num w:numId="2" w16cid:durableId="964584709">
    <w:abstractNumId w:val="61"/>
  </w:num>
  <w:num w:numId="3" w16cid:durableId="1826237628">
    <w:abstractNumId w:val="52"/>
  </w:num>
  <w:num w:numId="4" w16cid:durableId="1436824131">
    <w:abstractNumId w:val="69"/>
  </w:num>
  <w:num w:numId="5" w16cid:durableId="2083094224">
    <w:abstractNumId w:val="43"/>
  </w:num>
  <w:num w:numId="6" w16cid:durableId="227424011">
    <w:abstractNumId w:val="49"/>
  </w:num>
  <w:num w:numId="7" w16cid:durableId="48498287">
    <w:abstractNumId w:val="33"/>
  </w:num>
  <w:num w:numId="8" w16cid:durableId="534394689">
    <w:abstractNumId w:val="15"/>
  </w:num>
  <w:num w:numId="9" w16cid:durableId="1173451245">
    <w:abstractNumId w:val="22"/>
  </w:num>
  <w:num w:numId="10" w16cid:durableId="876964398">
    <w:abstractNumId w:val="35"/>
  </w:num>
  <w:num w:numId="11" w16cid:durableId="1283923745">
    <w:abstractNumId w:val="58"/>
  </w:num>
  <w:num w:numId="12" w16cid:durableId="1746881884">
    <w:abstractNumId w:val="50"/>
  </w:num>
  <w:num w:numId="13" w16cid:durableId="625351972">
    <w:abstractNumId w:val="28"/>
  </w:num>
  <w:num w:numId="14" w16cid:durableId="245383906">
    <w:abstractNumId w:val="7"/>
  </w:num>
  <w:num w:numId="15" w16cid:durableId="412775720">
    <w:abstractNumId w:val="36"/>
  </w:num>
  <w:num w:numId="16" w16cid:durableId="228661147">
    <w:abstractNumId w:val="48"/>
  </w:num>
  <w:num w:numId="17" w16cid:durableId="319818422">
    <w:abstractNumId w:val="56"/>
  </w:num>
  <w:num w:numId="18" w16cid:durableId="1568490659">
    <w:abstractNumId w:val="25"/>
  </w:num>
  <w:num w:numId="19" w16cid:durableId="2098863886">
    <w:abstractNumId w:val="23"/>
  </w:num>
  <w:num w:numId="20" w16cid:durableId="117995894">
    <w:abstractNumId w:val="37"/>
    <w:lvlOverride w:ilvl="0">
      <w:lvl w:ilvl="0">
        <w:start w:val="1"/>
        <w:numFmt w:val="lowerLetter"/>
        <w:lvlText w:val="%1."/>
        <w:lvlJc w:val="left"/>
        <w:pPr>
          <w:ind w:left="1656" w:hanging="360"/>
        </w:pPr>
      </w:lvl>
    </w:lvlOverride>
    <w:lvlOverride w:ilvl="1">
      <w:lvl w:ilvl="1" w:tentative="1">
        <w:start w:val="1"/>
        <w:numFmt w:val="lowerLetter"/>
        <w:lvlText w:val="%2."/>
        <w:lvlJc w:val="left"/>
        <w:pPr>
          <w:ind w:left="2376" w:hanging="360"/>
        </w:pPr>
      </w:lvl>
    </w:lvlOverride>
    <w:lvlOverride w:ilvl="2">
      <w:lvl w:ilvl="2" w:tentative="1">
        <w:start w:val="1"/>
        <w:numFmt w:val="lowerRoman"/>
        <w:pStyle w:val="Requirement2"/>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37"/>
  </w:num>
  <w:num w:numId="22" w16cid:durableId="1618752622">
    <w:abstractNumId w:val="8"/>
  </w:num>
  <w:num w:numId="23" w16cid:durableId="1929148363">
    <w:abstractNumId w:val="32"/>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4" w16cid:durableId="328750118">
    <w:abstractNumId w:val="76"/>
  </w:num>
  <w:num w:numId="25" w16cid:durableId="1950769202">
    <w:abstractNumId w:val="77"/>
  </w:num>
  <w:num w:numId="26" w16cid:durableId="179663829">
    <w:abstractNumId w:val="46"/>
  </w:num>
  <w:num w:numId="27" w16cid:durableId="1463765542">
    <w:abstractNumId w:val="64"/>
  </w:num>
  <w:num w:numId="28" w16cid:durableId="1661037845">
    <w:abstractNumId w:val="9"/>
  </w:num>
  <w:num w:numId="29" w16cid:durableId="1168862028">
    <w:abstractNumId w:val="37"/>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6532446">
    <w:abstractNumId w:val="29"/>
  </w:num>
  <w:num w:numId="31" w16cid:durableId="1970355707">
    <w:abstractNumId w:val="40"/>
  </w:num>
  <w:num w:numId="32" w16cid:durableId="2124180424">
    <w:abstractNumId w:val="10"/>
  </w:num>
  <w:num w:numId="33" w16cid:durableId="536359548">
    <w:abstractNumId w:val="0"/>
  </w:num>
  <w:num w:numId="34" w16cid:durableId="1351641341">
    <w:abstractNumId w:val="37"/>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6366007">
    <w:abstractNumId w:val="37"/>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lvlText w:val="%2."/>
        <w:lvlJc w:val="left"/>
        <w:pPr>
          <w:ind w:left="2376" w:hanging="360"/>
        </w:pPr>
        <w:rPr>
          <w:rFonts w:hint="default"/>
        </w:rPr>
      </w:lvl>
    </w:lvlOverride>
    <w:lvlOverride w:ilvl="2">
      <w:startOverride w:val="7"/>
      <w:lvl w:ilvl="2">
        <w:start w:val="7"/>
        <w:numFmt w:val="lowerRoman"/>
        <w:pStyle w:val="Requirement2"/>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6" w16cid:durableId="477651823">
    <w:abstractNumId w:val="55"/>
  </w:num>
  <w:num w:numId="37" w16cid:durableId="1918860588">
    <w:abstractNumId w:val="59"/>
  </w:num>
  <w:num w:numId="38" w16cid:durableId="1101216970">
    <w:abstractNumId w:val="31"/>
  </w:num>
  <w:num w:numId="39" w16cid:durableId="1127043528">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0" w16cid:durableId="2044862879">
    <w:abstractNumId w:val="30"/>
  </w:num>
  <w:num w:numId="41" w16cid:durableId="352465955">
    <w:abstractNumId w:val="60"/>
  </w:num>
  <w:num w:numId="42" w16cid:durableId="1299146173">
    <w:abstractNumId w:val="3"/>
  </w:num>
  <w:num w:numId="43" w16cid:durableId="1489976307">
    <w:abstractNumId w:val="19"/>
  </w:num>
  <w:num w:numId="44" w16cid:durableId="1449854875">
    <w:abstractNumId w:val="5"/>
  </w:num>
  <w:num w:numId="45" w16cid:durableId="1451439093">
    <w:abstractNumId w:val="34"/>
  </w:num>
  <w:num w:numId="46" w16cid:durableId="227229554">
    <w:abstractNumId w:val="18"/>
  </w:num>
  <w:num w:numId="47" w16cid:durableId="721321007">
    <w:abstractNumId w:val="65"/>
  </w:num>
  <w:num w:numId="48" w16cid:durableId="1535267561">
    <w:abstractNumId w:val="6"/>
  </w:num>
  <w:num w:numId="49" w16cid:durableId="604462111">
    <w:abstractNumId w:val="41"/>
  </w:num>
  <w:num w:numId="50" w16cid:durableId="1828009963">
    <w:abstractNumId w:val="53"/>
  </w:num>
  <w:num w:numId="51" w16cid:durableId="781649654">
    <w:abstractNumId w:val="57"/>
  </w:num>
  <w:num w:numId="52" w16cid:durableId="963121644">
    <w:abstractNumId w:val="14"/>
  </w:num>
  <w:num w:numId="53" w16cid:durableId="2036613675">
    <w:abstractNumId w:val="78"/>
  </w:num>
  <w:num w:numId="54" w16cid:durableId="1186020959">
    <w:abstractNumId w:val="24"/>
  </w:num>
  <w:num w:numId="55" w16cid:durableId="1269696330">
    <w:abstractNumId w:val="45"/>
  </w:num>
  <w:num w:numId="56" w16cid:durableId="1913153954">
    <w:abstractNumId w:val="37"/>
  </w:num>
  <w:num w:numId="57" w16cid:durableId="2113043953">
    <w:abstractNumId w:val="72"/>
  </w:num>
  <w:num w:numId="58" w16cid:durableId="539517989">
    <w:abstractNumId w:val="67"/>
  </w:num>
  <w:num w:numId="59" w16cid:durableId="2142646918">
    <w:abstractNumId w:val="12"/>
  </w:num>
  <w:num w:numId="60" w16cid:durableId="489097499">
    <w:abstractNumId w:val="66"/>
  </w:num>
  <w:num w:numId="61" w16cid:durableId="717821762">
    <w:abstractNumId w:val="63"/>
  </w:num>
  <w:num w:numId="62" w16cid:durableId="146482597">
    <w:abstractNumId w:val="42"/>
  </w:num>
  <w:num w:numId="63" w16cid:durableId="26806407">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54893556">
    <w:abstractNumId w:val="39"/>
  </w:num>
  <w:num w:numId="65" w16cid:durableId="1930043379">
    <w:abstractNumId w:val="71"/>
  </w:num>
  <w:num w:numId="66" w16cid:durableId="421535471">
    <w:abstractNumId w:val="20"/>
  </w:num>
  <w:num w:numId="67" w16cid:durableId="225991061">
    <w:abstractNumId w:val="54"/>
  </w:num>
  <w:num w:numId="68" w16cid:durableId="444153228">
    <w:abstractNumId w:val="44"/>
  </w:num>
  <w:num w:numId="69" w16cid:durableId="850223147">
    <w:abstractNumId w:val="62"/>
  </w:num>
  <w:num w:numId="70" w16cid:durableId="1566376578">
    <w:abstractNumId w:val="26"/>
  </w:num>
  <w:num w:numId="71" w16cid:durableId="1931963227">
    <w:abstractNumId w:val="2"/>
  </w:num>
  <w:num w:numId="72" w16cid:durableId="276564907">
    <w:abstractNumId w:val="16"/>
  </w:num>
  <w:num w:numId="73" w16cid:durableId="480657965">
    <w:abstractNumId w:val="27"/>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4" w16cid:durableId="399444751">
    <w:abstractNumId w:val="70"/>
  </w:num>
  <w:num w:numId="75" w16cid:durableId="2106874633">
    <w:abstractNumId w:val="21"/>
  </w:num>
  <w:num w:numId="76" w16cid:durableId="1276907641">
    <w:abstractNumId w:val="79"/>
  </w:num>
  <w:num w:numId="77" w16cid:durableId="302124229">
    <w:abstractNumId w:val="51"/>
  </w:num>
  <w:num w:numId="78" w16cid:durableId="787429708">
    <w:abstractNumId w:val="54"/>
    <w:lvlOverride w:ilvl="0">
      <w:startOverride w:val="1"/>
    </w:lvlOverride>
  </w:num>
  <w:num w:numId="79" w16cid:durableId="1680355151">
    <w:abstractNumId w:val="54"/>
    <w:lvlOverride w:ilvl="0">
      <w:startOverride w:val="1"/>
    </w:lvlOverride>
  </w:num>
  <w:num w:numId="80" w16cid:durableId="760954212">
    <w:abstractNumId w:val="54"/>
    <w:lvlOverride w:ilvl="0">
      <w:startOverride w:val="1"/>
    </w:lvlOverride>
  </w:num>
  <w:num w:numId="81" w16cid:durableId="646475874">
    <w:abstractNumId w:val="54"/>
    <w:lvlOverride w:ilvl="0">
      <w:startOverride w:val="1"/>
    </w:lvlOverride>
  </w:num>
  <w:num w:numId="82" w16cid:durableId="1300189855">
    <w:abstractNumId w:val="54"/>
    <w:lvlOverride w:ilvl="0">
      <w:startOverride w:val="1"/>
    </w:lvlOverride>
  </w:num>
  <w:num w:numId="83" w16cid:durableId="1197695134">
    <w:abstractNumId w:val="54"/>
    <w:lvlOverride w:ilvl="0">
      <w:startOverride w:val="1"/>
    </w:lvlOverride>
  </w:num>
  <w:num w:numId="84" w16cid:durableId="16390011">
    <w:abstractNumId w:val="54"/>
    <w:lvlOverride w:ilvl="0">
      <w:startOverride w:val="1"/>
    </w:lvlOverride>
  </w:num>
  <w:num w:numId="85" w16cid:durableId="103697589">
    <w:abstractNumId w:val="54"/>
    <w:lvlOverride w:ilvl="0">
      <w:startOverride w:val="1"/>
    </w:lvlOverride>
  </w:num>
  <w:num w:numId="86" w16cid:durableId="1484664827">
    <w:abstractNumId w:val="54"/>
    <w:lvlOverride w:ilvl="0">
      <w:startOverride w:val="1"/>
    </w:lvlOverride>
  </w:num>
  <w:num w:numId="87" w16cid:durableId="1895845779">
    <w:abstractNumId w:val="54"/>
    <w:lvlOverride w:ilvl="0">
      <w:startOverride w:val="1"/>
    </w:lvlOverride>
  </w:num>
  <w:num w:numId="88" w16cid:durableId="1284920402">
    <w:abstractNumId w:val="68"/>
  </w:num>
  <w:num w:numId="89" w16cid:durableId="262344343">
    <w:abstractNumId w:val="75"/>
  </w:num>
  <w:num w:numId="90" w16cid:durableId="2089375556">
    <w:abstractNumId w:val="4"/>
  </w:num>
  <w:num w:numId="91" w16cid:durableId="2001232203">
    <w:abstractNumId w:val="38"/>
  </w:num>
  <w:num w:numId="92" w16cid:durableId="1440682411">
    <w:abstractNumId w:val="74"/>
  </w:num>
  <w:num w:numId="93" w16cid:durableId="2111385390">
    <w:abstractNumId w:val="13"/>
  </w:num>
  <w:num w:numId="94" w16cid:durableId="630983297">
    <w:abstractNumId w:val="17"/>
  </w:num>
  <w:num w:numId="95" w16cid:durableId="1703936074">
    <w:abstractNumId w:val="11"/>
  </w:num>
  <w:num w:numId="96" w16cid:durableId="901914024">
    <w:abstractNumId w:val="4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2A03"/>
    <w:rsid w:val="00004612"/>
    <w:rsid w:val="00006DED"/>
    <w:rsid w:val="0001016F"/>
    <w:rsid w:val="0001038F"/>
    <w:rsid w:val="00012273"/>
    <w:rsid w:val="00014D46"/>
    <w:rsid w:val="00021A71"/>
    <w:rsid w:val="00021D5A"/>
    <w:rsid w:val="00022F28"/>
    <w:rsid w:val="00023739"/>
    <w:rsid w:val="000261C7"/>
    <w:rsid w:val="000323D5"/>
    <w:rsid w:val="000326C9"/>
    <w:rsid w:val="000350B3"/>
    <w:rsid w:val="0004099C"/>
    <w:rsid w:val="00040E6A"/>
    <w:rsid w:val="00041719"/>
    <w:rsid w:val="00043964"/>
    <w:rsid w:val="000440E2"/>
    <w:rsid w:val="000454F2"/>
    <w:rsid w:val="00051306"/>
    <w:rsid w:val="00057BEC"/>
    <w:rsid w:val="00061AAD"/>
    <w:rsid w:val="000622AE"/>
    <w:rsid w:val="00062626"/>
    <w:rsid w:val="0006548C"/>
    <w:rsid w:val="000749C8"/>
    <w:rsid w:val="000829B0"/>
    <w:rsid w:val="0008374E"/>
    <w:rsid w:val="00084E79"/>
    <w:rsid w:val="00086640"/>
    <w:rsid w:val="000901BD"/>
    <w:rsid w:val="00095F3D"/>
    <w:rsid w:val="0009755F"/>
    <w:rsid w:val="000975FB"/>
    <w:rsid w:val="000A2EF6"/>
    <w:rsid w:val="000A477A"/>
    <w:rsid w:val="000A670B"/>
    <w:rsid w:val="000B3D41"/>
    <w:rsid w:val="000B4C9D"/>
    <w:rsid w:val="000B62D9"/>
    <w:rsid w:val="000B68E6"/>
    <w:rsid w:val="000B77D6"/>
    <w:rsid w:val="000C110A"/>
    <w:rsid w:val="000C1233"/>
    <w:rsid w:val="000C1EBD"/>
    <w:rsid w:val="000C2B9E"/>
    <w:rsid w:val="000C3FA3"/>
    <w:rsid w:val="000C4601"/>
    <w:rsid w:val="000C4C80"/>
    <w:rsid w:val="000C7C95"/>
    <w:rsid w:val="000E07E1"/>
    <w:rsid w:val="000E161F"/>
    <w:rsid w:val="000E2942"/>
    <w:rsid w:val="000E3110"/>
    <w:rsid w:val="000E3547"/>
    <w:rsid w:val="000E3872"/>
    <w:rsid w:val="000E5CC3"/>
    <w:rsid w:val="000E675D"/>
    <w:rsid w:val="000E7F07"/>
    <w:rsid w:val="000F0925"/>
    <w:rsid w:val="000F21F9"/>
    <w:rsid w:val="000F3A27"/>
    <w:rsid w:val="000F5998"/>
    <w:rsid w:val="000F63DE"/>
    <w:rsid w:val="00101BDD"/>
    <w:rsid w:val="0010219F"/>
    <w:rsid w:val="00102CBB"/>
    <w:rsid w:val="001032A5"/>
    <w:rsid w:val="0010577F"/>
    <w:rsid w:val="0010737D"/>
    <w:rsid w:val="001077B4"/>
    <w:rsid w:val="00110ED6"/>
    <w:rsid w:val="00111E13"/>
    <w:rsid w:val="001137D6"/>
    <w:rsid w:val="00114933"/>
    <w:rsid w:val="001177CE"/>
    <w:rsid w:val="00120BF4"/>
    <w:rsid w:val="00120F73"/>
    <w:rsid w:val="0012304B"/>
    <w:rsid w:val="00127B24"/>
    <w:rsid w:val="001305C3"/>
    <w:rsid w:val="00130D7E"/>
    <w:rsid w:val="001339BC"/>
    <w:rsid w:val="00134FC7"/>
    <w:rsid w:val="00136D5E"/>
    <w:rsid w:val="0014155D"/>
    <w:rsid w:val="00143C0A"/>
    <w:rsid w:val="001452F4"/>
    <w:rsid w:val="0014558F"/>
    <w:rsid w:val="00154B1F"/>
    <w:rsid w:val="00157815"/>
    <w:rsid w:val="0016231A"/>
    <w:rsid w:val="001634ED"/>
    <w:rsid w:val="00165E20"/>
    <w:rsid w:val="001661F7"/>
    <w:rsid w:val="00167814"/>
    <w:rsid w:val="001707CD"/>
    <w:rsid w:val="00170D45"/>
    <w:rsid w:val="00171FF3"/>
    <w:rsid w:val="00174E87"/>
    <w:rsid w:val="001826B1"/>
    <w:rsid w:val="001859BC"/>
    <w:rsid w:val="00187DE8"/>
    <w:rsid w:val="00187F94"/>
    <w:rsid w:val="00190B87"/>
    <w:rsid w:val="001911A6"/>
    <w:rsid w:val="00192FA6"/>
    <w:rsid w:val="001B143C"/>
    <w:rsid w:val="001B171B"/>
    <w:rsid w:val="001B3A04"/>
    <w:rsid w:val="001B4576"/>
    <w:rsid w:val="001B5BE7"/>
    <w:rsid w:val="001B724F"/>
    <w:rsid w:val="001C169D"/>
    <w:rsid w:val="001C212B"/>
    <w:rsid w:val="001C3859"/>
    <w:rsid w:val="001C6BD5"/>
    <w:rsid w:val="001C7FED"/>
    <w:rsid w:val="001D1110"/>
    <w:rsid w:val="001D1902"/>
    <w:rsid w:val="001D2D61"/>
    <w:rsid w:val="001D333A"/>
    <w:rsid w:val="001D47E2"/>
    <w:rsid w:val="001D5AD0"/>
    <w:rsid w:val="001E1428"/>
    <w:rsid w:val="001E48FF"/>
    <w:rsid w:val="001E5DD7"/>
    <w:rsid w:val="001E659E"/>
    <w:rsid w:val="001E6F5F"/>
    <w:rsid w:val="001F2963"/>
    <w:rsid w:val="001F3F16"/>
    <w:rsid w:val="001F62A1"/>
    <w:rsid w:val="002004C2"/>
    <w:rsid w:val="00201D1C"/>
    <w:rsid w:val="00202209"/>
    <w:rsid w:val="002026F4"/>
    <w:rsid w:val="00203562"/>
    <w:rsid w:val="002036C3"/>
    <w:rsid w:val="00205050"/>
    <w:rsid w:val="002054C5"/>
    <w:rsid w:val="0020573A"/>
    <w:rsid w:val="00207CBB"/>
    <w:rsid w:val="00210FB5"/>
    <w:rsid w:val="002110E4"/>
    <w:rsid w:val="00213E09"/>
    <w:rsid w:val="0021765A"/>
    <w:rsid w:val="002239E8"/>
    <w:rsid w:val="00226A3B"/>
    <w:rsid w:val="00231246"/>
    <w:rsid w:val="00231E1F"/>
    <w:rsid w:val="00232AB6"/>
    <w:rsid w:val="00233E6F"/>
    <w:rsid w:val="002349D6"/>
    <w:rsid w:val="00236317"/>
    <w:rsid w:val="00241EE0"/>
    <w:rsid w:val="00241F5F"/>
    <w:rsid w:val="00243F80"/>
    <w:rsid w:val="00251746"/>
    <w:rsid w:val="00252D70"/>
    <w:rsid w:val="00255132"/>
    <w:rsid w:val="00257AF8"/>
    <w:rsid w:val="002612CC"/>
    <w:rsid w:val="0026223B"/>
    <w:rsid w:val="002627F1"/>
    <w:rsid w:val="00263BC3"/>
    <w:rsid w:val="00272993"/>
    <w:rsid w:val="0027318B"/>
    <w:rsid w:val="002736A4"/>
    <w:rsid w:val="0028679C"/>
    <w:rsid w:val="00287D05"/>
    <w:rsid w:val="00287EB7"/>
    <w:rsid w:val="002905CD"/>
    <w:rsid w:val="002909FE"/>
    <w:rsid w:val="00294C65"/>
    <w:rsid w:val="00296F18"/>
    <w:rsid w:val="002A26B1"/>
    <w:rsid w:val="002A72C5"/>
    <w:rsid w:val="002A7BB9"/>
    <w:rsid w:val="002B089B"/>
    <w:rsid w:val="002B089F"/>
    <w:rsid w:val="002B137C"/>
    <w:rsid w:val="002B3ED9"/>
    <w:rsid w:val="002B5B5E"/>
    <w:rsid w:val="002B76A5"/>
    <w:rsid w:val="002C0782"/>
    <w:rsid w:val="002C1E48"/>
    <w:rsid w:val="002C3146"/>
    <w:rsid w:val="002C37CB"/>
    <w:rsid w:val="002C5813"/>
    <w:rsid w:val="002D0F9E"/>
    <w:rsid w:val="002D30ED"/>
    <w:rsid w:val="002D3907"/>
    <w:rsid w:val="002E04B9"/>
    <w:rsid w:val="002F2D4D"/>
    <w:rsid w:val="002F3A2E"/>
    <w:rsid w:val="002F4D1C"/>
    <w:rsid w:val="00301888"/>
    <w:rsid w:val="0030263B"/>
    <w:rsid w:val="00302C1A"/>
    <w:rsid w:val="0030541A"/>
    <w:rsid w:val="003061FF"/>
    <w:rsid w:val="00310204"/>
    <w:rsid w:val="0031090B"/>
    <w:rsid w:val="00313A63"/>
    <w:rsid w:val="0031547D"/>
    <w:rsid w:val="00315E34"/>
    <w:rsid w:val="0032008A"/>
    <w:rsid w:val="003204DA"/>
    <w:rsid w:val="00322293"/>
    <w:rsid w:val="0032243C"/>
    <w:rsid w:val="003228D1"/>
    <w:rsid w:val="003245CD"/>
    <w:rsid w:val="003329B2"/>
    <w:rsid w:val="003331D0"/>
    <w:rsid w:val="003336A9"/>
    <w:rsid w:val="00334D22"/>
    <w:rsid w:val="003430D4"/>
    <w:rsid w:val="0034505C"/>
    <w:rsid w:val="00347E34"/>
    <w:rsid w:val="00350CE9"/>
    <w:rsid w:val="003554B5"/>
    <w:rsid w:val="00355746"/>
    <w:rsid w:val="003577F0"/>
    <w:rsid w:val="0036032E"/>
    <w:rsid w:val="003607A8"/>
    <w:rsid w:val="00360A36"/>
    <w:rsid w:val="00360CDC"/>
    <w:rsid w:val="003611FF"/>
    <w:rsid w:val="0036161E"/>
    <w:rsid w:val="003725B7"/>
    <w:rsid w:val="00375552"/>
    <w:rsid w:val="00377037"/>
    <w:rsid w:val="00382C60"/>
    <w:rsid w:val="003849A5"/>
    <w:rsid w:val="0039179D"/>
    <w:rsid w:val="00392CCB"/>
    <w:rsid w:val="00394F22"/>
    <w:rsid w:val="00395C8E"/>
    <w:rsid w:val="00395EDF"/>
    <w:rsid w:val="0039654D"/>
    <w:rsid w:val="003A21C6"/>
    <w:rsid w:val="003A4464"/>
    <w:rsid w:val="003B1BE2"/>
    <w:rsid w:val="003B55FE"/>
    <w:rsid w:val="003B5D14"/>
    <w:rsid w:val="003C07A2"/>
    <w:rsid w:val="003C0DF8"/>
    <w:rsid w:val="003C412A"/>
    <w:rsid w:val="003C46F2"/>
    <w:rsid w:val="003C675C"/>
    <w:rsid w:val="003D1357"/>
    <w:rsid w:val="003D151A"/>
    <w:rsid w:val="003D2DD1"/>
    <w:rsid w:val="003D3FBB"/>
    <w:rsid w:val="003D42BC"/>
    <w:rsid w:val="003E122B"/>
    <w:rsid w:val="003E293A"/>
    <w:rsid w:val="003E2B81"/>
    <w:rsid w:val="003E3F25"/>
    <w:rsid w:val="003E5762"/>
    <w:rsid w:val="003E5831"/>
    <w:rsid w:val="003E58B3"/>
    <w:rsid w:val="003E5BEF"/>
    <w:rsid w:val="003F368B"/>
    <w:rsid w:val="003F4456"/>
    <w:rsid w:val="00403F32"/>
    <w:rsid w:val="004046C6"/>
    <w:rsid w:val="00404CC1"/>
    <w:rsid w:val="0040602F"/>
    <w:rsid w:val="00406A69"/>
    <w:rsid w:val="00411079"/>
    <w:rsid w:val="00411643"/>
    <w:rsid w:val="00417CE8"/>
    <w:rsid w:val="00421049"/>
    <w:rsid w:val="00422609"/>
    <w:rsid w:val="00425454"/>
    <w:rsid w:val="00430E01"/>
    <w:rsid w:val="00434A68"/>
    <w:rsid w:val="00435868"/>
    <w:rsid w:val="004364C2"/>
    <w:rsid w:val="0044085B"/>
    <w:rsid w:val="00440B09"/>
    <w:rsid w:val="00440B38"/>
    <w:rsid w:val="00442D03"/>
    <w:rsid w:val="00445E52"/>
    <w:rsid w:val="004510A5"/>
    <w:rsid w:val="00453F26"/>
    <w:rsid w:val="004557F4"/>
    <w:rsid w:val="00455B1F"/>
    <w:rsid w:val="004564CC"/>
    <w:rsid w:val="0045798F"/>
    <w:rsid w:val="00461516"/>
    <w:rsid w:val="00463F20"/>
    <w:rsid w:val="00464575"/>
    <w:rsid w:val="00466046"/>
    <w:rsid w:val="00470907"/>
    <w:rsid w:val="00472DD4"/>
    <w:rsid w:val="00474740"/>
    <w:rsid w:val="004761D7"/>
    <w:rsid w:val="004807EA"/>
    <w:rsid w:val="0048154A"/>
    <w:rsid w:val="0048168D"/>
    <w:rsid w:val="0048606A"/>
    <w:rsid w:val="00486092"/>
    <w:rsid w:val="00487375"/>
    <w:rsid w:val="0048794D"/>
    <w:rsid w:val="00490670"/>
    <w:rsid w:val="0049070B"/>
    <w:rsid w:val="004A2A50"/>
    <w:rsid w:val="004A2A54"/>
    <w:rsid w:val="004A39F9"/>
    <w:rsid w:val="004A6F45"/>
    <w:rsid w:val="004B02A4"/>
    <w:rsid w:val="004B194C"/>
    <w:rsid w:val="004B24A6"/>
    <w:rsid w:val="004B490E"/>
    <w:rsid w:val="004B5993"/>
    <w:rsid w:val="004C054B"/>
    <w:rsid w:val="004C258B"/>
    <w:rsid w:val="004C4831"/>
    <w:rsid w:val="004C4C87"/>
    <w:rsid w:val="004C643C"/>
    <w:rsid w:val="004D0D5D"/>
    <w:rsid w:val="004D1709"/>
    <w:rsid w:val="004D47E9"/>
    <w:rsid w:val="004D4FA0"/>
    <w:rsid w:val="004E3993"/>
    <w:rsid w:val="004E3C4A"/>
    <w:rsid w:val="004E57B6"/>
    <w:rsid w:val="004E65AB"/>
    <w:rsid w:val="004E7E8D"/>
    <w:rsid w:val="004E7F08"/>
    <w:rsid w:val="004F3D52"/>
    <w:rsid w:val="004F3FD8"/>
    <w:rsid w:val="004F5D97"/>
    <w:rsid w:val="0050032E"/>
    <w:rsid w:val="00503785"/>
    <w:rsid w:val="00511D4F"/>
    <w:rsid w:val="00512AAD"/>
    <w:rsid w:val="005162C0"/>
    <w:rsid w:val="00517011"/>
    <w:rsid w:val="005200C4"/>
    <w:rsid w:val="00520D64"/>
    <w:rsid w:val="00521760"/>
    <w:rsid w:val="00521E9D"/>
    <w:rsid w:val="00523911"/>
    <w:rsid w:val="00531DAB"/>
    <w:rsid w:val="00531FEB"/>
    <w:rsid w:val="0053376D"/>
    <w:rsid w:val="00533E25"/>
    <w:rsid w:val="00533EEC"/>
    <w:rsid w:val="005352DB"/>
    <w:rsid w:val="005364D5"/>
    <w:rsid w:val="00541919"/>
    <w:rsid w:val="005419EE"/>
    <w:rsid w:val="00541C48"/>
    <w:rsid w:val="0054254C"/>
    <w:rsid w:val="00550C83"/>
    <w:rsid w:val="0055546F"/>
    <w:rsid w:val="00556A32"/>
    <w:rsid w:val="00557A0F"/>
    <w:rsid w:val="00557B3E"/>
    <w:rsid w:val="00557D8D"/>
    <w:rsid w:val="00560BE0"/>
    <w:rsid w:val="0056149F"/>
    <w:rsid w:val="00563A28"/>
    <w:rsid w:val="00563B0D"/>
    <w:rsid w:val="00564A89"/>
    <w:rsid w:val="0056758A"/>
    <w:rsid w:val="00570A3F"/>
    <w:rsid w:val="005719D3"/>
    <w:rsid w:val="00572614"/>
    <w:rsid w:val="00581CC1"/>
    <w:rsid w:val="005841E1"/>
    <w:rsid w:val="005843D9"/>
    <w:rsid w:val="005851D8"/>
    <w:rsid w:val="00585527"/>
    <w:rsid w:val="0058795A"/>
    <w:rsid w:val="0059168D"/>
    <w:rsid w:val="00591B93"/>
    <w:rsid w:val="00594F48"/>
    <w:rsid w:val="00595FC1"/>
    <w:rsid w:val="00596125"/>
    <w:rsid w:val="0059701F"/>
    <w:rsid w:val="005971E4"/>
    <w:rsid w:val="0059775F"/>
    <w:rsid w:val="005B131A"/>
    <w:rsid w:val="005B2D1E"/>
    <w:rsid w:val="005B2F38"/>
    <w:rsid w:val="005B582E"/>
    <w:rsid w:val="005B7326"/>
    <w:rsid w:val="005C1AE4"/>
    <w:rsid w:val="005C7864"/>
    <w:rsid w:val="005D0877"/>
    <w:rsid w:val="005D4D8C"/>
    <w:rsid w:val="005D57C0"/>
    <w:rsid w:val="005D6169"/>
    <w:rsid w:val="005D66A3"/>
    <w:rsid w:val="005D77FB"/>
    <w:rsid w:val="005E115D"/>
    <w:rsid w:val="005E2361"/>
    <w:rsid w:val="005E23EA"/>
    <w:rsid w:val="005E3380"/>
    <w:rsid w:val="005F09A2"/>
    <w:rsid w:val="005F0B31"/>
    <w:rsid w:val="005F0ECF"/>
    <w:rsid w:val="005F1A99"/>
    <w:rsid w:val="005F2845"/>
    <w:rsid w:val="005F331E"/>
    <w:rsid w:val="005F3FDE"/>
    <w:rsid w:val="005F5119"/>
    <w:rsid w:val="005F5295"/>
    <w:rsid w:val="006002ED"/>
    <w:rsid w:val="00600CC6"/>
    <w:rsid w:val="0060304D"/>
    <w:rsid w:val="006036F3"/>
    <w:rsid w:val="00605B40"/>
    <w:rsid w:val="00605BBE"/>
    <w:rsid w:val="00606932"/>
    <w:rsid w:val="0061121C"/>
    <w:rsid w:val="0061386E"/>
    <w:rsid w:val="00613AD2"/>
    <w:rsid w:val="0061436F"/>
    <w:rsid w:val="00614462"/>
    <w:rsid w:val="00615672"/>
    <w:rsid w:val="00615C96"/>
    <w:rsid w:val="00615FC2"/>
    <w:rsid w:val="00616CBF"/>
    <w:rsid w:val="0061720F"/>
    <w:rsid w:val="0062042C"/>
    <w:rsid w:val="006206A2"/>
    <w:rsid w:val="00622C02"/>
    <w:rsid w:val="00624FFB"/>
    <w:rsid w:val="00625164"/>
    <w:rsid w:val="00626108"/>
    <w:rsid w:val="0062740E"/>
    <w:rsid w:val="00630B29"/>
    <w:rsid w:val="00634452"/>
    <w:rsid w:val="00635086"/>
    <w:rsid w:val="0063737F"/>
    <w:rsid w:val="0064791F"/>
    <w:rsid w:val="00651389"/>
    <w:rsid w:val="00651BEE"/>
    <w:rsid w:val="00651D91"/>
    <w:rsid w:val="00652EE0"/>
    <w:rsid w:val="00653FB7"/>
    <w:rsid w:val="006544E5"/>
    <w:rsid w:val="00654724"/>
    <w:rsid w:val="00654C51"/>
    <w:rsid w:val="00655BBD"/>
    <w:rsid w:val="00663299"/>
    <w:rsid w:val="0066514F"/>
    <w:rsid w:val="00666562"/>
    <w:rsid w:val="006675DD"/>
    <w:rsid w:val="00667F24"/>
    <w:rsid w:val="0067348D"/>
    <w:rsid w:val="00674EDD"/>
    <w:rsid w:val="0067564A"/>
    <w:rsid w:val="00680261"/>
    <w:rsid w:val="00680DA9"/>
    <w:rsid w:val="00682164"/>
    <w:rsid w:val="006836E2"/>
    <w:rsid w:val="00685523"/>
    <w:rsid w:val="00687C16"/>
    <w:rsid w:val="00691C66"/>
    <w:rsid w:val="006A3B73"/>
    <w:rsid w:val="006A5B04"/>
    <w:rsid w:val="006A70FF"/>
    <w:rsid w:val="006B21F0"/>
    <w:rsid w:val="006B4E68"/>
    <w:rsid w:val="006B4F39"/>
    <w:rsid w:val="006B5025"/>
    <w:rsid w:val="006C469D"/>
    <w:rsid w:val="006C6547"/>
    <w:rsid w:val="006C72D8"/>
    <w:rsid w:val="006D381F"/>
    <w:rsid w:val="006D4DC0"/>
    <w:rsid w:val="006E096F"/>
    <w:rsid w:val="006E5EB2"/>
    <w:rsid w:val="006E7BD8"/>
    <w:rsid w:val="006F1E36"/>
    <w:rsid w:val="006F2245"/>
    <w:rsid w:val="006F29BA"/>
    <w:rsid w:val="006F325F"/>
    <w:rsid w:val="006F3D66"/>
    <w:rsid w:val="006F4D65"/>
    <w:rsid w:val="006F7129"/>
    <w:rsid w:val="007002E8"/>
    <w:rsid w:val="0070627A"/>
    <w:rsid w:val="0071131D"/>
    <w:rsid w:val="007149A3"/>
    <w:rsid w:val="00714FD1"/>
    <w:rsid w:val="00715169"/>
    <w:rsid w:val="00715547"/>
    <w:rsid w:val="00716885"/>
    <w:rsid w:val="0071790B"/>
    <w:rsid w:val="007208A6"/>
    <w:rsid w:val="00720938"/>
    <w:rsid w:val="00723154"/>
    <w:rsid w:val="00725F41"/>
    <w:rsid w:val="00731FAD"/>
    <w:rsid w:val="00731FBF"/>
    <w:rsid w:val="007330A0"/>
    <w:rsid w:val="00735DE0"/>
    <w:rsid w:val="00736A57"/>
    <w:rsid w:val="00744B86"/>
    <w:rsid w:val="00750B43"/>
    <w:rsid w:val="00750DA6"/>
    <w:rsid w:val="007518E3"/>
    <w:rsid w:val="00752BA6"/>
    <w:rsid w:val="00753453"/>
    <w:rsid w:val="007548A6"/>
    <w:rsid w:val="007571AF"/>
    <w:rsid w:val="007578C6"/>
    <w:rsid w:val="007609BA"/>
    <w:rsid w:val="007619FE"/>
    <w:rsid w:val="00762035"/>
    <w:rsid w:val="00762264"/>
    <w:rsid w:val="00765911"/>
    <w:rsid w:val="007673C9"/>
    <w:rsid w:val="00767B59"/>
    <w:rsid w:val="00776575"/>
    <w:rsid w:val="007831DA"/>
    <w:rsid w:val="007835D6"/>
    <w:rsid w:val="00783C9E"/>
    <w:rsid w:val="00787583"/>
    <w:rsid w:val="00792D35"/>
    <w:rsid w:val="00795333"/>
    <w:rsid w:val="0079624B"/>
    <w:rsid w:val="007A013D"/>
    <w:rsid w:val="007A200A"/>
    <w:rsid w:val="007A2859"/>
    <w:rsid w:val="007A32A9"/>
    <w:rsid w:val="007A6405"/>
    <w:rsid w:val="007A659A"/>
    <w:rsid w:val="007B0982"/>
    <w:rsid w:val="007B27FA"/>
    <w:rsid w:val="007B37AF"/>
    <w:rsid w:val="007B39A7"/>
    <w:rsid w:val="007B46DF"/>
    <w:rsid w:val="007B495C"/>
    <w:rsid w:val="007B4DE9"/>
    <w:rsid w:val="007B60F4"/>
    <w:rsid w:val="007B7A09"/>
    <w:rsid w:val="007C2A73"/>
    <w:rsid w:val="007C4F0E"/>
    <w:rsid w:val="007C513A"/>
    <w:rsid w:val="007C5E4B"/>
    <w:rsid w:val="007C5F31"/>
    <w:rsid w:val="007C778C"/>
    <w:rsid w:val="007C7B8E"/>
    <w:rsid w:val="007D034D"/>
    <w:rsid w:val="007D0968"/>
    <w:rsid w:val="007D2A04"/>
    <w:rsid w:val="007D350D"/>
    <w:rsid w:val="007D5940"/>
    <w:rsid w:val="007D677C"/>
    <w:rsid w:val="007D685E"/>
    <w:rsid w:val="007D7497"/>
    <w:rsid w:val="007E0EEC"/>
    <w:rsid w:val="007E275D"/>
    <w:rsid w:val="007E3958"/>
    <w:rsid w:val="00802FDC"/>
    <w:rsid w:val="00803772"/>
    <w:rsid w:val="00803985"/>
    <w:rsid w:val="00811971"/>
    <w:rsid w:val="008132CF"/>
    <w:rsid w:val="008149AD"/>
    <w:rsid w:val="0082104D"/>
    <w:rsid w:val="00825785"/>
    <w:rsid w:val="00825A75"/>
    <w:rsid w:val="00825DCC"/>
    <w:rsid w:val="00826A35"/>
    <w:rsid w:val="00826EA0"/>
    <w:rsid w:val="008275FC"/>
    <w:rsid w:val="00827B02"/>
    <w:rsid w:val="00833C4F"/>
    <w:rsid w:val="00835BA6"/>
    <w:rsid w:val="00842DE3"/>
    <w:rsid w:val="008477C4"/>
    <w:rsid w:val="00850C73"/>
    <w:rsid w:val="0085238F"/>
    <w:rsid w:val="00852837"/>
    <w:rsid w:val="00852F76"/>
    <w:rsid w:val="00854F24"/>
    <w:rsid w:val="008566FC"/>
    <w:rsid w:val="008578BB"/>
    <w:rsid w:val="008610F1"/>
    <w:rsid w:val="00861CB6"/>
    <w:rsid w:val="0086437C"/>
    <w:rsid w:val="00865E59"/>
    <w:rsid w:val="008723B9"/>
    <w:rsid w:val="00872C13"/>
    <w:rsid w:val="008732A8"/>
    <w:rsid w:val="00875BE8"/>
    <w:rsid w:val="00875E90"/>
    <w:rsid w:val="00876AE1"/>
    <w:rsid w:val="00876FA8"/>
    <w:rsid w:val="00880491"/>
    <w:rsid w:val="00881B6F"/>
    <w:rsid w:val="00882559"/>
    <w:rsid w:val="008838DA"/>
    <w:rsid w:val="00884052"/>
    <w:rsid w:val="00885EC3"/>
    <w:rsid w:val="00886D57"/>
    <w:rsid w:val="00886D91"/>
    <w:rsid w:val="008921EF"/>
    <w:rsid w:val="00893BE3"/>
    <w:rsid w:val="00893E78"/>
    <w:rsid w:val="0089405D"/>
    <w:rsid w:val="0089626E"/>
    <w:rsid w:val="00896557"/>
    <w:rsid w:val="00897008"/>
    <w:rsid w:val="00897CA4"/>
    <w:rsid w:val="008A04AE"/>
    <w:rsid w:val="008A3A78"/>
    <w:rsid w:val="008A531F"/>
    <w:rsid w:val="008B10F2"/>
    <w:rsid w:val="008B3003"/>
    <w:rsid w:val="008B3BEF"/>
    <w:rsid w:val="008B3CAB"/>
    <w:rsid w:val="008B421F"/>
    <w:rsid w:val="008C7560"/>
    <w:rsid w:val="008D3F24"/>
    <w:rsid w:val="008D5D96"/>
    <w:rsid w:val="008E071F"/>
    <w:rsid w:val="008E0FB7"/>
    <w:rsid w:val="008E261D"/>
    <w:rsid w:val="008E2679"/>
    <w:rsid w:val="008E4AE2"/>
    <w:rsid w:val="008F36A0"/>
    <w:rsid w:val="0090097A"/>
    <w:rsid w:val="00902829"/>
    <w:rsid w:val="009032FB"/>
    <w:rsid w:val="009040EE"/>
    <w:rsid w:val="00904644"/>
    <w:rsid w:val="00904EEE"/>
    <w:rsid w:val="0091042A"/>
    <w:rsid w:val="009116B4"/>
    <w:rsid w:val="00911C0A"/>
    <w:rsid w:val="00913D5F"/>
    <w:rsid w:val="009141D7"/>
    <w:rsid w:val="00920093"/>
    <w:rsid w:val="00920EA7"/>
    <w:rsid w:val="00924E15"/>
    <w:rsid w:val="00930502"/>
    <w:rsid w:val="00942E82"/>
    <w:rsid w:val="00952B05"/>
    <w:rsid w:val="00956392"/>
    <w:rsid w:val="0096013C"/>
    <w:rsid w:val="00960FE7"/>
    <w:rsid w:val="0096250F"/>
    <w:rsid w:val="00962614"/>
    <w:rsid w:val="00963587"/>
    <w:rsid w:val="00965B0B"/>
    <w:rsid w:val="0097074B"/>
    <w:rsid w:val="00971F8B"/>
    <w:rsid w:val="009742FE"/>
    <w:rsid w:val="00974E05"/>
    <w:rsid w:val="00976122"/>
    <w:rsid w:val="00980A4A"/>
    <w:rsid w:val="00984B7D"/>
    <w:rsid w:val="0099207C"/>
    <w:rsid w:val="0099222F"/>
    <w:rsid w:val="00995212"/>
    <w:rsid w:val="00996A32"/>
    <w:rsid w:val="009A0D4F"/>
    <w:rsid w:val="009A2190"/>
    <w:rsid w:val="009A2733"/>
    <w:rsid w:val="009A4375"/>
    <w:rsid w:val="009B0FC8"/>
    <w:rsid w:val="009B4187"/>
    <w:rsid w:val="009C0C38"/>
    <w:rsid w:val="009C131A"/>
    <w:rsid w:val="009C34EF"/>
    <w:rsid w:val="009C4212"/>
    <w:rsid w:val="009D2E8B"/>
    <w:rsid w:val="009D3A28"/>
    <w:rsid w:val="009D5CF9"/>
    <w:rsid w:val="009D71AA"/>
    <w:rsid w:val="009D74AD"/>
    <w:rsid w:val="009E4B27"/>
    <w:rsid w:val="009E4EDA"/>
    <w:rsid w:val="009E7E02"/>
    <w:rsid w:val="009F0821"/>
    <w:rsid w:val="009F1EB7"/>
    <w:rsid w:val="009F26B6"/>
    <w:rsid w:val="00A01942"/>
    <w:rsid w:val="00A10062"/>
    <w:rsid w:val="00A11603"/>
    <w:rsid w:val="00A125D8"/>
    <w:rsid w:val="00A134DA"/>
    <w:rsid w:val="00A1405E"/>
    <w:rsid w:val="00A1444E"/>
    <w:rsid w:val="00A167CE"/>
    <w:rsid w:val="00A17B19"/>
    <w:rsid w:val="00A2265F"/>
    <w:rsid w:val="00A2290A"/>
    <w:rsid w:val="00A23C36"/>
    <w:rsid w:val="00A242A8"/>
    <w:rsid w:val="00A2525A"/>
    <w:rsid w:val="00A25D4B"/>
    <w:rsid w:val="00A26C93"/>
    <w:rsid w:val="00A30F3E"/>
    <w:rsid w:val="00A31B44"/>
    <w:rsid w:val="00A32506"/>
    <w:rsid w:val="00A3398A"/>
    <w:rsid w:val="00A34DB5"/>
    <w:rsid w:val="00A35A83"/>
    <w:rsid w:val="00A35AC0"/>
    <w:rsid w:val="00A37D86"/>
    <w:rsid w:val="00A423B8"/>
    <w:rsid w:val="00A42B6B"/>
    <w:rsid w:val="00A44526"/>
    <w:rsid w:val="00A446B7"/>
    <w:rsid w:val="00A45733"/>
    <w:rsid w:val="00A5248D"/>
    <w:rsid w:val="00A52AEB"/>
    <w:rsid w:val="00A5354D"/>
    <w:rsid w:val="00A5366F"/>
    <w:rsid w:val="00A55C01"/>
    <w:rsid w:val="00A56449"/>
    <w:rsid w:val="00A568F6"/>
    <w:rsid w:val="00A56D16"/>
    <w:rsid w:val="00A64394"/>
    <w:rsid w:val="00A73786"/>
    <w:rsid w:val="00A75248"/>
    <w:rsid w:val="00A75995"/>
    <w:rsid w:val="00A75C60"/>
    <w:rsid w:val="00A7654F"/>
    <w:rsid w:val="00A769BB"/>
    <w:rsid w:val="00A77831"/>
    <w:rsid w:val="00A800AA"/>
    <w:rsid w:val="00A841FF"/>
    <w:rsid w:val="00A87457"/>
    <w:rsid w:val="00A90677"/>
    <w:rsid w:val="00A917BC"/>
    <w:rsid w:val="00A92452"/>
    <w:rsid w:val="00A939A8"/>
    <w:rsid w:val="00A93EFC"/>
    <w:rsid w:val="00A963D9"/>
    <w:rsid w:val="00A96C68"/>
    <w:rsid w:val="00A97F0E"/>
    <w:rsid w:val="00AA16CC"/>
    <w:rsid w:val="00AA36CB"/>
    <w:rsid w:val="00AA3BBA"/>
    <w:rsid w:val="00AA52B3"/>
    <w:rsid w:val="00AB00A7"/>
    <w:rsid w:val="00AB2081"/>
    <w:rsid w:val="00AB20F0"/>
    <w:rsid w:val="00AB3CE0"/>
    <w:rsid w:val="00AC0EB4"/>
    <w:rsid w:val="00AC1BF2"/>
    <w:rsid w:val="00AD3D35"/>
    <w:rsid w:val="00AD561E"/>
    <w:rsid w:val="00AD7B3E"/>
    <w:rsid w:val="00AE0807"/>
    <w:rsid w:val="00AE26BD"/>
    <w:rsid w:val="00AE2B57"/>
    <w:rsid w:val="00AF262A"/>
    <w:rsid w:val="00AF26EE"/>
    <w:rsid w:val="00AF29F9"/>
    <w:rsid w:val="00AF4BE4"/>
    <w:rsid w:val="00AF6F61"/>
    <w:rsid w:val="00AF7BBE"/>
    <w:rsid w:val="00B00935"/>
    <w:rsid w:val="00B00A1A"/>
    <w:rsid w:val="00B01225"/>
    <w:rsid w:val="00B0131C"/>
    <w:rsid w:val="00B04C73"/>
    <w:rsid w:val="00B07F77"/>
    <w:rsid w:val="00B10A75"/>
    <w:rsid w:val="00B10AD8"/>
    <w:rsid w:val="00B1149F"/>
    <w:rsid w:val="00B12D09"/>
    <w:rsid w:val="00B12E10"/>
    <w:rsid w:val="00B14EBA"/>
    <w:rsid w:val="00B15116"/>
    <w:rsid w:val="00B156A6"/>
    <w:rsid w:val="00B16691"/>
    <w:rsid w:val="00B2126A"/>
    <w:rsid w:val="00B21A05"/>
    <w:rsid w:val="00B24863"/>
    <w:rsid w:val="00B25ED4"/>
    <w:rsid w:val="00B260C1"/>
    <w:rsid w:val="00B26B70"/>
    <w:rsid w:val="00B27DC7"/>
    <w:rsid w:val="00B307A6"/>
    <w:rsid w:val="00B30D40"/>
    <w:rsid w:val="00B37873"/>
    <w:rsid w:val="00B37AD7"/>
    <w:rsid w:val="00B4394A"/>
    <w:rsid w:val="00B466EC"/>
    <w:rsid w:val="00B46D3C"/>
    <w:rsid w:val="00B53AD0"/>
    <w:rsid w:val="00B57D36"/>
    <w:rsid w:val="00B6163C"/>
    <w:rsid w:val="00B61A85"/>
    <w:rsid w:val="00B62F24"/>
    <w:rsid w:val="00B66A22"/>
    <w:rsid w:val="00B70D9D"/>
    <w:rsid w:val="00B740E2"/>
    <w:rsid w:val="00B80396"/>
    <w:rsid w:val="00B82020"/>
    <w:rsid w:val="00B8354B"/>
    <w:rsid w:val="00B87524"/>
    <w:rsid w:val="00B875FD"/>
    <w:rsid w:val="00B90736"/>
    <w:rsid w:val="00B9226E"/>
    <w:rsid w:val="00B92EB5"/>
    <w:rsid w:val="00B93207"/>
    <w:rsid w:val="00B947B7"/>
    <w:rsid w:val="00B95D54"/>
    <w:rsid w:val="00B963DA"/>
    <w:rsid w:val="00BA27B8"/>
    <w:rsid w:val="00BA3C25"/>
    <w:rsid w:val="00BA50BB"/>
    <w:rsid w:val="00BA5C99"/>
    <w:rsid w:val="00BA62EA"/>
    <w:rsid w:val="00BB0497"/>
    <w:rsid w:val="00BB268E"/>
    <w:rsid w:val="00BB3715"/>
    <w:rsid w:val="00BB54A6"/>
    <w:rsid w:val="00BB60F5"/>
    <w:rsid w:val="00BB67A5"/>
    <w:rsid w:val="00BC1726"/>
    <w:rsid w:val="00BC181D"/>
    <w:rsid w:val="00BC1BFE"/>
    <w:rsid w:val="00BC1FAD"/>
    <w:rsid w:val="00BC2681"/>
    <w:rsid w:val="00BC55F0"/>
    <w:rsid w:val="00BC5A2F"/>
    <w:rsid w:val="00BD17F4"/>
    <w:rsid w:val="00BE2E1C"/>
    <w:rsid w:val="00BE37C1"/>
    <w:rsid w:val="00BE4626"/>
    <w:rsid w:val="00BE7375"/>
    <w:rsid w:val="00BF7A99"/>
    <w:rsid w:val="00C00D2E"/>
    <w:rsid w:val="00C011F5"/>
    <w:rsid w:val="00C02190"/>
    <w:rsid w:val="00C063D4"/>
    <w:rsid w:val="00C0676B"/>
    <w:rsid w:val="00C07D64"/>
    <w:rsid w:val="00C1193E"/>
    <w:rsid w:val="00C13302"/>
    <w:rsid w:val="00C202ED"/>
    <w:rsid w:val="00C24966"/>
    <w:rsid w:val="00C25B03"/>
    <w:rsid w:val="00C26302"/>
    <w:rsid w:val="00C264E3"/>
    <w:rsid w:val="00C26F0E"/>
    <w:rsid w:val="00C27014"/>
    <w:rsid w:val="00C2762E"/>
    <w:rsid w:val="00C27D19"/>
    <w:rsid w:val="00C3120E"/>
    <w:rsid w:val="00C314AE"/>
    <w:rsid w:val="00C31681"/>
    <w:rsid w:val="00C34707"/>
    <w:rsid w:val="00C357AC"/>
    <w:rsid w:val="00C3586D"/>
    <w:rsid w:val="00C400F6"/>
    <w:rsid w:val="00C40A11"/>
    <w:rsid w:val="00C42CD5"/>
    <w:rsid w:val="00C43E8C"/>
    <w:rsid w:val="00C451BC"/>
    <w:rsid w:val="00C47134"/>
    <w:rsid w:val="00C47C3E"/>
    <w:rsid w:val="00C507A0"/>
    <w:rsid w:val="00C519EF"/>
    <w:rsid w:val="00C531CB"/>
    <w:rsid w:val="00C557A2"/>
    <w:rsid w:val="00C56BDC"/>
    <w:rsid w:val="00C619C1"/>
    <w:rsid w:val="00C71011"/>
    <w:rsid w:val="00C7112F"/>
    <w:rsid w:val="00C72281"/>
    <w:rsid w:val="00C747C7"/>
    <w:rsid w:val="00C75239"/>
    <w:rsid w:val="00C75BE7"/>
    <w:rsid w:val="00C774CE"/>
    <w:rsid w:val="00C800FF"/>
    <w:rsid w:val="00C8180A"/>
    <w:rsid w:val="00C847BA"/>
    <w:rsid w:val="00C84AC1"/>
    <w:rsid w:val="00C84D80"/>
    <w:rsid w:val="00C90612"/>
    <w:rsid w:val="00C912E6"/>
    <w:rsid w:val="00C9320C"/>
    <w:rsid w:val="00C93B5E"/>
    <w:rsid w:val="00C952F8"/>
    <w:rsid w:val="00C97B6C"/>
    <w:rsid w:val="00CA23AF"/>
    <w:rsid w:val="00CA250C"/>
    <w:rsid w:val="00CA34CA"/>
    <w:rsid w:val="00CA3FD2"/>
    <w:rsid w:val="00CA4099"/>
    <w:rsid w:val="00CA6EB2"/>
    <w:rsid w:val="00CB2BEC"/>
    <w:rsid w:val="00CB36A0"/>
    <w:rsid w:val="00CB6BBA"/>
    <w:rsid w:val="00CB7190"/>
    <w:rsid w:val="00CC04C4"/>
    <w:rsid w:val="00CC2557"/>
    <w:rsid w:val="00CC31A4"/>
    <w:rsid w:val="00CC3AAE"/>
    <w:rsid w:val="00CC4AAA"/>
    <w:rsid w:val="00CC678D"/>
    <w:rsid w:val="00CC7FB6"/>
    <w:rsid w:val="00CD09EC"/>
    <w:rsid w:val="00CD2822"/>
    <w:rsid w:val="00CD354F"/>
    <w:rsid w:val="00CD5B84"/>
    <w:rsid w:val="00CD7374"/>
    <w:rsid w:val="00CE075D"/>
    <w:rsid w:val="00CE33F7"/>
    <w:rsid w:val="00CE3432"/>
    <w:rsid w:val="00CF00D1"/>
    <w:rsid w:val="00CF430D"/>
    <w:rsid w:val="00CF7599"/>
    <w:rsid w:val="00D0442D"/>
    <w:rsid w:val="00D05DF8"/>
    <w:rsid w:val="00D060B5"/>
    <w:rsid w:val="00D06F1E"/>
    <w:rsid w:val="00D070B7"/>
    <w:rsid w:val="00D070F0"/>
    <w:rsid w:val="00D10F26"/>
    <w:rsid w:val="00D16E2C"/>
    <w:rsid w:val="00D21CA0"/>
    <w:rsid w:val="00D221C4"/>
    <w:rsid w:val="00D25011"/>
    <w:rsid w:val="00D25100"/>
    <w:rsid w:val="00D2553A"/>
    <w:rsid w:val="00D27F5D"/>
    <w:rsid w:val="00D33C84"/>
    <w:rsid w:val="00D3491F"/>
    <w:rsid w:val="00D34BB7"/>
    <w:rsid w:val="00D409B2"/>
    <w:rsid w:val="00D418BD"/>
    <w:rsid w:val="00D4276E"/>
    <w:rsid w:val="00D42A24"/>
    <w:rsid w:val="00D4436D"/>
    <w:rsid w:val="00D44B6E"/>
    <w:rsid w:val="00D4703A"/>
    <w:rsid w:val="00D50392"/>
    <w:rsid w:val="00D50C53"/>
    <w:rsid w:val="00D51D31"/>
    <w:rsid w:val="00D522E0"/>
    <w:rsid w:val="00D5462B"/>
    <w:rsid w:val="00D62922"/>
    <w:rsid w:val="00D62BBF"/>
    <w:rsid w:val="00D77B1D"/>
    <w:rsid w:val="00D8163C"/>
    <w:rsid w:val="00D82FAA"/>
    <w:rsid w:val="00D84D9F"/>
    <w:rsid w:val="00D84ED0"/>
    <w:rsid w:val="00D856ED"/>
    <w:rsid w:val="00D8583F"/>
    <w:rsid w:val="00D90078"/>
    <w:rsid w:val="00D962DA"/>
    <w:rsid w:val="00D96E9F"/>
    <w:rsid w:val="00DA0153"/>
    <w:rsid w:val="00DA0A93"/>
    <w:rsid w:val="00DA6C42"/>
    <w:rsid w:val="00DB6687"/>
    <w:rsid w:val="00DB7B6B"/>
    <w:rsid w:val="00DC22AF"/>
    <w:rsid w:val="00DC26B8"/>
    <w:rsid w:val="00DC2FAB"/>
    <w:rsid w:val="00DC43D0"/>
    <w:rsid w:val="00DC5302"/>
    <w:rsid w:val="00DC717D"/>
    <w:rsid w:val="00DD4E1F"/>
    <w:rsid w:val="00DD4EE7"/>
    <w:rsid w:val="00DD524C"/>
    <w:rsid w:val="00DE12CF"/>
    <w:rsid w:val="00DE217E"/>
    <w:rsid w:val="00DF3287"/>
    <w:rsid w:val="00DF3E6D"/>
    <w:rsid w:val="00DF4F20"/>
    <w:rsid w:val="00E07ABD"/>
    <w:rsid w:val="00E10718"/>
    <w:rsid w:val="00E14402"/>
    <w:rsid w:val="00E1552F"/>
    <w:rsid w:val="00E162CD"/>
    <w:rsid w:val="00E21846"/>
    <w:rsid w:val="00E2217F"/>
    <w:rsid w:val="00E249D9"/>
    <w:rsid w:val="00E24B74"/>
    <w:rsid w:val="00E24D56"/>
    <w:rsid w:val="00E25791"/>
    <w:rsid w:val="00E25E16"/>
    <w:rsid w:val="00E27412"/>
    <w:rsid w:val="00E343C8"/>
    <w:rsid w:val="00E346AB"/>
    <w:rsid w:val="00E373B9"/>
    <w:rsid w:val="00E438D8"/>
    <w:rsid w:val="00E462B0"/>
    <w:rsid w:val="00E46D42"/>
    <w:rsid w:val="00E50BE0"/>
    <w:rsid w:val="00E52176"/>
    <w:rsid w:val="00E5226F"/>
    <w:rsid w:val="00E52F87"/>
    <w:rsid w:val="00E601DC"/>
    <w:rsid w:val="00E60DE6"/>
    <w:rsid w:val="00E66EE2"/>
    <w:rsid w:val="00E73B35"/>
    <w:rsid w:val="00E8296D"/>
    <w:rsid w:val="00E903B6"/>
    <w:rsid w:val="00E91DBE"/>
    <w:rsid w:val="00E92419"/>
    <w:rsid w:val="00E92CAB"/>
    <w:rsid w:val="00E96869"/>
    <w:rsid w:val="00E96C90"/>
    <w:rsid w:val="00EA7595"/>
    <w:rsid w:val="00EA7BCB"/>
    <w:rsid w:val="00EB24C8"/>
    <w:rsid w:val="00EB637E"/>
    <w:rsid w:val="00EC2A32"/>
    <w:rsid w:val="00EC40C3"/>
    <w:rsid w:val="00EC6C15"/>
    <w:rsid w:val="00ED296F"/>
    <w:rsid w:val="00ED3969"/>
    <w:rsid w:val="00ED4EF8"/>
    <w:rsid w:val="00ED5A10"/>
    <w:rsid w:val="00EE4041"/>
    <w:rsid w:val="00EE466D"/>
    <w:rsid w:val="00EE4CEB"/>
    <w:rsid w:val="00EE6341"/>
    <w:rsid w:val="00EE63D0"/>
    <w:rsid w:val="00EE7AD4"/>
    <w:rsid w:val="00EF172F"/>
    <w:rsid w:val="00EF26E2"/>
    <w:rsid w:val="00EF73C1"/>
    <w:rsid w:val="00F0228B"/>
    <w:rsid w:val="00F024F0"/>
    <w:rsid w:val="00F04C3F"/>
    <w:rsid w:val="00F1044B"/>
    <w:rsid w:val="00F123A5"/>
    <w:rsid w:val="00F12A56"/>
    <w:rsid w:val="00F15718"/>
    <w:rsid w:val="00F16FFE"/>
    <w:rsid w:val="00F210ED"/>
    <w:rsid w:val="00F22D81"/>
    <w:rsid w:val="00F24C47"/>
    <w:rsid w:val="00F27121"/>
    <w:rsid w:val="00F277E2"/>
    <w:rsid w:val="00F313D3"/>
    <w:rsid w:val="00F31DF0"/>
    <w:rsid w:val="00F34EE7"/>
    <w:rsid w:val="00F36665"/>
    <w:rsid w:val="00F3770D"/>
    <w:rsid w:val="00F400EB"/>
    <w:rsid w:val="00F40886"/>
    <w:rsid w:val="00F42EF7"/>
    <w:rsid w:val="00F43B1A"/>
    <w:rsid w:val="00F466C4"/>
    <w:rsid w:val="00F5288D"/>
    <w:rsid w:val="00F52D8B"/>
    <w:rsid w:val="00F5334C"/>
    <w:rsid w:val="00F53E9D"/>
    <w:rsid w:val="00F54A7C"/>
    <w:rsid w:val="00F54E00"/>
    <w:rsid w:val="00F55926"/>
    <w:rsid w:val="00F559E4"/>
    <w:rsid w:val="00F60707"/>
    <w:rsid w:val="00F60CA4"/>
    <w:rsid w:val="00F662E3"/>
    <w:rsid w:val="00F66AEA"/>
    <w:rsid w:val="00F71465"/>
    <w:rsid w:val="00F717FC"/>
    <w:rsid w:val="00F73995"/>
    <w:rsid w:val="00F74614"/>
    <w:rsid w:val="00F76E33"/>
    <w:rsid w:val="00F76F8E"/>
    <w:rsid w:val="00F80C27"/>
    <w:rsid w:val="00F80DA7"/>
    <w:rsid w:val="00F83472"/>
    <w:rsid w:val="00F92AFB"/>
    <w:rsid w:val="00F93308"/>
    <w:rsid w:val="00F936D4"/>
    <w:rsid w:val="00F93F55"/>
    <w:rsid w:val="00F94E62"/>
    <w:rsid w:val="00F96901"/>
    <w:rsid w:val="00FA488F"/>
    <w:rsid w:val="00FA75FF"/>
    <w:rsid w:val="00FA769B"/>
    <w:rsid w:val="00FB3FBB"/>
    <w:rsid w:val="00FB4784"/>
    <w:rsid w:val="00FB742E"/>
    <w:rsid w:val="00FC0305"/>
    <w:rsid w:val="00FC6C04"/>
    <w:rsid w:val="00FC707C"/>
    <w:rsid w:val="00FC7693"/>
    <w:rsid w:val="00FD10F4"/>
    <w:rsid w:val="00FD23AF"/>
    <w:rsid w:val="00FD36FB"/>
    <w:rsid w:val="00FD6EFF"/>
    <w:rsid w:val="00FD748C"/>
    <w:rsid w:val="00FD79DB"/>
    <w:rsid w:val="00FE01F9"/>
    <w:rsid w:val="00FE2473"/>
    <w:rsid w:val="00FE4317"/>
    <w:rsid w:val="00FE594B"/>
    <w:rsid w:val="00FF063F"/>
    <w:rsid w:val="00FF0F78"/>
    <w:rsid w:val="00FF2A0C"/>
    <w:rsid w:val="00FF3453"/>
    <w:rsid w:val="00FF34E2"/>
    <w:rsid w:val="00FF3ACA"/>
    <w:rsid w:val="00FF4507"/>
    <w:rsid w:val="00FF476D"/>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numPr>
        <w:ilvl w:val="2"/>
        <w:numId w:val="62"/>
      </w:numPr>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56"/>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56"/>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56"/>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56"/>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56"/>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56"/>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link w:val="NoSpacingChar"/>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5B7326"/>
    <w:pPr>
      <w:spacing w:after="60"/>
      <w:ind w:left="446" w:hanging="446"/>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8">
    <w:name w:val="Table Grid 8"/>
    <w:basedOn w:val="TableNormal"/>
    <w:rsid w:val="00557B3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odyText">
    <w:name w:val="Body Text"/>
    <w:basedOn w:val="Normal"/>
    <w:link w:val="BodyTextChar"/>
    <w:uiPriority w:val="1"/>
    <w:unhideWhenUsed/>
    <w:qFormat/>
    <w:rsid w:val="00723154"/>
    <w:pPr>
      <w:spacing w:after="120"/>
    </w:pPr>
  </w:style>
  <w:style w:type="character" w:customStyle="1" w:styleId="BodyTextChar">
    <w:name w:val="Body Text Char"/>
    <w:basedOn w:val="DefaultParagraphFont"/>
    <w:link w:val="BodyText"/>
    <w:uiPriority w:val="1"/>
    <w:rsid w:val="00723154"/>
    <w:rPr>
      <w:rFonts w:ascii="Arial" w:hAnsi="Arial" w:cs="Arial"/>
      <w:sz w:val="24"/>
      <w:szCs w:val="24"/>
    </w:rPr>
  </w:style>
  <w:style w:type="character" w:customStyle="1" w:styleId="ListParagraphChar">
    <w:name w:val="List Paragraph Char"/>
    <w:aliases w:val="Bulleted Text Char"/>
    <w:link w:val="ListParagraph"/>
    <w:uiPriority w:val="34"/>
    <w:locked/>
    <w:rsid w:val="00F76E33"/>
    <w:rPr>
      <w:sz w:val="24"/>
    </w:rPr>
  </w:style>
  <w:style w:type="paragraph" w:styleId="HTMLPreformatted">
    <w:name w:val="HTML Preformatted"/>
    <w:basedOn w:val="Normal"/>
    <w:link w:val="HTMLPreformattedChar"/>
    <w:uiPriority w:val="99"/>
    <w:unhideWhenUsed/>
    <w:rsid w:val="00570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0A3F"/>
    <w:rPr>
      <w:rFonts w:ascii="Courier New" w:hAnsi="Courier New" w:cs="Courier New"/>
    </w:rPr>
  </w:style>
  <w:style w:type="character" w:styleId="PlaceholderText">
    <w:name w:val="Placeholder Text"/>
    <w:basedOn w:val="DefaultParagraphFont"/>
    <w:uiPriority w:val="99"/>
    <w:semiHidden/>
    <w:qFormat/>
    <w:rsid w:val="005F331E"/>
    <w:rPr>
      <w:color w:val="808080"/>
    </w:rPr>
  </w:style>
  <w:style w:type="table" w:styleId="PlainTable1">
    <w:name w:val="Plain Table 1"/>
    <w:basedOn w:val="TableNormal"/>
    <w:uiPriority w:val="41"/>
    <w:rsid w:val="005F331E"/>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39"/>
    <w:rsid w:val="005F331E"/>
    <w:rPr>
      <w:rFonts w:ascii="Arial" w:hAnsi="Arial" w:cs="Arial"/>
      <w:b/>
      <w:bCs/>
      <w:iCs/>
      <w:sz w:val="22"/>
      <w:szCs w:val="22"/>
    </w:rPr>
  </w:style>
  <w:style w:type="character" w:customStyle="1" w:styleId="Heading3Char">
    <w:name w:val="Heading 3 Char"/>
    <w:basedOn w:val="DefaultParagraphFont"/>
    <w:link w:val="Heading3"/>
    <w:uiPriority w:val="39"/>
    <w:rsid w:val="005F331E"/>
    <w:rPr>
      <w:rFonts w:ascii="Arial" w:hAnsi="Arial" w:cs="Arial"/>
      <w:b/>
      <w:bCs/>
      <w:sz w:val="26"/>
      <w:szCs w:val="26"/>
    </w:rPr>
  </w:style>
  <w:style w:type="character" w:customStyle="1" w:styleId="Heading4Char">
    <w:name w:val="Heading 4 Char"/>
    <w:basedOn w:val="DefaultParagraphFont"/>
    <w:link w:val="Heading4"/>
    <w:uiPriority w:val="39"/>
    <w:rsid w:val="005F331E"/>
    <w:rPr>
      <w:b/>
      <w:bCs/>
      <w:sz w:val="28"/>
      <w:szCs w:val="28"/>
    </w:rPr>
  </w:style>
  <w:style w:type="character" w:customStyle="1" w:styleId="Heading5Char">
    <w:name w:val="Heading 5 Char"/>
    <w:basedOn w:val="DefaultParagraphFont"/>
    <w:link w:val="Heading5"/>
    <w:uiPriority w:val="39"/>
    <w:rsid w:val="005F331E"/>
    <w:rPr>
      <w:rFonts w:ascii="Arial" w:hAnsi="Arial" w:cs="Arial"/>
      <w:b/>
      <w:bCs/>
      <w:i/>
      <w:iCs/>
      <w:sz w:val="26"/>
      <w:szCs w:val="26"/>
    </w:rPr>
  </w:style>
  <w:style w:type="character" w:customStyle="1" w:styleId="Heading6Char">
    <w:name w:val="Heading 6 Char"/>
    <w:basedOn w:val="DefaultParagraphFont"/>
    <w:link w:val="Heading6"/>
    <w:uiPriority w:val="39"/>
    <w:rsid w:val="005F331E"/>
    <w:rPr>
      <w:b/>
      <w:bCs/>
      <w:sz w:val="22"/>
      <w:szCs w:val="22"/>
    </w:rPr>
  </w:style>
  <w:style w:type="character" w:customStyle="1" w:styleId="Heading7Char">
    <w:name w:val="Heading 7 Char"/>
    <w:basedOn w:val="DefaultParagraphFont"/>
    <w:link w:val="Heading7"/>
    <w:uiPriority w:val="39"/>
    <w:rsid w:val="005F331E"/>
    <w:rPr>
      <w:sz w:val="24"/>
      <w:szCs w:val="24"/>
    </w:rPr>
  </w:style>
  <w:style w:type="character" w:customStyle="1" w:styleId="Heading8Char">
    <w:name w:val="Heading 8 Char"/>
    <w:basedOn w:val="DefaultParagraphFont"/>
    <w:link w:val="Heading8"/>
    <w:uiPriority w:val="39"/>
    <w:rsid w:val="005F331E"/>
    <w:rPr>
      <w:i/>
      <w:iCs/>
      <w:sz w:val="24"/>
      <w:szCs w:val="24"/>
    </w:rPr>
  </w:style>
  <w:style w:type="character" w:customStyle="1" w:styleId="Heading9Char">
    <w:name w:val="Heading 9 Char"/>
    <w:basedOn w:val="DefaultParagraphFont"/>
    <w:link w:val="Heading9"/>
    <w:uiPriority w:val="39"/>
    <w:rsid w:val="005F331E"/>
    <w:rPr>
      <w:rFonts w:ascii="Arial" w:hAnsi="Arial" w:cs="Arial"/>
      <w:sz w:val="22"/>
      <w:szCs w:val="22"/>
    </w:rPr>
  </w:style>
  <w:style w:type="paragraph" w:customStyle="1" w:styleId="Normal0">
    <w:name w:val="@Normal"/>
    <w:uiPriority w:val="99"/>
    <w:semiHidden/>
    <w:rsid w:val="005F331E"/>
    <w:rPr>
      <w:sz w:val="24"/>
      <w:szCs w:val="24"/>
    </w:rPr>
  </w:style>
  <w:style w:type="paragraph" w:customStyle="1" w:styleId="15Line0">
    <w:name w:val="1.5 Line 0&quot;"/>
    <w:basedOn w:val="Normal"/>
    <w:uiPriority w:val="2"/>
    <w:qFormat/>
    <w:rsid w:val="005F331E"/>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5F331E"/>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5F331E"/>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5F331E"/>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5F331E"/>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5F331E"/>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5F331E"/>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5F331E"/>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5F331E"/>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5F331E"/>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5F331E"/>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5F331E"/>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5F331E"/>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5F331E"/>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5F331E"/>
    <w:pPr>
      <w:spacing w:line="480" w:lineRule="exact"/>
      <w:jc w:val="center"/>
    </w:pPr>
    <w:rPr>
      <w:b/>
      <w:u w:val="single"/>
    </w:rPr>
  </w:style>
  <w:style w:type="paragraph" w:customStyle="1" w:styleId="CustomHeading1">
    <w:name w:val="Custom Heading 1"/>
    <w:basedOn w:val="Normal"/>
    <w:uiPriority w:val="99"/>
    <w:semiHidden/>
    <w:rsid w:val="005F331E"/>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5F331E"/>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5F331E"/>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5F331E"/>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5F331E"/>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5F331E"/>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5F331E"/>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5F331E"/>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5F331E"/>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5F331E"/>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5F331E"/>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5F331E"/>
    <w:pPr>
      <w:suppressAutoHyphens/>
    </w:pPr>
    <w:rPr>
      <w:rFonts w:ascii="Times New Roman" w:hAnsi="Times New Roman" w:cs="Times New Roman"/>
      <w:szCs w:val="20"/>
    </w:rPr>
  </w:style>
  <w:style w:type="paragraph" w:customStyle="1" w:styleId="Discovery">
    <w:name w:val="Discovery"/>
    <w:basedOn w:val="Normal0"/>
    <w:uiPriority w:val="99"/>
    <w:semiHidden/>
    <w:rsid w:val="005F331E"/>
    <w:pPr>
      <w:spacing w:line="240" w:lineRule="exact"/>
      <w:ind w:left="2880" w:right="720" w:hanging="2160"/>
    </w:pPr>
  </w:style>
  <w:style w:type="paragraph" w:customStyle="1" w:styleId="Double0">
    <w:name w:val="Double 0&quot;"/>
    <w:basedOn w:val="Normal"/>
    <w:uiPriority w:val="3"/>
    <w:qFormat/>
    <w:rsid w:val="005F331E"/>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5F331E"/>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5F331E"/>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5F331E"/>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5F331E"/>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5F331E"/>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5F331E"/>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5F331E"/>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5F331E"/>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5F331E"/>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5F331E"/>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5F331E"/>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5F331E"/>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5F331E"/>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5F331E"/>
    <w:rPr>
      <w:rFonts w:ascii="Times New Roman" w:hAnsi="Times New Roman" w:cs="Times New Roman"/>
      <w:sz w:val="16"/>
      <w:szCs w:val="20"/>
    </w:rPr>
  </w:style>
  <w:style w:type="paragraph" w:customStyle="1" w:styleId="Index">
    <w:name w:val="Index"/>
    <w:basedOn w:val="Normal"/>
    <w:uiPriority w:val="99"/>
    <w:semiHidden/>
    <w:rsid w:val="005F331E"/>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5F331E"/>
    <w:pPr>
      <w:keepNext/>
      <w:suppressAutoHyphens/>
      <w:spacing w:before="120" w:after="240"/>
    </w:pPr>
    <w:rPr>
      <w:szCs w:val="20"/>
    </w:rPr>
  </w:style>
  <w:style w:type="paragraph" w:customStyle="1" w:styleId="MWsigFP">
    <w:name w:val="MWsigFP"/>
    <w:basedOn w:val="Normal"/>
    <w:next w:val="Normal"/>
    <w:uiPriority w:val="99"/>
    <w:semiHidden/>
    <w:rsid w:val="005F331E"/>
    <w:pPr>
      <w:suppressAutoHyphens/>
      <w:spacing w:before="720"/>
    </w:pPr>
    <w:rPr>
      <w:szCs w:val="20"/>
    </w:rPr>
  </w:style>
  <w:style w:type="paragraph" w:customStyle="1" w:styleId="MWsigFP2">
    <w:name w:val="MWsigFP2"/>
    <w:basedOn w:val="Normal"/>
    <w:uiPriority w:val="99"/>
    <w:semiHidden/>
    <w:rsid w:val="005F331E"/>
    <w:pPr>
      <w:suppressAutoHyphens/>
    </w:pPr>
    <w:rPr>
      <w:szCs w:val="20"/>
    </w:rPr>
  </w:style>
  <w:style w:type="paragraph" w:customStyle="1" w:styleId="RightFax">
    <w:name w:val="RightFax"/>
    <w:basedOn w:val="Normal"/>
    <w:next w:val="Normal"/>
    <w:uiPriority w:val="99"/>
    <w:semiHidden/>
    <w:rsid w:val="005F331E"/>
    <w:rPr>
      <w:rFonts w:ascii="Courier New" w:hAnsi="Courier New" w:cs="Times New Roman"/>
      <w:szCs w:val="20"/>
    </w:rPr>
  </w:style>
  <w:style w:type="paragraph" w:styleId="Signature">
    <w:name w:val="Signature"/>
    <w:basedOn w:val="Normal"/>
    <w:link w:val="SignatureChar"/>
    <w:uiPriority w:val="99"/>
    <w:semiHidden/>
    <w:rsid w:val="005F331E"/>
    <w:rPr>
      <w:rFonts w:ascii="Times New Roman" w:hAnsi="Times New Roman" w:cs="Times New Roman"/>
    </w:rPr>
  </w:style>
  <w:style w:type="character" w:customStyle="1" w:styleId="SignatureChar">
    <w:name w:val="Signature Char"/>
    <w:basedOn w:val="DefaultParagraphFont"/>
    <w:link w:val="Signature"/>
    <w:uiPriority w:val="99"/>
    <w:semiHidden/>
    <w:rsid w:val="005F331E"/>
    <w:rPr>
      <w:sz w:val="24"/>
      <w:szCs w:val="24"/>
    </w:rPr>
  </w:style>
  <w:style w:type="paragraph" w:customStyle="1" w:styleId="Single05">
    <w:name w:val="Single 0.5&quot;"/>
    <w:basedOn w:val="Normal"/>
    <w:uiPriority w:val="4"/>
    <w:qFormat/>
    <w:rsid w:val="005F331E"/>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5F331E"/>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5F331E"/>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5F331E"/>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5F331E"/>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5F331E"/>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5F331E"/>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5F331E"/>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5F331E"/>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5F331E"/>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5F331E"/>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5F331E"/>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5F331E"/>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5F331E"/>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5F331E"/>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5F331E"/>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5F331E"/>
    <w:rPr>
      <w:i/>
      <w:iCs/>
      <w:spacing w:val="15"/>
      <w:sz w:val="24"/>
      <w:szCs w:val="24"/>
    </w:rPr>
  </w:style>
  <w:style w:type="paragraph" w:customStyle="1" w:styleId="Subtitle1">
    <w:name w:val="Subtitle 1"/>
    <w:basedOn w:val="Normal"/>
    <w:uiPriority w:val="32"/>
    <w:qFormat/>
    <w:rsid w:val="005F331E"/>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5F331E"/>
    <w:pPr>
      <w:suppressAutoHyphens/>
    </w:pPr>
    <w:rPr>
      <w:rFonts w:ascii="Times New Roman" w:hAnsi="Times New Roman" w:cs="Times New Roman"/>
      <w:b/>
      <w:i/>
      <w:szCs w:val="20"/>
      <w:u w:val="single"/>
    </w:rPr>
  </w:style>
  <w:style w:type="paragraph" w:customStyle="1" w:styleId="Subtitle3">
    <w:name w:val="Subtitle 3"/>
    <w:basedOn w:val="Normal"/>
    <w:uiPriority w:val="32"/>
    <w:rsid w:val="005F331E"/>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5F331E"/>
    <w:pPr>
      <w:suppressAutoHyphens/>
    </w:pPr>
    <w:rPr>
      <w:rFonts w:ascii="Times New Roman" w:hAnsi="Times New Roman" w:cs="Times New Roman"/>
      <w:szCs w:val="20"/>
    </w:rPr>
  </w:style>
  <w:style w:type="paragraph" w:customStyle="1" w:styleId="TableTitle1">
    <w:name w:val="Table Title 1"/>
    <w:basedOn w:val="Normal"/>
    <w:uiPriority w:val="33"/>
    <w:qFormat/>
    <w:rsid w:val="005F331E"/>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5F331E"/>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5F331E"/>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5F331E"/>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5F331E"/>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5F331E"/>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5F331E"/>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5F331E"/>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5F331E"/>
    <w:rPr>
      <w:b/>
      <w:bCs/>
      <w:i/>
      <w:iCs/>
      <w:color w:val="auto"/>
    </w:rPr>
  </w:style>
  <w:style w:type="paragraph" w:styleId="IntenseQuote">
    <w:name w:val="Intense Quote"/>
    <w:basedOn w:val="Normal"/>
    <w:next w:val="Normal"/>
    <w:link w:val="IntenseQuoteChar"/>
    <w:uiPriority w:val="99"/>
    <w:qFormat/>
    <w:rsid w:val="005F331E"/>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5F331E"/>
    <w:rPr>
      <w:rFonts w:eastAsiaTheme="minorHAnsi" w:cstheme="minorBidi"/>
      <w:b/>
      <w:bCs/>
      <w:i/>
      <w:iCs/>
      <w:sz w:val="24"/>
      <w:szCs w:val="24"/>
    </w:rPr>
  </w:style>
  <w:style w:type="character" w:styleId="IntenseReference">
    <w:name w:val="Intense Reference"/>
    <w:basedOn w:val="DefaultParagraphFont"/>
    <w:uiPriority w:val="99"/>
    <w:qFormat/>
    <w:rsid w:val="005F331E"/>
    <w:rPr>
      <w:b/>
      <w:bCs/>
      <w:smallCaps/>
      <w:color w:val="auto"/>
      <w:spacing w:val="5"/>
      <w:u w:val="single"/>
    </w:rPr>
  </w:style>
  <w:style w:type="character" w:styleId="SubtleReference">
    <w:name w:val="Subtle Reference"/>
    <w:basedOn w:val="DefaultParagraphFont"/>
    <w:uiPriority w:val="99"/>
    <w:qFormat/>
    <w:rsid w:val="005F331E"/>
    <w:rPr>
      <w:smallCaps/>
      <w:color w:val="auto"/>
      <w:u w:val="single"/>
    </w:rPr>
  </w:style>
  <w:style w:type="paragraph" w:styleId="TOAHeading">
    <w:name w:val="toa heading"/>
    <w:basedOn w:val="Normal"/>
    <w:next w:val="Normal"/>
    <w:uiPriority w:val="99"/>
    <w:semiHidden/>
    <w:rsid w:val="005F331E"/>
    <w:pPr>
      <w:spacing w:before="120"/>
    </w:pPr>
    <w:rPr>
      <w:rFonts w:ascii="Times New Roman" w:hAnsi="Times New Roman" w:cs="Times New Roman"/>
      <w:b/>
      <w:bCs/>
    </w:rPr>
  </w:style>
  <w:style w:type="character" w:styleId="SubtleEmphasis">
    <w:name w:val="Subtle Emphasis"/>
    <w:basedOn w:val="DefaultParagraphFont"/>
    <w:uiPriority w:val="99"/>
    <w:qFormat/>
    <w:rsid w:val="005F331E"/>
    <w:rPr>
      <w:i/>
      <w:iCs/>
      <w:color w:val="auto"/>
    </w:rPr>
  </w:style>
  <w:style w:type="paragraph" w:styleId="BlockText">
    <w:name w:val="Block Text"/>
    <w:basedOn w:val="Normal"/>
    <w:uiPriority w:val="99"/>
    <w:rsid w:val="005F331E"/>
    <w:pPr>
      <w:ind w:left="1152" w:right="1152"/>
    </w:pPr>
    <w:rPr>
      <w:rFonts w:ascii="Times New Roman" w:hAnsi="Times New Roman" w:cstheme="minorBidi"/>
      <w:i/>
      <w:iCs/>
    </w:rPr>
  </w:style>
  <w:style w:type="paragraph" w:styleId="Caption">
    <w:name w:val="caption"/>
    <w:basedOn w:val="Normal"/>
    <w:next w:val="Normal"/>
    <w:uiPriority w:val="99"/>
    <w:semiHidden/>
    <w:qFormat/>
    <w:rsid w:val="005F331E"/>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5F331E"/>
    <w:rPr>
      <w:b/>
      <w:bCs/>
      <w:smallCaps/>
      <w:spacing w:val="5"/>
    </w:rPr>
  </w:style>
  <w:style w:type="paragraph" w:customStyle="1" w:styleId="Spacing">
    <w:name w:val="Spacing"/>
    <w:qFormat/>
    <w:rsid w:val="005F331E"/>
    <w:pPr>
      <w:spacing w:after="240"/>
    </w:pPr>
    <w:rPr>
      <w:rFonts w:eastAsiaTheme="minorHAnsi" w:cstheme="minorBidi"/>
      <w:sz w:val="24"/>
      <w:szCs w:val="24"/>
    </w:rPr>
  </w:style>
  <w:style w:type="paragraph" w:customStyle="1" w:styleId="LeftHeading">
    <w:name w:val="Left Heading"/>
    <w:basedOn w:val="Normal"/>
    <w:next w:val="Normal"/>
    <w:rsid w:val="005F331E"/>
    <w:pPr>
      <w:jc w:val="both"/>
    </w:pPr>
    <w:rPr>
      <w:rFonts w:ascii="Times New Roman" w:hAnsi="Times New Roman" w:cs="Times New Roman"/>
      <w:b/>
      <w:szCs w:val="20"/>
    </w:rPr>
  </w:style>
  <w:style w:type="paragraph" w:customStyle="1" w:styleId="TableParagraph">
    <w:name w:val="Table Paragraph"/>
    <w:basedOn w:val="Normal"/>
    <w:uiPriority w:val="1"/>
    <w:qFormat/>
    <w:rsid w:val="005F331E"/>
    <w:pPr>
      <w:widowControl w:val="0"/>
      <w:autoSpaceDE w:val="0"/>
      <w:autoSpaceDN w:val="0"/>
      <w:jc w:val="both"/>
    </w:pPr>
    <w:rPr>
      <w:rFonts w:asciiTheme="majorHAnsi" w:eastAsia="Calibri" w:hAnsiTheme="majorHAnsi" w:cs="Calibri"/>
      <w:szCs w:val="22"/>
      <w:lang w:bidi="en-US"/>
    </w:rPr>
  </w:style>
  <w:style w:type="paragraph" w:styleId="BodyTextIndent2">
    <w:name w:val="Body Text Indent 2"/>
    <w:basedOn w:val="Normal"/>
    <w:link w:val="BodyTextIndent2Char"/>
    <w:unhideWhenUsed/>
    <w:rsid w:val="008A04AE"/>
    <w:pPr>
      <w:spacing w:after="120" w:line="480" w:lineRule="auto"/>
      <w:ind w:left="360"/>
    </w:pPr>
  </w:style>
  <w:style w:type="character" w:customStyle="1" w:styleId="BodyTextIndent2Char">
    <w:name w:val="Body Text Indent 2 Char"/>
    <w:basedOn w:val="DefaultParagraphFont"/>
    <w:link w:val="BodyTextIndent2"/>
    <w:rsid w:val="008A04AE"/>
    <w:rPr>
      <w:rFonts w:ascii="Arial" w:hAnsi="Arial" w:cs="Arial"/>
      <w:sz w:val="24"/>
      <w:szCs w:val="24"/>
    </w:rPr>
  </w:style>
  <w:style w:type="paragraph" w:styleId="BodyTextIndent3">
    <w:name w:val="Body Text Indent 3"/>
    <w:basedOn w:val="BodyTextIndent2"/>
    <w:link w:val="BodyTextIndent3Char"/>
    <w:rsid w:val="008A04AE"/>
    <w:pPr>
      <w:widowControl w:val="0"/>
      <w:numPr>
        <w:numId w:val="57"/>
      </w:numPr>
      <w:spacing w:line="240" w:lineRule="auto"/>
      <w:ind w:left="1080"/>
    </w:pPr>
    <w:rPr>
      <w:rFonts w:cs="Times New Roman"/>
      <w:sz w:val="22"/>
      <w:szCs w:val="20"/>
    </w:rPr>
  </w:style>
  <w:style w:type="character" w:customStyle="1" w:styleId="BodyTextIndent3Char">
    <w:name w:val="Body Text Indent 3 Char"/>
    <w:basedOn w:val="DefaultParagraphFont"/>
    <w:link w:val="BodyTextIndent3"/>
    <w:rsid w:val="008A04AE"/>
    <w:rPr>
      <w:rFonts w:ascii="Arial" w:hAnsi="Arial"/>
      <w:sz w:val="22"/>
    </w:rPr>
  </w:style>
  <w:style w:type="paragraph" w:styleId="TOC3">
    <w:name w:val="toc 3"/>
    <w:basedOn w:val="Normal"/>
    <w:next w:val="Normal"/>
    <w:autoRedefine/>
    <w:uiPriority w:val="39"/>
    <w:rsid w:val="008A04AE"/>
    <w:pPr>
      <w:tabs>
        <w:tab w:val="left" w:pos="1540"/>
        <w:tab w:val="right" w:leader="dot" w:pos="8630"/>
      </w:tabs>
      <w:spacing w:before="20"/>
    </w:pPr>
    <w:rPr>
      <w:rFonts w:cs="Times New Roman"/>
      <w:noProof/>
      <w:sz w:val="22"/>
      <w:szCs w:val="20"/>
    </w:rPr>
  </w:style>
  <w:style w:type="paragraph" w:styleId="TOC4">
    <w:name w:val="toc 4"/>
    <w:basedOn w:val="Normal"/>
    <w:next w:val="Normal"/>
    <w:autoRedefine/>
    <w:uiPriority w:val="39"/>
    <w:rsid w:val="008A04AE"/>
    <w:pPr>
      <w:ind w:left="660"/>
    </w:pPr>
    <w:rPr>
      <w:rFonts w:ascii="Times New Roman" w:hAnsi="Times New Roman" w:cs="Times New Roman"/>
      <w:sz w:val="18"/>
      <w:szCs w:val="20"/>
    </w:rPr>
  </w:style>
  <w:style w:type="paragraph" w:styleId="TOC5">
    <w:name w:val="toc 5"/>
    <w:basedOn w:val="Normal"/>
    <w:next w:val="Normal"/>
    <w:autoRedefine/>
    <w:uiPriority w:val="39"/>
    <w:rsid w:val="008A04AE"/>
    <w:pPr>
      <w:ind w:left="880"/>
    </w:pPr>
    <w:rPr>
      <w:rFonts w:ascii="Times New Roman" w:hAnsi="Times New Roman" w:cs="Times New Roman"/>
      <w:sz w:val="18"/>
      <w:szCs w:val="20"/>
    </w:rPr>
  </w:style>
  <w:style w:type="paragraph" w:styleId="TOC6">
    <w:name w:val="toc 6"/>
    <w:basedOn w:val="Normal"/>
    <w:next w:val="Normal"/>
    <w:autoRedefine/>
    <w:uiPriority w:val="39"/>
    <w:rsid w:val="008A04AE"/>
    <w:pPr>
      <w:ind w:left="1100"/>
    </w:pPr>
    <w:rPr>
      <w:rFonts w:ascii="Times New Roman" w:hAnsi="Times New Roman" w:cs="Times New Roman"/>
      <w:sz w:val="18"/>
      <w:szCs w:val="20"/>
    </w:rPr>
  </w:style>
  <w:style w:type="paragraph" w:styleId="TOC7">
    <w:name w:val="toc 7"/>
    <w:basedOn w:val="Normal"/>
    <w:next w:val="Normal"/>
    <w:autoRedefine/>
    <w:uiPriority w:val="39"/>
    <w:rsid w:val="008A04AE"/>
    <w:pPr>
      <w:ind w:left="1320"/>
    </w:pPr>
    <w:rPr>
      <w:rFonts w:cs="Times New Roman"/>
      <w:sz w:val="22"/>
      <w:szCs w:val="20"/>
    </w:rPr>
  </w:style>
  <w:style w:type="paragraph" w:styleId="TOC8">
    <w:name w:val="toc 8"/>
    <w:basedOn w:val="Normal"/>
    <w:next w:val="Normal"/>
    <w:autoRedefine/>
    <w:uiPriority w:val="39"/>
    <w:rsid w:val="008A04AE"/>
    <w:pPr>
      <w:ind w:left="1540"/>
    </w:pPr>
    <w:rPr>
      <w:rFonts w:ascii="Times New Roman" w:hAnsi="Times New Roman" w:cs="Times New Roman"/>
      <w:sz w:val="18"/>
      <w:szCs w:val="20"/>
    </w:rPr>
  </w:style>
  <w:style w:type="paragraph" w:styleId="TOC9">
    <w:name w:val="toc 9"/>
    <w:basedOn w:val="Normal"/>
    <w:next w:val="Normal"/>
    <w:autoRedefine/>
    <w:uiPriority w:val="39"/>
    <w:rsid w:val="008A04AE"/>
    <w:pPr>
      <w:ind w:left="1760"/>
    </w:pPr>
    <w:rPr>
      <w:rFonts w:ascii="Times New Roman" w:hAnsi="Times New Roman" w:cs="Times New Roman"/>
      <w:sz w:val="18"/>
      <w:szCs w:val="20"/>
    </w:rPr>
  </w:style>
  <w:style w:type="paragraph" w:styleId="Index1">
    <w:name w:val="index 1"/>
    <w:basedOn w:val="Normal"/>
    <w:next w:val="Normal"/>
    <w:autoRedefine/>
    <w:semiHidden/>
    <w:rsid w:val="008A04AE"/>
    <w:pPr>
      <w:ind w:left="220" w:hanging="220"/>
    </w:pPr>
    <w:rPr>
      <w:rFonts w:ascii="Times New Roman" w:hAnsi="Times New Roman" w:cs="Times New Roman"/>
      <w:sz w:val="20"/>
      <w:szCs w:val="20"/>
    </w:rPr>
  </w:style>
  <w:style w:type="paragraph" w:styleId="Index2">
    <w:name w:val="index 2"/>
    <w:basedOn w:val="Normal"/>
    <w:next w:val="Normal"/>
    <w:autoRedefine/>
    <w:semiHidden/>
    <w:rsid w:val="008A04AE"/>
    <w:pPr>
      <w:ind w:left="440" w:hanging="220"/>
    </w:pPr>
    <w:rPr>
      <w:rFonts w:ascii="Times New Roman" w:hAnsi="Times New Roman" w:cs="Times New Roman"/>
      <w:sz w:val="20"/>
      <w:szCs w:val="20"/>
    </w:rPr>
  </w:style>
  <w:style w:type="paragraph" w:styleId="Index3">
    <w:name w:val="index 3"/>
    <w:basedOn w:val="Normal"/>
    <w:next w:val="Normal"/>
    <w:autoRedefine/>
    <w:semiHidden/>
    <w:rsid w:val="008A04AE"/>
    <w:pPr>
      <w:ind w:left="660" w:hanging="220"/>
    </w:pPr>
    <w:rPr>
      <w:rFonts w:ascii="Times New Roman" w:hAnsi="Times New Roman" w:cs="Times New Roman"/>
      <w:sz w:val="20"/>
      <w:szCs w:val="20"/>
    </w:rPr>
  </w:style>
  <w:style w:type="paragraph" w:styleId="Index4">
    <w:name w:val="index 4"/>
    <w:basedOn w:val="Normal"/>
    <w:next w:val="Normal"/>
    <w:autoRedefine/>
    <w:semiHidden/>
    <w:rsid w:val="008A04AE"/>
    <w:pPr>
      <w:ind w:left="880" w:hanging="220"/>
    </w:pPr>
    <w:rPr>
      <w:rFonts w:ascii="Times New Roman" w:hAnsi="Times New Roman" w:cs="Times New Roman"/>
      <w:sz w:val="20"/>
      <w:szCs w:val="20"/>
    </w:rPr>
  </w:style>
  <w:style w:type="paragraph" w:styleId="Index5">
    <w:name w:val="index 5"/>
    <w:basedOn w:val="Normal"/>
    <w:next w:val="Normal"/>
    <w:autoRedefine/>
    <w:semiHidden/>
    <w:rsid w:val="008A04AE"/>
    <w:pPr>
      <w:ind w:left="1100" w:hanging="220"/>
    </w:pPr>
    <w:rPr>
      <w:rFonts w:ascii="Times New Roman" w:hAnsi="Times New Roman" w:cs="Times New Roman"/>
      <w:sz w:val="20"/>
      <w:szCs w:val="20"/>
    </w:rPr>
  </w:style>
  <w:style w:type="paragraph" w:styleId="Index6">
    <w:name w:val="index 6"/>
    <w:basedOn w:val="Normal"/>
    <w:next w:val="Normal"/>
    <w:autoRedefine/>
    <w:semiHidden/>
    <w:rsid w:val="008A04AE"/>
    <w:pPr>
      <w:ind w:left="1320" w:hanging="220"/>
    </w:pPr>
    <w:rPr>
      <w:rFonts w:ascii="Times New Roman" w:hAnsi="Times New Roman" w:cs="Times New Roman"/>
      <w:sz w:val="20"/>
      <w:szCs w:val="20"/>
    </w:rPr>
  </w:style>
  <w:style w:type="paragraph" w:styleId="Index7">
    <w:name w:val="index 7"/>
    <w:basedOn w:val="Normal"/>
    <w:next w:val="Normal"/>
    <w:autoRedefine/>
    <w:semiHidden/>
    <w:rsid w:val="008A04AE"/>
    <w:pPr>
      <w:ind w:left="1540" w:hanging="220"/>
    </w:pPr>
    <w:rPr>
      <w:rFonts w:ascii="Times New Roman" w:hAnsi="Times New Roman" w:cs="Times New Roman"/>
      <w:sz w:val="20"/>
      <w:szCs w:val="20"/>
    </w:rPr>
  </w:style>
  <w:style w:type="paragraph" w:styleId="Index8">
    <w:name w:val="index 8"/>
    <w:basedOn w:val="Normal"/>
    <w:next w:val="Normal"/>
    <w:autoRedefine/>
    <w:semiHidden/>
    <w:rsid w:val="008A04AE"/>
    <w:pPr>
      <w:ind w:left="1760" w:hanging="220"/>
    </w:pPr>
    <w:rPr>
      <w:rFonts w:ascii="Times New Roman" w:hAnsi="Times New Roman" w:cs="Times New Roman"/>
      <w:sz w:val="20"/>
      <w:szCs w:val="20"/>
    </w:rPr>
  </w:style>
  <w:style w:type="paragraph" w:styleId="Index9">
    <w:name w:val="index 9"/>
    <w:basedOn w:val="Normal"/>
    <w:next w:val="Normal"/>
    <w:autoRedefine/>
    <w:semiHidden/>
    <w:rsid w:val="008A04AE"/>
    <w:pPr>
      <w:ind w:left="1980" w:hanging="220"/>
    </w:pPr>
    <w:rPr>
      <w:rFonts w:ascii="Times New Roman" w:hAnsi="Times New Roman" w:cs="Times New Roman"/>
      <w:sz w:val="20"/>
      <w:szCs w:val="20"/>
    </w:rPr>
  </w:style>
  <w:style w:type="paragraph" w:styleId="IndexHeading">
    <w:name w:val="index heading"/>
    <w:basedOn w:val="Normal"/>
    <w:next w:val="Index1"/>
    <w:semiHidden/>
    <w:rsid w:val="008A04AE"/>
    <w:rPr>
      <w:rFonts w:ascii="Times New Roman" w:hAnsi="Times New Roman" w:cs="Times New Roman"/>
      <w:sz w:val="20"/>
      <w:szCs w:val="20"/>
    </w:rPr>
  </w:style>
  <w:style w:type="paragraph" w:styleId="PlainText">
    <w:name w:val="Plain Text"/>
    <w:basedOn w:val="Normal"/>
    <w:link w:val="PlainTextChar"/>
    <w:rsid w:val="008A04AE"/>
    <w:rPr>
      <w:rFonts w:ascii="Courier New" w:hAnsi="Courier New" w:cs="Times New Roman"/>
      <w:sz w:val="20"/>
      <w:szCs w:val="20"/>
    </w:rPr>
  </w:style>
  <w:style w:type="character" w:customStyle="1" w:styleId="PlainTextChar">
    <w:name w:val="Plain Text Char"/>
    <w:basedOn w:val="DefaultParagraphFont"/>
    <w:link w:val="PlainText"/>
    <w:rsid w:val="008A04AE"/>
    <w:rPr>
      <w:rFonts w:ascii="Courier New" w:hAnsi="Courier New"/>
    </w:rPr>
  </w:style>
  <w:style w:type="paragraph" w:customStyle="1" w:styleId="p1">
    <w:name w:val="p1"/>
    <w:basedOn w:val="Normal"/>
    <w:rsid w:val="008A04AE"/>
    <w:pPr>
      <w:widowControl w:val="0"/>
      <w:tabs>
        <w:tab w:val="left" w:pos="720"/>
      </w:tabs>
      <w:spacing w:line="260" w:lineRule="atLeast"/>
    </w:pPr>
    <w:rPr>
      <w:rFonts w:ascii="Times New Roman" w:hAnsi="Times New Roman" w:cs="Times New Roman"/>
      <w:szCs w:val="20"/>
    </w:rPr>
  </w:style>
  <w:style w:type="paragraph" w:customStyle="1" w:styleId="p4">
    <w:name w:val="p4"/>
    <w:basedOn w:val="Normal"/>
    <w:rsid w:val="008A04AE"/>
    <w:pPr>
      <w:widowControl w:val="0"/>
      <w:tabs>
        <w:tab w:val="left" w:pos="780"/>
        <w:tab w:val="left" w:pos="1200"/>
      </w:tabs>
      <w:spacing w:line="280" w:lineRule="atLeast"/>
      <w:ind w:left="132" w:hanging="432"/>
    </w:pPr>
    <w:rPr>
      <w:rFonts w:ascii="Times New Roman" w:hAnsi="Times New Roman" w:cs="Times New Roman"/>
      <w:szCs w:val="20"/>
    </w:rPr>
  </w:style>
  <w:style w:type="paragraph" w:customStyle="1" w:styleId="p9">
    <w:name w:val="p9"/>
    <w:basedOn w:val="Normal"/>
    <w:rsid w:val="008A04AE"/>
    <w:pPr>
      <w:widowControl w:val="0"/>
      <w:tabs>
        <w:tab w:val="left" w:pos="780"/>
      </w:tabs>
      <w:spacing w:line="280" w:lineRule="atLeast"/>
      <w:ind w:left="240"/>
    </w:pPr>
    <w:rPr>
      <w:rFonts w:ascii="Times New Roman" w:hAnsi="Times New Roman" w:cs="Times New Roman"/>
      <w:szCs w:val="20"/>
    </w:rPr>
  </w:style>
  <w:style w:type="paragraph" w:customStyle="1" w:styleId="p6">
    <w:name w:val="p6"/>
    <w:basedOn w:val="Normal"/>
    <w:rsid w:val="008A04AE"/>
    <w:pPr>
      <w:widowControl w:val="0"/>
      <w:tabs>
        <w:tab w:val="left" w:pos="440"/>
      </w:tabs>
      <w:spacing w:line="280" w:lineRule="atLeast"/>
      <w:ind w:left="588" w:hanging="432"/>
    </w:pPr>
    <w:rPr>
      <w:rFonts w:ascii="Times New Roman" w:hAnsi="Times New Roman" w:cs="Times New Roman"/>
      <w:szCs w:val="20"/>
    </w:rPr>
  </w:style>
  <w:style w:type="paragraph" w:customStyle="1" w:styleId="p3">
    <w:name w:val="p3"/>
    <w:basedOn w:val="Normal"/>
    <w:rsid w:val="008A04AE"/>
    <w:pPr>
      <w:widowControl w:val="0"/>
      <w:tabs>
        <w:tab w:val="left" w:pos="720"/>
      </w:tabs>
      <w:spacing w:line="240" w:lineRule="atLeast"/>
    </w:pPr>
    <w:rPr>
      <w:rFonts w:ascii="Times New Roman" w:hAnsi="Times New Roman" w:cs="Times New Roman"/>
      <w:szCs w:val="20"/>
    </w:rPr>
  </w:style>
  <w:style w:type="paragraph" w:styleId="BodyText2">
    <w:name w:val="Body Text 2"/>
    <w:basedOn w:val="Normal"/>
    <w:link w:val="BodyText2Char"/>
    <w:uiPriority w:val="4"/>
    <w:qFormat/>
    <w:rsid w:val="008A04AE"/>
    <w:pPr>
      <w:tabs>
        <w:tab w:val="left" w:pos="-720"/>
        <w:tab w:val="left" w:pos="0"/>
      </w:tabs>
      <w:suppressAutoHyphens/>
      <w:ind w:left="720"/>
      <w:jc w:val="both"/>
    </w:pPr>
    <w:rPr>
      <w:rFonts w:ascii="Times New Roman" w:hAnsi="Times New Roman" w:cs="Times New Roman"/>
      <w:spacing w:val="-3"/>
      <w:szCs w:val="20"/>
    </w:rPr>
  </w:style>
  <w:style w:type="character" w:customStyle="1" w:styleId="BodyText2Char">
    <w:name w:val="Body Text 2 Char"/>
    <w:basedOn w:val="DefaultParagraphFont"/>
    <w:link w:val="BodyText2"/>
    <w:uiPriority w:val="4"/>
    <w:rsid w:val="008A04AE"/>
    <w:rPr>
      <w:spacing w:val="-3"/>
      <w:sz w:val="24"/>
    </w:rPr>
  </w:style>
  <w:style w:type="paragraph" w:styleId="DocumentMap">
    <w:name w:val="Document Map"/>
    <w:basedOn w:val="Normal"/>
    <w:link w:val="DocumentMapChar"/>
    <w:semiHidden/>
    <w:rsid w:val="008A04AE"/>
    <w:pPr>
      <w:shd w:val="clear" w:color="auto" w:fill="000080"/>
    </w:pPr>
    <w:rPr>
      <w:rFonts w:ascii="Tahoma" w:hAnsi="Tahoma" w:cs="Times New Roman"/>
      <w:sz w:val="22"/>
      <w:szCs w:val="20"/>
    </w:rPr>
  </w:style>
  <w:style w:type="character" w:customStyle="1" w:styleId="DocumentMapChar">
    <w:name w:val="Document Map Char"/>
    <w:basedOn w:val="DefaultParagraphFont"/>
    <w:link w:val="DocumentMap"/>
    <w:semiHidden/>
    <w:rsid w:val="008A04AE"/>
    <w:rPr>
      <w:rFonts w:ascii="Tahoma" w:hAnsi="Tahoma"/>
      <w:sz w:val="22"/>
      <w:shd w:val="clear" w:color="auto" w:fill="000080"/>
    </w:rPr>
  </w:style>
  <w:style w:type="paragraph" w:customStyle="1" w:styleId="BodyTextIndentABullet">
    <w:name w:val="Body Text Indent A Bullet"/>
    <w:basedOn w:val="BodyTextIndent2"/>
    <w:rsid w:val="008A04AE"/>
    <w:pPr>
      <w:widowControl w:val="0"/>
      <w:numPr>
        <w:numId w:val="58"/>
      </w:numPr>
      <w:spacing w:line="240" w:lineRule="auto"/>
      <w:ind w:left="720"/>
    </w:pPr>
    <w:rPr>
      <w:rFonts w:cs="Times New Roman"/>
      <w:sz w:val="22"/>
      <w:szCs w:val="20"/>
    </w:rPr>
  </w:style>
  <w:style w:type="paragraph" w:customStyle="1" w:styleId="headlya">
    <w:name w:val="headly.a"/>
    <w:basedOn w:val="BodyTextIndent"/>
    <w:link w:val="headlyaChar"/>
    <w:rsid w:val="008A04AE"/>
    <w:pPr>
      <w:numPr>
        <w:ilvl w:val="1"/>
        <w:numId w:val="61"/>
      </w:numPr>
      <w:tabs>
        <w:tab w:val="clear" w:pos="-720"/>
        <w:tab w:val="clear" w:pos="0"/>
      </w:tabs>
      <w:suppressAutoHyphens w:val="0"/>
      <w:spacing w:after="120"/>
    </w:pPr>
    <w:rPr>
      <w:rFonts w:ascii="Arial Bold" w:hAnsi="Arial Bold"/>
      <w:b/>
    </w:rPr>
  </w:style>
  <w:style w:type="paragraph" w:customStyle="1" w:styleId="headly">
    <w:name w:val="headly"/>
    <w:basedOn w:val="Header"/>
    <w:rsid w:val="008A04AE"/>
    <w:pPr>
      <w:widowControl w:val="0"/>
      <w:numPr>
        <w:numId w:val="61"/>
      </w:numPr>
      <w:pBdr>
        <w:bottom w:val="single" w:sz="4" w:space="1" w:color="auto"/>
      </w:pBdr>
      <w:overflowPunct/>
      <w:autoSpaceDE/>
      <w:autoSpaceDN/>
      <w:adjustRightInd/>
      <w:textAlignment w:val="auto"/>
    </w:pPr>
    <w:rPr>
      <w:rFonts w:ascii="Arial" w:hAnsi="Arial"/>
      <w:sz w:val="16"/>
    </w:rPr>
  </w:style>
  <w:style w:type="paragraph" w:customStyle="1" w:styleId="MessageHeaderLabel">
    <w:name w:val="Message Header Label"/>
    <w:next w:val="Normal"/>
    <w:rsid w:val="008A04AE"/>
    <w:rPr>
      <w:rFonts w:ascii="Courier" w:hAnsi="Courier"/>
      <w:b/>
      <w:caps/>
    </w:rPr>
  </w:style>
  <w:style w:type="paragraph" w:customStyle="1" w:styleId="headlyb">
    <w:name w:val="headly.b"/>
    <w:basedOn w:val="BodyTextIndent"/>
    <w:rsid w:val="008A04AE"/>
    <w:pPr>
      <w:tabs>
        <w:tab w:val="clear" w:pos="-720"/>
        <w:tab w:val="clear" w:pos="0"/>
      </w:tabs>
      <w:suppressAutoHyphens w:val="0"/>
      <w:ind w:left="0"/>
      <w:jc w:val="both"/>
    </w:pPr>
    <w:rPr>
      <w:rFonts w:ascii="Arial Bold" w:hAnsi="Arial Bold"/>
      <w:b/>
    </w:rPr>
  </w:style>
  <w:style w:type="paragraph" w:customStyle="1" w:styleId="MessageHeaderLast">
    <w:name w:val="Message Header Last"/>
    <w:basedOn w:val="MessageHeader"/>
    <w:next w:val="BodyText"/>
    <w:rsid w:val="008A04AE"/>
    <w:pPr>
      <w:keepLines/>
      <w:pBdr>
        <w:top w:val="none" w:sz="0" w:space="0" w:color="auto"/>
        <w:left w:val="none" w:sz="0" w:space="0" w:color="auto"/>
        <w:bottom w:val="none" w:sz="0" w:space="0" w:color="auto"/>
        <w:right w:val="none" w:sz="0" w:space="0" w:color="auto"/>
      </w:pBdr>
      <w:shd w:val="clear" w:color="auto" w:fill="auto"/>
      <w:tabs>
        <w:tab w:val="left" w:pos="3600"/>
        <w:tab w:val="left" w:pos="4680"/>
      </w:tabs>
      <w:spacing w:after="360"/>
      <w:ind w:right="2160"/>
    </w:pPr>
    <w:rPr>
      <w:rFonts w:ascii="Helv" w:hAnsi="Helv"/>
      <w:sz w:val="22"/>
    </w:rPr>
  </w:style>
  <w:style w:type="paragraph" w:styleId="MessageHeader">
    <w:name w:val="Message Header"/>
    <w:basedOn w:val="Normal"/>
    <w:link w:val="MessageHeaderChar"/>
    <w:rsid w:val="008A04AE"/>
    <w:pPr>
      <w:pBdr>
        <w:top w:val="single" w:sz="6" w:space="1" w:color="auto"/>
        <w:left w:val="single" w:sz="6" w:space="1" w:color="auto"/>
        <w:bottom w:val="single" w:sz="6" w:space="1" w:color="auto"/>
        <w:right w:val="single" w:sz="6" w:space="1" w:color="auto"/>
      </w:pBdr>
      <w:shd w:val="pct20" w:color="auto" w:fill="auto"/>
      <w:ind w:left="1080" w:hanging="1080"/>
    </w:pPr>
    <w:rPr>
      <w:rFonts w:cs="Times New Roman"/>
      <w:szCs w:val="20"/>
    </w:rPr>
  </w:style>
  <w:style w:type="character" w:customStyle="1" w:styleId="MessageHeaderChar">
    <w:name w:val="Message Header Char"/>
    <w:basedOn w:val="DefaultParagraphFont"/>
    <w:link w:val="MessageHeader"/>
    <w:rsid w:val="008A04AE"/>
    <w:rPr>
      <w:rFonts w:ascii="Arial" w:hAnsi="Arial"/>
      <w:sz w:val="24"/>
      <w:shd w:val="pct20" w:color="auto" w:fill="auto"/>
    </w:rPr>
  </w:style>
  <w:style w:type="character" w:styleId="LineNumber">
    <w:name w:val="line number"/>
    <w:basedOn w:val="DefaultParagraphFont"/>
    <w:rsid w:val="008A04AE"/>
  </w:style>
  <w:style w:type="character" w:styleId="Strong">
    <w:name w:val="Strong"/>
    <w:uiPriority w:val="22"/>
    <w:qFormat/>
    <w:rsid w:val="008A04AE"/>
    <w:rPr>
      <w:b/>
      <w:bCs/>
    </w:rPr>
  </w:style>
  <w:style w:type="paragraph" w:customStyle="1" w:styleId="LetteredNoIndent">
    <w:name w:val="Lettered (No Indent)"/>
    <w:basedOn w:val="Normal"/>
    <w:rsid w:val="008A04AE"/>
    <w:pPr>
      <w:numPr>
        <w:numId w:val="59"/>
      </w:numPr>
    </w:pPr>
    <w:rPr>
      <w:rFonts w:cs="Times New Roman"/>
      <w:sz w:val="22"/>
      <w:szCs w:val="20"/>
    </w:rPr>
  </w:style>
  <w:style w:type="paragraph" w:styleId="NormalWeb">
    <w:name w:val="Normal (Web)"/>
    <w:basedOn w:val="Normal"/>
    <w:rsid w:val="008A04AE"/>
    <w:pPr>
      <w:spacing w:before="100" w:beforeAutospacing="1" w:after="100" w:afterAutospacing="1"/>
    </w:pPr>
    <w:rPr>
      <w:rFonts w:ascii="Times New Roman" w:hAnsi="Times New Roman" w:cs="Times New Roman"/>
    </w:rPr>
  </w:style>
  <w:style w:type="paragraph" w:customStyle="1" w:styleId="Normalcy">
    <w:name w:val="Normalcy"/>
    <w:basedOn w:val="Normal"/>
    <w:rsid w:val="008A04AE"/>
    <w:pPr>
      <w:ind w:left="720" w:hanging="720"/>
      <w:jc w:val="both"/>
    </w:pPr>
    <w:rPr>
      <w:rFonts w:ascii="Times New Roman" w:hAnsi="Times New Roman" w:cs="Times New Roman"/>
      <w:spacing w:val="-3"/>
      <w:szCs w:val="20"/>
    </w:rPr>
  </w:style>
  <w:style w:type="paragraph" w:customStyle="1" w:styleId="Level1">
    <w:name w:val="Level 1"/>
    <w:basedOn w:val="Normal"/>
    <w:rsid w:val="008A04AE"/>
    <w:pPr>
      <w:numPr>
        <w:numId w:val="60"/>
      </w:numPr>
      <w:spacing w:before="120" w:after="60"/>
      <w:ind w:left="360" w:hanging="360"/>
      <w:jc w:val="both"/>
      <w:outlineLvl w:val="0"/>
    </w:pPr>
    <w:rPr>
      <w:rFonts w:ascii="Verdana" w:hAnsi="Verdana" w:cs="Times New Roman"/>
      <w:b/>
      <w:bCs/>
    </w:rPr>
  </w:style>
  <w:style w:type="paragraph" w:customStyle="1" w:styleId="Level2">
    <w:name w:val="Level 2"/>
    <w:basedOn w:val="Normal"/>
    <w:next w:val="Normal"/>
    <w:rsid w:val="008A04AE"/>
    <w:pPr>
      <w:numPr>
        <w:ilvl w:val="1"/>
        <w:numId w:val="60"/>
      </w:numPr>
      <w:tabs>
        <w:tab w:val="left" w:pos="432"/>
      </w:tabs>
      <w:ind w:left="720" w:hanging="360"/>
      <w:jc w:val="both"/>
      <w:outlineLvl w:val="1"/>
    </w:pPr>
    <w:rPr>
      <w:rFonts w:ascii="Verdana" w:hAnsi="Verdana" w:cs="Times New Roman"/>
      <w:sz w:val="20"/>
      <w:szCs w:val="20"/>
    </w:rPr>
  </w:style>
  <w:style w:type="paragraph" w:customStyle="1" w:styleId="Level3">
    <w:name w:val="Level 3"/>
    <w:basedOn w:val="Normal"/>
    <w:next w:val="Normal"/>
    <w:rsid w:val="008A04AE"/>
    <w:pPr>
      <w:numPr>
        <w:ilvl w:val="2"/>
        <w:numId w:val="60"/>
      </w:numPr>
      <w:ind w:left="1080" w:hanging="360"/>
      <w:jc w:val="both"/>
      <w:outlineLvl w:val="2"/>
    </w:pPr>
    <w:rPr>
      <w:rFonts w:ascii="Verdana" w:hAnsi="Verdana" w:cs="Times New Roman"/>
      <w:sz w:val="20"/>
      <w:szCs w:val="20"/>
    </w:rPr>
  </w:style>
  <w:style w:type="paragraph" w:customStyle="1" w:styleId="Level4">
    <w:name w:val="Level 4"/>
    <w:basedOn w:val="Normal"/>
    <w:next w:val="Normal"/>
    <w:rsid w:val="008A04AE"/>
    <w:pPr>
      <w:numPr>
        <w:ilvl w:val="3"/>
        <w:numId w:val="60"/>
      </w:numPr>
      <w:ind w:left="1440" w:hanging="360"/>
      <w:jc w:val="both"/>
      <w:outlineLvl w:val="3"/>
    </w:pPr>
    <w:rPr>
      <w:rFonts w:ascii="Verdana" w:hAnsi="Verdana" w:cs="Times New Roman"/>
      <w:sz w:val="20"/>
      <w:szCs w:val="20"/>
    </w:rPr>
  </w:style>
  <w:style w:type="character" w:customStyle="1" w:styleId="MichaelSmith">
    <w:name w:val="Michael.Smith"/>
    <w:semiHidden/>
    <w:rsid w:val="008A04AE"/>
    <w:rPr>
      <w:rFonts w:ascii="Arial" w:hAnsi="Arial" w:cs="Arial"/>
      <w:color w:val="auto"/>
      <w:sz w:val="20"/>
      <w:szCs w:val="20"/>
    </w:rPr>
  </w:style>
  <w:style w:type="paragraph" w:customStyle="1" w:styleId="ITRFPTemplateAppendixHeader4">
    <w:name w:val="IT RFP Template Appendix Header 4"/>
    <w:basedOn w:val="headlya"/>
    <w:link w:val="ITRFPTemplateAppendixHeader4Char"/>
    <w:qFormat/>
    <w:rsid w:val="008A04AE"/>
    <w:pPr>
      <w:outlineLvl w:val="1"/>
    </w:pPr>
  </w:style>
  <w:style w:type="character" w:customStyle="1" w:styleId="headlyaChar">
    <w:name w:val="headly.a Char"/>
    <w:link w:val="headlya"/>
    <w:rsid w:val="008A04AE"/>
    <w:rPr>
      <w:rFonts w:ascii="Arial Bold" w:hAnsi="Arial Bold"/>
      <w:b/>
      <w:sz w:val="22"/>
    </w:rPr>
  </w:style>
  <w:style w:type="character" w:customStyle="1" w:styleId="ITRFPTemplateAppendixHeader4Char">
    <w:name w:val="IT RFP Template Appendix Header 4 Char"/>
    <w:basedOn w:val="headlyaChar"/>
    <w:link w:val="ITRFPTemplateAppendixHeader4"/>
    <w:rsid w:val="008A04AE"/>
    <w:rPr>
      <w:rFonts w:ascii="Arial Bold" w:hAnsi="Arial Bold"/>
      <w:b/>
      <w:sz w:val="22"/>
    </w:rPr>
  </w:style>
  <w:style w:type="table" w:styleId="Table3Deffects3">
    <w:name w:val="Table 3D effects 3"/>
    <w:basedOn w:val="TableNormal"/>
    <w:rsid w:val="008A04A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SpacingChar">
    <w:name w:val="No Spacing Char"/>
    <w:link w:val="NoSpacing"/>
    <w:uiPriority w:val="1"/>
    <w:rsid w:val="008A04AE"/>
    <w:rPr>
      <w:rFonts w:ascii="Arial" w:hAnsi="Arial" w:cs="Arial"/>
      <w:sz w:val="24"/>
      <w:szCs w:val="24"/>
    </w:rPr>
  </w:style>
  <w:style w:type="paragraph" w:customStyle="1" w:styleId="Requirement">
    <w:name w:val="Requirement"/>
    <w:basedOn w:val="Heading2"/>
    <w:link w:val="RequirementChar"/>
    <w:rsid w:val="008A04AE"/>
    <w:pPr>
      <w:numPr>
        <w:ilvl w:val="3"/>
        <w:numId w:val="62"/>
      </w:numPr>
    </w:pPr>
    <w:rPr>
      <w:rFonts w:cs="Times New Roman"/>
      <w:b w:val="0"/>
      <w:iCs w:val="0"/>
      <w:szCs w:val="20"/>
    </w:rPr>
  </w:style>
  <w:style w:type="paragraph" w:customStyle="1" w:styleId="Requirement2">
    <w:name w:val="Requirement2"/>
    <w:basedOn w:val="Heading3"/>
    <w:link w:val="Requirement2Char"/>
    <w:qFormat/>
    <w:rsid w:val="008A04AE"/>
    <w:pPr>
      <w:numPr>
        <w:numId w:val="56"/>
      </w:numPr>
    </w:pPr>
    <w:rPr>
      <w:rFonts w:cs="Times New Roman"/>
      <w:b w:val="0"/>
      <w:bCs w:val="0"/>
      <w:sz w:val="22"/>
      <w:szCs w:val="20"/>
    </w:rPr>
  </w:style>
  <w:style w:type="character" w:customStyle="1" w:styleId="RequirementChar">
    <w:name w:val="Requirement Char"/>
    <w:link w:val="Requirement"/>
    <w:rsid w:val="008A04AE"/>
    <w:rPr>
      <w:rFonts w:ascii="Arial" w:hAnsi="Arial"/>
      <w:bCs/>
      <w:sz w:val="22"/>
    </w:rPr>
  </w:style>
  <w:style w:type="character" w:customStyle="1" w:styleId="Requirement2Char">
    <w:name w:val="Requirement2 Char"/>
    <w:link w:val="Requirement2"/>
    <w:rsid w:val="008A04AE"/>
    <w:rPr>
      <w:rFonts w:ascii="Arial" w:hAnsi="Arial"/>
      <w:sz w:val="22"/>
    </w:rPr>
  </w:style>
  <w:style w:type="character" w:customStyle="1" w:styleId="StrongCAPS">
    <w:name w:val="StrongCAPS"/>
    <w:basedOn w:val="DefaultParagraphFont"/>
    <w:uiPriority w:val="1"/>
    <w:rsid w:val="00470907"/>
    <w:rPr>
      <w:rFonts w:asciiTheme="majorHAnsi" w:hAnsiTheme="majorHAnsi"/>
      <w:b/>
      <w:caps/>
      <w:smallCaps w:val="0"/>
      <w:sz w:val="24"/>
    </w:rPr>
  </w:style>
  <w:style w:type="numbering" w:customStyle="1" w:styleId="DHSSStyle">
    <w:name w:val="DHSS Style"/>
    <w:uiPriority w:val="99"/>
    <w:rsid w:val="00470907"/>
  </w:style>
  <w:style w:type="numbering" w:customStyle="1" w:styleId="DHSSStyle10">
    <w:name w:val="DHSS Style 1"/>
    <w:uiPriority w:val="99"/>
    <w:rsid w:val="00470907"/>
  </w:style>
  <w:style w:type="paragraph" w:styleId="BodyTextFirstIndent">
    <w:name w:val="Body Text First Indent"/>
    <w:basedOn w:val="BodyText"/>
    <w:link w:val="BodyTextFirstIndentChar"/>
    <w:uiPriority w:val="99"/>
    <w:unhideWhenUsed/>
    <w:rsid w:val="00470907"/>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470907"/>
    <w:rPr>
      <w:rFonts w:asciiTheme="majorHAnsi" w:eastAsiaTheme="minorHAnsi" w:hAnsiTheme="majorHAnsi" w:cstheme="majorHAnsi"/>
      <w:sz w:val="24"/>
      <w:szCs w:val="24"/>
    </w:rPr>
  </w:style>
  <w:style w:type="paragraph" w:customStyle="1" w:styleId="Strike">
    <w:name w:val="Strike"/>
    <w:basedOn w:val="Normal"/>
    <w:uiPriority w:val="8"/>
    <w:qFormat/>
    <w:rsid w:val="00470907"/>
    <w:rPr>
      <w:rFonts w:asciiTheme="majorHAnsi" w:eastAsiaTheme="minorHAnsi" w:hAnsiTheme="majorHAnsi" w:cstheme="majorHAnsi"/>
      <w:strike/>
      <w:color w:val="A6A6A6" w:themeColor="background1" w:themeShade="A6"/>
    </w:rPr>
  </w:style>
  <w:style w:type="character" w:customStyle="1" w:styleId="BoldWhite">
    <w:name w:val="Bold White"/>
    <w:basedOn w:val="DefaultParagraphFont"/>
    <w:uiPriority w:val="1"/>
    <w:rsid w:val="00470907"/>
    <w:rPr>
      <w:rFonts w:ascii="Times New Roman" w:hAnsi="Times New Roman"/>
      <w:b/>
      <w:color w:val="FFFFFF" w:themeColor="background1"/>
      <w:sz w:val="24"/>
    </w:rPr>
  </w:style>
  <w:style w:type="character" w:styleId="Mention">
    <w:name w:val="Mention"/>
    <w:basedOn w:val="DefaultParagraphFont"/>
    <w:uiPriority w:val="99"/>
    <w:unhideWhenUsed/>
    <w:rsid w:val="00470907"/>
    <w:rPr>
      <w:color w:val="2B579A"/>
      <w:shd w:val="clear" w:color="auto" w:fill="E1DFDD"/>
    </w:rPr>
  </w:style>
  <w:style w:type="paragraph" w:styleId="List3">
    <w:name w:val="List 3"/>
    <w:basedOn w:val="Normal"/>
    <w:uiPriority w:val="99"/>
    <w:unhideWhenUsed/>
    <w:rsid w:val="00470907"/>
    <w:pPr>
      <w:numPr>
        <w:numId w:val="67"/>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470907"/>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470907"/>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470907"/>
    <w:pPr>
      <w:spacing w:after="120"/>
      <w:ind w:left="1800" w:hanging="360"/>
      <w:contextualSpacing/>
    </w:pPr>
    <w:rPr>
      <w:rFonts w:asciiTheme="majorHAnsi" w:eastAsiaTheme="minorHAnsi" w:hAnsiTheme="majorHAnsi" w:cstheme="majorHAnsi"/>
    </w:rPr>
  </w:style>
  <w:style w:type="numbering" w:customStyle="1" w:styleId="NoList1">
    <w:name w:val="No List1"/>
    <w:next w:val="NoList"/>
    <w:uiPriority w:val="99"/>
    <w:semiHidden/>
    <w:unhideWhenUsed/>
    <w:rsid w:val="00470907"/>
  </w:style>
  <w:style w:type="numbering" w:customStyle="1" w:styleId="DHSSStyle1">
    <w:name w:val="DHSS Style1"/>
    <w:uiPriority w:val="99"/>
    <w:rsid w:val="00470907"/>
    <w:pPr>
      <w:numPr>
        <w:numId w:val="65"/>
      </w:numPr>
    </w:pPr>
  </w:style>
  <w:style w:type="numbering" w:customStyle="1" w:styleId="DHSSStyle11">
    <w:name w:val="DHSS Style 11"/>
    <w:uiPriority w:val="99"/>
    <w:rsid w:val="00470907"/>
    <w:pPr>
      <w:numPr>
        <w:numId w:val="66"/>
      </w:numPr>
    </w:pPr>
  </w:style>
  <w:style w:type="paragraph" w:customStyle="1" w:styleId="BAAText2">
    <w:name w:val="BAA Text 2"/>
    <w:uiPriority w:val="6"/>
    <w:qFormat/>
    <w:rsid w:val="00470907"/>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470907"/>
    <w:pPr>
      <w:ind w:left="1800"/>
    </w:pPr>
  </w:style>
  <w:style w:type="paragraph" w:customStyle="1" w:styleId="BAAText1">
    <w:name w:val="BAA Text 1"/>
    <w:uiPriority w:val="6"/>
    <w:qFormat/>
    <w:rsid w:val="00470907"/>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StrongUnderlined">
    <w:name w:val="Strong Underlined"/>
    <w:basedOn w:val="DefaultParagraphFont"/>
    <w:uiPriority w:val="1"/>
    <w:rsid w:val="000F21F9"/>
    <w:rPr>
      <w:rFonts w:asciiTheme="majorHAnsi" w:hAnsiTheme="majorHAnsi"/>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3174">
      <w:bodyDiv w:val="1"/>
      <w:marLeft w:val="0"/>
      <w:marRight w:val="0"/>
      <w:marTop w:val="0"/>
      <w:marBottom w:val="0"/>
      <w:divBdr>
        <w:top w:val="none" w:sz="0" w:space="0" w:color="auto"/>
        <w:left w:val="none" w:sz="0" w:space="0" w:color="auto"/>
        <w:bottom w:val="none" w:sz="0" w:space="0" w:color="auto"/>
        <w:right w:val="none" w:sz="0" w:space="0" w:color="auto"/>
      </w:divBdr>
    </w:div>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49635059">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321011973">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17433483">
      <w:bodyDiv w:val="1"/>
      <w:marLeft w:val="0"/>
      <w:marRight w:val="0"/>
      <w:marTop w:val="0"/>
      <w:marBottom w:val="0"/>
      <w:divBdr>
        <w:top w:val="none" w:sz="0" w:space="0" w:color="auto"/>
        <w:left w:val="none" w:sz="0" w:space="0" w:color="auto"/>
        <w:bottom w:val="none" w:sz="0" w:space="0" w:color="auto"/>
        <w:right w:val="none" w:sz="0" w:space="0" w:color="auto"/>
      </w:divBdr>
    </w:div>
    <w:div w:id="601956595">
      <w:bodyDiv w:val="1"/>
      <w:marLeft w:val="0"/>
      <w:marRight w:val="0"/>
      <w:marTop w:val="0"/>
      <w:marBottom w:val="0"/>
      <w:divBdr>
        <w:top w:val="none" w:sz="0" w:space="0" w:color="auto"/>
        <w:left w:val="none" w:sz="0" w:space="0" w:color="auto"/>
        <w:bottom w:val="none" w:sz="0" w:space="0" w:color="auto"/>
        <w:right w:val="none" w:sz="0" w:space="0" w:color="auto"/>
      </w:divBdr>
    </w:div>
    <w:div w:id="677970035">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983239065">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133714864">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240097927">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584030700">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024433526">
      <w:bodyDiv w:val="1"/>
      <w:marLeft w:val="0"/>
      <w:marRight w:val="0"/>
      <w:marTop w:val="0"/>
      <w:marBottom w:val="0"/>
      <w:divBdr>
        <w:top w:val="none" w:sz="0" w:space="0" w:color="auto"/>
        <w:left w:val="none" w:sz="0" w:space="0" w:color="auto"/>
        <w:bottom w:val="none" w:sz="0" w:space="0" w:color="auto"/>
        <w:right w:val="none" w:sz="0" w:space="0" w:color="auto"/>
      </w:divBdr>
      <w:divsChild>
        <w:div w:id="1845121422">
          <w:marLeft w:val="0"/>
          <w:marRight w:val="0"/>
          <w:marTop w:val="0"/>
          <w:marBottom w:val="0"/>
          <w:divBdr>
            <w:top w:val="none" w:sz="0" w:space="0" w:color="auto"/>
            <w:left w:val="none" w:sz="0" w:space="0" w:color="auto"/>
            <w:bottom w:val="none" w:sz="0" w:space="0" w:color="auto"/>
            <w:right w:val="none" w:sz="0" w:space="0" w:color="auto"/>
          </w:divBdr>
        </w:div>
        <w:div w:id="1108042771">
          <w:marLeft w:val="0"/>
          <w:marRight w:val="0"/>
          <w:marTop w:val="0"/>
          <w:marBottom w:val="0"/>
          <w:divBdr>
            <w:top w:val="none" w:sz="0" w:space="0" w:color="auto"/>
            <w:left w:val="none" w:sz="0" w:space="0" w:color="auto"/>
            <w:bottom w:val="none" w:sz="0" w:space="0" w:color="auto"/>
            <w:right w:val="none" w:sz="0" w:space="0" w:color="auto"/>
          </w:divBdr>
          <w:divsChild>
            <w:div w:id="1691758812">
              <w:marLeft w:val="0"/>
              <w:marRight w:val="0"/>
              <w:marTop w:val="360"/>
              <w:marBottom w:val="300"/>
              <w:divBdr>
                <w:top w:val="none" w:sz="0" w:space="0" w:color="auto"/>
                <w:left w:val="none" w:sz="0" w:space="0" w:color="auto"/>
                <w:bottom w:val="none" w:sz="0" w:space="0" w:color="auto"/>
                <w:right w:val="none" w:sz="0" w:space="0" w:color="auto"/>
              </w:divBdr>
            </w:div>
            <w:div w:id="1488128400">
              <w:marLeft w:val="0"/>
              <w:marRight w:val="0"/>
              <w:marTop w:val="0"/>
              <w:marBottom w:val="300"/>
              <w:divBdr>
                <w:top w:val="none" w:sz="0" w:space="0" w:color="auto"/>
                <w:left w:val="none" w:sz="0" w:space="0" w:color="auto"/>
                <w:bottom w:val="none" w:sz="0" w:space="0" w:color="auto"/>
                <w:right w:val="none" w:sz="0" w:space="0" w:color="auto"/>
              </w:divBdr>
              <w:divsChild>
                <w:div w:id="1858620864">
                  <w:marLeft w:val="0"/>
                  <w:marRight w:val="0"/>
                  <w:marTop w:val="0"/>
                  <w:marBottom w:val="0"/>
                  <w:divBdr>
                    <w:top w:val="none" w:sz="0" w:space="0" w:color="auto"/>
                    <w:left w:val="none" w:sz="0" w:space="0" w:color="auto"/>
                    <w:bottom w:val="none" w:sz="0" w:space="0" w:color="auto"/>
                    <w:right w:val="none" w:sz="0" w:space="0" w:color="auto"/>
                  </w:divBdr>
                </w:div>
              </w:divsChild>
            </w:div>
            <w:div w:id="1325353458">
              <w:marLeft w:val="0"/>
              <w:marRight w:val="0"/>
              <w:marTop w:val="300"/>
              <w:marBottom w:val="300"/>
              <w:divBdr>
                <w:top w:val="none" w:sz="0" w:space="0" w:color="auto"/>
                <w:left w:val="none" w:sz="0" w:space="0" w:color="auto"/>
                <w:bottom w:val="none" w:sz="0" w:space="0" w:color="auto"/>
                <w:right w:val="none" w:sz="0" w:space="0" w:color="auto"/>
              </w:divBdr>
              <w:divsChild>
                <w:div w:id="1977829923">
                  <w:marLeft w:val="0"/>
                  <w:marRight w:val="0"/>
                  <w:marTop w:val="0"/>
                  <w:marBottom w:val="60"/>
                  <w:divBdr>
                    <w:top w:val="none" w:sz="0" w:space="0" w:color="auto"/>
                    <w:left w:val="none" w:sz="0" w:space="0" w:color="auto"/>
                    <w:bottom w:val="none" w:sz="0" w:space="0" w:color="auto"/>
                    <w:right w:val="none" w:sz="0" w:space="0" w:color="auto"/>
                  </w:divBdr>
                  <w:divsChild>
                    <w:div w:id="14676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7357">
              <w:marLeft w:val="0"/>
              <w:marRight w:val="0"/>
              <w:marTop w:val="0"/>
              <w:marBottom w:val="60"/>
              <w:divBdr>
                <w:top w:val="none" w:sz="0" w:space="0" w:color="auto"/>
                <w:left w:val="none" w:sz="0" w:space="0" w:color="auto"/>
                <w:bottom w:val="none" w:sz="0" w:space="0" w:color="auto"/>
                <w:right w:val="none" w:sz="0" w:space="0" w:color="auto"/>
              </w:divBdr>
            </w:div>
            <w:div w:id="1514219258">
              <w:marLeft w:val="0"/>
              <w:marRight w:val="0"/>
              <w:marTop w:val="0"/>
              <w:marBottom w:val="0"/>
              <w:divBdr>
                <w:top w:val="none" w:sz="0" w:space="0" w:color="auto"/>
                <w:left w:val="none" w:sz="0" w:space="0" w:color="auto"/>
                <w:bottom w:val="none" w:sz="0" w:space="0" w:color="auto"/>
                <w:right w:val="none" w:sz="0" w:space="0" w:color="auto"/>
              </w:divBdr>
            </w:div>
            <w:div w:id="1166674795">
              <w:marLeft w:val="0"/>
              <w:marRight w:val="0"/>
              <w:marTop w:val="0"/>
              <w:marBottom w:val="0"/>
              <w:divBdr>
                <w:top w:val="none" w:sz="0" w:space="0" w:color="auto"/>
                <w:left w:val="none" w:sz="0" w:space="0" w:color="auto"/>
                <w:bottom w:val="none" w:sz="0" w:space="0" w:color="auto"/>
                <w:right w:val="none" w:sz="0" w:space="0" w:color="auto"/>
              </w:divBdr>
            </w:div>
            <w:div w:id="236594202">
              <w:marLeft w:val="0"/>
              <w:marRight w:val="0"/>
              <w:marTop w:val="0"/>
              <w:marBottom w:val="300"/>
              <w:divBdr>
                <w:top w:val="none" w:sz="0" w:space="0" w:color="auto"/>
                <w:left w:val="none" w:sz="0" w:space="0" w:color="auto"/>
                <w:bottom w:val="none" w:sz="0" w:space="0" w:color="auto"/>
                <w:right w:val="none" w:sz="0" w:space="0" w:color="auto"/>
              </w:divBdr>
            </w:div>
            <w:div w:id="195242817">
              <w:marLeft w:val="0"/>
              <w:marRight w:val="0"/>
              <w:marTop w:val="0"/>
              <w:marBottom w:val="60"/>
              <w:divBdr>
                <w:top w:val="none" w:sz="0" w:space="0" w:color="auto"/>
                <w:left w:val="none" w:sz="0" w:space="0" w:color="auto"/>
                <w:bottom w:val="none" w:sz="0" w:space="0" w:color="auto"/>
                <w:right w:val="none" w:sz="0" w:space="0" w:color="auto"/>
              </w:divBdr>
              <w:divsChild>
                <w:div w:id="2124962054">
                  <w:marLeft w:val="0"/>
                  <w:marRight w:val="0"/>
                  <w:marTop w:val="0"/>
                  <w:marBottom w:val="60"/>
                  <w:divBdr>
                    <w:top w:val="none" w:sz="0" w:space="0" w:color="auto"/>
                    <w:left w:val="none" w:sz="0" w:space="0" w:color="auto"/>
                    <w:bottom w:val="none" w:sz="0" w:space="0" w:color="auto"/>
                    <w:right w:val="none" w:sz="0" w:space="0" w:color="auto"/>
                  </w:divBdr>
                </w:div>
                <w:div w:id="1386179298">
                  <w:marLeft w:val="0"/>
                  <w:marRight w:val="0"/>
                  <w:marTop w:val="0"/>
                  <w:marBottom w:val="60"/>
                  <w:divBdr>
                    <w:top w:val="none" w:sz="0" w:space="0" w:color="auto"/>
                    <w:left w:val="none" w:sz="0" w:space="0" w:color="auto"/>
                    <w:bottom w:val="none" w:sz="0" w:space="0" w:color="auto"/>
                    <w:right w:val="none" w:sz="0" w:space="0" w:color="auto"/>
                  </w:divBdr>
                </w:div>
              </w:divsChild>
            </w:div>
            <w:div w:id="49161804">
              <w:marLeft w:val="0"/>
              <w:marRight w:val="0"/>
              <w:marTop w:val="0"/>
              <w:marBottom w:val="300"/>
              <w:divBdr>
                <w:top w:val="none" w:sz="0" w:space="0" w:color="auto"/>
                <w:left w:val="none" w:sz="0" w:space="0" w:color="auto"/>
                <w:bottom w:val="none" w:sz="0" w:space="0" w:color="auto"/>
                <w:right w:val="none" w:sz="0" w:space="0" w:color="auto"/>
              </w:divBdr>
            </w:div>
            <w:div w:id="1429231257">
              <w:marLeft w:val="0"/>
              <w:marRight w:val="0"/>
              <w:marTop w:val="300"/>
              <w:marBottom w:val="360"/>
              <w:divBdr>
                <w:top w:val="none" w:sz="0" w:space="0" w:color="auto"/>
                <w:left w:val="none" w:sz="0" w:space="0" w:color="auto"/>
                <w:bottom w:val="none" w:sz="0" w:space="0" w:color="auto"/>
                <w:right w:val="none" w:sz="0" w:space="0" w:color="auto"/>
              </w:divBdr>
            </w:div>
          </w:divsChild>
        </w:div>
        <w:div w:id="1568489883">
          <w:marLeft w:val="0"/>
          <w:marRight w:val="0"/>
          <w:marTop w:val="0"/>
          <w:marBottom w:val="0"/>
          <w:divBdr>
            <w:top w:val="none" w:sz="0" w:space="0" w:color="auto"/>
            <w:left w:val="none" w:sz="0" w:space="0" w:color="auto"/>
            <w:bottom w:val="none" w:sz="0" w:space="0" w:color="auto"/>
            <w:right w:val="none" w:sz="0" w:space="0" w:color="auto"/>
          </w:divBdr>
        </w:div>
      </w:divsChild>
    </w:div>
    <w:div w:id="2050295455">
      <w:bodyDiv w:val="1"/>
      <w:marLeft w:val="0"/>
      <w:marRight w:val="0"/>
      <w:marTop w:val="0"/>
      <w:marBottom w:val="0"/>
      <w:divBdr>
        <w:top w:val="none" w:sz="0" w:space="0" w:color="auto"/>
        <w:left w:val="none" w:sz="0" w:space="0" w:color="auto"/>
        <w:bottom w:val="none" w:sz="0" w:space="0" w:color="auto"/>
        <w:right w:val="none" w:sz="0" w:space="0" w:color="auto"/>
      </w:divBdr>
      <w:divsChild>
        <w:div w:id="1243642774">
          <w:marLeft w:val="0"/>
          <w:marRight w:val="0"/>
          <w:marTop w:val="360"/>
          <w:marBottom w:val="300"/>
          <w:divBdr>
            <w:top w:val="none" w:sz="0" w:space="0" w:color="auto"/>
            <w:left w:val="none" w:sz="0" w:space="0" w:color="auto"/>
            <w:bottom w:val="none" w:sz="0" w:space="0" w:color="auto"/>
            <w:right w:val="none" w:sz="0" w:space="0" w:color="auto"/>
          </w:divBdr>
        </w:div>
        <w:div w:id="647830996">
          <w:marLeft w:val="0"/>
          <w:marRight w:val="0"/>
          <w:marTop w:val="0"/>
          <w:marBottom w:val="300"/>
          <w:divBdr>
            <w:top w:val="none" w:sz="0" w:space="0" w:color="auto"/>
            <w:left w:val="none" w:sz="0" w:space="0" w:color="auto"/>
            <w:bottom w:val="none" w:sz="0" w:space="0" w:color="auto"/>
            <w:right w:val="none" w:sz="0" w:space="0" w:color="auto"/>
          </w:divBdr>
          <w:divsChild>
            <w:div w:id="1690763335">
              <w:marLeft w:val="0"/>
              <w:marRight w:val="0"/>
              <w:marTop w:val="0"/>
              <w:marBottom w:val="0"/>
              <w:divBdr>
                <w:top w:val="none" w:sz="0" w:space="0" w:color="auto"/>
                <w:left w:val="none" w:sz="0" w:space="0" w:color="auto"/>
                <w:bottom w:val="none" w:sz="0" w:space="0" w:color="auto"/>
                <w:right w:val="none" w:sz="0" w:space="0" w:color="auto"/>
              </w:divBdr>
            </w:div>
          </w:divsChild>
        </w:div>
        <w:div w:id="1574126343">
          <w:marLeft w:val="0"/>
          <w:marRight w:val="0"/>
          <w:marTop w:val="300"/>
          <w:marBottom w:val="300"/>
          <w:divBdr>
            <w:top w:val="none" w:sz="0" w:space="0" w:color="auto"/>
            <w:left w:val="none" w:sz="0" w:space="0" w:color="auto"/>
            <w:bottom w:val="none" w:sz="0" w:space="0" w:color="auto"/>
            <w:right w:val="none" w:sz="0" w:space="0" w:color="auto"/>
          </w:divBdr>
          <w:divsChild>
            <w:div w:id="1221865327">
              <w:marLeft w:val="0"/>
              <w:marRight w:val="0"/>
              <w:marTop w:val="0"/>
              <w:marBottom w:val="60"/>
              <w:divBdr>
                <w:top w:val="none" w:sz="0" w:space="0" w:color="auto"/>
                <w:left w:val="none" w:sz="0" w:space="0" w:color="auto"/>
                <w:bottom w:val="none" w:sz="0" w:space="0" w:color="auto"/>
                <w:right w:val="none" w:sz="0" w:space="0" w:color="auto"/>
              </w:divBdr>
              <w:divsChild>
                <w:div w:id="14594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5189">
          <w:marLeft w:val="0"/>
          <w:marRight w:val="0"/>
          <w:marTop w:val="0"/>
          <w:marBottom w:val="60"/>
          <w:divBdr>
            <w:top w:val="none" w:sz="0" w:space="0" w:color="auto"/>
            <w:left w:val="none" w:sz="0" w:space="0" w:color="auto"/>
            <w:bottom w:val="none" w:sz="0" w:space="0" w:color="auto"/>
            <w:right w:val="none" w:sz="0" w:space="0" w:color="auto"/>
          </w:divBdr>
        </w:div>
        <w:div w:id="1699311651">
          <w:marLeft w:val="0"/>
          <w:marRight w:val="0"/>
          <w:marTop w:val="0"/>
          <w:marBottom w:val="0"/>
          <w:divBdr>
            <w:top w:val="none" w:sz="0" w:space="0" w:color="auto"/>
            <w:left w:val="none" w:sz="0" w:space="0" w:color="auto"/>
            <w:bottom w:val="none" w:sz="0" w:space="0" w:color="auto"/>
            <w:right w:val="none" w:sz="0" w:space="0" w:color="auto"/>
          </w:divBdr>
        </w:div>
        <w:div w:id="278293735">
          <w:marLeft w:val="0"/>
          <w:marRight w:val="0"/>
          <w:marTop w:val="0"/>
          <w:marBottom w:val="0"/>
          <w:divBdr>
            <w:top w:val="none" w:sz="0" w:space="0" w:color="auto"/>
            <w:left w:val="none" w:sz="0" w:space="0" w:color="auto"/>
            <w:bottom w:val="none" w:sz="0" w:space="0" w:color="auto"/>
            <w:right w:val="none" w:sz="0" w:space="0" w:color="auto"/>
          </w:divBdr>
        </w:div>
        <w:div w:id="2006738298">
          <w:marLeft w:val="0"/>
          <w:marRight w:val="0"/>
          <w:marTop w:val="0"/>
          <w:marBottom w:val="300"/>
          <w:divBdr>
            <w:top w:val="none" w:sz="0" w:space="0" w:color="auto"/>
            <w:left w:val="none" w:sz="0" w:space="0" w:color="auto"/>
            <w:bottom w:val="none" w:sz="0" w:space="0" w:color="auto"/>
            <w:right w:val="none" w:sz="0" w:space="0" w:color="auto"/>
          </w:divBdr>
        </w:div>
        <w:div w:id="1141846597">
          <w:marLeft w:val="0"/>
          <w:marRight w:val="0"/>
          <w:marTop w:val="0"/>
          <w:marBottom w:val="60"/>
          <w:divBdr>
            <w:top w:val="none" w:sz="0" w:space="0" w:color="auto"/>
            <w:left w:val="none" w:sz="0" w:space="0" w:color="auto"/>
            <w:bottom w:val="none" w:sz="0" w:space="0" w:color="auto"/>
            <w:right w:val="none" w:sz="0" w:space="0" w:color="auto"/>
          </w:divBdr>
          <w:divsChild>
            <w:div w:id="253051783">
              <w:marLeft w:val="0"/>
              <w:marRight w:val="0"/>
              <w:marTop w:val="0"/>
              <w:marBottom w:val="60"/>
              <w:divBdr>
                <w:top w:val="none" w:sz="0" w:space="0" w:color="auto"/>
                <w:left w:val="none" w:sz="0" w:space="0" w:color="auto"/>
                <w:bottom w:val="none" w:sz="0" w:space="0" w:color="auto"/>
                <w:right w:val="none" w:sz="0" w:space="0" w:color="auto"/>
              </w:divBdr>
            </w:div>
            <w:div w:id="1012337430">
              <w:marLeft w:val="0"/>
              <w:marRight w:val="0"/>
              <w:marTop w:val="0"/>
              <w:marBottom w:val="60"/>
              <w:divBdr>
                <w:top w:val="none" w:sz="0" w:space="0" w:color="auto"/>
                <w:left w:val="none" w:sz="0" w:space="0" w:color="auto"/>
                <w:bottom w:val="none" w:sz="0" w:space="0" w:color="auto"/>
                <w:right w:val="none" w:sz="0" w:space="0" w:color="auto"/>
              </w:divBdr>
            </w:div>
          </w:divsChild>
        </w:div>
        <w:div w:id="576480644">
          <w:marLeft w:val="0"/>
          <w:marRight w:val="0"/>
          <w:marTop w:val="0"/>
          <w:marBottom w:val="300"/>
          <w:divBdr>
            <w:top w:val="none" w:sz="0" w:space="0" w:color="auto"/>
            <w:left w:val="none" w:sz="0" w:space="0" w:color="auto"/>
            <w:bottom w:val="none" w:sz="0" w:space="0" w:color="auto"/>
            <w:right w:val="none" w:sz="0" w:space="0" w:color="auto"/>
          </w:divBdr>
        </w:div>
        <w:div w:id="635335097">
          <w:marLeft w:val="0"/>
          <w:marRight w:val="0"/>
          <w:marTop w:val="300"/>
          <w:marBottom w:val="360"/>
          <w:divBdr>
            <w:top w:val="none" w:sz="0" w:space="0" w:color="auto"/>
            <w:left w:val="none" w:sz="0" w:space="0" w:color="auto"/>
            <w:bottom w:val="none" w:sz="0" w:space="0" w:color="auto"/>
            <w:right w:val="none" w:sz="0" w:space="0" w:color="auto"/>
          </w:divBdr>
        </w:div>
      </w:divsChild>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DHSS_DMS_dmsprocure@delaware.gov" TargetMode="External"/><Relationship Id="rId21" Type="http://schemas.openxmlformats.org/officeDocument/2006/relationships/hyperlink" Target="http://www.bids.delaware.gov" TargetMode="External"/><Relationship Id="rId42" Type="http://schemas.openxmlformats.org/officeDocument/2006/relationships/hyperlink" Target="https://dhr.delaware.gov/policies/documents/covid19-vaccination-and-test-policy.pdf" TargetMode="External"/><Relationship Id="rId47" Type="http://schemas.openxmlformats.org/officeDocument/2006/relationships/hyperlink" Target="http://delcode.delaware.gov/title19/c007/sc02/index.shtml" TargetMode="External"/><Relationship Id="rId63" Type="http://schemas.openxmlformats.org/officeDocument/2006/relationships/image" Target="media/image3.png"/><Relationship Id="rId68" Type="http://schemas.openxmlformats.org/officeDocument/2006/relationships/image" Target="media/image4.png"/><Relationship Id="rId84" Type="http://schemas.openxmlformats.org/officeDocument/2006/relationships/hyperlink" Target="http://www.dhss.delaware.gov/dhss/DMS/itpubs.html" TargetMode="External"/><Relationship Id="rId89" Type="http://schemas.openxmlformats.org/officeDocument/2006/relationships/hyperlink" Target="https://www.dhss.delaware.gov/dhss/otsa/irm/files/ms_project_plan_template.pdf" TargetMode="External"/><Relationship Id="rId112" Type="http://schemas.openxmlformats.org/officeDocument/2006/relationships/glossaryDocument" Target="glossary/document.xml"/><Relationship Id="rId16" Type="http://schemas.openxmlformats.org/officeDocument/2006/relationships/footer" Target="footer3.xml"/><Relationship Id="rId107" Type="http://schemas.openxmlformats.org/officeDocument/2006/relationships/hyperlink" Target="https://webfiles.dti.delaware.gov/pdfs/pp/Terms%20and%20Conditions%20Governing%20Cloud%20Services%20and%20Data%20Usage%20Policy.pdf" TargetMode="External"/><Relationship Id="rId11" Type="http://schemas.openxmlformats.org/officeDocument/2006/relationships/image" Target="media/image1.wmf"/><Relationship Id="rId32" Type="http://schemas.openxmlformats.org/officeDocument/2006/relationships/hyperlink" Target="https://dhss.bonfirehub.com" TargetMode="External"/><Relationship Id="rId37" Type="http://schemas.openxmlformats.org/officeDocument/2006/relationships/hyperlink" Target="https://dhss.bonfirehub.com" TargetMode="External"/><Relationship Id="rId53" Type="http://schemas.openxmlformats.org/officeDocument/2006/relationships/hyperlink" Target="https://esupplier.erp.delaware.gov" TargetMode="External"/><Relationship Id="rId58" Type="http://schemas.openxmlformats.org/officeDocument/2006/relationships/header" Target="header4.xml"/><Relationship Id="rId74" Type="http://schemas.openxmlformats.org/officeDocument/2006/relationships/hyperlink" Target="https://business.delaware.gov/osd/" TargetMode="External"/><Relationship Id="rId79" Type="http://schemas.openxmlformats.org/officeDocument/2006/relationships/hyperlink" Target="https://dsp.delaware.gov/obtaining-a-certified-criminal-history/" TargetMode="External"/><Relationship Id="rId102" Type="http://schemas.openxmlformats.org/officeDocument/2006/relationships/hyperlink" Target="https://webfiles.dti.delaware.gov/pdfs/pp/DataDestructionCertificationForm.pdf" TargetMode="External"/><Relationship Id="rId5" Type="http://schemas.openxmlformats.org/officeDocument/2006/relationships/numbering" Target="numbering.xml"/><Relationship Id="rId90" Type="http://schemas.openxmlformats.org/officeDocument/2006/relationships/image" Target="media/image5.wmf"/><Relationship Id="rId95" Type="http://schemas.openxmlformats.org/officeDocument/2006/relationships/hyperlink" Target="https://delcode.delaware.gov/title29/c005/sc01/index.html" TargetMode="External"/><Relationship Id="rId22" Type="http://schemas.openxmlformats.org/officeDocument/2006/relationships/hyperlink" Target="https://dhss.bonfirehub.com" TargetMode="External"/><Relationship Id="rId27" Type="http://schemas.openxmlformats.org/officeDocument/2006/relationships/hyperlink" Target="https://dhss.bonfirehub.com/" TargetMode="External"/><Relationship Id="rId43" Type="http://schemas.openxmlformats.org/officeDocument/2006/relationships/hyperlink" Target="http://delcode.delaware.gov/title30/c025/index.shtml" TargetMode="External"/><Relationship Id="rId48" Type="http://schemas.openxmlformats.org/officeDocument/2006/relationships/hyperlink" Target="https://sexoffender.dsp.delaware.gov/" TargetMode="External"/><Relationship Id="rId64" Type="http://schemas.openxmlformats.org/officeDocument/2006/relationships/hyperlink" Target="mailto:Alex.crisco@delaware.gov" TargetMode="External"/><Relationship Id="rId69" Type="http://schemas.openxmlformats.org/officeDocument/2006/relationships/hyperlink" Target="https://business.delaware.gov/osd/" TargetMode="External"/><Relationship Id="rId113" Type="http://schemas.openxmlformats.org/officeDocument/2006/relationships/theme" Target="theme/theme1.xml"/><Relationship Id="rId80" Type="http://schemas.openxmlformats.org/officeDocument/2006/relationships/hyperlink" Target="https://www.cisecurity.org/controls/" TargetMode="External"/><Relationship Id="rId85" Type="http://schemas.openxmlformats.org/officeDocument/2006/relationships/hyperlink" Target="https://webfiles.dti.delaware.gov/pdfs/pp/OffshoreITStaffingPolicy.pdf" TargetMode="External"/><Relationship Id="rId12" Type="http://schemas.openxmlformats.org/officeDocument/2006/relationships/header" Target="header1.xml"/><Relationship Id="rId17" Type="http://schemas.openxmlformats.org/officeDocument/2006/relationships/hyperlink" Target="http://delcode.delaware.gov/title29/c069/sc06/index.shtml" TargetMode="External"/><Relationship Id="rId33" Type="http://schemas.openxmlformats.org/officeDocument/2006/relationships/hyperlink" Target="http://www.bids.delaware.gov/" TargetMode="External"/><Relationship Id="rId38" Type="http://schemas.openxmlformats.org/officeDocument/2006/relationships/hyperlink" Target="http://delcode.delaware.gov/title29/c069/sc06/index.shtml" TargetMode="External"/><Relationship Id="rId59" Type="http://schemas.openxmlformats.org/officeDocument/2006/relationships/footer" Target="footer5.xml"/><Relationship Id="rId103" Type="http://schemas.openxmlformats.org/officeDocument/2006/relationships/hyperlink" Target="http://csrc.nist.gov/publications/fips/fips140-2/fips1402.pdf" TargetMode="External"/><Relationship Id="rId108" Type="http://schemas.openxmlformats.org/officeDocument/2006/relationships/hyperlink" Target="https://webfiles.dti.delaware.gov/pdfs/pp/Terms%20and%20Conditions%20Governing%20Cloud%20Services%20and%20Data%20Usage%20Policy.pdf" TargetMode="External"/><Relationship Id="rId54" Type="http://schemas.openxmlformats.org/officeDocument/2006/relationships/hyperlink" Target="mailto:alex.crisco@delaware.gov" TargetMode="External"/><Relationship Id="rId70" Type="http://schemas.openxmlformats.org/officeDocument/2006/relationships/hyperlink" Target="mailto:OSD@Delaware.gov" TargetMode="External"/><Relationship Id="rId75" Type="http://schemas.openxmlformats.org/officeDocument/2006/relationships/hyperlink" Target="mailto:DHSS_DMS_dmsprocure@delaware.gov" TargetMode="External"/><Relationship Id="rId91" Type="http://schemas.openxmlformats.org/officeDocument/2006/relationships/hyperlink" Target="https://www.irs.gov/publications/p510" TargetMode="External"/><Relationship Id="rId96" Type="http://schemas.openxmlformats.org/officeDocument/2006/relationships/hyperlink" Target="https://delcode.delaware.gov/title29/c005/sc01/index.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dhss.bonfirehub.com" TargetMode="External"/><Relationship Id="rId28" Type="http://schemas.openxmlformats.org/officeDocument/2006/relationships/hyperlink" Target="https://dhss.bonfirehub.com" TargetMode="External"/><Relationship Id="rId36" Type="http://schemas.openxmlformats.org/officeDocument/2006/relationships/hyperlink" Target="http://www.bids.delaware.gov" TargetMode="External"/><Relationship Id="rId49" Type="http://schemas.openxmlformats.org/officeDocument/2006/relationships/hyperlink" Target="http://delcode.delaware.gov/title29/c069/sc01/index.shtml" TargetMode="External"/><Relationship Id="rId57" Type="http://schemas.openxmlformats.org/officeDocument/2006/relationships/footer" Target="footer4.xml"/><Relationship Id="rId106" Type="http://schemas.openxmlformats.org/officeDocument/2006/relationships/hyperlink" Target="https://webfiles.dti.delaware.gov/pdfs/pp/Terms%20and%20Conditions%20Governing%20Cloud%20Services%20and%20Data%20Usage%20Policy.pdf" TargetMode="External"/><Relationship Id="rId10" Type="http://schemas.openxmlformats.org/officeDocument/2006/relationships/endnotes" Target="endnotes.xml"/><Relationship Id="rId31" Type="http://schemas.openxmlformats.org/officeDocument/2006/relationships/hyperlink" Target="http://delcode.delaware.gov/title29/c100/index.shtml" TargetMode="External"/><Relationship Id="rId44" Type="http://schemas.openxmlformats.org/officeDocument/2006/relationships/hyperlink" Target="mailto:Su.webb@delaware.gov" TargetMode="External"/><Relationship Id="rId52" Type="http://schemas.openxmlformats.org/officeDocument/2006/relationships/hyperlink" Target="https://w9.accounting.delaware.gov/W9form.aspx" TargetMode="External"/><Relationship Id="rId60" Type="http://schemas.openxmlformats.org/officeDocument/2006/relationships/footer" Target="footer6.xml"/><Relationship Id="rId65" Type="http://schemas.openxmlformats.org/officeDocument/2006/relationships/hyperlink" Target="mailto:dhss_dph_contracts@delaware.gov" TargetMode="External"/><Relationship Id="rId73" Type="http://schemas.openxmlformats.org/officeDocument/2006/relationships/hyperlink" Target="mailto:OSD@Delaware.gov" TargetMode="External"/><Relationship Id="rId78" Type="http://schemas.openxmlformats.org/officeDocument/2006/relationships/hyperlink" Target="https://dhss.bonfirehub.com/" TargetMode="External"/><Relationship Id="rId81" Type="http://schemas.openxmlformats.org/officeDocument/2006/relationships/hyperlink" Target="https://webfiles.dti.delaware.gov/pdfs/pp/Terms%20and%20Conditions%20Governing%20Cloud%20Services%20and%20Data%20Usage%20Agreement.pdf" TargetMode="External"/><Relationship Id="rId86" Type="http://schemas.openxmlformats.org/officeDocument/2006/relationships/hyperlink" Target="http://dhss.delaware.gov/dhss/admin/files/PM_70.pdf" TargetMode="External"/><Relationship Id="rId94" Type="http://schemas.openxmlformats.org/officeDocument/2006/relationships/hyperlink" Target="https://delcode.delaware.gov/title30/c021/index.html" TargetMode="External"/><Relationship Id="rId99" Type="http://schemas.openxmlformats.org/officeDocument/2006/relationships/oleObject" Target="embeddings/oleObject1.bin"/><Relationship Id="rId101" Type="http://schemas.openxmlformats.org/officeDocument/2006/relationships/hyperlink" Target="https://webfiles.dti.delaware.gov/pdfs/pp/Terms%20and%20Conditions%20Governing%20Cloud%20Services%20and%20Data%20Usage%20Policy.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dhss.bonfirehub.com" TargetMode="External"/><Relationship Id="rId39" Type="http://schemas.openxmlformats.org/officeDocument/2006/relationships/hyperlink" Target="http://delcode.delaware.gov/title29/c069/sc06/index.shtml" TargetMode="External"/><Relationship Id="rId109" Type="http://schemas.openxmlformats.org/officeDocument/2006/relationships/header" Target="header6.xml"/><Relationship Id="rId34" Type="http://schemas.openxmlformats.org/officeDocument/2006/relationships/hyperlink" Target="https://dhss.bonfirehub.com" TargetMode="External"/><Relationship Id="rId50" Type="http://schemas.openxmlformats.org/officeDocument/2006/relationships/hyperlink" Target="http://delcode.delaware.gov/title29/c069/sc04/index.shtml" TargetMode="External"/><Relationship Id="rId55" Type="http://schemas.openxmlformats.org/officeDocument/2006/relationships/hyperlink" Target="https://governor.delaware.gov/executive-orders/eo49/" TargetMode="External"/><Relationship Id="rId76" Type="http://schemas.openxmlformats.org/officeDocument/2006/relationships/hyperlink" Target="https://www.dhss.delaware.gov/dhss/otsa/irm/files/ms_project_plan_template.pdf" TargetMode="External"/><Relationship Id="rId97" Type="http://schemas.openxmlformats.org/officeDocument/2006/relationships/hyperlink" Target="https://delcode.delaware.gov/title21/c021/sc01/index.html" TargetMode="External"/><Relationship Id="rId104" Type="http://schemas.openxmlformats.org/officeDocument/2006/relationships/hyperlink" Target="https://webfiles.dti.delaware.gov/pdfs/pp/Terms%20and%20Conditions%20Governing%20Cloud%20Services%20and%20Data%20Usage%20Policy.pdf" TargetMode="External"/><Relationship Id="rId7" Type="http://schemas.openxmlformats.org/officeDocument/2006/relationships/settings" Target="settings.xml"/><Relationship Id="rId71" Type="http://schemas.openxmlformats.org/officeDocument/2006/relationships/hyperlink" Target="mailto:OSD@Delaware.gov" TargetMode="External"/><Relationship Id="rId92" Type="http://schemas.openxmlformats.org/officeDocument/2006/relationships/hyperlink" Target="https://dti.delaware.gov/technology-services/standards-and-policies/" TargetMode="External"/><Relationship Id="rId2" Type="http://schemas.openxmlformats.org/officeDocument/2006/relationships/customXml" Target="../customXml/item2.xml"/><Relationship Id="rId29" Type="http://schemas.openxmlformats.org/officeDocument/2006/relationships/hyperlink" Target="https://bonfirehub.zendesk.com/hc" TargetMode="External"/><Relationship Id="rId24" Type="http://schemas.openxmlformats.org/officeDocument/2006/relationships/hyperlink" Target="https://dhss.bonfirehub.com" TargetMode="External"/><Relationship Id="rId40" Type="http://schemas.openxmlformats.org/officeDocument/2006/relationships/hyperlink" Target="http://delcode.delaware.gov/title29/c069/sc06/index.shtml" TargetMode="External"/><Relationship Id="rId45" Type="http://schemas.openxmlformats.org/officeDocument/2006/relationships/hyperlink" Target="http://delcode.delaware.gov/title19/c007/sc02/index.shtml" TargetMode="External"/><Relationship Id="rId66" Type="http://schemas.openxmlformats.org/officeDocument/2006/relationships/hyperlink" Target="mailto:osd@delaware.gov" TargetMode="External"/><Relationship Id="rId87" Type="http://schemas.openxmlformats.org/officeDocument/2006/relationships/hyperlink" Target="https://webfiles.dti.delaware.gov/pdfs/pp/Terms%20and%20Conditions%20Governing%20Cloud%20Services%20and%20Data%20Usage%20Policy.pdf" TargetMode="External"/><Relationship Id="rId110" Type="http://schemas.openxmlformats.org/officeDocument/2006/relationships/footer" Target="footer8.xml"/><Relationship Id="rId61" Type="http://schemas.openxmlformats.org/officeDocument/2006/relationships/header" Target="header5.xml"/><Relationship Id="rId82" Type="http://schemas.openxmlformats.org/officeDocument/2006/relationships/hyperlink" Target="http://www.dhss.delaware.gov/dhss/dms/irm/files/dhss_it_environment.pdf" TargetMode="External"/><Relationship Id="rId19" Type="http://schemas.openxmlformats.org/officeDocument/2006/relationships/hyperlink" Target="http://www.bids.delaware.gov/" TargetMode="External"/><Relationship Id="rId14" Type="http://schemas.openxmlformats.org/officeDocument/2006/relationships/footer" Target="footer2.xml"/><Relationship Id="rId30" Type="http://schemas.openxmlformats.org/officeDocument/2006/relationships/hyperlink" Target="http://governor.delaware.gov/orders/exec_order_31.shtml" TargetMode="External"/><Relationship Id="rId35" Type="http://schemas.openxmlformats.org/officeDocument/2006/relationships/hyperlink" Target="http://delcode.delaware.gov/title29/c069/sc06/index.shtml" TargetMode="External"/><Relationship Id="rId56" Type="http://schemas.openxmlformats.org/officeDocument/2006/relationships/header" Target="header3.xml"/><Relationship Id="rId77" Type="http://schemas.openxmlformats.org/officeDocument/2006/relationships/hyperlink" Target="http://www.dhss.delaware.gov/dhss/DMS/itpubs.html" TargetMode="External"/><Relationship Id="rId100" Type="http://schemas.openxmlformats.org/officeDocument/2006/relationships/hyperlink" Target="https://webfiles.dti.delaware.gov/pdfs/pp/Terms%20and%20Conditions%20Governing%20Cloud%20Services%20and%20Data%20Usage%20Policy.pdf" TargetMode="External"/><Relationship Id="rId105" Type="http://schemas.openxmlformats.org/officeDocument/2006/relationships/hyperlink" Target="mailto:eSecurity@delaware.gov" TargetMode="External"/><Relationship Id="rId8" Type="http://schemas.openxmlformats.org/officeDocument/2006/relationships/webSettings" Target="webSettings.xml"/><Relationship Id="rId51" Type="http://schemas.openxmlformats.org/officeDocument/2006/relationships/hyperlink" Target="http://regulations.delaware.gov/register/september2015/final/19%20DE%20Reg%20207%2009-01-15.htm" TargetMode="External"/><Relationship Id="rId72" Type="http://schemas.openxmlformats.org/officeDocument/2006/relationships/hyperlink" Target="https://business.delaware.gov/directory-of-certified-businesses/" TargetMode="External"/><Relationship Id="rId93" Type="http://schemas.openxmlformats.org/officeDocument/2006/relationships/hyperlink" Target="https://delcode.delaware.gov/title29/c100/index.html" TargetMode="External"/><Relationship Id="rId98" Type="http://schemas.openxmlformats.org/officeDocument/2006/relationships/image" Target="media/image6.emf"/><Relationship Id="rId3" Type="http://schemas.openxmlformats.org/officeDocument/2006/relationships/customXml" Target="../customXml/item3.xml"/><Relationship Id="rId25" Type="http://schemas.openxmlformats.org/officeDocument/2006/relationships/hyperlink" Target="mailto:Su.webb@delaware.gov" TargetMode="External"/><Relationship Id="rId46" Type="http://schemas.openxmlformats.org/officeDocument/2006/relationships/hyperlink" Target="http://delcode.delaware.gov/title29/c069/sc01/index.shtml" TargetMode="External"/><Relationship Id="rId67" Type="http://schemas.openxmlformats.org/officeDocument/2006/relationships/hyperlink" Target="https://business.delaware.gov/osd/" TargetMode="External"/><Relationship Id="rId20" Type="http://schemas.openxmlformats.org/officeDocument/2006/relationships/hyperlink" Target="http://delcode.delaware.gov/title29/c069/sc06/index.shtml" TargetMode="External"/><Relationship Id="rId41" Type="http://schemas.openxmlformats.org/officeDocument/2006/relationships/hyperlink" Target="http://delcode.delaware.gov/title29/c069/sc01/index.shtml" TargetMode="External"/><Relationship Id="rId62" Type="http://schemas.openxmlformats.org/officeDocument/2006/relationships/footer" Target="footer7.xml"/><Relationship Id="rId83" Type="http://schemas.openxmlformats.org/officeDocument/2006/relationships/hyperlink" Target="http://dti.delaware.gov/information/standards-policies.shtml" TargetMode="External"/><Relationship Id="rId88" Type="http://schemas.openxmlformats.org/officeDocument/2006/relationships/hyperlink" Target="https://webfiles.dti.delaware.gov/pdfs/pp/Terms%20and%20Conditions%20Governing%20Cloud%20Services%20and%20Data%20Usage%20Agreement.pdf" TargetMode="External"/><Relationship Id="rId11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353EF5AB294A2FB428B1EBCB7B6E41"/>
        <w:category>
          <w:name w:val="General"/>
          <w:gallery w:val="placeholder"/>
        </w:category>
        <w:types>
          <w:type w:val="bbPlcHdr"/>
        </w:types>
        <w:behaviors>
          <w:behavior w:val="content"/>
        </w:behaviors>
        <w:guid w:val="{6B00ED1E-2C70-4C6B-AA16-967C31B1DB6F}"/>
      </w:docPartPr>
      <w:docPartBody>
        <w:p w:rsidR="00400108" w:rsidRDefault="00095AD0" w:rsidP="00095AD0">
          <w:pPr>
            <w:pStyle w:val="5A353EF5AB294A2FB428B1EBCB7B6E41"/>
          </w:pPr>
          <w:r w:rsidRPr="008423AC">
            <w:rPr>
              <w:rStyle w:val="PlaceholderText"/>
            </w:rPr>
            <w:t>DAY</w:t>
          </w:r>
        </w:p>
      </w:docPartBody>
    </w:docPart>
    <w:docPart>
      <w:docPartPr>
        <w:name w:val="BB4F28BFB2544F4DB24E0C4BF1A933A7"/>
        <w:category>
          <w:name w:val="General"/>
          <w:gallery w:val="placeholder"/>
        </w:category>
        <w:types>
          <w:type w:val="bbPlcHdr"/>
        </w:types>
        <w:behaviors>
          <w:behavior w:val="content"/>
        </w:behaviors>
        <w:guid w:val="{3A8405D2-95DC-4131-8C73-2E5CA654E512}"/>
      </w:docPartPr>
      <w:docPartBody>
        <w:p w:rsidR="00400108" w:rsidRDefault="00095AD0" w:rsidP="00095AD0">
          <w:pPr>
            <w:pStyle w:val="BB4F28BFB2544F4DB24E0C4BF1A933A7"/>
          </w:pPr>
          <w:r w:rsidRPr="008423AC">
            <w:rPr>
              <w:rStyle w:val="PlaceholderText"/>
            </w:rPr>
            <w:t>MONTH</w:t>
          </w:r>
        </w:p>
      </w:docPartBody>
    </w:docPart>
    <w:docPart>
      <w:docPartPr>
        <w:name w:val="8765A99CCBC7421EA4F1042A86ED80C7"/>
        <w:category>
          <w:name w:val="General"/>
          <w:gallery w:val="placeholder"/>
        </w:category>
        <w:types>
          <w:type w:val="bbPlcHdr"/>
        </w:types>
        <w:behaviors>
          <w:behavior w:val="content"/>
        </w:behaviors>
        <w:guid w:val="{6911CBDB-52B3-4531-917C-ECF81DCEDDEC}"/>
      </w:docPartPr>
      <w:docPartBody>
        <w:p w:rsidR="00400108" w:rsidRDefault="00095AD0" w:rsidP="00095AD0">
          <w:pPr>
            <w:pStyle w:val="8765A99CCBC7421EA4F1042A86ED80C7"/>
          </w:pPr>
          <w:r w:rsidRPr="008423AC">
            <w:rPr>
              <w:rStyle w:val="PlaceholderText"/>
            </w:rPr>
            <w:t>YEAR</w:t>
          </w:r>
        </w:p>
      </w:docPartBody>
    </w:docPart>
    <w:docPart>
      <w:docPartPr>
        <w:name w:val="653CC349FBB445699EA39C5D05F3F83B"/>
        <w:category>
          <w:name w:val="General"/>
          <w:gallery w:val="placeholder"/>
        </w:category>
        <w:types>
          <w:type w:val="bbPlcHdr"/>
        </w:types>
        <w:behaviors>
          <w:behavior w:val="content"/>
        </w:behaviors>
        <w:guid w:val="{4E2AB7B5-2FF2-483A-B775-52FCAF14AD2B}"/>
      </w:docPartPr>
      <w:docPartBody>
        <w:p w:rsidR="00400108" w:rsidRDefault="00095AD0" w:rsidP="00095AD0">
          <w:pPr>
            <w:pStyle w:val="653CC349FBB445699EA39C5D05F3F83B"/>
          </w:pPr>
          <w:r w:rsidRPr="001F212D">
            <w:rPr>
              <w:rStyle w:val="PlaceholderText"/>
            </w:rPr>
            <w:t>vendor</w:t>
          </w:r>
        </w:p>
      </w:docPartBody>
    </w:docPart>
    <w:docPart>
      <w:docPartPr>
        <w:name w:val="EC3DC6CD05A243DBA5F51BAF78A2D367"/>
        <w:category>
          <w:name w:val="General"/>
          <w:gallery w:val="placeholder"/>
        </w:category>
        <w:types>
          <w:type w:val="bbPlcHdr"/>
        </w:types>
        <w:behaviors>
          <w:behavior w:val="content"/>
        </w:behaviors>
        <w:guid w:val="{6153084F-C986-4BBC-AEEE-3EB201BED996}"/>
      </w:docPartPr>
      <w:docPartBody>
        <w:p w:rsidR="00400108" w:rsidRDefault="00095AD0" w:rsidP="00095AD0">
          <w:pPr>
            <w:pStyle w:val="EC3DC6CD05A243DBA5F51BAF78A2D367"/>
          </w:pPr>
          <w:r w:rsidRPr="001F212D">
            <w:rPr>
              <w:rStyle w:val="PlaceholderText"/>
            </w:rPr>
            <w:t>Division Name</w:t>
          </w:r>
        </w:p>
      </w:docPartBody>
    </w:docPart>
    <w:docPart>
      <w:docPartPr>
        <w:name w:val="B5C308BB75924EDAA0DAA7B0C09772AA"/>
        <w:category>
          <w:name w:val="General"/>
          <w:gallery w:val="placeholder"/>
        </w:category>
        <w:types>
          <w:type w:val="bbPlcHdr"/>
        </w:types>
        <w:behaviors>
          <w:behavior w:val="content"/>
        </w:behaviors>
        <w:guid w:val="{8A45EEBE-DAF1-482A-B2F8-6984D4CACD34}"/>
      </w:docPartPr>
      <w:docPartBody>
        <w:p w:rsidR="00400108" w:rsidRDefault="00095AD0" w:rsidP="00095AD0">
          <w:pPr>
            <w:pStyle w:val="B5C308BB75924EDAA0DAA7B0C09772AA"/>
          </w:pPr>
          <w:r>
            <w:rPr>
              <w:rStyle w:val="PlaceholderText"/>
            </w:rPr>
            <w:t>start date</w:t>
          </w:r>
        </w:p>
      </w:docPartBody>
    </w:docPart>
    <w:docPart>
      <w:docPartPr>
        <w:name w:val="3A428947D88D4096A135AE8B49889CAA"/>
        <w:category>
          <w:name w:val="General"/>
          <w:gallery w:val="placeholder"/>
        </w:category>
        <w:types>
          <w:type w:val="bbPlcHdr"/>
        </w:types>
        <w:behaviors>
          <w:behavior w:val="content"/>
        </w:behaviors>
        <w:guid w:val="{8250D1C1-842C-4B8A-862E-445C0FE21416}"/>
      </w:docPartPr>
      <w:docPartBody>
        <w:p w:rsidR="00400108" w:rsidRDefault="00095AD0" w:rsidP="00095AD0">
          <w:pPr>
            <w:pStyle w:val="3A428947D88D4096A135AE8B49889CAA"/>
          </w:pPr>
          <w:r w:rsidRPr="001B6BFD">
            <w:rPr>
              <w:rStyle w:val="PlaceholderText"/>
              <w:sz w:val="20"/>
              <w:u w:val="single"/>
            </w:rPr>
            <w:t>vendor</w:t>
          </w:r>
        </w:p>
      </w:docPartBody>
    </w:docPart>
    <w:docPart>
      <w:docPartPr>
        <w:name w:val="61E5B0C0B9CB4C30A52CAB3B54FF2C41"/>
        <w:category>
          <w:name w:val="General"/>
          <w:gallery w:val="placeholder"/>
        </w:category>
        <w:types>
          <w:type w:val="bbPlcHdr"/>
        </w:types>
        <w:behaviors>
          <w:behavior w:val="content"/>
        </w:behaviors>
        <w:guid w:val="{0917C800-98A0-419B-A8E3-32DAE7FACFA4}"/>
      </w:docPartPr>
      <w:docPartBody>
        <w:p w:rsidR="00400108" w:rsidRDefault="00095AD0" w:rsidP="00095AD0">
          <w:pPr>
            <w:pStyle w:val="61E5B0C0B9CB4C30A52CAB3B54FF2C41"/>
          </w:pPr>
          <w:r w:rsidRPr="001B6BFD">
            <w:rPr>
              <w:rStyle w:val="PlaceholderText"/>
              <w:sz w:val="20"/>
              <w:u w:val="single"/>
            </w:rPr>
            <w:t>Division Name</w:t>
          </w:r>
        </w:p>
      </w:docPartBody>
    </w:docPart>
    <w:docPart>
      <w:docPartPr>
        <w:name w:val="7E93FB48F22E47D59687E416AA7EC8D7"/>
        <w:category>
          <w:name w:val="General"/>
          <w:gallery w:val="placeholder"/>
        </w:category>
        <w:types>
          <w:type w:val="bbPlcHdr"/>
        </w:types>
        <w:behaviors>
          <w:behavior w:val="content"/>
        </w:behaviors>
        <w:guid w:val="{D1B7C261-B503-4FC4-8246-0C7F066A141C}"/>
      </w:docPartPr>
      <w:docPartBody>
        <w:p w:rsidR="00400108" w:rsidRDefault="00095AD0" w:rsidP="00095AD0">
          <w:pPr>
            <w:pStyle w:val="7E93FB48F22E47D59687E416AA7EC8D7"/>
          </w:pPr>
          <w:r w:rsidRPr="001B2DC4">
            <w:rPr>
              <w:rStyle w:val="PlaceholderText"/>
              <w:sz w:val="20"/>
              <w:szCs w:val="20"/>
            </w:rPr>
            <w:t>xx-xxx</w:t>
          </w:r>
        </w:p>
      </w:docPartBody>
    </w:docPart>
    <w:docPart>
      <w:docPartPr>
        <w:name w:val="895DB03589A7406F83118B354F3C6FD1"/>
        <w:category>
          <w:name w:val="General"/>
          <w:gallery w:val="placeholder"/>
        </w:category>
        <w:types>
          <w:type w:val="bbPlcHdr"/>
        </w:types>
        <w:behaviors>
          <w:behavior w:val="content"/>
        </w:behaviors>
        <w:guid w:val="{C07AD2DD-9380-4AEC-9AA3-C5073754066D}"/>
      </w:docPartPr>
      <w:docPartBody>
        <w:p w:rsidR="00400108" w:rsidRDefault="00095AD0" w:rsidP="00095AD0">
          <w:pPr>
            <w:pStyle w:val="895DB03589A7406F83118B354F3C6FD1"/>
          </w:pPr>
          <w:r w:rsidRPr="001B2DC4">
            <w:rPr>
              <w:rStyle w:val="PlaceholderText"/>
              <w:sz w:val="20"/>
              <w:szCs w:val="20"/>
            </w:rPr>
            <w:t>Appendix XX</w:t>
          </w:r>
        </w:p>
      </w:docPartBody>
    </w:docPart>
    <w:docPart>
      <w:docPartPr>
        <w:name w:val="C2D7CF75D80443E8853F98FDB73272B8"/>
        <w:category>
          <w:name w:val="General"/>
          <w:gallery w:val="placeholder"/>
        </w:category>
        <w:types>
          <w:type w:val="bbPlcHdr"/>
        </w:types>
        <w:behaviors>
          <w:behavior w:val="content"/>
        </w:behaviors>
        <w:guid w:val="{58E583C5-C458-4C76-88AA-139020960E90}"/>
      </w:docPartPr>
      <w:docPartBody>
        <w:p w:rsidR="00400108" w:rsidRDefault="00095AD0" w:rsidP="00095AD0">
          <w:pPr>
            <w:pStyle w:val="C2D7CF75D80443E8853F98FDB73272B8"/>
          </w:pPr>
          <w:r w:rsidRPr="001B2DC4">
            <w:rPr>
              <w:rStyle w:val="PlaceholderText"/>
              <w:sz w:val="20"/>
            </w:rPr>
            <w:t>Division Name</w:t>
          </w:r>
        </w:p>
      </w:docPartBody>
    </w:docPart>
    <w:docPart>
      <w:docPartPr>
        <w:name w:val="863CB90E21E8492A8818A836B5D612BA"/>
        <w:category>
          <w:name w:val="General"/>
          <w:gallery w:val="placeholder"/>
        </w:category>
        <w:types>
          <w:type w:val="bbPlcHdr"/>
        </w:types>
        <w:behaviors>
          <w:behavior w:val="content"/>
        </w:behaviors>
        <w:guid w:val="{52048B22-93C7-4020-8FB9-D19BF4A75182}"/>
      </w:docPartPr>
      <w:docPartBody>
        <w:p w:rsidR="00400108" w:rsidRDefault="00095AD0" w:rsidP="00095AD0">
          <w:pPr>
            <w:pStyle w:val="863CB90E21E8492A8818A836B5D612BA"/>
          </w:pPr>
          <w:r w:rsidRPr="001B2DC4">
            <w:rPr>
              <w:rStyle w:val="PlaceholderText"/>
              <w:sz w:val="20"/>
              <w:szCs w:val="20"/>
            </w:rPr>
            <w:t>start date</w:t>
          </w:r>
        </w:p>
      </w:docPartBody>
    </w:docPart>
    <w:docPart>
      <w:docPartPr>
        <w:name w:val="4027765222FE4378BA6F2A06B6A2A11C"/>
        <w:category>
          <w:name w:val="General"/>
          <w:gallery w:val="placeholder"/>
        </w:category>
        <w:types>
          <w:type w:val="bbPlcHdr"/>
        </w:types>
        <w:behaviors>
          <w:behavior w:val="content"/>
        </w:behaviors>
        <w:guid w:val="{35B20B36-5E9C-4D6B-8E56-649EDD8493FF}"/>
      </w:docPartPr>
      <w:docPartBody>
        <w:p w:rsidR="00400108" w:rsidRDefault="00095AD0" w:rsidP="00095AD0">
          <w:pPr>
            <w:pStyle w:val="4027765222FE4378BA6F2A06B6A2A11C"/>
          </w:pPr>
          <w:r w:rsidRPr="001B2DC4">
            <w:rPr>
              <w:rStyle w:val="PlaceholderText"/>
              <w:sz w:val="20"/>
            </w:rPr>
            <w:t>vendor</w:t>
          </w:r>
        </w:p>
      </w:docPartBody>
    </w:docPart>
    <w:docPart>
      <w:docPartPr>
        <w:name w:val="F6921848698C42BBB09B5DF332205107"/>
        <w:category>
          <w:name w:val="General"/>
          <w:gallery w:val="placeholder"/>
        </w:category>
        <w:types>
          <w:type w:val="bbPlcHdr"/>
        </w:types>
        <w:behaviors>
          <w:behavior w:val="content"/>
        </w:behaviors>
        <w:guid w:val="{2D77E7BE-1E45-4016-A4E7-08802ADDE0E0}"/>
      </w:docPartPr>
      <w:docPartBody>
        <w:p w:rsidR="00400108" w:rsidRDefault="00095AD0" w:rsidP="00095AD0">
          <w:pPr>
            <w:pStyle w:val="F6921848698C42BBB09B5DF332205107"/>
          </w:pPr>
          <w:r w:rsidRPr="009417B3">
            <w:rPr>
              <w:rStyle w:val="PlaceholderText"/>
              <w:sz w:val="20"/>
              <w:szCs w:val="20"/>
            </w:rPr>
            <w:t>Choose a Level</w:t>
          </w:r>
        </w:p>
      </w:docPartBody>
    </w:docPart>
    <w:docPart>
      <w:docPartPr>
        <w:name w:val="AC8AB32431814287AE61914A729FC2D4"/>
        <w:category>
          <w:name w:val="General"/>
          <w:gallery w:val="placeholder"/>
        </w:category>
        <w:types>
          <w:type w:val="bbPlcHdr"/>
        </w:types>
        <w:behaviors>
          <w:behavior w:val="content"/>
        </w:behaviors>
        <w:guid w:val="{1CE0B6D2-7E13-4F2E-8AF1-054CFC8429BB}"/>
      </w:docPartPr>
      <w:docPartBody>
        <w:p w:rsidR="00400108" w:rsidRDefault="00095AD0" w:rsidP="00095AD0">
          <w:pPr>
            <w:pStyle w:val="AC8AB32431814287AE61914A729FC2D4"/>
          </w:pPr>
          <w:r w:rsidRPr="001B2DC4">
            <w:rPr>
              <w:rStyle w:val="PlaceholderText"/>
            </w:rPr>
            <w:t>Name</w:t>
          </w:r>
        </w:p>
      </w:docPartBody>
    </w:docPart>
    <w:docPart>
      <w:docPartPr>
        <w:name w:val="2299E5D78B1045DCAA529063B059BDCB"/>
        <w:category>
          <w:name w:val="General"/>
          <w:gallery w:val="placeholder"/>
        </w:category>
        <w:types>
          <w:type w:val="bbPlcHdr"/>
        </w:types>
        <w:behaviors>
          <w:behavior w:val="content"/>
        </w:behaviors>
        <w:guid w:val="{0289597C-E189-4769-AD6F-F342D9FDC4C9}"/>
      </w:docPartPr>
      <w:docPartBody>
        <w:p w:rsidR="00400108" w:rsidRDefault="00095AD0" w:rsidP="00095AD0">
          <w:pPr>
            <w:pStyle w:val="2299E5D78B1045DCAA529063B059BDCB"/>
          </w:pPr>
          <w:r>
            <w:rPr>
              <w:rStyle w:val="PlaceholderText"/>
            </w:rPr>
            <w:t>vendor</w:t>
          </w:r>
        </w:p>
      </w:docPartBody>
    </w:docPart>
    <w:docPart>
      <w:docPartPr>
        <w:name w:val="2ADD04AE5EB441288F59517730F9B1CF"/>
        <w:category>
          <w:name w:val="General"/>
          <w:gallery w:val="placeholder"/>
        </w:category>
        <w:types>
          <w:type w:val="bbPlcHdr"/>
        </w:types>
        <w:behaviors>
          <w:behavior w:val="content"/>
        </w:behaviors>
        <w:guid w:val="{983ABF3C-E933-45B9-8F20-A6B1F5F8C718}"/>
      </w:docPartPr>
      <w:docPartBody>
        <w:p w:rsidR="00400108" w:rsidRDefault="00095AD0" w:rsidP="00095AD0">
          <w:pPr>
            <w:pStyle w:val="2ADD04AE5EB441288F59517730F9B1CF"/>
          </w:pPr>
          <w:r>
            <w:rPr>
              <w:rStyle w:val="PlaceholderText"/>
            </w:rPr>
            <w:t>street</w:t>
          </w:r>
        </w:p>
      </w:docPartBody>
    </w:docPart>
    <w:docPart>
      <w:docPartPr>
        <w:name w:val="B3E8B584601C4343A9CCAF3C78B1A7E9"/>
        <w:category>
          <w:name w:val="General"/>
          <w:gallery w:val="placeholder"/>
        </w:category>
        <w:types>
          <w:type w:val="bbPlcHdr"/>
        </w:types>
        <w:behaviors>
          <w:behavior w:val="content"/>
        </w:behaviors>
        <w:guid w:val="{02779C34-CB66-466B-BC21-ADD11C1291D6}"/>
      </w:docPartPr>
      <w:docPartBody>
        <w:p w:rsidR="00400108" w:rsidRDefault="00095AD0" w:rsidP="00095AD0">
          <w:pPr>
            <w:pStyle w:val="B3E8B584601C4343A9CCAF3C78B1A7E9"/>
          </w:pPr>
          <w:r>
            <w:rPr>
              <w:rStyle w:val="PlaceholderText"/>
            </w:rPr>
            <w:t>city, state zip</w:t>
          </w:r>
        </w:p>
      </w:docPartBody>
    </w:docPart>
    <w:docPart>
      <w:docPartPr>
        <w:name w:val="7951C581FE27426A9F28C5326CCDB08E"/>
        <w:category>
          <w:name w:val="General"/>
          <w:gallery w:val="placeholder"/>
        </w:category>
        <w:types>
          <w:type w:val="bbPlcHdr"/>
        </w:types>
        <w:behaviors>
          <w:behavior w:val="content"/>
        </w:behaviors>
        <w:guid w:val="{5DDE3CCE-70F0-49A1-9041-0D5B747A4BF5}"/>
      </w:docPartPr>
      <w:docPartBody>
        <w:p w:rsidR="00F85F94" w:rsidRDefault="00F85F94" w:rsidP="00F85F94">
          <w:pPr>
            <w:pStyle w:val="7951C581FE27426A9F28C5326CCDB08E"/>
          </w:pPr>
          <w:r>
            <w:rPr>
              <w:rStyle w:val="PlaceholderText"/>
            </w:rPr>
            <w:t>xx-xxx</w:t>
          </w:r>
        </w:p>
      </w:docPartBody>
    </w:docPart>
    <w:docPart>
      <w:docPartPr>
        <w:name w:val="F2027FD68FA64ABD8325EE2AFAF83F4A"/>
        <w:category>
          <w:name w:val="General"/>
          <w:gallery w:val="placeholder"/>
        </w:category>
        <w:types>
          <w:type w:val="bbPlcHdr"/>
        </w:types>
        <w:behaviors>
          <w:behavior w:val="content"/>
        </w:behaviors>
        <w:guid w:val="{FDB08DE0-7AB3-4C6D-BDEE-33DFF5AE2B73}"/>
      </w:docPartPr>
      <w:docPartBody>
        <w:p w:rsidR="00F85F94" w:rsidRDefault="00F85F94" w:rsidP="00F85F94">
          <w:pPr>
            <w:pStyle w:val="F2027FD68FA64ABD8325EE2AFAF83F4A"/>
          </w:pPr>
          <w:r>
            <w:rPr>
              <w:rStyle w:val="PlaceholderText"/>
            </w:rPr>
            <w:t>services title</w:t>
          </w:r>
        </w:p>
      </w:docPartBody>
    </w:docPart>
    <w:docPart>
      <w:docPartPr>
        <w:name w:val="30EAD5DB392C4E32A1535FDBDD7AD96F"/>
        <w:category>
          <w:name w:val="General"/>
          <w:gallery w:val="placeholder"/>
        </w:category>
        <w:types>
          <w:type w:val="bbPlcHdr"/>
        </w:types>
        <w:behaviors>
          <w:behavior w:val="content"/>
        </w:behaviors>
        <w:guid w:val="{2936E98A-E91C-4BDC-BDFF-1FC8563BEDDF}"/>
      </w:docPartPr>
      <w:docPartBody>
        <w:p w:rsidR="00F85F94" w:rsidRDefault="00F85F94" w:rsidP="00F85F94">
          <w:pPr>
            <w:pStyle w:val="30EAD5DB392C4E32A1535FDBDD7AD96F"/>
          </w:pPr>
          <w:r>
            <w:rPr>
              <w:rStyle w:val="PlaceholderText"/>
            </w:rPr>
            <w:t>internal contract number</w:t>
          </w:r>
        </w:p>
      </w:docPartBody>
    </w:docPart>
    <w:docPart>
      <w:docPartPr>
        <w:name w:val="E2F9DA4668424E6B87B820906A423EA5"/>
        <w:category>
          <w:name w:val="General"/>
          <w:gallery w:val="placeholder"/>
        </w:category>
        <w:types>
          <w:type w:val="bbPlcHdr"/>
        </w:types>
        <w:behaviors>
          <w:behavior w:val="content"/>
        </w:behaviors>
        <w:guid w:val="{BBF454A4-0C08-48C1-8E71-B50447699656}"/>
      </w:docPartPr>
      <w:docPartBody>
        <w:p w:rsidR="00F85F94" w:rsidRDefault="00F85F94" w:rsidP="00F85F94">
          <w:pPr>
            <w:pStyle w:val="E2F9DA4668424E6B87B820906A423EA5"/>
          </w:pPr>
          <w:r>
            <w:rPr>
              <w:rStyle w:val="PlaceholderText"/>
            </w:rPr>
            <w:t>start date</w:t>
          </w:r>
        </w:p>
      </w:docPartBody>
    </w:docPart>
    <w:docPart>
      <w:docPartPr>
        <w:name w:val="50B8E7E676F44BC8BCF852F2D4067DDC"/>
        <w:category>
          <w:name w:val="General"/>
          <w:gallery w:val="placeholder"/>
        </w:category>
        <w:types>
          <w:type w:val="bbPlcHdr"/>
        </w:types>
        <w:behaviors>
          <w:behavior w:val="content"/>
        </w:behaviors>
        <w:guid w:val="{F5CB7D4C-CB2B-4284-98F3-6C61CCB5570D}"/>
      </w:docPartPr>
      <w:docPartBody>
        <w:p w:rsidR="00F85F94" w:rsidRDefault="00F85F94" w:rsidP="00F85F94">
          <w:pPr>
            <w:pStyle w:val="50B8E7E676F44BC8BCF852F2D4067DDC"/>
          </w:pPr>
          <w:r>
            <w:rPr>
              <w:rStyle w:val="PlaceholderText"/>
            </w:rPr>
            <w:t>end date</w:t>
          </w:r>
        </w:p>
      </w:docPartBody>
    </w:docPart>
    <w:docPart>
      <w:docPartPr>
        <w:name w:val="1AA42DBE8B8245F58E05812BA5C9A69D"/>
        <w:category>
          <w:name w:val="General"/>
          <w:gallery w:val="placeholder"/>
        </w:category>
        <w:types>
          <w:type w:val="bbPlcHdr"/>
        </w:types>
        <w:behaviors>
          <w:behavior w:val="content"/>
        </w:behaviors>
        <w:guid w:val="{DC5DA7B7-72EA-47CB-9E45-4B26B5D6FF15}"/>
      </w:docPartPr>
      <w:docPartBody>
        <w:p w:rsidR="00F85F94" w:rsidRDefault="00F85F94" w:rsidP="00F85F94">
          <w:pPr>
            <w:pStyle w:val="1AA42DBE8B8245F58E05812BA5C9A69D"/>
          </w:pPr>
          <w:r w:rsidRPr="007053AB">
            <w:rPr>
              <w:rStyle w:val="PlaceholderText"/>
            </w:rPr>
            <w:t>Division Name</w:t>
          </w:r>
        </w:p>
      </w:docPartBody>
    </w:docPart>
    <w:docPart>
      <w:docPartPr>
        <w:name w:val="FFB5F170507E4B2BA3B86DED48AD128B"/>
        <w:category>
          <w:name w:val="General"/>
          <w:gallery w:val="placeholder"/>
        </w:category>
        <w:types>
          <w:type w:val="bbPlcHdr"/>
        </w:types>
        <w:behaviors>
          <w:behavior w:val="content"/>
        </w:behaviors>
        <w:guid w:val="{6874514F-214C-4FDC-B72A-367B641A19DD}"/>
      </w:docPartPr>
      <w:docPartBody>
        <w:p w:rsidR="00F85F94" w:rsidRDefault="00F85F94" w:rsidP="00F85F94">
          <w:pPr>
            <w:pStyle w:val="FFB5F170507E4B2BA3B86DED48AD128B"/>
          </w:pPr>
          <w:r>
            <w:rPr>
              <w:rStyle w:val="PlaceholderText"/>
            </w:rPr>
            <w:t>vendor</w:t>
          </w:r>
        </w:p>
      </w:docPartBody>
    </w:docPart>
    <w:docPart>
      <w:docPartPr>
        <w:name w:val="CE967D78B4874C47A89D61013550DCF5"/>
        <w:category>
          <w:name w:val="General"/>
          <w:gallery w:val="placeholder"/>
        </w:category>
        <w:types>
          <w:type w:val="bbPlcHdr"/>
        </w:types>
        <w:behaviors>
          <w:behavior w:val="content"/>
        </w:behaviors>
        <w:guid w:val="{CB6267BE-3143-4507-8BCB-7E81012C95F2}"/>
      </w:docPartPr>
      <w:docPartBody>
        <w:p w:rsidR="00F85F94" w:rsidRDefault="00F85F94" w:rsidP="00F85F94">
          <w:pPr>
            <w:pStyle w:val="CE967D78B4874C47A89D61013550DCF5"/>
          </w:pPr>
          <w:r>
            <w:rPr>
              <w:rStyle w:val="PlaceholderText"/>
            </w:rPr>
            <w:t>street</w:t>
          </w:r>
        </w:p>
      </w:docPartBody>
    </w:docPart>
    <w:docPart>
      <w:docPartPr>
        <w:name w:val="FE36C062E3194CE2A8D2DF28114A3452"/>
        <w:category>
          <w:name w:val="General"/>
          <w:gallery w:val="placeholder"/>
        </w:category>
        <w:types>
          <w:type w:val="bbPlcHdr"/>
        </w:types>
        <w:behaviors>
          <w:behavior w:val="content"/>
        </w:behaviors>
        <w:guid w:val="{0007F249-35B2-422E-B804-D10C487DF9A7}"/>
      </w:docPartPr>
      <w:docPartBody>
        <w:p w:rsidR="00F85F94" w:rsidRDefault="00F85F94" w:rsidP="00F85F94">
          <w:pPr>
            <w:pStyle w:val="FE36C062E3194CE2A8D2DF28114A3452"/>
          </w:pPr>
          <w:r>
            <w:rPr>
              <w:rStyle w:val="PlaceholderText"/>
            </w:rPr>
            <w:t>city, state zip</w:t>
          </w:r>
        </w:p>
      </w:docPartBody>
    </w:docPart>
    <w:docPart>
      <w:docPartPr>
        <w:name w:val="DC59CEE1E7A141E6822FCA185A2BF0AB"/>
        <w:category>
          <w:name w:val="General"/>
          <w:gallery w:val="placeholder"/>
        </w:category>
        <w:types>
          <w:type w:val="bbPlcHdr"/>
        </w:types>
        <w:behaviors>
          <w:behavior w:val="content"/>
        </w:behaviors>
        <w:guid w:val="{DCFC45CA-9EC5-4073-B131-C137BCDB56CA}"/>
      </w:docPartPr>
      <w:docPartBody>
        <w:p w:rsidR="00F85F94" w:rsidRDefault="00F85F94" w:rsidP="00F85F94">
          <w:pPr>
            <w:pStyle w:val="DC59CEE1E7A141E6822FCA185A2BF0AB"/>
          </w:pPr>
          <w:r>
            <w:rPr>
              <w:rStyle w:val="PlaceholderText"/>
            </w:rPr>
            <w:t>service description</w:t>
          </w:r>
        </w:p>
      </w:docPartBody>
    </w:docPart>
    <w:docPart>
      <w:docPartPr>
        <w:name w:val="B95E18F6A9304CC0916BC88256FF8DC7"/>
        <w:category>
          <w:name w:val="General"/>
          <w:gallery w:val="placeholder"/>
        </w:category>
        <w:types>
          <w:type w:val="bbPlcHdr"/>
        </w:types>
        <w:behaviors>
          <w:behavior w:val="content"/>
        </w:behaviors>
        <w:guid w:val="{929E1E6E-89EE-4D51-A897-7456FF6A266E}"/>
      </w:docPartPr>
      <w:docPartBody>
        <w:p w:rsidR="00F85F94" w:rsidRDefault="00F85F94" w:rsidP="00F85F94">
          <w:pPr>
            <w:pStyle w:val="B95E18F6A9304CC0916BC88256FF8DC7"/>
          </w:pPr>
          <w:r w:rsidRPr="000348E8">
            <w:rPr>
              <w:rStyle w:val="PlaceholderText"/>
              <w:bCs/>
              <w:color w:val="FFFFFF" w:themeColor="background1"/>
              <w:sz w:val="20"/>
            </w:rPr>
            <w:t>Vendor Name</w:t>
          </w:r>
        </w:p>
      </w:docPartBody>
    </w:docPart>
    <w:docPart>
      <w:docPartPr>
        <w:name w:val="C18FA29502274A0A817A53119C63E0D3"/>
        <w:category>
          <w:name w:val="General"/>
          <w:gallery w:val="placeholder"/>
        </w:category>
        <w:types>
          <w:type w:val="bbPlcHdr"/>
        </w:types>
        <w:behaviors>
          <w:behavior w:val="content"/>
        </w:behaviors>
        <w:guid w:val="{4E9C8C8D-3271-4D4A-9353-B796CCE0512A}"/>
      </w:docPartPr>
      <w:docPartBody>
        <w:p w:rsidR="00F85F94" w:rsidRDefault="00F85F94" w:rsidP="00F85F94">
          <w:pPr>
            <w:pStyle w:val="C18FA29502274A0A817A53119C63E0D3"/>
          </w:pPr>
          <w:r w:rsidRPr="00335F8B">
            <w:rPr>
              <w:rStyle w:val="PlaceholderText"/>
            </w:rPr>
            <w:t>Appendix XX</w:t>
          </w:r>
        </w:p>
      </w:docPartBody>
    </w:docPart>
    <w:docPart>
      <w:docPartPr>
        <w:name w:val="6715DAD33AA341B6BF2064E85CB0E9EB"/>
        <w:category>
          <w:name w:val="General"/>
          <w:gallery w:val="placeholder"/>
        </w:category>
        <w:types>
          <w:type w:val="bbPlcHdr"/>
        </w:types>
        <w:behaviors>
          <w:behavior w:val="content"/>
        </w:behaviors>
        <w:guid w:val="{146D4973-C09C-40F6-B086-F5213442211C}"/>
      </w:docPartPr>
      <w:docPartBody>
        <w:p w:rsidR="00F85F94" w:rsidRDefault="00F85F94" w:rsidP="00F85F94">
          <w:pPr>
            <w:pStyle w:val="6715DAD33AA341B6BF2064E85CB0E9EB"/>
          </w:pPr>
          <w:r w:rsidRPr="000348E8">
            <w:rPr>
              <w:rStyle w:val="PlaceholderText"/>
              <w:bCs/>
              <w:color w:val="FFFFFF" w:themeColor="background1"/>
              <w:sz w:val="20"/>
            </w:rPr>
            <w:t>Vendor Name</w:t>
          </w:r>
        </w:p>
      </w:docPartBody>
    </w:docPart>
    <w:docPart>
      <w:docPartPr>
        <w:name w:val="82ED7F462A5846A29FB97BCC377E9E67"/>
        <w:category>
          <w:name w:val="General"/>
          <w:gallery w:val="placeholder"/>
        </w:category>
        <w:types>
          <w:type w:val="bbPlcHdr"/>
        </w:types>
        <w:behaviors>
          <w:behavior w:val="content"/>
        </w:behaviors>
        <w:guid w:val="{108B06F1-2BCB-46A4-B313-18CC5B3CF5D8}"/>
      </w:docPartPr>
      <w:docPartBody>
        <w:p w:rsidR="00F85F94" w:rsidRDefault="00F85F94" w:rsidP="00F85F94">
          <w:pPr>
            <w:pStyle w:val="82ED7F462A5846A29FB97BCC377E9E67"/>
          </w:pPr>
          <w:r w:rsidRPr="00335F8B">
            <w:rPr>
              <w:rStyle w:val="PlaceholderText"/>
            </w:rPr>
            <w:t>Appendix XX</w:t>
          </w:r>
        </w:p>
      </w:docPartBody>
    </w:docPart>
    <w:docPart>
      <w:docPartPr>
        <w:name w:val="FDC4C90ACE14466090C4060EFF059762"/>
        <w:category>
          <w:name w:val="General"/>
          <w:gallery w:val="placeholder"/>
        </w:category>
        <w:types>
          <w:type w:val="bbPlcHdr"/>
        </w:types>
        <w:behaviors>
          <w:behavior w:val="content"/>
        </w:behaviors>
        <w:guid w:val="{AFBC3EF4-08BD-4497-99F5-FB67E4192CC0}"/>
      </w:docPartPr>
      <w:docPartBody>
        <w:p w:rsidR="00F85F94" w:rsidRDefault="00F85F94" w:rsidP="00F85F94">
          <w:pPr>
            <w:pStyle w:val="FDC4C90ACE14466090C4060EFF059762"/>
          </w:pPr>
          <w:r w:rsidRPr="000348E8">
            <w:rPr>
              <w:rStyle w:val="PlaceholderText"/>
              <w:bCs/>
              <w:color w:val="FFFFFF" w:themeColor="background1"/>
              <w:sz w:val="20"/>
            </w:rPr>
            <w:t>Vendor Name</w:t>
          </w:r>
        </w:p>
      </w:docPartBody>
    </w:docPart>
    <w:docPart>
      <w:docPartPr>
        <w:name w:val="C83BD3F0C49A4509A9AA39C6E8CFE170"/>
        <w:category>
          <w:name w:val="General"/>
          <w:gallery w:val="placeholder"/>
        </w:category>
        <w:types>
          <w:type w:val="bbPlcHdr"/>
        </w:types>
        <w:behaviors>
          <w:behavior w:val="content"/>
        </w:behaviors>
        <w:guid w:val="{BA303A5A-A946-45A5-8C92-50D08A86EFDD}"/>
      </w:docPartPr>
      <w:docPartBody>
        <w:p w:rsidR="00F85F94" w:rsidRDefault="00F85F94" w:rsidP="00F85F94">
          <w:pPr>
            <w:pStyle w:val="C83BD3F0C49A4509A9AA39C6E8CFE170"/>
          </w:pPr>
          <w:r w:rsidRPr="00335F8B">
            <w:rPr>
              <w:rStyle w:val="PlaceholderText"/>
            </w:rPr>
            <w:t>Appendix XX</w:t>
          </w:r>
        </w:p>
      </w:docPartBody>
    </w:docPart>
    <w:docPart>
      <w:docPartPr>
        <w:name w:val="B51A14C489384D4A99E36FEAD67E4178"/>
        <w:category>
          <w:name w:val="General"/>
          <w:gallery w:val="placeholder"/>
        </w:category>
        <w:types>
          <w:type w:val="bbPlcHdr"/>
        </w:types>
        <w:behaviors>
          <w:behavior w:val="content"/>
        </w:behaviors>
        <w:guid w:val="{0E7206C1-0D14-4A8B-8BB5-B153FBF7DDA3}"/>
      </w:docPartPr>
      <w:docPartBody>
        <w:p w:rsidR="00F85F94" w:rsidRDefault="00F85F94" w:rsidP="00F85F94">
          <w:pPr>
            <w:pStyle w:val="B51A14C489384D4A99E36FEAD67E4178"/>
          </w:pPr>
          <w:r w:rsidRPr="00335F8B">
            <w:rPr>
              <w:rStyle w:val="PlaceholderText"/>
            </w:rPr>
            <w:t>Appendix XX</w:t>
          </w:r>
        </w:p>
      </w:docPartBody>
    </w:docPart>
    <w:docPart>
      <w:docPartPr>
        <w:name w:val="45E7816384AD413F999AF8E2E9D27CB8"/>
        <w:category>
          <w:name w:val="General"/>
          <w:gallery w:val="placeholder"/>
        </w:category>
        <w:types>
          <w:type w:val="bbPlcHdr"/>
        </w:types>
        <w:behaviors>
          <w:behavior w:val="content"/>
        </w:behaviors>
        <w:guid w:val="{336E5576-090E-4B78-BF76-823DF9743737}"/>
      </w:docPartPr>
      <w:docPartBody>
        <w:p w:rsidR="00F85F94" w:rsidRDefault="00F85F94" w:rsidP="00F85F94">
          <w:pPr>
            <w:pStyle w:val="45E7816384AD413F999AF8E2E9D27CB8"/>
          </w:pPr>
          <w:r w:rsidRPr="00335F8B">
            <w:rPr>
              <w:rStyle w:val="PlaceholderText"/>
            </w:rPr>
            <w:t>Appendix XX</w:t>
          </w:r>
        </w:p>
      </w:docPartBody>
    </w:docPart>
    <w:docPart>
      <w:docPartPr>
        <w:name w:val="3C7FFB9C8F484DB09B9B7ED81E2FF402"/>
        <w:category>
          <w:name w:val="General"/>
          <w:gallery w:val="placeholder"/>
        </w:category>
        <w:types>
          <w:type w:val="bbPlcHdr"/>
        </w:types>
        <w:behaviors>
          <w:behavior w:val="content"/>
        </w:behaviors>
        <w:guid w:val="{3D949D1E-71FA-46F2-87A6-8EC409B871CD}"/>
      </w:docPartPr>
      <w:docPartBody>
        <w:p w:rsidR="00F85F94" w:rsidRDefault="00F85F94" w:rsidP="00F85F94">
          <w:pPr>
            <w:pStyle w:val="3C7FFB9C8F484DB09B9B7ED81E2FF402"/>
          </w:pPr>
          <w:r w:rsidRPr="00335F8B">
            <w:rPr>
              <w:rStyle w:val="PlaceholderText"/>
            </w:rPr>
            <w:t>Appendix XX</w:t>
          </w:r>
        </w:p>
      </w:docPartBody>
    </w:docPart>
    <w:docPart>
      <w:docPartPr>
        <w:name w:val="A7582ED3F2A04A5CA36E20A00AB5B832"/>
        <w:category>
          <w:name w:val="General"/>
          <w:gallery w:val="placeholder"/>
        </w:category>
        <w:types>
          <w:type w:val="bbPlcHdr"/>
        </w:types>
        <w:behaviors>
          <w:behavior w:val="content"/>
        </w:behaviors>
        <w:guid w:val="{1CEB02F4-A9AD-4414-A88D-9E30BDABB428}"/>
      </w:docPartPr>
      <w:docPartBody>
        <w:p w:rsidR="00F85F94" w:rsidRDefault="00F85F94" w:rsidP="00F85F94">
          <w:pPr>
            <w:pStyle w:val="A7582ED3F2A04A5CA36E20A00AB5B832"/>
          </w:pPr>
          <w:r w:rsidRPr="00D83227">
            <w:rPr>
              <w:rStyle w:val="PlaceholderText"/>
            </w:rPr>
            <w:t>four (4) years</w:t>
          </w:r>
        </w:p>
      </w:docPartBody>
    </w:docPart>
    <w:docPart>
      <w:docPartPr>
        <w:name w:val="D103132F82F84591825E307CA2F6716C"/>
        <w:category>
          <w:name w:val="General"/>
          <w:gallery w:val="placeholder"/>
        </w:category>
        <w:types>
          <w:type w:val="bbPlcHdr"/>
        </w:types>
        <w:behaviors>
          <w:behavior w:val="content"/>
        </w:behaviors>
        <w:guid w:val="{62476A12-DC4E-4B5E-9533-C45BCA65F0E0}"/>
      </w:docPartPr>
      <w:docPartBody>
        <w:p w:rsidR="00F85F94" w:rsidRDefault="00F85F94" w:rsidP="00F85F94">
          <w:pPr>
            <w:pStyle w:val="D103132F82F84591825E307CA2F6716C"/>
          </w:pPr>
          <w:r>
            <w:rPr>
              <w:rStyle w:val="PlaceholderText"/>
            </w:rPr>
            <w:t>start date</w:t>
          </w:r>
        </w:p>
      </w:docPartBody>
    </w:docPart>
    <w:docPart>
      <w:docPartPr>
        <w:name w:val="EE9FED686B0A43B69E0BD4F21A9952CF"/>
        <w:category>
          <w:name w:val="General"/>
          <w:gallery w:val="placeholder"/>
        </w:category>
        <w:types>
          <w:type w:val="bbPlcHdr"/>
        </w:types>
        <w:behaviors>
          <w:behavior w:val="content"/>
        </w:behaviors>
        <w:guid w:val="{47CE0ACF-6C20-4AAF-9ACE-CEDB2516703A}"/>
      </w:docPartPr>
      <w:docPartBody>
        <w:p w:rsidR="00F85F94" w:rsidRDefault="00F85F94" w:rsidP="00F85F94">
          <w:pPr>
            <w:pStyle w:val="EE9FED686B0A43B69E0BD4F21A9952CF"/>
          </w:pPr>
          <w:r>
            <w:rPr>
              <w:rStyle w:val="PlaceholderText"/>
            </w:rPr>
            <w:t>end date</w:t>
          </w:r>
        </w:p>
      </w:docPartBody>
    </w:docPart>
    <w:docPart>
      <w:docPartPr>
        <w:name w:val="DB887111DCE64CF89F28F7215F5F3DAF"/>
        <w:category>
          <w:name w:val="General"/>
          <w:gallery w:val="placeholder"/>
        </w:category>
        <w:types>
          <w:type w:val="bbPlcHdr"/>
        </w:types>
        <w:behaviors>
          <w:behavior w:val="content"/>
        </w:behaviors>
        <w:guid w:val="{1A98470E-7E20-42A4-9BD7-60CD5B1337D0}"/>
      </w:docPartPr>
      <w:docPartBody>
        <w:p w:rsidR="00F85F94" w:rsidRDefault="00F85F94" w:rsidP="00F85F94">
          <w:pPr>
            <w:pStyle w:val="DB887111DCE64CF89F28F7215F5F3DAF"/>
          </w:pPr>
          <w:r>
            <w:rPr>
              <w:rStyle w:val="PlaceholderText"/>
            </w:rPr>
            <w:t>THREE (3) OPTIONAL TWO (2) YEAR RENEWAL</w:t>
          </w:r>
        </w:p>
      </w:docPartBody>
    </w:docPart>
    <w:docPart>
      <w:docPartPr>
        <w:name w:val="0F788FD13C2C4A7184C9EF16EC736A79"/>
        <w:category>
          <w:name w:val="General"/>
          <w:gallery w:val="placeholder"/>
        </w:category>
        <w:types>
          <w:type w:val="bbPlcHdr"/>
        </w:types>
        <w:behaviors>
          <w:behavior w:val="content"/>
        </w:behaviors>
        <w:guid w:val="{B1CE86CC-F92D-4653-97AB-7FAC3E2BADF8}"/>
      </w:docPartPr>
      <w:docPartBody>
        <w:p w:rsidR="00F85F94" w:rsidRDefault="00F85F94" w:rsidP="00F85F94">
          <w:pPr>
            <w:pStyle w:val="0F788FD13C2C4A7184C9EF16EC736A79"/>
          </w:pPr>
          <w:r w:rsidRPr="00C408ED">
            <w:rPr>
              <w:rStyle w:val="PlaceholderText"/>
            </w:rPr>
            <w:t>Appendix XX</w:t>
          </w:r>
        </w:p>
      </w:docPartBody>
    </w:docPart>
    <w:docPart>
      <w:docPartPr>
        <w:name w:val="3975D4C9DD0A43AC81C7C62CFFCAF591"/>
        <w:category>
          <w:name w:val="General"/>
          <w:gallery w:val="placeholder"/>
        </w:category>
        <w:types>
          <w:type w:val="bbPlcHdr"/>
        </w:types>
        <w:behaviors>
          <w:behavior w:val="content"/>
        </w:behaviors>
        <w:guid w:val="{ED6A8B7B-FC66-4C74-BA60-4EC16E310119}"/>
      </w:docPartPr>
      <w:docPartBody>
        <w:p w:rsidR="00F85F94" w:rsidRDefault="00F85F94" w:rsidP="00F85F94">
          <w:pPr>
            <w:pStyle w:val="3975D4C9DD0A43AC81C7C62CFFCAF591"/>
          </w:pPr>
          <w:r w:rsidRPr="00C408ED">
            <w:rPr>
              <w:rStyle w:val="PlaceholderText"/>
            </w:rPr>
            <w:t>Appendix XX</w:t>
          </w:r>
        </w:p>
      </w:docPartBody>
    </w:docPart>
    <w:docPart>
      <w:docPartPr>
        <w:name w:val="08F065D5074A4BE38FDD0BA3CDCD97CD"/>
        <w:category>
          <w:name w:val="General"/>
          <w:gallery w:val="placeholder"/>
        </w:category>
        <w:types>
          <w:type w:val="bbPlcHdr"/>
        </w:types>
        <w:behaviors>
          <w:behavior w:val="content"/>
        </w:behaviors>
        <w:guid w:val="{DDC96906-BBDC-49C2-9246-0B088E6A0709}"/>
      </w:docPartPr>
      <w:docPartBody>
        <w:p w:rsidR="00F85F94" w:rsidRDefault="00F85F94" w:rsidP="00F85F94">
          <w:pPr>
            <w:pStyle w:val="08F065D5074A4BE38FDD0BA3CDCD97CD"/>
          </w:pPr>
          <w:r w:rsidRPr="00C408ED">
            <w:rPr>
              <w:rStyle w:val="PlaceholderText"/>
            </w:rPr>
            <w:t>Appendix XX</w:t>
          </w:r>
        </w:p>
      </w:docPartBody>
    </w:docPart>
    <w:docPart>
      <w:docPartPr>
        <w:name w:val="4EF843CC9021448B97D7FC81049D7811"/>
        <w:category>
          <w:name w:val="General"/>
          <w:gallery w:val="placeholder"/>
        </w:category>
        <w:types>
          <w:type w:val="bbPlcHdr"/>
        </w:types>
        <w:behaviors>
          <w:behavior w:val="content"/>
        </w:behaviors>
        <w:guid w:val="{1C94BE2E-C445-4B2F-B1E9-E22FCB7D2161}"/>
      </w:docPartPr>
      <w:docPartBody>
        <w:p w:rsidR="00F85F94" w:rsidRDefault="00F85F94" w:rsidP="00F85F94">
          <w:pPr>
            <w:pStyle w:val="4EF843CC9021448B97D7FC81049D7811"/>
          </w:pPr>
          <w:r>
            <w:rPr>
              <w:rStyle w:val="PlaceholderText"/>
            </w:rPr>
            <w:t>1,000,000.00</w:t>
          </w:r>
        </w:p>
      </w:docPartBody>
    </w:docPart>
    <w:docPart>
      <w:docPartPr>
        <w:name w:val="7FCB9F7DB5834AEEABE9D51749BB42E5"/>
        <w:category>
          <w:name w:val="General"/>
          <w:gallery w:val="placeholder"/>
        </w:category>
        <w:types>
          <w:type w:val="bbPlcHdr"/>
        </w:types>
        <w:behaviors>
          <w:behavior w:val="content"/>
        </w:behaviors>
        <w:guid w:val="{4A2149F4-07B3-4E89-BBCE-516E49F308C6}"/>
      </w:docPartPr>
      <w:docPartBody>
        <w:p w:rsidR="00F85F94" w:rsidRDefault="00F85F94" w:rsidP="00F85F94">
          <w:pPr>
            <w:pStyle w:val="7FCB9F7DB5834AEEABE9D51749BB42E5"/>
          </w:pPr>
          <w:r w:rsidRPr="00901191">
            <w:rPr>
              <w:rStyle w:val="PlaceholderText"/>
            </w:rPr>
            <w:t>contract number</w:t>
          </w:r>
        </w:p>
      </w:docPartBody>
    </w:docPart>
    <w:docPart>
      <w:docPartPr>
        <w:name w:val="7501BE3F985244B8BA8A626D1C1A6701"/>
        <w:category>
          <w:name w:val="General"/>
          <w:gallery w:val="placeholder"/>
        </w:category>
        <w:types>
          <w:type w:val="bbPlcHdr"/>
        </w:types>
        <w:behaviors>
          <w:behavior w:val="content"/>
        </w:behaviors>
        <w:guid w:val="{12B66A56-D2C2-41D8-8D68-AB7ECD037D48}"/>
      </w:docPartPr>
      <w:docPartBody>
        <w:p w:rsidR="00F85F94" w:rsidRDefault="00F85F94" w:rsidP="00F85F94">
          <w:pPr>
            <w:pStyle w:val="7501BE3F985244B8BA8A626D1C1A6701"/>
          </w:pPr>
          <w:r>
            <w:rPr>
              <w:rStyle w:val="PlaceholderText"/>
            </w:rPr>
            <w:t>Email Address</w:t>
          </w:r>
        </w:p>
      </w:docPartBody>
    </w:docPart>
    <w:docPart>
      <w:docPartPr>
        <w:name w:val="71CE2DA4645945A78A4EEDD84BCB92FC"/>
        <w:category>
          <w:name w:val="General"/>
          <w:gallery w:val="placeholder"/>
        </w:category>
        <w:types>
          <w:type w:val="bbPlcHdr"/>
        </w:types>
        <w:behaviors>
          <w:behavior w:val="content"/>
        </w:behaviors>
        <w:guid w:val="{A5FB32E2-D0B5-4E18-8283-C769B29F2945}"/>
      </w:docPartPr>
      <w:docPartBody>
        <w:p w:rsidR="00F85F94" w:rsidRDefault="00F85F94" w:rsidP="00F85F94">
          <w:pPr>
            <w:pStyle w:val="71CE2DA4645945A78A4EEDD84BCB92FC"/>
          </w:pPr>
          <w:r w:rsidRPr="00C408ED">
            <w:rPr>
              <w:rStyle w:val="PlaceholderText"/>
            </w:rPr>
            <w:t>Appendix XX</w:t>
          </w:r>
        </w:p>
      </w:docPartBody>
    </w:docPart>
    <w:docPart>
      <w:docPartPr>
        <w:name w:val="639650D0AD2D41FB919A7A4B5703F0F8"/>
        <w:category>
          <w:name w:val="General"/>
          <w:gallery w:val="placeholder"/>
        </w:category>
        <w:types>
          <w:type w:val="bbPlcHdr"/>
        </w:types>
        <w:behaviors>
          <w:behavior w:val="content"/>
        </w:behaviors>
        <w:guid w:val="{6ED5EFD9-80B4-442B-A86A-A7CAFE8AF70A}"/>
      </w:docPartPr>
      <w:docPartBody>
        <w:p w:rsidR="00F85F94" w:rsidRDefault="00F85F94" w:rsidP="00F85F94">
          <w:pPr>
            <w:pStyle w:val="639650D0AD2D41FB919A7A4B5703F0F8"/>
          </w:pPr>
          <w:r w:rsidRPr="00C408ED">
            <w:rPr>
              <w:rStyle w:val="PlaceholderText"/>
            </w:rPr>
            <w:t>Appendix XX</w:t>
          </w:r>
        </w:p>
      </w:docPartBody>
    </w:docPart>
    <w:docPart>
      <w:docPartPr>
        <w:name w:val="8A4D1F5B628B40F8AD58AEE344AF77B4"/>
        <w:category>
          <w:name w:val="General"/>
          <w:gallery w:val="placeholder"/>
        </w:category>
        <w:types>
          <w:type w:val="bbPlcHdr"/>
        </w:types>
        <w:behaviors>
          <w:behavior w:val="content"/>
        </w:behaviors>
        <w:guid w:val="{220CEBF7-EAAC-45B0-9D13-859A6940AC88}"/>
      </w:docPartPr>
      <w:docPartBody>
        <w:p w:rsidR="00F85F94" w:rsidRDefault="00F85F94" w:rsidP="00F85F94">
          <w:pPr>
            <w:pStyle w:val="8A4D1F5B628B40F8AD58AEE344AF77B4"/>
          </w:pPr>
          <w:r>
            <w:rPr>
              <w:rStyle w:val="PlaceholderText"/>
            </w:rPr>
            <w:t>name</w:t>
          </w:r>
        </w:p>
      </w:docPartBody>
    </w:docPart>
    <w:docPart>
      <w:docPartPr>
        <w:name w:val="520611EEEECB417C97357E47D3DAD645"/>
        <w:category>
          <w:name w:val="General"/>
          <w:gallery w:val="placeholder"/>
        </w:category>
        <w:types>
          <w:type w:val="bbPlcHdr"/>
        </w:types>
        <w:behaviors>
          <w:behavior w:val="content"/>
        </w:behaviors>
        <w:guid w:val="{B524BE1F-1BC1-49EE-81CB-F2340F77A5D4}"/>
      </w:docPartPr>
      <w:docPartBody>
        <w:p w:rsidR="00F85F94" w:rsidRDefault="00F85F94" w:rsidP="00F85F94">
          <w:pPr>
            <w:pStyle w:val="520611EEEECB417C97357E47D3DAD645"/>
          </w:pPr>
          <w:r>
            <w:rPr>
              <w:rStyle w:val="PlaceholderText"/>
            </w:rPr>
            <w:t>xx-xxx</w:t>
          </w:r>
        </w:p>
      </w:docPartBody>
    </w:docPart>
    <w:docPart>
      <w:docPartPr>
        <w:name w:val="21D641DC6B6349A680B6FE52B78DA535"/>
        <w:category>
          <w:name w:val="General"/>
          <w:gallery w:val="placeholder"/>
        </w:category>
        <w:types>
          <w:type w:val="bbPlcHdr"/>
        </w:types>
        <w:behaviors>
          <w:behavior w:val="content"/>
        </w:behaviors>
        <w:guid w:val="{1AF79738-E312-4D5E-B809-F7DCA22B68A1}"/>
      </w:docPartPr>
      <w:docPartBody>
        <w:p w:rsidR="00F85F94" w:rsidRDefault="00F85F94" w:rsidP="00F85F94">
          <w:pPr>
            <w:pStyle w:val="21D641DC6B6349A680B6FE52B78DA535"/>
          </w:pPr>
          <w:r w:rsidRPr="00335293">
            <w:rPr>
              <w:rStyle w:val="PlaceholderText"/>
            </w:rPr>
            <w:t>Division Name</w:t>
          </w:r>
        </w:p>
      </w:docPartBody>
    </w:docPart>
    <w:docPart>
      <w:docPartPr>
        <w:name w:val="A838791357414F83ABC1C71DC5BE853B"/>
        <w:category>
          <w:name w:val="General"/>
          <w:gallery w:val="placeholder"/>
        </w:category>
        <w:types>
          <w:type w:val="bbPlcHdr"/>
        </w:types>
        <w:behaviors>
          <w:behavior w:val="content"/>
        </w:behaviors>
        <w:guid w:val="{3CB98A6F-522D-46F2-9813-4197E5E8ACEA}"/>
      </w:docPartPr>
      <w:docPartBody>
        <w:p w:rsidR="00F85F94" w:rsidRDefault="00F85F94" w:rsidP="00F85F94">
          <w:pPr>
            <w:pStyle w:val="A838791357414F83ABC1C71DC5BE853B"/>
          </w:pPr>
          <w:r>
            <w:rPr>
              <w:rStyle w:val="PlaceholderText"/>
            </w:rPr>
            <w:t>eMAIL</w:t>
          </w:r>
        </w:p>
      </w:docPartBody>
    </w:docPart>
    <w:docPart>
      <w:docPartPr>
        <w:name w:val="FA7CF4160DD64D64AAB23AF5B36BBA83"/>
        <w:category>
          <w:name w:val="General"/>
          <w:gallery w:val="placeholder"/>
        </w:category>
        <w:types>
          <w:type w:val="bbPlcHdr"/>
        </w:types>
        <w:behaviors>
          <w:behavior w:val="content"/>
        </w:behaviors>
        <w:guid w:val="{95B98595-2875-447B-9AE7-1FF279CFFB09}"/>
      </w:docPartPr>
      <w:docPartBody>
        <w:p w:rsidR="00F85F94" w:rsidRDefault="00F85F94" w:rsidP="00F85F94">
          <w:pPr>
            <w:pStyle w:val="FA7CF4160DD64D64AAB23AF5B36BBA83"/>
          </w:pPr>
          <w:r>
            <w:rPr>
              <w:rStyle w:val="PlaceholderText"/>
            </w:rPr>
            <w:t>name</w:t>
          </w:r>
        </w:p>
      </w:docPartBody>
    </w:docPart>
    <w:docPart>
      <w:docPartPr>
        <w:name w:val="58EFF8DD77C541D08A43563991BA59B5"/>
        <w:category>
          <w:name w:val="General"/>
          <w:gallery w:val="placeholder"/>
        </w:category>
        <w:types>
          <w:type w:val="bbPlcHdr"/>
        </w:types>
        <w:behaviors>
          <w:behavior w:val="content"/>
        </w:behaviors>
        <w:guid w:val="{B1AEF2A5-B59F-4075-8967-7C18583A9570}"/>
      </w:docPartPr>
      <w:docPartBody>
        <w:p w:rsidR="00F85F94" w:rsidRDefault="00F85F94" w:rsidP="00F85F94">
          <w:pPr>
            <w:pStyle w:val="58EFF8DD77C541D08A43563991BA59B5"/>
          </w:pPr>
          <w:r>
            <w:rPr>
              <w:rStyle w:val="PlaceholderText"/>
            </w:rPr>
            <w:t>xx-xxx</w:t>
          </w:r>
        </w:p>
      </w:docPartBody>
    </w:docPart>
    <w:docPart>
      <w:docPartPr>
        <w:name w:val="4B41219AEE0841EAA024775760AB16F7"/>
        <w:category>
          <w:name w:val="General"/>
          <w:gallery w:val="placeholder"/>
        </w:category>
        <w:types>
          <w:type w:val="bbPlcHdr"/>
        </w:types>
        <w:behaviors>
          <w:behavior w:val="content"/>
        </w:behaviors>
        <w:guid w:val="{7DF7BF6C-E9DE-43F7-9E59-7CA9820559B2}"/>
      </w:docPartPr>
      <w:docPartBody>
        <w:p w:rsidR="00F85F94" w:rsidRDefault="00F85F94" w:rsidP="00F85F94">
          <w:pPr>
            <w:pStyle w:val="4B41219AEE0841EAA024775760AB16F7"/>
          </w:pPr>
          <w:r w:rsidRPr="00335293">
            <w:rPr>
              <w:rStyle w:val="PlaceholderText"/>
            </w:rPr>
            <w:t>Division Name</w:t>
          </w:r>
        </w:p>
      </w:docPartBody>
    </w:docPart>
    <w:docPart>
      <w:docPartPr>
        <w:name w:val="E206149057404763A31352ADE2659C14"/>
        <w:category>
          <w:name w:val="General"/>
          <w:gallery w:val="placeholder"/>
        </w:category>
        <w:types>
          <w:type w:val="bbPlcHdr"/>
        </w:types>
        <w:behaviors>
          <w:behavior w:val="content"/>
        </w:behaviors>
        <w:guid w:val="{3052EB52-3409-4344-A663-2952F0D2864E}"/>
      </w:docPartPr>
      <w:docPartBody>
        <w:p w:rsidR="00F85F94" w:rsidRDefault="00F85F94" w:rsidP="00F85F94">
          <w:pPr>
            <w:pStyle w:val="E206149057404763A31352ADE2659C14"/>
          </w:pPr>
          <w:r>
            <w:rPr>
              <w:rStyle w:val="PlaceholderText"/>
            </w:rPr>
            <w:t>eMAIL</w:t>
          </w:r>
        </w:p>
      </w:docPartBody>
    </w:docPart>
    <w:docPart>
      <w:docPartPr>
        <w:name w:val="78FE2401134D458DBB0F8A697F788E74"/>
        <w:category>
          <w:name w:val="General"/>
          <w:gallery w:val="placeholder"/>
        </w:category>
        <w:types>
          <w:type w:val="bbPlcHdr"/>
        </w:types>
        <w:behaviors>
          <w:behavior w:val="content"/>
        </w:behaviors>
        <w:guid w:val="{A0CE7714-5FB7-406E-B5E5-1F35E5936F1C}"/>
      </w:docPartPr>
      <w:docPartBody>
        <w:p w:rsidR="00F85F94" w:rsidRDefault="00F85F94" w:rsidP="00F85F94">
          <w:pPr>
            <w:pStyle w:val="78FE2401134D458DBB0F8A697F788E74"/>
          </w:pPr>
          <w:r>
            <w:rPr>
              <w:rStyle w:val="PlaceholderText"/>
            </w:rPr>
            <w:t>vendor</w:t>
          </w:r>
        </w:p>
      </w:docPartBody>
    </w:docPart>
    <w:docPart>
      <w:docPartPr>
        <w:name w:val="8AE148791ACB4400AC1F9F49DAE4500C"/>
        <w:category>
          <w:name w:val="General"/>
          <w:gallery w:val="placeholder"/>
        </w:category>
        <w:types>
          <w:type w:val="bbPlcHdr"/>
        </w:types>
        <w:behaviors>
          <w:behavior w:val="content"/>
        </w:behaviors>
        <w:guid w:val="{6F6BDC27-BC1D-4256-9D51-D2515AA982E6}"/>
      </w:docPartPr>
      <w:docPartBody>
        <w:p w:rsidR="00F85F94" w:rsidRDefault="00F85F94" w:rsidP="00F85F94">
          <w:pPr>
            <w:pStyle w:val="8AE148791ACB4400AC1F9F49DAE4500C"/>
          </w:pPr>
          <w:r>
            <w:rPr>
              <w:rStyle w:val="PlaceholderText"/>
            </w:rPr>
            <w:t>street</w:t>
          </w:r>
        </w:p>
      </w:docPartBody>
    </w:docPart>
    <w:docPart>
      <w:docPartPr>
        <w:name w:val="C3DFBD95F77F4BE9B5F9B770AC6E9DC5"/>
        <w:category>
          <w:name w:val="General"/>
          <w:gallery w:val="placeholder"/>
        </w:category>
        <w:types>
          <w:type w:val="bbPlcHdr"/>
        </w:types>
        <w:behaviors>
          <w:behavior w:val="content"/>
        </w:behaviors>
        <w:guid w:val="{4AEB86E6-14C1-4E1B-B996-E31D7FF0815C}"/>
      </w:docPartPr>
      <w:docPartBody>
        <w:p w:rsidR="00F85F94" w:rsidRDefault="00F85F94" w:rsidP="00F85F94">
          <w:pPr>
            <w:pStyle w:val="C3DFBD95F77F4BE9B5F9B770AC6E9DC5"/>
          </w:pPr>
          <w:r>
            <w:rPr>
              <w:rStyle w:val="PlaceholderText"/>
            </w:rPr>
            <w:t>city, state zip</w:t>
          </w:r>
        </w:p>
      </w:docPartBody>
    </w:docPart>
    <w:docPart>
      <w:docPartPr>
        <w:name w:val="8725F825B74147CB8F2378107E86A58E"/>
        <w:category>
          <w:name w:val="General"/>
          <w:gallery w:val="placeholder"/>
        </w:category>
        <w:types>
          <w:type w:val="bbPlcHdr"/>
        </w:types>
        <w:behaviors>
          <w:behavior w:val="content"/>
        </w:behaviors>
        <w:guid w:val="{14DAA3C6-4189-4173-817D-2579385319D1}"/>
      </w:docPartPr>
      <w:docPartBody>
        <w:p w:rsidR="00F85F94" w:rsidRDefault="00F85F94" w:rsidP="00F85F94">
          <w:pPr>
            <w:pStyle w:val="8725F825B74147CB8F2378107E86A58E"/>
          </w:pPr>
          <w:r>
            <w:rPr>
              <w:rStyle w:val="PlaceholderText"/>
            </w:rPr>
            <w:t>vendor</w:t>
          </w:r>
        </w:p>
      </w:docPartBody>
    </w:docPart>
    <w:docPart>
      <w:docPartPr>
        <w:name w:val="3BE47DBD73344862A514FB8DC4818EB8"/>
        <w:category>
          <w:name w:val="General"/>
          <w:gallery w:val="placeholder"/>
        </w:category>
        <w:types>
          <w:type w:val="bbPlcHdr"/>
        </w:types>
        <w:behaviors>
          <w:behavior w:val="content"/>
        </w:behaviors>
        <w:guid w:val="{1579B348-17E7-4CD7-9135-D3505D76F2D2}"/>
      </w:docPartPr>
      <w:docPartBody>
        <w:p w:rsidR="00F85F94" w:rsidRDefault="00F85F94" w:rsidP="00F85F94">
          <w:pPr>
            <w:pStyle w:val="3BE47DBD73344862A514FB8DC4818EB8"/>
          </w:pPr>
          <w:r w:rsidRPr="00335293">
            <w:rPr>
              <w:rStyle w:val="PlaceholderText"/>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1B"/>
    <w:rsid w:val="00061FB1"/>
    <w:rsid w:val="00095AD0"/>
    <w:rsid w:val="0011166C"/>
    <w:rsid w:val="00146B8B"/>
    <w:rsid w:val="001867D9"/>
    <w:rsid w:val="001B3A04"/>
    <w:rsid w:val="001C3248"/>
    <w:rsid w:val="002026F4"/>
    <w:rsid w:val="00205050"/>
    <w:rsid w:val="00220300"/>
    <w:rsid w:val="00220397"/>
    <w:rsid w:val="00224AE7"/>
    <w:rsid w:val="00242E2C"/>
    <w:rsid w:val="002E6344"/>
    <w:rsid w:val="00400108"/>
    <w:rsid w:val="00426CBA"/>
    <w:rsid w:val="0056476E"/>
    <w:rsid w:val="005851D8"/>
    <w:rsid w:val="00590006"/>
    <w:rsid w:val="005D77FB"/>
    <w:rsid w:val="005E741C"/>
    <w:rsid w:val="005F492B"/>
    <w:rsid w:val="006344A6"/>
    <w:rsid w:val="00677F0B"/>
    <w:rsid w:val="006C2B20"/>
    <w:rsid w:val="006D221E"/>
    <w:rsid w:val="006E3C44"/>
    <w:rsid w:val="00733673"/>
    <w:rsid w:val="00795333"/>
    <w:rsid w:val="007B23BE"/>
    <w:rsid w:val="007D20AB"/>
    <w:rsid w:val="00800957"/>
    <w:rsid w:val="00832292"/>
    <w:rsid w:val="00893E78"/>
    <w:rsid w:val="008B588D"/>
    <w:rsid w:val="00916BCC"/>
    <w:rsid w:val="0093086D"/>
    <w:rsid w:val="00952B05"/>
    <w:rsid w:val="009622F6"/>
    <w:rsid w:val="009975A0"/>
    <w:rsid w:val="009C131A"/>
    <w:rsid w:val="00A15387"/>
    <w:rsid w:val="00AB3B51"/>
    <w:rsid w:val="00AE5271"/>
    <w:rsid w:val="00AF6F61"/>
    <w:rsid w:val="00B270E4"/>
    <w:rsid w:val="00B545BA"/>
    <w:rsid w:val="00B80F7E"/>
    <w:rsid w:val="00BA26F1"/>
    <w:rsid w:val="00BB60FF"/>
    <w:rsid w:val="00BE79F8"/>
    <w:rsid w:val="00C00D2E"/>
    <w:rsid w:val="00CB2BDE"/>
    <w:rsid w:val="00D0206C"/>
    <w:rsid w:val="00D34753"/>
    <w:rsid w:val="00D34D5C"/>
    <w:rsid w:val="00D856ED"/>
    <w:rsid w:val="00D957CF"/>
    <w:rsid w:val="00DC007D"/>
    <w:rsid w:val="00E6077F"/>
    <w:rsid w:val="00E667B5"/>
    <w:rsid w:val="00EC51F7"/>
    <w:rsid w:val="00ED5C71"/>
    <w:rsid w:val="00EF762E"/>
    <w:rsid w:val="00F0228B"/>
    <w:rsid w:val="00F2081B"/>
    <w:rsid w:val="00F85F94"/>
    <w:rsid w:val="00FD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F85F94"/>
    <w:rPr>
      <w:rFonts w:ascii="Times New Roman" w:hAnsi="Times New Roman"/>
      <w:b/>
      <w:caps/>
      <w:smallCaps w:val="0"/>
      <w:color w:val="auto"/>
      <w:sz w:val="24"/>
      <w:u w:val="none"/>
      <w:bdr w:val="none" w:sz="0" w:space="0" w:color="auto"/>
      <w:shd w:val="clear" w:color="auto" w:fill="FFFF00"/>
    </w:rPr>
  </w:style>
  <w:style w:type="paragraph" w:customStyle="1" w:styleId="5A353EF5AB294A2FB428B1EBCB7B6E41">
    <w:name w:val="5A353EF5AB294A2FB428B1EBCB7B6E41"/>
    <w:rsid w:val="00095AD0"/>
    <w:rPr>
      <w:kern w:val="2"/>
      <w14:ligatures w14:val="standardContextual"/>
    </w:rPr>
  </w:style>
  <w:style w:type="paragraph" w:customStyle="1" w:styleId="BB4F28BFB2544F4DB24E0C4BF1A933A7">
    <w:name w:val="BB4F28BFB2544F4DB24E0C4BF1A933A7"/>
    <w:rsid w:val="00095AD0"/>
    <w:rPr>
      <w:kern w:val="2"/>
      <w14:ligatures w14:val="standardContextual"/>
    </w:rPr>
  </w:style>
  <w:style w:type="paragraph" w:customStyle="1" w:styleId="8765A99CCBC7421EA4F1042A86ED80C7">
    <w:name w:val="8765A99CCBC7421EA4F1042A86ED80C7"/>
    <w:rsid w:val="00095AD0"/>
    <w:rPr>
      <w:kern w:val="2"/>
      <w14:ligatures w14:val="standardContextual"/>
    </w:rPr>
  </w:style>
  <w:style w:type="paragraph" w:customStyle="1" w:styleId="653CC349FBB445699EA39C5D05F3F83B">
    <w:name w:val="653CC349FBB445699EA39C5D05F3F83B"/>
    <w:rsid w:val="00095AD0"/>
    <w:rPr>
      <w:kern w:val="2"/>
      <w14:ligatures w14:val="standardContextual"/>
    </w:rPr>
  </w:style>
  <w:style w:type="paragraph" w:customStyle="1" w:styleId="EC3DC6CD05A243DBA5F51BAF78A2D367">
    <w:name w:val="EC3DC6CD05A243DBA5F51BAF78A2D367"/>
    <w:rsid w:val="00095AD0"/>
    <w:rPr>
      <w:kern w:val="2"/>
      <w14:ligatures w14:val="standardContextual"/>
    </w:rPr>
  </w:style>
  <w:style w:type="paragraph" w:customStyle="1" w:styleId="B5C308BB75924EDAA0DAA7B0C09772AA">
    <w:name w:val="B5C308BB75924EDAA0DAA7B0C09772AA"/>
    <w:rsid w:val="00095AD0"/>
    <w:rPr>
      <w:kern w:val="2"/>
      <w14:ligatures w14:val="standardContextual"/>
    </w:rPr>
  </w:style>
  <w:style w:type="paragraph" w:customStyle="1" w:styleId="3A428947D88D4096A135AE8B49889CAA">
    <w:name w:val="3A428947D88D4096A135AE8B49889CAA"/>
    <w:rsid w:val="00095AD0"/>
    <w:rPr>
      <w:kern w:val="2"/>
      <w14:ligatures w14:val="standardContextual"/>
    </w:rPr>
  </w:style>
  <w:style w:type="paragraph" w:customStyle="1" w:styleId="61E5B0C0B9CB4C30A52CAB3B54FF2C41">
    <w:name w:val="61E5B0C0B9CB4C30A52CAB3B54FF2C41"/>
    <w:rsid w:val="00095AD0"/>
    <w:rPr>
      <w:kern w:val="2"/>
      <w14:ligatures w14:val="standardContextual"/>
    </w:rPr>
  </w:style>
  <w:style w:type="paragraph" w:customStyle="1" w:styleId="7E93FB48F22E47D59687E416AA7EC8D7">
    <w:name w:val="7E93FB48F22E47D59687E416AA7EC8D7"/>
    <w:rsid w:val="00095AD0"/>
    <w:rPr>
      <w:kern w:val="2"/>
      <w14:ligatures w14:val="standardContextual"/>
    </w:rPr>
  </w:style>
  <w:style w:type="paragraph" w:customStyle="1" w:styleId="895DB03589A7406F83118B354F3C6FD1">
    <w:name w:val="895DB03589A7406F83118B354F3C6FD1"/>
    <w:rsid w:val="00095AD0"/>
    <w:rPr>
      <w:kern w:val="2"/>
      <w14:ligatures w14:val="standardContextual"/>
    </w:rPr>
  </w:style>
  <w:style w:type="paragraph" w:customStyle="1" w:styleId="C2D7CF75D80443E8853F98FDB73272B8">
    <w:name w:val="C2D7CF75D80443E8853F98FDB73272B8"/>
    <w:rsid w:val="00095AD0"/>
    <w:rPr>
      <w:kern w:val="2"/>
      <w14:ligatures w14:val="standardContextual"/>
    </w:rPr>
  </w:style>
  <w:style w:type="paragraph" w:customStyle="1" w:styleId="863CB90E21E8492A8818A836B5D612BA">
    <w:name w:val="863CB90E21E8492A8818A836B5D612BA"/>
    <w:rsid w:val="00095AD0"/>
    <w:rPr>
      <w:kern w:val="2"/>
      <w14:ligatures w14:val="standardContextual"/>
    </w:rPr>
  </w:style>
  <w:style w:type="paragraph" w:customStyle="1" w:styleId="4027765222FE4378BA6F2A06B6A2A11C">
    <w:name w:val="4027765222FE4378BA6F2A06B6A2A11C"/>
    <w:rsid w:val="00095AD0"/>
    <w:rPr>
      <w:kern w:val="2"/>
      <w14:ligatures w14:val="standardContextual"/>
    </w:rPr>
  </w:style>
  <w:style w:type="paragraph" w:customStyle="1" w:styleId="F6921848698C42BBB09B5DF332205107">
    <w:name w:val="F6921848698C42BBB09B5DF332205107"/>
    <w:rsid w:val="00095AD0"/>
    <w:rPr>
      <w:kern w:val="2"/>
      <w14:ligatures w14:val="standardContextual"/>
    </w:rPr>
  </w:style>
  <w:style w:type="paragraph" w:customStyle="1" w:styleId="AC8AB32431814287AE61914A729FC2D4">
    <w:name w:val="AC8AB32431814287AE61914A729FC2D4"/>
    <w:rsid w:val="00095AD0"/>
    <w:rPr>
      <w:kern w:val="2"/>
      <w14:ligatures w14:val="standardContextual"/>
    </w:rPr>
  </w:style>
  <w:style w:type="paragraph" w:customStyle="1" w:styleId="2299E5D78B1045DCAA529063B059BDCB">
    <w:name w:val="2299E5D78B1045DCAA529063B059BDCB"/>
    <w:rsid w:val="00095AD0"/>
    <w:rPr>
      <w:kern w:val="2"/>
      <w14:ligatures w14:val="standardContextual"/>
    </w:rPr>
  </w:style>
  <w:style w:type="paragraph" w:customStyle="1" w:styleId="2ADD04AE5EB441288F59517730F9B1CF">
    <w:name w:val="2ADD04AE5EB441288F59517730F9B1CF"/>
    <w:rsid w:val="00095AD0"/>
    <w:rPr>
      <w:kern w:val="2"/>
      <w14:ligatures w14:val="standardContextual"/>
    </w:rPr>
  </w:style>
  <w:style w:type="paragraph" w:customStyle="1" w:styleId="B3E8B584601C4343A9CCAF3C78B1A7E9">
    <w:name w:val="B3E8B584601C4343A9CCAF3C78B1A7E9"/>
    <w:rsid w:val="00095AD0"/>
    <w:rPr>
      <w:kern w:val="2"/>
      <w14:ligatures w14:val="standardContextual"/>
    </w:rPr>
  </w:style>
  <w:style w:type="paragraph" w:customStyle="1" w:styleId="7951C581FE27426A9F28C5326CCDB08E">
    <w:name w:val="7951C581FE27426A9F28C5326CCDB08E"/>
    <w:rsid w:val="00F85F94"/>
    <w:rPr>
      <w:kern w:val="2"/>
      <w14:ligatures w14:val="standardContextual"/>
    </w:rPr>
  </w:style>
  <w:style w:type="paragraph" w:customStyle="1" w:styleId="F2027FD68FA64ABD8325EE2AFAF83F4A">
    <w:name w:val="F2027FD68FA64ABD8325EE2AFAF83F4A"/>
    <w:rsid w:val="00F85F94"/>
    <w:rPr>
      <w:kern w:val="2"/>
      <w14:ligatures w14:val="standardContextual"/>
    </w:rPr>
  </w:style>
  <w:style w:type="paragraph" w:customStyle="1" w:styleId="30EAD5DB392C4E32A1535FDBDD7AD96F">
    <w:name w:val="30EAD5DB392C4E32A1535FDBDD7AD96F"/>
    <w:rsid w:val="00F85F94"/>
    <w:rPr>
      <w:kern w:val="2"/>
      <w14:ligatures w14:val="standardContextual"/>
    </w:rPr>
  </w:style>
  <w:style w:type="paragraph" w:customStyle="1" w:styleId="E2F9DA4668424E6B87B820906A423EA5">
    <w:name w:val="E2F9DA4668424E6B87B820906A423EA5"/>
    <w:rsid w:val="00F85F94"/>
    <w:rPr>
      <w:kern w:val="2"/>
      <w14:ligatures w14:val="standardContextual"/>
    </w:rPr>
  </w:style>
  <w:style w:type="paragraph" w:customStyle="1" w:styleId="50B8E7E676F44BC8BCF852F2D4067DDC">
    <w:name w:val="50B8E7E676F44BC8BCF852F2D4067DDC"/>
    <w:rsid w:val="00F85F94"/>
    <w:rPr>
      <w:kern w:val="2"/>
      <w14:ligatures w14:val="standardContextual"/>
    </w:rPr>
  </w:style>
  <w:style w:type="paragraph" w:customStyle="1" w:styleId="1AA42DBE8B8245F58E05812BA5C9A69D">
    <w:name w:val="1AA42DBE8B8245F58E05812BA5C9A69D"/>
    <w:rsid w:val="00F85F94"/>
    <w:rPr>
      <w:kern w:val="2"/>
      <w14:ligatures w14:val="standardContextual"/>
    </w:rPr>
  </w:style>
  <w:style w:type="paragraph" w:customStyle="1" w:styleId="FFB5F170507E4B2BA3B86DED48AD128B">
    <w:name w:val="FFB5F170507E4B2BA3B86DED48AD128B"/>
    <w:rsid w:val="00F85F94"/>
    <w:rPr>
      <w:kern w:val="2"/>
      <w14:ligatures w14:val="standardContextual"/>
    </w:rPr>
  </w:style>
  <w:style w:type="paragraph" w:customStyle="1" w:styleId="CE967D78B4874C47A89D61013550DCF5">
    <w:name w:val="CE967D78B4874C47A89D61013550DCF5"/>
    <w:rsid w:val="00F85F94"/>
    <w:rPr>
      <w:kern w:val="2"/>
      <w14:ligatures w14:val="standardContextual"/>
    </w:rPr>
  </w:style>
  <w:style w:type="paragraph" w:customStyle="1" w:styleId="FE36C062E3194CE2A8D2DF28114A3452">
    <w:name w:val="FE36C062E3194CE2A8D2DF28114A3452"/>
    <w:rsid w:val="00F85F94"/>
    <w:rPr>
      <w:kern w:val="2"/>
      <w14:ligatures w14:val="standardContextual"/>
    </w:rPr>
  </w:style>
  <w:style w:type="paragraph" w:customStyle="1" w:styleId="DC59CEE1E7A141E6822FCA185A2BF0AB">
    <w:name w:val="DC59CEE1E7A141E6822FCA185A2BF0AB"/>
    <w:rsid w:val="00F85F94"/>
    <w:rPr>
      <w:kern w:val="2"/>
      <w14:ligatures w14:val="standardContextual"/>
    </w:rPr>
  </w:style>
  <w:style w:type="paragraph" w:customStyle="1" w:styleId="B95E18F6A9304CC0916BC88256FF8DC7">
    <w:name w:val="B95E18F6A9304CC0916BC88256FF8DC7"/>
    <w:rsid w:val="00F85F94"/>
    <w:rPr>
      <w:kern w:val="2"/>
      <w14:ligatures w14:val="standardContextual"/>
    </w:rPr>
  </w:style>
  <w:style w:type="paragraph" w:customStyle="1" w:styleId="C18FA29502274A0A817A53119C63E0D3">
    <w:name w:val="C18FA29502274A0A817A53119C63E0D3"/>
    <w:rsid w:val="00F85F94"/>
    <w:rPr>
      <w:kern w:val="2"/>
      <w14:ligatures w14:val="standardContextual"/>
    </w:rPr>
  </w:style>
  <w:style w:type="paragraph" w:customStyle="1" w:styleId="6715DAD33AA341B6BF2064E85CB0E9EB">
    <w:name w:val="6715DAD33AA341B6BF2064E85CB0E9EB"/>
    <w:rsid w:val="00F85F94"/>
    <w:rPr>
      <w:kern w:val="2"/>
      <w14:ligatures w14:val="standardContextual"/>
    </w:rPr>
  </w:style>
  <w:style w:type="paragraph" w:customStyle="1" w:styleId="82ED7F462A5846A29FB97BCC377E9E67">
    <w:name w:val="82ED7F462A5846A29FB97BCC377E9E67"/>
    <w:rsid w:val="00F85F94"/>
    <w:rPr>
      <w:kern w:val="2"/>
      <w14:ligatures w14:val="standardContextual"/>
    </w:rPr>
  </w:style>
  <w:style w:type="paragraph" w:customStyle="1" w:styleId="FDC4C90ACE14466090C4060EFF059762">
    <w:name w:val="FDC4C90ACE14466090C4060EFF059762"/>
    <w:rsid w:val="00F85F94"/>
    <w:rPr>
      <w:kern w:val="2"/>
      <w14:ligatures w14:val="standardContextual"/>
    </w:rPr>
  </w:style>
  <w:style w:type="paragraph" w:customStyle="1" w:styleId="C83BD3F0C49A4509A9AA39C6E8CFE170">
    <w:name w:val="C83BD3F0C49A4509A9AA39C6E8CFE170"/>
    <w:rsid w:val="00F85F94"/>
    <w:rPr>
      <w:kern w:val="2"/>
      <w14:ligatures w14:val="standardContextual"/>
    </w:rPr>
  </w:style>
  <w:style w:type="paragraph" w:customStyle="1" w:styleId="B51A14C489384D4A99E36FEAD67E4178">
    <w:name w:val="B51A14C489384D4A99E36FEAD67E4178"/>
    <w:rsid w:val="00F85F94"/>
    <w:rPr>
      <w:kern w:val="2"/>
      <w14:ligatures w14:val="standardContextual"/>
    </w:rPr>
  </w:style>
  <w:style w:type="paragraph" w:customStyle="1" w:styleId="45E7816384AD413F999AF8E2E9D27CB8">
    <w:name w:val="45E7816384AD413F999AF8E2E9D27CB8"/>
    <w:rsid w:val="00F85F94"/>
    <w:rPr>
      <w:kern w:val="2"/>
      <w14:ligatures w14:val="standardContextual"/>
    </w:rPr>
  </w:style>
  <w:style w:type="paragraph" w:customStyle="1" w:styleId="3C7FFB9C8F484DB09B9B7ED81E2FF402">
    <w:name w:val="3C7FFB9C8F484DB09B9B7ED81E2FF402"/>
    <w:rsid w:val="00F85F94"/>
    <w:rPr>
      <w:kern w:val="2"/>
      <w14:ligatures w14:val="standardContextual"/>
    </w:rPr>
  </w:style>
  <w:style w:type="paragraph" w:customStyle="1" w:styleId="A7582ED3F2A04A5CA36E20A00AB5B832">
    <w:name w:val="A7582ED3F2A04A5CA36E20A00AB5B832"/>
    <w:rsid w:val="00F85F94"/>
    <w:rPr>
      <w:kern w:val="2"/>
      <w14:ligatures w14:val="standardContextual"/>
    </w:rPr>
  </w:style>
  <w:style w:type="paragraph" w:customStyle="1" w:styleId="D103132F82F84591825E307CA2F6716C">
    <w:name w:val="D103132F82F84591825E307CA2F6716C"/>
    <w:rsid w:val="00F85F94"/>
    <w:rPr>
      <w:kern w:val="2"/>
      <w14:ligatures w14:val="standardContextual"/>
    </w:rPr>
  </w:style>
  <w:style w:type="paragraph" w:customStyle="1" w:styleId="EE9FED686B0A43B69E0BD4F21A9952CF">
    <w:name w:val="EE9FED686B0A43B69E0BD4F21A9952CF"/>
    <w:rsid w:val="00F85F94"/>
    <w:rPr>
      <w:kern w:val="2"/>
      <w14:ligatures w14:val="standardContextual"/>
    </w:rPr>
  </w:style>
  <w:style w:type="paragraph" w:customStyle="1" w:styleId="DB887111DCE64CF89F28F7215F5F3DAF">
    <w:name w:val="DB887111DCE64CF89F28F7215F5F3DAF"/>
    <w:rsid w:val="00F85F94"/>
    <w:rPr>
      <w:kern w:val="2"/>
      <w14:ligatures w14:val="standardContextual"/>
    </w:rPr>
  </w:style>
  <w:style w:type="paragraph" w:customStyle="1" w:styleId="0F788FD13C2C4A7184C9EF16EC736A79">
    <w:name w:val="0F788FD13C2C4A7184C9EF16EC736A79"/>
    <w:rsid w:val="00F85F94"/>
    <w:rPr>
      <w:kern w:val="2"/>
      <w14:ligatures w14:val="standardContextual"/>
    </w:rPr>
  </w:style>
  <w:style w:type="paragraph" w:customStyle="1" w:styleId="3975D4C9DD0A43AC81C7C62CFFCAF591">
    <w:name w:val="3975D4C9DD0A43AC81C7C62CFFCAF591"/>
    <w:rsid w:val="00F85F94"/>
    <w:rPr>
      <w:kern w:val="2"/>
      <w14:ligatures w14:val="standardContextual"/>
    </w:rPr>
  </w:style>
  <w:style w:type="paragraph" w:customStyle="1" w:styleId="08F065D5074A4BE38FDD0BA3CDCD97CD">
    <w:name w:val="08F065D5074A4BE38FDD0BA3CDCD97CD"/>
    <w:rsid w:val="00F85F94"/>
    <w:rPr>
      <w:kern w:val="2"/>
      <w14:ligatures w14:val="standardContextual"/>
    </w:rPr>
  </w:style>
  <w:style w:type="paragraph" w:customStyle="1" w:styleId="4EF843CC9021448B97D7FC81049D7811">
    <w:name w:val="4EF843CC9021448B97D7FC81049D7811"/>
    <w:rsid w:val="00F85F94"/>
    <w:rPr>
      <w:kern w:val="2"/>
      <w14:ligatures w14:val="standardContextual"/>
    </w:rPr>
  </w:style>
  <w:style w:type="paragraph" w:customStyle="1" w:styleId="7FCB9F7DB5834AEEABE9D51749BB42E5">
    <w:name w:val="7FCB9F7DB5834AEEABE9D51749BB42E5"/>
    <w:rsid w:val="00F85F94"/>
    <w:rPr>
      <w:kern w:val="2"/>
      <w14:ligatures w14:val="standardContextual"/>
    </w:rPr>
  </w:style>
  <w:style w:type="paragraph" w:customStyle="1" w:styleId="7501BE3F985244B8BA8A626D1C1A6701">
    <w:name w:val="7501BE3F985244B8BA8A626D1C1A6701"/>
    <w:rsid w:val="00F85F94"/>
    <w:rPr>
      <w:kern w:val="2"/>
      <w14:ligatures w14:val="standardContextual"/>
    </w:rPr>
  </w:style>
  <w:style w:type="paragraph" w:customStyle="1" w:styleId="71CE2DA4645945A78A4EEDD84BCB92FC">
    <w:name w:val="71CE2DA4645945A78A4EEDD84BCB92FC"/>
    <w:rsid w:val="00F85F94"/>
    <w:rPr>
      <w:kern w:val="2"/>
      <w14:ligatures w14:val="standardContextual"/>
    </w:rPr>
  </w:style>
  <w:style w:type="paragraph" w:customStyle="1" w:styleId="639650D0AD2D41FB919A7A4B5703F0F8">
    <w:name w:val="639650D0AD2D41FB919A7A4B5703F0F8"/>
    <w:rsid w:val="00F85F94"/>
    <w:rPr>
      <w:kern w:val="2"/>
      <w14:ligatures w14:val="standardContextual"/>
    </w:rPr>
  </w:style>
  <w:style w:type="paragraph" w:customStyle="1" w:styleId="8A4D1F5B628B40F8AD58AEE344AF77B4">
    <w:name w:val="8A4D1F5B628B40F8AD58AEE344AF77B4"/>
    <w:rsid w:val="00F85F94"/>
    <w:rPr>
      <w:kern w:val="2"/>
      <w14:ligatures w14:val="standardContextual"/>
    </w:rPr>
  </w:style>
  <w:style w:type="paragraph" w:customStyle="1" w:styleId="520611EEEECB417C97357E47D3DAD645">
    <w:name w:val="520611EEEECB417C97357E47D3DAD645"/>
    <w:rsid w:val="00F85F94"/>
    <w:rPr>
      <w:kern w:val="2"/>
      <w14:ligatures w14:val="standardContextual"/>
    </w:rPr>
  </w:style>
  <w:style w:type="paragraph" w:customStyle="1" w:styleId="21D641DC6B6349A680B6FE52B78DA535">
    <w:name w:val="21D641DC6B6349A680B6FE52B78DA535"/>
    <w:rsid w:val="00F85F94"/>
    <w:rPr>
      <w:kern w:val="2"/>
      <w14:ligatures w14:val="standardContextual"/>
    </w:rPr>
  </w:style>
  <w:style w:type="paragraph" w:customStyle="1" w:styleId="A838791357414F83ABC1C71DC5BE853B">
    <w:name w:val="A838791357414F83ABC1C71DC5BE853B"/>
    <w:rsid w:val="00F85F94"/>
    <w:rPr>
      <w:kern w:val="2"/>
      <w14:ligatures w14:val="standardContextual"/>
    </w:rPr>
  </w:style>
  <w:style w:type="paragraph" w:customStyle="1" w:styleId="FA7CF4160DD64D64AAB23AF5B36BBA83">
    <w:name w:val="FA7CF4160DD64D64AAB23AF5B36BBA83"/>
    <w:rsid w:val="00F85F94"/>
    <w:rPr>
      <w:kern w:val="2"/>
      <w14:ligatures w14:val="standardContextual"/>
    </w:rPr>
  </w:style>
  <w:style w:type="paragraph" w:customStyle="1" w:styleId="58EFF8DD77C541D08A43563991BA59B5">
    <w:name w:val="58EFF8DD77C541D08A43563991BA59B5"/>
    <w:rsid w:val="00F85F94"/>
    <w:rPr>
      <w:kern w:val="2"/>
      <w14:ligatures w14:val="standardContextual"/>
    </w:rPr>
  </w:style>
  <w:style w:type="paragraph" w:customStyle="1" w:styleId="4B41219AEE0841EAA024775760AB16F7">
    <w:name w:val="4B41219AEE0841EAA024775760AB16F7"/>
    <w:rsid w:val="00F85F94"/>
    <w:rPr>
      <w:kern w:val="2"/>
      <w14:ligatures w14:val="standardContextual"/>
    </w:rPr>
  </w:style>
  <w:style w:type="paragraph" w:customStyle="1" w:styleId="E206149057404763A31352ADE2659C14">
    <w:name w:val="E206149057404763A31352ADE2659C14"/>
    <w:rsid w:val="00F85F94"/>
    <w:rPr>
      <w:kern w:val="2"/>
      <w14:ligatures w14:val="standardContextual"/>
    </w:rPr>
  </w:style>
  <w:style w:type="paragraph" w:customStyle="1" w:styleId="78FE2401134D458DBB0F8A697F788E74">
    <w:name w:val="78FE2401134D458DBB0F8A697F788E74"/>
    <w:rsid w:val="00F85F94"/>
    <w:rPr>
      <w:kern w:val="2"/>
      <w14:ligatures w14:val="standardContextual"/>
    </w:rPr>
  </w:style>
  <w:style w:type="paragraph" w:customStyle="1" w:styleId="8AE148791ACB4400AC1F9F49DAE4500C">
    <w:name w:val="8AE148791ACB4400AC1F9F49DAE4500C"/>
    <w:rsid w:val="00F85F94"/>
    <w:rPr>
      <w:kern w:val="2"/>
      <w14:ligatures w14:val="standardContextual"/>
    </w:rPr>
  </w:style>
  <w:style w:type="paragraph" w:customStyle="1" w:styleId="C3DFBD95F77F4BE9B5F9B770AC6E9DC5">
    <w:name w:val="C3DFBD95F77F4BE9B5F9B770AC6E9DC5"/>
    <w:rsid w:val="00F85F94"/>
    <w:rPr>
      <w:kern w:val="2"/>
      <w14:ligatures w14:val="standardContextual"/>
    </w:rPr>
  </w:style>
  <w:style w:type="paragraph" w:customStyle="1" w:styleId="8725F825B74147CB8F2378107E86A58E">
    <w:name w:val="8725F825B74147CB8F2378107E86A58E"/>
    <w:rsid w:val="00F85F94"/>
    <w:rPr>
      <w:kern w:val="2"/>
      <w14:ligatures w14:val="standardContextual"/>
    </w:rPr>
  </w:style>
  <w:style w:type="paragraph" w:customStyle="1" w:styleId="3BE47DBD73344862A514FB8DC4818EB8">
    <w:name w:val="3BE47DBD73344862A514FB8DC4818EB8"/>
    <w:rsid w:val="00F85F9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3.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111</Pages>
  <Words>35932</Words>
  <Characters>207402</Characters>
  <Application>Microsoft Office Word</Application>
  <DocSecurity>0</DocSecurity>
  <Lines>1728</Lines>
  <Paragraphs>485</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242849</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2025-02-27T18:35:00Z</cp:lastPrinted>
  <dcterms:created xsi:type="dcterms:W3CDTF">2025-03-12T15:25:00Z</dcterms:created>
  <dcterms:modified xsi:type="dcterms:W3CDTF">2025-03-12T15:25:00Z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ies>
</file>