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37C3" w14:textId="77777777" w:rsidR="00D8583F" w:rsidRDefault="005F3FDE" w:rsidP="00C72281">
      <w:pPr>
        <w:jc w:val="center"/>
        <w:rPr>
          <w:b/>
          <w:sz w:val="22"/>
          <w:szCs w:val="22"/>
        </w:rPr>
      </w:pPr>
      <w:r w:rsidRPr="00474740">
        <w:rPr>
          <w:b/>
          <w:sz w:val="22"/>
          <w:szCs w:val="22"/>
        </w:rPr>
        <w:t>REQUEST FOR PROPOSALS FOR PROFESSIONAL SERVICES</w:t>
      </w:r>
    </w:p>
    <w:p w14:paraId="32C31912" w14:textId="4EA0A6CC" w:rsidR="00F74614" w:rsidRDefault="002C52FA" w:rsidP="00C72281">
      <w:pPr>
        <w:jc w:val="center"/>
        <w:rPr>
          <w:b/>
          <w:sz w:val="22"/>
          <w:szCs w:val="22"/>
        </w:rPr>
      </w:pPr>
      <w:r>
        <w:rPr>
          <w:b/>
          <w:sz w:val="22"/>
          <w:szCs w:val="22"/>
        </w:rPr>
        <w:t>PROFESSIONAL SERVICES FOR LOTTERY DRAWINGS AND TICKET DESTRUCTION</w:t>
      </w:r>
    </w:p>
    <w:p w14:paraId="01A58A3B" w14:textId="424800A3" w:rsidR="005F3FDE" w:rsidRDefault="005F3FDE" w:rsidP="00C72281">
      <w:pPr>
        <w:jc w:val="center"/>
        <w:rPr>
          <w:b/>
          <w:sz w:val="22"/>
          <w:szCs w:val="22"/>
        </w:rPr>
      </w:pPr>
      <w:r w:rsidRPr="00474740">
        <w:rPr>
          <w:b/>
          <w:sz w:val="22"/>
          <w:szCs w:val="22"/>
        </w:rPr>
        <w:t xml:space="preserve">ISSUED BY </w:t>
      </w:r>
      <w:r w:rsidR="002C52FA">
        <w:rPr>
          <w:b/>
          <w:sz w:val="22"/>
          <w:szCs w:val="22"/>
        </w:rPr>
        <w:t>DELAWARE STATE LOTTERY</w:t>
      </w:r>
    </w:p>
    <w:p w14:paraId="46B49FDF" w14:textId="22F32997" w:rsidR="004B490E" w:rsidRPr="00474740" w:rsidRDefault="004B490E" w:rsidP="00C72281">
      <w:pPr>
        <w:jc w:val="center"/>
        <w:rPr>
          <w:b/>
          <w:sz w:val="22"/>
          <w:szCs w:val="22"/>
        </w:rPr>
      </w:pPr>
      <w:r>
        <w:rPr>
          <w:b/>
          <w:sz w:val="22"/>
          <w:szCs w:val="22"/>
        </w:rPr>
        <w:t xml:space="preserve">CONTRACT NUMBER </w:t>
      </w:r>
      <w:r w:rsidR="002C52FA">
        <w:rPr>
          <w:b/>
          <w:sz w:val="22"/>
          <w:szCs w:val="22"/>
        </w:rPr>
        <w:t>FIN25001-P</w:t>
      </w:r>
      <w:r w:rsidR="00E161FE">
        <w:rPr>
          <w:b/>
          <w:sz w:val="22"/>
          <w:szCs w:val="22"/>
        </w:rPr>
        <w:t>ROFSVDRAW</w:t>
      </w:r>
    </w:p>
    <w:p w14:paraId="1A660ED3" w14:textId="77777777" w:rsidR="005F3FDE"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533EEC" w:rsidRDefault="00A32506">
          <w:pPr>
            <w:pStyle w:val="TOCHeading"/>
            <w:rPr>
              <w:rFonts w:ascii="Arial" w:hAnsi="Arial" w:cs="Arial"/>
              <w:b/>
              <w:color w:val="auto"/>
              <w:sz w:val="22"/>
              <w:szCs w:val="22"/>
            </w:rPr>
          </w:pPr>
          <w:r w:rsidRPr="00533EEC">
            <w:rPr>
              <w:rFonts w:ascii="Arial" w:hAnsi="Arial" w:cs="Arial"/>
              <w:b/>
              <w:color w:val="auto"/>
              <w:sz w:val="22"/>
              <w:szCs w:val="22"/>
            </w:rPr>
            <w:t>Contents</w:t>
          </w:r>
          <w:r w:rsidR="00533EEC" w:rsidRPr="00533EEC">
            <w:rPr>
              <w:rFonts w:ascii="Arial" w:hAnsi="Arial" w:cs="Arial"/>
              <w:b/>
              <w:color w:val="auto"/>
              <w:sz w:val="22"/>
              <w:szCs w:val="22"/>
            </w:rPr>
            <w:t>:</w:t>
          </w:r>
        </w:p>
        <w:p w14:paraId="12AEED16" w14:textId="77777777" w:rsidR="00533EEC" w:rsidRPr="00533EEC" w:rsidRDefault="00533EEC" w:rsidP="00533EEC"/>
        <w:p w14:paraId="5BCA1EFC" w14:textId="354122A0" w:rsidR="0062740E" w:rsidRDefault="0062740E">
          <w:pPr>
            <w:pStyle w:val="TOC1"/>
            <w:tabs>
              <w:tab w:val="left" w:pos="440"/>
              <w:tab w:val="right" w:leader="dot" w:pos="9350"/>
            </w:tabs>
            <w:rPr>
              <w:rFonts w:asciiTheme="minorHAnsi" w:eastAsiaTheme="minorEastAsia" w:hAnsiTheme="minorHAnsi" w:cstheme="minorBidi"/>
              <w:noProof/>
              <w:sz w:val="22"/>
              <w:szCs w:val="22"/>
            </w:rPr>
          </w:pPr>
          <w:r>
            <w:rPr>
              <w:sz w:val="22"/>
              <w:szCs w:val="22"/>
            </w:rPr>
            <w:fldChar w:fldCharType="begin"/>
          </w:r>
          <w:r>
            <w:rPr>
              <w:sz w:val="22"/>
              <w:szCs w:val="22"/>
            </w:rPr>
            <w:instrText xml:space="preserve"> TOC \o "1-3" \n \h \z \u </w:instrText>
          </w:r>
          <w:r>
            <w:rPr>
              <w:sz w:val="22"/>
              <w:szCs w:val="22"/>
            </w:rPr>
            <w:fldChar w:fldCharType="separate"/>
          </w:r>
          <w:hyperlink w:anchor="_Toc487180802" w:history="1">
            <w:r w:rsidRPr="00A90FE6">
              <w:rPr>
                <w:rStyle w:val="Hyperlink"/>
                <w:noProof/>
              </w:rPr>
              <w:t>I.</w:t>
            </w:r>
            <w:r>
              <w:rPr>
                <w:rFonts w:asciiTheme="minorHAnsi" w:eastAsiaTheme="minorEastAsia" w:hAnsiTheme="minorHAnsi" w:cstheme="minorBidi"/>
                <w:noProof/>
                <w:sz w:val="22"/>
                <w:szCs w:val="22"/>
              </w:rPr>
              <w:tab/>
            </w:r>
            <w:r w:rsidR="001051DE">
              <w:rPr>
                <w:rFonts w:asciiTheme="minorHAnsi" w:eastAsiaTheme="minorEastAsia" w:hAnsiTheme="minorHAnsi" w:cstheme="minorBidi"/>
                <w:noProof/>
                <w:sz w:val="22"/>
                <w:szCs w:val="22"/>
              </w:rPr>
              <w:t xml:space="preserve"> </w:t>
            </w:r>
            <w:r w:rsidRPr="00A90FE6">
              <w:rPr>
                <w:rStyle w:val="Hyperlink"/>
                <w:noProof/>
              </w:rPr>
              <w:t>Overview</w:t>
            </w:r>
          </w:hyperlink>
        </w:p>
        <w:p w14:paraId="74139A03" w14:textId="77777777" w:rsidR="0062740E" w:rsidRDefault="00B03D1E">
          <w:pPr>
            <w:pStyle w:val="TOC1"/>
            <w:tabs>
              <w:tab w:val="left" w:pos="440"/>
              <w:tab w:val="right" w:leader="dot" w:pos="9350"/>
            </w:tabs>
            <w:rPr>
              <w:rFonts w:asciiTheme="minorHAnsi" w:eastAsiaTheme="minorEastAsia" w:hAnsiTheme="minorHAnsi" w:cstheme="minorBidi"/>
              <w:noProof/>
              <w:sz w:val="22"/>
              <w:szCs w:val="22"/>
            </w:rPr>
          </w:pPr>
          <w:hyperlink w:anchor="_Toc487180803" w:history="1">
            <w:r w:rsidR="0062740E" w:rsidRPr="00A90FE6">
              <w:rPr>
                <w:rStyle w:val="Hyperlink"/>
                <w:noProof/>
              </w:rPr>
              <w:t>II.</w:t>
            </w:r>
            <w:r w:rsidR="0062740E">
              <w:rPr>
                <w:rFonts w:asciiTheme="minorHAnsi" w:eastAsiaTheme="minorEastAsia" w:hAnsiTheme="minorHAnsi" w:cstheme="minorBidi"/>
                <w:noProof/>
                <w:sz w:val="22"/>
                <w:szCs w:val="22"/>
              </w:rPr>
              <w:tab/>
            </w:r>
            <w:r w:rsidR="0062740E" w:rsidRPr="00A90FE6">
              <w:rPr>
                <w:rStyle w:val="Hyperlink"/>
                <w:noProof/>
              </w:rPr>
              <w:t>Scope of Services</w:t>
            </w:r>
          </w:hyperlink>
        </w:p>
        <w:p w14:paraId="2F085795" w14:textId="77777777" w:rsidR="0062740E" w:rsidRDefault="00B03D1E">
          <w:pPr>
            <w:pStyle w:val="TOC1"/>
            <w:tabs>
              <w:tab w:val="left" w:pos="660"/>
              <w:tab w:val="right" w:leader="dot" w:pos="9350"/>
            </w:tabs>
            <w:rPr>
              <w:rFonts w:asciiTheme="minorHAnsi" w:eastAsiaTheme="minorEastAsia" w:hAnsiTheme="minorHAnsi" w:cstheme="minorBidi"/>
              <w:noProof/>
              <w:sz w:val="22"/>
              <w:szCs w:val="22"/>
            </w:rPr>
          </w:pPr>
          <w:hyperlink w:anchor="_Toc487180804" w:history="1">
            <w:r w:rsidR="0062740E" w:rsidRPr="00A90FE6">
              <w:rPr>
                <w:rStyle w:val="Hyperlink"/>
                <w:noProof/>
              </w:rPr>
              <w:t>III.</w:t>
            </w:r>
            <w:r w:rsidR="0062740E">
              <w:rPr>
                <w:rFonts w:asciiTheme="minorHAnsi" w:eastAsiaTheme="minorEastAsia" w:hAnsiTheme="minorHAnsi" w:cstheme="minorBidi"/>
                <w:noProof/>
                <w:sz w:val="22"/>
                <w:szCs w:val="22"/>
              </w:rPr>
              <w:tab/>
            </w:r>
            <w:r w:rsidR="0062740E" w:rsidRPr="00A90FE6">
              <w:rPr>
                <w:rStyle w:val="Hyperlink"/>
                <w:noProof/>
              </w:rPr>
              <w:t>Required Information</w:t>
            </w:r>
          </w:hyperlink>
        </w:p>
        <w:p w14:paraId="6E14B795" w14:textId="77777777" w:rsidR="0062740E" w:rsidRDefault="00B03D1E">
          <w:pPr>
            <w:pStyle w:val="TOC1"/>
            <w:tabs>
              <w:tab w:val="left" w:pos="660"/>
              <w:tab w:val="right" w:leader="dot" w:pos="9350"/>
            </w:tabs>
            <w:rPr>
              <w:rFonts w:asciiTheme="minorHAnsi" w:eastAsiaTheme="minorEastAsia" w:hAnsiTheme="minorHAnsi" w:cstheme="minorBidi"/>
              <w:noProof/>
              <w:sz w:val="22"/>
              <w:szCs w:val="22"/>
            </w:rPr>
          </w:pPr>
          <w:hyperlink w:anchor="_Toc487180805" w:history="1">
            <w:r w:rsidR="0062740E" w:rsidRPr="00A90FE6">
              <w:rPr>
                <w:rStyle w:val="Hyperlink"/>
                <w:noProof/>
              </w:rPr>
              <w:t>IV.</w:t>
            </w:r>
            <w:r w:rsidR="0062740E">
              <w:rPr>
                <w:rFonts w:asciiTheme="minorHAnsi" w:eastAsiaTheme="minorEastAsia" w:hAnsiTheme="minorHAnsi" w:cstheme="minorBidi"/>
                <w:noProof/>
                <w:sz w:val="22"/>
                <w:szCs w:val="22"/>
              </w:rPr>
              <w:tab/>
            </w:r>
            <w:r w:rsidR="0062740E" w:rsidRPr="00A90FE6">
              <w:rPr>
                <w:rStyle w:val="Hyperlink"/>
                <w:noProof/>
              </w:rPr>
              <w:t>Professional Services RFP Administrative Information</w:t>
            </w:r>
          </w:hyperlink>
        </w:p>
        <w:p w14:paraId="2BD3C1C5" w14:textId="77777777" w:rsidR="0062740E" w:rsidRDefault="00B03D1E">
          <w:pPr>
            <w:pStyle w:val="TOC1"/>
            <w:tabs>
              <w:tab w:val="left" w:pos="660"/>
              <w:tab w:val="right" w:leader="dot" w:pos="9350"/>
            </w:tabs>
            <w:rPr>
              <w:rFonts w:asciiTheme="minorHAnsi" w:eastAsiaTheme="minorEastAsia" w:hAnsiTheme="minorHAnsi" w:cstheme="minorBidi"/>
              <w:noProof/>
              <w:sz w:val="22"/>
              <w:szCs w:val="22"/>
            </w:rPr>
          </w:pPr>
          <w:hyperlink w:anchor="_Toc487180806" w:history="1">
            <w:r w:rsidR="0062740E" w:rsidRPr="00A90FE6">
              <w:rPr>
                <w:rStyle w:val="Hyperlink"/>
                <w:noProof/>
              </w:rPr>
              <w:t>V.</w:t>
            </w:r>
            <w:r w:rsidR="0062740E">
              <w:rPr>
                <w:rFonts w:asciiTheme="minorHAnsi" w:eastAsiaTheme="minorEastAsia" w:hAnsiTheme="minorHAnsi" w:cstheme="minorBidi"/>
                <w:noProof/>
                <w:sz w:val="22"/>
                <w:szCs w:val="22"/>
              </w:rPr>
              <w:tab/>
            </w:r>
            <w:r w:rsidR="0062740E" w:rsidRPr="00A90FE6">
              <w:rPr>
                <w:rStyle w:val="Hyperlink"/>
                <w:noProof/>
              </w:rPr>
              <w:t>Contract Terms and Conditions</w:t>
            </w:r>
          </w:hyperlink>
        </w:p>
        <w:p w14:paraId="75BD791B" w14:textId="77777777" w:rsidR="0062740E" w:rsidRDefault="00B03D1E">
          <w:pPr>
            <w:pStyle w:val="TOC1"/>
            <w:tabs>
              <w:tab w:val="left" w:pos="660"/>
              <w:tab w:val="right" w:leader="dot" w:pos="9350"/>
            </w:tabs>
            <w:rPr>
              <w:rFonts w:asciiTheme="minorHAnsi" w:eastAsiaTheme="minorEastAsia" w:hAnsiTheme="minorHAnsi" w:cstheme="minorBidi"/>
              <w:noProof/>
              <w:sz w:val="22"/>
              <w:szCs w:val="22"/>
            </w:rPr>
          </w:pPr>
          <w:hyperlink w:anchor="_Toc487180807" w:history="1">
            <w:r w:rsidR="0062740E" w:rsidRPr="00A90FE6">
              <w:rPr>
                <w:rStyle w:val="Hyperlink"/>
                <w:noProof/>
              </w:rPr>
              <w:t>VI.</w:t>
            </w:r>
            <w:r w:rsidR="0062740E">
              <w:rPr>
                <w:rFonts w:asciiTheme="minorHAnsi" w:eastAsiaTheme="minorEastAsia" w:hAnsiTheme="minorHAnsi" w:cstheme="minorBidi"/>
                <w:noProof/>
                <w:sz w:val="22"/>
                <w:szCs w:val="22"/>
              </w:rPr>
              <w:tab/>
            </w:r>
            <w:r w:rsidR="0062740E" w:rsidRPr="00A90FE6">
              <w:rPr>
                <w:rStyle w:val="Hyperlink"/>
                <w:noProof/>
              </w:rPr>
              <w:t>RFP Miscellaneous Information</w:t>
            </w:r>
          </w:hyperlink>
        </w:p>
        <w:p w14:paraId="00DBF926" w14:textId="77777777" w:rsidR="0062740E" w:rsidRDefault="00B03D1E">
          <w:pPr>
            <w:pStyle w:val="TOC1"/>
            <w:tabs>
              <w:tab w:val="left" w:pos="660"/>
              <w:tab w:val="right" w:leader="dot" w:pos="9350"/>
            </w:tabs>
            <w:rPr>
              <w:rFonts w:asciiTheme="minorHAnsi" w:eastAsiaTheme="minorEastAsia" w:hAnsiTheme="minorHAnsi" w:cstheme="minorBidi"/>
              <w:noProof/>
              <w:sz w:val="22"/>
              <w:szCs w:val="22"/>
            </w:rPr>
          </w:pPr>
          <w:hyperlink w:anchor="_Toc487180808" w:history="1">
            <w:r w:rsidR="0062740E" w:rsidRPr="00A90FE6">
              <w:rPr>
                <w:rStyle w:val="Hyperlink"/>
                <w:noProof/>
              </w:rPr>
              <w:t>VII.</w:t>
            </w:r>
            <w:r w:rsidR="0062740E">
              <w:rPr>
                <w:rFonts w:asciiTheme="minorHAnsi" w:eastAsiaTheme="minorEastAsia" w:hAnsiTheme="minorHAnsi" w:cstheme="minorBidi"/>
                <w:noProof/>
                <w:sz w:val="22"/>
                <w:szCs w:val="22"/>
              </w:rPr>
              <w:tab/>
            </w:r>
            <w:r w:rsidR="0062740E" w:rsidRPr="00A90FE6">
              <w:rPr>
                <w:rStyle w:val="Hyperlink"/>
                <w:noProof/>
              </w:rPr>
              <w:t>Attachments</w:t>
            </w:r>
          </w:hyperlink>
        </w:p>
        <w:p w14:paraId="11F1CF7E" w14:textId="77777777" w:rsidR="0062740E" w:rsidRDefault="00B03D1E">
          <w:pPr>
            <w:pStyle w:val="TOC1"/>
            <w:tabs>
              <w:tab w:val="right" w:leader="dot" w:pos="9350"/>
            </w:tabs>
            <w:rPr>
              <w:rFonts w:asciiTheme="minorHAnsi" w:eastAsiaTheme="minorEastAsia" w:hAnsiTheme="minorHAnsi" w:cstheme="minorBidi"/>
              <w:noProof/>
              <w:sz w:val="22"/>
              <w:szCs w:val="22"/>
            </w:rPr>
          </w:pPr>
          <w:hyperlink w:anchor="_Toc487180809" w:history="1">
            <w:r w:rsidR="0062740E" w:rsidRPr="00A90FE6">
              <w:rPr>
                <w:rStyle w:val="Hyperlink"/>
                <w:noProof/>
              </w:rPr>
              <w:t>Appendix A - MINIMUM MANDATORY SUBMISSION REQUIREMENTS</w:t>
            </w:r>
          </w:hyperlink>
        </w:p>
        <w:p w14:paraId="04B1E075" w14:textId="77777777" w:rsidR="0062740E" w:rsidRDefault="00B03D1E">
          <w:pPr>
            <w:pStyle w:val="TOC1"/>
            <w:tabs>
              <w:tab w:val="right" w:leader="dot" w:pos="9350"/>
            </w:tabs>
            <w:rPr>
              <w:rFonts w:asciiTheme="minorHAnsi" w:eastAsiaTheme="minorEastAsia" w:hAnsiTheme="minorHAnsi" w:cstheme="minorBidi"/>
              <w:noProof/>
              <w:sz w:val="22"/>
              <w:szCs w:val="22"/>
            </w:rPr>
          </w:pPr>
          <w:hyperlink w:anchor="_Toc487180810" w:history="1">
            <w:r w:rsidR="0062740E" w:rsidRPr="00A90FE6">
              <w:rPr>
                <w:rStyle w:val="Hyperlink"/>
                <w:noProof/>
              </w:rPr>
              <w:t>Appendix B - SCOPE OF WORK AND TECHNICAL REQUIREMENTS</w:t>
            </w:r>
          </w:hyperlink>
        </w:p>
        <w:p w14:paraId="36FC92A7" w14:textId="77777777" w:rsidR="00A32506" w:rsidRDefault="0062740E">
          <w:r>
            <w:rPr>
              <w:sz w:val="22"/>
              <w:szCs w:val="22"/>
            </w:rPr>
            <w:fldChar w:fldCharType="end"/>
          </w:r>
        </w:p>
      </w:sdtContent>
    </w:sdt>
    <w:p w14:paraId="1292DDF6" w14:textId="77777777" w:rsidR="00A32506" w:rsidRPr="0062740E" w:rsidRDefault="0062740E" w:rsidP="007330A0">
      <w:pPr>
        <w:jc w:val="both"/>
        <w:rPr>
          <w:b/>
          <w:color w:val="0070C0"/>
          <w:sz w:val="22"/>
          <w:szCs w:val="22"/>
        </w:rPr>
      </w:pPr>
      <w:r w:rsidRPr="0062740E">
        <w:rPr>
          <w:b/>
          <w:color w:val="0070C0"/>
          <w:sz w:val="22"/>
          <w:szCs w:val="22"/>
        </w:rPr>
        <w:t xml:space="preserve">** </w:t>
      </w:r>
      <w:proofErr w:type="spellStart"/>
      <w:r w:rsidRPr="0062740E">
        <w:rPr>
          <w:b/>
          <w:color w:val="0070C0"/>
          <w:sz w:val="22"/>
          <w:szCs w:val="22"/>
        </w:rPr>
        <w:t>Ctrl+Click</w:t>
      </w:r>
      <w:proofErr w:type="spellEnd"/>
      <w:r w:rsidRPr="0062740E">
        <w:rPr>
          <w:b/>
          <w:color w:val="0070C0"/>
          <w:sz w:val="22"/>
          <w:szCs w:val="22"/>
        </w:rPr>
        <w:t xml:space="preserve"> on the headings above will take you directly to the section</w:t>
      </w:r>
      <w:r>
        <w:rPr>
          <w:b/>
          <w:color w:val="0070C0"/>
          <w:sz w:val="22"/>
          <w:szCs w:val="22"/>
        </w:rPr>
        <w:t>.</w:t>
      </w:r>
    </w:p>
    <w:p w14:paraId="2759D486" w14:textId="77777777" w:rsidR="00A32506" w:rsidRDefault="00A32506" w:rsidP="007330A0">
      <w:pPr>
        <w:jc w:val="both"/>
        <w:rPr>
          <w:b/>
          <w:sz w:val="22"/>
          <w:szCs w:val="22"/>
        </w:rPr>
      </w:pPr>
    </w:p>
    <w:p w14:paraId="3C3AEE53" w14:textId="77777777" w:rsidR="00F662E3" w:rsidRPr="00AB00A7" w:rsidRDefault="008477C4" w:rsidP="00AB00A7">
      <w:pPr>
        <w:pStyle w:val="Heading1"/>
        <w:rPr>
          <w:sz w:val="24"/>
          <w:szCs w:val="24"/>
        </w:rPr>
      </w:pPr>
      <w:bookmarkStart w:id="0" w:name="_Toc487180802"/>
      <w:r w:rsidRPr="00AB00A7">
        <w:rPr>
          <w:sz w:val="24"/>
          <w:szCs w:val="24"/>
        </w:rPr>
        <w:t>Overview</w:t>
      </w:r>
      <w:bookmarkEnd w:id="0"/>
    </w:p>
    <w:p w14:paraId="6042A2C7" w14:textId="06E22D54" w:rsidR="001051DE" w:rsidRDefault="008477C4" w:rsidP="007330A0">
      <w:pPr>
        <w:ind w:left="360"/>
        <w:jc w:val="both"/>
        <w:rPr>
          <w:sz w:val="22"/>
          <w:szCs w:val="22"/>
        </w:rPr>
      </w:pPr>
      <w:r w:rsidRPr="00AD7790">
        <w:rPr>
          <w:sz w:val="22"/>
          <w:szCs w:val="22"/>
        </w:rPr>
        <w:t>The State of Delaware</w:t>
      </w:r>
      <w:r w:rsidR="009465DB">
        <w:rPr>
          <w:sz w:val="22"/>
          <w:szCs w:val="22"/>
        </w:rPr>
        <w:t xml:space="preserve">, </w:t>
      </w:r>
      <w:r w:rsidR="002C52FA" w:rsidRPr="009465DB">
        <w:rPr>
          <w:sz w:val="22"/>
          <w:szCs w:val="22"/>
          <w:u w:val="single"/>
        </w:rPr>
        <w:t>Delaware State Lottery</w:t>
      </w:r>
      <w:r w:rsidR="009A1BE1" w:rsidRPr="009465DB">
        <w:rPr>
          <w:sz w:val="22"/>
          <w:szCs w:val="22"/>
          <w:u w:val="single"/>
        </w:rPr>
        <w:t xml:space="preserve"> </w:t>
      </w:r>
      <w:r w:rsidR="005C47D2" w:rsidRPr="009465DB">
        <w:rPr>
          <w:sz w:val="22"/>
          <w:szCs w:val="22"/>
          <w:u w:val="single"/>
        </w:rPr>
        <w:t>(DS</w:t>
      </w:r>
      <w:r w:rsidR="001051DE">
        <w:rPr>
          <w:sz w:val="22"/>
          <w:szCs w:val="22"/>
          <w:u w:val="single"/>
        </w:rPr>
        <w:t>L</w:t>
      </w:r>
      <w:r w:rsidR="005C47D2" w:rsidRPr="009465DB">
        <w:rPr>
          <w:sz w:val="22"/>
          <w:szCs w:val="22"/>
          <w:u w:val="single"/>
        </w:rPr>
        <w:t>)</w:t>
      </w:r>
      <w:r w:rsidRPr="005C47D2">
        <w:rPr>
          <w:sz w:val="22"/>
          <w:szCs w:val="22"/>
        </w:rPr>
        <w:t xml:space="preserve"> </w:t>
      </w:r>
      <w:r w:rsidRPr="00AD7790">
        <w:rPr>
          <w:sz w:val="22"/>
          <w:szCs w:val="22"/>
        </w:rPr>
        <w:t xml:space="preserve">seeks professional services </w:t>
      </w:r>
      <w:r w:rsidR="00AD7790" w:rsidRPr="00AD7790">
        <w:rPr>
          <w:sz w:val="22"/>
          <w:szCs w:val="22"/>
        </w:rPr>
        <w:t xml:space="preserve">for the </w:t>
      </w:r>
    </w:p>
    <w:p w14:paraId="3BD5B13B" w14:textId="7B074082" w:rsidR="008477C4" w:rsidRPr="00474740" w:rsidRDefault="009465DB" w:rsidP="007330A0">
      <w:pPr>
        <w:ind w:left="360"/>
        <w:jc w:val="both"/>
        <w:rPr>
          <w:sz w:val="22"/>
          <w:szCs w:val="22"/>
        </w:rPr>
      </w:pPr>
      <w:r w:rsidRPr="00AD7790">
        <w:rPr>
          <w:sz w:val="22"/>
          <w:szCs w:val="22"/>
        </w:rPr>
        <w:t>on</w:t>
      </w:r>
      <w:r>
        <w:rPr>
          <w:sz w:val="22"/>
          <w:szCs w:val="22"/>
        </w:rPr>
        <w:t>-</w:t>
      </w:r>
      <w:r w:rsidRPr="00AD7790">
        <w:rPr>
          <w:sz w:val="22"/>
          <w:szCs w:val="22"/>
        </w:rPr>
        <w:t>site</w:t>
      </w:r>
      <w:r w:rsidR="00AD7790" w:rsidRPr="00AD7790">
        <w:rPr>
          <w:sz w:val="22"/>
          <w:szCs w:val="22"/>
        </w:rPr>
        <w:t xml:space="preserve"> observation of all lottery drawings and the in-house review of the destruction of unsold instant lottery tickets.</w:t>
      </w:r>
      <w:r w:rsidR="005719D3" w:rsidRPr="00AD7790">
        <w:rPr>
          <w:sz w:val="22"/>
          <w:szCs w:val="22"/>
        </w:rPr>
        <w:t xml:space="preserve"> </w:t>
      </w:r>
      <w:r w:rsidR="008477C4" w:rsidRPr="00AD7790">
        <w:rPr>
          <w:sz w:val="22"/>
          <w:szCs w:val="22"/>
        </w:rPr>
        <w:t>This request for proposals (</w:t>
      </w:r>
      <w:r w:rsidR="005C47D2">
        <w:rPr>
          <w:sz w:val="22"/>
          <w:szCs w:val="22"/>
        </w:rPr>
        <w:t>“</w:t>
      </w:r>
      <w:r w:rsidR="008477C4" w:rsidRPr="00AD7790">
        <w:rPr>
          <w:sz w:val="22"/>
          <w:szCs w:val="22"/>
        </w:rPr>
        <w:t>RFP</w:t>
      </w:r>
      <w:r w:rsidR="005C47D2">
        <w:rPr>
          <w:sz w:val="22"/>
          <w:szCs w:val="22"/>
        </w:rPr>
        <w:t>”</w:t>
      </w:r>
      <w:r w:rsidR="008477C4" w:rsidRPr="00AD7790">
        <w:rPr>
          <w:sz w:val="22"/>
          <w:szCs w:val="22"/>
        </w:rPr>
        <w:t>) is issued pursuant to 29</w:t>
      </w:r>
      <w:r w:rsidR="008477C4" w:rsidRPr="00F60CA4">
        <w:rPr>
          <w:sz w:val="22"/>
          <w:szCs w:val="22"/>
        </w:rPr>
        <w:t xml:space="preserve"> </w:t>
      </w:r>
      <w:r w:rsidR="008477C4" w:rsidRPr="00F60CA4">
        <w:rPr>
          <w:i/>
          <w:sz w:val="22"/>
          <w:szCs w:val="22"/>
        </w:rPr>
        <w:t>Del. C.</w:t>
      </w:r>
      <w:r w:rsidR="008477C4" w:rsidRPr="00F60CA4">
        <w:rPr>
          <w:sz w:val="22"/>
          <w:szCs w:val="22"/>
        </w:rPr>
        <w:t xml:space="preserve"> §§ </w:t>
      </w:r>
      <w:hyperlink r:id="rId11" w:history="1">
        <w:r w:rsidR="008477C4" w:rsidRPr="00201D1C">
          <w:rPr>
            <w:rStyle w:val="Hyperlink"/>
            <w:sz w:val="22"/>
            <w:szCs w:val="22"/>
          </w:rPr>
          <w:t>6981 and 6982</w:t>
        </w:r>
      </w:hyperlink>
      <w:r w:rsidR="008477C4" w:rsidRPr="00F60CA4">
        <w:rPr>
          <w:sz w:val="22"/>
          <w:szCs w:val="22"/>
        </w:rPr>
        <w:t>.</w:t>
      </w:r>
    </w:p>
    <w:p w14:paraId="0FFCFE6D" w14:textId="77777777" w:rsidR="008477C4" w:rsidRPr="00474740" w:rsidRDefault="008477C4" w:rsidP="007330A0">
      <w:pPr>
        <w:jc w:val="both"/>
        <w:rPr>
          <w:sz w:val="22"/>
          <w:szCs w:val="22"/>
        </w:rPr>
      </w:pPr>
    </w:p>
    <w:p w14:paraId="77B954D7" w14:textId="77777777" w:rsidR="008477C4" w:rsidRPr="00474740" w:rsidRDefault="008477C4" w:rsidP="007330A0">
      <w:pPr>
        <w:jc w:val="both"/>
        <w:rPr>
          <w:sz w:val="22"/>
          <w:szCs w:val="22"/>
        </w:rPr>
      </w:pPr>
      <w:r w:rsidRPr="00474740">
        <w:rPr>
          <w:sz w:val="22"/>
          <w:szCs w:val="22"/>
        </w:rPr>
        <w:tab/>
        <w:t>The proposed schedule of events subject to the RFP is outlined below:</w:t>
      </w:r>
    </w:p>
    <w:p w14:paraId="1BF8B39E" w14:textId="77777777" w:rsidR="008477C4" w:rsidRPr="00474740" w:rsidRDefault="008477C4" w:rsidP="007330A0">
      <w:pPr>
        <w:jc w:val="both"/>
        <w:rPr>
          <w:sz w:val="22"/>
          <w:szCs w:val="22"/>
        </w:rPr>
      </w:pPr>
    </w:p>
    <w:p w14:paraId="2F0F8373" w14:textId="626442D7" w:rsidR="008477C4" w:rsidRDefault="008477C4" w:rsidP="007330A0">
      <w:pPr>
        <w:jc w:val="both"/>
        <w:rPr>
          <w:sz w:val="22"/>
          <w:szCs w:val="22"/>
        </w:rPr>
      </w:pPr>
      <w:r w:rsidRPr="00474740">
        <w:rPr>
          <w:sz w:val="22"/>
          <w:szCs w:val="22"/>
        </w:rPr>
        <w:tab/>
        <w:t>Public Notice</w:t>
      </w:r>
      <w:r w:rsidRPr="00474740">
        <w:rPr>
          <w:sz w:val="22"/>
          <w:szCs w:val="22"/>
        </w:rPr>
        <w:tab/>
      </w:r>
      <w:r w:rsidRPr="00474740">
        <w:rPr>
          <w:sz w:val="22"/>
          <w:szCs w:val="22"/>
        </w:rPr>
        <w:tab/>
      </w:r>
      <w:r w:rsidRPr="00474740">
        <w:rPr>
          <w:sz w:val="22"/>
          <w:szCs w:val="22"/>
        </w:rPr>
        <w:tab/>
      </w:r>
      <w:r w:rsidRPr="00474740">
        <w:rPr>
          <w:sz w:val="22"/>
          <w:szCs w:val="22"/>
        </w:rPr>
        <w:tab/>
      </w:r>
      <w:r w:rsidRPr="00474740">
        <w:rPr>
          <w:sz w:val="22"/>
          <w:szCs w:val="22"/>
        </w:rPr>
        <w:tab/>
        <w:t xml:space="preserve">Date: </w:t>
      </w:r>
      <w:r w:rsidR="00AD7790">
        <w:rPr>
          <w:sz w:val="22"/>
          <w:szCs w:val="22"/>
        </w:rPr>
        <w:t xml:space="preserve">November </w:t>
      </w:r>
      <w:r w:rsidR="001051DE">
        <w:rPr>
          <w:sz w:val="22"/>
          <w:szCs w:val="22"/>
        </w:rPr>
        <w:t>25</w:t>
      </w:r>
      <w:r w:rsidR="00AD7790">
        <w:rPr>
          <w:sz w:val="22"/>
          <w:szCs w:val="22"/>
        </w:rPr>
        <w:t>, 2024</w:t>
      </w:r>
    </w:p>
    <w:p w14:paraId="01329E76" w14:textId="77777777" w:rsidR="008477C4" w:rsidRDefault="008477C4" w:rsidP="007330A0">
      <w:pPr>
        <w:jc w:val="both"/>
        <w:rPr>
          <w:sz w:val="22"/>
          <w:szCs w:val="22"/>
        </w:rPr>
      </w:pPr>
    </w:p>
    <w:p w14:paraId="0DF5B384" w14:textId="66CA74F9" w:rsidR="008477C4" w:rsidRDefault="008477C4" w:rsidP="007330A0">
      <w:pPr>
        <w:ind w:left="720"/>
        <w:jc w:val="both"/>
        <w:rPr>
          <w:sz w:val="22"/>
          <w:szCs w:val="22"/>
        </w:rPr>
      </w:pPr>
      <w:r>
        <w:rPr>
          <w:sz w:val="22"/>
          <w:szCs w:val="22"/>
        </w:rPr>
        <w:t>Deadline for Questions</w:t>
      </w:r>
      <w:r>
        <w:rPr>
          <w:sz w:val="22"/>
          <w:szCs w:val="22"/>
        </w:rPr>
        <w:tab/>
      </w:r>
      <w:r>
        <w:rPr>
          <w:sz w:val="22"/>
          <w:szCs w:val="22"/>
        </w:rPr>
        <w:tab/>
      </w:r>
      <w:r>
        <w:rPr>
          <w:sz w:val="22"/>
          <w:szCs w:val="22"/>
        </w:rPr>
        <w:tab/>
        <w:t xml:space="preserve">Date: </w:t>
      </w:r>
      <w:r w:rsidR="00AD7790">
        <w:rPr>
          <w:sz w:val="22"/>
          <w:szCs w:val="22"/>
        </w:rPr>
        <w:t xml:space="preserve">December </w:t>
      </w:r>
      <w:r w:rsidR="001051DE">
        <w:rPr>
          <w:sz w:val="22"/>
          <w:szCs w:val="22"/>
        </w:rPr>
        <w:t>20</w:t>
      </w:r>
      <w:r w:rsidR="00AD7790">
        <w:rPr>
          <w:sz w:val="22"/>
          <w:szCs w:val="22"/>
        </w:rPr>
        <w:t>, 2024</w:t>
      </w:r>
    </w:p>
    <w:p w14:paraId="25F48D99" w14:textId="77777777" w:rsidR="008477C4" w:rsidRDefault="008477C4" w:rsidP="007330A0">
      <w:pPr>
        <w:ind w:left="720"/>
        <w:jc w:val="both"/>
        <w:rPr>
          <w:sz w:val="22"/>
          <w:szCs w:val="22"/>
        </w:rPr>
      </w:pPr>
    </w:p>
    <w:p w14:paraId="31E8DFDE" w14:textId="50533134" w:rsidR="008477C4" w:rsidRPr="00474740" w:rsidRDefault="008477C4" w:rsidP="007330A0">
      <w:pPr>
        <w:ind w:left="720"/>
        <w:jc w:val="both"/>
        <w:rPr>
          <w:sz w:val="22"/>
          <w:szCs w:val="22"/>
        </w:rPr>
      </w:pPr>
      <w:r>
        <w:rPr>
          <w:sz w:val="22"/>
          <w:szCs w:val="22"/>
        </w:rPr>
        <w:t>Response to Questions Posted by:</w:t>
      </w:r>
      <w:r>
        <w:rPr>
          <w:sz w:val="22"/>
          <w:szCs w:val="22"/>
        </w:rPr>
        <w:tab/>
      </w:r>
      <w:r>
        <w:rPr>
          <w:sz w:val="22"/>
          <w:szCs w:val="22"/>
        </w:rPr>
        <w:tab/>
        <w:t xml:space="preserve">Date: </w:t>
      </w:r>
      <w:r w:rsidR="00AD7790">
        <w:rPr>
          <w:sz w:val="22"/>
          <w:szCs w:val="22"/>
        </w:rPr>
        <w:t xml:space="preserve">December </w:t>
      </w:r>
      <w:r w:rsidR="001051DE">
        <w:rPr>
          <w:sz w:val="22"/>
          <w:szCs w:val="22"/>
        </w:rPr>
        <w:t>30</w:t>
      </w:r>
      <w:r w:rsidR="00AD7790">
        <w:rPr>
          <w:sz w:val="22"/>
          <w:szCs w:val="22"/>
        </w:rPr>
        <w:t>, 2024</w:t>
      </w:r>
    </w:p>
    <w:p w14:paraId="4DE10919" w14:textId="77777777" w:rsidR="008477C4" w:rsidRPr="00474740" w:rsidRDefault="008477C4" w:rsidP="007330A0">
      <w:pPr>
        <w:jc w:val="both"/>
        <w:rPr>
          <w:sz w:val="22"/>
          <w:szCs w:val="22"/>
        </w:rPr>
      </w:pPr>
    </w:p>
    <w:p w14:paraId="5C5B6AC6" w14:textId="287DB475" w:rsidR="00AD7790" w:rsidRDefault="008477C4" w:rsidP="007330A0">
      <w:pPr>
        <w:ind w:left="720"/>
        <w:jc w:val="both"/>
        <w:rPr>
          <w:sz w:val="22"/>
          <w:szCs w:val="22"/>
        </w:rPr>
      </w:pPr>
      <w:r w:rsidRPr="00474740">
        <w:rPr>
          <w:sz w:val="22"/>
          <w:szCs w:val="22"/>
        </w:rPr>
        <w:t>Deadline for Receipt of Proposals</w:t>
      </w:r>
      <w:r w:rsidRPr="00474740">
        <w:rPr>
          <w:sz w:val="22"/>
          <w:szCs w:val="22"/>
        </w:rPr>
        <w:tab/>
      </w:r>
      <w:r w:rsidRPr="00474740">
        <w:rPr>
          <w:sz w:val="22"/>
          <w:szCs w:val="22"/>
        </w:rPr>
        <w:tab/>
        <w:t xml:space="preserve">Date: </w:t>
      </w:r>
      <w:r w:rsidR="00AD7790">
        <w:rPr>
          <w:sz w:val="22"/>
          <w:szCs w:val="22"/>
        </w:rPr>
        <w:t xml:space="preserve">January </w:t>
      </w:r>
      <w:r w:rsidR="001051DE">
        <w:rPr>
          <w:sz w:val="22"/>
          <w:szCs w:val="22"/>
        </w:rPr>
        <w:t>20</w:t>
      </w:r>
      <w:r w:rsidR="00AD7790">
        <w:rPr>
          <w:sz w:val="22"/>
          <w:szCs w:val="22"/>
        </w:rPr>
        <w:t xml:space="preserve">, </w:t>
      </w:r>
      <w:r w:rsidR="008074E5">
        <w:rPr>
          <w:sz w:val="22"/>
          <w:szCs w:val="22"/>
        </w:rPr>
        <w:t>2025,</w:t>
      </w:r>
      <w:r w:rsidR="00AD7790">
        <w:rPr>
          <w:sz w:val="22"/>
          <w:szCs w:val="22"/>
        </w:rPr>
        <w:t xml:space="preserve"> </w:t>
      </w:r>
      <w:r>
        <w:rPr>
          <w:sz w:val="22"/>
          <w:szCs w:val="22"/>
        </w:rPr>
        <w:t xml:space="preserve">at </w:t>
      </w:r>
      <w:r w:rsidR="00CA06BC">
        <w:rPr>
          <w:sz w:val="22"/>
          <w:szCs w:val="22"/>
        </w:rPr>
        <w:t>1</w:t>
      </w:r>
      <w:r>
        <w:rPr>
          <w:sz w:val="22"/>
          <w:szCs w:val="22"/>
        </w:rPr>
        <w:t xml:space="preserve">:00 PM </w:t>
      </w:r>
    </w:p>
    <w:p w14:paraId="4D26E42D" w14:textId="215F3405" w:rsidR="008477C4" w:rsidRPr="00474740" w:rsidRDefault="008477C4" w:rsidP="00AD7790">
      <w:pPr>
        <w:ind w:left="6480" w:firstLine="720"/>
        <w:jc w:val="both"/>
        <w:rPr>
          <w:sz w:val="22"/>
          <w:szCs w:val="22"/>
        </w:rPr>
      </w:pPr>
      <w:r>
        <w:rPr>
          <w:sz w:val="22"/>
          <w:szCs w:val="22"/>
        </w:rPr>
        <w:t>(Local Time)</w:t>
      </w:r>
    </w:p>
    <w:p w14:paraId="680C7DA5" w14:textId="77777777" w:rsidR="008477C4" w:rsidRPr="00474740" w:rsidRDefault="008477C4" w:rsidP="007330A0">
      <w:pPr>
        <w:jc w:val="both"/>
        <w:rPr>
          <w:sz w:val="22"/>
          <w:szCs w:val="22"/>
        </w:rPr>
      </w:pPr>
    </w:p>
    <w:p w14:paraId="423D00FA" w14:textId="2917CA46" w:rsidR="008477C4" w:rsidRPr="00474740" w:rsidRDefault="008477C4" w:rsidP="007330A0">
      <w:pPr>
        <w:ind w:left="720"/>
        <w:jc w:val="both"/>
        <w:rPr>
          <w:sz w:val="22"/>
          <w:szCs w:val="22"/>
        </w:rPr>
      </w:pPr>
      <w:r>
        <w:rPr>
          <w:sz w:val="22"/>
          <w:szCs w:val="22"/>
        </w:rPr>
        <w:t xml:space="preserve">Estimated </w:t>
      </w:r>
      <w:r w:rsidRPr="00474740">
        <w:rPr>
          <w:sz w:val="22"/>
          <w:szCs w:val="22"/>
        </w:rPr>
        <w:t>Notification of Award</w:t>
      </w:r>
      <w:r w:rsidRPr="00474740">
        <w:rPr>
          <w:sz w:val="22"/>
          <w:szCs w:val="22"/>
        </w:rPr>
        <w:tab/>
      </w:r>
      <w:r w:rsidRPr="00474740">
        <w:rPr>
          <w:sz w:val="22"/>
          <w:szCs w:val="22"/>
        </w:rPr>
        <w:tab/>
      </w:r>
      <w:r>
        <w:rPr>
          <w:sz w:val="22"/>
          <w:szCs w:val="22"/>
        </w:rPr>
        <w:t xml:space="preserve">Date: </w:t>
      </w:r>
      <w:r w:rsidR="00AD7790">
        <w:rPr>
          <w:sz w:val="22"/>
          <w:szCs w:val="22"/>
        </w:rPr>
        <w:t>February 3, 2025</w:t>
      </w:r>
    </w:p>
    <w:p w14:paraId="395B4F16" w14:textId="77777777" w:rsidR="008477C4" w:rsidRPr="00474740" w:rsidRDefault="008477C4" w:rsidP="007330A0">
      <w:pPr>
        <w:jc w:val="both"/>
        <w:rPr>
          <w:sz w:val="22"/>
          <w:szCs w:val="22"/>
        </w:rPr>
      </w:pPr>
    </w:p>
    <w:p w14:paraId="7EF5D7C7" w14:textId="77777777" w:rsidR="009B4187" w:rsidRDefault="008477C4" w:rsidP="007330A0">
      <w:pPr>
        <w:ind w:left="360"/>
        <w:jc w:val="both"/>
        <w:rPr>
          <w:sz w:val="22"/>
          <w:szCs w:val="22"/>
        </w:rPr>
      </w:pPr>
      <w:r w:rsidRPr="00474740">
        <w:rPr>
          <w:sz w:val="22"/>
          <w:szCs w:val="22"/>
        </w:rPr>
        <w:t>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w:t>
      </w:r>
      <w:r>
        <w:rPr>
          <w:sz w:val="22"/>
          <w:szCs w:val="22"/>
        </w:rPr>
        <w:t xml:space="preserve"> (Applicant exceptions must also be recorded on Attachment 3).</w:t>
      </w:r>
      <w:r w:rsidRPr="00474740">
        <w:rPr>
          <w:sz w:val="22"/>
          <w:szCs w:val="22"/>
        </w:rPr>
        <w:t xml:space="preserve">  </w:t>
      </w:r>
    </w:p>
    <w:p w14:paraId="3863F6DD" w14:textId="77777777" w:rsidR="009B4187" w:rsidRDefault="009B4187" w:rsidP="007330A0">
      <w:pPr>
        <w:ind w:left="360"/>
        <w:jc w:val="both"/>
        <w:rPr>
          <w:sz w:val="22"/>
          <w:szCs w:val="22"/>
        </w:rPr>
      </w:pPr>
    </w:p>
    <w:p w14:paraId="67C37CEB" w14:textId="274B50DC" w:rsidR="007B4DE9" w:rsidRDefault="007B4DE9" w:rsidP="007330A0">
      <w:pPr>
        <w:ind w:left="360"/>
        <w:jc w:val="both"/>
        <w:rPr>
          <w:sz w:val="22"/>
          <w:szCs w:val="22"/>
        </w:rPr>
      </w:pPr>
      <w:r w:rsidRPr="00474740">
        <w:rPr>
          <w:sz w:val="22"/>
          <w:szCs w:val="22"/>
        </w:rPr>
        <w:lastRenderedPageBreak/>
        <w:t>Furthermore, the transmittal letter must attest to the fact</w:t>
      </w:r>
      <w:r>
        <w:rPr>
          <w:sz w:val="22"/>
          <w:szCs w:val="22"/>
        </w:rPr>
        <w:t>, at a minimum,</w:t>
      </w:r>
      <w:r w:rsidRPr="00474740">
        <w:rPr>
          <w:sz w:val="22"/>
          <w:szCs w:val="22"/>
        </w:rPr>
        <w:t xml:space="preserve"> that </w:t>
      </w:r>
      <w:r>
        <w:rPr>
          <w:sz w:val="22"/>
          <w:szCs w:val="22"/>
        </w:rPr>
        <w:t xml:space="preserve">the </w:t>
      </w:r>
      <w:r w:rsidR="005C47D2">
        <w:rPr>
          <w:sz w:val="22"/>
          <w:szCs w:val="22"/>
        </w:rPr>
        <w:t xml:space="preserve">vendor </w:t>
      </w:r>
      <w:r>
        <w:rPr>
          <w:sz w:val="22"/>
          <w:szCs w:val="22"/>
        </w:rPr>
        <w:t xml:space="preserve">shall not store or transfer non-public State of Delaware data outside of the United States.  For technology related solicitations, </w:t>
      </w:r>
      <w:r w:rsidR="009465DB">
        <w:rPr>
          <w:sz w:val="22"/>
          <w:szCs w:val="22"/>
        </w:rPr>
        <w:t>Firms</w:t>
      </w:r>
      <w:r w:rsidR="008D0448">
        <w:rPr>
          <w:sz w:val="22"/>
          <w:szCs w:val="22"/>
        </w:rPr>
        <w:t xml:space="preserve"> </w:t>
      </w:r>
      <w:r>
        <w:rPr>
          <w:sz w:val="22"/>
          <w:szCs w:val="22"/>
        </w:rPr>
        <w:t>may refer to the Delaware Department of Technology and Information identified terms and conditions included in this solicitation.</w:t>
      </w:r>
      <w:r w:rsidRPr="00474740">
        <w:rPr>
          <w:sz w:val="22"/>
          <w:szCs w:val="22"/>
        </w:rPr>
        <w:t xml:space="preserve">  </w:t>
      </w:r>
    </w:p>
    <w:p w14:paraId="519C4093" w14:textId="77777777" w:rsidR="007B4DE9" w:rsidRDefault="007B4DE9" w:rsidP="007330A0">
      <w:pPr>
        <w:ind w:left="360"/>
        <w:jc w:val="both"/>
        <w:rPr>
          <w:sz w:val="22"/>
          <w:szCs w:val="22"/>
        </w:rPr>
      </w:pPr>
    </w:p>
    <w:p w14:paraId="7266353F" w14:textId="77777777" w:rsidR="007B4DE9" w:rsidRDefault="007B4DE9" w:rsidP="007330A0">
      <w:pPr>
        <w:ind w:left="360"/>
        <w:jc w:val="both"/>
        <w:rPr>
          <w:sz w:val="22"/>
          <w:szCs w:val="22"/>
        </w:rPr>
      </w:pPr>
      <w:r w:rsidRPr="00474740">
        <w:rPr>
          <w:sz w:val="22"/>
          <w:szCs w:val="22"/>
        </w:rPr>
        <w:t>The State of Delaware reserves the right to deny any and all exceptions taken to the RFP requirements</w:t>
      </w:r>
      <w:r>
        <w:rPr>
          <w:sz w:val="22"/>
          <w:szCs w:val="22"/>
        </w:rPr>
        <w:t>.</w:t>
      </w:r>
    </w:p>
    <w:p w14:paraId="561596AA" w14:textId="77777777" w:rsidR="008477C4" w:rsidRDefault="008477C4" w:rsidP="007330A0">
      <w:pPr>
        <w:ind w:left="360"/>
        <w:jc w:val="both"/>
        <w:rPr>
          <w:b/>
          <w:sz w:val="22"/>
          <w:szCs w:val="22"/>
        </w:rPr>
      </w:pPr>
    </w:p>
    <w:p w14:paraId="1541DD70" w14:textId="77777777" w:rsidR="008477C4" w:rsidRDefault="008477C4" w:rsidP="007330A0">
      <w:pPr>
        <w:ind w:left="360"/>
        <w:jc w:val="both"/>
        <w:rPr>
          <w:spacing w:val="-3"/>
          <w:sz w:val="22"/>
        </w:rPr>
      </w:pPr>
      <w:r w:rsidRPr="00592A06">
        <w:rPr>
          <w:b/>
          <w:spacing w:val="-3"/>
          <w:sz w:val="22"/>
          <w:u w:val="single"/>
        </w:rPr>
        <w:t>MANDATORY PREBID MEETIN</w:t>
      </w:r>
      <w:r>
        <w:rPr>
          <w:b/>
          <w:spacing w:val="-3"/>
          <w:sz w:val="22"/>
          <w:u w:val="single"/>
        </w:rPr>
        <w:t>G</w:t>
      </w:r>
    </w:p>
    <w:p w14:paraId="1AD8D7D3" w14:textId="77777777" w:rsidR="008477C4" w:rsidRDefault="008477C4" w:rsidP="007330A0">
      <w:pPr>
        <w:ind w:left="360"/>
        <w:jc w:val="both"/>
        <w:rPr>
          <w:spacing w:val="-3"/>
          <w:sz w:val="22"/>
        </w:rPr>
      </w:pPr>
    </w:p>
    <w:p w14:paraId="00D86898" w14:textId="77777777" w:rsidR="008477C4" w:rsidRDefault="008477C4" w:rsidP="007330A0">
      <w:pPr>
        <w:ind w:left="360"/>
        <w:jc w:val="both"/>
        <w:rPr>
          <w:sz w:val="22"/>
          <w:szCs w:val="22"/>
        </w:rPr>
      </w:pPr>
      <w:r w:rsidRPr="008477C4">
        <w:rPr>
          <w:sz w:val="22"/>
          <w:szCs w:val="22"/>
        </w:rPr>
        <w:t>A mandatory pre-bid me</w:t>
      </w:r>
      <w:r w:rsidR="00394F22">
        <w:rPr>
          <w:sz w:val="22"/>
          <w:szCs w:val="22"/>
        </w:rPr>
        <w:t>e</w:t>
      </w:r>
      <w:r w:rsidRPr="008477C4">
        <w:rPr>
          <w:sz w:val="22"/>
          <w:szCs w:val="22"/>
        </w:rPr>
        <w:t>ting has not been established for this Request for Proposal</w:t>
      </w:r>
      <w:r>
        <w:rPr>
          <w:sz w:val="22"/>
          <w:szCs w:val="22"/>
        </w:rPr>
        <w:t>.</w:t>
      </w:r>
    </w:p>
    <w:p w14:paraId="09314FD0" w14:textId="77777777" w:rsidR="00902829" w:rsidRDefault="00902829" w:rsidP="007330A0">
      <w:pPr>
        <w:ind w:left="360"/>
        <w:jc w:val="both"/>
        <w:rPr>
          <w:sz w:val="22"/>
          <w:szCs w:val="22"/>
        </w:rPr>
      </w:pPr>
    </w:p>
    <w:p w14:paraId="13D8A8AD" w14:textId="77777777" w:rsidR="008477C4" w:rsidRDefault="008477C4" w:rsidP="00A32506">
      <w:pPr>
        <w:pStyle w:val="Heading1"/>
        <w:rPr>
          <w:sz w:val="24"/>
          <w:szCs w:val="36"/>
        </w:rPr>
      </w:pPr>
      <w:bookmarkStart w:id="1" w:name="_Toc487180803"/>
      <w:r w:rsidRPr="00AB00A7">
        <w:rPr>
          <w:sz w:val="24"/>
          <w:szCs w:val="36"/>
        </w:rPr>
        <w:t>Scope of Services</w:t>
      </w:r>
      <w:bookmarkEnd w:id="1"/>
    </w:p>
    <w:p w14:paraId="79CBA7DF" w14:textId="785D699C" w:rsidR="008477C4" w:rsidRDefault="005C47D2" w:rsidP="007330A0">
      <w:pPr>
        <w:ind w:left="360"/>
        <w:jc w:val="both"/>
        <w:rPr>
          <w:bCs/>
          <w:sz w:val="22"/>
          <w:szCs w:val="22"/>
        </w:rPr>
      </w:pPr>
      <w:r>
        <w:rPr>
          <w:bCs/>
          <w:sz w:val="22"/>
          <w:szCs w:val="22"/>
        </w:rPr>
        <w:t>DSL</w:t>
      </w:r>
      <w:r w:rsidR="00395931">
        <w:rPr>
          <w:bCs/>
          <w:sz w:val="22"/>
          <w:szCs w:val="22"/>
        </w:rPr>
        <w:t xml:space="preserve"> currently conducts forty-nine (49) drawings each week.  Play 3, Play 4, Play 5 game drawings are produced twice a day (12:58 and 6:57 p.m.) Sunday through Saturday.  Delaware’s Multi-Win LOTTO drawings take place every day in the evening, Sunday through Saturday immediately following the Play 3, Play 4, and Play 5 drawings (6:57 p.m.).</w:t>
      </w:r>
    </w:p>
    <w:p w14:paraId="6B00699E" w14:textId="77777777" w:rsidR="00395931" w:rsidRDefault="00395931" w:rsidP="007330A0">
      <w:pPr>
        <w:ind w:left="360"/>
        <w:jc w:val="both"/>
        <w:rPr>
          <w:bCs/>
          <w:sz w:val="22"/>
          <w:szCs w:val="22"/>
        </w:rPr>
      </w:pPr>
    </w:p>
    <w:p w14:paraId="10EDD06B" w14:textId="4142AF2D" w:rsidR="00395931" w:rsidRDefault="00395931" w:rsidP="007330A0">
      <w:pPr>
        <w:ind w:left="360"/>
        <w:jc w:val="both"/>
        <w:rPr>
          <w:bCs/>
          <w:sz w:val="22"/>
          <w:szCs w:val="22"/>
        </w:rPr>
      </w:pPr>
      <w:r>
        <w:rPr>
          <w:bCs/>
          <w:sz w:val="22"/>
          <w:szCs w:val="22"/>
        </w:rPr>
        <w:t xml:space="preserve">In addition, there are approximately two (2) specialty drawings per year requiring observation.  These drawings involve coupons, ticket entries, etc. and are hold primarily at </w:t>
      </w:r>
      <w:r w:rsidR="005C47D2">
        <w:rPr>
          <w:bCs/>
          <w:sz w:val="22"/>
          <w:szCs w:val="22"/>
        </w:rPr>
        <w:t>DSL’s</w:t>
      </w:r>
      <w:r>
        <w:rPr>
          <w:bCs/>
          <w:sz w:val="22"/>
          <w:szCs w:val="22"/>
        </w:rPr>
        <w:t xml:space="preserve"> main office in Dover but could be at another location in the state of Delaware.</w:t>
      </w:r>
    </w:p>
    <w:p w14:paraId="0C23C3E2" w14:textId="77777777" w:rsidR="00395931" w:rsidRDefault="00395931" w:rsidP="007330A0">
      <w:pPr>
        <w:ind w:left="360"/>
        <w:jc w:val="both"/>
        <w:rPr>
          <w:bCs/>
          <w:sz w:val="22"/>
          <w:szCs w:val="22"/>
        </w:rPr>
      </w:pPr>
    </w:p>
    <w:p w14:paraId="521FF61B" w14:textId="516DC510" w:rsidR="00395931" w:rsidRDefault="00395931" w:rsidP="007330A0">
      <w:pPr>
        <w:ind w:left="360"/>
        <w:jc w:val="both"/>
        <w:rPr>
          <w:bCs/>
          <w:sz w:val="22"/>
          <w:szCs w:val="22"/>
        </w:rPr>
      </w:pPr>
      <w:r>
        <w:rPr>
          <w:bCs/>
          <w:sz w:val="22"/>
          <w:szCs w:val="22"/>
        </w:rPr>
        <w:t xml:space="preserve">When a </w:t>
      </w:r>
      <w:r w:rsidR="005C47D2">
        <w:rPr>
          <w:bCs/>
          <w:sz w:val="22"/>
          <w:szCs w:val="22"/>
        </w:rPr>
        <w:t>DSL</w:t>
      </w:r>
      <w:r>
        <w:rPr>
          <w:bCs/>
          <w:sz w:val="22"/>
          <w:szCs w:val="22"/>
        </w:rPr>
        <w:t xml:space="preserve"> instant game is no longer made available for sale, all unsold tickets must be inventoried and then destroyed.  A CPA </w:t>
      </w:r>
      <w:r w:rsidR="00333214">
        <w:rPr>
          <w:bCs/>
          <w:sz w:val="22"/>
          <w:szCs w:val="22"/>
        </w:rPr>
        <w:t>firm</w:t>
      </w:r>
      <w:r>
        <w:rPr>
          <w:bCs/>
          <w:sz w:val="22"/>
          <w:szCs w:val="22"/>
        </w:rPr>
        <w:t xml:space="preserve"> (Firm) inventories the instant tickets by verifying the physical tickets located in the warehouse against a report provided by the Security &amp; Operations Administrator.  Once confirmation of the physical instant tickets is completed, a contracted shredding service is scheduled, and the Firm must monitor and record the destruction of the tickets.  </w:t>
      </w:r>
      <w:r w:rsidR="005C47D2">
        <w:rPr>
          <w:bCs/>
          <w:sz w:val="22"/>
          <w:szCs w:val="22"/>
        </w:rPr>
        <w:t>DSL</w:t>
      </w:r>
      <w:r>
        <w:rPr>
          <w:bCs/>
          <w:sz w:val="22"/>
          <w:szCs w:val="22"/>
        </w:rPr>
        <w:t xml:space="preserve"> usually destroys the unsold portion of approximately fifty-five (55) instant games each year.  While the length of time the Firm is required depends on the number of tickets to be inventoried and destroyed, the average length of stay is approximately five (5)</w:t>
      </w:r>
      <w:r w:rsidR="005C47D2">
        <w:rPr>
          <w:bCs/>
          <w:sz w:val="22"/>
          <w:szCs w:val="22"/>
        </w:rPr>
        <w:t xml:space="preserve"> working </w:t>
      </w:r>
      <w:r>
        <w:rPr>
          <w:bCs/>
          <w:sz w:val="22"/>
          <w:szCs w:val="22"/>
        </w:rPr>
        <w:t>days per month.</w:t>
      </w:r>
    </w:p>
    <w:p w14:paraId="677DA4B9" w14:textId="77777777" w:rsidR="00395931" w:rsidRPr="00395931" w:rsidRDefault="00395931" w:rsidP="007330A0">
      <w:pPr>
        <w:ind w:left="360"/>
        <w:jc w:val="both"/>
        <w:rPr>
          <w:bCs/>
          <w:sz w:val="22"/>
          <w:szCs w:val="22"/>
        </w:rPr>
      </w:pPr>
    </w:p>
    <w:p w14:paraId="778DEC25" w14:textId="77777777" w:rsidR="008477C4" w:rsidRPr="00AB00A7" w:rsidRDefault="008477C4" w:rsidP="00A32506">
      <w:pPr>
        <w:pStyle w:val="Heading1"/>
        <w:rPr>
          <w:sz w:val="24"/>
          <w:szCs w:val="36"/>
        </w:rPr>
      </w:pPr>
      <w:bookmarkStart w:id="2" w:name="_Toc487180804"/>
      <w:r w:rsidRPr="00AB00A7">
        <w:rPr>
          <w:sz w:val="24"/>
          <w:szCs w:val="36"/>
        </w:rPr>
        <w:t>Required Information</w:t>
      </w:r>
      <w:bookmarkEnd w:id="2"/>
    </w:p>
    <w:p w14:paraId="1AA93B35" w14:textId="77777777" w:rsidR="008477C4" w:rsidRDefault="00B30D40" w:rsidP="007330A0">
      <w:pPr>
        <w:ind w:left="360"/>
        <w:jc w:val="both"/>
        <w:rPr>
          <w:sz w:val="22"/>
          <w:szCs w:val="22"/>
        </w:rPr>
      </w:pPr>
      <w:r w:rsidRPr="00474740">
        <w:rPr>
          <w:sz w:val="22"/>
          <w:szCs w:val="22"/>
        </w:rPr>
        <w:t>The following information shall be provided in each proposal in the order listed below.  Failure to respond to any request for information within this proposal may result in rejection of the proposal at the sole discretion of the State</w:t>
      </w:r>
      <w:r>
        <w:rPr>
          <w:sz w:val="22"/>
          <w:szCs w:val="22"/>
        </w:rPr>
        <w:t>.</w:t>
      </w:r>
    </w:p>
    <w:p w14:paraId="69512C27" w14:textId="77777777" w:rsidR="00B30D40" w:rsidRDefault="00B30D40" w:rsidP="007330A0">
      <w:pPr>
        <w:ind w:left="360"/>
        <w:jc w:val="both"/>
        <w:rPr>
          <w:sz w:val="22"/>
          <w:szCs w:val="22"/>
        </w:rPr>
      </w:pPr>
    </w:p>
    <w:p w14:paraId="6A17D471" w14:textId="77777777" w:rsidR="00B30D40" w:rsidRPr="00B30D40" w:rsidRDefault="00B30D40" w:rsidP="00A769BB">
      <w:pPr>
        <w:numPr>
          <w:ilvl w:val="0"/>
          <w:numId w:val="5"/>
        </w:numPr>
        <w:jc w:val="both"/>
        <w:rPr>
          <w:sz w:val="22"/>
          <w:szCs w:val="22"/>
        </w:rPr>
      </w:pPr>
      <w:r w:rsidRPr="00474740">
        <w:rPr>
          <w:b/>
          <w:sz w:val="22"/>
          <w:szCs w:val="22"/>
        </w:rPr>
        <w:t>Minimum Requirements</w:t>
      </w:r>
    </w:p>
    <w:p w14:paraId="2F3DF20E" w14:textId="77777777" w:rsidR="00B30D40" w:rsidRDefault="00B30D40" w:rsidP="00A769BB">
      <w:pPr>
        <w:numPr>
          <w:ilvl w:val="0"/>
          <w:numId w:val="6"/>
        </w:numPr>
        <w:jc w:val="both"/>
        <w:rPr>
          <w:sz w:val="22"/>
          <w:szCs w:val="22"/>
        </w:rPr>
      </w:pPr>
      <w:r w:rsidRPr="00F60CA4">
        <w:rPr>
          <w:sz w:val="22"/>
          <w:szCs w:val="22"/>
        </w:rPr>
        <w:t xml:space="preserve">Provide Delaware license(s) </w:t>
      </w:r>
      <w:r w:rsidR="00A75248">
        <w:rPr>
          <w:sz w:val="22"/>
          <w:szCs w:val="22"/>
        </w:rPr>
        <w:t>and/</w:t>
      </w:r>
      <w:r w:rsidRPr="00F60CA4">
        <w:rPr>
          <w:sz w:val="22"/>
          <w:szCs w:val="22"/>
        </w:rPr>
        <w:t>or certification(s) necessary to perform services as identified in the scope of work</w:t>
      </w:r>
      <w:r>
        <w:rPr>
          <w:sz w:val="22"/>
          <w:szCs w:val="22"/>
        </w:rPr>
        <w:t>.</w:t>
      </w:r>
    </w:p>
    <w:p w14:paraId="767BD85A" w14:textId="77777777" w:rsidR="00B30D40" w:rsidRDefault="00B30D40" w:rsidP="007330A0">
      <w:pPr>
        <w:ind w:left="1080"/>
        <w:jc w:val="both"/>
        <w:rPr>
          <w:sz w:val="22"/>
          <w:szCs w:val="22"/>
        </w:rPr>
      </w:pPr>
    </w:p>
    <w:p w14:paraId="0827E9AA" w14:textId="245F8AEF" w:rsidR="00876AE1" w:rsidRDefault="00876AE1" w:rsidP="007330A0">
      <w:pPr>
        <w:ind w:left="1080"/>
        <w:jc w:val="both"/>
        <w:rPr>
          <w:sz w:val="22"/>
          <w:szCs w:val="22"/>
        </w:rPr>
      </w:pPr>
      <w:r w:rsidRPr="00B30D40">
        <w:rPr>
          <w:sz w:val="22"/>
          <w:szCs w:val="22"/>
        </w:rPr>
        <w:t xml:space="preserve">Prior to </w:t>
      </w:r>
      <w:r>
        <w:rPr>
          <w:sz w:val="22"/>
          <w:szCs w:val="22"/>
        </w:rPr>
        <w:t xml:space="preserve">the execution of an </w:t>
      </w:r>
      <w:r w:rsidRPr="00B30D40">
        <w:rPr>
          <w:sz w:val="22"/>
          <w:szCs w:val="22"/>
        </w:rPr>
        <w:t>award</w:t>
      </w:r>
      <w:r>
        <w:rPr>
          <w:sz w:val="22"/>
          <w:szCs w:val="22"/>
        </w:rPr>
        <w:t xml:space="preserve"> document</w:t>
      </w:r>
      <w:r w:rsidRPr="00B30D40">
        <w:rPr>
          <w:sz w:val="22"/>
          <w:szCs w:val="22"/>
        </w:rPr>
        <w:t xml:space="preserve">, the successful </w:t>
      </w:r>
      <w:r w:rsidR="005C47D2">
        <w:rPr>
          <w:sz w:val="22"/>
          <w:szCs w:val="22"/>
        </w:rPr>
        <w:t xml:space="preserve">Firm </w:t>
      </w:r>
      <w:r w:rsidRPr="00B30D40">
        <w:rPr>
          <w:sz w:val="22"/>
          <w:szCs w:val="22"/>
        </w:rPr>
        <w:t>shall either furnish the Agency with proof of State of Delaware Business Licensure or initiate the process of application where required</w:t>
      </w:r>
      <w:r>
        <w:rPr>
          <w:sz w:val="22"/>
          <w:szCs w:val="22"/>
        </w:rPr>
        <w:t>.</w:t>
      </w:r>
    </w:p>
    <w:p w14:paraId="7E3BC0B2" w14:textId="77777777" w:rsidR="00B30D40" w:rsidRDefault="00B30D40" w:rsidP="007330A0">
      <w:pPr>
        <w:ind w:left="1080"/>
        <w:jc w:val="both"/>
        <w:rPr>
          <w:sz w:val="22"/>
          <w:szCs w:val="22"/>
        </w:rPr>
      </w:pPr>
    </w:p>
    <w:p w14:paraId="555C77BB" w14:textId="12A1666A" w:rsidR="00B30D40" w:rsidRDefault="005C47D2" w:rsidP="00A769BB">
      <w:pPr>
        <w:numPr>
          <w:ilvl w:val="0"/>
          <w:numId w:val="6"/>
        </w:numPr>
        <w:jc w:val="both"/>
        <w:rPr>
          <w:sz w:val="22"/>
          <w:szCs w:val="22"/>
        </w:rPr>
      </w:pPr>
      <w:r>
        <w:rPr>
          <w:sz w:val="22"/>
          <w:szCs w:val="22"/>
        </w:rPr>
        <w:t xml:space="preserve">Firm </w:t>
      </w:r>
      <w:r w:rsidR="00B30D40">
        <w:rPr>
          <w:sz w:val="22"/>
          <w:szCs w:val="22"/>
        </w:rPr>
        <w:t>shall provide responses to the Request for Proposal (RFP) scope of work and clearly identify capabilities as presented in the General Evaluation Requirements below.</w:t>
      </w:r>
    </w:p>
    <w:p w14:paraId="576A1F91" w14:textId="77777777" w:rsidR="00B30D40" w:rsidRDefault="00B30D40" w:rsidP="007330A0">
      <w:pPr>
        <w:ind w:left="1080"/>
        <w:jc w:val="both"/>
        <w:rPr>
          <w:sz w:val="22"/>
          <w:szCs w:val="22"/>
        </w:rPr>
      </w:pPr>
    </w:p>
    <w:p w14:paraId="1D49E754" w14:textId="77777777" w:rsidR="00B30D40" w:rsidRDefault="00B30D40" w:rsidP="00A769BB">
      <w:pPr>
        <w:numPr>
          <w:ilvl w:val="0"/>
          <w:numId w:val="6"/>
        </w:numPr>
        <w:jc w:val="both"/>
        <w:rPr>
          <w:sz w:val="22"/>
          <w:szCs w:val="22"/>
        </w:rPr>
      </w:pPr>
      <w:r w:rsidRPr="00B30D40">
        <w:rPr>
          <w:sz w:val="22"/>
          <w:szCs w:val="22"/>
        </w:rPr>
        <w:t>Complete all appropriate attachments and forms as identified within the RFP</w:t>
      </w:r>
      <w:r>
        <w:rPr>
          <w:sz w:val="22"/>
          <w:szCs w:val="22"/>
        </w:rPr>
        <w:t>.</w:t>
      </w:r>
    </w:p>
    <w:p w14:paraId="373C3957" w14:textId="77777777" w:rsidR="00B30D40" w:rsidRDefault="00B30D40" w:rsidP="007330A0">
      <w:pPr>
        <w:pStyle w:val="ListParagraph"/>
        <w:jc w:val="both"/>
        <w:rPr>
          <w:sz w:val="22"/>
          <w:szCs w:val="22"/>
        </w:rPr>
      </w:pPr>
    </w:p>
    <w:p w14:paraId="1C707E72" w14:textId="48AAD422" w:rsidR="00B30D40" w:rsidRDefault="00876AE1" w:rsidP="00A769BB">
      <w:pPr>
        <w:numPr>
          <w:ilvl w:val="0"/>
          <w:numId w:val="6"/>
        </w:numPr>
        <w:jc w:val="both"/>
        <w:rPr>
          <w:sz w:val="22"/>
          <w:szCs w:val="22"/>
        </w:rPr>
      </w:pPr>
      <w:r>
        <w:rPr>
          <w:sz w:val="22"/>
          <w:szCs w:val="22"/>
        </w:rPr>
        <w:t xml:space="preserve">Proof of insurance and amount of insurance shall be furnished to the Agency prior to the start of the contract period </w:t>
      </w:r>
      <w:r w:rsidR="00B30D40">
        <w:rPr>
          <w:sz w:val="22"/>
          <w:szCs w:val="22"/>
        </w:rPr>
        <w:t>and shall be no less than as ide</w:t>
      </w:r>
      <w:r w:rsidR="003554B5">
        <w:rPr>
          <w:sz w:val="22"/>
          <w:szCs w:val="22"/>
        </w:rPr>
        <w:t xml:space="preserve">ntified in the bid solicitation, Section </w:t>
      </w:r>
      <w:r w:rsidR="00E438D8">
        <w:rPr>
          <w:sz w:val="22"/>
          <w:szCs w:val="22"/>
        </w:rPr>
        <w:t>V</w:t>
      </w:r>
      <w:r w:rsidR="003554B5">
        <w:rPr>
          <w:sz w:val="22"/>
          <w:szCs w:val="22"/>
        </w:rPr>
        <w:t xml:space="preserve">, Item </w:t>
      </w:r>
      <w:r w:rsidR="00AB00A7">
        <w:rPr>
          <w:sz w:val="22"/>
          <w:szCs w:val="22"/>
        </w:rPr>
        <w:t>G</w:t>
      </w:r>
      <w:r w:rsidR="003554B5">
        <w:rPr>
          <w:sz w:val="22"/>
          <w:szCs w:val="22"/>
        </w:rPr>
        <w:t xml:space="preserve">, subsection </w:t>
      </w:r>
      <w:r w:rsidR="00AB00A7">
        <w:rPr>
          <w:sz w:val="22"/>
          <w:szCs w:val="22"/>
        </w:rPr>
        <w:t>7</w:t>
      </w:r>
      <w:r w:rsidR="007A659A">
        <w:rPr>
          <w:sz w:val="22"/>
          <w:szCs w:val="22"/>
        </w:rPr>
        <w:t xml:space="preserve"> (insurance)</w:t>
      </w:r>
      <w:r w:rsidR="003554B5">
        <w:rPr>
          <w:sz w:val="22"/>
          <w:szCs w:val="22"/>
        </w:rPr>
        <w:t>.</w:t>
      </w:r>
    </w:p>
    <w:p w14:paraId="22AFABF7" w14:textId="77777777" w:rsidR="00E601DC" w:rsidRDefault="00E601DC" w:rsidP="007330A0">
      <w:pPr>
        <w:ind w:left="1080"/>
        <w:jc w:val="both"/>
        <w:rPr>
          <w:sz w:val="22"/>
          <w:szCs w:val="22"/>
        </w:rPr>
      </w:pPr>
    </w:p>
    <w:p w14:paraId="20D2B4BB" w14:textId="6CC0FF68" w:rsidR="00B30D40" w:rsidRDefault="00B30D40" w:rsidP="00A769BB">
      <w:pPr>
        <w:numPr>
          <w:ilvl w:val="0"/>
          <w:numId w:val="5"/>
        </w:numPr>
        <w:jc w:val="both"/>
        <w:rPr>
          <w:sz w:val="22"/>
          <w:szCs w:val="22"/>
        </w:rPr>
      </w:pPr>
      <w:r w:rsidRPr="00474740">
        <w:rPr>
          <w:b/>
          <w:sz w:val="22"/>
          <w:szCs w:val="22"/>
        </w:rPr>
        <w:t xml:space="preserve">General Evaluation Requirements </w:t>
      </w:r>
    </w:p>
    <w:p w14:paraId="4DCAE7AB" w14:textId="77777777" w:rsidR="00422C72" w:rsidRPr="00422C72" w:rsidRDefault="00B30D40" w:rsidP="00422C72">
      <w:pPr>
        <w:numPr>
          <w:ilvl w:val="0"/>
          <w:numId w:val="7"/>
        </w:numPr>
        <w:jc w:val="both"/>
        <w:rPr>
          <w:sz w:val="22"/>
          <w:szCs w:val="22"/>
        </w:rPr>
      </w:pPr>
      <w:r w:rsidRPr="00422C72">
        <w:rPr>
          <w:sz w:val="22"/>
          <w:szCs w:val="22"/>
        </w:rPr>
        <w:t>Experience and Reputation</w:t>
      </w:r>
      <w:r w:rsidR="008636C3" w:rsidRPr="00422C72">
        <w:rPr>
          <w:sz w:val="22"/>
          <w:szCs w:val="22"/>
        </w:rPr>
        <w:t xml:space="preserve"> – provide information about your firm’s auditing and accounting experience, including number of years and number of professionals available for this contract.</w:t>
      </w:r>
    </w:p>
    <w:p w14:paraId="5C7559CB" w14:textId="23CB6ABF" w:rsidR="00422C72" w:rsidRPr="00422C72" w:rsidRDefault="00B30D40" w:rsidP="00422C72">
      <w:pPr>
        <w:numPr>
          <w:ilvl w:val="0"/>
          <w:numId w:val="7"/>
        </w:numPr>
        <w:jc w:val="both"/>
        <w:rPr>
          <w:sz w:val="22"/>
          <w:szCs w:val="22"/>
        </w:rPr>
      </w:pPr>
      <w:r w:rsidRPr="00422C72">
        <w:rPr>
          <w:sz w:val="22"/>
          <w:szCs w:val="22"/>
        </w:rPr>
        <w:t>Capacity to meet requirements</w:t>
      </w:r>
      <w:r w:rsidR="00CA06BC" w:rsidRPr="00422C72">
        <w:rPr>
          <w:sz w:val="22"/>
          <w:szCs w:val="22"/>
        </w:rPr>
        <w:t xml:space="preserve"> </w:t>
      </w:r>
      <w:r w:rsidR="008636C3" w:rsidRPr="00422C72">
        <w:rPr>
          <w:sz w:val="22"/>
          <w:szCs w:val="22"/>
        </w:rPr>
        <w:t xml:space="preserve">– Familiarity and experience with on-site observation of pre-established policies and procedures to determine compliance as well as reporting non-compliance, including the ability to perform all work in a timely manner.  </w:t>
      </w:r>
      <w:r w:rsidR="00CA06BC" w:rsidRPr="00422C72">
        <w:rPr>
          <w:sz w:val="22"/>
          <w:szCs w:val="22"/>
        </w:rPr>
        <w:t xml:space="preserve"> </w:t>
      </w:r>
    </w:p>
    <w:p w14:paraId="2DE4719E" w14:textId="3D7C166E" w:rsidR="00422C72" w:rsidRPr="00422C72" w:rsidRDefault="00422C72" w:rsidP="00422C72">
      <w:pPr>
        <w:pStyle w:val="ListParagraph"/>
        <w:numPr>
          <w:ilvl w:val="0"/>
          <w:numId w:val="7"/>
        </w:numPr>
        <w:jc w:val="both"/>
        <w:rPr>
          <w:rFonts w:ascii="Arial" w:hAnsi="Arial" w:cs="Arial"/>
          <w:sz w:val="22"/>
          <w:szCs w:val="22"/>
        </w:rPr>
      </w:pPr>
      <w:r w:rsidRPr="00422C72">
        <w:rPr>
          <w:rFonts w:ascii="Arial" w:hAnsi="Arial" w:cs="Arial"/>
          <w:sz w:val="22"/>
          <w:szCs w:val="22"/>
        </w:rPr>
        <w:t>References</w:t>
      </w:r>
    </w:p>
    <w:p w14:paraId="03DF6568" w14:textId="0FFE67E5" w:rsidR="00231246" w:rsidRPr="00422C72" w:rsidRDefault="005E033D" w:rsidP="00422C72">
      <w:pPr>
        <w:pStyle w:val="ListParagraph"/>
        <w:numPr>
          <w:ilvl w:val="0"/>
          <w:numId w:val="7"/>
        </w:numPr>
        <w:jc w:val="both"/>
        <w:rPr>
          <w:rFonts w:ascii="Arial" w:hAnsi="Arial" w:cs="Arial"/>
          <w:sz w:val="22"/>
          <w:szCs w:val="22"/>
        </w:rPr>
      </w:pPr>
      <w:r w:rsidRPr="00422C72">
        <w:rPr>
          <w:rFonts w:ascii="Arial" w:hAnsi="Arial" w:cs="Arial"/>
          <w:sz w:val="22"/>
          <w:szCs w:val="22"/>
        </w:rPr>
        <w:t>Cost Proposal</w:t>
      </w:r>
    </w:p>
    <w:p w14:paraId="4961D924" w14:textId="77777777" w:rsidR="008477C4" w:rsidRPr="00AB00A7" w:rsidRDefault="00231246" w:rsidP="00A32506">
      <w:pPr>
        <w:pStyle w:val="Heading1"/>
        <w:rPr>
          <w:sz w:val="24"/>
          <w:szCs w:val="36"/>
        </w:rPr>
      </w:pPr>
      <w:bookmarkStart w:id="3" w:name="_Toc487180805"/>
      <w:r w:rsidRPr="00AB00A7">
        <w:rPr>
          <w:sz w:val="24"/>
          <w:szCs w:val="36"/>
        </w:rPr>
        <w:t>Professional Services RFP Administrative Information</w:t>
      </w:r>
      <w:bookmarkEnd w:id="3"/>
    </w:p>
    <w:p w14:paraId="49D40934" w14:textId="77777777" w:rsidR="00231246" w:rsidRDefault="00231246" w:rsidP="00A769BB">
      <w:pPr>
        <w:numPr>
          <w:ilvl w:val="0"/>
          <w:numId w:val="8"/>
        </w:numPr>
        <w:jc w:val="both"/>
        <w:rPr>
          <w:b/>
          <w:sz w:val="22"/>
          <w:szCs w:val="22"/>
        </w:rPr>
      </w:pPr>
      <w:r>
        <w:rPr>
          <w:b/>
          <w:sz w:val="22"/>
          <w:szCs w:val="22"/>
        </w:rPr>
        <w:t>RFP Issuance</w:t>
      </w:r>
    </w:p>
    <w:p w14:paraId="6671E289" w14:textId="77777777" w:rsidR="006B4E68" w:rsidRDefault="006B4E68" w:rsidP="007330A0">
      <w:pPr>
        <w:ind w:left="1080"/>
        <w:jc w:val="both"/>
        <w:rPr>
          <w:b/>
          <w:sz w:val="22"/>
          <w:szCs w:val="22"/>
        </w:rPr>
      </w:pPr>
    </w:p>
    <w:p w14:paraId="3A0C8905" w14:textId="77777777" w:rsidR="006B4E68" w:rsidRPr="00231246" w:rsidRDefault="006B4E68" w:rsidP="00A769BB">
      <w:pPr>
        <w:numPr>
          <w:ilvl w:val="0"/>
          <w:numId w:val="19"/>
        </w:numPr>
        <w:jc w:val="both"/>
        <w:rPr>
          <w:b/>
          <w:sz w:val="22"/>
          <w:szCs w:val="22"/>
        </w:rPr>
      </w:pPr>
      <w:r>
        <w:rPr>
          <w:b/>
          <w:sz w:val="22"/>
          <w:szCs w:val="22"/>
        </w:rPr>
        <w:t>Public Notice</w:t>
      </w:r>
    </w:p>
    <w:p w14:paraId="0DF16A33" w14:textId="52B7C41C" w:rsidR="006B4E68" w:rsidRDefault="006B4E68" w:rsidP="007330A0">
      <w:pPr>
        <w:ind w:left="1080"/>
        <w:jc w:val="both"/>
        <w:rPr>
          <w:sz w:val="22"/>
          <w:szCs w:val="22"/>
        </w:rPr>
      </w:pPr>
      <w:r w:rsidRPr="00231246">
        <w:rPr>
          <w:sz w:val="22"/>
          <w:szCs w:val="22"/>
        </w:rPr>
        <w:t xml:space="preserve">Public notice has been provided in accordance with 29 </w:t>
      </w:r>
      <w:r w:rsidRPr="00231246">
        <w:rPr>
          <w:i/>
          <w:sz w:val="22"/>
          <w:szCs w:val="22"/>
        </w:rPr>
        <w:t>Del. C</w:t>
      </w:r>
      <w:r w:rsidRPr="00231246">
        <w:rPr>
          <w:sz w:val="22"/>
          <w:szCs w:val="22"/>
        </w:rPr>
        <w:t xml:space="preserve">. </w:t>
      </w:r>
      <w:hyperlink r:id="rId12" w:anchor="6981" w:history="1">
        <w:r w:rsidRPr="00231246">
          <w:rPr>
            <w:rStyle w:val="Hyperlink"/>
            <w:sz w:val="22"/>
            <w:szCs w:val="22"/>
          </w:rPr>
          <w:t>§</w:t>
        </w:r>
        <w:r w:rsidR="00CD2822">
          <w:rPr>
            <w:rStyle w:val="Hyperlink"/>
            <w:sz w:val="22"/>
            <w:szCs w:val="22"/>
          </w:rPr>
          <w:t xml:space="preserve"> </w:t>
        </w:r>
        <w:r w:rsidRPr="00231246">
          <w:rPr>
            <w:rStyle w:val="Hyperlink"/>
            <w:sz w:val="22"/>
            <w:szCs w:val="22"/>
          </w:rPr>
          <w:t>6981</w:t>
        </w:r>
      </w:hyperlink>
      <w:r>
        <w:rPr>
          <w:sz w:val="22"/>
          <w:szCs w:val="22"/>
        </w:rPr>
        <w:t>.</w:t>
      </w:r>
    </w:p>
    <w:p w14:paraId="0183D0CB" w14:textId="77777777" w:rsidR="006B4E68" w:rsidRDefault="006B4E68" w:rsidP="007330A0">
      <w:pPr>
        <w:ind w:left="1080"/>
        <w:jc w:val="both"/>
        <w:rPr>
          <w:b/>
          <w:sz w:val="22"/>
          <w:szCs w:val="22"/>
        </w:rPr>
      </w:pPr>
    </w:p>
    <w:p w14:paraId="38ED99F1" w14:textId="77777777" w:rsidR="00231246" w:rsidRPr="00231246" w:rsidRDefault="00231246" w:rsidP="00A769BB">
      <w:pPr>
        <w:numPr>
          <w:ilvl w:val="0"/>
          <w:numId w:val="19"/>
        </w:numPr>
        <w:jc w:val="both"/>
        <w:rPr>
          <w:b/>
          <w:sz w:val="22"/>
          <w:szCs w:val="22"/>
        </w:rPr>
      </w:pPr>
      <w:r w:rsidRPr="00231246">
        <w:rPr>
          <w:b/>
          <w:sz w:val="22"/>
          <w:szCs w:val="22"/>
        </w:rPr>
        <w:t>Obtaining Copies of the RFP</w:t>
      </w:r>
    </w:p>
    <w:p w14:paraId="0E37941D" w14:textId="1F07FF20" w:rsidR="00231246" w:rsidRDefault="00231246" w:rsidP="007330A0">
      <w:pPr>
        <w:ind w:left="1080"/>
        <w:jc w:val="both"/>
        <w:rPr>
          <w:sz w:val="22"/>
          <w:szCs w:val="22"/>
        </w:rPr>
      </w:pPr>
      <w:r w:rsidRPr="00231246">
        <w:rPr>
          <w:sz w:val="22"/>
          <w:szCs w:val="22"/>
        </w:rPr>
        <w:t xml:space="preserve">This RFP is available in electronic form through the State of Delaware Procurement website at </w:t>
      </w:r>
      <w:hyperlink r:id="rId13" w:history="1">
        <w:r w:rsidR="00871B61">
          <w:rPr>
            <w:rStyle w:val="Hyperlink"/>
            <w:sz w:val="22"/>
            <w:szCs w:val="22"/>
          </w:rPr>
          <w:t>https://bids.delaware.gov/</w:t>
        </w:r>
      </w:hyperlink>
      <w:r w:rsidRPr="00231246">
        <w:rPr>
          <w:sz w:val="22"/>
          <w:szCs w:val="22"/>
        </w:rPr>
        <w:t>. Paper copies of this RFP will not be available</w:t>
      </w:r>
      <w:r>
        <w:rPr>
          <w:sz w:val="22"/>
          <w:szCs w:val="22"/>
        </w:rPr>
        <w:t>.</w:t>
      </w:r>
    </w:p>
    <w:p w14:paraId="0539C826" w14:textId="77777777" w:rsidR="00231246" w:rsidRDefault="00231246" w:rsidP="007330A0">
      <w:pPr>
        <w:ind w:left="1080"/>
        <w:jc w:val="both"/>
        <w:rPr>
          <w:b/>
          <w:sz w:val="22"/>
          <w:szCs w:val="22"/>
        </w:rPr>
      </w:pPr>
    </w:p>
    <w:p w14:paraId="14C00258" w14:textId="765A36B3" w:rsidR="00231246" w:rsidRPr="00231246" w:rsidRDefault="00231246" w:rsidP="00A769BB">
      <w:pPr>
        <w:numPr>
          <w:ilvl w:val="0"/>
          <w:numId w:val="19"/>
        </w:numPr>
        <w:jc w:val="both"/>
        <w:rPr>
          <w:b/>
          <w:sz w:val="22"/>
          <w:szCs w:val="22"/>
        </w:rPr>
      </w:pPr>
      <w:r w:rsidRPr="00231246">
        <w:rPr>
          <w:b/>
          <w:sz w:val="22"/>
          <w:szCs w:val="22"/>
        </w:rPr>
        <w:t>Assistance to</w:t>
      </w:r>
      <w:r w:rsidR="006C4FBD">
        <w:rPr>
          <w:b/>
          <w:sz w:val="22"/>
          <w:szCs w:val="22"/>
        </w:rPr>
        <w:t xml:space="preserve"> Firms </w:t>
      </w:r>
      <w:r w:rsidRPr="00231246">
        <w:rPr>
          <w:b/>
          <w:sz w:val="22"/>
          <w:szCs w:val="22"/>
        </w:rPr>
        <w:t>with a Disability</w:t>
      </w:r>
    </w:p>
    <w:p w14:paraId="2526A7B6" w14:textId="31C7ED19" w:rsidR="00231246" w:rsidRDefault="006C4FBD" w:rsidP="007330A0">
      <w:pPr>
        <w:ind w:left="1080"/>
        <w:jc w:val="both"/>
        <w:rPr>
          <w:sz w:val="22"/>
          <w:szCs w:val="22"/>
        </w:rPr>
      </w:pPr>
      <w:r>
        <w:rPr>
          <w:sz w:val="22"/>
          <w:szCs w:val="22"/>
        </w:rPr>
        <w:t xml:space="preserve">Firms </w:t>
      </w:r>
      <w:r w:rsidR="00231246" w:rsidRPr="00231246">
        <w:rPr>
          <w:sz w:val="22"/>
          <w:szCs w:val="22"/>
        </w:rPr>
        <w:t>with a disability may receive accommodation regarding the means of communicating this RFP or participating in the procurement process.  For more information, contact the Designated Contact no later than ten days prior to the deadline for receipt of proposals</w:t>
      </w:r>
      <w:r w:rsidR="00231246">
        <w:rPr>
          <w:sz w:val="22"/>
          <w:szCs w:val="22"/>
        </w:rPr>
        <w:t>.</w:t>
      </w:r>
    </w:p>
    <w:p w14:paraId="56FCBE5E" w14:textId="77777777" w:rsidR="00A56D16" w:rsidRDefault="00A56D16" w:rsidP="007330A0">
      <w:pPr>
        <w:ind w:left="1080"/>
        <w:jc w:val="both"/>
        <w:rPr>
          <w:b/>
          <w:sz w:val="22"/>
          <w:szCs w:val="22"/>
        </w:rPr>
      </w:pPr>
    </w:p>
    <w:p w14:paraId="39200067" w14:textId="77777777" w:rsidR="00231246" w:rsidRPr="00231246" w:rsidRDefault="00231246" w:rsidP="00A769BB">
      <w:pPr>
        <w:numPr>
          <w:ilvl w:val="0"/>
          <w:numId w:val="19"/>
        </w:numPr>
        <w:jc w:val="both"/>
        <w:rPr>
          <w:b/>
          <w:sz w:val="22"/>
          <w:szCs w:val="22"/>
        </w:rPr>
      </w:pPr>
      <w:r w:rsidRPr="00231246">
        <w:rPr>
          <w:b/>
          <w:sz w:val="22"/>
          <w:szCs w:val="22"/>
        </w:rPr>
        <w:t>RFP Designated Contact</w:t>
      </w:r>
    </w:p>
    <w:p w14:paraId="1BBC4A9C" w14:textId="5DECF3AD" w:rsidR="00231246" w:rsidRDefault="00231246" w:rsidP="007330A0">
      <w:pPr>
        <w:ind w:left="1080"/>
        <w:jc w:val="both"/>
        <w:rPr>
          <w:sz w:val="22"/>
          <w:szCs w:val="22"/>
        </w:rPr>
      </w:pPr>
      <w:r w:rsidRPr="00231246">
        <w:rPr>
          <w:sz w:val="22"/>
          <w:szCs w:val="22"/>
        </w:rPr>
        <w:t xml:space="preserve">All requests, questions, or other communications about this RFP shall be made in writing to the State of Delaware.  Address all communications to the person listed below; communications made to other State of Delaware personnel or attempting to ask questions by phone or in person will not be allowed or recognized as valid and may disqualify the </w:t>
      </w:r>
      <w:r w:rsidR="006C4FBD">
        <w:rPr>
          <w:sz w:val="22"/>
          <w:szCs w:val="22"/>
        </w:rPr>
        <w:t>Firm</w:t>
      </w:r>
      <w:r w:rsidRPr="00231246">
        <w:rPr>
          <w:sz w:val="22"/>
          <w:szCs w:val="22"/>
        </w:rPr>
        <w:t xml:space="preserve">.  </w:t>
      </w:r>
      <w:r w:rsidR="006C4FBD">
        <w:rPr>
          <w:sz w:val="22"/>
          <w:szCs w:val="22"/>
        </w:rPr>
        <w:t xml:space="preserve">Firms </w:t>
      </w:r>
      <w:r w:rsidRPr="00231246">
        <w:rPr>
          <w:sz w:val="22"/>
          <w:szCs w:val="22"/>
        </w:rPr>
        <w:t>should rely only on written statements issued by the RFP designated contact</w:t>
      </w:r>
      <w:r>
        <w:rPr>
          <w:sz w:val="22"/>
          <w:szCs w:val="22"/>
        </w:rPr>
        <w:t>.</w:t>
      </w:r>
    </w:p>
    <w:p w14:paraId="2186F853" w14:textId="77777777" w:rsidR="00231246" w:rsidRDefault="00231246" w:rsidP="007330A0">
      <w:pPr>
        <w:ind w:left="1080"/>
        <w:jc w:val="both"/>
        <w:rPr>
          <w:sz w:val="22"/>
          <w:szCs w:val="22"/>
        </w:rPr>
      </w:pPr>
    </w:p>
    <w:p w14:paraId="10B77531" w14:textId="77777777" w:rsidR="00CA06BC" w:rsidRPr="00E161FE" w:rsidRDefault="00CA06BC" w:rsidP="007330A0">
      <w:pPr>
        <w:ind w:left="1080"/>
        <w:jc w:val="both"/>
        <w:rPr>
          <w:b/>
          <w:sz w:val="22"/>
          <w:szCs w:val="22"/>
        </w:rPr>
      </w:pPr>
      <w:r w:rsidRPr="00E161FE">
        <w:rPr>
          <w:b/>
          <w:sz w:val="22"/>
          <w:szCs w:val="22"/>
        </w:rPr>
        <w:t>Delaware State Lottery</w:t>
      </w:r>
    </w:p>
    <w:p w14:paraId="51F13DBA" w14:textId="5C50541B" w:rsidR="00231246" w:rsidRPr="00E161FE" w:rsidRDefault="00CA06BC" w:rsidP="007330A0">
      <w:pPr>
        <w:ind w:left="1080"/>
        <w:jc w:val="both"/>
        <w:rPr>
          <w:b/>
          <w:sz w:val="22"/>
          <w:szCs w:val="22"/>
        </w:rPr>
      </w:pPr>
      <w:r w:rsidRPr="00E161FE">
        <w:rPr>
          <w:b/>
          <w:sz w:val="22"/>
          <w:szCs w:val="22"/>
        </w:rPr>
        <w:t>Judy Everett</w:t>
      </w:r>
    </w:p>
    <w:p w14:paraId="6EC2FE98" w14:textId="77777777" w:rsidR="00CA06BC" w:rsidRPr="00E161FE" w:rsidRDefault="00CA06BC" w:rsidP="007330A0">
      <w:pPr>
        <w:ind w:left="1080"/>
        <w:jc w:val="both"/>
        <w:rPr>
          <w:b/>
          <w:sz w:val="22"/>
          <w:szCs w:val="22"/>
        </w:rPr>
      </w:pPr>
      <w:r w:rsidRPr="00E161FE">
        <w:rPr>
          <w:b/>
          <w:sz w:val="22"/>
          <w:szCs w:val="22"/>
        </w:rPr>
        <w:t>1575 McKee Rd., Suite 102</w:t>
      </w:r>
    </w:p>
    <w:p w14:paraId="2ED9DD8A" w14:textId="4EB1B8F9" w:rsidR="00231246" w:rsidRPr="00E161FE" w:rsidRDefault="00CA06BC" w:rsidP="007330A0">
      <w:pPr>
        <w:ind w:left="1080"/>
        <w:jc w:val="both"/>
        <w:rPr>
          <w:b/>
          <w:sz w:val="22"/>
          <w:szCs w:val="22"/>
        </w:rPr>
      </w:pPr>
      <w:r w:rsidRPr="00E161FE">
        <w:rPr>
          <w:b/>
          <w:sz w:val="22"/>
          <w:szCs w:val="22"/>
        </w:rPr>
        <w:t>Dover, DE  19904</w:t>
      </w:r>
      <w:r w:rsidR="00231246" w:rsidRPr="00E161FE">
        <w:rPr>
          <w:b/>
          <w:sz w:val="22"/>
          <w:szCs w:val="22"/>
        </w:rPr>
        <w:t xml:space="preserve"> </w:t>
      </w:r>
    </w:p>
    <w:p w14:paraId="7714D038" w14:textId="3418EDD8" w:rsidR="00231246" w:rsidRDefault="00CA06BC" w:rsidP="007330A0">
      <w:pPr>
        <w:ind w:left="1080"/>
        <w:jc w:val="both"/>
        <w:rPr>
          <w:sz w:val="22"/>
          <w:szCs w:val="22"/>
        </w:rPr>
      </w:pPr>
      <w:r>
        <w:rPr>
          <w:b/>
          <w:sz w:val="22"/>
          <w:szCs w:val="22"/>
        </w:rPr>
        <w:t>judy.everett@delaware.gov</w:t>
      </w:r>
    </w:p>
    <w:p w14:paraId="7484F36B" w14:textId="77777777" w:rsidR="00231246" w:rsidRDefault="00231246" w:rsidP="007330A0">
      <w:pPr>
        <w:ind w:left="1080"/>
        <w:jc w:val="both"/>
        <w:rPr>
          <w:sz w:val="22"/>
          <w:szCs w:val="22"/>
        </w:rPr>
      </w:pPr>
    </w:p>
    <w:p w14:paraId="2B7B5279" w14:textId="77777777" w:rsidR="00231246" w:rsidRPr="00231246" w:rsidRDefault="00231246" w:rsidP="007330A0">
      <w:pPr>
        <w:ind w:left="1080"/>
        <w:jc w:val="both"/>
        <w:rPr>
          <w:sz w:val="22"/>
          <w:szCs w:val="22"/>
        </w:rPr>
      </w:pPr>
      <w:r w:rsidRPr="00231246">
        <w:rPr>
          <w:sz w:val="22"/>
          <w:szCs w:val="22"/>
        </w:rPr>
        <w:t>To ensure that written requests are received and answered in a timely manner, electronic mail (e-mail) correspondence is acceptable, but other forms of delivery, such as postal and courier services can also be used</w:t>
      </w:r>
      <w:r>
        <w:rPr>
          <w:sz w:val="22"/>
          <w:szCs w:val="22"/>
        </w:rPr>
        <w:t>.</w:t>
      </w:r>
    </w:p>
    <w:p w14:paraId="3517B683" w14:textId="77777777" w:rsidR="00231246" w:rsidRDefault="00231246" w:rsidP="007330A0">
      <w:pPr>
        <w:ind w:left="1080"/>
        <w:jc w:val="both"/>
        <w:rPr>
          <w:b/>
          <w:sz w:val="22"/>
          <w:szCs w:val="22"/>
        </w:rPr>
      </w:pPr>
    </w:p>
    <w:p w14:paraId="69C18F29" w14:textId="77777777" w:rsidR="00231246" w:rsidRPr="00231246" w:rsidRDefault="00231246" w:rsidP="00A769BB">
      <w:pPr>
        <w:numPr>
          <w:ilvl w:val="0"/>
          <w:numId w:val="19"/>
        </w:numPr>
        <w:jc w:val="both"/>
        <w:rPr>
          <w:b/>
          <w:sz w:val="22"/>
          <w:szCs w:val="22"/>
        </w:rPr>
      </w:pPr>
      <w:r w:rsidRPr="00231246">
        <w:rPr>
          <w:b/>
          <w:sz w:val="22"/>
          <w:szCs w:val="22"/>
        </w:rPr>
        <w:t>Consultants and Legal Counsel</w:t>
      </w:r>
    </w:p>
    <w:p w14:paraId="419E145A" w14:textId="2740DB4D" w:rsidR="00231246" w:rsidRDefault="00CF7599" w:rsidP="007330A0">
      <w:pPr>
        <w:ind w:left="1080"/>
        <w:jc w:val="both"/>
        <w:rPr>
          <w:sz w:val="22"/>
          <w:szCs w:val="22"/>
        </w:rPr>
      </w:pPr>
      <w:r w:rsidRPr="00134FC7">
        <w:rPr>
          <w:sz w:val="22"/>
          <w:szCs w:val="22"/>
        </w:rPr>
        <w:t xml:space="preserve">The State of Delaware may retain consultants or legal counsel to assist in the review and evaluation of this RFP and the </w:t>
      </w:r>
      <w:r w:rsidR="006C4FBD">
        <w:rPr>
          <w:sz w:val="22"/>
          <w:szCs w:val="22"/>
        </w:rPr>
        <w:t xml:space="preserve">Firm’s </w:t>
      </w:r>
      <w:r w:rsidRPr="00134FC7">
        <w:rPr>
          <w:sz w:val="22"/>
          <w:szCs w:val="22"/>
        </w:rPr>
        <w:t xml:space="preserve">responses.  </w:t>
      </w:r>
      <w:r w:rsidR="006C4FBD">
        <w:rPr>
          <w:sz w:val="22"/>
          <w:szCs w:val="22"/>
        </w:rPr>
        <w:t xml:space="preserve">Firms </w:t>
      </w:r>
      <w:r w:rsidRPr="00134FC7">
        <w:rPr>
          <w:sz w:val="22"/>
          <w:szCs w:val="22"/>
        </w:rPr>
        <w:t xml:space="preserve">shall not contact </w:t>
      </w:r>
      <w:r w:rsidR="00134FC7" w:rsidRPr="00134FC7">
        <w:rPr>
          <w:sz w:val="22"/>
          <w:szCs w:val="22"/>
        </w:rPr>
        <w:t xml:space="preserve">the State’s </w:t>
      </w:r>
      <w:r w:rsidRPr="00134FC7">
        <w:rPr>
          <w:sz w:val="22"/>
          <w:szCs w:val="22"/>
        </w:rPr>
        <w:t>consultant or legal counsel on any matter related to the RFP.</w:t>
      </w:r>
    </w:p>
    <w:p w14:paraId="687F8F38" w14:textId="77777777" w:rsidR="00231246" w:rsidRDefault="00231246" w:rsidP="007330A0">
      <w:pPr>
        <w:ind w:left="1080"/>
        <w:jc w:val="both"/>
        <w:rPr>
          <w:b/>
          <w:sz w:val="22"/>
          <w:szCs w:val="22"/>
        </w:rPr>
      </w:pPr>
    </w:p>
    <w:p w14:paraId="00A63EF9" w14:textId="77777777" w:rsidR="00231246" w:rsidRPr="00CF7599" w:rsidRDefault="00231246" w:rsidP="00A769BB">
      <w:pPr>
        <w:numPr>
          <w:ilvl w:val="0"/>
          <w:numId w:val="19"/>
        </w:numPr>
        <w:jc w:val="both"/>
        <w:rPr>
          <w:b/>
          <w:sz w:val="22"/>
          <w:szCs w:val="22"/>
        </w:rPr>
      </w:pPr>
      <w:r w:rsidRPr="00231246">
        <w:rPr>
          <w:b/>
          <w:sz w:val="22"/>
          <w:szCs w:val="22"/>
        </w:rPr>
        <w:t>Contact wit</w:t>
      </w:r>
      <w:r w:rsidR="00A34DB5">
        <w:rPr>
          <w:b/>
          <w:sz w:val="22"/>
          <w:szCs w:val="22"/>
        </w:rPr>
        <w:t>h State E</w:t>
      </w:r>
      <w:r w:rsidRPr="00231246">
        <w:rPr>
          <w:b/>
          <w:sz w:val="22"/>
          <w:szCs w:val="22"/>
        </w:rPr>
        <w:t>mployees</w:t>
      </w:r>
    </w:p>
    <w:p w14:paraId="04CA91F4" w14:textId="5372C1A2" w:rsidR="00CF7599" w:rsidRDefault="00CF7599" w:rsidP="007330A0">
      <w:pPr>
        <w:ind w:left="1080"/>
        <w:jc w:val="both"/>
        <w:rPr>
          <w:sz w:val="22"/>
          <w:szCs w:val="22"/>
        </w:rPr>
      </w:pPr>
      <w:r w:rsidRPr="00CF7599">
        <w:rPr>
          <w:sz w:val="22"/>
          <w:szCs w:val="22"/>
        </w:rPr>
        <w:t xml:space="preserve">Direct contact with State of Delaware employees other than the State of Delaware Designated Contact regarding this RFP is expressly prohibited without prior consent.  </w:t>
      </w:r>
      <w:r w:rsidR="006C4FBD">
        <w:rPr>
          <w:sz w:val="22"/>
          <w:szCs w:val="22"/>
        </w:rPr>
        <w:t xml:space="preserve">Firms </w:t>
      </w:r>
      <w:r w:rsidRPr="00CF7599">
        <w:rPr>
          <w:sz w:val="22"/>
          <w:szCs w:val="22"/>
        </w:rPr>
        <w:t>directly contacting State of Delaware employees risk elimination of their proposal from further consideration.  Exceptions exist only for organizations currently doing business in the State who require contact in the normal course of doing that business</w:t>
      </w:r>
      <w:r>
        <w:rPr>
          <w:sz w:val="22"/>
          <w:szCs w:val="22"/>
        </w:rPr>
        <w:t>.</w:t>
      </w:r>
    </w:p>
    <w:p w14:paraId="6A4DF9A8" w14:textId="77777777" w:rsidR="00CF7599" w:rsidRDefault="00CF7599" w:rsidP="007330A0">
      <w:pPr>
        <w:ind w:left="1080"/>
        <w:jc w:val="both"/>
        <w:rPr>
          <w:b/>
          <w:sz w:val="22"/>
          <w:szCs w:val="22"/>
        </w:rPr>
      </w:pPr>
    </w:p>
    <w:p w14:paraId="4C6F9A53" w14:textId="77777777" w:rsidR="00CF7599" w:rsidRPr="00CF7599" w:rsidRDefault="00CF7599" w:rsidP="00A769BB">
      <w:pPr>
        <w:numPr>
          <w:ilvl w:val="0"/>
          <w:numId w:val="19"/>
        </w:numPr>
        <w:jc w:val="both"/>
        <w:rPr>
          <w:b/>
          <w:sz w:val="22"/>
          <w:szCs w:val="22"/>
        </w:rPr>
      </w:pPr>
      <w:r>
        <w:rPr>
          <w:b/>
          <w:sz w:val="22"/>
          <w:szCs w:val="22"/>
        </w:rPr>
        <w:t>Organizations Ineligible to Bid</w:t>
      </w:r>
    </w:p>
    <w:p w14:paraId="70803924" w14:textId="77777777" w:rsidR="00CF7599" w:rsidRPr="00CF7599" w:rsidRDefault="00CF7599" w:rsidP="007330A0">
      <w:pPr>
        <w:ind w:left="1080"/>
        <w:jc w:val="both"/>
        <w:rPr>
          <w:sz w:val="22"/>
          <w:szCs w:val="22"/>
        </w:rPr>
      </w:pPr>
      <w:r w:rsidRPr="00CF7599">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r>
        <w:rPr>
          <w:sz w:val="22"/>
          <w:szCs w:val="22"/>
        </w:rPr>
        <w:t>.</w:t>
      </w:r>
    </w:p>
    <w:p w14:paraId="021D15DD" w14:textId="77777777" w:rsidR="00CF7599" w:rsidRDefault="00CF7599" w:rsidP="007330A0">
      <w:pPr>
        <w:ind w:left="1080"/>
        <w:jc w:val="both"/>
        <w:rPr>
          <w:b/>
          <w:sz w:val="22"/>
          <w:szCs w:val="22"/>
        </w:rPr>
      </w:pPr>
    </w:p>
    <w:p w14:paraId="30DC7576" w14:textId="77777777" w:rsidR="00CF7599" w:rsidRPr="00CF7599" w:rsidRDefault="00CF7599" w:rsidP="00A769BB">
      <w:pPr>
        <w:numPr>
          <w:ilvl w:val="0"/>
          <w:numId w:val="19"/>
        </w:numPr>
        <w:jc w:val="both"/>
        <w:rPr>
          <w:b/>
          <w:sz w:val="22"/>
          <w:szCs w:val="22"/>
        </w:rPr>
      </w:pPr>
      <w:r>
        <w:rPr>
          <w:b/>
          <w:sz w:val="22"/>
          <w:szCs w:val="22"/>
        </w:rPr>
        <w:t>Exclusions</w:t>
      </w:r>
    </w:p>
    <w:p w14:paraId="1492EFDC" w14:textId="4963E0BA" w:rsidR="00CF7599" w:rsidRDefault="00CF7599" w:rsidP="007330A0">
      <w:pPr>
        <w:ind w:left="1080"/>
        <w:jc w:val="both"/>
        <w:rPr>
          <w:sz w:val="22"/>
          <w:szCs w:val="22"/>
        </w:rPr>
      </w:pPr>
      <w:r w:rsidRPr="00CF7599">
        <w:rPr>
          <w:sz w:val="22"/>
          <w:szCs w:val="22"/>
        </w:rPr>
        <w:t xml:space="preserve">The Proposal Evaluation Team reserves the right to refuse to consider any proposal from a </w:t>
      </w:r>
      <w:r w:rsidR="006C4FBD">
        <w:rPr>
          <w:sz w:val="22"/>
          <w:szCs w:val="22"/>
        </w:rPr>
        <w:t xml:space="preserve">Firm </w:t>
      </w:r>
      <w:r w:rsidRPr="00CF7599">
        <w:rPr>
          <w:sz w:val="22"/>
          <w:szCs w:val="22"/>
        </w:rPr>
        <w:t>who</w:t>
      </w:r>
      <w:r>
        <w:rPr>
          <w:sz w:val="22"/>
          <w:szCs w:val="22"/>
        </w:rPr>
        <w:t>:</w:t>
      </w:r>
    </w:p>
    <w:p w14:paraId="64089A0B" w14:textId="77777777" w:rsidR="00CF7599" w:rsidRDefault="00CF7599" w:rsidP="00A769BB">
      <w:pPr>
        <w:numPr>
          <w:ilvl w:val="0"/>
          <w:numId w:val="9"/>
        </w:numPr>
        <w:jc w:val="both"/>
        <w:rPr>
          <w:sz w:val="22"/>
          <w:szCs w:val="22"/>
        </w:rPr>
      </w:pPr>
      <w:r w:rsidRPr="00CF7599">
        <w:rPr>
          <w:sz w:val="22"/>
          <w:szCs w:val="22"/>
        </w:rPr>
        <w:t>Has been convicted for commission of a criminal offense as an incident to obtaining or attempting to obtain a public or private contract or subcontract, or in the performance of the contract or subcontract</w:t>
      </w:r>
      <w:r>
        <w:rPr>
          <w:sz w:val="22"/>
          <w:szCs w:val="22"/>
        </w:rPr>
        <w:t>:</w:t>
      </w:r>
    </w:p>
    <w:p w14:paraId="390A9102" w14:textId="77777777" w:rsidR="00CF7599" w:rsidRDefault="00CF7599" w:rsidP="00A769BB">
      <w:pPr>
        <w:numPr>
          <w:ilvl w:val="0"/>
          <w:numId w:val="9"/>
        </w:numPr>
        <w:jc w:val="both"/>
        <w:rPr>
          <w:sz w:val="22"/>
          <w:szCs w:val="22"/>
        </w:rPr>
      </w:pPr>
      <w:r w:rsidRPr="00CF7599">
        <w:rPr>
          <w:sz w:val="22"/>
          <w:szCs w:val="22"/>
        </w:rPr>
        <w:t>Has been convicted under State or Federal statutes of embezzlement, theft, forgery, bribery, falsification or destruction of records, receiving stolen property, or other offense indicating a lack of business integrity or business honesty that currently and seriously affects responsibility as a State contractor:</w:t>
      </w:r>
    </w:p>
    <w:p w14:paraId="6569BA9D" w14:textId="77777777" w:rsidR="00CF7599" w:rsidRDefault="00CF7599" w:rsidP="00A769BB">
      <w:pPr>
        <w:numPr>
          <w:ilvl w:val="0"/>
          <w:numId w:val="9"/>
        </w:numPr>
        <w:jc w:val="both"/>
        <w:rPr>
          <w:sz w:val="22"/>
          <w:szCs w:val="22"/>
        </w:rPr>
      </w:pPr>
      <w:r w:rsidRPr="00CF7599">
        <w:rPr>
          <w:sz w:val="22"/>
          <w:szCs w:val="22"/>
        </w:rPr>
        <w:t>Has been convicted or has had a civil judgment entered for a violation under State or Federal antitrust statutes</w:t>
      </w:r>
      <w:r>
        <w:rPr>
          <w:sz w:val="22"/>
          <w:szCs w:val="22"/>
        </w:rPr>
        <w:t>:</w:t>
      </w:r>
    </w:p>
    <w:p w14:paraId="2428FE6A" w14:textId="77777777" w:rsidR="00CF7599" w:rsidRDefault="00CF7599" w:rsidP="00A769BB">
      <w:pPr>
        <w:numPr>
          <w:ilvl w:val="0"/>
          <w:numId w:val="9"/>
        </w:numPr>
        <w:jc w:val="both"/>
        <w:rPr>
          <w:sz w:val="22"/>
          <w:szCs w:val="22"/>
        </w:rPr>
      </w:pPr>
      <w:r w:rsidRPr="00CF7599">
        <w:rPr>
          <w:sz w:val="22"/>
          <w:szCs w:val="22"/>
        </w:rPr>
        <w:t>Has violated contract provisions such as</w:t>
      </w:r>
      <w:r>
        <w:rPr>
          <w:sz w:val="22"/>
          <w:szCs w:val="22"/>
        </w:rPr>
        <w:t>;</w:t>
      </w:r>
    </w:p>
    <w:p w14:paraId="53B4F921" w14:textId="77777777" w:rsidR="00CF7599" w:rsidRDefault="00CF7599" w:rsidP="00A769BB">
      <w:pPr>
        <w:numPr>
          <w:ilvl w:val="0"/>
          <w:numId w:val="10"/>
        </w:numPr>
        <w:jc w:val="both"/>
        <w:rPr>
          <w:sz w:val="22"/>
          <w:szCs w:val="22"/>
        </w:rPr>
      </w:pPr>
      <w:r w:rsidRPr="00CF7599">
        <w:rPr>
          <w:sz w:val="22"/>
          <w:szCs w:val="22"/>
        </w:rPr>
        <w:t>Know</w:t>
      </w:r>
      <w:r w:rsidR="00422609">
        <w:rPr>
          <w:sz w:val="22"/>
          <w:szCs w:val="22"/>
        </w:rPr>
        <w:t>n</w:t>
      </w:r>
      <w:r w:rsidRPr="00CF7599">
        <w:rPr>
          <w:sz w:val="22"/>
          <w:szCs w:val="22"/>
        </w:rPr>
        <w:t xml:space="preserve"> failure without good cause to perform in accordance with the specifications or within the time limit provided in the contract; o</w:t>
      </w:r>
      <w:r>
        <w:rPr>
          <w:sz w:val="22"/>
          <w:szCs w:val="22"/>
        </w:rPr>
        <w:t>r</w:t>
      </w:r>
    </w:p>
    <w:p w14:paraId="60C651E9" w14:textId="77777777" w:rsidR="00CF7599" w:rsidRDefault="00CF7599" w:rsidP="00A769BB">
      <w:pPr>
        <w:numPr>
          <w:ilvl w:val="0"/>
          <w:numId w:val="10"/>
        </w:numPr>
        <w:jc w:val="both"/>
        <w:rPr>
          <w:sz w:val="22"/>
          <w:szCs w:val="22"/>
        </w:rPr>
      </w:pPr>
      <w:r w:rsidRPr="00CF7599">
        <w:rPr>
          <w:sz w:val="22"/>
          <w:szCs w:val="22"/>
        </w:rPr>
        <w:t>Failure to perform or unsatisfactory performance in accordance with terms of one or more contracts</w:t>
      </w:r>
      <w:r>
        <w:rPr>
          <w:sz w:val="22"/>
          <w:szCs w:val="22"/>
        </w:rPr>
        <w:t>;</w:t>
      </w:r>
    </w:p>
    <w:p w14:paraId="33413934" w14:textId="77777777" w:rsidR="00CF7599" w:rsidRDefault="00CF7599" w:rsidP="00A769BB">
      <w:pPr>
        <w:numPr>
          <w:ilvl w:val="0"/>
          <w:numId w:val="9"/>
        </w:numPr>
        <w:jc w:val="both"/>
        <w:rPr>
          <w:sz w:val="22"/>
          <w:szCs w:val="22"/>
        </w:rPr>
      </w:pPr>
      <w:r>
        <w:rPr>
          <w:sz w:val="22"/>
          <w:szCs w:val="22"/>
        </w:rPr>
        <w:t>Has violated ethical standards set out in law or regulation; and</w:t>
      </w:r>
    </w:p>
    <w:p w14:paraId="683C4665" w14:textId="77777777" w:rsidR="00CF7599" w:rsidRPr="00CF7599" w:rsidRDefault="00CF7599" w:rsidP="00A769BB">
      <w:pPr>
        <w:numPr>
          <w:ilvl w:val="0"/>
          <w:numId w:val="9"/>
        </w:numPr>
        <w:jc w:val="both"/>
        <w:rPr>
          <w:sz w:val="22"/>
          <w:szCs w:val="22"/>
        </w:rPr>
      </w:pPr>
      <w:r w:rsidRPr="00CF7599">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r>
        <w:rPr>
          <w:sz w:val="22"/>
          <w:szCs w:val="22"/>
        </w:rPr>
        <w:t>.</w:t>
      </w:r>
    </w:p>
    <w:p w14:paraId="6B658DF8" w14:textId="77777777" w:rsidR="00231246" w:rsidRPr="00CF7599" w:rsidRDefault="00231246" w:rsidP="007330A0">
      <w:pPr>
        <w:ind w:left="720"/>
        <w:jc w:val="both"/>
        <w:rPr>
          <w:sz w:val="22"/>
          <w:szCs w:val="22"/>
        </w:rPr>
      </w:pPr>
    </w:p>
    <w:p w14:paraId="320457E8" w14:textId="77777777" w:rsidR="00231246" w:rsidRPr="00CC678D" w:rsidRDefault="00231246" w:rsidP="00A769BB">
      <w:pPr>
        <w:numPr>
          <w:ilvl w:val="0"/>
          <w:numId w:val="8"/>
        </w:numPr>
        <w:jc w:val="both"/>
        <w:rPr>
          <w:b/>
          <w:sz w:val="22"/>
          <w:szCs w:val="22"/>
        </w:rPr>
      </w:pPr>
      <w:r>
        <w:rPr>
          <w:b/>
          <w:sz w:val="22"/>
          <w:szCs w:val="22"/>
        </w:rPr>
        <w:t>RFP Submissions</w:t>
      </w:r>
    </w:p>
    <w:p w14:paraId="6BAD4003" w14:textId="77777777" w:rsidR="00CC678D" w:rsidRPr="00CC678D" w:rsidRDefault="00CC678D" w:rsidP="00A769BB">
      <w:pPr>
        <w:numPr>
          <w:ilvl w:val="0"/>
          <w:numId w:val="11"/>
        </w:numPr>
        <w:jc w:val="both"/>
        <w:rPr>
          <w:b/>
          <w:sz w:val="22"/>
          <w:szCs w:val="22"/>
        </w:rPr>
      </w:pPr>
      <w:bookmarkStart w:id="4" w:name="_Toc126142242"/>
      <w:r w:rsidRPr="00CC678D">
        <w:rPr>
          <w:b/>
          <w:sz w:val="22"/>
          <w:szCs w:val="22"/>
        </w:rPr>
        <w:t>Acknowledgement of Understanding of Terms</w:t>
      </w:r>
      <w:bookmarkEnd w:id="4"/>
    </w:p>
    <w:p w14:paraId="707DA008" w14:textId="3F7174E1" w:rsidR="00CC678D" w:rsidRDefault="00CC678D" w:rsidP="007330A0">
      <w:pPr>
        <w:ind w:left="1080"/>
        <w:jc w:val="both"/>
        <w:rPr>
          <w:sz w:val="22"/>
          <w:szCs w:val="22"/>
        </w:rPr>
      </w:pPr>
      <w:r w:rsidRPr="00CC678D">
        <w:rPr>
          <w:sz w:val="22"/>
          <w:szCs w:val="22"/>
        </w:rPr>
        <w:t xml:space="preserve">By submitting a bid, each </w:t>
      </w:r>
      <w:r w:rsidR="006C4FBD">
        <w:rPr>
          <w:sz w:val="22"/>
          <w:szCs w:val="22"/>
        </w:rPr>
        <w:t xml:space="preserve">Firm, </w:t>
      </w:r>
      <w:r w:rsidRPr="00CC678D">
        <w:rPr>
          <w:sz w:val="22"/>
          <w:szCs w:val="22"/>
        </w:rPr>
        <w:t>shall be deemed to acknowledge that it has carefully read all sections of this RFP, including all forms, schedules and exhibits hereto, and has fully informed itself as to all existing conditions and limitations</w:t>
      </w:r>
      <w:r>
        <w:rPr>
          <w:sz w:val="22"/>
          <w:szCs w:val="22"/>
        </w:rPr>
        <w:t>.</w:t>
      </w:r>
    </w:p>
    <w:p w14:paraId="1E71574F" w14:textId="77777777" w:rsidR="00CC678D" w:rsidRDefault="00CC678D" w:rsidP="007330A0">
      <w:pPr>
        <w:ind w:left="1080"/>
        <w:jc w:val="both"/>
        <w:rPr>
          <w:b/>
          <w:sz w:val="22"/>
          <w:szCs w:val="22"/>
        </w:rPr>
      </w:pPr>
    </w:p>
    <w:p w14:paraId="6E5DB08A" w14:textId="77777777" w:rsidR="00CC678D" w:rsidRPr="00CC678D" w:rsidRDefault="00CC678D" w:rsidP="00A769BB">
      <w:pPr>
        <w:numPr>
          <w:ilvl w:val="0"/>
          <w:numId w:val="11"/>
        </w:numPr>
        <w:jc w:val="both"/>
        <w:rPr>
          <w:b/>
          <w:sz w:val="22"/>
          <w:szCs w:val="22"/>
        </w:rPr>
      </w:pPr>
      <w:r>
        <w:rPr>
          <w:b/>
          <w:sz w:val="22"/>
          <w:szCs w:val="22"/>
        </w:rPr>
        <w:t>Proposals</w:t>
      </w:r>
    </w:p>
    <w:p w14:paraId="1B4A992B" w14:textId="75922470" w:rsidR="00CC678D" w:rsidRDefault="00CC678D" w:rsidP="007330A0">
      <w:pPr>
        <w:ind w:left="1080"/>
        <w:jc w:val="both"/>
        <w:rPr>
          <w:sz w:val="22"/>
          <w:szCs w:val="22"/>
        </w:rPr>
      </w:pPr>
      <w:r w:rsidRPr="00CC678D">
        <w:rPr>
          <w:sz w:val="22"/>
          <w:szCs w:val="22"/>
        </w:rPr>
        <w:t xml:space="preserve">To be considered, all proposals must be submitted in writing and respond to the items outlined in this RFP.  The State reserves the right to reject any non-responsive or non-conforming proposals.  Each proposal must be submitted with </w:t>
      </w:r>
      <w:r w:rsidR="00CA06BC">
        <w:rPr>
          <w:sz w:val="22"/>
          <w:szCs w:val="22"/>
        </w:rPr>
        <w:t xml:space="preserve">4 </w:t>
      </w:r>
      <w:r w:rsidRPr="00CC678D">
        <w:rPr>
          <w:sz w:val="22"/>
          <w:szCs w:val="22"/>
        </w:rPr>
        <w:t xml:space="preserve">paper copies and </w:t>
      </w:r>
      <w:r w:rsidR="00CA06BC">
        <w:rPr>
          <w:sz w:val="22"/>
          <w:szCs w:val="22"/>
        </w:rPr>
        <w:t>1</w:t>
      </w:r>
      <w:r w:rsidRPr="00CC678D">
        <w:rPr>
          <w:sz w:val="22"/>
          <w:szCs w:val="22"/>
        </w:rPr>
        <w:t xml:space="preserve"> electronic copy on CD or DVD media disk, or USB memory drive.  Please provide a separate electronic pricing file from the rest of the RFP proposal responses</w:t>
      </w:r>
      <w:r>
        <w:rPr>
          <w:sz w:val="22"/>
          <w:szCs w:val="22"/>
        </w:rPr>
        <w:t>.</w:t>
      </w:r>
    </w:p>
    <w:p w14:paraId="17E2C3FD" w14:textId="77777777" w:rsidR="00CC678D" w:rsidRDefault="00CC678D" w:rsidP="007330A0">
      <w:pPr>
        <w:ind w:left="1080"/>
        <w:jc w:val="both"/>
        <w:rPr>
          <w:sz w:val="22"/>
          <w:szCs w:val="22"/>
        </w:rPr>
      </w:pPr>
    </w:p>
    <w:p w14:paraId="718591AE" w14:textId="45E1BCE5" w:rsidR="00CC678D" w:rsidRDefault="00CC678D" w:rsidP="007330A0">
      <w:pPr>
        <w:ind w:left="1080"/>
        <w:jc w:val="both"/>
        <w:rPr>
          <w:sz w:val="22"/>
          <w:szCs w:val="22"/>
        </w:rPr>
      </w:pPr>
      <w:r w:rsidRPr="00CC678D">
        <w:rPr>
          <w:sz w:val="22"/>
          <w:szCs w:val="22"/>
        </w:rPr>
        <w:t xml:space="preserve">All properly sealed and marked proposals are to be sent to the State of Delaware and received no later than </w:t>
      </w:r>
      <w:r w:rsidRPr="00CC678D">
        <w:rPr>
          <w:b/>
          <w:sz w:val="22"/>
          <w:szCs w:val="22"/>
        </w:rPr>
        <w:t>1:00 PM (Local Time)</w:t>
      </w:r>
      <w:r w:rsidRPr="00CC678D">
        <w:rPr>
          <w:sz w:val="22"/>
          <w:szCs w:val="22"/>
        </w:rPr>
        <w:t xml:space="preserve"> on </w:t>
      </w:r>
      <w:r w:rsidR="00CA06BC">
        <w:rPr>
          <w:b/>
          <w:sz w:val="22"/>
          <w:szCs w:val="22"/>
        </w:rPr>
        <w:t xml:space="preserve">January </w:t>
      </w:r>
      <w:r w:rsidR="00D02437">
        <w:rPr>
          <w:b/>
          <w:sz w:val="22"/>
          <w:szCs w:val="22"/>
        </w:rPr>
        <w:t>20</w:t>
      </w:r>
      <w:r w:rsidR="00CA06BC">
        <w:rPr>
          <w:b/>
          <w:sz w:val="22"/>
          <w:szCs w:val="22"/>
        </w:rPr>
        <w:t>, 2025</w:t>
      </w:r>
      <w:r w:rsidRPr="00CC678D">
        <w:rPr>
          <w:sz w:val="22"/>
          <w:szCs w:val="22"/>
        </w:rPr>
        <w:t>.  The Proposals may be delivered by Express Delivery (e.g., FedEx, UPS, etc.), US Mail, or by hand to</w:t>
      </w:r>
      <w:r>
        <w:rPr>
          <w:sz w:val="22"/>
          <w:szCs w:val="22"/>
        </w:rPr>
        <w:t>:</w:t>
      </w:r>
    </w:p>
    <w:p w14:paraId="2C32B912" w14:textId="77777777" w:rsidR="00CC678D" w:rsidRDefault="00CC678D" w:rsidP="007330A0">
      <w:pPr>
        <w:ind w:left="1080"/>
        <w:jc w:val="both"/>
        <w:rPr>
          <w:sz w:val="22"/>
          <w:szCs w:val="22"/>
        </w:rPr>
      </w:pPr>
    </w:p>
    <w:p w14:paraId="7E7CFAA1" w14:textId="2328984E" w:rsidR="00CA06BC" w:rsidRDefault="00CA06BC" w:rsidP="00CA06BC">
      <w:pPr>
        <w:ind w:left="1080"/>
        <w:jc w:val="both"/>
        <w:rPr>
          <w:b/>
          <w:sz w:val="22"/>
          <w:szCs w:val="22"/>
          <w:highlight w:val="lightGray"/>
        </w:rPr>
      </w:pPr>
      <w:r>
        <w:rPr>
          <w:b/>
          <w:sz w:val="22"/>
          <w:szCs w:val="22"/>
          <w:highlight w:val="lightGray"/>
        </w:rPr>
        <w:t>Judy Everett</w:t>
      </w:r>
    </w:p>
    <w:p w14:paraId="0DD6E078" w14:textId="01226FA5" w:rsidR="00CA06BC" w:rsidRDefault="00CA06BC" w:rsidP="00CA06BC">
      <w:pPr>
        <w:ind w:left="1080"/>
        <w:jc w:val="both"/>
        <w:rPr>
          <w:b/>
          <w:sz w:val="22"/>
          <w:szCs w:val="22"/>
          <w:highlight w:val="lightGray"/>
        </w:rPr>
      </w:pPr>
      <w:r>
        <w:rPr>
          <w:b/>
          <w:sz w:val="22"/>
          <w:szCs w:val="22"/>
          <w:highlight w:val="lightGray"/>
        </w:rPr>
        <w:t>Delaware State Lottery</w:t>
      </w:r>
    </w:p>
    <w:p w14:paraId="1BA7FD09" w14:textId="77777777" w:rsidR="00CA06BC" w:rsidRDefault="00CA06BC" w:rsidP="00CA06BC">
      <w:pPr>
        <w:ind w:left="1080"/>
        <w:jc w:val="both"/>
        <w:rPr>
          <w:b/>
          <w:sz w:val="22"/>
          <w:szCs w:val="22"/>
          <w:highlight w:val="lightGray"/>
        </w:rPr>
      </w:pPr>
      <w:r>
        <w:rPr>
          <w:b/>
          <w:sz w:val="22"/>
          <w:szCs w:val="22"/>
          <w:highlight w:val="lightGray"/>
        </w:rPr>
        <w:t>1575 McKee Rd., Suite 102</w:t>
      </w:r>
    </w:p>
    <w:p w14:paraId="16A2F034" w14:textId="77777777" w:rsidR="00CA06BC" w:rsidRDefault="00CA06BC" w:rsidP="00CA06BC">
      <w:pPr>
        <w:ind w:left="1080"/>
        <w:jc w:val="both"/>
        <w:rPr>
          <w:b/>
          <w:sz w:val="22"/>
          <w:szCs w:val="22"/>
          <w:highlight w:val="lightGray"/>
        </w:rPr>
      </w:pPr>
      <w:r>
        <w:rPr>
          <w:b/>
          <w:sz w:val="22"/>
          <w:szCs w:val="22"/>
          <w:highlight w:val="lightGray"/>
        </w:rPr>
        <w:t>Dover, DE  19904</w:t>
      </w:r>
      <w:r w:rsidRPr="00651D91">
        <w:rPr>
          <w:b/>
          <w:sz w:val="22"/>
          <w:szCs w:val="22"/>
          <w:highlight w:val="lightGray"/>
        </w:rPr>
        <w:t xml:space="preserve"> </w:t>
      </w:r>
    </w:p>
    <w:p w14:paraId="4D27E95A" w14:textId="77777777" w:rsidR="00CC678D" w:rsidRDefault="00CC678D" w:rsidP="007330A0">
      <w:pPr>
        <w:ind w:left="1080"/>
        <w:jc w:val="both"/>
        <w:rPr>
          <w:b/>
          <w:sz w:val="22"/>
          <w:szCs w:val="22"/>
        </w:rPr>
      </w:pPr>
    </w:p>
    <w:p w14:paraId="0F30098D" w14:textId="485F881D" w:rsidR="001661F7" w:rsidRDefault="006C4FBD" w:rsidP="007330A0">
      <w:pPr>
        <w:ind w:left="1080"/>
        <w:jc w:val="both"/>
        <w:rPr>
          <w:b/>
          <w:sz w:val="22"/>
          <w:szCs w:val="22"/>
        </w:rPr>
      </w:pPr>
      <w:r>
        <w:rPr>
          <w:b/>
          <w:sz w:val="22"/>
          <w:szCs w:val="22"/>
        </w:rPr>
        <w:t>Firm</w:t>
      </w:r>
      <w:r w:rsidR="001661F7">
        <w:rPr>
          <w:b/>
          <w:sz w:val="22"/>
          <w:szCs w:val="22"/>
        </w:rPr>
        <w:t xml:space="preserve">s are directed to clearly print “BID ENCLOSED” and “CONTRACT NO. </w:t>
      </w:r>
      <w:r w:rsidR="00CA06BC">
        <w:rPr>
          <w:b/>
          <w:sz w:val="22"/>
          <w:szCs w:val="22"/>
        </w:rPr>
        <w:t>FIN25001-Profsvdraw</w:t>
      </w:r>
      <w:r w:rsidR="001661F7">
        <w:rPr>
          <w:b/>
          <w:sz w:val="22"/>
          <w:szCs w:val="22"/>
        </w:rPr>
        <w:t>” on the outside of the bid submission package.</w:t>
      </w:r>
    </w:p>
    <w:p w14:paraId="40EB1042" w14:textId="77777777" w:rsidR="001661F7" w:rsidRDefault="001661F7" w:rsidP="007330A0">
      <w:pPr>
        <w:ind w:left="1080"/>
        <w:jc w:val="both"/>
        <w:rPr>
          <w:b/>
          <w:sz w:val="22"/>
          <w:szCs w:val="22"/>
        </w:rPr>
      </w:pPr>
    </w:p>
    <w:p w14:paraId="4549C331" w14:textId="0FB46CC2" w:rsidR="00CC678D" w:rsidRDefault="007A659A" w:rsidP="007330A0">
      <w:pPr>
        <w:ind w:left="1080"/>
        <w:jc w:val="both"/>
        <w:rPr>
          <w:sz w:val="22"/>
          <w:szCs w:val="22"/>
        </w:rPr>
      </w:pPr>
      <w:r>
        <w:rPr>
          <w:sz w:val="22"/>
          <w:szCs w:val="22"/>
        </w:rPr>
        <w:t xml:space="preserve">Any proposal received after the Deadline for Receipt of Proposals date </w:t>
      </w:r>
      <w:r w:rsidR="00CC678D" w:rsidRPr="00CC678D">
        <w:rPr>
          <w:sz w:val="22"/>
          <w:szCs w:val="22"/>
        </w:rPr>
        <w:t xml:space="preserve">shall not be considered and shall be returned unopened.  The proposing </w:t>
      </w:r>
      <w:r w:rsidR="006C4FBD">
        <w:rPr>
          <w:sz w:val="22"/>
          <w:szCs w:val="22"/>
        </w:rPr>
        <w:t xml:space="preserve">Firm </w:t>
      </w:r>
      <w:r w:rsidR="00CC678D" w:rsidRPr="00CC678D">
        <w:rPr>
          <w:sz w:val="22"/>
          <w:szCs w:val="22"/>
        </w:rPr>
        <w:t>bears the risk of delays in delivery</w:t>
      </w:r>
      <w:r w:rsidR="00D90078">
        <w:rPr>
          <w:sz w:val="22"/>
          <w:szCs w:val="22"/>
        </w:rPr>
        <w:t xml:space="preserve"> and any costs for returned proposals</w:t>
      </w:r>
      <w:r w:rsidR="00CC678D" w:rsidRPr="00CC678D">
        <w:rPr>
          <w:sz w:val="22"/>
          <w:szCs w:val="22"/>
        </w:rPr>
        <w:t>.  The contents of any proposal shall not be disclosed as to be made available to competing entities during the negotiation process</w:t>
      </w:r>
      <w:r w:rsidR="00CC678D">
        <w:rPr>
          <w:sz w:val="22"/>
          <w:szCs w:val="22"/>
        </w:rPr>
        <w:t>.</w:t>
      </w:r>
    </w:p>
    <w:p w14:paraId="39D21A8C" w14:textId="77777777" w:rsidR="00CC678D" w:rsidRDefault="00CC678D" w:rsidP="007330A0">
      <w:pPr>
        <w:ind w:left="1080"/>
        <w:jc w:val="both"/>
        <w:rPr>
          <w:sz w:val="22"/>
          <w:szCs w:val="22"/>
        </w:rPr>
      </w:pPr>
    </w:p>
    <w:p w14:paraId="4C514E57" w14:textId="3022D2DF" w:rsidR="00CC678D" w:rsidRPr="00CC678D" w:rsidRDefault="00CC678D" w:rsidP="007330A0">
      <w:pPr>
        <w:ind w:left="1080"/>
        <w:jc w:val="both"/>
        <w:rPr>
          <w:sz w:val="22"/>
          <w:szCs w:val="22"/>
        </w:rPr>
      </w:pPr>
      <w:r w:rsidRPr="00CC678D">
        <w:rPr>
          <w:sz w:val="22"/>
          <w:szCs w:val="22"/>
        </w:rPr>
        <w:t xml:space="preserve">Upon receipt of </w:t>
      </w:r>
      <w:r w:rsidR="006C4FBD">
        <w:rPr>
          <w:sz w:val="22"/>
          <w:szCs w:val="22"/>
        </w:rPr>
        <w:t xml:space="preserve">Firm’s </w:t>
      </w:r>
      <w:r w:rsidRPr="00CC678D">
        <w:rPr>
          <w:sz w:val="22"/>
          <w:szCs w:val="22"/>
        </w:rPr>
        <w:t xml:space="preserve">proposals, each </w:t>
      </w:r>
      <w:r w:rsidR="006C4FBD">
        <w:rPr>
          <w:sz w:val="22"/>
          <w:szCs w:val="22"/>
        </w:rPr>
        <w:t>Firm</w:t>
      </w:r>
      <w:r w:rsidRPr="00CC678D">
        <w:rPr>
          <w:sz w:val="22"/>
          <w:szCs w:val="22"/>
        </w:rPr>
        <w:t xml:space="preserve"> shall be presumed to be thoroughly familiar with all specifications and requirements of this RFP.  The failure or omission to examine any form, instrument or document shall in no way relieve </w:t>
      </w:r>
      <w:r w:rsidR="006C4FBD">
        <w:rPr>
          <w:sz w:val="22"/>
          <w:szCs w:val="22"/>
        </w:rPr>
        <w:t>Firm</w:t>
      </w:r>
      <w:r w:rsidRPr="00CC678D">
        <w:rPr>
          <w:sz w:val="22"/>
          <w:szCs w:val="22"/>
        </w:rPr>
        <w:t>s from any obligation in respect to this RFP</w:t>
      </w:r>
      <w:r>
        <w:rPr>
          <w:sz w:val="22"/>
          <w:szCs w:val="22"/>
        </w:rPr>
        <w:t>.</w:t>
      </w:r>
    </w:p>
    <w:p w14:paraId="66374582" w14:textId="77777777" w:rsidR="00CC678D" w:rsidRDefault="00CC678D" w:rsidP="007330A0">
      <w:pPr>
        <w:ind w:left="1080"/>
        <w:jc w:val="both"/>
        <w:rPr>
          <w:b/>
          <w:sz w:val="22"/>
          <w:szCs w:val="22"/>
        </w:rPr>
      </w:pPr>
    </w:p>
    <w:p w14:paraId="71726743" w14:textId="77777777" w:rsidR="00CC678D" w:rsidRPr="00CC678D" w:rsidRDefault="00CC678D" w:rsidP="00A769BB">
      <w:pPr>
        <w:numPr>
          <w:ilvl w:val="0"/>
          <w:numId w:val="11"/>
        </w:numPr>
        <w:jc w:val="both"/>
        <w:rPr>
          <w:sz w:val="22"/>
          <w:szCs w:val="22"/>
        </w:rPr>
      </w:pPr>
      <w:r>
        <w:rPr>
          <w:b/>
          <w:sz w:val="22"/>
          <w:szCs w:val="22"/>
        </w:rPr>
        <w:t>Proposal Modifications</w:t>
      </w:r>
    </w:p>
    <w:p w14:paraId="4CF069C7" w14:textId="73C65279" w:rsidR="00CC678D" w:rsidRPr="00CC678D" w:rsidRDefault="00CC678D" w:rsidP="007330A0">
      <w:pPr>
        <w:ind w:left="1080"/>
        <w:jc w:val="both"/>
        <w:rPr>
          <w:sz w:val="22"/>
          <w:szCs w:val="22"/>
        </w:rPr>
      </w:pPr>
      <w:r w:rsidRPr="00CC678D">
        <w:rPr>
          <w:sz w:val="22"/>
          <w:szCs w:val="22"/>
        </w:rPr>
        <w:t xml:space="preserve">Any changes, amendments or modifications to a proposal must be made in writing, submitted in the same manner as the original response and conspicuously labeled as a change, </w:t>
      </w:r>
      <w:r w:rsidR="00A56449" w:rsidRPr="00CC678D">
        <w:rPr>
          <w:sz w:val="22"/>
          <w:szCs w:val="22"/>
        </w:rPr>
        <w:t>amendment,</w:t>
      </w:r>
      <w:r w:rsidRPr="00CC678D">
        <w:rPr>
          <w:sz w:val="22"/>
          <w:szCs w:val="22"/>
        </w:rPr>
        <w:t xml:space="preserve"> or modification to a previously submitted proposal.  Changes, </w:t>
      </w:r>
      <w:r w:rsidR="00A56449" w:rsidRPr="00CC678D">
        <w:rPr>
          <w:sz w:val="22"/>
          <w:szCs w:val="22"/>
        </w:rPr>
        <w:t>amendments,</w:t>
      </w:r>
      <w:r w:rsidRPr="00CC678D">
        <w:rPr>
          <w:sz w:val="22"/>
          <w:szCs w:val="22"/>
        </w:rPr>
        <w:t xml:space="preserve"> or modifications to proposals shall not be accepted or considered after the hour and date specified as the deadline for submission of proposals</w:t>
      </w:r>
      <w:r>
        <w:rPr>
          <w:sz w:val="22"/>
          <w:szCs w:val="22"/>
        </w:rPr>
        <w:t>.</w:t>
      </w:r>
    </w:p>
    <w:p w14:paraId="3E16DB9F" w14:textId="77777777" w:rsidR="00CC678D" w:rsidRPr="00CC678D" w:rsidRDefault="00CC678D" w:rsidP="007330A0">
      <w:pPr>
        <w:ind w:left="1080"/>
        <w:jc w:val="both"/>
        <w:rPr>
          <w:sz w:val="22"/>
          <w:szCs w:val="22"/>
        </w:rPr>
      </w:pPr>
    </w:p>
    <w:p w14:paraId="0DF444EC" w14:textId="77777777" w:rsidR="00CC678D" w:rsidRPr="00CC678D" w:rsidRDefault="00CC678D" w:rsidP="00A769BB">
      <w:pPr>
        <w:numPr>
          <w:ilvl w:val="0"/>
          <w:numId w:val="11"/>
        </w:numPr>
        <w:jc w:val="both"/>
        <w:rPr>
          <w:b/>
          <w:sz w:val="22"/>
          <w:szCs w:val="22"/>
        </w:rPr>
      </w:pPr>
      <w:r w:rsidRPr="00CC678D">
        <w:rPr>
          <w:b/>
          <w:sz w:val="22"/>
          <w:szCs w:val="22"/>
        </w:rPr>
        <w:t>Proposal Costs and Expenses</w:t>
      </w:r>
    </w:p>
    <w:p w14:paraId="6F04C342" w14:textId="3C6646EC" w:rsidR="00CC678D" w:rsidRPr="00CC678D" w:rsidRDefault="00CC678D" w:rsidP="007330A0">
      <w:pPr>
        <w:ind w:left="1080"/>
        <w:jc w:val="both"/>
        <w:rPr>
          <w:sz w:val="22"/>
          <w:szCs w:val="22"/>
        </w:rPr>
      </w:pPr>
      <w:r w:rsidRPr="00CC678D">
        <w:rPr>
          <w:sz w:val="22"/>
          <w:szCs w:val="22"/>
        </w:rPr>
        <w:t xml:space="preserve">The State of Delaware will not pay any costs incurred by any </w:t>
      </w:r>
      <w:r w:rsidR="006C4FBD">
        <w:rPr>
          <w:sz w:val="22"/>
          <w:szCs w:val="22"/>
        </w:rPr>
        <w:t>Firm</w:t>
      </w:r>
      <w:r w:rsidRPr="00CC678D">
        <w:rPr>
          <w:sz w:val="22"/>
          <w:szCs w:val="22"/>
        </w:rPr>
        <w:t xml:space="preserve"> associated with any aspect of responding to this solicitation, including proposal preparation, printing or delivery, attendance at </w:t>
      </w:r>
      <w:r w:rsidR="006C4FBD">
        <w:rPr>
          <w:sz w:val="22"/>
          <w:szCs w:val="22"/>
        </w:rPr>
        <w:t>Firm</w:t>
      </w:r>
      <w:r w:rsidRPr="00CC678D">
        <w:rPr>
          <w:sz w:val="22"/>
          <w:szCs w:val="22"/>
        </w:rPr>
        <w:t>’s conference, system demonstrations or negotiation process</w:t>
      </w:r>
      <w:r>
        <w:rPr>
          <w:sz w:val="22"/>
          <w:szCs w:val="22"/>
        </w:rPr>
        <w:t>.</w:t>
      </w:r>
    </w:p>
    <w:p w14:paraId="24C3BDA7" w14:textId="77777777" w:rsidR="00CC678D" w:rsidRPr="00CC678D" w:rsidRDefault="00CC678D" w:rsidP="007330A0">
      <w:pPr>
        <w:ind w:left="1080"/>
        <w:jc w:val="both"/>
        <w:rPr>
          <w:sz w:val="22"/>
          <w:szCs w:val="22"/>
        </w:rPr>
      </w:pPr>
    </w:p>
    <w:p w14:paraId="044F811E" w14:textId="77777777" w:rsidR="00CC678D" w:rsidRPr="00CC678D" w:rsidRDefault="00CC678D" w:rsidP="00A769BB">
      <w:pPr>
        <w:numPr>
          <w:ilvl w:val="0"/>
          <w:numId w:val="11"/>
        </w:numPr>
        <w:jc w:val="both"/>
        <w:rPr>
          <w:sz w:val="22"/>
          <w:szCs w:val="22"/>
        </w:rPr>
      </w:pPr>
      <w:r>
        <w:rPr>
          <w:b/>
          <w:sz w:val="22"/>
          <w:szCs w:val="22"/>
        </w:rPr>
        <w:t>Proposal Expiration Date</w:t>
      </w:r>
    </w:p>
    <w:p w14:paraId="79192061" w14:textId="162F3903" w:rsidR="00CC678D" w:rsidRDefault="00FF476D" w:rsidP="007330A0">
      <w:pPr>
        <w:ind w:left="1080"/>
        <w:jc w:val="both"/>
        <w:rPr>
          <w:sz w:val="22"/>
          <w:szCs w:val="22"/>
        </w:rPr>
      </w:pPr>
      <w:r w:rsidRPr="00FF476D">
        <w:rPr>
          <w:sz w:val="22"/>
          <w:szCs w:val="22"/>
        </w:rPr>
        <w:t xml:space="preserve">Prices quoted in the proposal shall remain fixed and binding on the </w:t>
      </w:r>
      <w:r w:rsidR="006C4FBD">
        <w:rPr>
          <w:sz w:val="22"/>
          <w:szCs w:val="22"/>
        </w:rPr>
        <w:t xml:space="preserve">Firm </w:t>
      </w:r>
      <w:r w:rsidRPr="00FF476D">
        <w:rPr>
          <w:sz w:val="22"/>
          <w:szCs w:val="22"/>
        </w:rPr>
        <w:t xml:space="preserve">at least through </w:t>
      </w:r>
      <w:r w:rsidR="003A6549" w:rsidRPr="008A5245">
        <w:rPr>
          <w:sz w:val="22"/>
          <w:szCs w:val="22"/>
        </w:rPr>
        <w:t>December 31, 2025</w:t>
      </w:r>
      <w:r w:rsidRPr="008A5245">
        <w:rPr>
          <w:sz w:val="22"/>
          <w:szCs w:val="22"/>
        </w:rPr>
        <w:t>.</w:t>
      </w:r>
      <w:r w:rsidRPr="00FF476D">
        <w:rPr>
          <w:sz w:val="22"/>
          <w:szCs w:val="22"/>
        </w:rPr>
        <w:t xml:space="preserve">  The State of Delaware reserves the right to ask for an extension of time if needed</w:t>
      </w:r>
      <w:r>
        <w:rPr>
          <w:sz w:val="22"/>
          <w:szCs w:val="22"/>
        </w:rPr>
        <w:t>.</w:t>
      </w:r>
    </w:p>
    <w:p w14:paraId="53FC2A30" w14:textId="77777777" w:rsidR="00E162CD" w:rsidRDefault="00E162CD" w:rsidP="007330A0">
      <w:pPr>
        <w:ind w:left="1080"/>
        <w:jc w:val="both"/>
        <w:rPr>
          <w:sz w:val="22"/>
          <w:szCs w:val="22"/>
        </w:rPr>
      </w:pPr>
    </w:p>
    <w:p w14:paraId="7DDEDEB9" w14:textId="77777777" w:rsidR="00CC678D" w:rsidRPr="00FF476D" w:rsidRDefault="00CC678D" w:rsidP="00A769BB">
      <w:pPr>
        <w:numPr>
          <w:ilvl w:val="0"/>
          <w:numId w:val="11"/>
        </w:numPr>
        <w:jc w:val="both"/>
        <w:rPr>
          <w:sz w:val="22"/>
          <w:szCs w:val="22"/>
        </w:rPr>
      </w:pPr>
      <w:r>
        <w:rPr>
          <w:b/>
          <w:sz w:val="22"/>
          <w:szCs w:val="22"/>
        </w:rPr>
        <w:t>Late Proposals</w:t>
      </w:r>
    </w:p>
    <w:p w14:paraId="6A1354D8" w14:textId="78CF33F2" w:rsidR="00FF476D" w:rsidRPr="00FF476D" w:rsidRDefault="00FF476D" w:rsidP="007330A0">
      <w:pPr>
        <w:ind w:left="1080"/>
        <w:jc w:val="both"/>
        <w:rPr>
          <w:sz w:val="22"/>
          <w:szCs w:val="22"/>
        </w:rPr>
      </w:pPr>
      <w:r w:rsidRPr="00FF476D">
        <w:rPr>
          <w:sz w:val="22"/>
          <w:szCs w:val="22"/>
        </w:rPr>
        <w:t xml:space="preserve">Proposals received after the specified date and time will not be accepted or considered.  To guard against premature opening, sealed proposals shall be submitted, plainly marked with the proposal title, </w:t>
      </w:r>
      <w:r w:rsidR="006C4FBD">
        <w:rPr>
          <w:sz w:val="22"/>
          <w:szCs w:val="22"/>
        </w:rPr>
        <w:t>Firm</w:t>
      </w:r>
      <w:r w:rsidRPr="00FF476D">
        <w:rPr>
          <w:sz w:val="22"/>
          <w:szCs w:val="22"/>
        </w:rPr>
        <w:t xml:space="preserve"> name, and time and date of the proposal opening.  Evaluation of the proposals is expected to begin shortly after the proposal due date.  To document compliance with the deadline, the proposal will be date and time stamped upon receipt</w:t>
      </w:r>
      <w:r>
        <w:rPr>
          <w:sz w:val="22"/>
          <w:szCs w:val="22"/>
        </w:rPr>
        <w:t>.</w:t>
      </w:r>
    </w:p>
    <w:p w14:paraId="02AAC335" w14:textId="77777777" w:rsidR="00FF476D" w:rsidRPr="00FF476D" w:rsidRDefault="00FF476D" w:rsidP="007330A0">
      <w:pPr>
        <w:ind w:left="1080"/>
        <w:jc w:val="both"/>
        <w:rPr>
          <w:sz w:val="22"/>
          <w:szCs w:val="22"/>
        </w:rPr>
      </w:pPr>
    </w:p>
    <w:p w14:paraId="6C0F6879" w14:textId="77777777" w:rsidR="00FF476D" w:rsidRPr="00FF476D" w:rsidRDefault="00FF476D" w:rsidP="00A769BB">
      <w:pPr>
        <w:numPr>
          <w:ilvl w:val="0"/>
          <w:numId w:val="11"/>
        </w:numPr>
        <w:jc w:val="both"/>
        <w:rPr>
          <w:sz w:val="22"/>
          <w:szCs w:val="22"/>
        </w:rPr>
      </w:pPr>
      <w:r w:rsidRPr="00FF476D">
        <w:rPr>
          <w:b/>
          <w:sz w:val="22"/>
          <w:szCs w:val="22"/>
        </w:rPr>
        <w:t>Proposal Opening</w:t>
      </w:r>
    </w:p>
    <w:p w14:paraId="2627C7D9" w14:textId="3BDEE569" w:rsidR="00FF476D" w:rsidRDefault="00FF476D" w:rsidP="007330A0">
      <w:pPr>
        <w:ind w:left="1080"/>
        <w:jc w:val="both"/>
        <w:rPr>
          <w:sz w:val="22"/>
          <w:szCs w:val="22"/>
        </w:rPr>
      </w:pPr>
      <w:r w:rsidRPr="00FF476D">
        <w:rPr>
          <w:sz w:val="22"/>
          <w:szCs w:val="22"/>
        </w:rPr>
        <w:t xml:space="preserve">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 xml:space="preserve"> will receive proposals until the date and time shown in this RFP.  Proposals will be opened in the presence of State of Delaware personnel.  Any unopened proposals will be returned to </w:t>
      </w:r>
      <w:r w:rsidR="00143C0A">
        <w:rPr>
          <w:sz w:val="22"/>
          <w:szCs w:val="22"/>
        </w:rPr>
        <w:t>the submitting</w:t>
      </w:r>
      <w:r w:rsidR="006C4FBD">
        <w:rPr>
          <w:sz w:val="22"/>
          <w:szCs w:val="22"/>
        </w:rPr>
        <w:t xml:space="preserve"> Firm.</w:t>
      </w:r>
    </w:p>
    <w:p w14:paraId="5F2A8ACD" w14:textId="77777777" w:rsidR="00FF476D" w:rsidRDefault="00FF476D" w:rsidP="007330A0">
      <w:pPr>
        <w:ind w:left="1080"/>
        <w:jc w:val="both"/>
        <w:rPr>
          <w:sz w:val="22"/>
          <w:szCs w:val="22"/>
        </w:rPr>
      </w:pPr>
    </w:p>
    <w:p w14:paraId="2083D87F" w14:textId="1B80DD36" w:rsidR="00F42EF7" w:rsidRPr="009667F4" w:rsidRDefault="00FF476D" w:rsidP="007330A0">
      <w:pPr>
        <w:ind w:left="1080"/>
        <w:jc w:val="both"/>
        <w:rPr>
          <w:sz w:val="20"/>
          <w:szCs w:val="22"/>
        </w:rPr>
      </w:pPr>
      <w:r w:rsidRPr="009667F4">
        <w:rPr>
          <w:sz w:val="22"/>
          <w:szCs w:val="22"/>
        </w:rPr>
        <w:t>There will be no public opening of proposals</w:t>
      </w:r>
      <w:r w:rsidR="003A6549" w:rsidRPr="009667F4">
        <w:rPr>
          <w:sz w:val="22"/>
          <w:szCs w:val="22"/>
        </w:rPr>
        <w:t>,</w:t>
      </w:r>
      <w:r w:rsidRPr="009667F4">
        <w:rPr>
          <w:sz w:val="22"/>
          <w:szCs w:val="22"/>
        </w:rPr>
        <w:t xml:space="preserve"> but a public log will be kept of the names of all </w:t>
      </w:r>
      <w:r w:rsidR="006C4FBD" w:rsidRPr="009667F4">
        <w:rPr>
          <w:sz w:val="22"/>
          <w:szCs w:val="22"/>
        </w:rPr>
        <w:t>Firm</w:t>
      </w:r>
      <w:r w:rsidRPr="009667F4">
        <w:rPr>
          <w:sz w:val="22"/>
          <w:szCs w:val="22"/>
        </w:rPr>
        <w:t xml:space="preserve"> organizations that submitted proposals.</w:t>
      </w:r>
      <w:r w:rsidR="00F42EF7">
        <w:rPr>
          <w:sz w:val="22"/>
          <w:szCs w:val="22"/>
        </w:rPr>
        <w:t xml:space="preserve"> </w:t>
      </w:r>
      <w:r w:rsidRPr="00FF476D">
        <w:rPr>
          <w:sz w:val="22"/>
          <w:szCs w:val="22"/>
        </w:rPr>
        <w:t xml:space="preserve">The contents of any proposal shall not be </w:t>
      </w:r>
      <w:r w:rsidRPr="00143C0A">
        <w:rPr>
          <w:sz w:val="22"/>
          <w:szCs w:val="22"/>
        </w:rPr>
        <w:t xml:space="preserve">disclosed </w:t>
      </w:r>
      <w:r w:rsidR="00143C0A" w:rsidRPr="00143C0A">
        <w:rPr>
          <w:sz w:val="22"/>
        </w:rPr>
        <w:t>in accordance with</w:t>
      </w:r>
      <w:r w:rsidR="00143C0A" w:rsidRPr="00143C0A">
        <w:rPr>
          <w:color w:val="FF0000"/>
          <w:sz w:val="22"/>
        </w:rPr>
        <w:t xml:space="preserve"> </w:t>
      </w:r>
      <w:hyperlink r:id="rId14" w:history="1">
        <w:r w:rsidR="00143C0A" w:rsidRPr="00143C0A">
          <w:rPr>
            <w:rStyle w:val="Hyperlink"/>
            <w:sz w:val="22"/>
          </w:rPr>
          <w:t>Executive Order # 31</w:t>
        </w:r>
      </w:hyperlink>
      <w:r w:rsidR="00143C0A" w:rsidRPr="00143C0A">
        <w:rPr>
          <w:color w:val="FF0000"/>
          <w:sz w:val="22"/>
        </w:rPr>
        <w:t xml:space="preserve"> </w:t>
      </w:r>
      <w:r w:rsidR="00143C0A" w:rsidRPr="009667F4">
        <w:rPr>
          <w:sz w:val="22"/>
        </w:rPr>
        <w:t>and</w:t>
      </w:r>
      <w:r w:rsidR="00143C0A" w:rsidRPr="009667F4">
        <w:rPr>
          <w:i/>
          <w:iCs/>
          <w:sz w:val="22"/>
        </w:rPr>
        <w:t xml:space="preserve"> </w:t>
      </w:r>
      <w:r w:rsidR="009667F4" w:rsidRPr="009667F4">
        <w:rPr>
          <w:i/>
          <w:iCs/>
          <w:sz w:val="22"/>
        </w:rPr>
        <w:t>29 Del. C</w:t>
      </w:r>
      <w:r w:rsidR="009667F4">
        <w:rPr>
          <w:sz w:val="22"/>
        </w:rPr>
        <w:t xml:space="preserve">. </w:t>
      </w:r>
      <w:proofErr w:type="spellStart"/>
      <w:r w:rsidR="00FA6877">
        <w:rPr>
          <w:sz w:val="22"/>
        </w:rPr>
        <w:t>c</w:t>
      </w:r>
      <w:r w:rsidR="009667F4">
        <w:rPr>
          <w:sz w:val="22"/>
        </w:rPr>
        <w:t>h.</w:t>
      </w:r>
      <w:proofErr w:type="spellEnd"/>
      <w:r w:rsidR="009667F4">
        <w:rPr>
          <w:sz w:val="22"/>
        </w:rPr>
        <w:t xml:space="preserve"> 100.</w:t>
      </w:r>
    </w:p>
    <w:p w14:paraId="7D154BF6" w14:textId="77777777" w:rsidR="00FF476D" w:rsidRPr="009667F4" w:rsidRDefault="00FF476D" w:rsidP="007330A0">
      <w:pPr>
        <w:ind w:left="1080"/>
        <w:jc w:val="both"/>
        <w:rPr>
          <w:sz w:val="22"/>
          <w:szCs w:val="22"/>
        </w:rPr>
      </w:pPr>
    </w:p>
    <w:p w14:paraId="351015AD" w14:textId="77777777" w:rsidR="00FF476D" w:rsidRPr="00FF476D" w:rsidRDefault="00FF476D" w:rsidP="00A769BB">
      <w:pPr>
        <w:numPr>
          <w:ilvl w:val="0"/>
          <w:numId w:val="11"/>
        </w:numPr>
        <w:jc w:val="both"/>
        <w:rPr>
          <w:sz w:val="22"/>
          <w:szCs w:val="22"/>
        </w:rPr>
      </w:pPr>
      <w:r w:rsidRPr="00FF476D">
        <w:rPr>
          <w:b/>
          <w:sz w:val="22"/>
          <w:szCs w:val="22"/>
        </w:rPr>
        <w:t>Non-Conforming Proposals</w:t>
      </w:r>
    </w:p>
    <w:p w14:paraId="451C6AAF" w14:textId="2ECA870C" w:rsidR="00FF476D" w:rsidRPr="00FF476D" w:rsidRDefault="00FF476D" w:rsidP="007330A0">
      <w:pPr>
        <w:ind w:left="1080"/>
        <w:jc w:val="both"/>
        <w:rPr>
          <w:sz w:val="22"/>
          <w:szCs w:val="22"/>
        </w:rPr>
      </w:pPr>
      <w:r w:rsidRPr="00FF476D">
        <w:rPr>
          <w:sz w:val="22"/>
          <w:szCs w:val="22"/>
        </w:rPr>
        <w:t xml:space="preserve">Non-conforming proposals will not be considered.  Non-conforming proposals are defined as those that do not meet the requirements of this RFP.  The determination of whether an RFP requirement is </w:t>
      </w:r>
      <w:r w:rsidR="00A56449" w:rsidRPr="00FF476D">
        <w:rPr>
          <w:sz w:val="22"/>
          <w:szCs w:val="22"/>
        </w:rPr>
        <w:t>substantive,</w:t>
      </w:r>
      <w:r w:rsidRPr="00FF476D">
        <w:rPr>
          <w:sz w:val="22"/>
          <w:szCs w:val="22"/>
        </w:rPr>
        <w:t xml:space="preserve"> or a mere formality shall reside solely within the State of Delaware</w:t>
      </w:r>
      <w:r>
        <w:rPr>
          <w:sz w:val="22"/>
          <w:szCs w:val="22"/>
        </w:rPr>
        <w:t>.</w:t>
      </w:r>
    </w:p>
    <w:p w14:paraId="6E35976F" w14:textId="77777777" w:rsidR="00FF476D" w:rsidRPr="00FF476D" w:rsidRDefault="00FF476D" w:rsidP="007330A0">
      <w:pPr>
        <w:ind w:left="1080"/>
        <w:jc w:val="both"/>
        <w:rPr>
          <w:sz w:val="22"/>
          <w:szCs w:val="22"/>
        </w:rPr>
      </w:pPr>
    </w:p>
    <w:p w14:paraId="18FF71B1" w14:textId="77777777" w:rsidR="00FF476D" w:rsidRPr="00FF476D" w:rsidRDefault="00FF476D" w:rsidP="00A769BB">
      <w:pPr>
        <w:numPr>
          <w:ilvl w:val="0"/>
          <w:numId w:val="11"/>
        </w:numPr>
        <w:jc w:val="both"/>
        <w:rPr>
          <w:sz w:val="22"/>
          <w:szCs w:val="22"/>
        </w:rPr>
      </w:pPr>
      <w:r w:rsidRPr="00FF476D">
        <w:rPr>
          <w:b/>
          <w:sz w:val="22"/>
          <w:szCs w:val="22"/>
        </w:rPr>
        <w:t>Concise Proposals</w:t>
      </w:r>
    </w:p>
    <w:p w14:paraId="1AB94A3A" w14:textId="77777777" w:rsidR="00FF476D" w:rsidRPr="00FF476D" w:rsidRDefault="00FF476D" w:rsidP="007330A0">
      <w:pPr>
        <w:ind w:left="1080"/>
        <w:jc w:val="both"/>
        <w:rPr>
          <w:sz w:val="22"/>
          <w:szCs w:val="22"/>
        </w:rPr>
      </w:pPr>
      <w:r w:rsidRPr="00FF476D">
        <w:rPr>
          <w:sz w:val="22"/>
          <w:szCs w:val="22"/>
        </w:rPr>
        <w:t xml:space="preserve">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’s interest is in the quality and responsiveness of the proposal.</w:t>
      </w:r>
    </w:p>
    <w:p w14:paraId="51614C04" w14:textId="77777777" w:rsidR="00FF476D" w:rsidRDefault="00FF476D" w:rsidP="007330A0">
      <w:pPr>
        <w:ind w:left="1080"/>
        <w:jc w:val="both"/>
        <w:rPr>
          <w:sz w:val="22"/>
          <w:szCs w:val="22"/>
        </w:rPr>
      </w:pPr>
    </w:p>
    <w:p w14:paraId="1CAE1118" w14:textId="77777777" w:rsidR="00FF476D" w:rsidRPr="00FF476D" w:rsidRDefault="00FF476D" w:rsidP="00A769BB">
      <w:pPr>
        <w:numPr>
          <w:ilvl w:val="0"/>
          <w:numId w:val="11"/>
        </w:numPr>
        <w:jc w:val="both"/>
        <w:rPr>
          <w:sz w:val="22"/>
          <w:szCs w:val="22"/>
        </w:rPr>
      </w:pPr>
      <w:r>
        <w:rPr>
          <w:b/>
          <w:sz w:val="22"/>
          <w:szCs w:val="22"/>
        </w:rPr>
        <w:t>Realistic Proposals</w:t>
      </w:r>
    </w:p>
    <w:p w14:paraId="5CD27ED0" w14:textId="40F25D55" w:rsidR="00FF476D" w:rsidRPr="00FF476D" w:rsidRDefault="00FF476D" w:rsidP="007330A0">
      <w:pPr>
        <w:ind w:left="1080"/>
        <w:jc w:val="both"/>
        <w:rPr>
          <w:sz w:val="22"/>
          <w:szCs w:val="22"/>
        </w:rPr>
      </w:pPr>
      <w:r w:rsidRPr="00FF476D">
        <w:rPr>
          <w:sz w:val="22"/>
          <w:szCs w:val="22"/>
        </w:rPr>
        <w:t xml:space="preserve">It is the expectation of the State of Delaware that </w:t>
      </w:r>
      <w:r w:rsidR="009667F4">
        <w:rPr>
          <w:sz w:val="22"/>
          <w:szCs w:val="22"/>
        </w:rPr>
        <w:t>Firm</w:t>
      </w:r>
      <w:r w:rsidRPr="00FF476D">
        <w:rPr>
          <w:sz w:val="22"/>
          <w:szCs w:val="22"/>
        </w:rPr>
        <w:t>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r>
        <w:rPr>
          <w:sz w:val="22"/>
          <w:szCs w:val="22"/>
        </w:rPr>
        <w:t>.</w:t>
      </w:r>
    </w:p>
    <w:p w14:paraId="1257DB24" w14:textId="77777777" w:rsidR="00FF476D" w:rsidRPr="00FF476D" w:rsidRDefault="00FF476D" w:rsidP="007330A0">
      <w:pPr>
        <w:ind w:left="1080"/>
        <w:jc w:val="both"/>
        <w:rPr>
          <w:sz w:val="22"/>
          <w:szCs w:val="22"/>
        </w:rPr>
      </w:pPr>
    </w:p>
    <w:p w14:paraId="4F7EA4EE" w14:textId="0F63BB73" w:rsidR="00FF476D" w:rsidRPr="00FF476D" w:rsidRDefault="00FF476D" w:rsidP="007330A0">
      <w:pPr>
        <w:ind w:left="1080"/>
        <w:jc w:val="both"/>
        <w:rPr>
          <w:sz w:val="22"/>
          <w:szCs w:val="22"/>
        </w:rPr>
      </w:pPr>
      <w:r w:rsidRPr="00FF476D">
        <w:rPr>
          <w:sz w:val="22"/>
          <w:szCs w:val="22"/>
        </w:rPr>
        <w:t xml:space="preserve">The State of Delaware shall bear no responsibility or increase obligation for a </w:t>
      </w:r>
      <w:r w:rsidR="009667F4">
        <w:rPr>
          <w:sz w:val="22"/>
          <w:szCs w:val="22"/>
        </w:rPr>
        <w:t>Firm</w:t>
      </w:r>
      <w:r w:rsidRPr="00FF476D">
        <w:rPr>
          <w:sz w:val="22"/>
          <w:szCs w:val="22"/>
        </w:rPr>
        <w:t>’s failure to accurately estimate the costs or resources required to meet the obligations defined in the proposal</w:t>
      </w:r>
      <w:r>
        <w:rPr>
          <w:sz w:val="22"/>
          <w:szCs w:val="22"/>
        </w:rPr>
        <w:t>.</w:t>
      </w:r>
    </w:p>
    <w:p w14:paraId="488A28C9" w14:textId="77777777" w:rsidR="00FF476D" w:rsidRPr="00FF476D" w:rsidRDefault="00FF476D" w:rsidP="007330A0">
      <w:pPr>
        <w:ind w:left="1080"/>
        <w:jc w:val="both"/>
        <w:rPr>
          <w:sz w:val="22"/>
          <w:szCs w:val="22"/>
        </w:rPr>
      </w:pPr>
    </w:p>
    <w:p w14:paraId="774B7731" w14:textId="77777777" w:rsidR="00FF476D" w:rsidRPr="00FF476D" w:rsidRDefault="00FF476D" w:rsidP="00A769BB">
      <w:pPr>
        <w:numPr>
          <w:ilvl w:val="0"/>
          <w:numId w:val="11"/>
        </w:numPr>
        <w:jc w:val="both"/>
        <w:rPr>
          <w:sz w:val="22"/>
          <w:szCs w:val="22"/>
        </w:rPr>
      </w:pPr>
      <w:r w:rsidRPr="00FF476D">
        <w:rPr>
          <w:b/>
          <w:sz w:val="22"/>
          <w:szCs w:val="22"/>
        </w:rPr>
        <w:t>Confidentiality of Documents</w:t>
      </w:r>
    </w:p>
    <w:p w14:paraId="1ECA7B7D" w14:textId="46CF9BCE"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12A571E0" w14:textId="6C20C505"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State of Delaware wishes to create a business-friendly environment and procurement process.  As such, the State respects the </w:t>
      </w:r>
      <w:r w:rsidR="009667F4">
        <w:rPr>
          <w:rFonts w:ascii="Arial" w:hAnsi="Arial" w:cs="Arial"/>
          <w:sz w:val="22"/>
          <w:szCs w:val="22"/>
        </w:rPr>
        <w:t xml:space="preserve">Firm </w:t>
      </w:r>
      <w:r w:rsidRPr="00B042F0">
        <w:rPr>
          <w:rFonts w:ascii="Arial" w:hAnsi="Arial" w:cs="Arial"/>
          <w:sz w:val="22"/>
          <w:szCs w:val="22"/>
        </w:rPr>
        <w:t>community’s desire to protect its intellectual property, trade secrets, and confidential business information (collectively referred to herein as “confidential business information”). Proposals must contain sufficient information to be evaluated.   If a</w:t>
      </w:r>
      <w:r w:rsidR="009667F4">
        <w:rPr>
          <w:rFonts w:ascii="Arial" w:hAnsi="Arial" w:cs="Arial"/>
          <w:sz w:val="22"/>
          <w:szCs w:val="22"/>
        </w:rPr>
        <w:t xml:space="preserve"> Firm</w:t>
      </w:r>
      <w:r w:rsidRPr="00B042F0">
        <w:rPr>
          <w:rFonts w:ascii="Arial" w:hAnsi="Arial" w:cs="Arial"/>
          <w:sz w:val="22"/>
          <w:szCs w:val="22"/>
        </w:rPr>
        <w:t xml:space="preserve"> feels that they cannot submit their proposal without including confidential business information, they must adhere to the following procedure, or their proposal may be deemed unresponsive, may not be recommended for selection, and any applicable protection for the </w:t>
      </w:r>
      <w:r w:rsidR="009667F4">
        <w:rPr>
          <w:rFonts w:ascii="Arial" w:hAnsi="Arial" w:cs="Arial"/>
          <w:sz w:val="22"/>
          <w:szCs w:val="22"/>
        </w:rPr>
        <w:t>Firm</w:t>
      </w:r>
      <w:r w:rsidRPr="00B042F0">
        <w:rPr>
          <w:rFonts w:ascii="Arial" w:hAnsi="Arial" w:cs="Arial"/>
          <w:sz w:val="22"/>
          <w:szCs w:val="22"/>
        </w:rPr>
        <w:t>’s confidential business information may be lost.</w:t>
      </w:r>
    </w:p>
    <w:p w14:paraId="700E60D5"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72A5D000" w14:textId="0BEB6CCF"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In order to allow the State to assess its ability to protect a </w:t>
      </w:r>
      <w:r w:rsidR="009667F4">
        <w:rPr>
          <w:rFonts w:ascii="Arial" w:hAnsi="Arial" w:cs="Arial"/>
          <w:sz w:val="22"/>
          <w:szCs w:val="22"/>
        </w:rPr>
        <w:t>Firm</w:t>
      </w:r>
      <w:r w:rsidRPr="00B042F0">
        <w:rPr>
          <w:rFonts w:ascii="Arial" w:hAnsi="Arial" w:cs="Arial"/>
          <w:sz w:val="22"/>
          <w:szCs w:val="22"/>
        </w:rPr>
        <w:t xml:space="preserve">’s confidential business information, </w:t>
      </w:r>
      <w:r w:rsidR="009667F4">
        <w:rPr>
          <w:rFonts w:ascii="Arial" w:hAnsi="Arial" w:cs="Arial"/>
          <w:sz w:val="22"/>
          <w:szCs w:val="22"/>
        </w:rPr>
        <w:t>Firm</w:t>
      </w:r>
      <w:r w:rsidRPr="00B042F0">
        <w:rPr>
          <w:rFonts w:ascii="Arial" w:hAnsi="Arial" w:cs="Arial"/>
          <w:sz w:val="22"/>
          <w:szCs w:val="22"/>
        </w:rPr>
        <w:t xml:space="preserve">s will be permitted to designate appropriate portions of their proposal as confidential business information.  </w:t>
      </w:r>
    </w:p>
    <w:p w14:paraId="5E297D52" w14:textId="77777777" w:rsidR="00C25B03" w:rsidRPr="00B042F0" w:rsidRDefault="00C25B03" w:rsidP="00C25B03">
      <w:pPr>
        <w:pStyle w:val="ListParagraph"/>
        <w:ind w:left="1080"/>
        <w:jc w:val="both"/>
        <w:rPr>
          <w:rFonts w:ascii="Arial" w:hAnsi="Arial" w:cs="Arial"/>
          <w:sz w:val="22"/>
          <w:szCs w:val="22"/>
        </w:rPr>
      </w:pPr>
    </w:p>
    <w:p w14:paraId="78B98D39" w14:textId="11DF062C" w:rsidR="00C25B03" w:rsidRPr="00B042F0" w:rsidRDefault="009667F4" w:rsidP="00C25B03">
      <w:pPr>
        <w:pStyle w:val="ListParagraph"/>
        <w:ind w:left="1080"/>
        <w:jc w:val="both"/>
        <w:rPr>
          <w:rFonts w:ascii="Arial" w:hAnsi="Arial" w:cs="Arial"/>
          <w:sz w:val="22"/>
          <w:szCs w:val="22"/>
        </w:rPr>
      </w:pPr>
      <w:r>
        <w:rPr>
          <w:rFonts w:ascii="Arial" w:hAnsi="Arial" w:cs="Arial"/>
          <w:sz w:val="22"/>
          <w:szCs w:val="22"/>
        </w:rPr>
        <w:t>Firm</w:t>
      </w:r>
      <w:r w:rsidR="00C25B03" w:rsidRPr="00B042F0">
        <w:rPr>
          <w:rFonts w:ascii="Arial" w:hAnsi="Arial" w:cs="Arial"/>
          <w:sz w:val="22"/>
          <w:szCs w:val="22"/>
        </w:rPr>
        <w:t xml:space="preserve">(s) may submit portions of a proposal considered to be confidential business information in a separate, sealed envelope labeled “Confidential Business Information” and include the specific RFP number.  The envelope must contain a letter from the </w:t>
      </w:r>
      <w:r>
        <w:rPr>
          <w:rFonts w:ascii="Arial" w:hAnsi="Arial" w:cs="Arial"/>
          <w:sz w:val="22"/>
          <w:szCs w:val="22"/>
        </w:rPr>
        <w:t>Firm</w:t>
      </w:r>
      <w:r w:rsidR="00C25B03" w:rsidRPr="00B042F0">
        <w:rPr>
          <w:rFonts w:ascii="Arial" w:hAnsi="Arial" w:cs="Arial"/>
          <w:sz w:val="22"/>
          <w:szCs w:val="22"/>
        </w:rPr>
        <w:t>’s legal counsel describing the documents in the envelope, representing in good faith that the information in each document is not “public record” as defined by 29 Del. C. § 10002, and briefly stating the reasons that each document meets the said definitions.</w:t>
      </w:r>
    </w:p>
    <w:p w14:paraId="016BCD21" w14:textId="77777777" w:rsidR="00C25B03" w:rsidRPr="00B042F0" w:rsidRDefault="00C25B03" w:rsidP="00C25B03">
      <w:pPr>
        <w:pStyle w:val="ListParagraph"/>
        <w:ind w:left="1080"/>
        <w:jc w:val="both"/>
        <w:rPr>
          <w:rFonts w:ascii="Arial" w:hAnsi="Arial" w:cs="Arial"/>
          <w:sz w:val="22"/>
          <w:szCs w:val="22"/>
        </w:rPr>
      </w:pPr>
    </w:p>
    <w:p w14:paraId="1FA92390" w14:textId="082C0E7C"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Upon receipt of a proposal accompanied by such a separate, sealed envelope, the State of Delaware will open the envelope to determine whether the procedure described above has been followed.  A </w:t>
      </w:r>
      <w:r w:rsidR="009667F4">
        <w:rPr>
          <w:rFonts w:ascii="Arial" w:hAnsi="Arial" w:cs="Arial"/>
          <w:sz w:val="22"/>
          <w:szCs w:val="22"/>
        </w:rPr>
        <w:t>Firm</w:t>
      </w:r>
      <w:r w:rsidRPr="00B042F0">
        <w:rPr>
          <w:rFonts w:ascii="Arial" w:hAnsi="Arial" w:cs="Arial"/>
          <w:sz w:val="22"/>
          <w:szCs w:val="22"/>
        </w:rPr>
        <w:t xml:space="preserve">’s allegation as to its confidential business information shall not be binding on the State.  The State shall independently determine the validity of any </w:t>
      </w:r>
      <w:r w:rsidR="009667F4">
        <w:rPr>
          <w:rFonts w:ascii="Arial" w:hAnsi="Arial" w:cs="Arial"/>
          <w:sz w:val="22"/>
          <w:szCs w:val="22"/>
        </w:rPr>
        <w:t>Firm</w:t>
      </w:r>
      <w:r w:rsidRPr="00B042F0">
        <w:rPr>
          <w:rFonts w:ascii="Arial" w:hAnsi="Arial" w:cs="Arial"/>
          <w:sz w:val="22"/>
          <w:szCs w:val="22"/>
        </w:rPr>
        <w:t xml:space="preserve"> designation as set forth in this section.  Any </w:t>
      </w:r>
      <w:r w:rsidR="009667F4">
        <w:rPr>
          <w:rFonts w:ascii="Arial" w:hAnsi="Arial" w:cs="Arial"/>
          <w:sz w:val="22"/>
          <w:szCs w:val="22"/>
        </w:rPr>
        <w:t>Firm</w:t>
      </w:r>
      <w:r w:rsidRPr="00B042F0">
        <w:rPr>
          <w:rFonts w:ascii="Arial" w:hAnsi="Arial" w:cs="Arial"/>
          <w:sz w:val="22"/>
          <w:szCs w:val="22"/>
        </w:rPr>
        <w:t xml:space="preserve"> submitting a proposal or using the procedures discussed herein expressly accepts the State’s absolute right and duty to independently assess the legal and factual validity of any information designated as confidential business information. Accordingly, </w:t>
      </w:r>
      <w:r w:rsidR="009667F4">
        <w:rPr>
          <w:rFonts w:ascii="Arial" w:hAnsi="Arial" w:cs="Arial"/>
          <w:sz w:val="22"/>
          <w:szCs w:val="22"/>
        </w:rPr>
        <w:t>Firm</w:t>
      </w:r>
      <w:r w:rsidRPr="00B042F0">
        <w:rPr>
          <w:rFonts w:ascii="Arial" w:hAnsi="Arial" w:cs="Arial"/>
          <w:sz w:val="22"/>
          <w:szCs w:val="22"/>
        </w:rPr>
        <w:t>(s) assume the risk that confidential business information included in a proposal may enter the public domain.</w:t>
      </w:r>
    </w:p>
    <w:p w14:paraId="06DC6298" w14:textId="77777777" w:rsidR="00FF476D" w:rsidRPr="00FF476D" w:rsidRDefault="00FF476D" w:rsidP="007330A0">
      <w:pPr>
        <w:ind w:left="1080"/>
        <w:jc w:val="both"/>
        <w:rPr>
          <w:sz w:val="22"/>
          <w:szCs w:val="22"/>
        </w:rPr>
      </w:pPr>
    </w:p>
    <w:p w14:paraId="0738AA2D" w14:textId="30BFFC1A" w:rsidR="00FF476D" w:rsidRPr="00FF476D" w:rsidRDefault="00FF476D" w:rsidP="00A769BB">
      <w:pPr>
        <w:numPr>
          <w:ilvl w:val="0"/>
          <w:numId w:val="11"/>
        </w:numPr>
        <w:jc w:val="both"/>
        <w:rPr>
          <w:sz w:val="22"/>
          <w:szCs w:val="22"/>
        </w:rPr>
      </w:pPr>
      <w:r w:rsidRPr="00FF476D">
        <w:rPr>
          <w:b/>
          <w:sz w:val="22"/>
          <w:szCs w:val="22"/>
        </w:rPr>
        <w:t>Multi</w:t>
      </w:r>
      <w:r w:rsidR="009667F4">
        <w:rPr>
          <w:b/>
          <w:sz w:val="22"/>
          <w:szCs w:val="22"/>
        </w:rPr>
        <w:t>-Firm</w:t>
      </w:r>
      <w:r w:rsidRPr="00FF476D">
        <w:rPr>
          <w:b/>
          <w:sz w:val="22"/>
          <w:szCs w:val="22"/>
        </w:rPr>
        <w:t xml:space="preserve"> </w:t>
      </w:r>
      <w:r w:rsidR="009667F4">
        <w:rPr>
          <w:b/>
          <w:sz w:val="22"/>
          <w:szCs w:val="22"/>
        </w:rPr>
        <w:t xml:space="preserve">Proposal </w:t>
      </w:r>
      <w:r w:rsidRPr="00FF476D">
        <w:rPr>
          <w:b/>
          <w:sz w:val="22"/>
          <w:szCs w:val="22"/>
        </w:rPr>
        <w:t>(Joint Ventures)</w:t>
      </w:r>
    </w:p>
    <w:p w14:paraId="23E543EF" w14:textId="7F823314" w:rsidR="00FF476D" w:rsidRDefault="00FF476D" w:rsidP="007330A0">
      <w:pPr>
        <w:ind w:left="1080"/>
        <w:jc w:val="both"/>
        <w:rPr>
          <w:sz w:val="22"/>
          <w:szCs w:val="22"/>
        </w:rPr>
      </w:pPr>
      <w:r w:rsidRPr="00FF476D">
        <w:rPr>
          <w:sz w:val="22"/>
          <w:szCs w:val="22"/>
        </w:rPr>
        <w:t>Multi</w:t>
      </w:r>
      <w:r w:rsidR="009667F4">
        <w:rPr>
          <w:sz w:val="22"/>
          <w:szCs w:val="22"/>
        </w:rPr>
        <w:t xml:space="preserve"> Firm</w:t>
      </w:r>
      <w:r w:rsidRPr="00FF476D">
        <w:rPr>
          <w:sz w:val="22"/>
          <w:szCs w:val="22"/>
        </w:rPr>
        <w:t xml:space="preserve"> solutions (joint ventures) will be allowed only if one of the venture partners is designated as the “</w:t>
      </w:r>
      <w:r w:rsidR="009667F4">
        <w:rPr>
          <w:sz w:val="22"/>
          <w:szCs w:val="22"/>
        </w:rPr>
        <w:t>primary Firm</w:t>
      </w:r>
      <w:r w:rsidRPr="00FF476D">
        <w:rPr>
          <w:sz w:val="22"/>
          <w:szCs w:val="22"/>
        </w:rPr>
        <w:t>”. The “</w:t>
      </w:r>
      <w:r w:rsidR="009667F4">
        <w:rPr>
          <w:b/>
          <w:sz w:val="22"/>
          <w:szCs w:val="22"/>
        </w:rPr>
        <w:t>primary Firm”</w:t>
      </w:r>
      <w:r w:rsidRPr="00FF476D">
        <w:rPr>
          <w:sz w:val="22"/>
          <w:szCs w:val="22"/>
        </w:rPr>
        <w:t xml:space="preserve"> must be the joint venture’s contact point for the State of Delaware and be responsible for the joint venture’s performance under the contract, including all project management, legal and financial responsibility for the implementation of all </w:t>
      </w:r>
      <w:r w:rsidR="009667F4">
        <w:rPr>
          <w:sz w:val="22"/>
          <w:szCs w:val="22"/>
        </w:rPr>
        <w:t xml:space="preserve">Firm </w:t>
      </w:r>
      <w:r w:rsidRPr="00FF476D">
        <w:rPr>
          <w:sz w:val="22"/>
          <w:szCs w:val="22"/>
        </w:rPr>
        <w:t xml:space="preserve">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w:t>
      </w:r>
      <w:r w:rsidR="009667F4">
        <w:rPr>
          <w:sz w:val="22"/>
          <w:szCs w:val="22"/>
        </w:rPr>
        <w:t xml:space="preserve">joint venture </w:t>
      </w:r>
      <w:r w:rsidRPr="00FF476D">
        <w:rPr>
          <w:sz w:val="22"/>
          <w:szCs w:val="22"/>
        </w:rPr>
        <w:t xml:space="preserve">of responsibility for the professional and technical accuracy and adequacy of the work.  Further, </w:t>
      </w:r>
      <w:r w:rsidR="009667F4">
        <w:rPr>
          <w:sz w:val="22"/>
          <w:szCs w:val="22"/>
        </w:rPr>
        <w:t>joint venture</w:t>
      </w:r>
      <w:r w:rsidR="00317935">
        <w:rPr>
          <w:sz w:val="22"/>
          <w:szCs w:val="22"/>
        </w:rPr>
        <w:t xml:space="preserve"> </w:t>
      </w:r>
      <w:r w:rsidRPr="00FF476D">
        <w:rPr>
          <w:sz w:val="22"/>
          <w:szCs w:val="22"/>
        </w:rPr>
        <w:t>shall be and remain liable for all damages to the State of Delaware caused by negligent performance or non-performance of work by its subcontractor or its sub-subcontractor</w:t>
      </w:r>
      <w:r>
        <w:rPr>
          <w:sz w:val="22"/>
          <w:szCs w:val="22"/>
        </w:rPr>
        <w:t>.</w:t>
      </w:r>
    </w:p>
    <w:p w14:paraId="2D6BFB85" w14:textId="77777777" w:rsidR="00C07D64" w:rsidRDefault="00C07D64" w:rsidP="007330A0">
      <w:pPr>
        <w:ind w:left="1080"/>
        <w:jc w:val="both"/>
        <w:rPr>
          <w:sz w:val="22"/>
          <w:szCs w:val="22"/>
        </w:rPr>
      </w:pPr>
    </w:p>
    <w:p w14:paraId="229CF309" w14:textId="75AC6931" w:rsidR="00C07D64" w:rsidRDefault="00C07D64" w:rsidP="007330A0">
      <w:pPr>
        <w:ind w:left="1080"/>
        <w:jc w:val="both"/>
        <w:rPr>
          <w:sz w:val="22"/>
          <w:szCs w:val="22"/>
        </w:rPr>
      </w:pPr>
      <w:r w:rsidRPr="00C07D64">
        <w:rPr>
          <w:sz w:val="22"/>
          <w:szCs w:val="22"/>
        </w:rPr>
        <w:t>Multi</w:t>
      </w:r>
      <w:r w:rsidR="009667F4">
        <w:rPr>
          <w:sz w:val="22"/>
          <w:szCs w:val="22"/>
        </w:rPr>
        <w:t xml:space="preserve"> Firm</w:t>
      </w:r>
      <w:r w:rsidRPr="00C07D64">
        <w:rPr>
          <w:sz w:val="22"/>
          <w:szCs w:val="22"/>
        </w:rPr>
        <w:t xml:space="preserve"> proposals must be a consolidated response with all cost included in the cost summary.  Where necessary, RFP response pages are to be duplicated for each </w:t>
      </w:r>
      <w:r w:rsidR="009667F4">
        <w:rPr>
          <w:sz w:val="22"/>
          <w:szCs w:val="22"/>
        </w:rPr>
        <w:t>partner in the venture</w:t>
      </w:r>
      <w:r>
        <w:rPr>
          <w:sz w:val="22"/>
          <w:szCs w:val="22"/>
        </w:rPr>
        <w:t>.</w:t>
      </w:r>
    </w:p>
    <w:p w14:paraId="7A247250" w14:textId="77777777" w:rsidR="00C07D64" w:rsidRDefault="00C07D64" w:rsidP="007330A0">
      <w:pPr>
        <w:ind w:left="1080"/>
        <w:jc w:val="both"/>
        <w:rPr>
          <w:sz w:val="22"/>
          <w:szCs w:val="22"/>
        </w:rPr>
      </w:pPr>
    </w:p>
    <w:p w14:paraId="6342634B" w14:textId="58675D23" w:rsidR="00C07D64" w:rsidRDefault="00C07D64" w:rsidP="00A769BB">
      <w:pPr>
        <w:numPr>
          <w:ilvl w:val="0"/>
          <w:numId w:val="12"/>
        </w:numPr>
        <w:jc w:val="both"/>
        <w:rPr>
          <w:sz w:val="22"/>
          <w:szCs w:val="22"/>
        </w:rPr>
      </w:pPr>
      <w:r>
        <w:rPr>
          <w:b/>
          <w:sz w:val="22"/>
          <w:szCs w:val="22"/>
        </w:rPr>
        <w:t xml:space="preserve">Primary </w:t>
      </w:r>
      <w:r w:rsidR="00317935">
        <w:rPr>
          <w:b/>
          <w:sz w:val="22"/>
          <w:szCs w:val="22"/>
        </w:rPr>
        <w:t>Firm</w:t>
      </w:r>
    </w:p>
    <w:p w14:paraId="04E81462" w14:textId="7C8E7ACB" w:rsidR="00C07D64" w:rsidRDefault="00C07D64" w:rsidP="007330A0">
      <w:pPr>
        <w:ind w:left="1440"/>
        <w:jc w:val="both"/>
        <w:rPr>
          <w:sz w:val="22"/>
          <w:szCs w:val="22"/>
        </w:rPr>
      </w:pPr>
      <w:r w:rsidRPr="00474740">
        <w:rPr>
          <w:sz w:val="22"/>
          <w:szCs w:val="22"/>
        </w:rPr>
        <w:t>The State of Delaware expects to negotiate and contract with only one “</w:t>
      </w:r>
      <w:r w:rsidR="00317935">
        <w:rPr>
          <w:sz w:val="22"/>
          <w:szCs w:val="22"/>
        </w:rPr>
        <w:t>primary Firm</w:t>
      </w:r>
      <w:r w:rsidRPr="00474740">
        <w:rPr>
          <w:sz w:val="22"/>
          <w:szCs w:val="22"/>
        </w:rPr>
        <w:t xml:space="preserve">”.  The State of Delaware will not accept any proposals that reflect an equal teaming arrangement or from </w:t>
      </w:r>
      <w:r w:rsidR="00317935">
        <w:rPr>
          <w:sz w:val="22"/>
          <w:szCs w:val="22"/>
        </w:rPr>
        <w:t>Firm</w:t>
      </w:r>
      <w:r w:rsidRPr="00474740">
        <w:rPr>
          <w:sz w:val="22"/>
          <w:szCs w:val="22"/>
        </w:rPr>
        <w:t xml:space="preserve">s who are co-bidding on this RFP.  The </w:t>
      </w:r>
      <w:r w:rsidR="00317935">
        <w:rPr>
          <w:sz w:val="22"/>
          <w:szCs w:val="22"/>
        </w:rPr>
        <w:t>primary Firm</w:t>
      </w:r>
      <w:r w:rsidRPr="00474740">
        <w:rPr>
          <w:sz w:val="22"/>
          <w:szCs w:val="22"/>
        </w:rPr>
        <w:t xml:space="preserve"> will be responsible for the management of all subcontractors. </w:t>
      </w:r>
    </w:p>
    <w:p w14:paraId="5662A8CD" w14:textId="77777777" w:rsidR="00C07D64" w:rsidRPr="00474740" w:rsidRDefault="00C07D64" w:rsidP="007330A0">
      <w:pPr>
        <w:ind w:left="2880"/>
        <w:jc w:val="both"/>
        <w:rPr>
          <w:sz w:val="22"/>
          <w:szCs w:val="22"/>
        </w:rPr>
      </w:pPr>
    </w:p>
    <w:p w14:paraId="21F298F7" w14:textId="1B46B323" w:rsidR="00C07D64" w:rsidRDefault="00C07D64" w:rsidP="007330A0">
      <w:pPr>
        <w:ind w:left="1440"/>
        <w:jc w:val="both"/>
        <w:rPr>
          <w:sz w:val="22"/>
          <w:szCs w:val="22"/>
        </w:rPr>
      </w:pPr>
      <w:r w:rsidRPr="00474740">
        <w:rPr>
          <w:sz w:val="22"/>
          <w:szCs w:val="22"/>
        </w:rPr>
        <w:t xml:space="preserve">Any contract that may result from this RFP shall specify that the </w:t>
      </w:r>
      <w:r w:rsidR="00317935">
        <w:rPr>
          <w:sz w:val="22"/>
          <w:szCs w:val="22"/>
        </w:rPr>
        <w:t>primary Firm</w:t>
      </w:r>
      <w:r w:rsidRPr="00474740">
        <w:rPr>
          <w:sz w:val="22"/>
          <w:szCs w:val="22"/>
        </w:rPr>
        <w:t xml:space="preserve"> is solely responsible for fulfillment of any contract with the State as a result of this procurement.  The State will make contract payments only to the awarded </w:t>
      </w:r>
      <w:r w:rsidR="00317935">
        <w:rPr>
          <w:sz w:val="22"/>
          <w:szCs w:val="22"/>
        </w:rPr>
        <w:t>Firm</w:t>
      </w:r>
      <w:r w:rsidRPr="00474740">
        <w:rPr>
          <w:sz w:val="22"/>
          <w:szCs w:val="22"/>
        </w:rPr>
        <w:t xml:space="preserve">.  Payments to any-subcontractors are the sole responsibility of the </w:t>
      </w:r>
      <w:r w:rsidR="00317935">
        <w:rPr>
          <w:sz w:val="22"/>
          <w:szCs w:val="22"/>
        </w:rPr>
        <w:t>primary Firm</w:t>
      </w:r>
      <w:r w:rsidRPr="00474740">
        <w:rPr>
          <w:sz w:val="22"/>
          <w:szCs w:val="22"/>
        </w:rPr>
        <w:t xml:space="preserve"> (awarded </w:t>
      </w:r>
      <w:r w:rsidR="00317935">
        <w:rPr>
          <w:sz w:val="22"/>
          <w:szCs w:val="22"/>
        </w:rPr>
        <w:t>Firm</w:t>
      </w:r>
      <w:r w:rsidRPr="00474740">
        <w:rPr>
          <w:sz w:val="22"/>
          <w:szCs w:val="22"/>
        </w:rPr>
        <w:t>)</w:t>
      </w:r>
      <w:r>
        <w:rPr>
          <w:sz w:val="22"/>
          <w:szCs w:val="22"/>
        </w:rPr>
        <w:t>.</w:t>
      </w:r>
    </w:p>
    <w:p w14:paraId="72E3030F" w14:textId="77777777" w:rsidR="00C07D64" w:rsidRDefault="00C07D64" w:rsidP="007330A0">
      <w:pPr>
        <w:ind w:left="1440"/>
        <w:jc w:val="both"/>
        <w:rPr>
          <w:sz w:val="22"/>
          <w:szCs w:val="22"/>
        </w:rPr>
      </w:pPr>
    </w:p>
    <w:p w14:paraId="09F953A8" w14:textId="77777777" w:rsidR="00C07D64" w:rsidRDefault="00C07D64" w:rsidP="007330A0">
      <w:pPr>
        <w:ind w:left="1440"/>
        <w:jc w:val="both"/>
        <w:rPr>
          <w:sz w:val="22"/>
          <w:szCs w:val="22"/>
        </w:rPr>
      </w:pPr>
      <w:r w:rsidRPr="00C07D64">
        <w:rPr>
          <w:sz w:val="22"/>
          <w:szCs w:val="22"/>
        </w:rPr>
        <w:t xml:space="preserve">Nothing in this section shall prohibit the State of Delaware from the full exercise of its options under Section </w:t>
      </w:r>
      <w:r w:rsidRPr="00AB00A7">
        <w:rPr>
          <w:sz w:val="22"/>
          <w:szCs w:val="22"/>
        </w:rPr>
        <w:t>IV.B.1</w:t>
      </w:r>
      <w:r w:rsidR="00C71011" w:rsidRPr="00AB00A7">
        <w:rPr>
          <w:sz w:val="22"/>
          <w:szCs w:val="22"/>
        </w:rPr>
        <w:t>8</w:t>
      </w:r>
      <w:r w:rsidRPr="00AB00A7">
        <w:rPr>
          <w:sz w:val="22"/>
          <w:szCs w:val="22"/>
        </w:rPr>
        <w:t xml:space="preserve"> regarding</w:t>
      </w:r>
      <w:r w:rsidRPr="00C07D64">
        <w:rPr>
          <w:sz w:val="22"/>
          <w:szCs w:val="22"/>
        </w:rPr>
        <w:t xml:space="preserve"> multiple source contracting</w:t>
      </w:r>
      <w:r>
        <w:rPr>
          <w:sz w:val="22"/>
          <w:szCs w:val="22"/>
        </w:rPr>
        <w:t>.</w:t>
      </w:r>
    </w:p>
    <w:p w14:paraId="3D0B1B97" w14:textId="77777777" w:rsidR="00C07D64" w:rsidRDefault="00C07D64" w:rsidP="00A769BB">
      <w:pPr>
        <w:numPr>
          <w:ilvl w:val="0"/>
          <w:numId w:val="12"/>
        </w:numPr>
        <w:jc w:val="both"/>
        <w:rPr>
          <w:sz w:val="22"/>
          <w:szCs w:val="22"/>
        </w:rPr>
      </w:pPr>
      <w:r>
        <w:rPr>
          <w:b/>
          <w:sz w:val="22"/>
          <w:szCs w:val="22"/>
        </w:rPr>
        <w:t>Sub-contracting</w:t>
      </w:r>
    </w:p>
    <w:p w14:paraId="6E2E353D" w14:textId="052D9682" w:rsidR="000B4C9D" w:rsidRDefault="000B4C9D" w:rsidP="007330A0">
      <w:pPr>
        <w:ind w:left="1440"/>
        <w:jc w:val="both"/>
        <w:rPr>
          <w:sz w:val="22"/>
          <w:szCs w:val="22"/>
        </w:rPr>
      </w:pPr>
      <w:r w:rsidRPr="000B4C9D">
        <w:rPr>
          <w:sz w:val="22"/>
          <w:szCs w:val="22"/>
        </w:rPr>
        <w:t>The</w:t>
      </w:r>
      <w:r w:rsidR="00317935">
        <w:rPr>
          <w:sz w:val="22"/>
          <w:szCs w:val="22"/>
        </w:rPr>
        <w:t xml:space="preserve"> successful Firm </w:t>
      </w:r>
      <w:r w:rsidRPr="000B4C9D">
        <w:rPr>
          <w:sz w:val="22"/>
          <w:szCs w:val="22"/>
        </w:rPr>
        <w:t xml:space="preserve">shall be solely responsible for contractual performance and management of all subcontract relationships.  This contract allows subcontracting assignments; however, </w:t>
      </w:r>
      <w:r w:rsidR="00317935">
        <w:rPr>
          <w:sz w:val="22"/>
          <w:szCs w:val="22"/>
        </w:rPr>
        <w:t>Firm</w:t>
      </w:r>
      <w:r w:rsidRPr="000B4C9D">
        <w:rPr>
          <w:sz w:val="22"/>
          <w:szCs w:val="22"/>
        </w:rPr>
        <w:t>s assume all responsibility for work quality, delivery, installation, maintenance, and any supporting services required by a subcontractor</w:t>
      </w:r>
      <w:r>
        <w:rPr>
          <w:sz w:val="22"/>
          <w:szCs w:val="22"/>
        </w:rPr>
        <w:t>.</w:t>
      </w:r>
    </w:p>
    <w:p w14:paraId="7DBD46A3" w14:textId="77777777" w:rsidR="000B4C9D" w:rsidRDefault="000B4C9D" w:rsidP="007330A0">
      <w:pPr>
        <w:ind w:left="1440"/>
        <w:jc w:val="both"/>
        <w:rPr>
          <w:sz w:val="22"/>
          <w:szCs w:val="22"/>
        </w:rPr>
      </w:pPr>
    </w:p>
    <w:p w14:paraId="614BE78E" w14:textId="073224F0" w:rsidR="000B4C9D" w:rsidRDefault="000B4C9D" w:rsidP="007330A0">
      <w:pPr>
        <w:ind w:left="1440"/>
        <w:jc w:val="both"/>
        <w:rPr>
          <w:sz w:val="22"/>
          <w:szCs w:val="22"/>
        </w:rPr>
      </w:pPr>
      <w:r w:rsidRPr="000B4C9D">
        <w:rPr>
          <w:sz w:val="22"/>
          <w:szCs w:val="22"/>
        </w:rPr>
        <w:t xml:space="preserve">Use of subcontractors must be clearly explained in the proposal, and major subcontractors must be identified by name.  </w:t>
      </w:r>
      <w:r w:rsidRPr="000B4C9D">
        <w:rPr>
          <w:b/>
          <w:sz w:val="22"/>
          <w:szCs w:val="22"/>
          <w:u w:val="single"/>
        </w:rPr>
        <w:t xml:space="preserve">The </w:t>
      </w:r>
      <w:r w:rsidR="00317935">
        <w:rPr>
          <w:b/>
          <w:sz w:val="22"/>
          <w:szCs w:val="22"/>
          <w:u w:val="single"/>
        </w:rPr>
        <w:t>primary Firm</w:t>
      </w:r>
      <w:r w:rsidRPr="000B4C9D">
        <w:rPr>
          <w:b/>
          <w:sz w:val="22"/>
          <w:szCs w:val="22"/>
          <w:u w:val="single"/>
        </w:rPr>
        <w:t xml:space="preserve"> shall be wholly responsible for the entire contract performance whether or not subcontractors are used</w:t>
      </w:r>
      <w:r>
        <w:rPr>
          <w:b/>
          <w:sz w:val="22"/>
          <w:szCs w:val="22"/>
        </w:rPr>
        <w:t>.</w:t>
      </w:r>
      <w:r w:rsidRPr="000B4C9D">
        <w:rPr>
          <w:sz w:val="22"/>
          <w:szCs w:val="22"/>
        </w:rPr>
        <w:t xml:space="preserve">  Any sub-contractors must be approved by State of Delaware</w:t>
      </w:r>
      <w:r>
        <w:rPr>
          <w:sz w:val="22"/>
          <w:szCs w:val="22"/>
        </w:rPr>
        <w:t>.</w:t>
      </w:r>
    </w:p>
    <w:p w14:paraId="08DBA68E" w14:textId="77777777" w:rsidR="008D0448" w:rsidRDefault="008D0448" w:rsidP="007330A0">
      <w:pPr>
        <w:ind w:left="1440"/>
        <w:jc w:val="both"/>
        <w:rPr>
          <w:sz w:val="22"/>
          <w:szCs w:val="22"/>
        </w:rPr>
      </w:pPr>
    </w:p>
    <w:p w14:paraId="37FF14AB" w14:textId="77777777" w:rsidR="00C07D64" w:rsidRDefault="00C07D64" w:rsidP="00A769BB">
      <w:pPr>
        <w:numPr>
          <w:ilvl w:val="0"/>
          <w:numId w:val="12"/>
        </w:numPr>
        <w:jc w:val="both"/>
        <w:rPr>
          <w:sz w:val="22"/>
          <w:szCs w:val="22"/>
        </w:rPr>
      </w:pPr>
      <w:r>
        <w:rPr>
          <w:b/>
          <w:sz w:val="22"/>
          <w:szCs w:val="22"/>
        </w:rPr>
        <w:t>Multiple Proposals</w:t>
      </w:r>
    </w:p>
    <w:p w14:paraId="4FC8B50B" w14:textId="256425FF" w:rsidR="000B4C9D" w:rsidRPr="00FF476D" w:rsidRDefault="000B4C9D" w:rsidP="007330A0">
      <w:pPr>
        <w:ind w:left="1440"/>
        <w:jc w:val="both"/>
        <w:rPr>
          <w:sz w:val="22"/>
          <w:szCs w:val="22"/>
        </w:rPr>
      </w:pPr>
      <w:r w:rsidRPr="000B4C9D">
        <w:rPr>
          <w:sz w:val="22"/>
          <w:szCs w:val="22"/>
        </w:rPr>
        <w:t xml:space="preserve">A primary </w:t>
      </w:r>
      <w:r w:rsidR="00317935">
        <w:rPr>
          <w:sz w:val="22"/>
          <w:szCs w:val="22"/>
        </w:rPr>
        <w:t>Firm</w:t>
      </w:r>
      <w:r w:rsidRPr="000B4C9D">
        <w:rPr>
          <w:sz w:val="22"/>
          <w:szCs w:val="22"/>
        </w:rPr>
        <w:t xml:space="preserve"> may not participate in more than one proposal in any form.  Sub-contracting </w:t>
      </w:r>
      <w:r w:rsidR="00317935">
        <w:rPr>
          <w:sz w:val="22"/>
          <w:szCs w:val="22"/>
        </w:rPr>
        <w:t>Firm</w:t>
      </w:r>
      <w:r w:rsidRPr="000B4C9D">
        <w:rPr>
          <w:sz w:val="22"/>
          <w:szCs w:val="22"/>
        </w:rPr>
        <w:t>s may participate in multiple joint venture proposals</w:t>
      </w:r>
      <w:r>
        <w:rPr>
          <w:sz w:val="22"/>
          <w:szCs w:val="22"/>
        </w:rPr>
        <w:t>.</w:t>
      </w:r>
    </w:p>
    <w:p w14:paraId="61D6476D" w14:textId="77777777" w:rsidR="00FF476D" w:rsidRPr="00FF476D" w:rsidRDefault="00FF476D" w:rsidP="007330A0">
      <w:pPr>
        <w:ind w:left="1080"/>
        <w:jc w:val="both"/>
        <w:rPr>
          <w:sz w:val="22"/>
          <w:szCs w:val="22"/>
        </w:rPr>
      </w:pPr>
    </w:p>
    <w:p w14:paraId="747F1808" w14:textId="77777777" w:rsidR="00FF476D" w:rsidRPr="000B4C9D" w:rsidRDefault="00FF476D" w:rsidP="00A769BB">
      <w:pPr>
        <w:numPr>
          <w:ilvl w:val="0"/>
          <w:numId w:val="11"/>
        </w:numPr>
        <w:jc w:val="both"/>
        <w:rPr>
          <w:sz w:val="22"/>
          <w:szCs w:val="22"/>
        </w:rPr>
      </w:pPr>
      <w:r>
        <w:rPr>
          <w:b/>
          <w:sz w:val="22"/>
          <w:szCs w:val="22"/>
        </w:rPr>
        <w:t>Sub-Contracting</w:t>
      </w:r>
    </w:p>
    <w:p w14:paraId="4AC9D946" w14:textId="18688900" w:rsidR="000B4C9D" w:rsidRDefault="000B4C9D" w:rsidP="007330A0">
      <w:pPr>
        <w:ind w:left="1080"/>
        <w:jc w:val="both"/>
        <w:rPr>
          <w:sz w:val="22"/>
          <w:szCs w:val="22"/>
        </w:rPr>
      </w:pPr>
      <w:r w:rsidRPr="000B4C9D">
        <w:rPr>
          <w:sz w:val="22"/>
          <w:szCs w:val="22"/>
        </w:rPr>
        <w:t xml:space="preserve">The </w:t>
      </w:r>
      <w:r w:rsidR="00317935">
        <w:rPr>
          <w:sz w:val="22"/>
          <w:szCs w:val="22"/>
        </w:rPr>
        <w:t xml:space="preserve">successful Firm </w:t>
      </w:r>
      <w:r w:rsidRPr="000B4C9D">
        <w:rPr>
          <w:sz w:val="22"/>
          <w:szCs w:val="22"/>
        </w:rPr>
        <w:t xml:space="preserve">shall be solely responsible for contractual performance and management of all subcontract relationships.  This contract allows subcontracting assignments; however, </w:t>
      </w:r>
      <w:r w:rsidR="00317935">
        <w:rPr>
          <w:sz w:val="22"/>
          <w:szCs w:val="22"/>
        </w:rPr>
        <w:t>Firm</w:t>
      </w:r>
      <w:r w:rsidRPr="000B4C9D">
        <w:rPr>
          <w:sz w:val="22"/>
          <w:szCs w:val="22"/>
        </w:rPr>
        <w:t>s assume all responsibility for work quality, delivery, installation, maintenance, and any supporting services required by a subcontractor</w:t>
      </w:r>
      <w:r>
        <w:rPr>
          <w:sz w:val="22"/>
          <w:szCs w:val="22"/>
        </w:rPr>
        <w:t>.</w:t>
      </w:r>
    </w:p>
    <w:p w14:paraId="3CA141B3" w14:textId="77777777" w:rsidR="000B4C9D" w:rsidRDefault="000B4C9D" w:rsidP="007330A0">
      <w:pPr>
        <w:ind w:left="1080"/>
        <w:jc w:val="both"/>
        <w:rPr>
          <w:sz w:val="22"/>
          <w:szCs w:val="22"/>
        </w:rPr>
      </w:pPr>
    </w:p>
    <w:p w14:paraId="11623FC1" w14:textId="77777777" w:rsidR="000B4C9D" w:rsidRPr="000B4C9D" w:rsidRDefault="000B4C9D" w:rsidP="007330A0">
      <w:pPr>
        <w:ind w:left="1080"/>
        <w:jc w:val="both"/>
        <w:rPr>
          <w:sz w:val="22"/>
          <w:szCs w:val="22"/>
        </w:rPr>
      </w:pPr>
      <w:r w:rsidRPr="000B4C9D">
        <w:rPr>
          <w:sz w:val="22"/>
          <w:szCs w:val="22"/>
        </w:rPr>
        <w:t>Use of subcontractors must be clearly explained in the proposal, and subcontractors must be identified by name.  Any sub-contractors must be approved by State of Delaware</w:t>
      </w:r>
      <w:r>
        <w:rPr>
          <w:sz w:val="22"/>
          <w:szCs w:val="22"/>
        </w:rPr>
        <w:t>.</w:t>
      </w:r>
    </w:p>
    <w:p w14:paraId="01348CC9" w14:textId="77777777" w:rsidR="000B4C9D" w:rsidRDefault="000B4C9D" w:rsidP="007330A0">
      <w:pPr>
        <w:ind w:left="1080"/>
        <w:jc w:val="both"/>
        <w:rPr>
          <w:b/>
          <w:sz w:val="22"/>
          <w:szCs w:val="22"/>
        </w:rPr>
      </w:pPr>
    </w:p>
    <w:p w14:paraId="58099AF0" w14:textId="77777777" w:rsidR="000B4C9D" w:rsidRPr="000B4C9D" w:rsidRDefault="000B4C9D" w:rsidP="00A769BB">
      <w:pPr>
        <w:numPr>
          <w:ilvl w:val="0"/>
          <w:numId w:val="11"/>
        </w:numPr>
        <w:jc w:val="both"/>
        <w:rPr>
          <w:sz w:val="22"/>
          <w:szCs w:val="22"/>
        </w:rPr>
      </w:pPr>
      <w:r w:rsidRPr="000B4C9D">
        <w:rPr>
          <w:b/>
          <w:sz w:val="22"/>
          <w:szCs w:val="22"/>
        </w:rPr>
        <w:t>Discrepancies and Omissions</w:t>
      </w:r>
    </w:p>
    <w:p w14:paraId="0389D191" w14:textId="5FF19BE3" w:rsidR="000B4C9D" w:rsidRPr="000B4C9D" w:rsidRDefault="00317935" w:rsidP="007330A0">
      <w:pPr>
        <w:ind w:left="1080"/>
        <w:jc w:val="both"/>
        <w:rPr>
          <w:sz w:val="22"/>
          <w:szCs w:val="22"/>
        </w:rPr>
      </w:pPr>
      <w:r>
        <w:rPr>
          <w:sz w:val="22"/>
          <w:szCs w:val="22"/>
        </w:rPr>
        <w:t xml:space="preserve">Firm </w:t>
      </w:r>
      <w:r w:rsidR="000B4C9D" w:rsidRPr="000B4C9D">
        <w:rPr>
          <w:sz w:val="22"/>
          <w:szCs w:val="22"/>
        </w:rPr>
        <w:t xml:space="preserve">is fully responsible for the completeness and accuracy of their proposal, and for examining this RFP and all addenda.  Failure to do so will be at the sole risk of </w:t>
      </w:r>
      <w:r>
        <w:rPr>
          <w:sz w:val="22"/>
          <w:szCs w:val="22"/>
        </w:rPr>
        <w:t>Firm</w:t>
      </w:r>
      <w:r w:rsidR="000B4C9D" w:rsidRPr="000B4C9D">
        <w:rPr>
          <w:sz w:val="22"/>
          <w:szCs w:val="22"/>
        </w:rPr>
        <w:t xml:space="preserve">.  Should </w:t>
      </w:r>
      <w:r>
        <w:rPr>
          <w:sz w:val="22"/>
          <w:szCs w:val="22"/>
        </w:rPr>
        <w:t>Firm</w:t>
      </w:r>
      <w:r w:rsidR="000B4C9D" w:rsidRPr="000B4C9D">
        <w:rPr>
          <w:sz w:val="22"/>
          <w:szCs w:val="22"/>
        </w:rPr>
        <w:t xml:space="preserve"> find discrepancies, omissions, unclear or ambiguous intent or meaning, or should any questions arise concerning this RFP, </w:t>
      </w:r>
      <w:r>
        <w:rPr>
          <w:sz w:val="22"/>
          <w:szCs w:val="22"/>
        </w:rPr>
        <w:t>Firm</w:t>
      </w:r>
      <w:r w:rsidR="000B4C9D" w:rsidRPr="000B4C9D">
        <w:rPr>
          <w:sz w:val="22"/>
          <w:szCs w:val="22"/>
        </w:rPr>
        <w:t xml:space="preserve"> shall notify the State of Delaware’s Designated Contact, in writing, of such findings at least ten (10) days before the proposal opening.  This will allow issuance of any necessary addenda.  It will also help prevent the opening of a defective proposal and exposure of </w:t>
      </w:r>
      <w:r>
        <w:rPr>
          <w:sz w:val="22"/>
          <w:szCs w:val="22"/>
        </w:rPr>
        <w:t>Firm</w:t>
      </w:r>
      <w:r w:rsidR="000B4C9D" w:rsidRPr="000B4C9D">
        <w:rPr>
          <w:sz w:val="22"/>
          <w:szCs w:val="22"/>
        </w:rPr>
        <w:t>’s proposal upon which award could not be made.  All unresolved issues should be addressed in the proposal</w:t>
      </w:r>
      <w:r w:rsidR="000B4C9D">
        <w:rPr>
          <w:sz w:val="22"/>
          <w:szCs w:val="22"/>
        </w:rPr>
        <w:t>.</w:t>
      </w:r>
    </w:p>
    <w:p w14:paraId="59396797" w14:textId="77777777" w:rsidR="000B4C9D" w:rsidRDefault="000B4C9D" w:rsidP="007330A0">
      <w:pPr>
        <w:ind w:left="1080"/>
        <w:jc w:val="both"/>
        <w:rPr>
          <w:sz w:val="22"/>
          <w:szCs w:val="22"/>
        </w:rPr>
      </w:pPr>
    </w:p>
    <w:p w14:paraId="0A47E360" w14:textId="77777777" w:rsidR="000B4C9D" w:rsidRDefault="000B4C9D" w:rsidP="007330A0">
      <w:pPr>
        <w:ind w:left="1080"/>
        <w:jc w:val="both"/>
        <w:rPr>
          <w:sz w:val="22"/>
          <w:szCs w:val="22"/>
        </w:rPr>
      </w:pPr>
      <w:r w:rsidRPr="000B4C9D">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r>
        <w:rPr>
          <w:sz w:val="22"/>
          <w:szCs w:val="22"/>
        </w:rPr>
        <w:t>.</w:t>
      </w:r>
    </w:p>
    <w:p w14:paraId="02EA9359" w14:textId="77777777" w:rsidR="000B4C9D" w:rsidRDefault="000B4C9D" w:rsidP="007330A0">
      <w:pPr>
        <w:ind w:left="1080"/>
        <w:jc w:val="both"/>
        <w:rPr>
          <w:sz w:val="22"/>
          <w:szCs w:val="22"/>
        </w:rPr>
      </w:pPr>
    </w:p>
    <w:p w14:paraId="7C237D05" w14:textId="77777777" w:rsidR="000B4C9D" w:rsidRPr="006C6547" w:rsidRDefault="000B4C9D" w:rsidP="00A769BB">
      <w:pPr>
        <w:numPr>
          <w:ilvl w:val="0"/>
          <w:numId w:val="13"/>
        </w:numPr>
        <w:jc w:val="both"/>
        <w:rPr>
          <w:b/>
          <w:sz w:val="22"/>
          <w:szCs w:val="22"/>
        </w:rPr>
      </w:pPr>
      <w:r w:rsidRPr="006C6547">
        <w:rPr>
          <w:b/>
          <w:sz w:val="22"/>
          <w:szCs w:val="22"/>
        </w:rPr>
        <w:t>RFP Question and Answer Process</w:t>
      </w:r>
    </w:p>
    <w:p w14:paraId="788011CA" w14:textId="1BAA5007" w:rsidR="000B4C9D" w:rsidRDefault="007A659A" w:rsidP="007330A0">
      <w:pPr>
        <w:ind w:left="1440"/>
        <w:jc w:val="both"/>
        <w:rPr>
          <w:sz w:val="22"/>
          <w:szCs w:val="22"/>
        </w:rPr>
      </w:pPr>
      <w:r w:rsidRPr="000B4C9D">
        <w:rPr>
          <w:sz w:val="22"/>
          <w:szCs w:val="22"/>
        </w:rPr>
        <w:t xml:space="preserve">The State of </w:t>
      </w:r>
      <w:smartTag w:uri="urn:schemas-microsoft-com:office:smarttags" w:element="State">
        <w:smartTag w:uri="urn:schemas-microsoft-com:office:smarttags" w:element="place">
          <w:r w:rsidRPr="000B4C9D">
            <w:rPr>
              <w:sz w:val="22"/>
              <w:szCs w:val="22"/>
            </w:rPr>
            <w:t>Delaware</w:t>
          </w:r>
        </w:smartTag>
      </w:smartTag>
      <w:r w:rsidRPr="000B4C9D">
        <w:rPr>
          <w:sz w:val="22"/>
          <w:szCs w:val="22"/>
        </w:rPr>
        <w:t xml:space="preserve"> will allow written requests for clarification of the RFP.  All questions </w:t>
      </w:r>
      <w:r>
        <w:rPr>
          <w:sz w:val="22"/>
          <w:szCs w:val="22"/>
        </w:rPr>
        <w:t xml:space="preserve">shall be received no later than </w:t>
      </w:r>
      <w:r w:rsidR="003A6549">
        <w:rPr>
          <w:b/>
          <w:sz w:val="22"/>
          <w:szCs w:val="22"/>
        </w:rPr>
        <w:t xml:space="preserve">December </w:t>
      </w:r>
      <w:r w:rsidR="001051DE">
        <w:rPr>
          <w:b/>
          <w:sz w:val="22"/>
          <w:szCs w:val="22"/>
        </w:rPr>
        <w:t>20</w:t>
      </w:r>
      <w:r w:rsidR="003A6549">
        <w:rPr>
          <w:b/>
          <w:sz w:val="22"/>
          <w:szCs w:val="22"/>
        </w:rPr>
        <w:t>, 2024</w:t>
      </w:r>
      <w:r>
        <w:rPr>
          <w:sz w:val="22"/>
          <w:szCs w:val="22"/>
        </w:rPr>
        <w:t xml:space="preserve">.  </w:t>
      </w:r>
      <w:r w:rsidR="000B4C9D" w:rsidRPr="000B4C9D">
        <w:rPr>
          <w:sz w:val="22"/>
          <w:szCs w:val="22"/>
        </w:rPr>
        <w:t xml:space="preserve">All questions will be consolidated into a single set of responses and posted on the State’s website at </w:t>
      </w:r>
      <w:hyperlink r:id="rId15" w:history="1">
        <w:r w:rsidR="00871B61">
          <w:rPr>
            <w:rStyle w:val="Hyperlink"/>
            <w:sz w:val="22"/>
            <w:szCs w:val="22"/>
          </w:rPr>
          <w:t>bids.delaware.gov</w:t>
        </w:r>
      </w:hyperlink>
      <w:r w:rsidR="000B4C9D" w:rsidRPr="000B4C9D">
        <w:rPr>
          <w:sz w:val="22"/>
          <w:szCs w:val="22"/>
        </w:rPr>
        <w:t xml:space="preserve"> by the date of</w:t>
      </w:r>
      <w:r w:rsidR="00134FC7">
        <w:rPr>
          <w:sz w:val="22"/>
          <w:szCs w:val="22"/>
        </w:rPr>
        <w:t xml:space="preserve"> </w:t>
      </w:r>
      <w:r w:rsidR="003A6549">
        <w:rPr>
          <w:b/>
          <w:sz w:val="22"/>
          <w:szCs w:val="22"/>
        </w:rPr>
        <w:t xml:space="preserve">December </w:t>
      </w:r>
      <w:r w:rsidR="001051DE">
        <w:rPr>
          <w:b/>
          <w:sz w:val="22"/>
          <w:szCs w:val="22"/>
        </w:rPr>
        <w:t>30</w:t>
      </w:r>
      <w:r w:rsidR="003A6549">
        <w:rPr>
          <w:b/>
          <w:sz w:val="22"/>
          <w:szCs w:val="22"/>
        </w:rPr>
        <w:t>, 2024</w:t>
      </w:r>
      <w:r w:rsidR="000B4C9D" w:rsidRPr="000B4C9D">
        <w:rPr>
          <w:sz w:val="22"/>
          <w:szCs w:val="22"/>
        </w:rPr>
        <w:t>.</w:t>
      </w:r>
      <w:r w:rsidR="00B04C73">
        <w:rPr>
          <w:sz w:val="22"/>
          <w:szCs w:val="22"/>
        </w:rPr>
        <w:t xml:space="preserve">  </w:t>
      </w:r>
      <w:r w:rsidR="00317935">
        <w:rPr>
          <w:sz w:val="22"/>
          <w:szCs w:val="22"/>
        </w:rPr>
        <w:t>Firm</w:t>
      </w:r>
      <w:r w:rsidR="00B04C73" w:rsidRPr="00B04C73">
        <w:rPr>
          <w:sz w:val="22"/>
          <w:szCs w:val="22"/>
        </w:rPr>
        <w:t xml:space="preserve"> names will be removed from questions in the responses released.  Questions should be submitted in the following format.  Deviations from this format will not be accepted</w:t>
      </w:r>
      <w:r w:rsidR="00B04C73">
        <w:rPr>
          <w:sz w:val="22"/>
          <w:szCs w:val="22"/>
        </w:rPr>
        <w:t>.</w:t>
      </w:r>
    </w:p>
    <w:p w14:paraId="64377595" w14:textId="77777777" w:rsidR="00B04C73" w:rsidRDefault="00B04C73" w:rsidP="007330A0">
      <w:pPr>
        <w:ind w:left="1440"/>
        <w:jc w:val="both"/>
        <w:rPr>
          <w:sz w:val="22"/>
          <w:szCs w:val="22"/>
        </w:rPr>
      </w:pPr>
    </w:p>
    <w:p w14:paraId="3EA6B111"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Section number</w:t>
      </w:r>
    </w:p>
    <w:p w14:paraId="089C9A89"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Paragraph number</w:t>
      </w:r>
    </w:p>
    <w:p w14:paraId="2B667D80"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Page number</w:t>
      </w:r>
    </w:p>
    <w:p w14:paraId="356382A9"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Te</w:t>
      </w:r>
      <w:r w:rsidR="00876AE1" w:rsidRPr="00762035">
        <w:rPr>
          <w:rFonts w:ascii="Arial" w:hAnsi="Arial" w:cs="Arial"/>
          <w:sz w:val="22"/>
          <w:szCs w:val="22"/>
        </w:rPr>
        <w:t>x</w:t>
      </w:r>
      <w:r w:rsidRPr="00762035">
        <w:rPr>
          <w:rFonts w:ascii="Arial" w:hAnsi="Arial" w:cs="Arial"/>
          <w:sz w:val="22"/>
          <w:szCs w:val="22"/>
        </w:rPr>
        <w:t>t of passage being questioned</w:t>
      </w:r>
    </w:p>
    <w:p w14:paraId="4598637D" w14:textId="77777777" w:rsidR="00B04C73" w:rsidRDefault="00B04C73" w:rsidP="007330A0">
      <w:pPr>
        <w:ind w:left="1440"/>
        <w:jc w:val="both"/>
        <w:rPr>
          <w:sz w:val="22"/>
          <w:szCs w:val="22"/>
        </w:rPr>
      </w:pPr>
    </w:p>
    <w:p w14:paraId="022D80F0" w14:textId="77777777" w:rsidR="00B04C73" w:rsidRPr="000B4C9D" w:rsidRDefault="00B04C73" w:rsidP="007330A0">
      <w:pPr>
        <w:ind w:left="1440"/>
        <w:jc w:val="both"/>
        <w:rPr>
          <w:sz w:val="22"/>
          <w:szCs w:val="22"/>
        </w:rPr>
      </w:pPr>
      <w:r>
        <w:rPr>
          <w:sz w:val="22"/>
          <w:szCs w:val="22"/>
        </w:rPr>
        <w:t>Questions not submitted electronically shall be accompanied by a CD and questions shall be formatted in Microsoft Word.</w:t>
      </w:r>
    </w:p>
    <w:p w14:paraId="1D5FC13D" w14:textId="77777777" w:rsidR="00C7112F" w:rsidRPr="000B4C9D" w:rsidRDefault="00C7112F" w:rsidP="007330A0">
      <w:pPr>
        <w:ind w:left="1080"/>
        <w:jc w:val="both"/>
        <w:rPr>
          <w:sz w:val="22"/>
          <w:szCs w:val="22"/>
        </w:rPr>
      </w:pPr>
    </w:p>
    <w:p w14:paraId="7D84FE86" w14:textId="77777777" w:rsidR="000B4C9D" w:rsidRPr="00B04C73" w:rsidRDefault="000B4C9D" w:rsidP="00A769BB">
      <w:pPr>
        <w:numPr>
          <w:ilvl w:val="0"/>
          <w:numId w:val="11"/>
        </w:numPr>
        <w:jc w:val="both"/>
        <w:rPr>
          <w:sz w:val="22"/>
          <w:szCs w:val="22"/>
        </w:rPr>
      </w:pPr>
      <w:r>
        <w:rPr>
          <w:b/>
          <w:sz w:val="22"/>
          <w:szCs w:val="22"/>
        </w:rPr>
        <w:t>State</w:t>
      </w:r>
      <w:r w:rsidR="00B04C73">
        <w:rPr>
          <w:b/>
          <w:sz w:val="22"/>
          <w:szCs w:val="22"/>
        </w:rPr>
        <w:t>’s Right to Reject Proposals</w:t>
      </w:r>
    </w:p>
    <w:p w14:paraId="722551D0" w14:textId="7747C9FF" w:rsidR="00B04C73" w:rsidRPr="00B04C73" w:rsidRDefault="00B04C73" w:rsidP="007330A0">
      <w:pPr>
        <w:ind w:left="1080"/>
        <w:jc w:val="both"/>
        <w:rPr>
          <w:sz w:val="22"/>
          <w:szCs w:val="22"/>
        </w:rPr>
      </w:pPr>
      <w:r w:rsidRPr="00B04C73">
        <w:rPr>
          <w:sz w:val="22"/>
          <w:szCs w:val="22"/>
        </w:rPr>
        <w:t xml:space="preserve">The State of Delaware reserves the right to accept or reject any or all proposals or any part of any proposal, to waive defects, technicalities or any specifications (whether they be in the State of Delaware’s specifications or </w:t>
      </w:r>
      <w:r w:rsidR="00317935">
        <w:rPr>
          <w:sz w:val="22"/>
          <w:szCs w:val="22"/>
        </w:rPr>
        <w:t>Firm</w:t>
      </w:r>
      <w:r w:rsidRPr="00B04C73">
        <w:rPr>
          <w:sz w:val="22"/>
          <w:szCs w:val="22"/>
        </w:rPr>
        <w:t>’s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r>
        <w:rPr>
          <w:sz w:val="22"/>
          <w:szCs w:val="22"/>
        </w:rPr>
        <w:t>.</w:t>
      </w:r>
    </w:p>
    <w:p w14:paraId="1CC09193" w14:textId="77777777" w:rsidR="00B04C73" w:rsidRPr="00B04C73" w:rsidRDefault="00B04C73" w:rsidP="007330A0">
      <w:pPr>
        <w:ind w:left="1080"/>
        <w:jc w:val="both"/>
        <w:rPr>
          <w:sz w:val="22"/>
          <w:szCs w:val="22"/>
        </w:rPr>
      </w:pPr>
    </w:p>
    <w:p w14:paraId="229D755E" w14:textId="77777777" w:rsidR="00B04C73" w:rsidRPr="00B04C73" w:rsidRDefault="00B04C73" w:rsidP="00A769BB">
      <w:pPr>
        <w:numPr>
          <w:ilvl w:val="0"/>
          <w:numId w:val="11"/>
        </w:numPr>
        <w:jc w:val="both"/>
        <w:rPr>
          <w:sz w:val="22"/>
          <w:szCs w:val="22"/>
        </w:rPr>
      </w:pPr>
      <w:r>
        <w:rPr>
          <w:b/>
          <w:sz w:val="22"/>
          <w:szCs w:val="22"/>
        </w:rPr>
        <w:t>State’s Right to Cancel Solicitation</w:t>
      </w:r>
    </w:p>
    <w:p w14:paraId="0DAC5D23" w14:textId="0E935BCF" w:rsidR="00B04C73" w:rsidRDefault="00B04C73" w:rsidP="007330A0">
      <w:pPr>
        <w:ind w:left="1080"/>
        <w:jc w:val="both"/>
        <w:rPr>
          <w:sz w:val="22"/>
          <w:szCs w:val="22"/>
        </w:rPr>
      </w:pPr>
      <w:r w:rsidRPr="00B04C73">
        <w:rPr>
          <w:sz w:val="22"/>
          <w:szCs w:val="22"/>
        </w:rPr>
        <w:t xml:space="preserve">The State of </w:t>
      </w:r>
      <w:smartTag w:uri="urn:schemas-microsoft-com:office:smarttags" w:element="State">
        <w:smartTag w:uri="urn:schemas-microsoft-com:office:smarttags" w:element="place">
          <w:r w:rsidRPr="00B04C73">
            <w:rPr>
              <w:sz w:val="22"/>
              <w:szCs w:val="22"/>
            </w:rPr>
            <w:t>Delaware</w:t>
          </w:r>
        </w:smartTag>
      </w:smartTag>
      <w:r w:rsidRPr="00B04C73">
        <w:rPr>
          <w:sz w:val="22"/>
          <w:szCs w:val="22"/>
        </w:rPr>
        <w:t xml:space="preserve"> reserves the right to cancel this solicitation at any time during the procurement process, for any reason or for no reason.  The State of Delaware makes no commitments expressed or implied, that this process will result in a business transaction with any </w:t>
      </w:r>
      <w:r w:rsidR="00317935">
        <w:rPr>
          <w:sz w:val="22"/>
          <w:szCs w:val="22"/>
        </w:rPr>
        <w:t>Firm</w:t>
      </w:r>
      <w:r>
        <w:rPr>
          <w:sz w:val="22"/>
          <w:szCs w:val="22"/>
        </w:rPr>
        <w:t>.</w:t>
      </w:r>
    </w:p>
    <w:p w14:paraId="287DADDB" w14:textId="77777777" w:rsidR="00B04C73" w:rsidRDefault="00B04C73" w:rsidP="007330A0">
      <w:pPr>
        <w:ind w:left="1080"/>
        <w:jc w:val="both"/>
        <w:rPr>
          <w:sz w:val="22"/>
          <w:szCs w:val="22"/>
        </w:rPr>
      </w:pPr>
    </w:p>
    <w:p w14:paraId="78836F7D" w14:textId="74A2020F" w:rsidR="00B04C73" w:rsidRDefault="00B04C73" w:rsidP="007330A0">
      <w:pPr>
        <w:ind w:left="1080"/>
        <w:jc w:val="both"/>
        <w:rPr>
          <w:sz w:val="22"/>
          <w:szCs w:val="22"/>
        </w:rPr>
      </w:pPr>
      <w:r w:rsidRPr="00B04C73">
        <w:rPr>
          <w:sz w:val="22"/>
          <w:szCs w:val="22"/>
        </w:rPr>
        <w:t xml:space="preserve">This RFP does not constitute an offer by the State of Delaware.  </w:t>
      </w:r>
      <w:r w:rsidR="00317935">
        <w:rPr>
          <w:sz w:val="22"/>
          <w:szCs w:val="22"/>
        </w:rPr>
        <w:t>Firm</w:t>
      </w:r>
      <w:r w:rsidRPr="00B04C73">
        <w:rPr>
          <w:sz w:val="22"/>
          <w:szCs w:val="22"/>
        </w:rPr>
        <w:t xml:space="preserve">’s participation in this process may result in </w:t>
      </w:r>
      <w:r w:rsidR="00317935">
        <w:rPr>
          <w:sz w:val="22"/>
          <w:szCs w:val="22"/>
        </w:rPr>
        <w:t>DSL</w:t>
      </w:r>
      <w:r w:rsidRPr="00B04C73">
        <w:rPr>
          <w:sz w:val="22"/>
          <w:szCs w:val="22"/>
        </w:rPr>
        <w:t xml:space="preserve"> selecting your organization to engage in further discussions and negotiations toward execution of a contract.  The commencement of such negotiations does not, however, signify a commitment by the State of </w:t>
      </w:r>
      <w:smartTag w:uri="urn:schemas-microsoft-com:office:smarttags" w:element="State">
        <w:smartTag w:uri="urn:schemas-microsoft-com:office:smarttags" w:element="place">
          <w:r w:rsidRPr="00B04C73">
            <w:rPr>
              <w:sz w:val="22"/>
              <w:szCs w:val="22"/>
            </w:rPr>
            <w:t>Delaware</w:t>
          </w:r>
        </w:smartTag>
      </w:smartTag>
      <w:r w:rsidRPr="00B04C73">
        <w:rPr>
          <w:sz w:val="22"/>
          <w:szCs w:val="22"/>
        </w:rPr>
        <w:t xml:space="preserve"> to execute a contract nor to continue negotiations.  The State of Delaware may terminate negotiations at any time and for any reason, or for no reason</w:t>
      </w:r>
      <w:r>
        <w:rPr>
          <w:sz w:val="22"/>
          <w:szCs w:val="22"/>
        </w:rPr>
        <w:t>.</w:t>
      </w:r>
    </w:p>
    <w:p w14:paraId="655912CE" w14:textId="77777777" w:rsidR="007330A0" w:rsidRDefault="007330A0" w:rsidP="007330A0">
      <w:pPr>
        <w:ind w:left="1080"/>
        <w:jc w:val="both"/>
        <w:rPr>
          <w:sz w:val="22"/>
          <w:szCs w:val="22"/>
        </w:rPr>
      </w:pPr>
    </w:p>
    <w:p w14:paraId="2533678B" w14:textId="77777777" w:rsidR="00B04C73" w:rsidRPr="00EE4041" w:rsidRDefault="00B04C73" w:rsidP="00A769BB">
      <w:pPr>
        <w:numPr>
          <w:ilvl w:val="0"/>
          <w:numId w:val="11"/>
        </w:numPr>
        <w:jc w:val="both"/>
        <w:rPr>
          <w:sz w:val="22"/>
          <w:szCs w:val="22"/>
        </w:rPr>
      </w:pPr>
      <w:r w:rsidRPr="00B04C73">
        <w:rPr>
          <w:b/>
          <w:sz w:val="22"/>
          <w:szCs w:val="22"/>
        </w:rPr>
        <w:t>State’s Right to Award Multiple Source Contracting</w:t>
      </w:r>
    </w:p>
    <w:p w14:paraId="4017F8E4" w14:textId="36B8DCAF" w:rsidR="00EE4041" w:rsidRPr="00EE4041" w:rsidRDefault="00EE4041" w:rsidP="007330A0">
      <w:pPr>
        <w:ind w:left="1080"/>
        <w:jc w:val="both"/>
        <w:rPr>
          <w:sz w:val="22"/>
          <w:szCs w:val="22"/>
        </w:rPr>
      </w:pPr>
      <w:r w:rsidRPr="00EE4041">
        <w:rPr>
          <w:sz w:val="22"/>
          <w:szCs w:val="22"/>
        </w:rPr>
        <w:t xml:space="preserve">Pursuant to 29 </w:t>
      </w:r>
      <w:r w:rsidRPr="00EE4041">
        <w:rPr>
          <w:i/>
          <w:sz w:val="22"/>
          <w:szCs w:val="22"/>
        </w:rPr>
        <w:t>Del. C</w:t>
      </w:r>
      <w:r w:rsidRPr="00EE4041">
        <w:rPr>
          <w:sz w:val="22"/>
          <w:szCs w:val="22"/>
        </w:rPr>
        <w:t xml:space="preserve">. </w:t>
      </w:r>
      <w:hyperlink r:id="rId16" w:history="1">
        <w:r w:rsidRPr="0099222F">
          <w:rPr>
            <w:rStyle w:val="Hyperlink"/>
            <w:sz w:val="22"/>
            <w:szCs w:val="22"/>
          </w:rPr>
          <w:t>§ 6986</w:t>
        </w:r>
      </w:hyperlink>
      <w:r w:rsidRPr="00EE4041">
        <w:rPr>
          <w:sz w:val="22"/>
          <w:szCs w:val="22"/>
        </w:rPr>
        <w:t xml:space="preserve">, the State of Delaware may award a contract for a particular professional service to two or more </w:t>
      </w:r>
      <w:r w:rsidR="00317935">
        <w:rPr>
          <w:sz w:val="22"/>
          <w:szCs w:val="22"/>
        </w:rPr>
        <w:t>Firm</w:t>
      </w:r>
      <w:r w:rsidRPr="00EE4041">
        <w:rPr>
          <w:sz w:val="22"/>
          <w:szCs w:val="22"/>
        </w:rPr>
        <w:t>s if the agency head makes a determination that such an award is in the best interest of the State of Delaware</w:t>
      </w:r>
      <w:r>
        <w:rPr>
          <w:sz w:val="22"/>
          <w:szCs w:val="22"/>
        </w:rPr>
        <w:t>.</w:t>
      </w:r>
    </w:p>
    <w:p w14:paraId="72B421E9" w14:textId="77777777" w:rsidR="00EE4041" w:rsidRPr="00EE4041" w:rsidRDefault="00EE4041" w:rsidP="007330A0">
      <w:pPr>
        <w:ind w:left="1080"/>
        <w:jc w:val="both"/>
        <w:rPr>
          <w:sz w:val="22"/>
          <w:szCs w:val="22"/>
        </w:rPr>
      </w:pPr>
    </w:p>
    <w:p w14:paraId="0385D4BE" w14:textId="77777777" w:rsidR="00E462B0" w:rsidRPr="00E462B0" w:rsidRDefault="00E462B0" w:rsidP="00A769BB">
      <w:pPr>
        <w:numPr>
          <w:ilvl w:val="0"/>
          <w:numId w:val="11"/>
        </w:numPr>
        <w:jc w:val="both"/>
        <w:rPr>
          <w:b/>
          <w:sz w:val="22"/>
          <w:szCs w:val="22"/>
        </w:rPr>
      </w:pPr>
      <w:r w:rsidRPr="00E462B0">
        <w:rPr>
          <w:b/>
          <w:sz w:val="22"/>
          <w:szCs w:val="22"/>
        </w:rPr>
        <w:t>Potential Contract Overlap</w:t>
      </w:r>
    </w:p>
    <w:p w14:paraId="403F427B" w14:textId="1BDA9E2B" w:rsidR="00E462B0" w:rsidRDefault="00317935" w:rsidP="007330A0">
      <w:pPr>
        <w:ind w:left="1080"/>
        <w:jc w:val="both"/>
        <w:rPr>
          <w:sz w:val="22"/>
          <w:szCs w:val="22"/>
        </w:rPr>
      </w:pPr>
      <w:r>
        <w:rPr>
          <w:sz w:val="22"/>
          <w:szCs w:val="22"/>
        </w:rPr>
        <w:t>Firm</w:t>
      </w:r>
      <w:r w:rsidR="00E462B0" w:rsidRPr="00E462B0">
        <w:rPr>
          <w:sz w:val="22"/>
          <w:szCs w:val="22"/>
        </w:rPr>
        <w:t xml:space="preserve">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w:t>
      </w:r>
      <w:r>
        <w:rPr>
          <w:sz w:val="22"/>
          <w:szCs w:val="22"/>
        </w:rPr>
        <w:t>Firm</w:t>
      </w:r>
      <w:r w:rsidR="00E462B0" w:rsidRPr="00E462B0">
        <w:rPr>
          <w:sz w:val="22"/>
          <w:szCs w:val="22"/>
        </w:rPr>
        <w:t>s during the same period, to award by types, on a zone-by-zone basis or on an item-by-item or lump sum basis item by item, or lump sum total, whichever may be most advantageous to the State of Delaware.</w:t>
      </w:r>
    </w:p>
    <w:p w14:paraId="55E65122" w14:textId="77777777" w:rsidR="005B2F38" w:rsidRDefault="005B2F38" w:rsidP="007330A0">
      <w:pPr>
        <w:ind w:left="1080"/>
        <w:jc w:val="both"/>
        <w:rPr>
          <w:sz w:val="22"/>
          <w:szCs w:val="22"/>
        </w:rPr>
      </w:pPr>
    </w:p>
    <w:p w14:paraId="7FC36721" w14:textId="77777777" w:rsidR="005B2F38" w:rsidRPr="00EB637E" w:rsidRDefault="005B2F38" w:rsidP="00A769BB">
      <w:pPr>
        <w:pStyle w:val="ListParagraph"/>
        <w:numPr>
          <w:ilvl w:val="0"/>
          <w:numId w:val="11"/>
        </w:numPr>
        <w:rPr>
          <w:rFonts w:ascii="Arial" w:hAnsi="Arial" w:cs="Arial"/>
          <w:sz w:val="22"/>
        </w:rPr>
      </w:pPr>
      <w:r w:rsidRPr="00EB637E">
        <w:rPr>
          <w:rFonts w:ascii="Arial" w:hAnsi="Arial" w:cs="Arial"/>
          <w:b/>
          <w:sz w:val="22"/>
        </w:rPr>
        <w:t>Supplemental Solicitation</w:t>
      </w:r>
    </w:p>
    <w:p w14:paraId="06585EC5" w14:textId="77777777" w:rsidR="005B2F38" w:rsidRDefault="005B2F38" w:rsidP="005B2F38">
      <w:pPr>
        <w:pStyle w:val="ListParagraph"/>
        <w:tabs>
          <w:tab w:val="left" w:pos="-720"/>
          <w:tab w:val="left" w:pos="450"/>
        </w:tabs>
        <w:suppressAutoHyphens/>
        <w:ind w:left="1080"/>
        <w:jc w:val="both"/>
        <w:rPr>
          <w:rFonts w:ascii="Arial" w:hAnsi="Arial" w:cs="Arial"/>
          <w:b/>
          <w:spacing w:val="-3"/>
          <w:sz w:val="22"/>
        </w:rPr>
      </w:pPr>
      <w:r>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E462B0" w:rsidRDefault="00E462B0" w:rsidP="007330A0">
      <w:pPr>
        <w:ind w:left="1080"/>
        <w:jc w:val="both"/>
        <w:rPr>
          <w:sz w:val="22"/>
          <w:szCs w:val="22"/>
        </w:rPr>
      </w:pPr>
    </w:p>
    <w:p w14:paraId="1658950E" w14:textId="77777777" w:rsidR="00EE4041" w:rsidRPr="00EE4041" w:rsidRDefault="00EE4041" w:rsidP="00A769BB">
      <w:pPr>
        <w:numPr>
          <w:ilvl w:val="0"/>
          <w:numId w:val="11"/>
        </w:numPr>
        <w:jc w:val="both"/>
        <w:rPr>
          <w:sz w:val="22"/>
          <w:szCs w:val="22"/>
        </w:rPr>
      </w:pPr>
      <w:r>
        <w:rPr>
          <w:b/>
          <w:sz w:val="22"/>
          <w:szCs w:val="22"/>
        </w:rPr>
        <w:t xml:space="preserve">Notification </w:t>
      </w:r>
      <w:r w:rsidR="00B27DC7">
        <w:rPr>
          <w:b/>
          <w:sz w:val="22"/>
          <w:szCs w:val="22"/>
        </w:rPr>
        <w:t>o</w:t>
      </w:r>
      <w:r>
        <w:rPr>
          <w:b/>
          <w:sz w:val="22"/>
          <w:szCs w:val="22"/>
        </w:rPr>
        <w:t>f Withdrawal of Proposal</w:t>
      </w:r>
    </w:p>
    <w:p w14:paraId="5F5AE9D0" w14:textId="139AA706" w:rsidR="00EE4041" w:rsidRDefault="00317935" w:rsidP="007330A0">
      <w:pPr>
        <w:ind w:left="1080"/>
        <w:jc w:val="both"/>
        <w:rPr>
          <w:sz w:val="22"/>
          <w:szCs w:val="22"/>
        </w:rPr>
      </w:pPr>
      <w:r>
        <w:rPr>
          <w:sz w:val="22"/>
          <w:szCs w:val="22"/>
        </w:rPr>
        <w:t>Firm</w:t>
      </w:r>
      <w:r w:rsidR="00635086" w:rsidRPr="00635086">
        <w:rPr>
          <w:sz w:val="22"/>
          <w:szCs w:val="22"/>
        </w:rPr>
        <w:t xml:space="preserve"> may modify or withdraw its proposal by written request, provided that both proposal and request is received by the State of Delaware prior to the proposal due date.  Proposals may be re-submitted in accordance with the proposal due date in order to be considered further</w:t>
      </w:r>
      <w:r w:rsidR="00635086">
        <w:rPr>
          <w:sz w:val="22"/>
          <w:szCs w:val="22"/>
        </w:rPr>
        <w:t>.</w:t>
      </w:r>
    </w:p>
    <w:p w14:paraId="3DC8C573" w14:textId="77777777" w:rsidR="00635086" w:rsidRDefault="00635086" w:rsidP="007330A0">
      <w:pPr>
        <w:ind w:left="1080"/>
        <w:jc w:val="both"/>
        <w:rPr>
          <w:sz w:val="22"/>
          <w:szCs w:val="22"/>
        </w:rPr>
      </w:pPr>
    </w:p>
    <w:p w14:paraId="5A4BB467" w14:textId="77777777" w:rsidR="00635086" w:rsidRPr="00EE4041" w:rsidRDefault="00635086" w:rsidP="007330A0">
      <w:pPr>
        <w:ind w:left="1080"/>
        <w:jc w:val="both"/>
        <w:rPr>
          <w:sz w:val="22"/>
          <w:szCs w:val="22"/>
        </w:rPr>
      </w:pPr>
      <w:r w:rsidRPr="00635086">
        <w:rPr>
          <w:sz w:val="22"/>
          <w:szCs w:val="22"/>
        </w:rPr>
        <w:t xml:space="preserve">Proposals become the property of 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xml:space="preserve"> at the proposal submission deadline.  All proposals received are considered firm offers at that time</w:t>
      </w:r>
      <w:r>
        <w:rPr>
          <w:sz w:val="22"/>
          <w:szCs w:val="22"/>
        </w:rPr>
        <w:t>.</w:t>
      </w:r>
    </w:p>
    <w:p w14:paraId="2554B547" w14:textId="77777777" w:rsidR="00EE4041" w:rsidRPr="00EE4041" w:rsidRDefault="00EE4041" w:rsidP="007330A0">
      <w:pPr>
        <w:ind w:left="1080"/>
        <w:jc w:val="both"/>
        <w:rPr>
          <w:sz w:val="22"/>
          <w:szCs w:val="22"/>
        </w:rPr>
      </w:pPr>
    </w:p>
    <w:p w14:paraId="3DBB20D0" w14:textId="77777777" w:rsidR="00EE4041" w:rsidRPr="00635086" w:rsidRDefault="00EE4041" w:rsidP="00A769BB">
      <w:pPr>
        <w:numPr>
          <w:ilvl w:val="0"/>
          <w:numId w:val="11"/>
        </w:numPr>
        <w:jc w:val="both"/>
        <w:rPr>
          <w:sz w:val="22"/>
          <w:szCs w:val="22"/>
        </w:rPr>
      </w:pPr>
      <w:r>
        <w:rPr>
          <w:b/>
          <w:sz w:val="22"/>
          <w:szCs w:val="22"/>
        </w:rPr>
        <w:t>Revisions to the RFP</w:t>
      </w:r>
    </w:p>
    <w:p w14:paraId="4EE691FF" w14:textId="3A6BDE70" w:rsidR="00635086" w:rsidRPr="00635086" w:rsidRDefault="00635086" w:rsidP="007330A0">
      <w:pPr>
        <w:ind w:left="1080"/>
        <w:jc w:val="both"/>
        <w:rPr>
          <w:sz w:val="22"/>
          <w:szCs w:val="22"/>
        </w:rPr>
      </w:pPr>
      <w:r w:rsidRPr="00635086">
        <w:rPr>
          <w:sz w:val="22"/>
          <w:szCs w:val="22"/>
        </w:rPr>
        <w:t xml:space="preserve">If it becomes necessary to revise any part of the RFP, an addendum will be posted on the State of Delaware’s website at </w:t>
      </w:r>
      <w:hyperlink r:id="rId17" w:history="1">
        <w:r w:rsidR="00871B61">
          <w:rPr>
            <w:rStyle w:val="Hyperlink"/>
            <w:sz w:val="22"/>
            <w:szCs w:val="22"/>
          </w:rPr>
          <w:t>bids.delaware.gov</w:t>
        </w:r>
      </w:hyperlink>
      <w:r w:rsidRPr="00635086">
        <w:rPr>
          <w:sz w:val="22"/>
          <w:szCs w:val="22"/>
        </w:rPr>
        <w:t>. The State of Delaware is not bound by any statement related to this RFP made by any State of Delaware employee, contractor or its agents</w:t>
      </w:r>
      <w:r>
        <w:rPr>
          <w:sz w:val="22"/>
          <w:szCs w:val="22"/>
        </w:rPr>
        <w:t>.</w:t>
      </w:r>
    </w:p>
    <w:p w14:paraId="7E7BB395" w14:textId="77777777" w:rsidR="00635086" w:rsidRPr="00635086" w:rsidRDefault="00635086" w:rsidP="007330A0">
      <w:pPr>
        <w:ind w:left="1080"/>
        <w:jc w:val="both"/>
        <w:rPr>
          <w:sz w:val="22"/>
          <w:szCs w:val="22"/>
        </w:rPr>
      </w:pPr>
    </w:p>
    <w:p w14:paraId="6AA55410" w14:textId="77777777" w:rsidR="00635086" w:rsidRPr="00635086" w:rsidRDefault="00635086" w:rsidP="00A769BB">
      <w:pPr>
        <w:numPr>
          <w:ilvl w:val="0"/>
          <w:numId w:val="11"/>
        </w:numPr>
        <w:jc w:val="both"/>
        <w:rPr>
          <w:sz w:val="22"/>
          <w:szCs w:val="22"/>
        </w:rPr>
      </w:pPr>
      <w:r>
        <w:rPr>
          <w:b/>
          <w:sz w:val="22"/>
          <w:szCs w:val="22"/>
        </w:rPr>
        <w:t>Exceptions to the RFP</w:t>
      </w:r>
    </w:p>
    <w:p w14:paraId="6396CA3E" w14:textId="77777777" w:rsidR="00635086" w:rsidRDefault="00635086" w:rsidP="007330A0">
      <w:pPr>
        <w:ind w:left="1080"/>
        <w:jc w:val="both"/>
        <w:rPr>
          <w:sz w:val="22"/>
          <w:szCs w:val="22"/>
        </w:rPr>
      </w:pPr>
      <w:r w:rsidRPr="00635086">
        <w:rPr>
          <w:sz w:val="22"/>
          <w:szCs w:val="22"/>
        </w:rPr>
        <w:t>Any exceptions to the RFP, or the State of Delaware’s terms and conditions, must be recorded on Attachment 3.  Acceptance of exceptions is within the sole discretion of the evaluation committee</w:t>
      </w:r>
      <w:r>
        <w:rPr>
          <w:sz w:val="22"/>
          <w:szCs w:val="22"/>
        </w:rPr>
        <w:t>.</w:t>
      </w:r>
    </w:p>
    <w:p w14:paraId="2AD9A3F6" w14:textId="77777777" w:rsidR="00A44526" w:rsidRDefault="00A44526" w:rsidP="007330A0">
      <w:pPr>
        <w:ind w:left="1080"/>
        <w:jc w:val="both"/>
        <w:rPr>
          <w:sz w:val="22"/>
          <w:szCs w:val="22"/>
        </w:rPr>
      </w:pPr>
    </w:p>
    <w:p w14:paraId="7A73DC5F" w14:textId="77777777" w:rsidR="00A44526" w:rsidRPr="00F6359A" w:rsidRDefault="00A44526" w:rsidP="00A769BB">
      <w:pPr>
        <w:pStyle w:val="ListParagraph"/>
        <w:numPr>
          <w:ilvl w:val="0"/>
          <w:numId w:val="11"/>
        </w:numPr>
        <w:jc w:val="both"/>
        <w:rPr>
          <w:rFonts w:ascii="Arial" w:hAnsi="Arial" w:cs="Arial"/>
          <w:b/>
          <w:sz w:val="22"/>
          <w:szCs w:val="22"/>
        </w:rPr>
      </w:pPr>
      <w:r w:rsidRPr="00F6359A">
        <w:rPr>
          <w:rFonts w:ascii="Arial" w:hAnsi="Arial" w:cs="Arial"/>
          <w:b/>
          <w:sz w:val="22"/>
          <w:szCs w:val="22"/>
        </w:rPr>
        <w:t>Business References</w:t>
      </w:r>
    </w:p>
    <w:p w14:paraId="49DA17B4" w14:textId="77777777" w:rsidR="00A44526" w:rsidRPr="00F6359A" w:rsidRDefault="00A44526" w:rsidP="00A44526">
      <w:pPr>
        <w:pStyle w:val="ListParagraph"/>
        <w:ind w:left="108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w:t>
      </w:r>
      <w:r w:rsidRPr="00BA62EA">
        <w:rPr>
          <w:rFonts w:ascii="Arial" w:hAnsi="Arial" w:cs="Arial"/>
          <w:sz w:val="22"/>
          <w:szCs w:val="22"/>
        </w:rPr>
        <w:t>of 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4ECC4382" w14:textId="77777777" w:rsidR="00635086" w:rsidRPr="00635086" w:rsidRDefault="00635086" w:rsidP="007330A0">
      <w:pPr>
        <w:ind w:left="1080"/>
        <w:jc w:val="both"/>
        <w:rPr>
          <w:sz w:val="22"/>
          <w:szCs w:val="22"/>
        </w:rPr>
      </w:pPr>
    </w:p>
    <w:p w14:paraId="0D46BA61" w14:textId="77777777" w:rsidR="00635086" w:rsidRPr="00A44526" w:rsidRDefault="00635086" w:rsidP="00A769BB">
      <w:pPr>
        <w:pStyle w:val="ListParagraph"/>
        <w:numPr>
          <w:ilvl w:val="0"/>
          <w:numId w:val="11"/>
        </w:numPr>
        <w:jc w:val="both"/>
        <w:rPr>
          <w:rFonts w:ascii="Arial" w:hAnsi="Arial" w:cs="Arial"/>
          <w:sz w:val="22"/>
          <w:szCs w:val="22"/>
        </w:rPr>
      </w:pPr>
      <w:r w:rsidRPr="00A44526">
        <w:rPr>
          <w:rFonts w:ascii="Arial" w:hAnsi="Arial" w:cs="Arial"/>
          <w:b/>
          <w:sz w:val="22"/>
          <w:szCs w:val="22"/>
        </w:rPr>
        <w:t>Award of Contract</w:t>
      </w:r>
    </w:p>
    <w:p w14:paraId="6D68E125" w14:textId="7FC141C3" w:rsidR="00635086" w:rsidRDefault="00635086" w:rsidP="007330A0">
      <w:pPr>
        <w:ind w:left="1080"/>
        <w:jc w:val="both"/>
        <w:rPr>
          <w:sz w:val="22"/>
          <w:szCs w:val="22"/>
        </w:rPr>
      </w:pPr>
      <w:r w:rsidRPr="00635086">
        <w:rPr>
          <w:sz w:val="22"/>
          <w:szCs w:val="22"/>
        </w:rPr>
        <w:t xml:space="preserve">The final award of a contract is subject to approval by 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xml:space="preserve">.  The State of Delaware has the sole right to select the successful </w:t>
      </w:r>
      <w:r w:rsidR="00FA6877">
        <w:rPr>
          <w:sz w:val="22"/>
          <w:szCs w:val="22"/>
        </w:rPr>
        <w:t>Firm</w:t>
      </w:r>
      <w:r w:rsidRPr="00635086">
        <w:rPr>
          <w:sz w:val="22"/>
          <w:szCs w:val="22"/>
        </w:rPr>
        <w:t>(s) for award, to reject any proposal as unsatisfactory or non-responsive, to award a contract to other than the lowest priced proposal, to award multiple contracts, or not to award a contract, as a result of this RFP</w:t>
      </w:r>
      <w:r>
        <w:rPr>
          <w:sz w:val="22"/>
          <w:szCs w:val="22"/>
        </w:rPr>
        <w:t>.</w:t>
      </w:r>
    </w:p>
    <w:p w14:paraId="6B923456" w14:textId="77777777" w:rsidR="00635086" w:rsidRDefault="00635086" w:rsidP="007330A0">
      <w:pPr>
        <w:ind w:left="1080"/>
        <w:jc w:val="both"/>
        <w:rPr>
          <w:sz w:val="22"/>
          <w:szCs w:val="22"/>
        </w:rPr>
      </w:pPr>
    </w:p>
    <w:p w14:paraId="62EEB6A9" w14:textId="64D254C3" w:rsidR="00635086" w:rsidRDefault="00635086" w:rsidP="007330A0">
      <w:pPr>
        <w:ind w:left="1080"/>
        <w:jc w:val="both"/>
        <w:rPr>
          <w:sz w:val="22"/>
          <w:szCs w:val="22"/>
        </w:rPr>
      </w:pPr>
      <w:r w:rsidRPr="00635086">
        <w:rPr>
          <w:sz w:val="22"/>
          <w:szCs w:val="22"/>
        </w:rPr>
        <w:t xml:space="preserve">Notice in writing to a </w:t>
      </w:r>
      <w:r w:rsidR="00FA6877">
        <w:rPr>
          <w:sz w:val="22"/>
          <w:szCs w:val="22"/>
        </w:rPr>
        <w:t>Firm</w:t>
      </w:r>
      <w:r w:rsidRPr="00635086">
        <w:rPr>
          <w:sz w:val="22"/>
          <w:szCs w:val="22"/>
        </w:rPr>
        <w:t xml:space="preserve"> of the acceptance of its proposal by the State of Delaware and the subsequent full execution of a written contract will constitute a contract, and no </w:t>
      </w:r>
      <w:r w:rsidR="00FA6877">
        <w:rPr>
          <w:sz w:val="22"/>
          <w:szCs w:val="22"/>
        </w:rPr>
        <w:t>Firm</w:t>
      </w:r>
      <w:r w:rsidRPr="00635086">
        <w:rPr>
          <w:sz w:val="22"/>
          <w:szCs w:val="22"/>
        </w:rPr>
        <w:t xml:space="preserve"> will acquire any legal or equitable rights or privileges until the occurrence of both such events</w:t>
      </w:r>
      <w:r>
        <w:rPr>
          <w:sz w:val="22"/>
          <w:szCs w:val="22"/>
        </w:rPr>
        <w:t>.</w:t>
      </w:r>
    </w:p>
    <w:p w14:paraId="7AE24F20" w14:textId="77777777" w:rsidR="00635086" w:rsidRDefault="00635086" w:rsidP="007330A0">
      <w:pPr>
        <w:ind w:left="1080"/>
        <w:jc w:val="both"/>
        <w:rPr>
          <w:sz w:val="22"/>
          <w:szCs w:val="22"/>
        </w:rPr>
      </w:pPr>
    </w:p>
    <w:p w14:paraId="570287BE" w14:textId="77777777" w:rsidR="00635086" w:rsidRPr="00635086" w:rsidRDefault="00635086" w:rsidP="00A769BB">
      <w:pPr>
        <w:numPr>
          <w:ilvl w:val="0"/>
          <w:numId w:val="14"/>
        </w:numPr>
        <w:jc w:val="both"/>
        <w:rPr>
          <w:sz w:val="22"/>
          <w:szCs w:val="22"/>
        </w:rPr>
      </w:pPr>
      <w:r w:rsidRPr="00635086">
        <w:rPr>
          <w:b/>
          <w:sz w:val="22"/>
          <w:szCs w:val="22"/>
        </w:rPr>
        <w:t>RFP Award Notifications</w:t>
      </w:r>
    </w:p>
    <w:p w14:paraId="171E6D73" w14:textId="77777777" w:rsidR="00635086" w:rsidRDefault="00635086" w:rsidP="007330A0">
      <w:pPr>
        <w:ind w:left="1440"/>
        <w:jc w:val="both"/>
        <w:rPr>
          <w:sz w:val="22"/>
          <w:szCs w:val="22"/>
        </w:rPr>
      </w:pPr>
      <w:r w:rsidRPr="00635086">
        <w:rPr>
          <w:sz w:val="22"/>
          <w:szCs w:val="22"/>
        </w:rPr>
        <w:t>After reviews of the evaluation committee report and its recommendation, and once the contract terms and conditions have been finalized, the State of Delaware will award the contract</w:t>
      </w:r>
      <w:r>
        <w:rPr>
          <w:sz w:val="22"/>
          <w:szCs w:val="22"/>
        </w:rPr>
        <w:t>.</w:t>
      </w:r>
    </w:p>
    <w:p w14:paraId="05599E10" w14:textId="77777777" w:rsidR="00635086" w:rsidRDefault="00635086" w:rsidP="007330A0">
      <w:pPr>
        <w:ind w:left="1440"/>
        <w:jc w:val="both"/>
        <w:rPr>
          <w:sz w:val="22"/>
          <w:szCs w:val="22"/>
        </w:rPr>
      </w:pPr>
    </w:p>
    <w:p w14:paraId="5A1171A6" w14:textId="7B81EBE3" w:rsidR="00635086" w:rsidRDefault="00635086" w:rsidP="007330A0">
      <w:pPr>
        <w:ind w:left="1440"/>
        <w:jc w:val="both"/>
        <w:rPr>
          <w:sz w:val="22"/>
          <w:szCs w:val="22"/>
        </w:rPr>
      </w:pPr>
      <w:r w:rsidRPr="00635086">
        <w:rPr>
          <w:sz w:val="22"/>
          <w:szCs w:val="22"/>
        </w:rPr>
        <w:t xml:space="preserve">The contract shall be awarded to the </w:t>
      </w:r>
      <w:r w:rsidR="00FA6877">
        <w:rPr>
          <w:sz w:val="22"/>
          <w:szCs w:val="22"/>
        </w:rPr>
        <w:t>Firm</w:t>
      </w:r>
      <w:r w:rsidRPr="00635086">
        <w:rPr>
          <w:sz w:val="22"/>
          <w:szCs w:val="22"/>
        </w:rPr>
        <w:t xml:space="preserve"> whose proposal is most advantageous, taking into consideration the evaluation factors set forth in the RFP</w:t>
      </w:r>
      <w:r>
        <w:rPr>
          <w:sz w:val="22"/>
          <w:szCs w:val="22"/>
        </w:rPr>
        <w:t>.</w:t>
      </w:r>
    </w:p>
    <w:p w14:paraId="6A41E317" w14:textId="77777777" w:rsidR="00635086" w:rsidRDefault="00635086" w:rsidP="007330A0">
      <w:pPr>
        <w:ind w:left="1440"/>
        <w:jc w:val="both"/>
        <w:rPr>
          <w:sz w:val="22"/>
          <w:szCs w:val="22"/>
        </w:rPr>
      </w:pPr>
    </w:p>
    <w:p w14:paraId="7CB1D7DF" w14:textId="26A3FCCA" w:rsidR="00635086" w:rsidRDefault="00635086" w:rsidP="007330A0">
      <w:pPr>
        <w:ind w:left="1440"/>
        <w:jc w:val="both"/>
        <w:rPr>
          <w:sz w:val="22"/>
          <w:szCs w:val="22"/>
        </w:rPr>
      </w:pPr>
      <w:r w:rsidRPr="00635086">
        <w:rPr>
          <w:sz w:val="22"/>
          <w:szCs w:val="22"/>
        </w:rPr>
        <w:t xml:space="preserve">It should be explicitly noted that the State of Delaware is not obligated to award the contract to the </w:t>
      </w:r>
      <w:r w:rsidR="00FA6877">
        <w:rPr>
          <w:sz w:val="22"/>
          <w:szCs w:val="22"/>
        </w:rPr>
        <w:t>Firm</w:t>
      </w:r>
      <w:r w:rsidRPr="00635086">
        <w:rPr>
          <w:sz w:val="22"/>
          <w:szCs w:val="22"/>
        </w:rPr>
        <w:t xml:space="preserve"> who submits the lowest bid o</w:t>
      </w:r>
      <w:r w:rsidR="00876AE1">
        <w:rPr>
          <w:sz w:val="22"/>
          <w:szCs w:val="22"/>
        </w:rPr>
        <w:t>r</w:t>
      </w:r>
      <w:r w:rsidRPr="00635086">
        <w:rPr>
          <w:sz w:val="22"/>
          <w:szCs w:val="22"/>
        </w:rPr>
        <w:t xml:space="preserve"> the </w:t>
      </w:r>
      <w:r w:rsidR="00FA6877">
        <w:rPr>
          <w:sz w:val="22"/>
          <w:szCs w:val="22"/>
        </w:rPr>
        <w:t>Firm</w:t>
      </w:r>
      <w:r w:rsidRPr="00635086">
        <w:rPr>
          <w:sz w:val="22"/>
          <w:szCs w:val="22"/>
        </w:rPr>
        <w:t xml:space="preserve"> who receives the highest total point score, rather the contract will be awarded to the </w:t>
      </w:r>
      <w:r w:rsidR="00FA6877">
        <w:rPr>
          <w:sz w:val="22"/>
          <w:szCs w:val="22"/>
        </w:rPr>
        <w:t>Firm</w:t>
      </w:r>
      <w:r w:rsidRPr="00635086">
        <w:rPr>
          <w:sz w:val="22"/>
          <w:szCs w:val="22"/>
        </w:rPr>
        <w:t xml:space="preserve"> whose proposal is the most advantageous to the State of Delaware.  The award is subject to the appropriate State of Delaware approvals</w:t>
      </w:r>
      <w:r>
        <w:rPr>
          <w:sz w:val="22"/>
          <w:szCs w:val="22"/>
        </w:rPr>
        <w:t>.</w:t>
      </w:r>
    </w:p>
    <w:p w14:paraId="4DB38324" w14:textId="77777777" w:rsidR="00635086" w:rsidRDefault="00635086" w:rsidP="007330A0">
      <w:pPr>
        <w:ind w:left="1440"/>
        <w:jc w:val="both"/>
        <w:rPr>
          <w:sz w:val="22"/>
          <w:szCs w:val="22"/>
        </w:rPr>
      </w:pPr>
    </w:p>
    <w:p w14:paraId="7ABAE31A" w14:textId="537CAAF1" w:rsidR="00635086" w:rsidRDefault="00635086" w:rsidP="007330A0">
      <w:pPr>
        <w:ind w:left="1440"/>
        <w:jc w:val="both"/>
        <w:rPr>
          <w:sz w:val="22"/>
          <w:szCs w:val="22"/>
        </w:rPr>
      </w:pPr>
      <w:r w:rsidRPr="00635086">
        <w:rPr>
          <w:sz w:val="22"/>
          <w:szCs w:val="22"/>
        </w:rPr>
        <w:t xml:space="preserve">After a final selection is made, the </w:t>
      </w:r>
      <w:r w:rsidR="00FA6877">
        <w:rPr>
          <w:sz w:val="22"/>
          <w:szCs w:val="22"/>
        </w:rPr>
        <w:t>successful Firm</w:t>
      </w:r>
      <w:r w:rsidRPr="00635086">
        <w:rPr>
          <w:sz w:val="22"/>
          <w:szCs w:val="22"/>
        </w:rPr>
        <w:t xml:space="preserve"> will be invited to negotiate a contract with the State of Delaware; remaining </w:t>
      </w:r>
      <w:r w:rsidR="00FA6877">
        <w:rPr>
          <w:sz w:val="22"/>
          <w:szCs w:val="22"/>
        </w:rPr>
        <w:t>Firm</w:t>
      </w:r>
      <w:r w:rsidRPr="00635086">
        <w:rPr>
          <w:sz w:val="22"/>
          <w:szCs w:val="22"/>
        </w:rPr>
        <w:t>s will be notified in writing of their selection status</w:t>
      </w:r>
      <w:r>
        <w:rPr>
          <w:sz w:val="22"/>
          <w:szCs w:val="22"/>
        </w:rPr>
        <w:t>.</w:t>
      </w:r>
    </w:p>
    <w:p w14:paraId="6EA75347" w14:textId="77777777" w:rsidR="00A939A8" w:rsidRDefault="00A939A8" w:rsidP="007330A0">
      <w:pPr>
        <w:jc w:val="both"/>
        <w:rPr>
          <w:sz w:val="22"/>
          <w:szCs w:val="22"/>
        </w:rPr>
      </w:pPr>
    </w:p>
    <w:p w14:paraId="2432CE4B" w14:textId="592464A6" w:rsidR="00A939A8" w:rsidRPr="00B27DC7" w:rsidRDefault="00A939A8" w:rsidP="00A769BB">
      <w:pPr>
        <w:pStyle w:val="Default"/>
        <w:numPr>
          <w:ilvl w:val="0"/>
          <w:numId w:val="11"/>
        </w:numPr>
        <w:jc w:val="both"/>
        <w:rPr>
          <w:rFonts w:ascii="Arial" w:hAnsi="Arial" w:cs="Arial"/>
          <w:sz w:val="22"/>
          <w:szCs w:val="22"/>
        </w:rPr>
      </w:pPr>
      <w:r w:rsidRPr="00B27DC7">
        <w:rPr>
          <w:rFonts w:ascii="Arial" w:hAnsi="Arial" w:cs="Arial"/>
          <w:b/>
          <w:sz w:val="22"/>
          <w:szCs w:val="22"/>
        </w:rPr>
        <w:t>C</w:t>
      </w:r>
      <w:r w:rsidR="001E1428" w:rsidRPr="00B27DC7">
        <w:rPr>
          <w:rFonts w:ascii="Arial" w:hAnsi="Arial" w:cs="Arial"/>
          <w:b/>
          <w:sz w:val="22"/>
          <w:szCs w:val="22"/>
        </w:rPr>
        <w:t>ooperatives</w:t>
      </w:r>
    </w:p>
    <w:p w14:paraId="4C20E4B1" w14:textId="50025747" w:rsidR="00A939A8" w:rsidRPr="00635086" w:rsidRDefault="00FA6877" w:rsidP="007330A0">
      <w:pPr>
        <w:pStyle w:val="Default"/>
        <w:ind w:left="1080"/>
        <w:jc w:val="both"/>
        <w:rPr>
          <w:sz w:val="22"/>
          <w:szCs w:val="22"/>
        </w:rPr>
      </w:pPr>
      <w:r>
        <w:rPr>
          <w:rFonts w:ascii="Arial" w:hAnsi="Arial" w:cs="Arial"/>
          <w:sz w:val="22"/>
          <w:szCs w:val="22"/>
        </w:rPr>
        <w:t>Firm</w:t>
      </w:r>
      <w:r w:rsidR="00A939A8">
        <w:rPr>
          <w:rFonts w:ascii="Arial" w:hAnsi="Arial" w:cs="Arial"/>
          <w:sz w:val="22"/>
          <w:szCs w:val="22"/>
        </w:rPr>
        <w:t>s, who have been awarded similar contracts through a competitive bidding process with a cooperative, are welcome to submit the cooperative pricing for this solicitation.</w:t>
      </w:r>
      <w:r w:rsidR="00A939A8" w:rsidRPr="00993079">
        <w:rPr>
          <w:rFonts w:ascii="Arial" w:hAnsi="Arial" w:cs="Arial"/>
          <w:b/>
          <w:sz w:val="22"/>
          <w:szCs w:val="22"/>
          <w:u w:val="single"/>
        </w:rPr>
        <w:t xml:space="preserve"> </w:t>
      </w:r>
      <w:r w:rsidR="00D90078">
        <w:rPr>
          <w:rFonts w:ascii="Arial" w:hAnsi="Arial" w:cs="Arial"/>
          <w:b/>
          <w:sz w:val="22"/>
          <w:szCs w:val="22"/>
          <w:u w:val="single"/>
        </w:rPr>
        <w:t>State of Delaware terms will take precedence.</w:t>
      </w:r>
    </w:p>
    <w:p w14:paraId="24F24527" w14:textId="77777777" w:rsidR="00CC678D" w:rsidRPr="00635086" w:rsidRDefault="00CC678D" w:rsidP="007330A0">
      <w:pPr>
        <w:ind w:left="720"/>
        <w:jc w:val="both"/>
        <w:rPr>
          <w:sz w:val="22"/>
          <w:szCs w:val="22"/>
        </w:rPr>
      </w:pPr>
    </w:p>
    <w:p w14:paraId="7D539D64" w14:textId="77777777" w:rsidR="00CC678D" w:rsidRPr="00635086" w:rsidRDefault="00635086" w:rsidP="00A769BB">
      <w:pPr>
        <w:numPr>
          <w:ilvl w:val="0"/>
          <w:numId w:val="8"/>
        </w:numPr>
        <w:jc w:val="both"/>
        <w:rPr>
          <w:sz w:val="22"/>
          <w:szCs w:val="22"/>
        </w:rPr>
      </w:pPr>
      <w:r>
        <w:rPr>
          <w:b/>
          <w:sz w:val="22"/>
          <w:szCs w:val="22"/>
        </w:rPr>
        <w:t>RFP Evaluation Process</w:t>
      </w:r>
    </w:p>
    <w:p w14:paraId="0BC9F653" w14:textId="77777777" w:rsidR="00635086" w:rsidRDefault="00635086" w:rsidP="007330A0">
      <w:pPr>
        <w:ind w:left="720"/>
        <w:jc w:val="both"/>
        <w:rPr>
          <w:sz w:val="22"/>
          <w:szCs w:val="22"/>
        </w:rPr>
      </w:pPr>
      <w:r w:rsidRPr="00635086">
        <w:rPr>
          <w:sz w:val="22"/>
          <w:szCs w:val="22"/>
        </w:rPr>
        <w:t xml:space="preserve">An evaluation team composed of representatives of 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xml:space="preserve"> will evaluate proposals on a variety of quantitative criteria.  Neither the lowest price nor highest scoring proposal will necessarily be selected</w:t>
      </w:r>
      <w:r>
        <w:rPr>
          <w:sz w:val="22"/>
          <w:szCs w:val="22"/>
        </w:rPr>
        <w:t>.</w:t>
      </w:r>
    </w:p>
    <w:p w14:paraId="5DFB7E54" w14:textId="77777777" w:rsidR="00635086" w:rsidRDefault="00635086" w:rsidP="007330A0">
      <w:pPr>
        <w:ind w:left="720"/>
        <w:jc w:val="both"/>
        <w:rPr>
          <w:sz w:val="22"/>
          <w:szCs w:val="22"/>
        </w:rPr>
      </w:pPr>
    </w:p>
    <w:p w14:paraId="142A54DA" w14:textId="0C73674E" w:rsidR="00635086" w:rsidRDefault="00635086" w:rsidP="007330A0">
      <w:pPr>
        <w:ind w:left="720"/>
        <w:jc w:val="both"/>
        <w:rPr>
          <w:sz w:val="22"/>
          <w:szCs w:val="22"/>
        </w:rPr>
      </w:pPr>
      <w:r w:rsidRPr="00635086">
        <w:rPr>
          <w:sz w:val="22"/>
          <w:szCs w:val="22"/>
        </w:rPr>
        <w:t xml:space="preserve">The State of Delaware reserves full discretion to determine the competence and responsibility, professionally and/or financially, of </w:t>
      </w:r>
      <w:r w:rsidR="00FA6877">
        <w:rPr>
          <w:sz w:val="22"/>
          <w:szCs w:val="22"/>
        </w:rPr>
        <w:t>Firm</w:t>
      </w:r>
      <w:r w:rsidRPr="00635086">
        <w:rPr>
          <w:sz w:val="22"/>
          <w:szCs w:val="22"/>
        </w:rPr>
        <w:t xml:space="preserve">s.  </w:t>
      </w:r>
      <w:r w:rsidR="00FA6877">
        <w:rPr>
          <w:sz w:val="22"/>
          <w:szCs w:val="22"/>
        </w:rPr>
        <w:t>Firm</w:t>
      </w:r>
      <w:r w:rsidRPr="00635086">
        <w:rPr>
          <w:sz w:val="22"/>
          <w:szCs w:val="22"/>
        </w:rPr>
        <w:t xml:space="preserve">s are to provide in </w:t>
      </w:r>
      <w:r>
        <w:rPr>
          <w:sz w:val="22"/>
          <w:szCs w:val="22"/>
        </w:rPr>
        <w:t xml:space="preserve">a </w:t>
      </w:r>
    </w:p>
    <w:p w14:paraId="3705FE18" w14:textId="77777777" w:rsidR="00635086" w:rsidRDefault="00635086" w:rsidP="007330A0">
      <w:pPr>
        <w:ind w:left="720"/>
        <w:jc w:val="both"/>
        <w:rPr>
          <w:sz w:val="22"/>
          <w:szCs w:val="22"/>
        </w:rPr>
      </w:pPr>
      <w:r w:rsidRPr="00635086">
        <w:rPr>
          <w:sz w:val="22"/>
          <w:szCs w:val="22"/>
        </w:rPr>
        <w:t>timely manner any and all information that the State of Delaware may deem necessary to make a decision</w:t>
      </w:r>
      <w:r>
        <w:rPr>
          <w:sz w:val="22"/>
          <w:szCs w:val="22"/>
        </w:rPr>
        <w:t>.</w:t>
      </w:r>
    </w:p>
    <w:p w14:paraId="7BF1C2D2" w14:textId="77777777" w:rsidR="00635086" w:rsidRDefault="00635086" w:rsidP="007330A0">
      <w:pPr>
        <w:ind w:left="720"/>
        <w:jc w:val="both"/>
        <w:rPr>
          <w:sz w:val="22"/>
          <w:szCs w:val="22"/>
        </w:rPr>
      </w:pPr>
    </w:p>
    <w:p w14:paraId="04CBE5E8" w14:textId="77777777" w:rsidR="00635086" w:rsidRPr="00635086" w:rsidRDefault="00635086" w:rsidP="00A769BB">
      <w:pPr>
        <w:numPr>
          <w:ilvl w:val="0"/>
          <w:numId w:val="15"/>
        </w:numPr>
        <w:jc w:val="both"/>
        <w:rPr>
          <w:b/>
          <w:sz w:val="22"/>
          <w:szCs w:val="22"/>
        </w:rPr>
      </w:pPr>
      <w:r w:rsidRPr="00635086">
        <w:rPr>
          <w:b/>
          <w:sz w:val="22"/>
          <w:szCs w:val="22"/>
        </w:rPr>
        <w:t>Proposal Evaluation Team</w:t>
      </w:r>
    </w:p>
    <w:p w14:paraId="1D3FB340" w14:textId="744380E9" w:rsidR="006E7BD8" w:rsidRPr="006E7BD8" w:rsidRDefault="006E7BD8" w:rsidP="006E7BD8">
      <w:pPr>
        <w:pStyle w:val="ListParagraph"/>
        <w:ind w:left="1080"/>
        <w:jc w:val="both"/>
        <w:rPr>
          <w:rFonts w:ascii="Arial" w:hAnsi="Arial" w:cs="Arial"/>
          <w:sz w:val="22"/>
          <w:szCs w:val="22"/>
        </w:rPr>
      </w:pPr>
      <w:r w:rsidRPr="006E7BD8">
        <w:rPr>
          <w:rFonts w:ascii="Arial" w:hAnsi="Arial" w:cs="Arial"/>
          <w:sz w:val="22"/>
          <w:szCs w:val="22"/>
        </w:rPr>
        <w:t xml:space="preserve">The Proposal Evaluation Team shall be comprised of representatives of the State of Delaware.  The Team shall determine which </w:t>
      </w:r>
      <w:r w:rsidR="00FA6877">
        <w:rPr>
          <w:rFonts w:ascii="Arial" w:hAnsi="Arial" w:cs="Arial"/>
          <w:sz w:val="22"/>
          <w:szCs w:val="22"/>
        </w:rPr>
        <w:t>Firm</w:t>
      </w:r>
      <w:r w:rsidRPr="006E7BD8">
        <w:rPr>
          <w:rFonts w:ascii="Arial" w:hAnsi="Arial" w:cs="Arial"/>
          <w:sz w:val="22"/>
          <w:szCs w:val="22"/>
        </w:rPr>
        <w:t xml:space="preserve">s meet the minimum requirements pursuant to selection criteria of the RFP and procedures established in 29 </w:t>
      </w:r>
      <w:r w:rsidRPr="006E7BD8">
        <w:rPr>
          <w:rFonts w:ascii="Arial" w:hAnsi="Arial" w:cs="Arial"/>
          <w:i/>
          <w:sz w:val="22"/>
          <w:szCs w:val="22"/>
        </w:rPr>
        <w:t>Del. C</w:t>
      </w:r>
      <w:r w:rsidRPr="006E7BD8">
        <w:rPr>
          <w:rFonts w:ascii="Arial" w:hAnsi="Arial" w:cs="Arial"/>
          <w:sz w:val="22"/>
          <w:szCs w:val="22"/>
        </w:rPr>
        <w:t xml:space="preserve">. §§ </w:t>
      </w:r>
      <w:hyperlink r:id="rId18" w:history="1">
        <w:r w:rsidRPr="006E7BD8">
          <w:rPr>
            <w:rStyle w:val="Hyperlink"/>
            <w:rFonts w:ascii="Arial" w:hAnsi="Arial" w:cs="Arial"/>
            <w:sz w:val="22"/>
            <w:szCs w:val="22"/>
          </w:rPr>
          <w:t>6981 and 6982</w:t>
        </w:r>
      </w:hyperlink>
      <w:r w:rsidRPr="006E7BD8">
        <w:rPr>
          <w:rFonts w:ascii="Arial" w:hAnsi="Arial" w:cs="Arial"/>
          <w:sz w:val="22"/>
          <w:szCs w:val="22"/>
        </w:rPr>
        <w:t xml:space="preserve">. Professional services for this solicitation are considered under 29 </w:t>
      </w:r>
      <w:r w:rsidRPr="006E7BD8">
        <w:rPr>
          <w:rFonts w:ascii="Arial" w:hAnsi="Arial" w:cs="Arial"/>
          <w:i/>
          <w:sz w:val="22"/>
          <w:szCs w:val="22"/>
        </w:rPr>
        <w:t>Del. C</w:t>
      </w:r>
      <w:r w:rsidRPr="006E7BD8">
        <w:rPr>
          <w:rFonts w:ascii="Arial" w:hAnsi="Arial" w:cs="Arial"/>
          <w:sz w:val="22"/>
          <w:szCs w:val="22"/>
        </w:rPr>
        <w:t>. §</w:t>
      </w:r>
      <w:r w:rsidR="00CD2822">
        <w:rPr>
          <w:rFonts w:ascii="Arial" w:hAnsi="Arial" w:cs="Arial"/>
          <w:sz w:val="22"/>
          <w:szCs w:val="22"/>
        </w:rPr>
        <w:t xml:space="preserve"> </w:t>
      </w:r>
      <w:r w:rsidRPr="006E7BD8">
        <w:rPr>
          <w:rFonts w:ascii="Arial" w:hAnsi="Arial" w:cs="Arial"/>
          <w:sz w:val="22"/>
          <w:szCs w:val="22"/>
        </w:rPr>
        <w:t xml:space="preserve">6982(b). The Team may negotiate with one or more </w:t>
      </w:r>
      <w:r w:rsidR="00FA6877">
        <w:rPr>
          <w:rFonts w:ascii="Arial" w:hAnsi="Arial" w:cs="Arial"/>
          <w:sz w:val="22"/>
          <w:szCs w:val="22"/>
        </w:rPr>
        <w:t>Firm</w:t>
      </w:r>
      <w:r w:rsidRPr="006E7BD8">
        <w:rPr>
          <w:rFonts w:ascii="Arial" w:hAnsi="Arial" w:cs="Arial"/>
          <w:sz w:val="22"/>
          <w:szCs w:val="22"/>
        </w:rPr>
        <w:t xml:space="preserve">s during the same period and may, at its discretion, terminate negotiations with any or all </w:t>
      </w:r>
      <w:r w:rsidR="00FA6877">
        <w:rPr>
          <w:rFonts w:ascii="Arial" w:hAnsi="Arial" w:cs="Arial"/>
          <w:sz w:val="22"/>
          <w:szCs w:val="22"/>
        </w:rPr>
        <w:t>Firm</w:t>
      </w:r>
      <w:r w:rsidRPr="006E7BD8">
        <w:rPr>
          <w:rFonts w:ascii="Arial" w:hAnsi="Arial" w:cs="Arial"/>
          <w:sz w:val="22"/>
          <w:szCs w:val="22"/>
        </w:rPr>
        <w:t xml:space="preserve">s.  The Team shall make a recommendation regarding the award to the </w:t>
      </w:r>
      <w:r w:rsidR="003A6549">
        <w:rPr>
          <w:rFonts w:ascii="Arial" w:hAnsi="Arial" w:cs="Arial"/>
          <w:sz w:val="22"/>
          <w:szCs w:val="22"/>
        </w:rPr>
        <w:t>Lottery Director</w:t>
      </w:r>
      <w:r w:rsidRPr="006E7BD8">
        <w:rPr>
          <w:rFonts w:ascii="Arial" w:hAnsi="Arial" w:cs="Arial"/>
          <w:sz w:val="22"/>
          <w:szCs w:val="22"/>
        </w:rPr>
        <w:t xml:space="preserve">, who shall have final authority, subject to the provisions of this RFP and 29 </w:t>
      </w:r>
      <w:r w:rsidRPr="006E7BD8">
        <w:rPr>
          <w:rFonts w:ascii="Arial" w:hAnsi="Arial" w:cs="Arial"/>
          <w:i/>
          <w:sz w:val="22"/>
          <w:szCs w:val="22"/>
        </w:rPr>
        <w:t>Del. C.</w:t>
      </w:r>
      <w:r w:rsidRPr="006E7BD8">
        <w:rPr>
          <w:rFonts w:ascii="Arial" w:hAnsi="Arial" w:cs="Arial"/>
          <w:sz w:val="22"/>
          <w:szCs w:val="22"/>
        </w:rPr>
        <w:t xml:space="preserve"> § </w:t>
      </w:r>
      <w:hyperlink r:id="rId19" w:history="1">
        <w:r w:rsidRPr="006E7BD8">
          <w:rPr>
            <w:rStyle w:val="Hyperlink"/>
            <w:rFonts w:ascii="Arial" w:hAnsi="Arial" w:cs="Arial"/>
            <w:sz w:val="22"/>
            <w:szCs w:val="22"/>
          </w:rPr>
          <w:t>6982</w:t>
        </w:r>
      </w:hyperlink>
      <w:r w:rsidRPr="006E7BD8">
        <w:rPr>
          <w:rStyle w:val="Hyperlink"/>
          <w:rFonts w:ascii="Arial" w:hAnsi="Arial" w:cs="Arial"/>
          <w:sz w:val="22"/>
          <w:szCs w:val="22"/>
        </w:rPr>
        <w:t>(b)</w:t>
      </w:r>
      <w:r w:rsidRPr="006E7BD8">
        <w:rPr>
          <w:rFonts w:ascii="Arial" w:hAnsi="Arial" w:cs="Arial"/>
          <w:sz w:val="22"/>
          <w:szCs w:val="22"/>
        </w:rPr>
        <w:t xml:space="preserve">, to award a contract to the successful </w:t>
      </w:r>
      <w:r w:rsidR="00FA6877">
        <w:rPr>
          <w:rFonts w:ascii="Arial" w:hAnsi="Arial" w:cs="Arial"/>
          <w:sz w:val="22"/>
          <w:szCs w:val="22"/>
        </w:rPr>
        <w:t>Firm</w:t>
      </w:r>
      <w:r w:rsidRPr="006E7BD8">
        <w:rPr>
          <w:rFonts w:ascii="Arial" w:hAnsi="Arial" w:cs="Arial"/>
          <w:sz w:val="22"/>
          <w:szCs w:val="22"/>
        </w:rPr>
        <w:t xml:space="preserve"> in the best interests of the State of Delaware.</w:t>
      </w:r>
    </w:p>
    <w:p w14:paraId="2FCC5A0B" w14:textId="77777777" w:rsidR="00635086" w:rsidRDefault="00635086" w:rsidP="007330A0">
      <w:pPr>
        <w:ind w:left="1080"/>
        <w:jc w:val="both"/>
        <w:rPr>
          <w:sz w:val="22"/>
          <w:szCs w:val="22"/>
        </w:rPr>
      </w:pPr>
    </w:p>
    <w:p w14:paraId="4DA72FE3" w14:textId="77777777" w:rsidR="00635086" w:rsidRPr="008E4AE2" w:rsidRDefault="00635086" w:rsidP="00A769BB">
      <w:pPr>
        <w:numPr>
          <w:ilvl w:val="0"/>
          <w:numId w:val="15"/>
        </w:numPr>
        <w:jc w:val="both"/>
        <w:rPr>
          <w:sz w:val="22"/>
          <w:szCs w:val="22"/>
        </w:rPr>
      </w:pPr>
      <w:r w:rsidRPr="008E4AE2">
        <w:rPr>
          <w:b/>
          <w:sz w:val="22"/>
          <w:szCs w:val="22"/>
        </w:rPr>
        <w:t>Proposal Selection Criteria</w:t>
      </w:r>
    </w:p>
    <w:p w14:paraId="21E4F3C7" w14:textId="1A7A5FA1" w:rsidR="008E4AE2" w:rsidRDefault="008E4AE2" w:rsidP="007330A0">
      <w:pPr>
        <w:ind w:left="1080"/>
        <w:jc w:val="both"/>
        <w:rPr>
          <w:sz w:val="22"/>
          <w:szCs w:val="22"/>
        </w:rPr>
      </w:pPr>
      <w:r w:rsidRPr="008E4AE2">
        <w:rPr>
          <w:sz w:val="22"/>
          <w:szCs w:val="22"/>
        </w:rPr>
        <w:t xml:space="preserve">The Proposal Evaluation Team shall assign up to the maximum number of points for each Evaluation Item to each of the proposing </w:t>
      </w:r>
      <w:r w:rsidR="00FA6877">
        <w:rPr>
          <w:sz w:val="22"/>
          <w:szCs w:val="22"/>
        </w:rPr>
        <w:t>Firm</w:t>
      </w:r>
      <w:r w:rsidRPr="008E4AE2">
        <w:rPr>
          <w:sz w:val="22"/>
          <w:szCs w:val="22"/>
        </w:rPr>
        <w:t>’s proposals.  All assignments of points shall be at the sole discretion of the Proposal Evaluation Team</w:t>
      </w:r>
      <w:r>
        <w:rPr>
          <w:sz w:val="22"/>
          <w:szCs w:val="22"/>
        </w:rPr>
        <w:t>.</w:t>
      </w:r>
    </w:p>
    <w:p w14:paraId="6768EABD" w14:textId="77777777" w:rsidR="008E4AE2" w:rsidRDefault="008E4AE2" w:rsidP="007330A0">
      <w:pPr>
        <w:ind w:left="1080"/>
        <w:jc w:val="both"/>
        <w:rPr>
          <w:sz w:val="22"/>
          <w:szCs w:val="22"/>
        </w:rPr>
      </w:pPr>
    </w:p>
    <w:p w14:paraId="3F023F82" w14:textId="77777777" w:rsidR="008E4AE2" w:rsidRDefault="008E4AE2" w:rsidP="007330A0">
      <w:pPr>
        <w:ind w:left="1080"/>
        <w:jc w:val="both"/>
        <w:rPr>
          <w:sz w:val="22"/>
          <w:szCs w:val="22"/>
        </w:rPr>
      </w:pPr>
      <w:r w:rsidRPr="008E4AE2">
        <w:rPr>
          <w:sz w:val="22"/>
          <w:szCs w:val="22"/>
        </w:rPr>
        <w:t xml:space="preserve">The proposals shall contain the essential information on which the award decision shall be made.  The information required to be submitted in response to this RFP has been determined by the State of </w:t>
      </w:r>
      <w:smartTag w:uri="urn:schemas-microsoft-com:office:smarttags" w:element="State">
        <w:smartTag w:uri="urn:schemas-microsoft-com:office:smarttags" w:element="place">
          <w:r w:rsidRPr="008E4AE2">
            <w:rPr>
              <w:sz w:val="22"/>
              <w:szCs w:val="22"/>
            </w:rPr>
            <w:t>Delaware</w:t>
          </w:r>
        </w:smartTag>
      </w:smartTag>
      <w:r w:rsidRPr="008E4AE2">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r>
        <w:rPr>
          <w:sz w:val="22"/>
          <w:szCs w:val="22"/>
        </w:rPr>
        <w:t>.</w:t>
      </w:r>
    </w:p>
    <w:p w14:paraId="544B38D0" w14:textId="77777777" w:rsidR="008E4AE2" w:rsidRDefault="008E4AE2" w:rsidP="007330A0">
      <w:pPr>
        <w:ind w:left="1080"/>
        <w:jc w:val="both"/>
        <w:rPr>
          <w:sz w:val="22"/>
          <w:szCs w:val="22"/>
        </w:rPr>
      </w:pPr>
    </w:p>
    <w:p w14:paraId="64CF748D" w14:textId="77777777" w:rsidR="008E4AE2" w:rsidRDefault="008E4AE2" w:rsidP="007330A0">
      <w:pPr>
        <w:ind w:left="1080"/>
        <w:jc w:val="both"/>
        <w:rPr>
          <w:sz w:val="22"/>
          <w:szCs w:val="22"/>
        </w:rPr>
      </w:pPr>
      <w:r w:rsidRPr="008E4AE2">
        <w:rPr>
          <w:sz w:val="22"/>
          <w:szCs w:val="22"/>
        </w:rPr>
        <w:t>The Team reserves the right to</w:t>
      </w:r>
      <w:r>
        <w:rPr>
          <w:sz w:val="22"/>
          <w:szCs w:val="22"/>
        </w:rPr>
        <w:t>:</w:t>
      </w:r>
    </w:p>
    <w:p w14:paraId="05B74222" w14:textId="77777777" w:rsidR="008E4AE2" w:rsidRDefault="008E4AE2" w:rsidP="00A769BB">
      <w:pPr>
        <w:numPr>
          <w:ilvl w:val="0"/>
          <w:numId w:val="16"/>
        </w:numPr>
        <w:jc w:val="both"/>
        <w:rPr>
          <w:sz w:val="22"/>
          <w:szCs w:val="22"/>
        </w:rPr>
      </w:pPr>
      <w:r w:rsidRPr="008E4AE2">
        <w:rPr>
          <w:sz w:val="22"/>
          <w:szCs w:val="22"/>
        </w:rPr>
        <w:t>Select for contract or for negotiations a proposal other than that with lowest costs</w:t>
      </w:r>
      <w:r>
        <w:rPr>
          <w:sz w:val="22"/>
          <w:szCs w:val="22"/>
        </w:rPr>
        <w:t>.</w:t>
      </w:r>
    </w:p>
    <w:p w14:paraId="6270BDF5" w14:textId="77777777" w:rsidR="008E4AE2" w:rsidRPr="008E4AE2" w:rsidRDefault="008E4AE2" w:rsidP="00A769BB">
      <w:pPr>
        <w:numPr>
          <w:ilvl w:val="0"/>
          <w:numId w:val="16"/>
        </w:numPr>
        <w:tabs>
          <w:tab w:val="left" w:pos="720"/>
        </w:tabs>
        <w:jc w:val="both"/>
        <w:rPr>
          <w:sz w:val="22"/>
          <w:szCs w:val="22"/>
        </w:rPr>
      </w:pPr>
      <w:r w:rsidRPr="008E4AE2">
        <w:rPr>
          <w:sz w:val="22"/>
          <w:szCs w:val="22"/>
        </w:rPr>
        <w:t>Reject any and all proposals or portions of proposals received in response to this RFP or to make no award or issue a new RFP.</w:t>
      </w:r>
    </w:p>
    <w:p w14:paraId="1A345545" w14:textId="77777777" w:rsidR="008E4AE2" w:rsidRDefault="008E4AE2" w:rsidP="00A769BB">
      <w:pPr>
        <w:numPr>
          <w:ilvl w:val="0"/>
          <w:numId w:val="16"/>
        </w:numPr>
        <w:jc w:val="both"/>
        <w:rPr>
          <w:sz w:val="22"/>
          <w:szCs w:val="22"/>
        </w:rPr>
      </w:pPr>
      <w:r w:rsidRPr="008E4AE2">
        <w:rPr>
          <w:sz w:val="22"/>
          <w:szCs w:val="22"/>
        </w:rPr>
        <w:t>Waive or modify any information, irregularity, or inconsistency in proposals received</w:t>
      </w:r>
      <w:r>
        <w:rPr>
          <w:sz w:val="22"/>
          <w:szCs w:val="22"/>
        </w:rPr>
        <w:t>.</w:t>
      </w:r>
    </w:p>
    <w:p w14:paraId="64B7F5CE" w14:textId="64BA9BF9" w:rsidR="008E4AE2" w:rsidRDefault="008E4AE2" w:rsidP="00A769BB">
      <w:pPr>
        <w:numPr>
          <w:ilvl w:val="0"/>
          <w:numId w:val="16"/>
        </w:numPr>
        <w:jc w:val="both"/>
        <w:rPr>
          <w:sz w:val="22"/>
          <w:szCs w:val="22"/>
        </w:rPr>
      </w:pPr>
      <w:r w:rsidRPr="008E4AE2">
        <w:rPr>
          <w:sz w:val="22"/>
          <w:szCs w:val="22"/>
        </w:rPr>
        <w:t xml:space="preserve">Request modification to proposals from any or all </w:t>
      </w:r>
      <w:r w:rsidR="00FA6877">
        <w:rPr>
          <w:sz w:val="22"/>
          <w:szCs w:val="22"/>
        </w:rPr>
        <w:t>Firm</w:t>
      </w:r>
      <w:r w:rsidRPr="008E4AE2">
        <w:rPr>
          <w:sz w:val="22"/>
          <w:szCs w:val="22"/>
        </w:rPr>
        <w:t>s during the contract review and negotiation</w:t>
      </w:r>
      <w:r>
        <w:rPr>
          <w:sz w:val="22"/>
          <w:szCs w:val="22"/>
        </w:rPr>
        <w:t>.</w:t>
      </w:r>
    </w:p>
    <w:p w14:paraId="005DD374" w14:textId="73EDBCE7" w:rsidR="008E4AE2" w:rsidRDefault="008E4AE2" w:rsidP="00A769BB">
      <w:pPr>
        <w:numPr>
          <w:ilvl w:val="0"/>
          <w:numId w:val="16"/>
        </w:numPr>
        <w:jc w:val="both"/>
        <w:rPr>
          <w:sz w:val="22"/>
          <w:szCs w:val="22"/>
        </w:rPr>
      </w:pPr>
      <w:r w:rsidRPr="008E4AE2">
        <w:rPr>
          <w:sz w:val="22"/>
          <w:szCs w:val="22"/>
        </w:rPr>
        <w:t xml:space="preserve">Negotiate any aspect of the proposal with any </w:t>
      </w:r>
      <w:r w:rsidR="00FA6877">
        <w:rPr>
          <w:sz w:val="22"/>
          <w:szCs w:val="22"/>
        </w:rPr>
        <w:t>Firm</w:t>
      </w:r>
      <w:r w:rsidRPr="008E4AE2">
        <w:rPr>
          <w:sz w:val="22"/>
          <w:szCs w:val="22"/>
        </w:rPr>
        <w:t xml:space="preserve"> and negotiate with more than one </w:t>
      </w:r>
      <w:r w:rsidR="00FA6877">
        <w:rPr>
          <w:sz w:val="22"/>
          <w:szCs w:val="22"/>
        </w:rPr>
        <w:t>Firm</w:t>
      </w:r>
      <w:r w:rsidRPr="008E4AE2">
        <w:rPr>
          <w:sz w:val="22"/>
          <w:szCs w:val="22"/>
        </w:rPr>
        <w:t xml:space="preserve"> at the same time</w:t>
      </w:r>
      <w:r>
        <w:rPr>
          <w:sz w:val="22"/>
          <w:szCs w:val="22"/>
        </w:rPr>
        <w:t>.</w:t>
      </w:r>
    </w:p>
    <w:p w14:paraId="2533D81E" w14:textId="77777777" w:rsidR="008E4AE2" w:rsidRDefault="008E4AE2" w:rsidP="007330A0">
      <w:pPr>
        <w:jc w:val="both"/>
        <w:rPr>
          <w:sz w:val="22"/>
          <w:szCs w:val="22"/>
        </w:rPr>
      </w:pPr>
    </w:p>
    <w:p w14:paraId="50F6CE0A" w14:textId="77777777" w:rsidR="008E4AE2" w:rsidRDefault="008E4AE2" w:rsidP="007330A0">
      <w:pPr>
        <w:ind w:left="1080"/>
        <w:jc w:val="both"/>
        <w:rPr>
          <w:sz w:val="22"/>
          <w:szCs w:val="22"/>
        </w:rPr>
      </w:pPr>
      <w:r>
        <w:rPr>
          <w:b/>
          <w:sz w:val="22"/>
          <w:szCs w:val="22"/>
        </w:rPr>
        <w:t>Criteria Weight</w:t>
      </w:r>
    </w:p>
    <w:p w14:paraId="274B38FD" w14:textId="77777777" w:rsidR="008E4AE2" w:rsidRDefault="008E4AE2" w:rsidP="007330A0">
      <w:pPr>
        <w:ind w:left="1080"/>
        <w:jc w:val="both"/>
        <w:rPr>
          <w:sz w:val="22"/>
          <w:szCs w:val="22"/>
        </w:rPr>
      </w:pPr>
      <w:r w:rsidRPr="008E4AE2">
        <w:rPr>
          <w:sz w:val="22"/>
          <w:szCs w:val="22"/>
        </w:rPr>
        <w:t>All proposals shall be evaluated using the same criteria and scoring process.  The following criteria shall be used by the Evaluation Team to evaluate proposals</w:t>
      </w:r>
      <w:r>
        <w:rPr>
          <w:sz w:val="22"/>
          <w:szCs w:val="22"/>
        </w:rPr>
        <w:t>:</w:t>
      </w:r>
    </w:p>
    <w:p w14:paraId="0BD61635" w14:textId="77777777" w:rsidR="008E4AE2" w:rsidRDefault="008E4AE2" w:rsidP="007330A0">
      <w:pPr>
        <w:ind w:left="1080"/>
        <w:jc w:val="both"/>
        <w:rPr>
          <w:sz w:val="22"/>
          <w:szCs w:val="22"/>
        </w:rPr>
      </w:pP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1980"/>
      </w:tblGrid>
      <w:tr w:rsidR="008E4AE2" w:rsidRPr="008E4AE2" w14:paraId="423A9758" w14:textId="77777777" w:rsidTr="008E4AE2">
        <w:trPr>
          <w:tblHeader/>
          <w:jc w:val="center"/>
        </w:trPr>
        <w:tc>
          <w:tcPr>
            <w:tcW w:w="4698" w:type="dxa"/>
            <w:shd w:val="clear" w:color="auto" w:fill="C0C0C0"/>
            <w:vAlign w:val="center"/>
          </w:tcPr>
          <w:p w14:paraId="2F1EAFFE" w14:textId="77777777" w:rsidR="008E4AE2" w:rsidRPr="008E4AE2" w:rsidRDefault="008E4AE2" w:rsidP="007330A0">
            <w:pPr>
              <w:jc w:val="both"/>
              <w:rPr>
                <w:b/>
                <w:sz w:val="22"/>
                <w:szCs w:val="22"/>
              </w:rPr>
            </w:pPr>
            <w:r w:rsidRPr="008E4AE2">
              <w:rPr>
                <w:b/>
                <w:sz w:val="22"/>
                <w:szCs w:val="22"/>
              </w:rPr>
              <w:t>Criteria</w:t>
            </w:r>
          </w:p>
        </w:tc>
        <w:tc>
          <w:tcPr>
            <w:tcW w:w="1980" w:type="dxa"/>
            <w:shd w:val="clear" w:color="auto" w:fill="C0C0C0"/>
            <w:vAlign w:val="center"/>
          </w:tcPr>
          <w:p w14:paraId="47527AB7" w14:textId="77777777" w:rsidR="008E4AE2" w:rsidRPr="008E4AE2" w:rsidRDefault="008E4AE2" w:rsidP="007330A0">
            <w:pPr>
              <w:jc w:val="both"/>
              <w:rPr>
                <w:b/>
                <w:sz w:val="22"/>
                <w:szCs w:val="22"/>
              </w:rPr>
            </w:pPr>
            <w:r w:rsidRPr="008E4AE2">
              <w:rPr>
                <w:b/>
                <w:sz w:val="22"/>
                <w:szCs w:val="22"/>
              </w:rPr>
              <w:t>Weight</w:t>
            </w:r>
          </w:p>
        </w:tc>
      </w:tr>
      <w:tr w:rsidR="008E4AE2" w:rsidRPr="008E4AE2" w14:paraId="21083291" w14:textId="77777777" w:rsidTr="008E4AE2">
        <w:trPr>
          <w:trHeight w:val="692"/>
          <w:jc w:val="center"/>
        </w:trPr>
        <w:tc>
          <w:tcPr>
            <w:tcW w:w="4698" w:type="dxa"/>
            <w:vAlign w:val="center"/>
          </w:tcPr>
          <w:p w14:paraId="5CCCF524" w14:textId="69CFE0E2" w:rsidR="008E4AE2" w:rsidRPr="00B307A6" w:rsidRDefault="008636C3" w:rsidP="007330A0">
            <w:pPr>
              <w:jc w:val="both"/>
              <w:rPr>
                <w:color w:val="FF0000"/>
                <w:sz w:val="22"/>
                <w:szCs w:val="22"/>
              </w:rPr>
            </w:pPr>
            <w:r>
              <w:rPr>
                <w:sz w:val="22"/>
                <w:szCs w:val="22"/>
              </w:rPr>
              <w:t xml:space="preserve">Experience and Reputation - </w:t>
            </w:r>
            <w:r w:rsidR="008E4AE2" w:rsidRPr="008636C3">
              <w:rPr>
                <w:bCs/>
                <w:sz w:val="22"/>
                <w:szCs w:val="22"/>
              </w:rPr>
              <w:t>qualifications and experience of the</w:t>
            </w:r>
            <w:r w:rsidR="006C4FBD">
              <w:rPr>
                <w:bCs/>
                <w:sz w:val="22"/>
                <w:szCs w:val="22"/>
              </w:rPr>
              <w:t xml:space="preserve"> Firm’s employees </w:t>
            </w:r>
            <w:r w:rsidR="008E4AE2" w:rsidRPr="008636C3">
              <w:rPr>
                <w:bCs/>
                <w:sz w:val="22"/>
                <w:szCs w:val="22"/>
              </w:rPr>
              <w:t>to be assigned to</w:t>
            </w:r>
            <w:r w:rsidR="006C4FBD">
              <w:rPr>
                <w:bCs/>
                <w:sz w:val="22"/>
                <w:szCs w:val="22"/>
              </w:rPr>
              <w:t xml:space="preserve"> this project, especially auditing and accounting experience.  See Section III B.1.</w:t>
            </w:r>
          </w:p>
        </w:tc>
        <w:tc>
          <w:tcPr>
            <w:tcW w:w="1980" w:type="dxa"/>
            <w:vAlign w:val="center"/>
          </w:tcPr>
          <w:p w14:paraId="3DE54EAE" w14:textId="3561E550" w:rsidR="008E4AE2" w:rsidRPr="00B307A6" w:rsidRDefault="00EE233E" w:rsidP="007330A0">
            <w:pPr>
              <w:jc w:val="both"/>
              <w:rPr>
                <w:b/>
                <w:color w:val="FF0000"/>
                <w:sz w:val="22"/>
                <w:szCs w:val="22"/>
              </w:rPr>
            </w:pPr>
            <w:r w:rsidRPr="006C4FBD">
              <w:rPr>
                <w:b/>
                <w:sz w:val="22"/>
                <w:szCs w:val="22"/>
              </w:rPr>
              <w:t>3</w:t>
            </w:r>
            <w:r w:rsidR="008E4AE2" w:rsidRPr="006C4FBD">
              <w:rPr>
                <w:b/>
                <w:sz w:val="22"/>
                <w:szCs w:val="22"/>
              </w:rPr>
              <w:t>0</w:t>
            </w:r>
          </w:p>
        </w:tc>
      </w:tr>
      <w:tr w:rsidR="008E4AE2" w:rsidRPr="008E4AE2" w14:paraId="79DAC63E" w14:textId="77777777" w:rsidTr="008E4AE2">
        <w:trPr>
          <w:trHeight w:val="1430"/>
          <w:jc w:val="center"/>
        </w:trPr>
        <w:tc>
          <w:tcPr>
            <w:tcW w:w="4698" w:type="dxa"/>
            <w:vAlign w:val="center"/>
          </w:tcPr>
          <w:p w14:paraId="5288B7D8" w14:textId="7B8C5A9F" w:rsidR="008E4AE2" w:rsidRPr="006C4FBD" w:rsidRDefault="006C4FBD" w:rsidP="007330A0">
            <w:pPr>
              <w:jc w:val="both"/>
              <w:rPr>
                <w:sz w:val="22"/>
                <w:szCs w:val="22"/>
              </w:rPr>
            </w:pPr>
            <w:bookmarkStart w:id="5" w:name="_Hlk181273283"/>
            <w:r>
              <w:rPr>
                <w:sz w:val="22"/>
                <w:szCs w:val="22"/>
              </w:rPr>
              <w:t xml:space="preserve">Capacity to meet requirements - </w:t>
            </w:r>
            <w:r w:rsidR="008E4AE2" w:rsidRPr="006C4FBD">
              <w:rPr>
                <w:bCs/>
                <w:sz w:val="22"/>
                <w:szCs w:val="22"/>
              </w:rPr>
              <w:t xml:space="preserve">Familiarity and experience </w:t>
            </w:r>
            <w:r w:rsidR="00EE233E" w:rsidRPr="006C4FBD">
              <w:rPr>
                <w:bCs/>
                <w:sz w:val="22"/>
                <w:szCs w:val="22"/>
              </w:rPr>
              <w:t>with on-site observation of pre-established procedures and reporting non-compliance</w:t>
            </w:r>
            <w:r w:rsidR="008E4AE2" w:rsidRPr="006C4FBD">
              <w:rPr>
                <w:bCs/>
                <w:sz w:val="22"/>
                <w:szCs w:val="22"/>
              </w:rPr>
              <w:t>, including the ability to perform the work in a timely manner</w:t>
            </w:r>
            <w:bookmarkEnd w:id="5"/>
            <w:r w:rsidR="00EE233E" w:rsidRPr="006C4FBD">
              <w:rPr>
                <w:bCs/>
                <w:sz w:val="22"/>
                <w:szCs w:val="22"/>
              </w:rPr>
              <w:t>.</w:t>
            </w:r>
            <w:r>
              <w:rPr>
                <w:bCs/>
                <w:sz w:val="22"/>
                <w:szCs w:val="22"/>
              </w:rPr>
              <w:t xml:space="preserve">  See Section III.B.2</w:t>
            </w:r>
            <w:r w:rsidR="00FA6877">
              <w:rPr>
                <w:bCs/>
                <w:sz w:val="22"/>
                <w:szCs w:val="22"/>
              </w:rPr>
              <w:t>.</w:t>
            </w:r>
          </w:p>
        </w:tc>
        <w:tc>
          <w:tcPr>
            <w:tcW w:w="1980" w:type="dxa"/>
            <w:vAlign w:val="center"/>
          </w:tcPr>
          <w:p w14:paraId="6201CB22" w14:textId="2C34EE1F" w:rsidR="008E4AE2" w:rsidRPr="006C4FBD" w:rsidRDefault="00EE233E" w:rsidP="007330A0">
            <w:pPr>
              <w:jc w:val="both"/>
              <w:rPr>
                <w:b/>
                <w:sz w:val="22"/>
                <w:szCs w:val="22"/>
              </w:rPr>
            </w:pPr>
            <w:r w:rsidRPr="006C4FBD">
              <w:rPr>
                <w:b/>
                <w:sz w:val="22"/>
                <w:szCs w:val="22"/>
              </w:rPr>
              <w:t>3</w:t>
            </w:r>
            <w:r w:rsidR="008E4AE2" w:rsidRPr="006C4FBD">
              <w:rPr>
                <w:b/>
                <w:sz w:val="22"/>
                <w:szCs w:val="22"/>
              </w:rPr>
              <w:t>0</w:t>
            </w:r>
          </w:p>
        </w:tc>
      </w:tr>
      <w:tr w:rsidR="006C4FBD" w:rsidRPr="006C4FBD" w14:paraId="7D02E8CC" w14:textId="77777777" w:rsidTr="008E4AE2">
        <w:trPr>
          <w:trHeight w:val="350"/>
          <w:jc w:val="center"/>
        </w:trPr>
        <w:tc>
          <w:tcPr>
            <w:tcW w:w="4698" w:type="dxa"/>
            <w:vAlign w:val="center"/>
          </w:tcPr>
          <w:p w14:paraId="249C7F48" w14:textId="77777777" w:rsidR="008E4AE2" w:rsidRPr="006C4FBD" w:rsidRDefault="008E4AE2" w:rsidP="007330A0">
            <w:pPr>
              <w:jc w:val="both"/>
              <w:rPr>
                <w:sz w:val="22"/>
                <w:szCs w:val="22"/>
              </w:rPr>
            </w:pPr>
            <w:r w:rsidRPr="006C4FBD">
              <w:rPr>
                <w:bCs/>
                <w:sz w:val="22"/>
                <w:szCs w:val="22"/>
              </w:rPr>
              <w:t>References</w:t>
            </w:r>
          </w:p>
        </w:tc>
        <w:tc>
          <w:tcPr>
            <w:tcW w:w="1980" w:type="dxa"/>
            <w:vAlign w:val="center"/>
          </w:tcPr>
          <w:p w14:paraId="22CBBC48" w14:textId="77777777" w:rsidR="008E4AE2" w:rsidRPr="006C4FBD" w:rsidRDefault="008E4AE2" w:rsidP="007330A0">
            <w:pPr>
              <w:jc w:val="both"/>
              <w:rPr>
                <w:b/>
                <w:sz w:val="22"/>
                <w:szCs w:val="22"/>
              </w:rPr>
            </w:pPr>
            <w:r w:rsidRPr="006C4FBD">
              <w:rPr>
                <w:b/>
                <w:sz w:val="22"/>
                <w:szCs w:val="22"/>
              </w:rPr>
              <w:t>10</w:t>
            </w:r>
          </w:p>
        </w:tc>
      </w:tr>
      <w:tr w:rsidR="006C4FBD" w:rsidRPr="006C4FBD" w14:paraId="105C9844" w14:textId="77777777" w:rsidTr="008E4AE2">
        <w:trPr>
          <w:trHeight w:val="800"/>
          <w:jc w:val="center"/>
        </w:trPr>
        <w:tc>
          <w:tcPr>
            <w:tcW w:w="4698" w:type="dxa"/>
            <w:vAlign w:val="center"/>
          </w:tcPr>
          <w:p w14:paraId="25E8C71D" w14:textId="77777777" w:rsidR="006E7BD8" w:rsidRPr="006C4FBD" w:rsidRDefault="006E7BD8" w:rsidP="007330A0">
            <w:pPr>
              <w:jc w:val="both"/>
              <w:rPr>
                <w:bCs/>
                <w:sz w:val="22"/>
                <w:szCs w:val="22"/>
              </w:rPr>
            </w:pPr>
            <w:r w:rsidRPr="006C4FBD">
              <w:rPr>
                <w:bCs/>
                <w:sz w:val="22"/>
                <w:szCs w:val="22"/>
              </w:rPr>
              <w:t>Pricing</w:t>
            </w:r>
          </w:p>
        </w:tc>
        <w:tc>
          <w:tcPr>
            <w:tcW w:w="1980" w:type="dxa"/>
            <w:vAlign w:val="center"/>
          </w:tcPr>
          <w:p w14:paraId="6E2B5B5B" w14:textId="242C02C8" w:rsidR="006E7BD8" w:rsidRPr="006C4FBD" w:rsidRDefault="00EE233E" w:rsidP="007330A0">
            <w:pPr>
              <w:jc w:val="both"/>
              <w:rPr>
                <w:b/>
                <w:sz w:val="22"/>
                <w:szCs w:val="22"/>
              </w:rPr>
            </w:pPr>
            <w:r w:rsidRPr="006C4FBD">
              <w:rPr>
                <w:b/>
                <w:sz w:val="22"/>
                <w:szCs w:val="22"/>
              </w:rPr>
              <w:t>3</w:t>
            </w:r>
            <w:r w:rsidR="006E7BD8" w:rsidRPr="006C4FBD">
              <w:rPr>
                <w:b/>
                <w:sz w:val="22"/>
                <w:szCs w:val="22"/>
              </w:rPr>
              <w:t>0</w:t>
            </w:r>
          </w:p>
        </w:tc>
      </w:tr>
      <w:tr w:rsidR="008E4AE2" w:rsidRPr="008E4AE2" w14:paraId="2FABD515" w14:textId="77777777" w:rsidTr="008E4AE2">
        <w:trPr>
          <w:trHeight w:val="350"/>
          <w:jc w:val="center"/>
        </w:trPr>
        <w:tc>
          <w:tcPr>
            <w:tcW w:w="4698" w:type="dxa"/>
            <w:shd w:val="clear" w:color="auto" w:fill="C0C0C0"/>
            <w:vAlign w:val="center"/>
          </w:tcPr>
          <w:p w14:paraId="7D96DF6D" w14:textId="77777777" w:rsidR="008E4AE2" w:rsidRPr="008E4AE2" w:rsidRDefault="008E4AE2" w:rsidP="007330A0">
            <w:pPr>
              <w:jc w:val="both"/>
              <w:rPr>
                <w:b/>
                <w:sz w:val="22"/>
                <w:szCs w:val="22"/>
              </w:rPr>
            </w:pPr>
            <w:r w:rsidRPr="008E4AE2">
              <w:rPr>
                <w:b/>
                <w:sz w:val="22"/>
                <w:szCs w:val="22"/>
              </w:rPr>
              <w:t>Total</w:t>
            </w:r>
          </w:p>
        </w:tc>
        <w:tc>
          <w:tcPr>
            <w:tcW w:w="1980" w:type="dxa"/>
            <w:shd w:val="clear" w:color="auto" w:fill="C0C0C0"/>
            <w:vAlign w:val="center"/>
          </w:tcPr>
          <w:p w14:paraId="2006605F" w14:textId="77777777" w:rsidR="008E4AE2" w:rsidRPr="008E4AE2" w:rsidRDefault="008E4AE2" w:rsidP="007330A0">
            <w:pPr>
              <w:jc w:val="both"/>
              <w:rPr>
                <w:b/>
                <w:sz w:val="22"/>
                <w:szCs w:val="22"/>
              </w:rPr>
            </w:pPr>
            <w:r w:rsidRPr="008E4AE2">
              <w:rPr>
                <w:b/>
                <w:sz w:val="22"/>
                <w:szCs w:val="22"/>
              </w:rPr>
              <w:t>100%</w:t>
            </w:r>
          </w:p>
        </w:tc>
      </w:tr>
    </w:tbl>
    <w:p w14:paraId="6E1A65C9" w14:textId="77777777" w:rsidR="008E4AE2" w:rsidRDefault="008E4AE2" w:rsidP="007330A0">
      <w:pPr>
        <w:ind w:left="1080"/>
        <w:jc w:val="both"/>
        <w:rPr>
          <w:sz w:val="22"/>
          <w:szCs w:val="22"/>
        </w:rPr>
      </w:pPr>
    </w:p>
    <w:p w14:paraId="0738327C" w14:textId="77777777" w:rsidR="007A659A" w:rsidRDefault="007A659A" w:rsidP="007330A0">
      <w:pPr>
        <w:ind w:left="1080"/>
        <w:jc w:val="both"/>
        <w:rPr>
          <w:sz w:val="22"/>
          <w:szCs w:val="22"/>
        </w:rPr>
      </w:pPr>
    </w:p>
    <w:p w14:paraId="11F57513" w14:textId="42292DA0" w:rsidR="00B307A6" w:rsidRDefault="00FA6877" w:rsidP="007330A0">
      <w:pPr>
        <w:ind w:left="1080"/>
        <w:jc w:val="both"/>
        <w:rPr>
          <w:sz w:val="22"/>
          <w:szCs w:val="22"/>
        </w:rPr>
      </w:pPr>
      <w:r>
        <w:rPr>
          <w:sz w:val="22"/>
          <w:szCs w:val="22"/>
        </w:rPr>
        <w:t>Firm</w:t>
      </w:r>
      <w:r w:rsidR="00B307A6">
        <w:rPr>
          <w:sz w:val="22"/>
          <w:szCs w:val="22"/>
        </w:rPr>
        <w:t xml:space="preserve">s are encouraged to review the evaluation criteria and to provide a response that addresses each of the scored items.  Evaluators will not be able to make assumptions about a </w:t>
      </w:r>
      <w:r>
        <w:rPr>
          <w:sz w:val="22"/>
          <w:szCs w:val="22"/>
        </w:rPr>
        <w:t>Firm</w:t>
      </w:r>
      <w:r w:rsidR="00B307A6">
        <w:rPr>
          <w:sz w:val="22"/>
          <w:szCs w:val="22"/>
        </w:rPr>
        <w:t xml:space="preserve">’s capabilities so the responding </w:t>
      </w:r>
      <w:r>
        <w:rPr>
          <w:sz w:val="22"/>
          <w:szCs w:val="22"/>
        </w:rPr>
        <w:t>Firm</w:t>
      </w:r>
      <w:r w:rsidR="00B307A6">
        <w:rPr>
          <w:sz w:val="22"/>
          <w:szCs w:val="22"/>
        </w:rPr>
        <w:t xml:space="preserve"> should be detailed in their proposal responses.</w:t>
      </w:r>
    </w:p>
    <w:p w14:paraId="10990BF5" w14:textId="77777777" w:rsidR="00731FAD" w:rsidRDefault="00731FAD" w:rsidP="007330A0">
      <w:pPr>
        <w:ind w:left="1080"/>
        <w:jc w:val="both"/>
        <w:rPr>
          <w:sz w:val="22"/>
          <w:szCs w:val="22"/>
        </w:rPr>
      </w:pPr>
    </w:p>
    <w:p w14:paraId="5A6C765E" w14:textId="77777777" w:rsidR="008E4AE2" w:rsidRPr="008E4AE2" w:rsidRDefault="008E4AE2" w:rsidP="00A769BB">
      <w:pPr>
        <w:numPr>
          <w:ilvl w:val="0"/>
          <w:numId w:val="15"/>
        </w:numPr>
        <w:jc w:val="both"/>
        <w:rPr>
          <w:sz w:val="22"/>
          <w:szCs w:val="22"/>
        </w:rPr>
      </w:pPr>
      <w:r>
        <w:rPr>
          <w:b/>
          <w:sz w:val="22"/>
          <w:szCs w:val="22"/>
        </w:rPr>
        <w:t>Proposal Clarification</w:t>
      </w:r>
    </w:p>
    <w:p w14:paraId="0E05CF1D" w14:textId="353070E3" w:rsidR="008E4AE2" w:rsidRPr="008E4AE2" w:rsidRDefault="008E4AE2" w:rsidP="007330A0">
      <w:pPr>
        <w:ind w:left="1080"/>
        <w:jc w:val="both"/>
        <w:rPr>
          <w:sz w:val="22"/>
          <w:szCs w:val="22"/>
        </w:rPr>
      </w:pPr>
      <w:r w:rsidRPr="008E4AE2">
        <w:rPr>
          <w:sz w:val="22"/>
          <w:szCs w:val="22"/>
        </w:rPr>
        <w:t xml:space="preserve">The Evaluation Team may contact any </w:t>
      </w:r>
      <w:r w:rsidR="00FA6877">
        <w:rPr>
          <w:sz w:val="22"/>
          <w:szCs w:val="22"/>
        </w:rPr>
        <w:t>Firm</w:t>
      </w:r>
      <w:r w:rsidRPr="008E4AE2">
        <w:rPr>
          <w:sz w:val="22"/>
          <w:szCs w:val="22"/>
        </w:rPr>
        <w:t xml:space="preserve"> in order to clarify uncertainties or eliminate confusion concerning the contents of a proposal.  Proposals may not be modified as a result of any such clarification request</w:t>
      </w:r>
      <w:r>
        <w:rPr>
          <w:sz w:val="22"/>
          <w:szCs w:val="22"/>
        </w:rPr>
        <w:t>.</w:t>
      </w:r>
    </w:p>
    <w:p w14:paraId="0FE752A5" w14:textId="77777777" w:rsidR="008E4AE2" w:rsidRPr="008E4AE2" w:rsidRDefault="008E4AE2" w:rsidP="007330A0">
      <w:pPr>
        <w:ind w:left="1080"/>
        <w:jc w:val="both"/>
        <w:rPr>
          <w:sz w:val="22"/>
          <w:szCs w:val="22"/>
        </w:rPr>
      </w:pPr>
    </w:p>
    <w:p w14:paraId="385A45E1" w14:textId="77777777" w:rsidR="008E4AE2" w:rsidRPr="008E4AE2" w:rsidRDefault="008E4AE2" w:rsidP="00A769BB">
      <w:pPr>
        <w:numPr>
          <w:ilvl w:val="0"/>
          <w:numId w:val="15"/>
        </w:numPr>
        <w:jc w:val="both"/>
        <w:rPr>
          <w:sz w:val="22"/>
          <w:szCs w:val="22"/>
        </w:rPr>
      </w:pPr>
      <w:r w:rsidRPr="008E4AE2">
        <w:rPr>
          <w:b/>
          <w:sz w:val="22"/>
          <w:szCs w:val="22"/>
        </w:rPr>
        <w:t>References</w:t>
      </w:r>
    </w:p>
    <w:p w14:paraId="7A379C94" w14:textId="759E7794" w:rsidR="008E4AE2" w:rsidRPr="008E4AE2" w:rsidRDefault="00D16E2C" w:rsidP="007330A0">
      <w:pPr>
        <w:ind w:left="1080"/>
        <w:jc w:val="both"/>
        <w:rPr>
          <w:sz w:val="22"/>
          <w:szCs w:val="22"/>
        </w:rPr>
      </w:pPr>
      <w:r w:rsidRPr="00D16E2C">
        <w:rPr>
          <w:sz w:val="22"/>
          <w:szCs w:val="22"/>
        </w:rPr>
        <w:t xml:space="preserve">The Evaluation Team may contact any customer of the </w:t>
      </w:r>
      <w:r w:rsidR="00FA6877">
        <w:rPr>
          <w:sz w:val="22"/>
          <w:szCs w:val="22"/>
        </w:rPr>
        <w:t>Firm</w:t>
      </w:r>
      <w:r w:rsidRPr="00D16E2C">
        <w:rPr>
          <w:sz w:val="22"/>
          <w:szCs w:val="22"/>
        </w:rPr>
        <w:t xml:space="preserve">, whether or not included in the </w:t>
      </w:r>
      <w:r w:rsidR="00FA6877">
        <w:rPr>
          <w:sz w:val="22"/>
          <w:szCs w:val="22"/>
        </w:rPr>
        <w:t>Firm</w:t>
      </w:r>
      <w:r w:rsidRPr="00D16E2C">
        <w:rPr>
          <w:sz w:val="22"/>
          <w:szCs w:val="22"/>
        </w:rPr>
        <w:t xml:space="preserve">’s reference </w:t>
      </w:r>
      <w:r w:rsidR="00FA6877">
        <w:rPr>
          <w:sz w:val="22"/>
          <w:szCs w:val="22"/>
        </w:rPr>
        <w:t>list and</w:t>
      </w:r>
      <w:r w:rsidRPr="00D16E2C">
        <w:rPr>
          <w:sz w:val="22"/>
          <w:szCs w:val="22"/>
        </w:rPr>
        <w:t xml:space="preserve"> use such information in the evaluation process.  Additionally, the State of Delaware may choose to visit existing installations of comparable systems, which may or may not include </w:t>
      </w:r>
      <w:r w:rsidR="00FA6877">
        <w:rPr>
          <w:sz w:val="22"/>
          <w:szCs w:val="22"/>
        </w:rPr>
        <w:t>Firm</w:t>
      </w:r>
      <w:r w:rsidRPr="00D16E2C">
        <w:rPr>
          <w:sz w:val="22"/>
          <w:szCs w:val="22"/>
        </w:rPr>
        <w:t xml:space="preserve"> personnel.  If the </w:t>
      </w:r>
      <w:r w:rsidR="00FA6877">
        <w:rPr>
          <w:sz w:val="22"/>
          <w:szCs w:val="22"/>
        </w:rPr>
        <w:t>Firm</w:t>
      </w:r>
      <w:r w:rsidRPr="00D16E2C">
        <w:rPr>
          <w:sz w:val="22"/>
          <w:szCs w:val="22"/>
        </w:rPr>
        <w:t xml:space="preserve"> is involved in such site visits, the State of Delaware will pay travel costs only for State of Delaware personnel for these visits</w:t>
      </w:r>
      <w:r>
        <w:rPr>
          <w:sz w:val="22"/>
          <w:szCs w:val="22"/>
        </w:rPr>
        <w:t>.</w:t>
      </w:r>
    </w:p>
    <w:p w14:paraId="427EE3C9" w14:textId="77777777" w:rsidR="008E4AE2" w:rsidRPr="008E4AE2" w:rsidRDefault="008E4AE2" w:rsidP="007330A0">
      <w:pPr>
        <w:ind w:left="1080"/>
        <w:jc w:val="both"/>
        <w:rPr>
          <w:sz w:val="22"/>
          <w:szCs w:val="22"/>
        </w:rPr>
      </w:pPr>
    </w:p>
    <w:p w14:paraId="18F55FFA" w14:textId="77777777" w:rsidR="008E4AE2" w:rsidRPr="00B25ED4" w:rsidRDefault="008E4AE2" w:rsidP="00A769BB">
      <w:pPr>
        <w:numPr>
          <w:ilvl w:val="0"/>
          <w:numId w:val="15"/>
        </w:numPr>
        <w:jc w:val="both"/>
        <w:rPr>
          <w:sz w:val="22"/>
          <w:szCs w:val="22"/>
        </w:rPr>
      </w:pPr>
      <w:r w:rsidRPr="00B25ED4">
        <w:rPr>
          <w:b/>
          <w:sz w:val="22"/>
          <w:szCs w:val="22"/>
        </w:rPr>
        <w:t>Oral Presentations</w:t>
      </w:r>
    </w:p>
    <w:p w14:paraId="186FB803" w14:textId="6DCE31C8" w:rsidR="009C0C38" w:rsidRPr="00B25ED4" w:rsidRDefault="00B95D54" w:rsidP="007330A0">
      <w:pPr>
        <w:ind w:left="1080"/>
        <w:jc w:val="both"/>
        <w:rPr>
          <w:sz w:val="22"/>
          <w:szCs w:val="22"/>
        </w:rPr>
      </w:pPr>
      <w:r w:rsidRPr="00B25ED4">
        <w:rPr>
          <w:sz w:val="22"/>
          <w:szCs w:val="22"/>
        </w:rPr>
        <w:t xml:space="preserve">After initial scoring and </w:t>
      </w:r>
      <w:r w:rsidR="00A34DB5">
        <w:rPr>
          <w:sz w:val="22"/>
          <w:szCs w:val="22"/>
        </w:rPr>
        <w:t xml:space="preserve">a </w:t>
      </w:r>
      <w:r w:rsidR="00B53AD0" w:rsidRPr="00B25ED4">
        <w:rPr>
          <w:sz w:val="22"/>
          <w:szCs w:val="22"/>
        </w:rPr>
        <w:t xml:space="preserve">determination that </w:t>
      </w:r>
      <w:r w:rsidR="00FA6877">
        <w:rPr>
          <w:sz w:val="22"/>
          <w:szCs w:val="22"/>
        </w:rPr>
        <w:t>Firm</w:t>
      </w:r>
      <w:r w:rsidR="00B53AD0" w:rsidRPr="00B25ED4">
        <w:rPr>
          <w:sz w:val="22"/>
          <w:szCs w:val="22"/>
        </w:rPr>
        <w:t xml:space="preserve">(s) are </w:t>
      </w:r>
      <w:r w:rsidR="009C0C38" w:rsidRPr="00B25ED4">
        <w:rPr>
          <w:sz w:val="22"/>
          <w:szCs w:val="22"/>
        </w:rPr>
        <w:t>qualified</w:t>
      </w:r>
      <w:r w:rsidR="00B53AD0" w:rsidRPr="00B25ED4">
        <w:rPr>
          <w:sz w:val="22"/>
          <w:szCs w:val="22"/>
        </w:rPr>
        <w:t xml:space="preserve"> to perform the required services, </w:t>
      </w:r>
      <w:r w:rsidRPr="00B25ED4">
        <w:rPr>
          <w:sz w:val="22"/>
          <w:szCs w:val="22"/>
        </w:rPr>
        <w:t>s</w:t>
      </w:r>
      <w:r w:rsidR="00D16E2C" w:rsidRPr="00B25ED4">
        <w:rPr>
          <w:sz w:val="22"/>
          <w:szCs w:val="22"/>
        </w:rPr>
        <w:t xml:space="preserve">elected </w:t>
      </w:r>
      <w:r w:rsidR="00FA6877">
        <w:rPr>
          <w:sz w:val="22"/>
          <w:szCs w:val="22"/>
        </w:rPr>
        <w:t>Firm</w:t>
      </w:r>
      <w:r w:rsidR="00D16E2C" w:rsidRPr="00B25ED4">
        <w:rPr>
          <w:sz w:val="22"/>
          <w:szCs w:val="22"/>
        </w:rPr>
        <w:t>s may be invited to make oral presentations to the Evaluation Team</w:t>
      </w:r>
      <w:r w:rsidRPr="00B25ED4">
        <w:rPr>
          <w:sz w:val="22"/>
          <w:szCs w:val="22"/>
        </w:rPr>
        <w:t xml:space="preserve">.  </w:t>
      </w:r>
      <w:r w:rsidR="009C0C38" w:rsidRPr="00B25ED4">
        <w:rPr>
          <w:sz w:val="22"/>
          <w:szCs w:val="22"/>
        </w:rPr>
        <w:t xml:space="preserve">All </w:t>
      </w:r>
      <w:r w:rsidR="00FA6877">
        <w:rPr>
          <w:sz w:val="22"/>
          <w:szCs w:val="22"/>
        </w:rPr>
        <w:t>Firm</w:t>
      </w:r>
      <w:r w:rsidR="009C0C38" w:rsidRPr="00B25ED4">
        <w:rPr>
          <w:sz w:val="22"/>
          <w:szCs w:val="22"/>
        </w:rPr>
        <w:t>(s) selected will be given an opportunity to present to the Evaluation Team.</w:t>
      </w:r>
    </w:p>
    <w:p w14:paraId="10F31BCA" w14:textId="77777777" w:rsidR="009C0C38" w:rsidRPr="00B25ED4" w:rsidRDefault="009C0C38" w:rsidP="007330A0">
      <w:pPr>
        <w:ind w:left="1080"/>
        <w:jc w:val="both"/>
        <w:rPr>
          <w:sz w:val="22"/>
          <w:szCs w:val="22"/>
        </w:rPr>
      </w:pPr>
    </w:p>
    <w:p w14:paraId="597DDFE9" w14:textId="3E1C73CF" w:rsidR="00B95D54" w:rsidRDefault="00B95D54" w:rsidP="007330A0">
      <w:pPr>
        <w:ind w:left="1080"/>
        <w:jc w:val="both"/>
        <w:rPr>
          <w:sz w:val="22"/>
          <w:szCs w:val="22"/>
        </w:rPr>
      </w:pPr>
      <w:r w:rsidRPr="00B25ED4">
        <w:rPr>
          <w:sz w:val="22"/>
          <w:szCs w:val="22"/>
        </w:rPr>
        <w:t>T</w:t>
      </w:r>
      <w:r w:rsidR="00876AE1" w:rsidRPr="00B25ED4">
        <w:rPr>
          <w:sz w:val="22"/>
          <w:szCs w:val="22"/>
        </w:rPr>
        <w:t xml:space="preserve">he </w:t>
      </w:r>
      <w:r w:rsidRPr="00B25ED4">
        <w:rPr>
          <w:sz w:val="22"/>
          <w:szCs w:val="22"/>
        </w:rPr>
        <w:t xml:space="preserve">selected </w:t>
      </w:r>
      <w:r w:rsidR="00FA6877">
        <w:rPr>
          <w:sz w:val="22"/>
          <w:szCs w:val="22"/>
        </w:rPr>
        <w:t>Firm</w:t>
      </w:r>
      <w:r w:rsidR="00876AE1" w:rsidRPr="00B25ED4">
        <w:rPr>
          <w:sz w:val="22"/>
          <w:szCs w:val="22"/>
        </w:rPr>
        <w:t xml:space="preserve">s </w:t>
      </w:r>
      <w:r w:rsidR="00B53AD0" w:rsidRPr="00B25ED4">
        <w:rPr>
          <w:sz w:val="22"/>
          <w:szCs w:val="22"/>
        </w:rPr>
        <w:t xml:space="preserve">will have their presentations </w:t>
      </w:r>
      <w:r w:rsidR="00876AE1" w:rsidRPr="00B25ED4">
        <w:rPr>
          <w:sz w:val="22"/>
          <w:szCs w:val="22"/>
        </w:rPr>
        <w:t xml:space="preserve">scored </w:t>
      </w:r>
      <w:r w:rsidR="006C6547">
        <w:rPr>
          <w:sz w:val="22"/>
          <w:szCs w:val="22"/>
        </w:rPr>
        <w:t xml:space="preserve">or ranked </w:t>
      </w:r>
      <w:r w:rsidR="00876AE1" w:rsidRPr="00B25ED4">
        <w:rPr>
          <w:sz w:val="22"/>
          <w:szCs w:val="22"/>
        </w:rPr>
        <w:t>based on their ability to successfully meet the needs of the contract requirements, successfully demonstrate their product and/or service, and respond to questions about the solution capabilities</w:t>
      </w:r>
      <w:r w:rsidR="00D16E2C" w:rsidRPr="00B25ED4">
        <w:rPr>
          <w:sz w:val="22"/>
          <w:szCs w:val="22"/>
        </w:rPr>
        <w:t xml:space="preserve">. </w:t>
      </w:r>
    </w:p>
    <w:p w14:paraId="4D03CB14" w14:textId="77777777" w:rsidR="006C6547" w:rsidRPr="00B25ED4" w:rsidRDefault="006C6547" w:rsidP="007330A0">
      <w:pPr>
        <w:ind w:left="1080"/>
        <w:jc w:val="both"/>
        <w:rPr>
          <w:sz w:val="22"/>
          <w:szCs w:val="22"/>
        </w:rPr>
      </w:pPr>
    </w:p>
    <w:p w14:paraId="2592AB83" w14:textId="0C544BA2" w:rsidR="00D16E2C" w:rsidRPr="00B25ED4" w:rsidRDefault="00D16E2C" w:rsidP="007330A0">
      <w:pPr>
        <w:ind w:left="1080"/>
        <w:jc w:val="both"/>
        <w:rPr>
          <w:sz w:val="22"/>
          <w:szCs w:val="22"/>
        </w:rPr>
      </w:pPr>
      <w:r w:rsidRPr="00B25ED4">
        <w:rPr>
          <w:sz w:val="22"/>
          <w:szCs w:val="22"/>
        </w:rPr>
        <w:t xml:space="preserve">The </w:t>
      </w:r>
      <w:r w:rsidR="00FA6877">
        <w:rPr>
          <w:sz w:val="22"/>
          <w:szCs w:val="22"/>
        </w:rPr>
        <w:t>Firm</w:t>
      </w:r>
      <w:r w:rsidRPr="00B25ED4">
        <w:rPr>
          <w:sz w:val="22"/>
          <w:szCs w:val="22"/>
        </w:rPr>
        <w:t xml:space="preserve"> representative(s) attending the oral presentation shall be technically qualified to respond to questions related to the proposed system and its components.</w:t>
      </w:r>
      <w:r w:rsidR="00876AE1" w:rsidRPr="00B25ED4">
        <w:rPr>
          <w:sz w:val="22"/>
          <w:szCs w:val="22"/>
        </w:rPr>
        <w:t xml:space="preserve"> </w:t>
      </w:r>
    </w:p>
    <w:p w14:paraId="06CA93FD" w14:textId="1CD0205E" w:rsidR="00D16E2C" w:rsidRPr="00D16E2C" w:rsidRDefault="00D16E2C" w:rsidP="007330A0">
      <w:pPr>
        <w:ind w:left="1080"/>
        <w:jc w:val="both"/>
        <w:rPr>
          <w:sz w:val="22"/>
          <w:szCs w:val="22"/>
        </w:rPr>
      </w:pPr>
      <w:r w:rsidRPr="00B25ED4">
        <w:rPr>
          <w:sz w:val="22"/>
          <w:szCs w:val="22"/>
        </w:rPr>
        <w:t xml:space="preserve">All of the </w:t>
      </w:r>
      <w:r w:rsidR="00FA6877">
        <w:rPr>
          <w:sz w:val="22"/>
          <w:szCs w:val="22"/>
        </w:rPr>
        <w:t>Firm</w:t>
      </w:r>
      <w:r w:rsidRPr="00B25ED4">
        <w:rPr>
          <w:sz w:val="22"/>
          <w:szCs w:val="22"/>
        </w:rPr>
        <w:t xml:space="preserve">'s costs associated with participation in oral discussions and system demonstrations conducted for the State of Delaware are the </w:t>
      </w:r>
      <w:r w:rsidR="00FA6877">
        <w:rPr>
          <w:sz w:val="22"/>
          <w:szCs w:val="22"/>
        </w:rPr>
        <w:t>Firm</w:t>
      </w:r>
      <w:r w:rsidRPr="00B25ED4">
        <w:rPr>
          <w:sz w:val="22"/>
          <w:szCs w:val="22"/>
        </w:rPr>
        <w:t>’s responsibility.</w:t>
      </w:r>
    </w:p>
    <w:p w14:paraId="249C0AC2" w14:textId="77777777" w:rsidR="00635086" w:rsidRPr="00635086" w:rsidRDefault="00635086" w:rsidP="007330A0">
      <w:pPr>
        <w:ind w:left="720"/>
        <w:jc w:val="both"/>
        <w:rPr>
          <w:sz w:val="22"/>
          <w:szCs w:val="22"/>
        </w:rPr>
      </w:pPr>
    </w:p>
    <w:p w14:paraId="115570A6" w14:textId="77777777" w:rsidR="00635086" w:rsidRPr="00AB00A7" w:rsidRDefault="00635086" w:rsidP="00762035">
      <w:pPr>
        <w:pStyle w:val="Heading1"/>
        <w:rPr>
          <w:sz w:val="24"/>
          <w:szCs w:val="24"/>
        </w:rPr>
      </w:pPr>
      <w:bookmarkStart w:id="6" w:name="_Toc487180806"/>
      <w:r w:rsidRPr="00AB00A7">
        <w:rPr>
          <w:sz w:val="24"/>
          <w:szCs w:val="24"/>
        </w:rPr>
        <w:t>Contract Terms and Conditions</w:t>
      </w:r>
      <w:bookmarkEnd w:id="6"/>
    </w:p>
    <w:p w14:paraId="2AD1DCDE" w14:textId="77777777" w:rsidR="00557D8D" w:rsidRDefault="00920093" w:rsidP="00563A28">
      <w:pPr>
        <w:pStyle w:val="Heading2"/>
        <w:numPr>
          <w:ilvl w:val="1"/>
          <w:numId w:val="35"/>
        </w:numPr>
        <w:spacing w:before="0"/>
      </w:pPr>
      <w:r>
        <w:t>Contract Use</w:t>
      </w:r>
      <w:r w:rsidR="00884052">
        <w:t xml:space="preserve"> by Other Agencies</w:t>
      </w:r>
    </w:p>
    <w:p w14:paraId="02BF3AE4" w14:textId="20002D48" w:rsidR="00920093" w:rsidRPr="00557D8D" w:rsidRDefault="00920093" w:rsidP="00557D8D">
      <w:pPr>
        <w:pStyle w:val="Heading2"/>
        <w:numPr>
          <w:ilvl w:val="0"/>
          <w:numId w:val="0"/>
        </w:numPr>
        <w:spacing w:before="0"/>
        <w:ind w:left="720"/>
      </w:pPr>
      <w:r w:rsidRPr="00557D8D">
        <w:rPr>
          <w:b w:val="0"/>
          <w:bCs w:val="0"/>
        </w:rPr>
        <w:t xml:space="preserve">REF:  </w:t>
      </w:r>
      <w:r w:rsidR="00B33C68" w:rsidRPr="00FA6877">
        <w:rPr>
          <w:b w:val="0"/>
          <w:bCs w:val="0"/>
        </w:rPr>
        <w:t xml:space="preserve">29 </w:t>
      </w:r>
      <w:r w:rsidR="00B33C68" w:rsidRPr="00FA6877">
        <w:rPr>
          <w:b w:val="0"/>
          <w:bCs w:val="0"/>
          <w:i/>
          <w:iCs w:val="0"/>
        </w:rPr>
        <w:t xml:space="preserve">Del.C. </w:t>
      </w:r>
      <w:r w:rsidR="00B33C68" w:rsidRPr="00FA6877">
        <w:rPr>
          <w:b w:val="0"/>
          <w:bCs w:val="0"/>
        </w:rPr>
        <w:t>§</w:t>
      </w:r>
      <w:r w:rsidRPr="00FA6877">
        <w:rPr>
          <w:b w:val="0"/>
          <w:bCs w:val="0"/>
        </w:rPr>
        <w:t xml:space="preserve"> </w:t>
      </w:r>
      <w:hyperlink r:id="rId20" w:history="1">
        <w:r w:rsidRPr="00557D8D">
          <w:rPr>
            <w:rStyle w:val="Hyperlink"/>
            <w:b w:val="0"/>
            <w:bCs w:val="0"/>
          </w:rPr>
          <w:t>6904</w:t>
        </w:r>
      </w:hyperlink>
      <w:r w:rsidRPr="00557D8D">
        <w:rPr>
          <w:b w:val="0"/>
          <w:bCs w:val="0"/>
        </w:rPr>
        <w:t>(e).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Default="005D57C0" w:rsidP="00557D8D">
      <w:pPr>
        <w:pStyle w:val="Heading2"/>
      </w:pPr>
      <w:r>
        <w:t>Cooperative Use of Award</w:t>
      </w:r>
    </w:p>
    <w:p w14:paraId="78CB9811" w14:textId="36419F1C" w:rsidR="00D4703A" w:rsidRPr="00557D8D" w:rsidRDefault="00D4703A" w:rsidP="00557D8D">
      <w:pPr>
        <w:pStyle w:val="Heading4"/>
        <w:numPr>
          <w:ilvl w:val="0"/>
          <w:numId w:val="0"/>
        </w:numPr>
        <w:spacing w:before="0"/>
        <w:ind w:left="720"/>
        <w:rPr>
          <w:rFonts w:ascii="Arial" w:hAnsi="Arial" w:cs="Arial"/>
          <w:b w:val="0"/>
          <w:bCs w:val="0"/>
          <w:sz w:val="22"/>
          <w:szCs w:val="22"/>
        </w:rPr>
      </w:pPr>
      <w:r w:rsidRPr="00557D8D">
        <w:rPr>
          <w:rFonts w:ascii="Arial" w:hAnsi="Arial" w:cs="Arial"/>
          <w:b w:val="0"/>
          <w:bCs w:val="0"/>
          <w:sz w:val="22"/>
          <w:szCs w:val="22"/>
        </w:rPr>
        <w:t xml:space="preserve">As a publicly competed contract awarded in compliance with 29 </w:t>
      </w:r>
      <w:r w:rsidR="00B33C68">
        <w:rPr>
          <w:rFonts w:ascii="Arial" w:hAnsi="Arial" w:cs="Arial"/>
          <w:b w:val="0"/>
          <w:bCs w:val="0"/>
          <w:i/>
          <w:iCs/>
          <w:sz w:val="22"/>
          <w:szCs w:val="22"/>
        </w:rPr>
        <w:t xml:space="preserve">Del. C. </w:t>
      </w:r>
      <w:proofErr w:type="spellStart"/>
      <w:r w:rsidR="00B33C68">
        <w:rPr>
          <w:rFonts w:ascii="Arial" w:hAnsi="Arial" w:cs="Arial"/>
          <w:b w:val="0"/>
          <w:bCs w:val="0"/>
          <w:sz w:val="22"/>
          <w:szCs w:val="22"/>
        </w:rPr>
        <w:t>ch.</w:t>
      </w:r>
      <w:proofErr w:type="spellEnd"/>
      <w:r w:rsidRPr="00557D8D">
        <w:rPr>
          <w:rFonts w:ascii="Arial" w:hAnsi="Arial" w:cs="Arial"/>
          <w:b w:val="0"/>
          <w:bCs w:val="0"/>
          <w:sz w:val="22"/>
          <w:szCs w:val="22"/>
        </w:rPr>
        <w:t xml:space="preserve">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w:t>
      </w:r>
      <w:r w:rsidR="00FA6877">
        <w:rPr>
          <w:rFonts w:ascii="Arial" w:hAnsi="Arial" w:cs="Arial"/>
          <w:b w:val="0"/>
          <w:bCs w:val="0"/>
          <w:sz w:val="22"/>
          <w:szCs w:val="22"/>
        </w:rPr>
        <w:t>Firm</w:t>
      </w:r>
      <w:r w:rsidRPr="00557D8D">
        <w:rPr>
          <w:rFonts w:ascii="Arial" w:hAnsi="Arial" w:cs="Arial"/>
          <w:b w:val="0"/>
          <w:bCs w:val="0"/>
          <w:sz w:val="22"/>
          <w:szCs w:val="22"/>
        </w:rPr>
        <w:t>(s).</w:t>
      </w:r>
    </w:p>
    <w:p w14:paraId="08F50EED" w14:textId="23297D35" w:rsidR="00464575" w:rsidRPr="00464575" w:rsidRDefault="00C2762E" w:rsidP="00762035">
      <w:pPr>
        <w:pStyle w:val="Heading2"/>
      </w:pPr>
      <w:r w:rsidRPr="00464575">
        <w:t>General Information</w:t>
      </w:r>
    </w:p>
    <w:p w14:paraId="7F13B6AA" w14:textId="4A84D230" w:rsidR="00D16E2C" w:rsidRDefault="00D16E2C" w:rsidP="00A769BB">
      <w:pPr>
        <w:numPr>
          <w:ilvl w:val="2"/>
          <w:numId w:val="24"/>
        </w:numPr>
        <w:jc w:val="both"/>
        <w:rPr>
          <w:sz w:val="22"/>
          <w:szCs w:val="22"/>
        </w:rPr>
      </w:pPr>
      <w:r w:rsidRPr="00464575">
        <w:rPr>
          <w:sz w:val="22"/>
          <w:szCs w:val="22"/>
        </w:rPr>
        <w:t xml:space="preserve">The term of the contract between the successful </w:t>
      </w:r>
      <w:r w:rsidR="00FA6877">
        <w:rPr>
          <w:sz w:val="22"/>
          <w:szCs w:val="22"/>
        </w:rPr>
        <w:t>Firm</w:t>
      </w:r>
      <w:r w:rsidR="00102C86" w:rsidRPr="00464575">
        <w:rPr>
          <w:sz w:val="22"/>
          <w:szCs w:val="22"/>
        </w:rPr>
        <w:t xml:space="preserve"> </w:t>
      </w:r>
      <w:r w:rsidRPr="00464575">
        <w:rPr>
          <w:sz w:val="22"/>
          <w:szCs w:val="22"/>
        </w:rPr>
        <w:t xml:space="preserve">and the State shall be for </w:t>
      </w:r>
      <w:r w:rsidR="00EE233E">
        <w:rPr>
          <w:sz w:val="22"/>
          <w:szCs w:val="22"/>
        </w:rPr>
        <w:t>4</w:t>
      </w:r>
      <w:r w:rsidRPr="00464575">
        <w:rPr>
          <w:sz w:val="22"/>
          <w:szCs w:val="22"/>
        </w:rPr>
        <w:t xml:space="preserve"> year with </w:t>
      </w:r>
      <w:r w:rsidR="00EE233E">
        <w:rPr>
          <w:sz w:val="22"/>
          <w:szCs w:val="22"/>
        </w:rPr>
        <w:t>2</w:t>
      </w:r>
      <w:r w:rsidRPr="00464575">
        <w:rPr>
          <w:sz w:val="22"/>
          <w:szCs w:val="22"/>
        </w:rPr>
        <w:t xml:space="preserve"> optional extensions for a period of one (1) year for each extension.</w:t>
      </w:r>
    </w:p>
    <w:p w14:paraId="7F2D5FE1" w14:textId="77777777" w:rsidR="00557D8D" w:rsidRDefault="00557D8D" w:rsidP="00557D8D">
      <w:pPr>
        <w:ind w:left="864"/>
        <w:jc w:val="both"/>
        <w:rPr>
          <w:sz w:val="22"/>
          <w:szCs w:val="22"/>
        </w:rPr>
      </w:pPr>
    </w:p>
    <w:p w14:paraId="4ED5D634" w14:textId="77777777" w:rsidR="00557D8D" w:rsidRPr="00557D8D" w:rsidRDefault="00762035" w:rsidP="00A769BB">
      <w:pPr>
        <w:pStyle w:val="ListParagraph"/>
        <w:numPr>
          <w:ilvl w:val="2"/>
          <w:numId w:val="24"/>
        </w:numPr>
        <w:rPr>
          <w:sz w:val="22"/>
          <w:szCs w:val="22"/>
        </w:rPr>
      </w:pPr>
      <w:r w:rsidRPr="00762035">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557D8D" w:rsidRDefault="00762035" w:rsidP="00557D8D">
      <w:pPr>
        <w:rPr>
          <w:sz w:val="22"/>
          <w:szCs w:val="22"/>
        </w:rPr>
      </w:pPr>
      <w:r w:rsidRPr="00557D8D">
        <w:rPr>
          <w:sz w:val="22"/>
          <w:szCs w:val="22"/>
        </w:rPr>
        <w:t xml:space="preserve"> </w:t>
      </w:r>
    </w:p>
    <w:p w14:paraId="7239A77D" w14:textId="1AE7777E" w:rsidR="00762035" w:rsidRDefault="00762035" w:rsidP="00A769BB">
      <w:pPr>
        <w:pStyle w:val="ListParagraph"/>
        <w:numPr>
          <w:ilvl w:val="2"/>
          <w:numId w:val="24"/>
        </w:numPr>
        <w:rPr>
          <w:rFonts w:ascii="Arial" w:hAnsi="Arial" w:cs="Arial"/>
          <w:sz w:val="22"/>
          <w:szCs w:val="22"/>
        </w:rPr>
      </w:pPr>
      <w:r w:rsidRPr="00762035">
        <w:rPr>
          <w:rFonts w:ascii="Arial" w:hAnsi="Arial" w:cs="Arial"/>
          <w:sz w:val="22"/>
          <w:szCs w:val="22"/>
        </w:rPr>
        <w:t>T</w:t>
      </w:r>
      <w:r w:rsidR="00D16E2C" w:rsidRPr="00762035">
        <w:rPr>
          <w:rFonts w:ascii="Arial" w:hAnsi="Arial" w:cs="Arial"/>
          <w:sz w:val="22"/>
          <w:szCs w:val="22"/>
        </w:rPr>
        <w:t xml:space="preserve">he </w:t>
      </w:r>
      <w:r w:rsidR="008B76BC">
        <w:rPr>
          <w:rFonts w:ascii="Arial" w:hAnsi="Arial" w:cs="Arial"/>
          <w:sz w:val="22"/>
          <w:szCs w:val="22"/>
        </w:rPr>
        <w:t>successful</w:t>
      </w:r>
      <w:r w:rsidR="008B76BC" w:rsidRPr="00762035">
        <w:rPr>
          <w:rFonts w:ascii="Arial" w:hAnsi="Arial" w:cs="Arial"/>
          <w:sz w:val="22"/>
          <w:szCs w:val="22"/>
        </w:rPr>
        <w:t xml:space="preserve"> </w:t>
      </w:r>
      <w:r w:rsidR="00102C86">
        <w:rPr>
          <w:rFonts w:ascii="Arial" w:hAnsi="Arial" w:cs="Arial"/>
          <w:sz w:val="22"/>
          <w:szCs w:val="22"/>
        </w:rPr>
        <w:t>Firm</w:t>
      </w:r>
      <w:r w:rsidR="00D16E2C" w:rsidRPr="00762035">
        <w:rPr>
          <w:rFonts w:ascii="Arial" w:hAnsi="Arial" w:cs="Arial"/>
          <w:sz w:val="22"/>
          <w:szCs w:val="22"/>
        </w:rPr>
        <w:t xml:space="preserve">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w:t>
      </w:r>
      <w:r w:rsidR="00102C86">
        <w:rPr>
          <w:rFonts w:ascii="Arial" w:hAnsi="Arial" w:cs="Arial"/>
          <w:sz w:val="22"/>
          <w:szCs w:val="22"/>
        </w:rPr>
        <w:t>Firm</w:t>
      </w:r>
      <w:r w:rsidR="00D16E2C" w:rsidRPr="00762035">
        <w:rPr>
          <w:rFonts w:ascii="Arial" w:hAnsi="Arial" w:cs="Arial"/>
          <w:sz w:val="22"/>
          <w:szCs w:val="22"/>
        </w:rPr>
        <w:t xml:space="preserve">s will be required to sign the contract for all </w:t>
      </w:r>
      <w:r w:rsidRPr="00762035">
        <w:rPr>
          <w:rFonts w:ascii="Arial" w:hAnsi="Arial" w:cs="Arial"/>
          <w:sz w:val="22"/>
          <w:szCs w:val="22"/>
        </w:rPr>
        <w:t>services and</w:t>
      </w:r>
      <w:r w:rsidR="00D16E2C" w:rsidRPr="00762035">
        <w:rPr>
          <w:rFonts w:ascii="Arial" w:hAnsi="Arial" w:cs="Arial"/>
          <w:sz w:val="22"/>
          <w:szCs w:val="22"/>
        </w:rPr>
        <w:t xml:space="preserve"> may be required to sign additional agreements.</w:t>
      </w:r>
    </w:p>
    <w:p w14:paraId="1A9EA1BB" w14:textId="77777777" w:rsidR="00596125" w:rsidRPr="00596125" w:rsidRDefault="00596125" w:rsidP="00596125">
      <w:pPr>
        <w:rPr>
          <w:sz w:val="22"/>
          <w:szCs w:val="22"/>
        </w:rPr>
      </w:pPr>
    </w:p>
    <w:p w14:paraId="48583470" w14:textId="626BF609"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 xml:space="preserve">The </w:t>
      </w:r>
      <w:r w:rsidR="008B76BC">
        <w:rPr>
          <w:rFonts w:ascii="Arial" w:hAnsi="Arial" w:cs="Arial"/>
          <w:sz w:val="22"/>
          <w:szCs w:val="22"/>
        </w:rPr>
        <w:t>successful</w:t>
      </w:r>
      <w:r w:rsidR="008B76BC" w:rsidRPr="00596125">
        <w:rPr>
          <w:rFonts w:ascii="Arial" w:hAnsi="Arial" w:cs="Arial"/>
          <w:sz w:val="22"/>
          <w:szCs w:val="22"/>
        </w:rPr>
        <w:t xml:space="preserve"> </w:t>
      </w:r>
      <w:r w:rsidR="00102C86">
        <w:rPr>
          <w:rFonts w:ascii="Arial" w:hAnsi="Arial" w:cs="Arial"/>
          <w:sz w:val="22"/>
          <w:szCs w:val="22"/>
        </w:rPr>
        <w:t>Firm</w:t>
      </w:r>
      <w:r w:rsidRPr="00596125">
        <w:rPr>
          <w:rFonts w:ascii="Arial" w:hAnsi="Arial" w:cs="Arial"/>
          <w:sz w:val="22"/>
          <w:szCs w:val="22"/>
        </w:rPr>
        <w:t xml:space="preserve"> or </w:t>
      </w:r>
      <w:r w:rsidR="00102C86">
        <w:rPr>
          <w:rFonts w:ascii="Arial" w:hAnsi="Arial" w:cs="Arial"/>
          <w:sz w:val="22"/>
          <w:szCs w:val="22"/>
        </w:rPr>
        <w:t>Firm</w:t>
      </w:r>
      <w:r w:rsidRPr="00596125">
        <w:rPr>
          <w:rFonts w:ascii="Arial" w:hAnsi="Arial" w:cs="Arial"/>
          <w:sz w:val="22"/>
          <w:szCs w:val="22"/>
        </w:rPr>
        <w:t xml:space="preserve">s will be expected to enter negotiations with the State of Delaware, which will result in a formal contract between parties.  Procurement will be in accordance with subsequent contracted agreement.  This RFP and the </w:t>
      </w:r>
      <w:r w:rsidR="008B76BC">
        <w:rPr>
          <w:rFonts w:ascii="Arial" w:hAnsi="Arial" w:cs="Arial"/>
          <w:sz w:val="22"/>
          <w:szCs w:val="22"/>
        </w:rPr>
        <w:t>successful</w:t>
      </w:r>
      <w:r w:rsidR="008B76BC" w:rsidRPr="00596125">
        <w:rPr>
          <w:rFonts w:ascii="Arial" w:hAnsi="Arial" w:cs="Arial"/>
          <w:sz w:val="22"/>
          <w:szCs w:val="22"/>
        </w:rPr>
        <w:t xml:space="preserve"> </w:t>
      </w:r>
      <w:r w:rsidR="00102C86">
        <w:rPr>
          <w:rFonts w:ascii="Arial" w:hAnsi="Arial" w:cs="Arial"/>
          <w:sz w:val="22"/>
          <w:szCs w:val="22"/>
        </w:rPr>
        <w:t>Firm</w:t>
      </w:r>
      <w:r w:rsidRPr="00596125">
        <w:rPr>
          <w:rFonts w:ascii="Arial" w:hAnsi="Arial" w:cs="Arial"/>
          <w:sz w:val="22"/>
          <w:szCs w:val="22"/>
        </w:rPr>
        <w:t>’s response to this RFP will be incorporated as part of any formal contract.</w:t>
      </w:r>
    </w:p>
    <w:p w14:paraId="7AE093EF" w14:textId="77777777" w:rsidR="00596125" w:rsidRPr="00596125" w:rsidRDefault="00596125" w:rsidP="00596125">
      <w:pPr>
        <w:pStyle w:val="ListParagraph"/>
        <w:rPr>
          <w:rFonts w:ascii="Arial" w:hAnsi="Arial" w:cs="Arial"/>
          <w:sz w:val="22"/>
          <w:szCs w:val="22"/>
        </w:rPr>
      </w:pPr>
    </w:p>
    <w:p w14:paraId="061461D4" w14:textId="17DE8288"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 xml:space="preserve">The State of Delaware’s standard contract will most likely be supplemented with the </w:t>
      </w:r>
      <w:r w:rsidR="00102C86">
        <w:rPr>
          <w:rFonts w:ascii="Arial" w:hAnsi="Arial" w:cs="Arial"/>
          <w:sz w:val="22"/>
          <w:szCs w:val="22"/>
        </w:rPr>
        <w:t>Firm</w:t>
      </w:r>
      <w:r w:rsidRPr="00596125">
        <w:rPr>
          <w:rFonts w:ascii="Arial" w:hAnsi="Arial" w:cs="Arial"/>
          <w:sz w:val="22"/>
          <w:szCs w:val="22"/>
        </w:rPr>
        <w:t>’s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596125" w:rsidRDefault="00596125" w:rsidP="00596125">
      <w:pPr>
        <w:pStyle w:val="ListParagraph"/>
        <w:rPr>
          <w:rFonts w:ascii="Arial" w:hAnsi="Arial" w:cs="Arial"/>
          <w:sz w:val="22"/>
          <w:szCs w:val="22"/>
        </w:rPr>
      </w:pPr>
    </w:p>
    <w:p w14:paraId="67CA6D73" w14:textId="768075AC"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 xml:space="preserve">The successful </w:t>
      </w:r>
      <w:r w:rsidR="00102C86">
        <w:rPr>
          <w:rFonts w:ascii="Arial" w:hAnsi="Arial" w:cs="Arial"/>
          <w:sz w:val="22"/>
          <w:szCs w:val="22"/>
        </w:rPr>
        <w:t>Firm</w:t>
      </w:r>
      <w:r w:rsidRPr="00596125">
        <w:rPr>
          <w:rFonts w:ascii="Arial" w:hAnsi="Arial" w:cs="Arial"/>
          <w:sz w:val="22"/>
          <w:szCs w:val="22"/>
        </w:rPr>
        <w:t xml:space="preserve"> shall promptly execute a contract incorporating the terms of this RFP within twenty (20) days after award of the contract.  No </w:t>
      </w:r>
      <w:r w:rsidR="00102C86">
        <w:rPr>
          <w:rFonts w:ascii="Arial" w:hAnsi="Arial" w:cs="Arial"/>
          <w:sz w:val="22"/>
          <w:szCs w:val="22"/>
        </w:rPr>
        <w:t>Firm</w:t>
      </w:r>
      <w:r w:rsidRPr="00596125">
        <w:rPr>
          <w:rFonts w:ascii="Arial" w:hAnsi="Arial" w:cs="Arial"/>
          <w:sz w:val="22"/>
          <w:szCs w:val="22"/>
        </w:rPr>
        <w:t xml:space="preserve"> is to begin any service prior to receipt </w:t>
      </w:r>
      <w:r w:rsidR="007835D6" w:rsidRPr="00596125">
        <w:rPr>
          <w:rFonts w:ascii="Arial" w:hAnsi="Arial" w:cs="Arial"/>
          <w:sz w:val="22"/>
          <w:szCs w:val="22"/>
        </w:rPr>
        <w:t xml:space="preserve">of </w:t>
      </w:r>
      <w:r w:rsidRPr="00596125">
        <w:rPr>
          <w:rFonts w:ascii="Arial" w:hAnsi="Arial" w:cs="Arial"/>
          <w:sz w:val="22"/>
          <w:szCs w:val="22"/>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proofErr w:type="gramStart"/>
      <w:r w:rsidRPr="00596125">
        <w:rPr>
          <w:rFonts w:ascii="Arial" w:hAnsi="Arial" w:cs="Arial"/>
          <w:sz w:val="22"/>
          <w:szCs w:val="22"/>
        </w:rPr>
        <w:t>instructions, once</w:t>
      </w:r>
      <w:proofErr w:type="gramEnd"/>
      <w:r w:rsidRPr="00596125">
        <w:rPr>
          <w:rFonts w:ascii="Arial" w:hAnsi="Arial" w:cs="Arial"/>
          <w:sz w:val="22"/>
          <w:szCs w:val="22"/>
        </w:rPr>
        <w:t xml:space="preserve"> it is received by the successful </w:t>
      </w:r>
      <w:r w:rsidR="00FF76C1">
        <w:rPr>
          <w:rFonts w:ascii="Arial" w:hAnsi="Arial" w:cs="Arial"/>
          <w:sz w:val="22"/>
          <w:szCs w:val="22"/>
        </w:rPr>
        <w:t>Firm</w:t>
      </w:r>
      <w:r w:rsidRPr="00596125">
        <w:rPr>
          <w:rFonts w:ascii="Arial" w:hAnsi="Arial" w:cs="Arial"/>
          <w:sz w:val="22"/>
          <w:szCs w:val="22"/>
        </w:rPr>
        <w:t>.</w:t>
      </w:r>
    </w:p>
    <w:p w14:paraId="5BD5C0F9" w14:textId="77777777" w:rsidR="00596125" w:rsidRPr="00596125" w:rsidRDefault="00596125" w:rsidP="00596125">
      <w:pPr>
        <w:pStyle w:val="ListParagraph"/>
        <w:rPr>
          <w:rFonts w:ascii="Arial" w:hAnsi="Arial" w:cs="Arial"/>
          <w:sz w:val="22"/>
          <w:szCs w:val="22"/>
        </w:rPr>
      </w:pPr>
    </w:p>
    <w:p w14:paraId="3646C301" w14:textId="69656C47"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 xml:space="preserve">If the </w:t>
      </w:r>
      <w:r w:rsidR="00102C86">
        <w:rPr>
          <w:rFonts w:ascii="Arial" w:hAnsi="Arial" w:cs="Arial"/>
          <w:sz w:val="22"/>
          <w:szCs w:val="22"/>
        </w:rPr>
        <w:t>Firm</w:t>
      </w:r>
      <w:r w:rsidRPr="00596125">
        <w:rPr>
          <w:rFonts w:ascii="Arial" w:hAnsi="Arial" w:cs="Arial"/>
          <w:sz w:val="22"/>
          <w:szCs w:val="22"/>
        </w:rPr>
        <w:t xml:space="preserve"> to whom the award is made fails to enter into the agreement as herein provided, the award will be annulled, and an award may be made to another </w:t>
      </w:r>
      <w:r w:rsidR="00102C86">
        <w:rPr>
          <w:rFonts w:ascii="Arial" w:hAnsi="Arial" w:cs="Arial"/>
          <w:sz w:val="22"/>
          <w:szCs w:val="22"/>
        </w:rPr>
        <w:t>Firm</w:t>
      </w:r>
      <w:r w:rsidRPr="00596125">
        <w:rPr>
          <w:rFonts w:ascii="Arial" w:hAnsi="Arial" w:cs="Arial"/>
          <w:sz w:val="22"/>
          <w:szCs w:val="22"/>
        </w:rPr>
        <w:t xml:space="preserve">.  Such </w:t>
      </w:r>
      <w:r w:rsidR="00102C86">
        <w:rPr>
          <w:rFonts w:ascii="Arial" w:hAnsi="Arial" w:cs="Arial"/>
          <w:sz w:val="22"/>
          <w:szCs w:val="22"/>
        </w:rPr>
        <w:t>Firm</w:t>
      </w:r>
      <w:r w:rsidRPr="00596125">
        <w:rPr>
          <w:rFonts w:ascii="Arial" w:hAnsi="Arial" w:cs="Arial"/>
          <w:sz w:val="22"/>
          <w:szCs w:val="22"/>
        </w:rPr>
        <w:t xml:space="preserve"> shall fulfill every stipulation embraced herein as if they were the party to whom the first award was made.</w:t>
      </w:r>
    </w:p>
    <w:p w14:paraId="53B3C54B" w14:textId="77777777" w:rsidR="00596125" w:rsidRPr="00596125" w:rsidRDefault="00596125" w:rsidP="00596125">
      <w:pPr>
        <w:pStyle w:val="ListParagraph"/>
        <w:rPr>
          <w:rFonts w:ascii="Arial" w:hAnsi="Arial" w:cs="Arial"/>
          <w:sz w:val="22"/>
          <w:szCs w:val="22"/>
        </w:rPr>
      </w:pPr>
    </w:p>
    <w:p w14:paraId="41399B03" w14:textId="77777777" w:rsidR="00596125" w:rsidRPr="00596125" w:rsidRDefault="009B4187" w:rsidP="00A769BB">
      <w:pPr>
        <w:pStyle w:val="ListParagraph"/>
        <w:numPr>
          <w:ilvl w:val="2"/>
          <w:numId w:val="24"/>
        </w:numPr>
        <w:rPr>
          <w:rFonts w:ascii="Arial" w:hAnsi="Arial" w:cs="Arial"/>
          <w:sz w:val="22"/>
          <w:szCs w:val="22"/>
        </w:rPr>
      </w:pPr>
      <w:r w:rsidRPr="00596125">
        <w:rPr>
          <w:rFonts w:ascii="Arial" w:hAnsi="Arial" w:cs="Arial"/>
          <w:sz w:val="22"/>
          <w:szCs w:val="22"/>
        </w:rPr>
        <w:t>The State reserves the right to extend this contract on a month-to-month basis for a period of up to three months after the term of the full contract has been completed.</w:t>
      </w:r>
      <w:bookmarkStart w:id="7" w:name="_Hlk523677630"/>
    </w:p>
    <w:p w14:paraId="59FC975B" w14:textId="77777777" w:rsidR="00596125" w:rsidRPr="00596125" w:rsidRDefault="00596125" w:rsidP="00596125">
      <w:pPr>
        <w:pStyle w:val="ListParagraph"/>
        <w:rPr>
          <w:rFonts w:ascii="Arial" w:hAnsi="Arial" w:cs="Arial"/>
          <w:sz w:val="22"/>
          <w:szCs w:val="22"/>
        </w:rPr>
      </w:pPr>
    </w:p>
    <w:p w14:paraId="264C9C68" w14:textId="0ABF84E5" w:rsidR="00A242A8" w:rsidRPr="00596125" w:rsidRDefault="00102C86" w:rsidP="00A769BB">
      <w:pPr>
        <w:pStyle w:val="ListParagraph"/>
        <w:numPr>
          <w:ilvl w:val="2"/>
          <w:numId w:val="24"/>
        </w:numPr>
        <w:rPr>
          <w:rFonts w:ascii="Arial" w:hAnsi="Arial" w:cs="Arial"/>
          <w:sz w:val="22"/>
          <w:szCs w:val="22"/>
        </w:rPr>
      </w:pPr>
      <w:r>
        <w:rPr>
          <w:rFonts w:ascii="Arial" w:hAnsi="Arial" w:cs="Arial"/>
          <w:sz w:val="22"/>
          <w:szCs w:val="22"/>
        </w:rPr>
        <w:t>Firm</w:t>
      </w:r>
      <w:r w:rsidR="00D90078" w:rsidRPr="00596125">
        <w:rPr>
          <w:rFonts w:ascii="Arial" w:hAnsi="Arial" w:cs="Arial"/>
          <w:sz w:val="22"/>
          <w:szCs w:val="22"/>
        </w:rPr>
        <w:t>s are not restricted from offering lower pricing at any time during the contract term.</w:t>
      </w:r>
    </w:p>
    <w:bookmarkEnd w:id="7"/>
    <w:p w14:paraId="3045CB74" w14:textId="77777777" w:rsidR="00D16E2C" w:rsidRPr="00596125" w:rsidRDefault="00D16E2C" w:rsidP="00596125">
      <w:pPr>
        <w:pStyle w:val="Heading2"/>
      </w:pPr>
      <w:r w:rsidRPr="00596125">
        <w:t>Collusion or Fraud</w:t>
      </w:r>
    </w:p>
    <w:p w14:paraId="009AFF2E" w14:textId="7B302BAD" w:rsidR="00D16E2C" w:rsidRDefault="00D16E2C" w:rsidP="00765911">
      <w:pPr>
        <w:ind w:left="720"/>
        <w:jc w:val="both"/>
        <w:rPr>
          <w:sz w:val="22"/>
          <w:szCs w:val="22"/>
        </w:rPr>
      </w:pPr>
      <w:r w:rsidRPr="00D16E2C">
        <w:rPr>
          <w:sz w:val="22"/>
          <w:szCs w:val="22"/>
        </w:rPr>
        <w:t xml:space="preserve">Any evidence of agreement or collusion among </w:t>
      </w:r>
      <w:r w:rsidR="00102C86">
        <w:rPr>
          <w:sz w:val="22"/>
          <w:szCs w:val="22"/>
        </w:rPr>
        <w:t>Firm</w:t>
      </w:r>
      <w:r w:rsidRPr="00D16E2C">
        <w:rPr>
          <w:sz w:val="22"/>
          <w:szCs w:val="22"/>
        </w:rPr>
        <w:t xml:space="preserve">(s) and prospective </w:t>
      </w:r>
      <w:r w:rsidR="00102C86">
        <w:rPr>
          <w:sz w:val="22"/>
          <w:szCs w:val="22"/>
        </w:rPr>
        <w:t>Firm</w:t>
      </w:r>
      <w:r w:rsidRPr="00D16E2C">
        <w:rPr>
          <w:sz w:val="22"/>
          <w:szCs w:val="22"/>
        </w:rPr>
        <w:t xml:space="preserve">(s) acting to illegally restrain freedom from competition by agreement to offer a fixed price, or otherwise, will render the offers of such </w:t>
      </w:r>
      <w:r w:rsidR="00102C86">
        <w:rPr>
          <w:sz w:val="22"/>
          <w:szCs w:val="22"/>
        </w:rPr>
        <w:t>Firm</w:t>
      </w:r>
      <w:r w:rsidRPr="00D16E2C">
        <w:rPr>
          <w:sz w:val="22"/>
          <w:szCs w:val="22"/>
        </w:rPr>
        <w:t>(s) void</w:t>
      </w:r>
      <w:r>
        <w:rPr>
          <w:sz w:val="22"/>
          <w:szCs w:val="22"/>
        </w:rPr>
        <w:t>.</w:t>
      </w:r>
    </w:p>
    <w:p w14:paraId="553C399D" w14:textId="77777777" w:rsidR="00D16E2C" w:rsidRDefault="00D16E2C" w:rsidP="007330A0">
      <w:pPr>
        <w:ind w:left="1080"/>
        <w:jc w:val="both"/>
        <w:rPr>
          <w:sz w:val="22"/>
          <w:szCs w:val="22"/>
        </w:rPr>
      </w:pPr>
    </w:p>
    <w:p w14:paraId="027B14D5" w14:textId="771164F4" w:rsidR="00D16E2C" w:rsidRDefault="00D16E2C" w:rsidP="00765911">
      <w:pPr>
        <w:ind w:left="720"/>
        <w:jc w:val="both"/>
        <w:rPr>
          <w:sz w:val="22"/>
          <w:szCs w:val="22"/>
        </w:rPr>
      </w:pPr>
      <w:r w:rsidRPr="00D16E2C">
        <w:rPr>
          <w:sz w:val="22"/>
          <w:szCs w:val="22"/>
        </w:rPr>
        <w:t xml:space="preserve">By responding, the </w:t>
      </w:r>
      <w:r w:rsidR="00102C86">
        <w:rPr>
          <w:sz w:val="22"/>
          <w:szCs w:val="22"/>
        </w:rPr>
        <w:t>Firm</w:t>
      </w:r>
      <w:r w:rsidRPr="00D16E2C">
        <w:rPr>
          <w:sz w:val="22"/>
          <w:szCs w:val="22"/>
        </w:rPr>
        <w:t xml:space="preserve"> shall be deemed to have represented and warranted that its proposal is not made in connection with any competing </w:t>
      </w:r>
      <w:r w:rsidR="00102C86">
        <w:rPr>
          <w:sz w:val="22"/>
          <w:szCs w:val="22"/>
        </w:rPr>
        <w:t>Firm</w:t>
      </w:r>
      <w:r w:rsidRPr="00D16E2C">
        <w:rPr>
          <w:sz w:val="22"/>
          <w:szCs w:val="22"/>
        </w:rPr>
        <w:t xml:space="preserve"> submitting a separate response to this RFP, and is in all respects fair and without collusion or fraud; that the </w:t>
      </w:r>
      <w:r w:rsidR="00102C86">
        <w:rPr>
          <w:sz w:val="22"/>
          <w:szCs w:val="22"/>
        </w:rPr>
        <w:t>Firm</w:t>
      </w:r>
      <w:r w:rsidRPr="00D16E2C">
        <w:rPr>
          <w:sz w:val="22"/>
          <w:szCs w:val="22"/>
        </w:rPr>
        <w:t xml:space="preserve"> did not participate in the RFP development process and had no knowledge of the specific contents of the RFP prior to its issuance; and that no employee or official of the State of Delaware participated directly or indirectly in the </w:t>
      </w:r>
      <w:r w:rsidR="00102C86">
        <w:rPr>
          <w:sz w:val="22"/>
          <w:szCs w:val="22"/>
        </w:rPr>
        <w:t>Firm</w:t>
      </w:r>
      <w:r w:rsidRPr="00D16E2C">
        <w:rPr>
          <w:sz w:val="22"/>
          <w:szCs w:val="22"/>
        </w:rPr>
        <w:t>’s proposal preparation</w:t>
      </w:r>
      <w:r>
        <w:rPr>
          <w:sz w:val="22"/>
          <w:szCs w:val="22"/>
        </w:rPr>
        <w:t>.</w:t>
      </w:r>
    </w:p>
    <w:p w14:paraId="46DAD152" w14:textId="77777777" w:rsidR="00D16E2C" w:rsidRDefault="00D16E2C" w:rsidP="007330A0">
      <w:pPr>
        <w:ind w:left="1080"/>
        <w:jc w:val="both"/>
        <w:rPr>
          <w:sz w:val="22"/>
          <w:szCs w:val="22"/>
        </w:rPr>
      </w:pPr>
    </w:p>
    <w:p w14:paraId="539D1B7F" w14:textId="0693AAD5" w:rsidR="00D16E2C" w:rsidRPr="00D16E2C" w:rsidRDefault="00D16E2C" w:rsidP="00765911">
      <w:pPr>
        <w:ind w:left="720"/>
        <w:jc w:val="both"/>
        <w:rPr>
          <w:sz w:val="22"/>
          <w:szCs w:val="22"/>
        </w:rPr>
      </w:pPr>
      <w:r w:rsidRPr="00D16E2C">
        <w:rPr>
          <w:sz w:val="22"/>
          <w:szCs w:val="22"/>
        </w:rPr>
        <w:t xml:space="preserve">Advance knowledge of information which gives any particular </w:t>
      </w:r>
      <w:r w:rsidR="00102C86">
        <w:rPr>
          <w:sz w:val="22"/>
          <w:szCs w:val="22"/>
        </w:rPr>
        <w:t>Firm</w:t>
      </w:r>
      <w:r w:rsidRPr="00D16E2C">
        <w:rPr>
          <w:sz w:val="22"/>
          <w:szCs w:val="22"/>
        </w:rPr>
        <w:t xml:space="preserve"> advantages over any other interested </w:t>
      </w:r>
      <w:r w:rsidR="00102C86">
        <w:rPr>
          <w:sz w:val="22"/>
          <w:szCs w:val="22"/>
        </w:rPr>
        <w:t>Firm</w:t>
      </w:r>
      <w:r w:rsidRPr="00D16E2C">
        <w:rPr>
          <w:sz w:val="22"/>
          <w:szCs w:val="22"/>
        </w:rPr>
        <w:t>(s), in advance of the opening of proposals, whether in response to advertising or an employee or representative thereof, will potentially void that particular proposal</w:t>
      </w:r>
      <w:r>
        <w:rPr>
          <w:sz w:val="22"/>
          <w:szCs w:val="22"/>
        </w:rPr>
        <w:t>.</w:t>
      </w:r>
    </w:p>
    <w:p w14:paraId="77E0EAB9" w14:textId="77777777" w:rsidR="00D16E2C" w:rsidRPr="00D962DA" w:rsidRDefault="00D16E2C" w:rsidP="00765911">
      <w:pPr>
        <w:pStyle w:val="Heading2"/>
      </w:pPr>
      <w:r w:rsidRPr="00D16E2C">
        <w:t>Lobbying and Gratuities</w:t>
      </w:r>
    </w:p>
    <w:p w14:paraId="0A99C095" w14:textId="43BACD0C" w:rsidR="00D16E2C" w:rsidRDefault="00D962DA" w:rsidP="00765911">
      <w:pPr>
        <w:ind w:left="720"/>
        <w:jc w:val="both"/>
        <w:rPr>
          <w:sz w:val="22"/>
          <w:szCs w:val="22"/>
        </w:rPr>
      </w:pPr>
      <w:r w:rsidRPr="00D962DA">
        <w:rPr>
          <w:sz w:val="22"/>
          <w:szCs w:val="22"/>
        </w:rPr>
        <w:t xml:space="preserve">Lobbying or providing gratuities shall be strictly prohibited.  </w:t>
      </w:r>
      <w:r w:rsidR="00102C86">
        <w:rPr>
          <w:sz w:val="22"/>
          <w:szCs w:val="22"/>
        </w:rPr>
        <w:t>Firm</w:t>
      </w:r>
      <w:r w:rsidRPr="00D962DA">
        <w:rPr>
          <w:sz w:val="22"/>
          <w:szCs w:val="22"/>
        </w:rPr>
        <w:t>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r>
        <w:rPr>
          <w:sz w:val="22"/>
          <w:szCs w:val="22"/>
        </w:rPr>
        <w:t>.</w:t>
      </w:r>
    </w:p>
    <w:p w14:paraId="477DD3E5" w14:textId="77777777" w:rsidR="00D962DA" w:rsidRDefault="00D962DA" w:rsidP="007330A0">
      <w:pPr>
        <w:ind w:left="1080"/>
        <w:jc w:val="both"/>
        <w:rPr>
          <w:sz w:val="22"/>
          <w:szCs w:val="22"/>
        </w:rPr>
      </w:pPr>
    </w:p>
    <w:p w14:paraId="4136C1C5" w14:textId="184C1241" w:rsidR="00D962DA" w:rsidRDefault="00D962DA" w:rsidP="00765911">
      <w:pPr>
        <w:ind w:left="720"/>
        <w:jc w:val="both"/>
        <w:rPr>
          <w:sz w:val="22"/>
          <w:szCs w:val="22"/>
        </w:rPr>
      </w:pPr>
      <w:r w:rsidRPr="00D962DA">
        <w:rPr>
          <w:sz w:val="22"/>
          <w:szCs w:val="22"/>
        </w:rPr>
        <w:t xml:space="preserve">The </w:t>
      </w:r>
      <w:r w:rsidR="008B76BC">
        <w:rPr>
          <w:sz w:val="22"/>
          <w:szCs w:val="22"/>
        </w:rPr>
        <w:t>successful</w:t>
      </w:r>
      <w:r w:rsidR="008B76BC" w:rsidRPr="00D962DA">
        <w:rPr>
          <w:sz w:val="22"/>
          <w:szCs w:val="22"/>
        </w:rPr>
        <w:t xml:space="preserve"> </w:t>
      </w:r>
      <w:r w:rsidR="00102C86">
        <w:rPr>
          <w:sz w:val="22"/>
          <w:szCs w:val="22"/>
        </w:rPr>
        <w:t>Firm</w:t>
      </w:r>
      <w:r w:rsidRPr="00D962DA">
        <w:rPr>
          <w:sz w:val="22"/>
          <w:szCs w:val="22"/>
        </w:rPr>
        <w:t xml:space="preserve">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r>
        <w:rPr>
          <w:sz w:val="22"/>
          <w:szCs w:val="22"/>
        </w:rPr>
        <w:t>.</w:t>
      </w:r>
    </w:p>
    <w:p w14:paraId="6CB48AA4" w14:textId="77777777" w:rsidR="00D962DA" w:rsidRDefault="00D962DA" w:rsidP="007330A0">
      <w:pPr>
        <w:ind w:left="1080"/>
        <w:jc w:val="both"/>
        <w:rPr>
          <w:sz w:val="22"/>
          <w:szCs w:val="22"/>
        </w:rPr>
      </w:pPr>
    </w:p>
    <w:p w14:paraId="65379AE1" w14:textId="77777777" w:rsidR="00D962DA" w:rsidRPr="00D962DA" w:rsidRDefault="00D962DA" w:rsidP="00765911">
      <w:pPr>
        <w:ind w:left="720"/>
        <w:jc w:val="both"/>
        <w:rPr>
          <w:sz w:val="22"/>
          <w:szCs w:val="22"/>
        </w:rPr>
      </w:pPr>
      <w:r w:rsidRPr="00D962DA">
        <w:rPr>
          <w:sz w:val="22"/>
          <w:szCs w:val="22"/>
        </w:rPr>
        <w:t>All contact with State of Delaware employees, contractors or agents of the State of Delaware concerning this RFP shall be conducted in strict accordance with the manner, forum and conditions set forth in this RFP</w:t>
      </w:r>
      <w:r>
        <w:rPr>
          <w:sz w:val="22"/>
          <w:szCs w:val="22"/>
        </w:rPr>
        <w:t>.</w:t>
      </w:r>
    </w:p>
    <w:p w14:paraId="53407028" w14:textId="77777777" w:rsidR="00D16E2C" w:rsidRPr="00D962DA" w:rsidRDefault="00D16E2C" w:rsidP="00765911">
      <w:pPr>
        <w:pStyle w:val="Heading2"/>
      </w:pPr>
      <w:r w:rsidRPr="00D16E2C">
        <w:t>Solicitation of State Employee</w:t>
      </w:r>
      <w:r>
        <w:t>s</w:t>
      </w:r>
    </w:p>
    <w:p w14:paraId="6A1B8FB6" w14:textId="18A9B3EF" w:rsidR="00D962DA" w:rsidRDefault="00D962DA" w:rsidP="00765911">
      <w:pPr>
        <w:ind w:left="720"/>
        <w:jc w:val="both"/>
        <w:rPr>
          <w:sz w:val="22"/>
          <w:szCs w:val="22"/>
        </w:rPr>
      </w:pPr>
      <w:r w:rsidRPr="00D962DA">
        <w:rPr>
          <w:sz w:val="22"/>
          <w:szCs w:val="22"/>
        </w:rPr>
        <w:t xml:space="preserve">Until contract award, </w:t>
      </w:r>
      <w:r w:rsidR="00102C86">
        <w:rPr>
          <w:sz w:val="22"/>
          <w:szCs w:val="22"/>
        </w:rPr>
        <w:t>Firm</w:t>
      </w:r>
      <w:r w:rsidRPr="00D962DA">
        <w:rPr>
          <w:sz w:val="22"/>
          <w:szCs w:val="22"/>
        </w:rPr>
        <w:t xml:space="preserve">s shall not, directly or indirectly, solicit any employee of the State of Delaware to leave the State of Delaware’s employ in order to accept employment with the </w:t>
      </w:r>
      <w:r w:rsidR="00102C86">
        <w:rPr>
          <w:sz w:val="22"/>
          <w:szCs w:val="22"/>
        </w:rPr>
        <w:t>Firm</w:t>
      </w:r>
      <w:r w:rsidRPr="00D962DA">
        <w:rPr>
          <w:sz w:val="22"/>
          <w:szCs w:val="22"/>
        </w:rPr>
        <w:t xml:space="preserve">, its affiliates, actual or prospective contractors, or any person acting in concert with </w:t>
      </w:r>
      <w:r w:rsidR="00102C86">
        <w:rPr>
          <w:sz w:val="22"/>
          <w:szCs w:val="22"/>
        </w:rPr>
        <w:t>Firm</w:t>
      </w:r>
      <w:r w:rsidRPr="00D962DA">
        <w:rPr>
          <w:sz w:val="22"/>
          <w:szCs w:val="22"/>
        </w:rPr>
        <w:t xml:space="preserve">, without prior written approval of the State of Delaware’s contracting officer.  Solicitation of State of Delaware employees by a </w:t>
      </w:r>
      <w:r w:rsidR="00102C86">
        <w:rPr>
          <w:sz w:val="22"/>
          <w:szCs w:val="22"/>
        </w:rPr>
        <w:t>Firm</w:t>
      </w:r>
      <w:r w:rsidRPr="00D962DA">
        <w:rPr>
          <w:sz w:val="22"/>
          <w:szCs w:val="22"/>
        </w:rPr>
        <w:t xml:space="preserve"> may result in rejection of the </w:t>
      </w:r>
      <w:r w:rsidR="00102C86">
        <w:rPr>
          <w:sz w:val="22"/>
          <w:szCs w:val="22"/>
        </w:rPr>
        <w:t>Firm</w:t>
      </w:r>
      <w:r w:rsidRPr="00D962DA">
        <w:rPr>
          <w:sz w:val="22"/>
          <w:szCs w:val="22"/>
        </w:rPr>
        <w:t>’s proposal</w:t>
      </w:r>
      <w:r>
        <w:rPr>
          <w:sz w:val="22"/>
          <w:szCs w:val="22"/>
        </w:rPr>
        <w:t>.</w:t>
      </w:r>
    </w:p>
    <w:p w14:paraId="3E652983" w14:textId="77777777" w:rsidR="00D962DA" w:rsidRPr="00D962DA" w:rsidRDefault="00D962DA" w:rsidP="007330A0">
      <w:pPr>
        <w:ind w:left="1080"/>
        <w:jc w:val="both"/>
        <w:rPr>
          <w:sz w:val="22"/>
          <w:szCs w:val="22"/>
        </w:rPr>
      </w:pPr>
    </w:p>
    <w:p w14:paraId="49F64BC0" w14:textId="16F2E265" w:rsidR="00D962DA" w:rsidRPr="00D962DA" w:rsidRDefault="00D962DA" w:rsidP="00765911">
      <w:pPr>
        <w:ind w:left="720"/>
        <w:jc w:val="both"/>
        <w:rPr>
          <w:sz w:val="22"/>
          <w:szCs w:val="22"/>
        </w:rPr>
      </w:pPr>
      <w:r w:rsidRPr="00D962DA">
        <w:rPr>
          <w:sz w:val="22"/>
          <w:szCs w:val="22"/>
        </w:rPr>
        <w:t xml:space="preserve">This paragraph does not prevent the employment by a </w:t>
      </w:r>
      <w:r w:rsidR="00102C86">
        <w:rPr>
          <w:sz w:val="22"/>
          <w:szCs w:val="22"/>
        </w:rPr>
        <w:t>Firm</w:t>
      </w:r>
      <w:r w:rsidRPr="00D962DA">
        <w:rPr>
          <w:sz w:val="22"/>
          <w:szCs w:val="22"/>
        </w:rPr>
        <w:t xml:space="preserve"> of a State of </w:t>
      </w:r>
      <w:smartTag w:uri="urn:schemas-microsoft-com:office:smarttags" w:element="State">
        <w:smartTag w:uri="urn:schemas-microsoft-com:office:smarttags" w:element="place">
          <w:r w:rsidRPr="00D962DA">
            <w:rPr>
              <w:sz w:val="22"/>
              <w:szCs w:val="22"/>
            </w:rPr>
            <w:t>Delaware</w:t>
          </w:r>
        </w:smartTag>
      </w:smartTag>
      <w:r w:rsidRPr="00D962DA">
        <w:rPr>
          <w:sz w:val="22"/>
          <w:szCs w:val="22"/>
        </w:rPr>
        <w:t xml:space="preserve"> employee who has initiated contact with the </w:t>
      </w:r>
      <w:r w:rsidR="00102C86">
        <w:rPr>
          <w:sz w:val="22"/>
          <w:szCs w:val="22"/>
        </w:rPr>
        <w:t>Firm</w:t>
      </w:r>
      <w:r w:rsidRPr="00D962DA">
        <w:rPr>
          <w:sz w:val="22"/>
          <w:szCs w:val="22"/>
        </w:rPr>
        <w:t xml:space="preserve">.  However, State of </w:t>
      </w:r>
      <w:smartTag w:uri="urn:schemas-microsoft-com:office:smarttags" w:element="State">
        <w:smartTag w:uri="urn:schemas-microsoft-com:office:smarttags" w:element="place">
          <w:r w:rsidRPr="00D962DA">
            <w:rPr>
              <w:sz w:val="22"/>
              <w:szCs w:val="22"/>
            </w:rPr>
            <w:t>Delaware</w:t>
          </w:r>
        </w:smartTag>
      </w:smartTag>
      <w:r w:rsidRPr="00D962DA">
        <w:rPr>
          <w:sz w:val="22"/>
          <w:szCs w:val="22"/>
        </w:rPr>
        <w:t xml:space="preserve"> employees may be legally prohibited from accepting employment with the contractor or subcontractor under certain circumstances.  </w:t>
      </w:r>
      <w:r w:rsidR="00102C86">
        <w:rPr>
          <w:sz w:val="22"/>
          <w:szCs w:val="22"/>
        </w:rPr>
        <w:t>Firm</w:t>
      </w:r>
      <w:r w:rsidRPr="00D962DA">
        <w:rPr>
          <w:sz w:val="22"/>
          <w:szCs w:val="22"/>
        </w:rPr>
        <w:t xml:space="preserve">s may not knowingly employ a person who cannot legally accept employment under state or federal law.  If a </w:t>
      </w:r>
      <w:r w:rsidR="00102C86">
        <w:rPr>
          <w:sz w:val="22"/>
          <w:szCs w:val="22"/>
        </w:rPr>
        <w:t>Firm</w:t>
      </w:r>
      <w:r w:rsidRPr="00D962DA">
        <w:rPr>
          <w:sz w:val="22"/>
          <w:szCs w:val="22"/>
        </w:rPr>
        <w:t xml:space="preserve"> discovers that they have done so, they must terminate that employment immediately</w:t>
      </w:r>
      <w:r>
        <w:rPr>
          <w:sz w:val="22"/>
          <w:szCs w:val="22"/>
        </w:rPr>
        <w:t>.</w:t>
      </w:r>
    </w:p>
    <w:p w14:paraId="019F4F6C" w14:textId="77777777" w:rsidR="00D962DA" w:rsidRPr="00D962DA" w:rsidRDefault="00D962DA" w:rsidP="00765911">
      <w:pPr>
        <w:pStyle w:val="Heading2"/>
      </w:pPr>
      <w:r w:rsidRPr="00D962DA">
        <w:t>General Contract Terms</w:t>
      </w:r>
    </w:p>
    <w:p w14:paraId="57B695C9" w14:textId="77777777" w:rsidR="00D962DA" w:rsidRPr="00765911" w:rsidRDefault="006C6547" w:rsidP="00A769BB">
      <w:pPr>
        <w:pStyle w:val="Heading1"/>
        <w:numPr>
          <w:ilvl w:val="2"/>
          <w:numId w:val="17"/>
        </w:numPr>
        <w:rPr>
          <w:bCs w:val="0"/>
          <w:sz w:val="22"/>
          <w:szCs w:val="22"/>
        </w:rPr>
      </w:pPr>
      <w:r w:rsidRPr="00765911">
        <w:rPr>
          <w:bCs w:val="0"/>
          <w:sz w:val="22"/>
          <w:szCs w:val="22"/>
        </w:rPr>
        <w:t>Independent C</w:t>
      </w:r>
      <w:r w:rsidR="00D962DA" w:rsidRPr="00765911">
        <w:rPr>
          <w:bCs w:val="0"/>
          <w:sz w:val="22"/>
          <w:szCs w:val="22"/>
        </w:rPr>
        <w:t>ontractors</w:t>
      </w:r>
    </w:p>
    <w:p w14:paraId="129D18AA" w14:textId="77777777" w:rsidR="00D962DA" w:rsidRDefault="00D962DA" w:rsidP="00765911">
      <w:pPr>
        <w:ind w:left="1260"/>
        <w:jc w:val="both"/>
        <w:rPr>
          <w:sz w:val="22"/>
          <w:szCs w:val="22"/>
        </w:rPr>
      </w:pPr>
      <w:r w:rsidRPr="00D962DA">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r>
        <w:rPr>
          <w:sz w:val="22"/>
          <w:szCs w:val="22"/>
        </w:rPr>
        <w:t>.</w:t>
      </w:r>
    </w:p>
    <w:p w14:paraId="2FC7EC21" w14:textId="77777777" w:rsidR="00D962DA" w:rsidRDefault="00D962DA" w:rsidP="007330A0">
      <w:pPr>
        <w:ind w:left="1440"/>
        <w:jc w:val="both"/>
        <w:rPr>
          <w:sz w:val="22"/>
          <w:szCs w:val="22"/>
        </w:rPr>
      </w:pPr>
    </w:p>
    <w:p w14:paraId="23BA7493" w14:textId="77777777" w:rsidR="00D962DA" w:rsidRPr="00D962DA" w:rsidRDefault="00D962DA" w:rsidP="00765911">
      <w:pPr>
        <w:ind w:left="1260"/>
        <w:jc w:val="both"/>
        <w:rPr>
          <w:sz w:val="22"/>
          <w:szCs w:val="22"/>
        </w:rPr>
      </w:pPr>
      <w:r w:rsidRPr="00D962DA">
        <w:rPr>
          <w:sz w:val="22"/>
          <w:szCs w:val="22"/>
        </w:rPr>
        <w:t xml:space="preserve">It may be at the State of </w:t>
      </w:r>
      <w:smartTag w:uri="urn:schemas-microsoft-com:office:smarttags" w:element="State">
        <w:smartTag w:uri="urn:schemas-microsoft-com:office:smarttags" w:element="place">
          <w:r w:rsidRPr="00D962DA">
            <w:rPr>
              <w:sz w:val="22"/>
              <w:szCs w:val="22"/>
            </w:rPr>
            <w:t>Delaware</w:t>
          </w:r>
        </w:smartTag>
      </w:smartTag>
      <w:r w:rsidRPr="00D962DA">
        <w:rPr>
          <w:sz w:val="22"/>
          <w:szCs w:val="22"/>
        </w:rPr>
        <w:t xml:space="preserve">’s discretion as to the location of work for the contractual support personnel during the project period.  The State of Delaware </w:t>
      </w:r>
      <w:r w:rsidR="006E096F">
        <w:rPr>
          <w:sz w:val="22"/>
          <w:szCs w:val="22"/>
        </w:rPr>
        <w:t xml:space="preserve">may </w:t>
      </w:r>
      <w:r w:rsidRPr="00D962DA">
        <w:rPr>
          <w:sz w:val="22"/>
          <w:szCs w:val="22"/>
        </w:rPr>
        <w:t>provide working space and sufficient supplies and material to augment the Contractor’s services</w:t>
      </w:r>
      <w:r>
        <w:rPr>
          <w:sz w:val="22"/>
          <w:szCs w:val="22"/>
        </w:rPr>
        <w:t>.</w:t>
      </w:r>
    </w:p>
    <w:p w14:paraId="4316E2ED" w14:textId="77777777" w:rsidR="00D962DA" w:rsidRPr="00D962DA" w:rsidRDefault="00D962DA" w:rsidP="007330A0">
      <w:pPr>
        <w:ind w:left="1440"/>
        <w:jc w:val="both"/>
        <w:rPr>
          <w:sz w:val="22"/>
          <w:szCs w:val="22"/>
        </w:rPr>
      </w:pPr>
    </w:p>
    <w:p w14:paraId="600C686D" w14:textId="73686336" w:rsidR="00C3586D" w:rsidRPr="00765911" w:rsidRDefault="00C3586D" w:rsidP="00A769BB">
      <w:pPr>
        <w:pStyle w:val="Heading1"/>
        <w:numPr>
          <w:ilvl w:val="2"/>
          <w:numId w:val="17"/>
        </w:numPr>
        <w:rPr>
          <w:bCs w:val="0"/>
          <w:sz w:val="22"/>
          <w:szCs w:val="22"/>
        </w:rPr>
      </w:pPr>
      <w:r w:rsidRPr="00765911">
        <w:rPr>
          <w:bCs w:val="0"/>
          <w:sz w:val="22"/>
          <w:szCs w:val="22"/>
        </w:rPr>
        <w:t xml:space="preserve">Temporary Personnel are Not State Employees Unless and Until They are </w:t>
      </w:r>
      <w:r w:rsidR="00765911">
        <w:rPr>
          <w:bCs w:val="0"/>
          <w:sz w:val="22"/>
          <w:szCs w:val="22"/>
        </w:rPr>
        <w:t xml:space="preserve">          </w:t>
      </w:r>
      <w:r w:rsidRPr="00765911">
        <w:rPr>
          <w:bCs w:val="0"/>
          <w:sz w:val="22"/>
          <w:szCs w:val="22"/>
        </w:rPr>
        <w:t>Hired</w:t>
      </w:r>
    </w:p>
    <w:p w14:paraId="570EFEA1" w14:textId="7335A945" w:rsidR="00C3586D" w:rsidRPr="00C3586D" w:rsidRDefault="00102C86" w:rsidP="00765911">
      <w:pPr>
        <w:ind w:left="1260"/>
        <w:jc w:val="both"/>
        <w:rPr>
          <w:sz w:val="22"/>
          <w:szCs w:val="22"/>
        </w:rPr>
      </w:pPr>
      <w:r>
        <w:rPr>
          <w:sz w:val="22"/>
          <w:szCs w:val="22"/>
        </w:rPr>
        <w:t>Firm</w:t>
      </w:r>
      <w:r w:rsidR="00C3586D" w:rsidRPr="00C3586D">
        <w:rPr>
          <w:sz w:val="22"/>
          <w:szCs w:val="22"/>
        </w:rPr>
        <w:t xml:space="preserve"> agrees that any individual or group of temporary staff person(s) provided to the State of Delaware pursuant to this Solicitation shall remain the employee(s) of </w:t>
      </w:r>
      <w:r>
        <w:rPr>
          <w:sz w:val="22"/>
          <w:szCs w:val="22"/>
        </w:rPr>
        <w:t>Firm</w:t>
      </w:r>
      <w:r w:rsidR="00C3586D" w:rsidRPr="00C3586D">
        <w:rPr>
          <w:sz w:val="22"/>
          <w:szCs w:val="22"/>
        </w:rPr>
        <w:t xml:space="preserve"> for all purposes including any required compliance with the Affordable Care Act by the </w:t>
      </w:r>
      <w:r>
        <w:rPr>
          <w:sz w:val="22"/>
          <w:szCs w:val="22"/>
        </w:rPr>
        <w:t>Firm</w:t>
      </w:r>
      <w:r w:rsidR="00C3586D" w:rsidRPr="00C3586D">
        <w:rPr>
          <w:sz w:val="22"/>
          <w:szCs w:val="22"/>
        </w:rPr>
        <w:t xml:space="preserve">.  </w:t>
      </w:r>
      <w:r>
        <w:rPr>
          <w:sz w:val="22"/>
          <w:szCs w:val="22"/>
        </w:rPr>
        <w:t>Firm</w:t>
      </w:r>
      <w:r w:rsidR="00C3586D" w:rsidRPr="00C3586D">
        <w:rPr>
          <w:sz w:val="22"/>
          <w:szCs w:val="22"/>
        </w:rPr>
        <w:t xml:space="preserve"> agrees that it shall not allege, argue, or take any position that individual temporary staff person(s) provided to the State pursuant to this Solicitation must be provided any benefits, including any healthcare benefits by the State of Delaware and </w:t>
      </w:r>
      <w:r>
        <w:rPr>
          <w:sz w:val="22"/>
          <w:szCs w:val="22"/>
        </w:rPr>
        <w:t>Firm</w:t>
      </w:r>
      <w:r w:rsidR="00C3586D" w:rsidRPr="00C3586D">
        <w:rPr>
          <w:sz w:val="22"/>
          <w:szCs w:val="22"/>
        </w:rPr>
        <w:t xml:space="preserve">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w:t>
      </w:r>
      <w:r>
        <w:rPr>
          <w:sz w:val="22"/>
          <w:szCs w:val="22"/>
        </w:rPr>
        <w:t>Firm</w:t>
      </w:r>
      <w:r w:rsidR="00C3586D" w:rsidRPr="00C3586D">
        <w:rPr>
          <w:sz w:val="22"/>
          <w:szCs w:val="22"/>
        </w:rPr>
        <w:t xml:space="preserve"> agrees to hold harmless, indemnify, and defend the State to the maximum extent of any liability to the State arising out of such determinations.  </w:t>
      </w:r>
    </w:p>
    <w:p w14:paraId="754B48F1" w14:textId="77777777" w:rsidR="00C3586D" w:rsidRPr="00C3586D" w:rsidRDefault="00C3586D" w:rsidP="007330A0">
      <w:pPr>
        <w:ind w:left="1440"/>
        <w:jc w:val="both"/>
        <w:rPr>
          <w:sz w:val="22"/>
          <w:szCs w:val="22"/>
        </w:rPr>
      </w:pPr>
    </w:p>
    <w:p w14:paraId="643A3950" w14:textId="6F8214A2" w:rsidR="00C3586D" w:rsidRDefault="00C3586D" w:rsidP="00765911">
      <w:pPr>
        <w:ind w:left="1260"/>
        <w:jc w:val="both"/>
        <w:rPr>
          <w:sz w:val="22"/>
          <w:szCs w:val="22"/>
        </w:rPr>
      </w:pPr>
      <w:r w:rsidRPr="00C3586D">
        <w:rPr>
          <w:sz w:val="22"/>
          <w:szCs w:val="22"/>
        </w:rPr>
        <w:t xml:space="preserve">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w:t>
      </w:r>
      <w:r w:rsidR="00102C86">
        <w:rPr>
          <w:sz w:val="22"/>
          <w:szCs w:val="22"/>
        </w:rPr>
        <w:t>Firm</w:t>
      </w:r>
      <w:r w:rsidRPr="00C3586D">
        <w:rPr>
          <w:sz w:val="22"/>
          <w:szCs w:val="22"/>
        </w:rPr>
        <w:t xml:space="preserve">’s obligation to hold harmless, indemnify, and defend the State of Delaware for any liability that arises out of compliance with the ACA prior to the date of hire by the State of Delaware.  </w:t>
      </w:r>
      <w:r w:rsidR="00102C86">
        <w:rPr>
          <w:sz w:val="22"/>
          <w:szCs w:val="22"/>
        </w:rPr>
        <w:t>Firm</w:t>
      </w:r>
      <w:r w:rsidRPr="00C3586D">
        <w:rPr>
          <w:sz w:val="22"/>
          <w:szCs w:val="22"/>
        </w:rPr>
        <w:t xml:space="preserve"> will waive any separation fee provided an employee works for both the </w:t>
      </w:r>
      <w:r w:rsidR="00102C86">
        <w:rPr>
          <w:sz w:val="22"/>
          <w:szCs w:val="22"/>
        </w:rPr>
        <w:t>Firm</w:t>
      </w:r>
      <w:r w:rsidRPr="00C3586D">
        <w:rPr>
          <w:sz w:val="22"/>
          <w:szCs w:val="22"/>
        </w:rPr>
        <w:t xml:space="preserve"> and hiring agency, continuously, for a three (3) month period and is provided thirty (30) days written notice of intent to hire from the agency. Notice can be issued at second month if it is the State’s intention to hire.</w:t>
      </w:r>
    </w:p>
    <w:p w14:paraId="4B29ECBC" w14:textId="226BCDAD" w:rsidR="002F2D4D" w:rsidRDefault="002F2D4D" w:rsidP="00765911">
      <w:pPr>
        <w:ind w:left="1260"/>
        <w:jc w:val="both"/>
        <w:rPr>
          <w:sz w:val="22"/>
          <w:szCs w:val="22"/>
        </w:rPr>
      </w:pPr>
    </w:p>
    <w:p w14:paraId="483C8484" w14:textId="77777777" w:rsidR="002F2D4D" w:rsidRPr="00DC4E4A" w:rsidRDefault="002F2D4D" w:rsidP="002F2D4D">
      <w:pPr>
        <w:pStyle w:val="ListParagraph"/>
        <w:numPr>
          <w:ilvl w:val="0"/>
          <w:numId w:val="37"/>
        </w:numPr>
        <w:spacing w:line="240" w:lineRule="atLeast"/>
        <w:ind w:left="1260"/>
        <w:jc w:val="both"/>
        <w:rPr>
          <w:rFonts w:ascii="Arial" w:hAnsi="Arial" w:cs="Arial"/>
          <w:b/>
          <w:bCs/>
          <w:spacing w:val="-3"/>
          <w:sz w:val="22"/>
        </w:rPr>
      </w:pPr>
      <w:r>
        <w:rPr>
          <w:rFonts w:ascii="Arial" w:hAnsi="Arial" w:cs="Arial"/>
          <w:b/>
          <w:bCs/>
          <w:spacing w:val="-3"/>
          <w:sz w:val="22"/>
        </w:rPr>
        <w:t>Work Performed in a State Building</w:t>
      </w:r>
    </w:p>
    <w:p w14:paraId="54B49D82" w14:textId="6E1F9B81" w:rsidR="002F2D4D" w:rsidRPr="004D146F" w:rsidRDefault="002F2D4D" w:rsidP="002F2D4D">
      <w:pPr>
        <w:pStyle w:val="ListParagraph"/>
        <w:tabs>
          <w:tab w:val="left" w:pos="1260"/>
        </w:tabs>
        <w:ind w:left="1260"/>
        <w:rPr>
          <w:rFonts w:ascii="Arial" w:hAnsi="Arial" w:cs="Arial"/>
          <w:sz w:val="22"/>
          <w:szCs w:val="22"/>
        </w:rPr>
      </w:pPr>
      <w:r w:rsidRPr="004D146F">
        <w:rPr>
          <w:rFonts w:ascii="Arial" w:hAnsi="Arial" w:cs="Arial"/>
          <w:sz w:val="22"/>
          <w:szCs w:val="22"/>
        </w:rPr>
        <w:t xml:space="preserve">Awarded </w:t>
      </w:r>
      <w:r w:rsidR="00102C86">
        <w:rPr>
          <w:rFonts w:ascii="Arial" w:hAnsi="Arial" w:cs="Arial"/>
          <w:sz w:val="22"/>
          <w:szCs w:val="22"/>
        </w:rPr>
        <w:t>Firm</w:t>
      </w:r>
      <w:r w:rsidRPr="004D146F">
        <w:rPr>
          <w:rFonts w:ascii="Arial" w:hAnsi="Arial" w:cs="Arial"/>
          <w:sz w:val="22"/>
          <w:szCs w:val="22"/>
        </w:rPr>
        <w:t xml:space="preserve">(s)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765911" w:rsidRDefault="007A659A" w:rsidP="002F2D4D">
      <w:pPr>
        <w:pStyle w:val="Heading1"/>
        <w:numPr>
          <w:ilvl w:val="2"/>
          <w:numId w:val="38"/>
        </w:numPr>
        <w:rPr>
          <w:sz w:val="20"/>
          <w:szCs w:val="22"/>
        </w:rPr>
      </w:pPr>
      <w:r w:rsidRPr="00765911">
        <w:rPr>
          <w:sz w:val="22"/>
        </w:rPr>
        <w:t>ACA Safe Harbor</w:t>
      </w:r>
    </w:p>
    <w:p w14:paraId="26ACC89A" w14:textId="7638A860" w:rsidR="007A659A" w:rsidRPr="00CF0ADF" w:rsidRDefault="007A659A" w:rsidP="00765911">
      <w:pPr>
        <w:ind w:left="1260"/>
        <w:jc w:val="both"/>
        <w:rPr>
          <w:sz w:val="22"/>
          <w:szCs w:val="22"/>
        </w:rPr>
      </w:pPr>
      <w:r w:rsidRPr="00CF0ADF">
        <w:rPr>
          <w:sz w:val="22"/>
          <w:szCs w:val="22"/>
        </w:rPr>
        <w:t>The State and its utilizing agencies are not the employer of temporary or contracted staff. However, the State is concerned that it could be determined to be a Common-law Employer as defined by the Affordable Care Act (</w:t>
      </w:r>
      <w:r w:rsidR="00FF76C1">
        <w:rPr>
          <w:sz w:val="22"/>
          <w:szCs w:val="22"/>
        </w:rPr>
        <w:t>“</w:t>
      </w:r>
      <w:r w:rsidRPr="00CF0ADF">
        <w:rPr>
          <w:sz w:val="22"/>
          <w:szCs w:val="22"/>
        </w:rPr>
        <w:t>ACA</w:t>
      </w:r>
      <w:r w:rsidR="00FF76C1">
        <w:rPr>
          <w:sz w:val="22"/>
          <w:szCs w:val="22"/>
        </w:rPr>
        <w:t>”</w:t>
      </w:r>
      <w:r w:rsidRPr="00CF0ADF">
        <w:rPr>
          <w:sz w:val="22"/>
          <w:szCs w:val="22"/>
        </w:rPr>
        <w:t xml:space="preserve">).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w:t>
      </w:r>
      <w:r w:rsidR="00102C86">
        <w:rPr>
          <w:sz w:val="22"/>
          <w:szCs w:val="22"/>
        </w:rPr>
        <w:t>Firm</w:t>
      </w:r>
      <w:r w:rsidRPr="00CF0ADF">
        <w:rPr>
          <w:sz w:val="22"/>
          <w:szCs w:val="22"/>
        </w:rPr>
        <w:t>.</w:t>
      </w:r>
    </w:p>
    <w:p w14:paraId="4D989137" w14:textId="77777777" w:rsidR="007A659A" w:rsidRDefault="007A659A" w:rsidP="00765911">
      <w:pPr>
        <w:ind w:left="1260"/>
        <w:jc w:val="both"/>
        <w:rPr>
          <w:sz w:val="22"/>
          <w:szCs w:val="22"/>
        </w:rPr>
      </w:pPr>
    </w:p>
    <w:p w14:paraId="7107B994" w14:textId="5E47154A" w:rsidR="007A659A" w:rsidRDefault="007A659A" w:rsidP="00765911">
      <w:pPr>
        <w:ind w:left="1260"/>
        <w:jc w:val="both"/>
        <w:rPr>
          <w:sz w:val="22"/>
          <w:szCs w:val="22"/>
        </w:rPr>
      </w:pPr>
      <w:r w:rsidRPr="00CF0ADF">
        <w:rPr>
          <w:sz w:val="22"/>
          <w:szCs w:val="22"/>
        </w:rPr>
        <w:t xml:space="preserve">The Common-law Employer Safe Harbor Exception under the ACA requires that an Additional Fee must be charged to those employees who obtain health coverage from the </w:t>
      </w:r>
      <w:r w:rsidR="00FF76C1">
        <w:rPr>
          <w:sz w:val="22"/>
          <w:szCs w:val="22"/>
        </w:rPr>
        <w:t>Firm</w:t>
      </w:r>
      <w:r w:rsidR="00FF76C1" w:rsidRPr="00CF0ADF">
        <w:rPr>
          <w:sz w:val="22"/>
          <w:szCs w:val="22"/>
        </w:rPr>
        <w:t xml:space="preserve"> but</w:t>
      </w:r>
      <w:r w:rsidRPr="00CF0ADF">
        <w:rPr>
          <w:sz w:val="22"/>
          <w:szCs w:val="22"/>
        </w:rPr>
        <w:t xml:space="preserve"> does not state the required amount of the fee.  The State requires that all </w:t>
      </w:r>
      <w:r w:rsidR="00102C86">
        <w:rPr>
          <w:sz w:val="22"/>
          <w:szCs w:val="22"/>
        </w:rPr>
        <w:t>Firm</w:t>
      </w:r>
      <w:r w:rsidRPr="00CF0ADF">
        <w:rPr>
          <w:sz w:val="22"/>
          <w:szCs w:val="22"/>
        </w:rPr>
        <w:t xml:space="preserve">s shall identify the Additional Fee to obtain health coverage from the </w:t>
      </w:r>
      <w:r w:rsidR="00102C86">
        <w:rPr>
          <w:sz w:val="22"/>
          <w:szCs w:val="22"/>
        </w:rPr>
        <w:t>Firm</w:t>
      </w:r>
      <w:r w:rsidRPr="00CF0ADF">
        <w:rPr>
          <w:sz w:val="22"/>
          <w:szCs w:val="22"/>
        </w:rPr>
        <w:t xml:space="preserve"> and delineate the Additional Fee from all other charges and fees.  The </w:t>
      </w:r>
      <w:r w:rsidR="00102C86">
        <w:rPr>
          <w:sz w:val="22"/>
          <w:szCs w:val="22"/>
        </w:rPr>
        <w:t>Firm</w:t>
      </w:r>
      <w:r w:rsidRPr="00CF0ADF">
        <w:rPr>
          <w:sz w:val="22"/>
          <w:szCs w:val="22"/>
        </w:rPr>
        <w:t xml:space="preserve"> shall identify both the Additional Fee to be charged and the basis of how the fee is applied (i.e. per employee, per invoice, etc.). The State will consider the Additional Fee and prior to award reserves the right to negotiate any fees offered by the </w:t>
      </w:r>
      <w:r w:rsidR="00102C86">
        <w:rPr>
          <w:sz w:val="22"/>
          <w:szCs w:val="22"/>
        </w:rPr>
        <w:t>Firm</w:t>
      </w:r>
      <w:r w:rsidRPr="00CF0ADF">
        <w:rPr>
          <w:sz w:val="22"/>
          <w:szCs w:val="22"/>
        </w:rPr>
        <w:t xml:space="preserve">.  Further, the Additional Fee shall be separately scored in the proposal to ensure that neither prices </w:t>
      </w:r>
      <w:r w:rsidR="00BB6CDD" w:rsidRPr="00CF0ADF">
        <w:rPr>
          <w:sz w:val="22"/>
          <w:szCs w:val="22"/>
        </w:rPr>
        <w:t>cha</w:t>
      </w:r>
      <w:r w:rsidR="00BB6CDD">
        <w:rPr>
          <w:sz w:val="22"/>
          <w:szCs w:val="22"/>
        </w:rPr>
        <w:t>n</w:t>
      </w:r>
      <w:r w:rsidR="00BB6CDD" w:rsidRPr="00CF0ADF">
        <w:rPr>
          <w:sz w:val="22"/>
          <w:szCs w:val="22"/>
        </w:rPr>
        <w:t>ged,</w:t>
      </w:r>
      <w:r w:rsidRPr="00CF0ADF">
        <w:rPr>
          <w:sz w:val="22"/>
          <w:szCs w:val="22"/>
        </w:rPr>
        <w:t xml:space="preserve"> nor the Additional Fee charged will have a detrimental effect when selecting </w:t>
      </w:r>
      <w:r w:rsidR="00102C86">
        <w:rPr>
          <w:sz w:val="22"/>
          <w:szCs w:val="22"/>
        </w:rPr>
        <w:t>Firm</w:t>
      </w:r>
      <w:r w:rsidRPr="00CF0ADF">
        <w:rPr>
          <w:sz w:val="22"/>
          <w:szCs w:val="22"/>
        </w:rPr>
        <w:t>(s) for award.</w:t>
      </w:r>
    </w:p>
    <w:p w14:paraId="26A91429" w14:textId="77777777" w:rsidR="00D962DA" w:rsidRPr="00765911" w:rsidRDefault="00D962DA" w:rsidP="002F2D4D">
      <w:pPr>
        <w:pStyle w:val="Heading1"/>
        <w:numPr>
          <w:ilvl w:val="2"/>
          <w:numId w:val="38"/>
        </w:numPr>
        <w:rPr>
          <w:bCs w:val="0"/>
          <w:sz w:val="22"/>
          <w:szCs w:val="22"/>
        </w:rPr>
      </w:pPr>
      <w:r w:rsidRPr="00765911">
        <w:rPr>
          <w:bCs w:val="0"/>
          <w:sz w:val="22"/>
          <w:szCs w:val="22"/>
        </w:rPr>
        <w:t>Licenses and Permits</w:t>
      </w:r>
    </w:p>
    <w:p w14:paraId="3F772549" w14:textId="711078C5" w:rsidR="00D962DA" w:rsidRDefault="00D962DA" w:rsidP="00765911">
      <w:pPr>
        <w:ind w:left="1260"/>
        <w:jc w:val="both"/>
        <w:rPr>
          <w:sz w:val="22"/>
          <w:szCs w:val="22"/>
        </w:rPr>
      </w:pPr>
      <w:r w:rsidRPr="00D962DA">
        <w:rPr>
          <w:sz w:val="22"/>
          <w:szCs w:val="22"/>
        </w:rPr>
        <w:t xml:space="preserve">In performance of the contract, the </w:t>
      </w:r>
      <w:r w:rsidR="00102C86">
        <w:rPr>
          <w:sz w:val="22"/>
          <w:szCs w:val="22"/>
        </w:rPr>
        <w:t>Firm</w:t>
      </w:r>
      <w:r w:rsidRPr="00D962DA">
        <w:rPr>
          <w:sz w:val="22"/>
          <w:szCs w:val="22"/>
        </w:rPr>
        <w:t xml:space="preserve"> will be required to comply with all applicable federal, state and local laws, ordinances, codes, and regulations.  The cost of permits and other relevant costs required in the performance of the contract shall be borne by the successful </w:t>
      </w:r>
      <w:r w:rsidR="00102C86">
        <w:rPr>
          <w:sz w:val="22"/>
          <w:szCs w:val="22"/>
        </w:rPr>
        <w:t>Firm</w:t>
      </w:r>
      <w:r w:rsidRPr="00D962DA">
        <w:rPr>
          <w:sz w:val="22"/>
          <w:szCs w:val="22"/>
        </w:rPr>
        <w:t xml:space="preserve">.  The </w:t>
      </w:r>
      <w:r w:rsidR="00102C86">
        <w:rPr>
          <w:sz w:val="22"/>
          <w:szCs w:val="22"/>
        </w:rPr>
        <w:t>Firm</w:t>
      </w:r>
      <w:r w:rsidRPr="00D962DA">
        <w:rPr>
          <w:sz w:val="22"/>
          <w:szCs w:val="22"/>
        </w:rPr>
        <w:t xml:space="preserve"> shall be properly licensed and authorized to transact business in the State of Delaware as provided in 30 </w:t>
      </w:r>
      <w:r w:rsidRPr="00D962DA">
        <w:rPr>
          <w:i/>
          <w:sz w:val="22"/>
          <w:szCs w:val="22"/>
        </w:rPr>
        <w:t>Del. C</w:t>
      </w:r>
      <w:r w:rsidRPr="00D962DA">
        <w:rPr>
          <w:sz w:val="22"/>
          <w:szCs w:val="22"/>
        </w:rPr>
        <w:t xml:space="preserve">. § </w:t>
      </w:r>
      <w:r w:rsidR="00AB0EF8" w:rsidRPr="00AB0EF8">
        <w:rPr>
          <w:sz w:val="22"/>
          <w:szCs w:val="22"/>
        </w:rPr>
        <w:t>2101</w:t>
      </w:r>
      <w:r>
        <w:rPr>
          <w:sz w:val="22"/>
          <w:szCs w:val="22"/>
        </w:rPr>
        <w:t>.</w:t>
      </w:r>
    </w:p>
    <w:p w14:paraId="58DE4ACB" w14:textId="77777777" w:rsidR="00D962DA" w:rsidRDefault="00D962DA" w:rsidP="00765911">
      <w:pPr>
        <w:ind w:left="1260"/>
        <w:jc w:val="both"/>
        <w:rPr>
          <w:sz w:val="22"/>
          <w:szCs w:val="22"/>
        </w:rPr>
      </w:pPr>
    </w:p>
    <w:p w14:paraId="62E82F73" w14:textId="56E0C221" w:rsidR="00D962DA" w:rsidRDefault="00D962DA" w:rsidP="00765911">
      <w:pPr>
        <w:ind w:left="1260"/>
        <w:jc w:val="both"/>
        <w:rPr>
          <w:sz w:val="22"/>
          <w:szCs w:val="22"/>
          <w:lang w:val="en-GB"/>
        </w:rPr>
      </w:pPr>
      <w:r w:rsidRPr="00D962DA">
        <w:rPr>
          <w:sz w:val="22"/>
          <w:szCs w:val="22"/>
          <w:lang w:val="en-GB"/>
        </w:rPr>
        <w:t xml:space="preserve">Prior to receiving an award, the successful </w:t>
      </w:r>
      <w:r w:rsidR="00102C86">
        <w:rPr>
          <w:sz w:val="22"/>
          <w:szCs w:val="22"/>
          <w:lang w:val="en-GB"/>
        </w:rPr>
        <w:t>Firm</w:t>
      </w:r>
      <w:r w:rsidRPr="00D962DA">
        <w:rPr>
          <w:sz w:val="22"/>
          <w:szCs w:val="22"/>
          <w:lang w:val="en-GB"/>
        </w:rPr>
        <w:t xml:space="preserve">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r>
        <w:rPr>
          <w:sz w:val="22"/>
          <w:szCs w:val="22"/>
          <w:lang w:val="en-GB"/>
        </w:rPr>
        <w:t>.</w:t>
      </w:r>
    </w:p>
    <w:p w14:paraId="00714997" w14:textId="77777777" w:rsidR="00D962DA" w:rsidRDefault="00D962DA" w:rsidP="00765911">
      <w:pPr>
        <w:ind w:left="1260"/>
        <w:jc w:val="both"/>
        <w:rPr>
          <w:sz w:val="22"/>
          <w:szCs w:val="22"/>
          <w:lang w:val="en-GB"/>
        </w:rPr>
      </w:pPr>
    </w:p>
    <w:p w14:paraId="1520CE2B" w14:textId="0F51F6E6" w:rsidR="00D962DA" w:rsidRPr="00D962DA" w:rsidRDefault="00D962DA" w:rsidP="00765911">
      <w:pPr>
        <w:ind w:left="1260"/>
        <w:jc w:val="both"/>
        <w:rPr>
          <w:sz w:val="22"/>
          <w:szCs w:val="22"/>
        </w:rPr>
      </w:pPr>
      <w:r w:rsidRPr="00D962DA">
        <w:rPr>
          <w:sz w:val="22"/>
          <w:szCs w:val="22"/>
          <w:lang w:val="en-GB"/>
        </w:rPr>
        <w:t xml:space="preserve">Information regarding the award of the contract will be given to the Division of Revenue.  Failure to comply with the State of Delaware licensing requirements may subject </w:t>
      </w:r>
      <w:r w:rsidR="00102C86">
        <w:rPr>
          <w:sz w:val="22"/>
          <w:szCs w:val="22"/>
          <w:lang w:val="en-GB"/>
        </w:rPr>
        <w:t>Firm</w:t>
      </w:r>
      <w:r w:rsidRPr="00D962DA">
        <w:rPr>
          <w:sz w:val="22"/>
          <w:szCs w:val="22"/>
          <w:lang w:val="en-GB"/>
        </w:rPr>
        <w:t xml:space="preserve"> to applicable fines and/or interest penalties</w:t>
      </w:r>
      <w:r>
        <w:rPr>
          <w:sz w:val="22"/>
          <w:szCs w:val="22"/>
          <w:lang w:val="en-GB"/>
        </w:rPr>
        <w:t>.</w:t>
      </w:r>
    </w:p>
    <w:p w14:paraId="4D825B67" w14:textId="77777777" w:rsidR="00D962DA" w:rsidRPr="00563A28" w:rsidRDefault="00D962DA" w:rsidP="002F2D4D">
      <w:pPr>
        <w:pStyle w:val="Heading1"/>
        <w:numPr>
          <w:ilvl w:val="2"/>
          <w:numId w:val="38"/>
        </w:numPr>
        <w:rPr>
          <w:bCs w:val="0"/>
          <w:sz w:val="22"/>
          <w:szCs w:val="22"/>
        </w:rPr>
      </w:pPr>
      <w:r w:rsidRPr="00563A28">
        <w:rPr>
          <w:bCs w:val="0"/>
          <w:sz w:val="22"/>
          <w:szCs w:val="22"/>
        </w:rPr>
        <w:t>Notice</w:t>
      </w:r>
    </w:p>
    <w:p w14:paraId="1CF97033" w14:textId="77777777" w:rsidR="00D962DA" w:rsidRDefault="00D962DA" w:rsidP="00EF73C1">
      <w:pPr>
        <w:ind w:left="1260"/>
        <w:jc w:val="both"/>
        <w:rPr>
          <w:sz w:val="22"/>
          <w:szCs w:val="22"/>
        </w:rPr>
      </w:pPr>
      <w:r w:rsidRPr="00D962DA">
        <w:rPr>
          <w:sz w:val="22"/>
          <w:szCs w:val="22"/>
        </w:rPr>
        <w:t>Any notice to the State of Delaware required under the contract shall be sent by registered mail to</w:t>
      </w:r>
      <w:r>
        <w:rPr>
          <w:sz w:val="22"/>
          <w:szCs w:val="22"/>
        </w:rPr>
        <w:t>:</w:t>
      </w:r>
    </w:p>
    <w:p w14:paraId="2852145E" w14:textId="77777777" w:rsidR="00D962DA" w:rsidRDefault="00D962DA" w:rsidP="007330A0">
      <w:pPr>
        <w:ind w:left="1440"/>
        <w:jc w:val="both"/>
        <w:rPr>
          <w:sz w:val="22"/>
          <w:szCs w:val="22"/>
        </w:rPr>
      </w:pPr>
    </w:p>
    <w:p w14:paraId="7B0ADD39" w14:textId="0E1C79A5" w:rsidR="00D962DA" w:rsidRDefault="00AF42FA" w:rsidP="00EF73C1">
      <w:pPr>
        <w:ind w:left="2160"/>
        <w:jc w:val="both"/>
        <w:rPr>
          <w:b/>
          <w:sz w:val="22"/>
          <w:szCs w:val="22"/>
        </w:rPr>
      </w:pPr>
      <w:r>
        <w:rPr>
          <w:b/>
          <w:sz w:val="22"/>
          <w:szCs w:val="22"/>
        </w:rPr>
        <w:t>Delaware State Lottery</w:t>
      </w:r>
    </w:p>
    <w:p w14:paraId="680643DC" w14:textId="73EF5930" w:rsidR="00AF42FA" w:rsidRDefault="00AF42FA" w:rsidP="00EF73C1">
      <w:pPr>
        <w:ind w:left="2160"/>
        <w:jc w:val="both"/>
        <w:rPr>
          <w:b/>
          <w:sz w:val="22"/>
          <w:szCs w:val="22"/>
        </w:rPr>
      </w:pPr>
      <w:r>
        <w:rPr>
          <w:b/>
          <w:sz w:val="22"/>
          <w:szCs w:val="22"/>
        </w:rPr>
        <w:t>1575 McKee Rd., Suite 102</w:t>
      </w:r>
    </w:p>
    <w:p w14:paraId="14576843" w14:textId="14C8D2B9" w:rsidR="00AF42FA" w:rsidRDefault="00AF42FA" w:rsidP="00EF73C1">
      <w:pPr>
        <w:ind w:left="2160"/>
        <w:jc w:val="both"/>
        <w:rPr>
          <w:b/>
          <w:sz w:val="22"/>
          <w:szCs w:val="22"/>
        </w:rPr>
      </w:pPr>
      <w:r>
        <w:rPr>
          <w:b/>
          <w:sz w:val="22"/>
          <w:szCs w:val="22"/>
        </w:rPr>
        <w:t>Dover, DE  19904</w:t>
      </w:r>
    </w:p>
    <w:p w14:paraId="3C80DEA4" w14:textId="1E8ACFE2" w:rsidR="00AF42FA" w:rsidRPr="00D962DA" w:rsidRDefault="00AF42FA" w:rsidP="00EF73C1">
      <w:pPr>
        <w:ind w:left="2160"/>
        <w:jc w:val="both"/>
        <w:rPr>
          <w:sz w:val="22"/>
          <w:szCs w:val="22"/>
        </w:rPr>
      </w:pPr>
      <w:r>
        <w:rPr>
          <w:b/>
          <w:sz w:val="22"/>
          <w:szCs w:val="22"/>
        </w:rPr>
        <w:t>Judy Everett</w:t>
      </w:r>
    </w:p>
    <w:p w14:paraId="27520D6D" w14:textId="77777777" w:rsidR="00D962DA" w:rsidRPr="00563A28" w:rsidRDefault="00D962DA" w:rsidP="002F2D4D">
      <w:pPr>
        <w:pStyle w:val="Heading1"/>
        <w:numPr>
          <w:ilvl w:val="2"/>
          <w:numId w:val="38"/>
        </w:numPr>
        <w:rPr>
          <w:bCs w:val="0"/>
          <w:sz w:val="22"/>
          <w:szCs w:val="22"/>
        </w:rPr>
      </w:pPr>
      <w:r w:rsidRPr="00563A28">
        <w:rPr>
          <w:bCs w:val="0"/>
          <w:sz w:val="22"/>
          <w:szCs w:val="22"/>
        </w:rPr>
        <w:t>Indemnification</w:t>
      </w:r>
    </w:p>
    <w:p w14:paraId="11D9DA0E" w14:textId="77777777" w:rsidR="00D962DA" w:rsidRPr="006D381F" w:rsidRDefault="00D962DA" w:rsidP="00A769BB">
      <w:pPr>
        <w:pStyle w:val="Heading4"/>
        <w:numPr>
          <w:ilvl w:val="3"/>
          <w:numId w:val="25"/>
        </w:numPr>
        <w:rPr>
          <w:rFonts w:ascii="Arial" w:hAnsi="Arial" w:cs="Arial"/>
          <w:sz w:val="22"/>
          <w:szCs w:val="22"/>
        </w:rPr>
      </w:pPr>
      <w:r w:rsidRPr="006D381F">
        <w:rPr>
          <w:rFonts w:ascii="Arial" w:hAnsi="Arial" w:cs="Arial"/>
          <w:sz w:val="22"/>
          <w:szCs w:val="22"/>
        </w:rPr>
        <w:t>General Indemnification</w:t>
      </w:r>
    </w:p>
    <w:p w14:paraId="6D8EFB30" w14:textId="255FC209" w:rsidR="00B66A22" w:rsidRPr="006D381F" w:rsidRDefault="00B66A22" w:rsidP="006D381F">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 xml:space="preserve">By submitting a proposal, the proposing </w:t>
      </w:r>
      <w:r w:rsidR="00102C86">
        <w:rPr>
          <w:rFonts w:ascii="Arial" w:hAnsi="Arial" w:cs="Arial"/>
          <w:b w:val="0"/>
          <w:bCs w:val="0"/>
          <w:sz w:val="22"/>
          <w:szCs w:val="22"/>
        </w:rPr>
        <w:t>Firm</w:t>
      </w:r>
      <w:r w:rsidRPr="006D381F">
        <w:rPr>
          <w:rFonts w:ascii="Arial" w:hAnsi="Arial" w:cs="Arial"/>
          <w:b w:val="0"/>
          <w:bCs w:val="0"/>
          <w:sz w:val="22"/>
          <w:szCs w:val="22"/>
        </w:rPr>
        <w:t xml:space="preserve"> agrees that in the event it is awarded a contract, it will indemnify and otherwise hold harmless the State of Delaware, its agents and employees from any and all liability, suits, actions, or claims, together with all costs, expenses for attorney’s fees, arising out of the </w:t>
      </w:r>
      <w:r w:rsidR="00102C86">
        <w:rPr>
          <w:rFonts w:ascii="Arial" w:hAnsi="Arial" w:cs="Arial"/>
          <w:b w:val="0"/>
          <w:bCs w:val="0"/>
          <w:sz w:val="22"/>
          <w:szCs w:val="22"/>
        </w:rPr>
        <w:t>Firm</w:t>
      </w:r>
      <w:r w:rsidRPr="006D381F">
        <w:rPr>
          <w:rFonts w:ascii="Arial" w:hAnsi="Arial" w:cs="Arial"/>
          <w:b w:val="0"/>
          <w:bCs w:val="0"/>
          <w:sz w:val="22"/>
          <w:szCs w:val="22"/>
        </w:rPr>
        <w:t>’s</w:t>
      </w:r>
      <w:r w:rsidR="00876AE1" w:rsidRPr="006D381F">
        <w:rPr>
          <w:rFonts w:ascii="Arial" w:hAnsi="Arial" w:cs="Arial"/>
          <w:b w:val="0"/>
          <w:bCs w:val="0"/>
          <w:sz w:val="22"/>
          <w:szCs w:val="22"/>
        </w:rPr>
        <w:t>,</w:t>
      </w:r>
      <w:r w:rsidRPr="006D381F">
        <w:rPr>
          <w:rFonts w:ascii="Arial" w:hAnsi="Arial" w:cs="Arial"/>
          <w:b w:val="0"/>
          <w:bCs w:val="0"/>
          <w:sz w:val="22"/>
          <w:szCs w:val="22"/>
        </w:rPr>
        <w:t xml:space="preserve"> its agents and employees’ performance work or services in connection with the contract</w:t>
      </w:r>
      <w:r w:rsidR="00880491" w:rsidRPr="006D381F">
        <w:rPr>
          <w:rFonts w:ascii="Arial" w:hAnsi="Arial" w:cs="Arial"/>
          <w:b w:val="0"/>
          <w:bCs w:val="0"/>
          <w:sz w:val="22"/>
          <w:szCs w:val="22"/>
        </w:rPr>
        <w:t>.</w:t>
      </w:r>
    </w:p>
    <w:p w14:paraId="481A1EEE" w14:textId="77777777" w:rsidR="00B66A22" w:rsidRPr="006D381F" w:rsidRDefault="00B66A22" w:rsidP="00A769BB">
      <w:pPr>
        <w:pStyle w:val="Heading4"/>
        <w:numPr>
          <w:ilvl w:val="3"/>
          <w:numId w:val="25"/>
        </w:numPr>
        <w:rPr>
          <w:rFonts w:ascii="Arial" w:hAnsi="Arial" w:cs="Arial"/>
          <w:sz w:val="22"/>
          <w:szCs w:val="22"/>
        </w:rPr>
      </w:pPr>
      <w:r w:rsidRPr="006D381F">
        <w:rPr>
          <w:rFonts w:ascii="Arial" w:hAnsi="Arial" w:cs="Arial"/>
          <w:sz w:val="22"/>
          <w:szCs w:val="22"/>
        </w:rPr>
        <w:t>Proprietary Rights Indemnification</w:t>
      </w:r>
    </w:p>
    <w:p w14:paraId="2D217B29" w14:textId="7013F55F" w:rsidR="00B66A22" w:rsidRPr="006D381F" w:rsidRDefault="00102C86" w:rsidP="006D381F">
      <w:pPr>
        <w:pStyle w:val="Heading4"/>
        <w:numPr>
          <w:ilvl w:val="0"/>
          <w:numId w:val="0"/>
        </w:numPr>
        <w:spacing w:before="0"/>
        <w:ind w:left="1296"/>
        <w:rPr>
          <w:rFonts w:ascii="Arial" w:hAnsi="Arial" w:cs="Arial"/>
          <w:b w:val="0"/>
          <w:bCs w:val="0"/>
          <w:sz w:val="22"/>
          <w:szCs w:val="22"/>
        </w:rPr>
      </w:pPr>
      <w:r>
        <w:rPr>
          <w:rFonts w:ascii="Arial" w:hAnsi="Arial" w:cs="Arial"/>
          <w:b w:val="0"/>
          <w:bCs w:val="0"/>
          <w:sz w:val="22"/>
          <w:szCs w:val="22"/>
        </w:rPr>
        <w:t>Firm</w:t>
      </w:r>
      <w:r w:rsidR="00B66A22" w:rsidRPr="006D381F">
        <w:rPr>
          <w:rFonts w:ascii="Arial" w:hAnsi="Arial" w:cs="Arial"/>
          <w:b w:val="0"/>
          <w:bCs w:val="0"/>
          <w:sz w:val="22"/>
          <w:szCs w:val="22"/>
        </w:rPr>
        <w:t xml:space="preserve">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w:t>
      </w:r>
      <w:r>
        <w:rPr>
          <w:rFonts w:ascii="Arial" w:hAnsi="Arial" w:cs="Arial"/>
          <w:b w:val="0"/>
          <w:bCs w:val="0"/>
          <w:sz w:val="22"/>
          <w:szCs w:val="22"/>
        </w:rPr>
        <w:t>Firm</w:t>
      </w:r>
      <w:r w:rsidR="00B66A22" w:rsidRPr="006D381F">
        <w:rPr>
          <w:rFonts w:ascii="Arial" w:hAnsi="Arial" w:cs="Arial"/>
          <w:b w:val="0"/>
          <w:bCs w:val="0"/>
          <w:sz w:val="22"/>
          <w:szCs w:val="22"/>
        </w:rPr>
        <w:t xml:space="preserve"> in writing and </w:t>
      </w:r>
      <w:r>
        <w:rPr>
          <w:rFonts w:ascii="Arial" w:hAnsi="Arial" w:cs="Arial"/>
          <w:b w:val="0"/>
          <w:bCs w:val="0"/>
          <w:sz w:val="22"/>
          <w:szCs w:val="22"/>
        </w:rPr>
        <w:t>Firm</w:t>
      </w:r>
      <w:r w:rsidR="00B66A22" w:rsidRPr="006D381F">
        <w:rPr>
          <w:rFonts w:ascii="Arial" w:hAnsi="Arial" w:cs="Arial"/>
          <w:b w:val="0"/>
          <w:bCs w:val="0"/>
          <w:sz w:val="22"/>
          <w:szCs w:val="22"/>
        </w:rPr>
        <w:t xml:space="preserve"> shall defend such claim, suit or action at </w:t>
      </w:r>
      <w:r>
        <w:rPr>
          <w:rFonts w:ascii="Arial" w:hAnsi="Arial" w:cs="Arial"/>
          <w:b w:val="0"/>
          <w:bCs w:val="0"/>
          <w:sz w:val="22"/>
          <w:szCs w:val="22"/>
        </w:rPr>
        <w:t>Firm</w:t>
      </w:r>
      <w:r w:rsidR="00B66A22" w:rsidRPr="006D381F">
        <w:rPr>
          <w:rFonts w:ascii="Arial" w:hAnsi="Arial" w:cs="Arial"/>
          <w:b w:val="0"/>
          <w:bCs w:val="0"/>
          <w:sz w:val="22"/>
          <w:szCs w:val="22"/>
        </w:rPr>
        <w:t xml:space="preserve">’s expense, and </w:t>
      </w:r>
      <w:r>
        <w:rPr>
          <w:rFonts w:ascii="Arial" w:hAnsi="Arial" w:cs="Arial"/>
          <w:b w:val="0"/>
          <w:bCs w:val="0"/>
          <w:sz w:val="22"/>
          <w:szCs w:val="22"/>
        </w:rPr>
        <w:t>Firm</w:t>
      </w:r>
      <w:r w:rsidR="00B66A22" w:rsidRPr="006D381F">
        <w:rPr>
          <w:rFonts w:ascii="Arial" w:hAnsi="Arial" w:cs="Arial"/>
          <w:b w:val="0"/>
          <w:bCs w:val="0"/>
          <w:sz w:val="22"/>
          <w:szCs w:val="22"/>
        </w:rPr>
        <w:t xml:space="preserve">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58689DF" w:rsidR="00B66A22" w:rsidRPr="006D381F" w:rsidRDefault="00B66A22" w:rsidP="006D381F">
      <w:pPr>
        <w:pStyle w:val="Heading4"/>
        <w:numPr>
          <w:ilvl w:val="0"/>
          <w:numId w:val="0"/>
        </w:numPr>
        <w:ind w:left="1296"/>
        <w:rPr>
          <w:rFonts w:ascii="Arial" w:hAnsi="Arial" w:cs="Arial"/>
          <w:b w:val="0"/>
          <w:bCs w:val="0"/>
          <w:sz w:val="22"/>
          <w:szCs w:val="22"/>
        </w:rPr>
      </w:pPr>
      <w:r w:rsidRPr="006D381F">
        <w:rPr>
          <w:rFonts w:ascii="Arial" w:hAnsi="Arial" w:cs="Arial"/>
          <w:b w:val="0"/>
          <w:bCs w:val="0"/>
          <w:sz w:val="22"/>
          <w:szCs w:val="22"/>
        </w:rPr>
        <w:t xml:space="preserve">If any equipment, software, services (including methods) products or other intellectual property used or furnished by the </w:t>
      </w:r>
      <w:r w:rsidR="00102C86">
        <w:rPr>
          <w:rFonts w:ascii="Arial" w:hAnsi="Arial" w:cs="Arial"/>
          <w:b w:val="0"/>
          <w:bCs w:val="0"/>
          <w:sz w:val="22"/>
          <w:szCs w:val="22"/>
        </w:rPr>
        <w:t>Firm</w:t>
      </w:r>
      <w:r w:rsidRPr="006D381F">
        <w:rPr>
          <w:rFonts w:ascii="Arial" w:hAnsi="Arial" w:cs="Arial"/>
          <w:b w:val="0"/>
          <w:bCs w:val="0"/>
          <w:sz w:val="22"/>
          <w:szCs w:val="22"/>
        </w:rPr>
        <w:t xml:space="preserve">  (collectively “”Products”) is or in </w:t>
      </w:r>
      <w:r w:rsidR="00102C86">
        <w:rPr>
          <w:rFonts w:ascii="Arial" w:hAnsi="Arial" w:cs="Arial"/>
          <w:b w:val="0"/>
          <w:bCs w:val="0"/>
          <w:sz w:val="22"/>
          <w:szCs w:val="22"/>
        </w:rPr>
        <w:t>Firm</w:t>
      </w:r>
      <w:r w:rsidRPr="006D381F">
        <w:rPr>
          <w:rFonts w:ascii="Arial" w:hAnsi="Arial" w:cs="Arial"/>
          <w:b w:val="0"/>
          <w:bCs w:val="0"/>
          <w:sz w:val="22"/>
          <w:szCs w:val="22"/>
        </w:rPr>
        <w:t xml:space="preserve">’s reasonable judgment is likely to be, held to constitute an infringing product, </w:t>
      </w:r>
      <w:r w:rsidR="00102C86">
        <w:rPr>
          <w:rFonts w:ascii="Arial" w:hAnsi="Arial" w:cs="Arial"/>
          <w:b w:val="0"/>
          <w:bCs w:val="0"/>
          <w:sz w:val="22"/>
          <w:szCs w:val="22"/>
        </w:rPr>
        <w:t>Firm</w:t>
      </w:r>
      <w:r w:rsidRPr="006D381F">
        <w:rPr>
          <w:rFonts w:ascii="Arial" w:hAnsi="Arial" w:cs="Arial"/>
          <w:b w:val="0"/>
          <w:bCs w:val="0"/>
          <w:sz w:val="22"/>
          <w:szCs w:val="22"/>
        </w:rPr>
        <w:t xml:space="preserve"> shall at its expense and option either:</w:t>
      </w:r>
    </w:p>
    <w:p w14:paraId="65E41C53" w14:textId="77777777" w:rsidR="00B66A22" w:rsidRPr="006D381F" w:rsidRDefault="00B66A22" w:rsidP="00A769BB">
      <w:pPr>
        <w:pStyle w:val="Heading5"/>
        <w:numPr>
          <w:ilvl w:val="4"/>
          <w:numId w:val="25"/>
        </w:numPr>
        <w:rPr>
          <w:b w:val="0"/>
          <w:bCs w:val="0"/>
          <w:i w:val="0"/>
          <w:iCs w:val="0"/>
          <w:sz w:val="22"/>
          <w:szCs w:val="22"/>
        </w:rPr>
      </w:pPr>
      <w:r w:rsidRPr="006D381F">
        <w:rPr>
          <w:b w:val="0"/>
          <w:bCs w:val="0"/>
          <w:i w:val="0"/>
          <w:iCs w:val="0"/>
          <w:sz w:val="22"/>
          <w:szCs w:val="22"/>
        </w:rPr>
        <w:t>Procure the right for the State of Delaware to continue using the Product(s);</w:t>
      </w:r>
    </w:p>
    <w:p w14:paraId="7B1F8C2B" w14:textId="77777777" w:rsidR="00B66A22" w:rsidRPr="006D381F" w:rsidRDefault="00B66A22" w:rsidP="00A769BB">
      <w:pPr>
        <w:pStyle w:val="Heading5"/>
        <w:numPr>
          <w:ilvl w:val="4"/>
          <w:numId w:val="25"/>
        </w:numPr>
        <w:spacing w:before="0"/>
        <w:rPr>
          <w:b w:val="0"/>
          <w:bCs w:val="0"/>
          <w:i w:val="0"/>
          <w:iCs w:val="0"/>
          <w:sz w:val="22"/>
          <w:szCs w:val="22"/>
        </w:rPr>
      </w:pPr>
      <w:r w:rsidRPr="006D381F">
        <w:rPr>
          <w:b w:val="0"/>
          <w:bCs w:val="0"/>
          <w:i w:val="0"/>
          <w:iCs w:val="0"/>
          <w:sz w:val="22"/>
          <w:szCs w:val="22"/>
        </w:rPr>
        <w:t>Replace the product with a non-infringing equivalent that satisfies all the requirements of the contract; or</w:t>
      </w:r>
    </w:p>
    <w:p w14:paraId="04513CAB" w14:textId="77777777" w:rsidR="00B66A22" w:rsidRPr="006D381F" w:rsidRDefault="00B66A22" w:rsidP="00A769BB">
      <w:pPr>
        <w:pStyle w:val="Heading5"/>
        <w:numPr>
          <w:ilvl w:val="4"/>
          <w:numId w:val="25"/>
        </w:numPr>
        <w:spacing w:before="0"/>
        <w:rPr>
          <w:b w:val="0"/>
          <w:bCs w:val="0"/>
          <w:i w:val="0"/>
          <w:iCs w:val="0"/>
          <w:sz w:val="22"/>
          <w:szCs w:val="22"/>
        </w:rPr>
      </w:pPr>
      <w:r w:rsidRPr="006D381F">
        <w:rPr>
          <w:b w:val="0"/>
          <w:bCs w:val="0"/>
          <w:i w:val="0"/>
          <w:i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B66A22" w:rsidRDefault="00B66A22" w:rsidP="005F0092">
      <w:pPr>
        <w:pStyle w:val="Heading2"/>
        <w:numPr>
          <w:ilvl w:val="2"/>
          <w:numId w:val="40"/>
        </w:numPr>
      </w:pPr>
      <w:r w:rsidRPr="00B66A22">
        <w:t>Insurance</w:t>
      </w:r>
    </w:p>
    <w:p w14:paraId="62C2AE11" w14:textId="49AEBF54" w:rsidR="00B66A22" w:rsidRPr="00D62922" w:rsidRDefault="00102C86" w:rsidP="00A769BB">
      <w:pPr>
        <w:pStyle w:val="ListParagraph"/>
        <w:numPr>
          <w:ilvl w:val="0"/>
          <w:numId w:val="28"/>
        </w:numPr>
        <w:rPr>
          <w:rFonts w:ascii="Arial" w:hAnsi="Arial" w:cs="Arial"/>
          <w:sz w:val="22"/>
          <w:szCs w:val="22"/>
        </w:rPr>
      </w:pPr>
      <w:r>
        <w:rPr>
          <w:rFonts w:ascii="Arial" w:hAnsi="Arial" w:cs="Arial"/>
          <w:sz w:val="22"/>
          <w:szCs w:val="22"/>
        </w:rPr>
        <w:t>Firm</w:t>
      </w:r>
      <w:r w:rsidR="00B15116" w:rsidRPr="00D62922">
        <w:rPr>
          <w:rFonts w:ascii="Arial" w:hAnsi="Arial" w:cs="Arial"/>
          <w:sz w:val="22"/>
          <w:szCs w:val="22"/>
        </w:rPr>
        <w:t xml:space="preserve">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w:t>
      </w:r>
      <w:r>
        <w:rPr>
          <w:rFonts w:ascii="Arial" w:hAnsi="Arial" w:cs="Arial"/>
          <w:sz w:val="22"/>
          <w:szCs w:val="22"/>
        </w:rPr>
        <w:t>Firm</w:t>
      </w:r>
      <w:r w:rsidR="00B15116" w:rsidRPr="00D62922">
        <w:rPr>
          <w:rFonts w:ascii="Arial" w:hAnsi="Arial" w:cs="Arial"/>
          <w:sz w:val="22"/>
          <w:szCs w:val="22"/>
        </w:rPr>
        <w:t xml:space="preserve">’s negligent performance under this contract, and particularly without limiting the foregoing, caused by, resulting from, or arising out of any act of omission on the part of the </w:t>
      </w:r>
      <w:r>
        <w:rPr>
          <w:rFonts w:ascii="Arial" w:hAnsi="Arial" w:cs="Arial"/>
          <w:sz w:val="22"/>
          <w:szCs w:val="22"/>
        </w:rPr>
        <w:t>Firm</w:t>
      </w:r>
      <w:r w:rsidR="00B15116" w:rsidRPr="00D62922">
        <w:rPr>
          <w:rFonts w:ascii="Arial" w:hAnsi="Arial" w:cs="Arial"/>
          <w:sz w:val="22"/>
          <w:szCs w:val="22"/>
        </w:rPr>
        <w:t xml:space="preserve"> in their negligent performance under this contract.</w:t>
      </w:r>
    </w:p>
    <w:p w14:paraId="619CB5DD" w14:textId="166EAFE8" w:rsidR="00B15116" w:rsidRPr="00D62922" w:rsidRDefault="00B15116" w:rsidP="00A769BB">
      <w:pPr>
        <w:pStyle w:val="ListParagraph"/>
        <w:numPr>
          <w:ilvl w:val="0"/>
          <w:numId w:val="28"/>
        </w:numPr>
        <w:rPr>
          <w:rFonts w:ascii="Arial" w:hAnsi="Arial" w:cs="Arial"/>
          <w:sz w:val="22"/>
          <w:szCs w:val="22"/>
        </w:rPr>
      </w:pPr>
      <w:r w:rsidRPr="00D62922">
        <w:rPr>
          <w:rFonts w:ascii="Arial" w:hAnsi="Arial" w:cs="Arial"/>
          <w:sz w:val="22"/>
          <w:szCs w:val="22"/>
        </w:rPr>
        <w:t xml:space="preserve">The </w:t>
      </w:r>
      <w:r w:rsidR="00102C86">
        <w:rPr>
          <w:rFonts w:ascii="Arial" w:hAnsi="Arial" w:cs="Arial"/>
          <w:sz w:val="22"/>
          <w:szCs w:val="22"/>
        </w:rPr>
        <w:t>Firm</w:t>
      </w:r>
      <w:r w:rsidRPr="00D62922">
        <w:rPr>
          <w:rFonts w:ascii="Arial" w:hAnsi="Arial" w:cs="Arial"/>
          <w:sz w:val="22"/>
          <w:szCs w:val="22"/>
        </w:rPr>
        <w:t xml:space="preserve"> shall maintain such insurance as will protect against claims under Worker’s Compensation Act and from any other claims for damages for personal injury, including death, which may arise from operations under this contract.  The </w:t>
      </w:r>
      <w:r w:rsidR="00102C86">
        <w:rPr>
          <w:rFonts w:ascii="Arial" w:hAnsi="Arial" w:cs="Arial"/>
          <w:sz w:val="22"/>
          <w:szCs w:val="22"/>
        </w:rPr>
        <w:t>Firm</w:t>
      </w:r>
      <w:r w:rsidRPr="00D62922">
        <w:rPr>
          <w:rFonts w:ascii="Arial" w:hAnsi="Arial" w:cs="Arial"/>
          <w:sz w:val="22"/>
          <w:szCs w:val="22"/>
        </w:rPr>
        <w:t xml:space="preserve"> is an independent contractor and is not an employee of the State of Delaware.</w:t>
      </w:r>
    </w:p>
    <w:p w14:paraId="53F9CA82" w14:textId="77777777" w:rsidR="006A5B04" w:rsidRPr="00D62922" w:rsidRDefault="006A5B04" w:rsidP="00A769BB">
      <w:pPr>
        <w:pStyle w:val="ListParagraph"/>
        <w:numPr>
          <w:ilvl w:val="0"/>
          <w:numId w:val="28"/>
        </w:numPr>
        <w:rPr>
          <w:rFonts w:ascii="Arial" w:hAnsi="Arial" w:cs="Arial"/>
          <w:sz w:val="22"/>
          <w:szCs w:val="22"/>
        </w:rPr>
      </w:pPr>
      <w:r w:rsidRPr="00D6292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D62922" w:rsidRDefault="006A5B04" w:rsidP="006D381F">
      <w:pPr>
        <w:rPr>
          <w:sz w:val="22"/>
          <w:szCs w:val="22"/>
        </w:rPr>
      </w:pPr>
    </w:p>
    <w:p w14:paraId="64159C4E" w14:textId="77777777" w:rsidR="00D62922" w:rsidRPr="00D62922" w:rsidRDefault="00D62922" w:rsidP="00A769BB">
      <w:pPr>
        <w:numPr>
          <w:ilvl w:val="4"/>
          <w:numId w:val="29"/>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Worker’s Compensation and Employer’s Liability Insurance in accordance with applicable law.</w:t>
      </w:r>
    </w:p>
    <w:p w14:paraId="2C1A4610" w14:textId="77777777" w:rsidR="00D62922" w:rsidRPr="00D62922" w:rsidRDefault="00D62922" w:rsidP="00D62922">
      <w:pPr>
        <w:ind w:left="3672"/>
        <w:contextualSpacing/>
        <w:jc w:val="both"/>
        <w:rPr>
          <w:rFonts w:eastAsia="Calibri"/>
          <w:sz w:val="22"/>
          <w:szCs w:val="22"/>
        </w:rPr>
      </w:pPr>
    </w:p>
    <w:p w14:paraId="06FE929B" w14:textId="77777777" w:rsidR="00D62922" w:rsidRPr="00D62922" w:rsidRDefault="00D62922" w:rsidP="00A769BB">
      <w:pPr>
        <w:numPr>
          <w:ilvl w:val="4"/>
          <w:numId w:val="29"/>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Commercial General Liability - $1,000,000 per occurrence/$3,000,000 per aggregate.</w:t>
      </w:r>
    </w:p>
    <w:p w14:paraId="6F4B0006" w14:textId="77777777" w:rsidR="00D62922" w:rsidRPr="00D62922" w:rsidRDefault="00D62922" w:rsidP="00D62922">
      <w:pPr>
        <w:ind w:left="3312"/>
        <w:contextualSpacing/>
        <w:rPr>
          <w:rFonts w:eastAsia="Calibri"/>
          <w:sz w:val="22"/>
          <w:szCs w:val="22"/>
        </w:rPr>
      </w:pPr>
    </w:p>
    <w:p w14:paraId="2B4CDD78" w14:textId="578463E8" w:rsidR="00D62922" w:rsidRPr="00D62922" w:rsidRDefault="00D62922" w:rsidP="00A769BB">
      <w:pPr>
        <w:numPr>
          <w:ilvl w:val="4"/>
          <w:numId w:val="29"/>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 xml:space="preserve">Automotive Liability Insurance covering all automotive units used in the work (including all units leased from and/or provided by the State to </w:t>
      </w:r>
      <w:r w:rsidR="00102C86">
        <w:rPr>
          <w:rFonts w:eastAsia="Calibri"/>
          <w:sz w:val="22"/>
          <w:szCs w:val="22"/>
        </w:rPr>
        <w:t>Firm</w:t>
      </w:r>
      <w:r w:rsidRPr="00D62922">
        <w:rPr>
          <w:rFonts w:eastAsia="Calibri"/>
          <w:sz w:val="22"/>
          <w:szCs w:val="22"/>
        </w:rPr>
        <w:t xml:space="preserve"> pursuant to this Agreement as well as all units used by </w:t>
      </w:r>
      <w:r w:rsidR="00102C86">
        <w:rPr>
          <w:rFonts w:eastAsia="Calibri"/>
          <w:sz w:val="22"/>
          <w:szCs w:val="22"/>
        </w:rPr>
        <w:t>Firm</w:t>
      </w:r>
      <w:r w:rsidRPr="00D62922">
        <w:rPr>
          <w:rFonts w:eastAsia="Calibri"/>
          <w:sz w:val="22"/>
          <w:szCs w:val="22"/>
        </w:rPr>
        <w:t xml:space="preserve">, regardless of the identity of the registered owner, used by </w:t>
      </w:r>
      <w:r w:rsidR="00102C86">
        <w:rPr>
          <w:rFonts w:eastAsia="Calibri"/>
          <w:sz w:val="22"/>
          <w:szCs w:val="22"/>
        </w:rPr>
        <w:t>Firm</w:t>
      </w:r>
      <w:r w:rsidRPr="00D62922">
        <w:rPr>
          <w:rFonts w:eastAsia="Calibri"/>
          <w:sz w:val="22"/>
          <w:szCs w:val="22"/>
        </w:rPr>
        <w:t xml:space="preserve"> for completing the Work required by this Agreement to include but not limited to transporting Delaware clients or staff), providing coverage on a primary non-contributory basis with limits of not less than:</w:t>
      </w:r>
    </w:p>
    <w:p w14:paraId="03C1F332" w14:textId="77777777" w:rsidR="006A5B04" w:rsidRPr="00D62922" w:rsidRDefault="006A5B04" w:rsidP="006D381F">
      <w:pPr>
        <w:rPr>
          <w:rFonts w:eastAsia="Calibri"/>
          <w:sz w:val="22"/>
          <w:szCs w:val="22"/>
        </w:rPr>
      </w:pPr>
    </w:p>
    <w:p w14:paraId="2466E5F1"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$1,000,000 combined single limit each accident, for bodily injury;</w:t>
      </w:r>
    </w:p>
    <w:p w14:paraId="1A9023AC" w14:textId="77777777" w:rsidR="00D62922" w:rsidRPr="001F5B58" w:rsidRDefault="00D62922" w:rsidP="00D62922">
      <w:pPr>
        <w:ind w:left="4248"/>
        <w:contextualSpacing/>
        <w:jc w:val="both"/>
        <w:rPr>
          <w:rFonts w:eastAsia="Calibri"/>
          <w:sz w:val="22"/>
          <w:szCs w:val="22"/>
        </w:rPr>
      </w:pPr>
    </w:p>
    <w:p w14:paraId="26B53E26"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$250,000 for property damage to others;</w:t>
      </w:r>
    </w:p>
    <w:p w14:paraId="121E0848" w14:textId="77777777" w:rsidR="00D62922" w:rsidRPr="001F5B58" w:rsidRDefault="00D62922" w:rsidP="00D62922">
      <w:pPr>
        <w:ind w:left="3528"/>
        <w:contextualSpacing/>
        <w:rPr>
          <w:rFonts w:eastAsia="Calibri"/>
          <w:sz w:val="22"/>
          <w:szCs w:val="22"/>
        </w:rPr>
      </w:pPr>
    </w:p>
    <w:p w14:paraId="253068C8"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 per person per accident Uninsured/Underinsured Motorists coverage;</w:t>
      </w:r>
    </w:p>
    <w:p w14:paraId="4D308417" w14:textId="77777777" w:rsidR="00D62922" w:rsidRPr="001F5B58" w:rsidRDefault="00D62922" w:rsidP="00D62922">
      <w:pPr>
        <w:ind w:left="2808"/>
        <w:jc w:val="both"/>
        <w:rPr>
          <w:rFonts w:eastAsia="Calibri"/>
          <w:sz w:val="22"/>
          <w:szCs w:val="22"/>
        </w:rPr>
      </w:pPr>
    </w:p>
    <w:p w14:paraId="5948527A"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 xml:space="preserve">$25,000 per person, $300,000 per accident Personal Injury Protection (PIP) benefits as provided for in 21 </w:t>
      </w:r>
      <w:r w:rsidRPr="001F5B58">
        <w:rPr>
          <w:rFonts w:eastAsia="Calibri"/>
          <w:i/>
          <w:iCs/>
          <w:sz w:val="22"/>
          <w:szCs w:val="22"/>
        </w:rPr>
        <w:t>Del. C.</w:t>
      </w:r>
      <w:r w:rsidRPr="001F5B58">
        <w:rPr>
          <w:rFonts w:eastAsia="Calibri"/>
          <w:sz w:val="22"/>
          <w:szCs w:val="22"/>
        </w:rPr>
        <w:t xml:space="preserve"> §2118; and</w:t>
      </w:r>
    </w:p>
    <w:p w14:paraId="4690F048" w14:textId="77777777" w:rsidR="00D62922" w:rsidRPr="001F5B58" w:rsidRDefault="00D62922" w:rsidP="00D62922">
      <w:pPr>
        <w:ind w:left="2808"/>
        <w:jc w:val="both"/>
        <w:rPr>
          <w:rFonts w:eastAsia="Calibri"/>
          <w:sz w:val="22"/>
          <w:szCs w:val="22"/>
        </w:rPr>
      </w:pPr>
    </w:p>
    <w:p w14:paraId="415ECB74"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1F5B58" w:rsidRDefault="00D62922" w:rsidP="00D62922">
      <w:pPr>
        <w:ind w:left="864"/>
        <w:contextualSpacing/>
        <w:jc w:val="both"/>
        <w:rPr>
          <w:rFonts w:eastAsia="Calibri"/>
          <w:sz w:val="22"/>
          <w:szCs w:val="22"/>
        </w:rPr>
      </w:pPr>
    </w:p>
    <w:p w14:paraId="36B21B8E" w14:textId="0CF9A2C3" w:rsidR="00D62922" w:rsidRPr="001F5B58" w:rsidRDefault="00D62922" w:rsidP="00A769BB">
      <w:pPr>
        <w:pStyle w:val="ListParagraph"/>
        <w:numPr>
          <w:ilvl w:val="3"/>
          <w:numId w:val="30"/>
        </w:numPr>
        <w:contextualSpacing/>
        <w:jc w:val="both"/>
        <w:rPr>
          <w:rFonts w:ascii="Arial" w:eastAsia="Calibri" w:hAnsi="Arial" w:cs="Arial"/>
          <w:sz w:val="22"/>
          <w:szCs w:val="22"/>
        </w:rPr>
      </w:pPr>
      <w:r w:rsidRPr="001F5B58">
        <w:rPr>
          <w:rFonts w:ascii="Arial" w:eastAsia="Calibri" w:hAnsi="Arial" w:cs="Arial"/>
          <w:sz w:val="22"/>
          <w:szCs w:val="22"/>
        </w:rPr>
        <w:t xml:space="preserve">The successful </w:t>
      </w:r>
      <w:r w:rsidR="00102C86">
        <w:rPr>
          <w:rFonts w:ascii="Arial" w:eastAsia="Calibri" w:hAnsi="Arial" w:cs="Arial"/>
          <w:sz w:val="22"/>
          <w:szCs w:val="22"/>
        </w:rPr>
        <w:t>Firm</w:t>
      </w:r>
      <w:r w:rsidRPr="001F5B58">
        <w:rPr>
          <w:rFonts w:ascii="Arial" w:eastAsia="Calibri" w:hAnsi="Arial" w:cs="Arial"/>
          <w:sz w:val="22"/>
          <w:szCs w:val="22"/>
        </w:rPr>
        <w:t xml:space="preserve"> must carry at least one of the following depending on the scope of work being performed.</w:t>
      </w:r>
    </w:p>
    <w:p w14:paraId="69D7E08A" w14:textId="77777777" w:rsidR="00D62922" w:rsidRPr="001F5B58" w:rsidRDefault="00D62922" w:rsidP="00D62922">
      <w:pPr>
        <w:ind w:firstLine="795"/>
        <w:jc w:val="both"/>
        <w:rPr>
          <w:rFonts w:eastAsia="Calibri"/>
          <w:sz w:val="22"/>
          <w:szCs w:val="22"/>
        </w:rPr>
      </w:pPr>
    </w:p>
    <w:p w14:paraId="19CDF2B0" w14:textId="77777777" w:rsidR="00D62922" w:rsidRPr="001F5B58" w:rsidRDefault="00D62922" w:rsidP="00A769BB">
      <w:pPr>
        <w:numPr>
          <w:ilvl w:val="4"/>
          <w:numId w:val="30"/>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Medical/Professional Liability - $1,000,000 per occurrence/$3,000,000 per aggregate</w:t>
      </w:r>
    </w:p>
    <w:p w14:paraId="0CE41AA4" w14:textId="77777777" w:rsidR="00D62922" w:rsidRPr="001F5B58" w:rsidRDefault="00D62922" w:rsidP="00D62922">
      <w:pPr>
        <w:ind w:left="2952"/>
        <w:contextualSpacing/>
        <w:jc w:val="both"/>
        <w:rPr>
          <w:rFonts w:eastAsia="Calibri"/>
          <w:sz w:val="22"/>
          <w:szCs w:val="22"/>
        </w:rPr>
      </w:pPr>
    </w:p>
    <w:p w14:paraId="25DEAABF" w14:textId="77777777" w:rsidR="00D62922" w:rsidRPr="001F5B58" w:rsidRDefault="00D62922" w:rsidP="00A769BB">
      <w:pPr>
        <w:numPr>
          <w:ilvl w:val="4"/>
          <w:numId w:val="30"/>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Miscellaneous Errors and Omissions - $1,000,000 per occurrence/ $3,000,000 per aggregate</w:t>
      </w:r>
    </w:p>
    <w:p w14:paraId="6A491875" w14:textId="77777777" w:rsidR="00D62922" w:rsidRPr="001F5B58" w:rsidRDefault="00D62922" w:rsidP="00D62922">
      <w:pPr>
        <w:ind w:left="2952"/>
        <w:contextualSpacing/>
        <w:jc w:val="both"/>
        <w:rPr>
          <w:rFonts w:eastAsia="Calibri"/>
          <w:sz w:val="22"/>
          <w:szCs w:val="22"/>
        </w:rPr>
      </w:pPr>
    </w:p>
    <w:p w14:paraId="113C2DC1" w14:textId="77777777" w:rsidR="00D62922" w:rsidRPr="001F5B58" w:rsidRDefault="00D62922" w:rsidP="00A769BB">
      <w:pPr>
        <w:numPr>
          <w:ilvl w:val="4"/>
          <w:numId w:val="30"/>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Product Liability - $1,000,000 per occurrence/$3,000,000 aggregate</w:t>
      </w:r>
    </w:p>
    <w:p w14:paraId="4CB3F225" w14:textId="77777777" w:rsidR="00D62922" w:rsidRPr="001F5B58" w:rsidRDefault="00D62922" w:rsidP="00D62922">
      <w:pPr>
        <w:ind w:left="1080"/>
        <w:contextualSpacing/>
        <w:jc w:val="both"/>
        <w:rPr>
          <w:rFonts w:eastAsia="Calibri"/>
          <w:sz w:val="22"/>
          <w:szCs w:val="22"/>
        </w:rPr>
      </w:pPr>
    </w:p>
    <w:p w14:paraId="2E5D55A7" w14:textId="27A248CE" w:rsidR="00D62922" w:rsidRPr="009D2DF6" w:rsidRDefault="00D62922" w:rsidP="00A769BB">
      <w:pPr>
        <w:pStyle w:val="ListParagraph"/>
        <w:numPr>
          <w:ilvl w:val="3"/>
          <w:numId w:val="30"/>
        </w:numPr>
        <w:contextualSpacing/>
        <w:jc w:val="both"/>
        <w:rPr>
          <w:rFonts w:ascii="Arial" w:eastAsia="Calibri" w:hAnsi="Arial" w:cs="Arial"/>
          <w:sz w:val="22"/>
          <w:szCs w:val="22"/>
        </w:rPr>
      </w:pPr>
      <w:r w:rsidRPr="009D2DF6">
        <w:rPr>
          <w:rFonts w:ascii="Arial" w:eastAsia="Calibri" w:hAnsi="Arial" w:cs="Arial"/>
          <w:sz w:val="22"/>
          <w:szCs w:val="22"/>
        </w:rPr>
        <w:t xml:space="preserve">Should any of the </w:t>
      </w:r>
      <w:r w:rsidR="00F57ED3" w:rsidRPr="009D2DF6">
        <w:rPr>
          <w:rFonts w:ascii="Arial" w:eastAsia="Calibri" w:hAnsi="Arial" w:cs="Arial"/>
          <w:sz w:val="22"/>
          <w:szCs w:val="22"/>
        </w:rPr>
        <w:t>above-described</w:t>
      </w:r>
      <w:r w:rsidRPr="009D2DF6">
        <w:rPr>
          <w:rFonts w:ascii="Arial" w:eastAsia="Calibri" w:hAnsi="Arial" w:cs="Arial"/>
          <w:sz w:val="22"/>
          <w:szCs w:val="22"/>
        </w:rPr>
        <w:t xml:space="preserve"> policies be cancelled before expiration date thereof, notice will be delivered in accordance with the policy provisions.</w:t>
      </w:r>
    </w:p>
    <w:p w14:paraId="4DABA3D6" w14:textId="77777777" w:rsidR="00D62922" w:rsidRDefault="00D62922" w:rsidP="00D62922">
      <w:pPr>
        <w:ind w:left="1800"/>
        <w:contextualSpacing/>
        <w:jc w:val="both"/>
        <w:rPr>
          <w:rFonts w:eastAsia="Calibri"/>
          <w:sz w:val="22"/>
          <w:szCs w:val="22"/>
        </w:rPr>
      </w:pPr>
    </w:p>
    <w:p w14:paraId="2B9D39F3" w14:textId="77777777" w:rsidR="00BB6CDD" w:rsidRDefault="00BB6CDD" w:rsidP="00D62922">
      <w:pPr>
        <w:ind w:left="1800"/>
        <w:contextualSpacing/>
        <w:jc w:val="both"/>
        <w:rPr>
          <w:rFonts w:eastAsia="Calibri"/>
          <w:sz w:val="22"/>
          <w:szCs w:val="22"/>
        </w:rPr>
      </w:pPr>
    </w:p>
    <w:p w14:paraId="22E698F9" w14:textId="77777777" w:rsidR="00BB6CDD" w:rsidRDefault="00BB6CDD" w:rsidP="00D62922">
      <w:pPr>
        <w:ind w:left="1800"/>
        <w:contextualSpacing/>
        <w:jc w:val="both"/>
        <w:rPr>
          <w:rFonts w:eastAsia="Calibri"/>
          <w:sz w:val="22"/>
          <w:szCs w:val="22"/>
        </w:rPr>
      </w:pPr>
    </w:p>
    <w:p w14:paraId="76A88AC5" w14:textId="77777777" w:rsidR="00BB6CDD" w:rsidRDefault="00BB6CDD" w:rsidP="00D62922">
      <w:pPr>
        <w:ind w:left="1800"/>
        <w:contextualSpacing/>
        <w:jc w:val="both"/>
        <w:rPr>
          <w:rFonts w:eastAsia="Calibri"/>
          <w:sz w:val="22"/>
          <w:szCs w:val="22"/>
        </w:rPr>
      </w:pPr>
    </w:p>
    <w:p w14:paraId="542169E3" w14:textId="77777777" w:rsidR="00BB6CDD" w:rsidRDefault="00BB6CDD" w:rsidP="00D62922">
      <w:pPr>
        <w:ind w:left="1800"/>
        <w:contextualSpacing/>
        <w:jc w:val="both"/>
        <w:rPr>
          <w:rFonts w:eastAsia="Calibri"/>
          <w:sz w:val="22"/>
          <w:szCs w:val="22"/>
        </w:rPr>
      </w:pPr>
    </w:p>
    <w:p w14:paraId="000FF64C" w14:textId="77777777" w:rsidR="00BB6CDD" w:rsidRDefault="00BB6CDD" w:rsidP="00D62922">
      <w:pPr>
        <w:ind w:left="1800"/>
        <w:contextualSpacing/>
        <w:jc w:val="both"/>
        <w:rPr>
          <w:rFonts w:eastAsia="Calibri"/>
          <w:sz w:val="22"/>
          <w:szCs w:val="22"/>
        </w:rPr>
      </w:pPr>
    </w:p>
    <w:p w14:paraId="63D6D062" w14:textId="77777777" w:rsidR="00BB6CDD" w:rsidRDefault="00BB6CDD" w:rsidP="00D62922">
      <w:pPr>
        <w:ind w:left="1800"/>
        <w:contextualSpacing/>
        <w:jc w:val="both"/>
        <w:rPr>
          <w:rFonts w:eastAsia="Calibri"/>
          <w:sz w:val="22"/>
          <w:szCs w:val="22"/>
        </w:rPr>
      </w:pPr>
    </w:p>
    <w:p w14:paraId="3609D196" w14:textId="77777777" w:rsidR="00BB6CDD" w:rsidRDefault="00BB6CDD" w:rsidP="00D62922">
      <w:pPr>
        <w:ind w:left="1800"/>
        <w:contextualSpacing/>
        <w:jc w:val="both"/>
        <w:rPr>
          <w:rFonts w:eastAsia="Calibri"/>
          <w:sz w:val="22"/>
          <w:szCs w:val="22"/>
        </w:rPr>
      </w:pPr>
    </w:p>
    <w:p w14:paraId="4ED4094C" w14:textId="77777777" w:rsidR="00BB6CDD" w:rsidRPr="009D2DF6" w:rsidRDefault="00BB6CDD" w:rsidP="00D62922">
      <w:pPr>
        <w:ind w:left="1800"/>
        <w:contextualSpacing/>
        <w:jc w:val="both"/>
        <w:rPr>
          <w:rFonts w:eastAsia="Calibri"/>
          <w:sz w:val="22"/>
          <w:szCs w:val="22"/>
        </w:rPr>
      </w:pPr>
    </w:p>
    <w:p w14:paraId="4CB91D1C" w14:textId="77777777" w:rsidR="00D62922" w:rsidRPr="009D2DF6" w:rsidRDefault="00D62922" w:rsidP="00A769BB">
      <w:pPr>
        <w:pStyle w:val="ListParagraph"/>
        <w:numPr>
          <w:ilvl w:val="3"/>
          <w:numId w:val="30"/>
        </w:numPr>
        <w:contextualSpacing/>
        <w:jc w:val="both"/>
        <w:rPr>
          <w:rFonts w:ascii="Arial" w:eastAsia="Calibri" w:hAnsi="Arial" w:cs="Arial"/>
          <w:sz w:val="22"/>
          <w:szCs w:val="22"/>
        </w:rPr>
      </w:pPr>
      <w:r w:rsidRPr="009D2DF6">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5751F5CF" w14:textId="2C683769" w:rsidR="008921EF" w:rsidRPr="00740DE4" w:rsidRDefault="00AF42FA" w:rsidP="008921EF">
      <w:pPr>
        <w:ind w:left="2160"/>
        <w:contextualSpacing/>
        <w:jc w:val="both"/>
        <w:rPr>
          <w:rFonts w:eastAsia="Calibri"/>
          <w:sz w:val="22"/>
          <w:szCs w:val="22"/>
        </w:rPr>
      </w:pPr>
      <w:r>
        <w:rPr>
          <w:rFonts w:eastAsia="Calibri"/>
          <w:sz w:val="22"/>
          <w:szCs w:val="22"/>
        </w:rPr>
        <w:t>Delaware State Lottery</w:t>
      </w:r>
    </w:p>
    <w:p w14:paraId="7E4FF829" w14:textId="550B60FE" w:rsidR="008921EF" w:rsidRPr="00740DE4" w:rsidRDefault="008921EF" w:rsidP="008921EF">
      <w:pPr>
        <w:ind w:left="2160"/>
        <w:contextualSpacing/>
        <w:jc w:val="both"/>
        <w:rPr>
          <w:rFonts w:eastAsia="Calibri"/>
          <w:sz w:val="22"/>
          <w:szCs w:val="22"/>
        </w:rPr>
      </w:pPr>
      <w:r w:rsidRPr="00740DE4">
        <w:rPr>
          <w:rFonts w:eastAsia="Calibri"/>
          <w:sz w:val="22"/>
          <w:szCs w:val="22"/>
        </w:rPr>
        <w:t xml:space="preserve">Contract No: </w:t>
      </w:r>
      <w:r w:rsidR="00AF42FA">
        <w:rPr>
          <w:rFonts w:eastAsia="Calibri"/>
          <w:sz w:val="22"/>
          <w:szCs w:val="22"/>
        </w:rPr>
        <w:t>FIN25001-Profsvdraw</w:t>
      </w:r>
    </w:p>
    <w:p w14:paraId="6FAFCE1E" w14:textId="08B18AE5" w:rsidR="00AF42FA" w:rsidRPr="00AF42FA" w:rsidRDefault="008921EF" w:rsidP="00AF42FA">
      <w:pPr>
        <w:ind w:left="2160"/>
        <w:contextualSpacing/>
        <w:jc w:val="both"/>
        <w:rPr>
          <w:rFonts w:eastAsia="Calibri"/>
          <w:sz w:val="22"/>
          <w:szCs w:val="22"/>
        </w:rPr>
      </w:pPr>
      <w:r w:rsidRPr="00740DE4">
        <w:rPr>
          <w:rFonts w:eastAsia="Calibri"/>
          <w:sz w:val="22"/>
          <w:szCs w:val="22"/>
        </w:rPr>
        <w:t>State of Delaware</w:t>
      </w:r>
    </w:p>
    <w:p w14:paraId="7AFF4D15" w14:textId="615CFCF6" w:rsidR="008921EF" w:rsidRDefault="00AF42FA" w:rsidP="008921EF">
      <w:pPr>
        <w:ind w:left="2160"/>
        <w:contextualSpacing/>
        <w:jc w:val="both"/>
        <w:rPr>
          <w:rFonts w:eastAsia="Calibri"/>
          <w:sz w:val="22"/>
          <w:szCs w:val="22"/>
        </w:rPr>
      </w:pPr>
      <w:r>
        <w:rPr>
          <w:rFonts w:eastAsia="Calibri"/>
          <w:sz w:val="22"/>
          <w:szCs w:val="22"/>
        </w:rPr>
        <w:t>1575 McKee Rd., Suite 102</w:t>
      </w:r>
    </w:p>
    <w:p w14:paraId="7AC369C2" w14:textId="015CDE6B" w:rsidR="00AF42FA" w:rsidRPr="00740DE4" w:rsidRDefault="00AF42FA" w:rsidP="008921EF">
      <w:pPr>
        <w:ind w:left="2160"/>
        <w:contextualSpacing/>
        <w:jc w:val="both"/>
        <w:rPr>
          <w:rFonts w:eastAsia="Calibri"/>
          <w:sz w:val="22"/>
          <w:szCs w:val="22"/>
        </w:rPr>
      </w:pPr>
      <w:r>
        <w:rPr>
          <w:rFonts w:eastAsia="Calibri"/>
          <w:sz w:val="22"/>
          <w:szCs w:val="22"/>
        </w:rPr>
        <w:t>Dover, DE  19904</w:t>
      </w:r>
    </w:p>
    <w:p w14:paraId="06D68F1E" w14:textId="77777777" w:rsidR="00D62922" w:rsidRPr="001F5B58" w:rsidRDefault="00D62922" w:rsidP="00D62922">
      <w:pPr>
        <w:ind w:left="792"/>
        <w:contextualSpacing/>
        <w:jc w:val="both"/>
        <w:rPr>
          <w:rFonts w:eastAsia="Calibri"/>
          <w:sz w:val="22"/>
          <w:szCs w:val="22"/>
        </w:rPr>
      </w:pPr>
    </w:p>
    <w:p w14:paraId="703D1EC7" w14:textId="503543DE" w:rsidR="00D62922" w:rsidRPr="001F5B58" w:rsidRDefault="00D62922" w:rsidP="00A769BB">
      <w:pPr>
        <w:pStyle w:val="ListParagraph"/>
        <w:numPr>
          <w:ilvl w:val="3"/>
          <w:numId w:val="30"/>
        </w:numPr>
        <w:contextualSpacing/>
        <w:jc w:val="both"/>
        <w:rPr>
          <w:rFonts w:ascii="Arial" w:eastAsia="Calibri" w:hAnsi="Arial" w:cs="Arial"/>
          <w:sz w:val="22"/>
          <w:szCs w:val="22"/>
        </w:rPr>
      </w:pPr>
      <w:r w:rsidRPr="001F5B58">
        <w:rPr>
          <w:rFonts w:ascii="Arial" w:eastAsia="Calibri" w:hAnsi="Arial" w:cs="Arial"/>
          <w:sz w:val="22"/>
          <w:szCs w:val="22"/>
        </w:rPr>
        <w:t xml:space="preserve">Nothing contained herein shall restrict or limit the </w:t>
      </w:r>
      <w:r w:rsidR="00102C86">
        <w:rPr>
          <w:rFonts w:ascii="Arial" w:eastAsia="Calibri" w:hAnsi="Arial" w:cs="Arial"/>
          <w:sz w:val="22"/>
          <w:szCs w:val="22"/>
        </w:rPr>
        <w:t>Firm</w:t>
      </w:r>
      <w:r w:rsidRPr="001F5B58">
        <w:rPr>
          <w:rFonts w:ascii="Arial" w:eastAsia="Calibri" w:hAnsi="Arial" w:cs="Arial"/>
          <w:sz w:val="22"/>
          <w:szCs w:val="22"/>
        </w:rPr>
        <w:t xml:space="preserve">’s right to procure insurance coverage in amounts higher than those required by this Agreement.  To the extent that the </w:t>
      </w:r>
      <w:r w:rsidR="00102C86">
        <w:rPr>
          <w:rFonts w:ascii="Arial" w:eastAsia="Calibri" w:hAnsi="Arial" w:cs="Arial"/>
          <w:sz w:val="22"/>
          <w:szCs w:val="22"/>
        </w:rPr>
        <w:t>Firm</w:t>
      </w:r>
      <w:r w:rsidRPr="001F5B58">
        <w:rPr>
          <w:rFonts w:ascii="Arial" w:eastAsia="Calibri" w:hAnsi="Arial" w:cs="Arial"/>
          <w:sz w:val="22"/>
          <w:szCs w:val="22"/>
        </w:rPr>
        <w:t xml:space="preserve">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1F5B58" w:rsidRDefault="00D62922" w:rsidP="00D62922">
      <w:pPr>
        <w:ind w:left="1890"/>
        <w:jc w:val="both"/>
        <w:rPr>
          <w:rFonts w:eastAsia="Calibri"/>
          <w:sz w:val="22"/>
          <w:szCs w:val="22"/>
        </w:rPr>
      </w:pPr>
    </w:p>
    <w:p w14:paraId="74DA5F04" w14:textId="1FB66A64" w:rsidR="00D62922" w:rsidRPr="001F5B58" w:rsidRDefault="00D62922" w:rsidP="00A769BB">
      <w:pPr>
        <w:pStyle w:val="ListParagraph"/>
        <w:numPr>
          <w:ilvl w:val="3"/>
          <w:numId w:val="30"/>
        </w:numPr>
        <w:contextualSpacing/>
        <w:jc w:val="both"/>
        <w:rPr>
          <w:rFonts w:ascii="Arial" w:eastAsia="Calibri" w:hAnsi="Arial" w:cs="Arial"/>
          <w:sz w:val="22"/>
          <w:szCs w:val="22"/>
        </w:rPr>
      </w:pPr>
      <w:r w:rsidRPr="001F5B58">
        <w:rPr>
          <w:rFonts w:ascii="Arial" w:eastAsia="Calibri" w:hAnsi="Arial" w:cs="Arial"/>
          <w:sz w:val="22"/>
          <w:szCs w:val="22"/>
        </w:rPr>
        <w:t xml:space="preserve">To the extent that </w:t>
      </w:r>
      <w:r w:rsidR="00102C86">
        <w:rPr>
          <w:rFonts w:ascii="Arial" w:eastAsia="Calibri" w:hAnsi="Arial" w:cs="Arial"/>
          <w:sz w:val="22"/>
          <w:szCs w:val="22"/>
        </w:rPr>
        <w:t>Firm</w:t>
      </w:r>
      <w:r w:rsidRPr="001F5B58">
        <w:rPr>
          <w:rFonts w:ascii="Arial" w:eastAsia="Calibri" w:hAnsi="Arial" w:cs="Arial"/>
          <w:sz w:val="22"/>
          <w:szCs w:val="22"/>
        </w:rPr>
        <w:t xml:space="preserve"> has complied with the terms of this Agreement and has procured insurance coverage for all vehicles Leased and/or operated by </w:t>
      </w:r>
      <w:r w:rsidR="00102C86">
        <w:rPr>
          <w:rFonts w:ascii="Arial" w:eastAsia="Calibri" w:hAnsi="Arial" w:cs="Arial"/>
          <w:sz w:val="22"/>
          <w:szCs w:val="22"/>
        </w:rPr>
        <w:t>Firm</w:t>
      </w:r>
      <w:r w:rsidRPr="001F5B58">
        <w:rPr>
          <w:rFonts w:ascii="Arial" w:eastAsia="Calibri" w:hAnsi="Arial" w:cs="Arial"/>
          <w:sz w:val="22"/>
          <w:szCs w:val="22"/>
        </w:rPr>
        <w:t xml:space="preserve">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1F5B58" w:rsidRDefault="00D62922" w:rsidP="00D62922">
      <w:pPr>
        <w:ind w:left="1890"/>
        <w:contextualSpacing/>
        <w:rPr>
          <w:rFonts w:eastAsia="Calibri"/>
          <w:sz w:val="22"/>
          <w:szCs w:val="22"/>
        </w:rPr>
      </w:pPr>
    </w:p>
    <w:p w14:paraId="4D8F1D54" w14:textId="77777777" w:rsidR="00D62922" w:rsidRPr="001F5B58" w:rsidRDefault="00D62922" w:rsidP="00A769BB">
      <w:pPr>
        <w:pStyle w:val="ListParagraph"/>
        <w:numPr>
          <w:ilvl w:val="3"/>
          <w:numId w:val="30"/>
        </w:numPr>
        <w:contextualSpacing/>
        <w:jc w:val="both"/>
        <w:rPr>
          <w:rFonts w:ascii="Arial" w:eastAsia="Calibri" w:hAnsi="Arial" w:cs="Arial"/>
          <w:sz w:val="22"/>
          <w:szCs w:val="22"/>
        </w:rPr>
      </w:pPr>
      <w:r w:rsidRPr="001F5B58">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1F5B58" w:rsidRDefault="00D62922" w:rsidP="00D62922">
      <w:pPr>
        <w:ind w:left="1800"/>
        <w:jc w:val="both"/>
        <w:rPr>
          <w:sz w:val="22"/>
          <w:szCs w:val="22"/>
          <w:lang w:val="en-GB"/>
        </w:rPr>
      </w:pPr>
    </w:p>
    <w:p w14:paraId="6ABEE9BA" w14:textId="334AB698" w:rsidR="00D62922" w:rsidRPr="001F5B58" w:rsidRDefault="00D62922" w:rsidP="00A769BB">
      <w:pPr>
        <w:numPr>
          <w:ilvl w:val="3"/>
          <w:numId w:val="30"/>
        </w:numPr>
        <w:jc w:val="both"/>
        <w:rPr>
          <w:sz w:val="22"/>
          <w:szCs w:val="22"/>
        </w:rPr>
      </w:pPr>
      <w:r w:rsidRPr="001F5B58">
        <w:rPr>
          <w:sz w:val="22"/>
          <w:szCs w:val="22"/>
        </w:rPr>
        <w:t xml:space="preserve">The </w:t>
      </w:r>
      <w:r w:rsidR="00102C86">
        <w:rPr>
          <w:sz w:val="22"/>
          <w:szCs w:val="22"/>
        </w:rPr>
        <w:t>Firm</w:t>
      </w:r>
      <w:r w:rsidRPr="001F5B58">
        <w:rPr>
          <w:sz w:val="22"/>
          <w:szCs w:val="22"/>
        </w:rPr>
        <w:t xml:space="preserve"> shall provide a Certificate of Insurance (COI) as proof that the </w:t>
      </w:r>
      <w:r w:rsidR="00102C86">
        <w:rPr>
          <w:sz w:val="22"/>
          <w:szCs w:val="22"/>
        </w:rPr>
        <w:t>Firm</w:t>
      </w:r>
      <w:r w:rsidRPr="001F5B58">
        <w:rPr>
          <w:sz w:val="22"/>
          <w:szCs w:val="22"/>
        </w:rPr>
        <w:t xml:space="preserve"> has the required insurance.  The COI shall be provided to agency contact prior to any work being completed by the awarded </w:t>
      </w:r>
      <w:r w:rsidR="00102C86">
        <w:rPr>
          <w:sz w:val="22"/>
          <w:szCs w:val="22"/>
        </w:rPr>
        <w:t>Firm</w:t>
      </w:r>
      <w:r w:rsidRPr="001F5B58">
        <w:rPr>
          <w:sz w:val="22"/>
          <w:szCs w:val="22"/>
        </w:rPr>
        <w:t>(s).</w:t>
      </w:r>
    </w:p>
    <w:p w14:paraId="39198453" w14:textId="77777777" w:rsidR="00D62922" w:rsidRDefault="00D62922" w:rsidP="00A769BB">
      <w:pPr>
        <w:numPr>
          <w:ilvl w:val="3"/>
          <w:numId w:val="30"/>
        </w:numPr>
        <w:jc w:val="both"/>
        <w:rPr>
          <w:sz w:val="22"/>
          <w:szCs w:val="22"/>
        </w:rPr>
      </w:pPr>
      <w:r w:rsidRPr="001F5B58">
        <w:rPr>
          <w:sz w:val="22"/>
          <w:szCs w:val="22"/>
        </w:rPr>
        <w:t>The State of Delaware shall not be named as an additional insured.</w:t>
      </w:r>
    </w:p>
    <w:p w14:paraId="22F63261" w14:textId="77777777" w:rsidR="00D62922" w:rsidRPr="001F5B58" w:rsidRDefault="00D62922" w:rsidP="00D62922">
      <w:pPr>
        <w:ind w:left="1512"/>
        <w:jc w:val="both"/>
        <w:rPr>
          <w:sz w:val="22"/>
          <w:szCs w:val="22"/>
        </w:rPr>
      </w:pPr>
    </w:p>
    <w:p w14:paraId="59F77EFD" w14:textId="77777777" w:rsidR="00D62922" w:rsidRPr="001F5B58" w:rsidRDefault="00D62922" w:rsidP="00A769BB">
      <w:pPr>
        <w:numPr>
          <w:ilvl w:val="3"/>
          <w:numId w:val="30"/>
        </w:numPr>
        <w:jc w:val="both"/>
        <w:rPr>
          <w:sz w:val="22"/>
          <w:szCs w:val="22"/>
        </w:rPr>
      </w:pPr>
      <w:r w:rsidRPr="001F5B58">
        <w:rPr>
          <w:sz w:val="22"/>
          <w:szCs w:val="22"/>
        </w:rPr>
        <w:t>Should any of the above-described policies be cancelled before expiration date thereof, notice will be delivered in accordance with the policy provisions.</w:t>
      </w:r>
    </w:p>
    <w:p w14:paraId="186D0F43" w14:textId="77777777" w:rsidR="00061AAD" w:rsidRPr="006D381F" w:rsidRDefault="00061AAD" w:rsidP="006D381F"/>
    <w:p w14:paraId="58E70D68" w14:textId="4A251205" w:rsidR="00B66A22" w:rsidRPr="00F31DF0" w:rsidRDefault="00FF11E1" w:rsidP="00A769BB">
      <w:pPr>
        <w:pStyle w:val="Heading1"/>
        <w:numPr>
          <w:ilvl w:val="2"/>
          <w:numId w:val="26"/>
        </w:numPr>
        <w:rPr>
          <w:bCs w:val="0"/>
          <w:sz w:val="22"/>
          <w:szCs w:val="22"/>
        </w:rPr>
      </w:pPr>
      <w:r>
        <w:rPr>
          <w:bCs w:val="0"/>
          <w:sz w:val="22"/>
          <w:szCs w:val="22"/>
        </w:rPr>
        <w:t>P</w:t>
      </w:r>
      <w:r w:rsidRPr="00F31DF0">
        <w:rPr>
          <w:bCs w:val="0"/>
          <w:sz w:val="22"/>
          <w:szCs w:val="22"/>
        </w:rPr>
        <w:t>erformance</w:t>
      </w:r>
      <w:r w:rsidR="00B66A22" w:rsidRPr="00F31DF0">
        <w:rPr>
          <w:bCs w:val="0"/>
          <w:sz w:val="22"/>
          <w:szCs w:val="22"/>
        </w:rPr>
        <w:t xml:space="preserve"> Requirements</w:t>
      </w:r>
    </w:p>
    <w:p w14:paraId="32FA29E5" w14:textId="165E8B99" w:rsidR="00061AAD" w:rsidRPr="00061AAD" w:rsidRDefault="00061AAD" w:rsidP="00D62922">
      <w:pPr>
        <w:ind w:left="1260"/>
        <w:jc w:val="both"/>
        <w:rPr>
          <w:sz w:val="22"/>
          <w:szCs w:val="22"/>
        </w:rPr>
      </w:pPr>
      <w:r w:rsidRPr="00061AAD">
        <w:rPr>
          <w:sz w:val="22"/>
          <w:szCs w:val="22"/>
        </w:rPr>
        <w:t xml:space="preserve">The </w:t>
      </w:r>
      <w:r w:rsidR="008B76BC">
        <w:rPr>
          <w:sz w:val="22"/>
          <w:szCs w:val="22"/>
        </w:rPr>
        <w:t xml:space="preserve">successful </w:t>
      </w:r>
      <w:r w:rsidR="00102C86">
        <w:rPr>
          <w:sz w:val="22"/>
          <w:szCs w:val="22"/>
        </w:rPr>
        <w:t>Firm</w:t>
      </w:r>
      <w:r w:rsidR="007835D6">
        <w:rPr>
          <w:sz w:val="22"/>
          <w:szCs w:val="22"/>
        </w:rPr>
        <w:t xml:space="preserve"> will warrant that it</w:t>
      </w:r>
      <w:r w:rsidRPr="00061AAD">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r>
        <w:rPr>
          <w:sz w:val="22"/>
          <w:szCs w:val="22"/>
        </w:rPr>
        <w:t>.</w:t>
      </w:r>
    </w:p>
    <w:p w14:paraId="42260B3C" w14:textId="77777777" w:rsidR="00061AAD" w:rsidRPr="00061AAD" w:rsidRDefault="00061AAD" w:rsidP="007330A0">
      <w:pPr>
        <w:ind w:left="1440"/>
        <w:jc w:val="both"/>
        <w:rPr>
          <w:sz w:val="22"/>
          <w:szCs w:val="22"/>
        </w:rPr>
      </w:pPr>
    </w:p>
    <w:p w14:paraId="4889DCDB" w14:textId="6E8734C3" w:rsidR="00D05DF8" w:rsidRPr="00CF00D1" w:rsidRDefault="00CF00D1" w:rsidP="00A769BB">
      <w:pPr>
        <w:pStyle w:val="Heading1"/>
        <w:numPr>
          <w:ilvl w:val="2"/>
          <w:numId w:val="26"/>
        </w:numPr>
        <w:rPr>
          <w:b w:val="0"/>
          <w:sz w:val="22"/>
          <w:szCs w:val="22"/>
        </w:rPr>
      </w:pPr>
      <w:r w:rsidRPr="00563A28">
        <w:rPr>
          <w:bCs w:val="0"/>
          <w:sz w:val="22"/>
          <w:szCs w:val="22"/>
        </w:rPr>
        <w:t xml:space="preserve">BID </w:t>
      </w:r>
      <w:r w:rsidR="00D05DF8" w:rsidRPr="00563A28">
        <w:rPr>
          <w:bCs w:val="0"/>
          <w:sz w:val="22"/>
          <w:szCs w:val="22"/>
        </w:rPr>
        <w:t>BOND</w:t>
      </w:r>
      <w:r w:rsidR="00D05DF8" w:rsidRPr="00D05DF8">
        <w:rPr>
          <w:b w:val="0"/>
          <w:sz w:val="22"/>
          <w:szCs w:val="22"/>
        </w:rPr>
        <w:t xml:space="preserve"> </w:t>
      </w:r>
    </w:p>
    <w:p w14:paraId="7E568A14" w14:textId="77777777" w:rsidR="00AF42FA" w:rsidRDefault="00AF42FA" w:rsidP="00CF00D1">
      <w:pPr>
        <w:pStyle w:val="ListParagraph"/>
        <w:tabs>
          <w:tab w:val="left" w:pos="-720"/>
        </w:tabs>
        <w:suppressAutoHyphens/>
        <w:ind w:left="1440"/>
        <w:jc w:val="both"/>
        <w:rPr>
          <w:rFonts w:ascii="Arial" w:hAnsi="Arial" w:cs="Arial"/>
          <w:spacing w:val="-3"/>
          <w:sz w:val="22"/>
        </w:rPr>
      </w:pPr>
    </w:p>
    <w:p w14:paraId="7D890F23" w14:textId="62CD7035" w:rsidR="00CF00D1" w:rsidRDefault="00CF00D1" w:rsidP="00CF00D1">
      <w:pPr>
        <w:pStyle w:val="ListParagraph"/>
        <w:tabs>
          <w:tab w:val="left" w:pos="-720"/>
        </w:tabs>
        <w:suppressAutoHyphens/>
        <w:ind w:left="1440"/>
        <w:jc w:val="both"/>
        <w:rPr>
          <w:rFonts w:ascii="Arial" w:hAnsi="Arial" w:cs="Arial"/>
          <w:spacing w:val="-3"/>
          <w:sz w:val="22"/>
        </w:rPr>
      </w:pPr>
      <w:r w:rsidRPr="00AF42FA">
        <w:rPr>
          <w:rFonts w:ascii="Arial" w:hAnsi="Arial" w:cs="Arial"/>
          <w:b/>
          <w:bCs/>
          <w:spacing w:val="-3"/>
          <w:sz w:val="22"/>
        </w:rPr>
        <w:t>There is no Bid Bond Requirement</w:t>
      </w:r>
      <w:r>
        <w:rPr>
          <w:rFonts w:ascii="Arial" w:hAnsi="Arial" w:cs="Arial"/>
          <w:spacing w:val="-3"/>
          <w:sz w:val="22"/>
        </w:rPr>
        <w:t>.</w:t>
      </w:r>
    </w:p>
    <w:p w14:paraId="0D5ECA47" w14:textId="77777777" w:rsidR="00AF42FA" w:rsidRPr="00CF00D1" w:rsidRDefault="00AF42FA" w:rsidP="00CF00D1">
      <w:pPr>
        <w:pStyle w:val="ListParagraph"/>
        <w:tabs>
          <w:tab w:val="left" w:pos="-720"/>
        </w:tabs>
        <w:suppressAutoHyphens/>
        <w:ind w:left="1440"/>
        <w:jc w:val="both"/>
        <w:rPr>
          <w:rFonts w:ascii="Arial" w:hAnsi="Arial" w:cs="Arial"/>
          <w:spacing w:val="-3"/>
          <w:sz w:val="22"/>
        </w:rPr>
      </w:pPr>
    </w:p>
    <w:p w14:paraId="1B9DCA29" w14:textId="4DB86068" w:rsidR="00CF00D1" w:rsidRPr="00CF00D1" w:rsidRDefault="00CF00D1" w:rsidP="00A769BB">
      <w:pPr>
        <w:pStyle w:val="Heading1"/>
        <w:numPr>
          <w:ilvl w:val="2"/>
          <w:numId w:val="26"/>
        </w:numPr>
        <w:rPr>
          <w:b w:val="0"/>
          <w:sz w:val="22"/>
          <w:szCs w:val="22"/>
        </w:rPr>
      </w:pPr>
      <w:r w:rsidRPr="00563A28">
        <w:rPr>
          <w:bCs w:val="0"/>
          <w:sz w:val="22"/>
          <w:szCs w:val="22"/>
        </w:rPr>
        <w:t>PERFORMANCE BOND</w:t>
      </w:r>
    </w:p>
    <w:p w14:paraId="0F6135BA" w14:textId="77777777" w:rsidR="00CF00D1" w:rsidRPr="00D05DF8" w:rsidRDefault="00CF00D1" w:rsidP="00CF00D1">
      <w:pPr>
        <w:ind w:left="1440"/>
        <w:jc w:val="both"/>
        <w:rPr>
          <w:b/>
          <w:sz w:val="22"/>
          <w:szCs w:val="22"/>
        </w:rPr>
      </w:pPr>
    </w:p>
    <w:p w14:paraId="641361F2" w14:textId="77777777" w:rsidR="00D05DF8" w:rsidRDefault="00D05DF8" w:rsidP="00F31DF0">
      <w:pPr>
        <w:ind w:left="1260"/>
        <w:jc w:val="both"/>
        <w:rPr>
          <w:b/>
          <w:sz w:val="22"/>
          <w:szCs w:val="22"/>
        </w:rPr>
      </w:pPr>
      <w:r w:rsidRPr="00D05DF8">
        <w:rPr>
          <w:b/>
          <w:sz w:val="22"/>
          <w:szCs w:val="22"/>
        </w:rPr>
        <w:t>The</w:t>
      </w:r>
      <w:r>
        <w:rPr>
          <w:b/>
          <w:sz w:val="22"/>
          <w:szCs w:val="22"/>
        </w:rPr>
        <w:t>re is no</w:t>
      </w:r>
      <w:r w:rsidRPr="00D05DF8">
        <w:rPr>
          <w:b/>
          <w:sz w:val="22"/>
          <w:szCs w:val="22"/>
        </w:rPr>
        <w:t xml:space="preserve"> Performance Bond requirement.</w:t>
      </w:r>
    </w:p>
    <w:p w14:paraId="08F7FAB5" w14:textId="55A92FA0" w:rsidR="00425454" w:rsidRPr="00563A28" w:rsidRDefault="00102C86" w:rsidP="00A769BB">
      <w:pPr>
        <w:pStyle w:val="Heading1"/>
        <w:numPr>
          <w:ilvl w:val="2"/>
          <w:numId w:val="26"/>
        </w:numPr>
        <w:rPr>
          <w:bCs w:val="0"/>
          <w:sz w:val="22"/>
          <w:szCs w:val="22"/>
        </w:rPr>
      </w:pPr>
      <w:r>
        <w:rPr>
          <w:bCs w:val="0"/>
          <w:sz w:val="22"/>
          <w:szCs w:val="22"/>
        </w:rPr>
        <w:t>Firm</w:t>
      </w:r>
      <w:r w:rsidR="00425454" w:rsidRPr="00563A28">
        <w:rPr>
          <w:bCs w:val="0"/>
          <w:sz w:val="22"/>
          <w:szCs w:val="22"/>
        </w:rPr>
        <w:t xml:space="preserve"> Emergency Response Point of Contact</w:t>
      </w:r>
    </w:p>
    <w:p w14:paraId="2C59B797" w14:textId="2A61B869" w:rsidR="00425454" w:rsidRPr="00425454" w:rsidRDefault="00425454" w:rsidP="003336A9">
      <w:pPr>
        <w:ind w:left="1260"/>
        <w:jc w:val="both"/>
        <w:rPr>
          <w:sz w:val="22"/>
          <w:szCs w:val="22"/>
        </w:rPr>
      </w:pPr>
      <w:r w:rsidRPr="00425454">
        <w:rPr>
          <w:sz w:val="22"/>
          <w:szCs w:val="22"/>
        </w:rPr>
        <w:t xml:space="preserve">The awarded </w:t>
      </w:r>
      <w:r w:rsidR="00102C86">
        <w:rPr>
          <w:sz w:val="22"/>
          <w:szCs w:val="22"/>
        </w:rPr>
        <w:t>Firm</w:t>
      </w:r>
      <w:r w:rsidRPr="00425454">
        <w:rPr>
          <w:sz w:val="22"/>
          <w:szCs w:val="22"/>
        </w:rPr>
        <w:t xml:space="preserve">(s)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Pr>
          <w:sz w:val="22"/>
          <w:szCs w:val="22"/>
        </w:rPr>
        <w:t xml:space="preserve">state </w:t>
      </w:r>
      <w:r w:rsidRPr="00425454">
        <w:rPr>
          <w:sz w:val="22"/>
          <w:szCs w:val="22"/>
        </w:rPr>
        <w:t xml:space="preserve">governmental entity requires the services of the </w:t>
      </w:r>
      <w:r w:rsidR="00102C86">
        <w:rPr>
          <w:sz w:val="22"/>
          <w:szCs w:val="22"/>
        </w:rPr>
        <w:t>Firm</w:t>
      </w:r>
      <w:r w:rsidRPr="00425454">
        <w:rPr>
          <w:sz w:val="22"/>
          <w:szCs w:val="22"/>
        </w:rPr>
        <w:t>.  Failure to provide this information could render the proposal as non-responsive.</w:t>
      </w:r>
    </w:p>
    <w:p w14:paraId="08E4DA6D" w14:textId="77777777" w:rsidR="00425454" w:rsidRPr="00425454" w:rsidRDefault="00425454" w:rsidP="007330A0">
      <w:pPr>
        <w:ind w:left="1440"/>
        <w:jc w:val="both"/>
        <w:rPr>
          <w:sz w:val="22"/>
          <w:szCs w:val="22"/>
        </w:rPr>
      </w:pPr>
    </w:p>
    <w:p w14:paraId="4E9C2E69" w14:textId="77777777" w:rsidR="00425454" w:rsidRPr="00425454" w:rsidRDefault="00425454" w:rsidP="003336A9">
      <w:pPr>
        <w:ind w:left="1260"/>
        <w:jc w:val="both"/>
        <w:rPr>
          <w:sz w:val="22"/>
          <w:szCs w:val="22"/>
        </w:rPr>
      </w:pPr>
      <w:r w:rsidRPr="00425454">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563A28" w:rsidRDefault="00061AAD" w:rsidP="00A769BB">
      <w:pPr>
        <w:pStyle w:val="Heading1"/>
        <w:numPr>
          <w:ilvl w:val="2"/>
          <w:numId w:val="26"/>
        </w:numPr>
        <w:rPr>
          <w:bCs w:val="0"/>
          <w:sz w:val="22"/>
          <w:szCs w:val="22"/>
        </w:rPr>
      </w:pPr>
      <w:r w:rsidRPr="00563A28">
        <w:rPr>
          <w:bCs w:val="0"/>
          <w:sz w:val="22"/>
          <w:szCs w:val="22"/>
        </w:rPr>
        <w:t>Warranty</w:t>
      </w:r>
    </w:p>
    <w:p w14:paraId="54A948B4" w14:textId="1BA979BA" w:rsidR="00061AAD" w:rsidRPr="00061AAD" w:rsidRDefault="00061AAD" w:rsidP="003336A9">
      <w:pPr>
        <w:ind w:left="1260"/>
        <w:jc w:val="both"/>
        <w:rPr>
          <w:sz w:val="22"/>
          <w:szCs w:val="22"/>
        </w:rPr>
      </w:pPr>
      <w:r w:rsidRPr="00061AAD">
        <w:rPr>
          <w:sz w:val="22"/>
          <w:szCs w:val="22"/>
        </w:rPr>
        <w:t xml:space="preserve">The </w:t>
      </w:r>
      <w:r w:rsidR="00102C86">
        <w:rPr>
          <w:sz w:val="22"/>
          <w:szCs w:val="22"/>
        </w:rPr>
        <w:t>Firm</w:t>
      </w:r>
      <w:r w:rsidRPr="00061AAD">
        <w:rPr>
          <w:sz w:val="22"/>
          <w:szCs w:val="22"/>
        </w:rPr>
        <w:t xml:space="preserve"> will provide a warranty that the deliverables provided pursuant to the contract will function as designed for a period of no less than one (1) year from the date of system acceptance.  The warranty shall require the </w:t>
      </w:r>
      <w:r w:rsidR="00102C86">
        <w:rPr>
          <w:sz w:val="22"/>
          <w:szCs w:val="22"/>
        </w:rPr>
        <w:t>Firm</w:t>
      </w:r>
      <w:r w:rsidRPr="00061AAD">
        <w:rPr>
          <w:sz w:val="22"/>
          <w:szCs w:val="22"/>
        </w:rPr>
        <w:t xml:space="preserve"> correct, at its own expense, the setup, configuration, customizations or modifications so that it functions according to the State’s requirements.</w:t>
      </w:r>
    </w:p>
    <w:p w14:paraId="0DC86E69" w14:textId="77777777" w:rsidR="00061AAD" w:rsidRPr="00563A28" w:rsidRDefault="00061AAD" w:rsidP="00A769BB">
      <w:pPr>
        <w:pStyle w:val="Heading1"/>
        <w:numPr>
          <w:ilvl w:val="2"/>
          <w:numId w:val="26"/>
        </w:numPr>
        <w:rPr>
          <w:bCs w:val="0"/>
          <w:sz w:val="22"/>
          <w:szCs w:val="22"/>
        </w:rPr>
      </w:pPr>
      <w:r w:rsidRPr="00563A28">
        <w:rPr>
          <w:bCs w:val="0"/>
          <w:sz w:val="22"/>
          <w:szCs w:val="22"/>
        </w:rPr>
        <w:t>Costs and Payment Schedules</w:t>
      </w:r>
    </w:p>
    <w:p w14:paraId="5D406312" w14:textId="4E8AF3AF" w:rsidR="00061AAD" w:rsidRPr="00061AAD" w:rsidRDefault="00061AAD" w:rsidP="003336A9">
      <w:pPr>
        <w:ind w:left="1260"/>
        <w:jc w:val="both"/>
        <w:rPr>
          <w:sz w:val="22"/>
          <w:szCs w:val="22"/>
        </w:rPr>
      </w:pPr>
      <w:r w:rsidRPr="00061AAD">
        <w:rPr>
          <w:sz w:val="22"/>
          <w:szCs w:val="22"/>
        </w:rPr>
        <w:t xml:space="preserve">All contract costs must be as detailed specifically in the </w:t>
      </w:r>
      <w:r w:rsidR="00102C86">
        <w:rPr>
          <w:sz w:val="22"/>
          <w:szCs w:val="22"/>
        </w:rPr>
        <w:t>Firm</w:t>
      </w:r>
      <w:r w:rsidRPr="00061AAD">
        <w:rPr>
          <w:sz w:val="22"/>
          <w:szCs w:val="22"/>
        </w:rPr>
        <w:t xml:space="preserve">’s cost proposal.    No charges other than as specified in the proposal shall be allowed without written consent of the State of Delaware.  The proposal costs shall include full compensation for all taxes that the </w:t>
      </w:r>
      <w:r w:rsidR="008B76BC">
        <w:rPr>
          <w:sz w:val="22"/>
          <w:szCs w:val="22"/>
        </w:rPr>
        <w:t>successful</w:t>
      </w:r>
      <w:r w:rsidR="008B76BC" w:rsidRPr="00061AAD">
        <w:rPr>
          <w:sz w:val="22"/>
          <w:szCs w:val="22"/>
        </w:rPr>
        <w:t xml:space="preserve"> </w:t>
      </w:r>
      <w:r w:rsidR="00102C86">
        <w:rPr>
          <w:sz w:val="22"/>
          <w:szCs w:val="22"/>
        </w:rPr>
        <w:t>Firm</w:t>
      </w:r>
      <w:r w:rsidRPr="00061AAD">
        <w:rPr>
          <w:sz w:val="22"/>
          <w:szCs w:val="22"/>
        </w:rPr>
        <w:t xml:space="preserve"> is required to pay.</w:t>
      </w:r>
    </w:p>
    <w:p w14:paraId="0A259AD6" w14:textId="77777777" w:rsidR="00061AAD" w:rsidRPr="00061AAD" w:rsidRDefault="00061AAD" w:rsidP="007330A0">
      <w:pPr>
        <w:ind w:left="1440"/>
        <w:jc w:val="both"/>
        <w:rPr>
          <w:sz w:val="22"/>
          <w:szCs w:val="22"/>
        </w:rPr>
      </w:pPr>
    </w:p>
    <w:p w14:paraId="5FB1A96E" w14:textId="77777777" w:rsidR="00061AAD" w:rsidRDefault="00061AAD" w:rsidP="003336A9">
      <w:pPr>
        <w:ind w:left="1260"/>
        <w:jc w:val="both"/>
        <w:rPr>
          <w:sz w:val="22"/>
          <w:szCs w:val="22"/>
        </w:rPr>
      </w:pPr>
      <w:r w:rsidRPr="00061AAD">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563A28" w:rsidRDefault="008B3CAB" w:rsidP="00A769BB">
      <w:pPr>
        <w:pStyle w:val="Heading1"/>
        <w:numPr>
          <w:ilvl w:val="2"/>
          <w:numId w:val="26"/>
        </w:numPr>
        <w:rPr>
          <w:bCs w:val="0"/>
          <w:sz w:val="22"/>
          <w:szCs w:val="22"/>
        </w:rPr>
      </w:pPr>
      <w:r w:rsidRPr="00563A28">
        <w:rPr>
          <w:bCs w:val="0"/>
          <w:sz w:val="22"/>
          <w:szCs w:val="22"/>
        </w:rPr>
        <w:t>Liquidated Damages</w:t>
      </w:r>
    </w:p>
    <w:p w14:paraId="5017EA62" w14:textId="77777777" w:rsidR="00061AAD" w:rsidRDefault="00061AAD" w:rsidP="003336A9">
      <w:pPr>
        <w:ind w:left="1260"/>
        <w:jc w:val="both"/>
        <w:rPr>
          <w:sz w:val="22"/>
          <w:szCs w:val="22"/>
        </w:rPr>
      </w:pPr>
      <w:r w:rsidRPr="00061AAD">
        <w:rPr>
          <w:sz w:val="22"/>
          <w:szCs w:val="22"/>
        </w:rPr>
        <w:t xml:space="preserve">The State of Delaware may include in the final contract </w:t>
      </w:r>
      <w:r w:rsidR="008B3CAB">
        <w:rPr>
          <w:sz w:val="22"/>
          <w:szCs w:val="22"/>
        </w:rPr>
        <w:t xml:space="preserve">liquidated damages </w:t>
      </w:r>
      <w:r w:rsidRPr="00061AAD">
        <w:rPr>
          <w:sz w:val="22"/>
          <w:szCs w:val="22"/>
        </w:rPr>
        <w:t>provisions for non-</w:t>
      </w:r>
      <w:r w:rsidR="008B3CAB">
        <w:rPr>
          <w:sz w:val="22"/>
          <w:szCs w:val="22"/>
        </w:rPr>
        <w:t>performance.</w:t>
      </w:r>
    </w:p>
    <w:p w14:paraId="2DFF9D11" w14:textId="77777777" w:rsidR="00012273" w:rsidRPr="00563A28" w:rsidRDefault="00012273" w:rsidP="00A769BB">
      <w:pPr>
        <w:pStyle w:val="Heading1"/>
        <w:numPr>
          <w:ilvl w:val="2"/>
          <w:numId w:val="26"/>
        </w:numPr>
        <w:rPr>
          <w:bCs w:val="0"/>
          <w:sz w:val="22"/>
          <w:szCs w:val="22"/>
        </w:rPr>
      </w:pPr>
      <w:r w:rsidRPr="00563A28">
        <w:rPr>
          <w:bCs w:val="0"/>
          <w:sz w:val="22"/>
          <w:szCs w:val="22"/>
        </w:rPr>
        <w:t>Dispute Resolution</w:t>
      </w:r>
    </w:p>
    <w:p w14:paraId="4239504B" w14:textId="77777777" w:rsidR="00720938" w:rsidRDefault="00720938" w:rsidP="003336A9">
      <w:pPr>
        <w:pStyle w:val="ListParagraph"/>
        <w:ind w:left="1260"/>
        <w:jc w:val="both"/>
        <w:rPr>
          <w:rFonts w:ascii="Arial" w:hAnsi="Arial" w:cs="Arial"/>
          <w:sz w:val="22"/>
          <w:szCs w:val="22"/>
        </w:rPr>
      </w:pPr>
      <w:bookmarkStart w:id="8" w:name="_Hlk23230659"/>
      <w:r w:rsidRPr="00F7421E">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F7421E" w:rsidRDefault="00720938" w:rsidP="00720938">
      <w:pPr>
        <w:pStyle w:val="ListParagraph"/>
        <w:ind w:left="1440"/>
        <w:jc w:val="both"/>
        <w:rPr>
          <w:rFonts w:ascii="Arial" w:hAnsi="Arial" w:cs="Arial"/>
          <w:sz w:val="22"/>
          <w:szCs w:val="22"/>
        </w:rPr>
      </w:pPr>
    </w:p>
    <w:p w14:paraId="34E2AE75" w14:textId="77777777" w:rsidR="008B10F2" w:rsidRDefault="008B10F2" w:rsidP="003336A9">
      <w:pPr>
        <w:ind w:left="1260"/>
        <w:jc w:val="both"/>
        <w:rPr>
          <w:sz w:val="20"/>
          <w:szCs w:val="18"/>
        </w:rPr>
      </w:pPr>
      <w:bookmarkStart w:id="9" w:name="_Hlk23230707"/>
      <w:bookmarkEnd w:id="8"/>
      <w:r>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9"/>
    </w:p>
    <w:p w14:paraId="71C99FAC" w14:textId="77777777" w:rsidR="00720938" w:rsidRPr="00563A28" w:rsidRDefault="00720938" w:rsidP="00A769BB">
      <w:pPr>
        <w:pStyle w:val="Heading1"/>
        <w:numPr>
          <w:ilvl w:val="2"/>
          <w:numId w:val="26"/>
        </w:numPr>
        <w:rPr>
          <w:rFonts w:cs="Times New Roman"/>
          <w:bCs w:val="0"/>
          <w:spacing w:val="-3"/>
          <w:sz w:val="22"/>
          <w:szCs w:val="20"/>
        </w:rPr>
      </w:pPr>
      <w:r w:rsidRPr="00563A28">
        <w:rPr>
          <w:rFonts w:cs="Times New Roman"/>
          <w:bCs w:val="0"/>
          <w:spacing w:val="-3"/>
          <w:sz w:val="22"/>
          <w:szCs w:val="20"/>
        </w:rPr>
        <w:t>Remedies</w:t>
      </w:r>
    </w:p>
    <w:p w14:paraId="5EFF8411" w14:textId="2677E2E3" w:rsidR="00720938" w:rsidRPr="00CF01F0" w:rsidRDefault="00720938" w:rsidP="003336A9">
      <w:pPr>
        <w:ind w:left="1260"/>
        <w:jc w:val="both"/>
        <w:rPr>
          <w:sz w:val="22"/>
          <w:szCs w:val="22"/>
        </w:rPr>
      </w:pPr>
      <w:bookmarkStart w:id="10" w:name="_Hlk23230411"/>
      <w:r w:rsidRPr="00CF01F0">
        <w:rPr>
          <w:sz w:val="22"/>
          <w:szCs w:val="22"/>
        </w:rPr>
        <w:t xml:space="preserve">Except as otherwise provided in this </w:t>
      </w:r>
      <w:r>
        <w:rPr>
          <w:sz w:val="22"/>
          <w:szCs w:val="22"/>
        </w:rPr>
        <w:t>solicitation</w:t>
      </w:r>
      <w:r w:rsidRPr="00CF01F0">
        <w:rPr>
          <w:sz w:val="22"/>
          <w:szCs w:val="22"/>
        </w:rPr>
        <w:t xml:space="preserve">, including but not limited to Section </w:t>
      </w:r>
      <w:r w:rsidR="00A56449">
        <w:rPr>
          <w:sz w:val="22"/>
          <w:szCs w:val="22"/>
        </w:rPr>
        <w:t>V.G.15 above</w:t>
      </w:r>
      <w:r w:rsidRPr="00CF01F0">
        <w:rPr>
          <w:sz w:val="22"/>
          <w:szCs w:val="22"/>
        </w:rPr>
        <w:t xml:space="preserve">, all claims, counterclaims, disputes, and other matters in question between the State of Delaware and the Contractor arising out of, or relating to, this </w:t>
      </w:r>
      <w:r w:rsidR="00DA6C42">
        <w:rPr>
          <w:sz w:val="22"/>
          <w:szCs w:val="22"/>
        </w:rPr>
        <w:t>solicitation</w:t>
      </w:r>
      <w:r w:rsidRPr="00CF01F0">
        <w:rPr>
          <w:sz w:val="22"/>
          <w:szCs w:val="22"/>
        </w:rPr>
        <w:t>, or a breach of it may be decided by arbitration if the parties mutually agree, or in a court of competent jurisdiction within the State of Delaware.</w:t>
      </w:r>
    </w:p>
    <w:bookmarkEnd w:id="10"/>
    <w:p w14:paraId="70CD9242" w14:textId="77777777" w:rsidR="004557F4" w:rsidRPr="00563A28" w:rsidRDefault="006E096F" w:rsidP="00A769BB">
      <w:pPr>
        <w:pStyle w:val="Heading1"/>
        <w:numPr>
          <w:ilvl w:val="2"/>
          <w:numId w:val="26"/>
        </w:numPr>
        <w:rPr>
          <w:rFonts w:cs="Times New Roman"/>
          <w:bCs w:val="0"/>
          <w:spacing w:val="-3"/>
          <w:sz w:val="22"/>
          <w:szCs w:val="20"/>
        </w:rPr>
      </w:pPr>
      <w:r w:rsidRPr="00563A28">
        <w:rPr>
          <w:rFonts w:cs="Times New Roman"/>
          <w:bCs w:val="0"/>
          <w:spacing w:val="-3"/>
          <w:sz w:val="22"/>
          <w:szCs w:val="20"/>
        </w:rPr>
        <w:t>Termination of Contract</w:t>
      </w:r>
    </w:p>
    <w:p w14:paraId="1970ECD5" w14:textId="3F812A64" w:rsidR="004557F4" w:rsidRPr="003336A9" w:rsidRDefault="006E096F" w:rsidP="003336A9">
      <w:pPr>
        <w:widowControl w:val="0"/>
        <w:tabs>
          <w:tab w:val="left" w:pos="0"/>
        </w:tabs>
        <w:suppressAutoHyphens/>
        <w:ind w:left="1260"/>
        <w:jc w:val="both"/>
        <w:rPr>
          <w:spacing w:val="-3"/>
          <w:sz w:val="22"/>
          <w:szCs w:val="22"/>
        </w:rPr>
      </w:pPr>
      <w:r w:rsidRPr="003336A9">
        <w:rPr>
          <w:spacing w:val="-3"/>
          <w:sz w:val="22"/>
          <w:szCs w:val="22"/>
        </w:rPr>
        <w:t>T</w:t>
      </w:r>
      <w:r w:rsidR="004557F4" w:rsidRPr="003336A9">
        <w:rPr>
          <w:spacing w:val="-3"/>
          <w:sz w:val="22"/>
          <w:szCs w:val="22"/>
        </w:rPr>
        <w:t>he contract resulting from this RFP may be terminated as follows by</w:t>
      </w:r>
      <w:r w:rsidR="00DB4311">
        <w:rPr>
          <w:spacing w:val="-3"/>
          <w:sz w:val="22"/>
          <w:szCs w:val="22"/>
        </w:rPr>
        <w:t xml:space="preserve"> </w:t>
      </w:r>
      <w:r w:rsidR="009A1BE1">
        <w:rPr>
          <w:spacing w:val="-3"/>
          <w:sz w:val="22"/>
          <w:szCs w:val="22"/>
        </w:rPr>
        <w:t>DSL</w:t>
      </w:r>
      <w:r w:rsidR="00DB4311">
        <w:rPr>
          <w:spacing w:val="-3"/>
          <w:sz w:val="22"/>
          <w:szCs w:val="22"/>
        </w:rPr>
        <w:t>.</w:t>
      </w:r>
    </w:p>
    <w:p w14:paraId="1C3A6ECA" w14:textId="77777777" w:rsidR="00854F24" w:rsidRPr="003336A9" w:rsidRDefault="004557F4" w:rsidP="00A769BB">
      <w:pPr>
        <w:pStyle w:val="ListParagraph"/>
        <w:numPr>
          <w:ilvl w:val="0"/>
          <w:numId w:val="34"/>
        </w:numPr>
        <w:rPr>
          <w:rFonts w:ascii="Arial" w:hAnsi="Arial" w:cs="Arial"/>
          <w:b/>
          <w:bCs/>
          <w:sz w:val="22"/>
          <w:szCs w:val="22"/>
        </w:rPr>
      </w:pPr>
      <w:r w:rsidRPr="003336A9">
        <w:rPr>
          <w:rFonts w:ascii="Arial" w:hAnsi="Arial" w:cs="Arial"/>
          <w:b/>
          <w:bCs/>
          <w:sz w:val="22"/>
          <w:szCs w:val="22"/>
        </w:rPr>
        <w:t>Termination for Cause</w:t>
      </w:r>
    </w:p>
    <w:p w14:paraId="08B8F2D5" w14:textId="3F6DA88F" w:rsidR="004557F4" w:rsidRPr="003336A9" w:rsidRDefault="004557F4" w:rsidP="003336A9">
      <w:pPr>
        <w:ind w:left="1800"/>
        <w:rPr>
          <w:sz w:val="22"/>
          <w:szCs w:val="22"/>
        </w:rPr>
      </w:pPr>
      <w:r w:rsidRPr="003336A9">
        <w:rPr>
          <w:sz w:val="22"/>
          <w:szCs w:val="22"/>
        </w:rPr>
        <w:t xml:space="preserve">If, for any reasons, or through any cause, the </w:t>
      </w:r>
      <w:r w:rsidR="00102C86">
        <w:rPr>
          <w:sz w:val="22"/>
          <w:szCs w:val="22"/>
        </w:rPr>
        <w:t>Firm</w:t>
      </w:r>
      <w:r w:rsidRPr="003336A9">
        <w:rPr>
          <w:sz w:val="22"/>
          <w:szCs w:val="22"/>
        </w:rPr>
        <w:t xml:space="preserve"> fails to fulfill in timely and proper manner its obligations under this Contract, or if the </w:t>
      </w:r>
      <w:r w:rsidR="00102C86">
        <w:rPr>
          <w:sz w:val="22"/>
          <w:szCs w:val="22"/>
        </w:rPr>
        <w:t>Firm</w:t>
      </w:r>
      <w:r w:rsidRPr="003336A9">
        <w:rPr>
          <w:sz w:val="22"/>
          <w:szCs w:val="22"/>
        </w:rPr>
        <w:t xml:space="preserve"> violates any of the covenants, agreements, or stipulations of this Contract, the State shall thereupon have the right to terminate this contract by giving written notice to the </w:t>
      </w:r>
      <w:r w:rsidR="00102C86">
        <w:rPr>
          <w:sz w:val="22"/>
          <w:szCs w:val="22"/>
        </w:rPr>
        <w:t>Firm</w:t>
      </w:r>
      <w:r w:rsidRPr="003336A9">
        <w:rPr>
          <w:sz w:val="22"/>
          <w:szCs w:val="22"/>
        </w:rPr>
        <w:t xml:space="preserve"> of such termination and specifying the effective date thereof, at least </w:t>
      </w:r>
      <w:r w:rsidR="001707CD" w:rsidRPr="003336A9">
        <w:rPr>
          <w:sz w:val="22"/>
          <w:szCs w:val="22"/>
        </w:rPr>
        <w:t>twenty (2</w:t>
      </w:r>
      <w:r w:rsidRPr="003336A9">
        <w:rPr>
          <w:sz w:val="22"/>
          <w:szCs w:val="22"/>
        </w:rPr>
        <w:t>0</w:t>
      </w:r>
      <w:r w:rsidR="001707CD" w:rsidRPr="003336A9">
        <w:rPr>
          <w:sz w:val="22"/>
          <w:szCs w:val="22"/>
        </w:rPr>
        <w:t>)</w:t>
      </w:r>
      <w:r w:rsidRPr="003336A9">
        <w:rPr>
          <w:sz w:val="22"/>
          <w:szCs w:val="22"/>
        </w:rPr>
        <w:t xml:space="preserve"> days before the effective date of such termination.  In that event, all finished or unfinished documents, data, studies, surveys, drawings, maps, models, photographs, and reports or other material prepared by the </w:t>
      </w:r>
      <w:r w:rsidR="00102C86">
        <w:rPr>
          <w:sz w:val="22"/>
          <w:szCs w:val="22"/>
        </w:rPr>
        <w:t>Firm</w:t>
      </w:r>
      <w:r w:rsidRPr="003336A9">
        <w:rPr>
          <w:sz w:val="22"/>
          <w:szCs w:val="22"/>
        </w:rPr>
        <w:t xml:space="preserve"> under this Contract shall, at the option of the State, become its property, and the </w:t>
      </w:r>
      <w:r w:rsidR="00102C86">
        <w:rPr>
          <w:sz w:val="22"/>
          <w:szCs w:val="22"/>
        </w:rPr>
        <w:t>Firm</w:t>
      </w:r>
      <w:r w:rsidRPr="003336A9">
        <w:rPr>
          <w:sz w:val="22"/>
          <w:szCs w:val="22"/>
        </w:rPr>
        <w:t xml:space="preserve"> shall be entitled to receive just and equitable compensation for any satisfactory work completed on such documents and other materials which is usable to the State.</w:t>
      </w:r>
    </w:p>
    <w:p w14:paraId="3A4898BD" w14:textId="77777777" w:rsidR="004557F4" w:rsidRPr="003336A9" w:rsidRDefault="004557F4" w:rsidP="003336A9">
      <w:pPr>
        <w:ind w:left="1800"/>
        <w:rPr>
          <w:sz w:val="22"/>
          <w:szCs w:val="22"/>
        </w:rPr>
      </w:pPr>
    </w:p>
    <w:p w14:paraId="0E186FD1" w14:textId="2476ED26" w:rsidR="004557F4" w:rsidRPr="003336A9" w:rsidRDefault="004557F4" w:rsidP="003336A9">
      <w:pPr>
        <w:ind w:left="1800"/>
        <w:rPr>
          <w:sz w:val="22"/>
          <w:szCs w:val="22"/>
        </w:rPr>
      </w:pPr>
      <w:r w:rsidRPr="003336A9">
        <w:rPr>
          <w:sz w:val="22"/>
          <w:szCs w:val="22"/>
        </w:rPr>
        <w:t xml:space="preserve">On receipt of the contract cancellation notice from the State, the </w:t>
      </w:r>
      <w:r w:rsidR="00102C86">
        <w:rPr>
          <w:sz w:val="22"/>
          <w:szCs w:val="22"/>
        </w:rPr>
        <w:t>Firm</w:t>
      </w:r>
      <w:r w:rsidRPr="003336A9">
        <w:rPr>
          <w:sz w:val="22"/>
          <w:szCs w:val="22"/>
        </w:rPr>
        <w:t xml:space="preserve"> shall have </w:t>
      </w:r>
      <w:r w:rsidR="001707CD" w:rsidRPr="003336A9">
        <w:rPr>
          <w:sz w:val="22"/>
          <w:szCs w:val="22"/>
        </w:rPr>
        <w:t xml:space="preserve">no less than </w:t>
      </w:r>
      <w:r w:rsidRPr="003336A9">
        <w:rPr>
          <w:sz w:val="22"/>
          <w:szCs w:val="22"/>
        </w:rPr>
        <w:t xml:space="preserve">five (5) days to provide a written response and may identify a method(s) to resolve the violation(s).  A </w:t>
      </w:r>
      <w:r w:rsidR="00102C86">
        <w:rPr>
          <w:sz w:val="22"/>
          <w:szCs w:val="22"/>
        </w:rPr>
        <w:t>Firm</w:t>
      </w:r>
      <w:r w:rsidRPr="003336A9">
        <w:rPr>
          <w:sz w:val="22"/>
          <w:szCs w:val="22"/>
        </w:rPr>
        <w:t xml:space="preserve"> response shall not </w:t>
      </w:r>
      <w:proofErr w:type="gramStart"/>
      <w:r w:rsidRPr="003336A9">
        <w:rPr>
          <w:sz w:val="22"/>
          <w:szCs w:val="22"/>
        </w:rPr>
        <w:t>effect</w:t>
      </w:r>
      <w:proofErr w:type="gramEnd"/>
      <w:r w:rsidRPr="003336A9">
        <w:rPr>
          <w:sz w:val="22"/>
          <w:szCs w:val="22"/>
        </w:rPr>
        <w:t xml:space="preserve"> or prevent the contract cancellation unless the State provides a written acceptance of the </w:t>
      </w:r>
      <w:r w:rsidR="00102C86">
        <w:rPr>
          <w:sz w:val="22"/>
          <w:szCs w:val="22"/>
        </w:rPr>
        <w:t>Firm</w:t>
      </w:r>
      <w:r w:rsidRPr="003336A9">
        <w:rPr>
          <w:sz w:val="22"/>
          <w:szCs w:val="22"/>
        </w:rPr>
        <w:t xml:space="preserve"> response.  If the State does accept the </w:t>
      </w:r>
      <w:r w:rsidR="00102C86">
        <w:rPr>
          <w:sz w:val="22"/>
          <w:szCs w:val="22"/>
        </w:rPr>
        <w:t>Firm</w:t>
      </w:r>
      <w:r w:rsidRPr="003336A9">
        <w:rPr>
          <w:sz w:val="22"/>
          <w:szCs w:val="22"/>
        </w:rPr>
        <w:t xml:space="preserve">’s method and/or action plan to correct the identified deficiencies, the State will define the time by which the </w:t>
      </w:r>
      <w:r w:rsidR="00102C86">
        <w:rPr>
          <w:sz w:val="22"/>
          <w:szCs w:val="22"/>
        </w:rPr>
        <w:t>Firm</w:t>
      </w:r>
      <w:r w:rsidRPr="003336A9">
        <w:rPr>
          <w:sz w:val="22"/>
          <w:szCs w:val="22"/>
        </w:rPr>
        <w:t xml:space="preserve"> must fulfill its corrective obligations. Final retraction of the State’s termination for cause will only occur after the </w:t>
      </w:r>
      <w:r w:rsidR="00102C86">
        <w:rPr>
          <w:sz w:val="22"/>
          <w:szCs w:val="22"/>
        </w:rPr>
        <w:t>Firm</w:t>
      </w:r>
      <w:r w:rsidRPr="003336A9">
        <w:rPr>
          <w:sz w:val="22"/>
          <w:szCs w:val="22"/>
        </w:rPr>
        <w:t xml:space="preserve"> successfully rectifies the original violation(s). At its discretion the State may reject in writing the </w:t>
      </w:r>
      <w:r w:rsidR="00102C86">
        <w:rPr>
          <w:sz w:val="22"/>
          <w:szCs w:val="22"/>
        </w:rPr>
        <w:t>Firm</w:t>
      </w:r>
      <w:r w:rsidRPr="003336A9">
        <w:rPr>
          <w:sz w:val="22"/>
          <w:szCs w:val="22"/>
        </w:rPr>
        <w:t>’s proposed action plan and proceed with the original contract cancellation timeline.</w:t>
      </w:r>
    </w:p>
    <w:p w14:paraId="5E92E4F9" w14:textId="77777777" w:rsidR="003336A9" w:rsidRPr="003336A9" w:rsidRDefault="003336A9" w:rsidP="003336A9">
      <w:pPr>
        <w:ind w:left="1800"/>
        <w:rPr>
          <w:sz w:val="22"/>
          <w:szCs w:val="22"/>
        </w:rPr>
      </w:pPr>
    </w:p>
    <w:p w14:paraId="5A8660A4" w14:textId="77777777" w:rsidR="00854F24" w:rsidRPr="003336A9" w:rsidRDefault="004557F4" w:rsidP="00A769BB">
      <w:pPr>
        <w:pStyle w:val="ListParagraph"/>
        <w:numPr>
          <w:ilvl w:val="0"/>
          <w:numId w:val="34"/>
        </w:numPr>
        <w:rPr>
          <w:rFonts w:ascii="Arial" w:hAnsi="Arial" w:cs="Arial"/>
          <w:b/>
          <w:bCs/>
          <w:sz w:val="22"/>
          <w:szCs w:val="22"/>
        </w:rPr>
      </w:pPr>
      <w:r w:rsidRPr="003336A9">
        <w:rPr>
          <w:rFonts w:ascii="Arial" w:hAnsi="Arial" w:cs="Arial"/>
          <w:b/>
          <w:bCs/>
          <w:sz w:val="22"/>
          <w:szCs w:val="22"/>
        </w:rPr>
        <w:t>Termination for Convenience</w:t>
      </w:r>
    </w:p>
    <w:p w14:paraId="4232ED5F" w14:textId="01749151" w:rsidR="003336A9" w:rsidRDefault="004557F4" w:rsidP="003336A9">
      <w:pPr>
        <w:ind w:left="1800"/>
        <w:rPr>
          <w:sz w:val="22"/>
          <w:szCs w:val="22"/>
        </w:rPr>
      </w:pPr>
      <w:r w:rsidRPr="003336A9">
        <w:rPr>
          <w:sz w:val="22"/>
          <w:szCs w:val="22"/>
        </w:rPr>
        <w:t xml:space="preserve">The State may terminate this Contract at any time by giving written notice of such termination and specifying the effective date thereof, at least </w:t>
      </w:r>
      <w:r w:rsidR="008838DA" w:rsidRPr="003336A9">
        <w:rPr>
          <w:sz w:val="22"/>
          <w:szCs w:val="22"/>
        </w:rPr>
        <w:t>twenty</w:t>
      </w:r>
      <w:r w:rsidRPr="003336A9">
        <w:rPr>
          <w:sz w:val="22"/>
          <w:szCs w:val="22"/>
        </w:rPr>
        <w:t xml:space="preserve"> (</w:t>
      </w:r>
      <w:r w:rsidR="008838DA" w:rsidRPr="003336A9">
        <w:rPr>
          <w:sz w:val="22"/>
          <w:szCs w:val="22"/>
        </w:rPr>
        <w:t>20</w:t>
      </w:r>
      <w:r w:rsidRPr="003336A9">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w:t>
      </w:r>
      <w:r w:rsidR="00102C86">
        <w:rPr>
          <w:sz w:val="22"/>
          <w:szCs w:val="22"/>
        </w:rPr>
        <w:t>Firm</w:t>
      </w:r>
      <w:r w:rsidRPr="003336A9">
        <w:rPr>
          <w:sz w:val="22"/>
          <w:szCs w:val="22"/>
        </w:rPr>
        <w:t xml:space="preserve"> shall be entitled to receive compensation for any satisfactory work completed on such documents and other materials, and which is usable to the State. </w:t>
      </w:r>
    </w:p>
    <w:p w14:paraId="71919B28" w14:textId="77777777" w:rsidR="00F57ED3" w:rsidRDefault="00F57ED3" w:rsidP="003336A9">
      <w:pPr>
        <w:ind w:left="1800"/>
        <w:rPr>
          <w:sz w:val="22"/>
          <w:szCs w:val="22"/>
        </w:rPr>
      </w:pPr>
    </w:p>
    <w:p w14:paraId="3242BC9D" w14:textId="77777777" w:rsidR="00F57ED3" w:rsidRPr="003336A9" w:rsidRDefault="00F57ED3" w:rsidP="003336A9">
      <w:pPr>
        <w:ind w:left="1800"/>
        <w:rPr>
          <w:sz w:val="22"/>
          <w:szCs w:val="22"/>
        </w:rPr>
      </w:pPr>
    </w:p>
    <w:p w14:paraId="70366ADD" w14:textId="446718E5" w:rsidR="004557F4" w:rsidRPr="003336A9" w:rsidRDefault="004557F4" w:rsidP="003336A9">
      <w:pPr>
        <w:ind w:left="1800"/>
        <w:rPr>
          <w:sz w:val="22"/>
          <w:szCs w:val="22"/>
        </w:rPr>
      </w:pPr>
      <w:r w:rsidRPr="003336A9">
        <w:rPr>
          <w:sz w:val="22"/>
          <w:szCs w:val="22"/>
        </w:rPr>
        <w:t xml:space="preserve"> </w:t>
      </w:r>
    </w:p>
    <w:p w14:paraId="72AE80B7" w14:textId="77777777" w:rsidR="00854F24" w:rsidRPr="003336A9" w:rsidRDefault="004557F4" w:rsidP="00A769BB">
      <w:pPr>
        <w:pStyle w:val="ListParagraph"/>
        <w:numPr>
          <w:ilvl w:val="0"/>
          <w:numId w:val="34"/>
        </w:numPr>
        <w:rPr>
          <w:rFonts w:ascii="Arial" w:hAnsi="Arial" w:cs="Arial"/>
          <w:b/>
          <w:bCs/>
          <w:sz w:val="22"/>
          <w:szCs w:val="22"/>
        </w:rPr>
      </w:pPr>
      <w:r w:rsidRPr="003336A9">
        <w:rPr>
          <w:rFonts w:ascii="Arial" w:hAnsi="Arial" w:cs="Arial"/>
          <w:b/>
          <w:bCs/>
          <w:sz w:val="22"/>
          <w:szCs w:val="22"/>
        </w:rPr>
        <w:t>Termination for Non-Appropriations</w:t>
      </w:r>
    </w:p>
    <w:p w14:paraId="2B8CE3FE" w14:textId="77777777" w:rsidR="004557F4" w:rsidRPr="003336A9" w:rsidRDefault="004557F4" w:rsidP="003336A9">
      <w:pPr>
        <w:ind w:left="1800"/>
      </w:pPr>
      <w:r w:rsidRPr="003336A9">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3336A9">
        <w:rPr>
          <w:sz w:val="28"/>
          <w:szCs w:val="28"/>
        </w:rPr>
        <w:t xml:space="preserve"> </w:t>
      </w:r>
    </w:p>
    <w:p w14:paraId="1BE379D5" w14:textId="77777777" w:rsidR="00061AAD" w:rsidRPr="00563A28" w:rsidRDefault="00061AAD" w:rsidP="00A769BB">
      <w:pPr>
        <w:pStyle w:val="Heading1"/>
        <w:numPr>
          <w:ilvl w:val="2"/>
          <w:numId w:val="26"/>
        </w:numPr>
        <w:rPr>
          <w:bCs w:val="0"/>
          <w:sz w:val="22"/>
          <w:szCs w:val="22"/>
        </w:rPr>
      </w:pPr>
      <w:r w:rsidRPr="00563A28">
        <w:rPr>
          <w:bCs w:val="0"/>
          <w:sz w:val="22"/>
          <w:szCs w:val="22"/>
        </w:rPr>
        <w:t>Non-discrimination</w:t>
      </w:r>
    </w:p>
    <w:p w14:paraId="00C5A564" w14:textId="27D08F46" w:rsidR="004B02A4" w:rsidRDefault="004B02A4" w:rsidP="003336A9">
      <w:pPr>
        <w:ind w:left="1260"/>
        <w:jc w:val="both"/>
        <w:rPr>
          <w:sz w:val="22"/>
          <w:szCs w:val="22"/>
        </w:rPr>
      </w:pPr>
      <w:r w:rsidRPr="00474740">
        <w:rPr>
          <w:sz w:val="22"/>
          <w:szCs w:val="22"/>
        </w:rPr>
        <w:t xml:space="preserve">In performing the services subject to this RFP the </w:t>
      </w:r>
      <w:r w:rsidR="00102C86">
        <w:rPr>
          <w:sz w:val="22"/>
          <w:szCs w:val="22"/>
        </w:rPr>
        <w:t>Firm</w:t>
      </w:r>
      <w:r>
        <w:rPr>
          <w:sz w:val="22"/>
          <w:szCs w:val="22"/>
        </w:rPr>
        <w:t xml:space="preserve">, </w:t>
      </w:r>
      <w:r w:rsidRPr="00702C2D">
        <w:rPr>
          <w:spacing w:val="-3"/>
          <w:sz w:val="22"/>
          <w:szCs w:val="22"/>
        </w:rPr>
        <w:t xml:space="preserve">as set forth in </w:t>
      </w:r>
      <w:r>
        <w:rPr>
          <w:spacing w:val="-3"/>
          <w:sz w:val="22"/>
          <w:szCs w:val="22"/>
        </w:rPr>
        <w:t xml:space="preserve">19 </w:t>
      </w:r>
      <w:r w:rsidR="00B33C68">
        <w:rPr>
          <w:spacing w:val="-3"/>
          <w:sz w:val="22"/>
          <w:szCs w:val="22"/>
        </w:rPr>
        <w:t>Del. C.</w:t>
      </w:r>
      <w:r w:rsidRPr="00702C2D">
        <w:rPr>
          <w:spacing w:val="-3"/>
          <w:sz w:val="22"/>
          <w:szCs w:val="22"/>
        </w:rPr>
        <w:t xml:space="preserve"> </w:t>
      </w:r>
      <w:r w:rsidR="00B33C68">
        <w:rPr>
          <w:spacing w:val="-3"/>
          <w:sz w:val="22"/>
          <w:szCs w:val="22"/>
        </w:rPr>
        <w:t>§</w:t>
      </w:r>
      <w:r w:rsidR="00B33C68" w:rsidRPr="00702C2D">
        <w:rPr>
          <w:spacing w:val="-3"/>
          <w:sz w:val="22"/>
          <w:szCs w:val="22"/>
        </w:rPr>
        <w:t xml:space="preserve"> </w:t>
      </w:r>
      <w:hyperlink r:id="rId21" w:history="1">
        <w:r w:rsidRPr="00201D1C">
          <w:rPr>
            <w:rStyle w:val="Hyperlink"/>
            <w:spacing w:val="-3"/>
            <w:sz w:val="22"/>
            <w:szCs w:val="22"/>
          </w:rPr>
          <w:t>711</w:t>
        </w:r>
      </w:hyperlink>
      <w:r>
        <w:rPr>
          <w:spacing w:val="-3"/>
          <w:sz w:val="22"/>
          <w:szCs w:val="22"/>
        </w:rPr>
        <w:t xml:space="preserve">, </w:t>
      </w:r>
      <w:r w:rsidRPr="00474740">
        <w:rPr>
          <w:sz w:val="22"/>
          <w:szCs w:val="22"/>
        </w:rPr>
        <w:t xml:space="preserve">will agree that it will not discriminate against any employee or applicant </w:t>
      </w:r>
      <w:r w:rsidRPr="00702C2D">
        <w:rPr>
          <w:sz w:val="22"/>
          <w:szCs w:val="22"/>
        </w:rPr>
        <w:t>with respect to compensation, terms, conditions or privileges of employment because of such individual's race, marital status, genetic information, color, age, religion, sex, sexual orientation, gender identity, or national origin</w:t>
      </w:r>
      <w:r w:rsidRPr="00474740">
        <w:rPr>
          <w:sz w:val="22"/>
          <w:szCs w:val="22"/>
        </w:rPr>
        <w:t xml:space="preserve">.  The successful </w:t>
      </w:r>
      <w:r w:rsidR="00102C86">
        <w:rPr>
          <w:sz w:val="22"/>
          <w:szCs w:val="22"/>
        </w:rPr>
        <w:t>Fir</w:t>
      </w:r>
      <w:r w:rsidR="00F57ED3">
        <w:rPr>
          <w:sz w:val="22"/>
          <w:szCs w:val="22"/>
        </w:rPr>
        <w:t>m</w:t>
      </w:r>
      <w:r w:rsidRPr="00474740">
        <w:rPr>
          <w:sz w:val="22"/>
          <w:szCs w:val="22"/>
        </w:rPr>
        <w:t xml:space="preserve">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563A28" w:rsidRDefault="00061AAD" w:rsidP="00A769BB">
      <w:pPr>
        <w:pStyle w:val="Heading1"/>
        <w:numPr>
          <w:ilvl w:val="2"/>
          <w:numId w:val="26"/>
        </w:numPr>
        <w:rPr>
          <w:bCs w:val="0"/>
          <w:sz w:val="22"/>
          <w:szCs w:val="22"/>
        </w:rPr>
      </w:pPr>
      <w:r w:rsidRPr="00563A28">
        <w:rPr>
          <w:bCs w:val="0"/>
          <w:sz w:val="22"/>
          <w:szCs w:val="22"/>
        </w:rPr>
        <w:t>Covenant against Contingent Fees</w:t>
      </w:r>
    </w:p>
    <w:p w14:paraId="5ACE91CA" w14:textId="3FAB8369" w:rsidR="00061AAD" w:rsidRPr="00061AAD" w:rsidRDefault="00061AAD" w:rsidP="003336A9">
      <w:pPr>
        <w:ind w:left="1260"/>
        <w:jc w:val="both"/>
        <w:rPr>
          <w:sz w:val="22"/>
          <w:szCs w:val="22"/>
        </w:rPr>
      </w:pPr>
      <w:r w:rsidRPr="00061AAD">
        <w:rPr>
          <w:sz w:val="22"/>
          <w:szCs w:val="22"/>
        </w:rPr>
        <w:t xml:space="preserve">The successful </w:t>
      </w:r>
      <w:r w:rsidR="00102C86">
        <w:rPr>
          <w:sz w:val="22"/>
          <w:szCs w:val="22"/>
        </w:rPr>
        <w:t>Firm</w:t>
      </w:r>
      <w:r w:rsidRPr="00061AAD">
        <w:rPr>
          <w:sz w:val="22"/>
          <w:szCs w:val="22"/>
        </w:rPr>
        <w:t xml:space="preserve">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w:t>
      </w:r>
      <w:r w:rsidR="00102C86">
        <w:rPr>
          <w:sz w:val="22"/>
          <w:szCs w:val="22"/>
        </w:rPr>
        <w:t>Firm</w:t>
      </w:r>
      <w:r w:rsidRPr="00061AAD">
        <w:rPr>
          <w:sz w:val="22"/>
          <w:szCs w:val="22"/>
        </w:rPr>
        <w:t xml:space="preserve">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r>
        <w:rPr>
          <w:sz w:val="22"/>
          <w:szCs w:val="22"/>
        </w:rPr>
        <w:t>.</w:t>
      </w:r>
    </w:p>
    <w:p w14:paraId="5C431C21" w14:textId="25B31959" w:rsidR="00061AAD" w:rsidRPr="00563A28" w:rsidRDefault="00102C86" w:rsidP="00A769BB">
      <w:pPr>
        <w:pStyle w:val="Heading1"/>
        <w:numPr>
          <w:ilvl w:val="2"/>
          <w:numId w:val="26"/>
        </w:numPr>
        <w:rPr>
          <w:bCs w:val="0"/>
          <w:sz w:val="22"/>
          <w:szCs w:val="22"/>
        </w:rPr>
      </w:pPr>
      <w:r>
        <w:rPr>
          <w:bCs w:val="0"/>
          <w:sz w:val="22"/>
          <w:szCs w:val="22"/>
        </w:rPr>
        <w:t>Firm</w:t>
      </w:r>
      <w:r w:rsidR="00061AAD" w:rsidRPr="00563A28">
        <w:rPr>
          <w:bCs w:val="0"/>
          <w:sz w:val="22"/>
          <w:szCs w:val="22"/>
        </w:rPr>
        <w:t xml:space="preserve"> Activity</w:t>
      </w:r>
    </w:p>
    <w:p w14:paraId="159AFBCD" w14:textId="5093DD1D" w:rsidR="00061AAD" w:rsidRPr="00061AAD" w:rsidRDefault="00061AAD" w:rsidP="003336A9">
      <w:pPr>
        <w:ind w:left="1260"/>
        <w:jc w:val="both"/>
        <w:rPr>
          <w:sz w:val="22"/>
          <w:szCs w:val="22"/>
        </w:rPr>
      </w:pPr>
      <w:r w:rsidRPr="00061AAD">
        <w:rPr>
          <w:sz w:val="22"/>
          <w:szCs w:val="22"/>
        </w:rPr>
        <w:t xml:space="preserve">No activity is to be executed in an </w:t>
      </w:r>
      <w:r w:rsidR="00563A28" w:rsidRPr="00061AAD">
        <w:rPr>
          <w:sz w:val="22"/>
          <w:szCs w:val="22"/>
        </w:rPr>
        <w:t>offshore</w:t>
      </w:r>
      <w:r w:rsidRPr="00061AAD">
        <w:rPr>
          <w:sz w:val="22"/>
          <w:szCs w:val="22"/>
        </w:rPr>
        <w:t xml:space="preserve"> facility, either by a subcontracted firm or a foreign office or division of the </w:t>
      </w:r>
      <w:r w:rsidR="00102C86">
        <w:rPr>
          <w:sz w:val="22"/>
          <w:szCs w:val="22"/>
        </w:rPr>
        <w:t>Firm</w:t>
      </w:r>
      <w:r w:rsidRPr="00061AAD">
        <w:rPr>
          <w:sz w:val="22"/>
          <w:szCs w:val="22"/>
        </w:rPr>
        <w:t xml:space="preserve">.  The </w:t>
      </w:r>
      <w:r w:rsidR="00102C86">
        <w:rPr>
          <w:sz w:val="22"/>
          <w:szCs w:val="22"/>
        </w:rPr>
        <w:t>Firm</w:t>
      </w:r>
      <w:r w:rsidRPr="00061AAD">
        <w:rPr>
          <w:sz w:val="22"/>
          <w:szCs w:val="22"/>
        </w:rPr>
        <w:t xml:space="preserve"> must attest to the fact that no activity will take place outside of the </w:t>
      </w:r>
      <w:smartTag w:uri="urn:schemas-microsoft-com:office:smarttags" w:element="country-region">
        <w:smartTag w:uri="urn:schemas-microsoft-com:office:smarttags" w:element="place">
          <w:r w:rsidRPr="00061AAD">
            <w:rPr>
              <w:sz w:val="22"/>
              <w:szCs w:val="22"/>
            </w:rPr>
            <w:t>United States</w:t>
          </w:r>
        </w:smartTag>
      </w:smartTag>
      <w:r w:rsidRPr="00061AAD">
        <w:rPr>
          <w:sz w:val="22"/>
          <w:szCs w:val="22"/>
        </w:rPr>
        <w:t xml:space="preserve"> in its transmittal letter.  Failure to adhere to this requirement is cause for elimination from future consideration</w:t>
      </w:r>
      <w:r>
        <w:rPr>
          <w:sz w:val="22"/>
          <w:szCs w:val="22"/>
        </w:rPr>
        <w:t>.</w:t>
      </w:r>
    </w:p>
    <w:p w14:paraId="15389289" w14:textId="53967C7F" w:rsidR="006E096F" w:rsidRPr="00563A28" w:rsidRDefault="00102C86" w:rsidP="00A769BB">
      <w:pPr>
        <w:pStyle w:val="Heading1"/>
        <w:numPr>
          <w:ilvl w:val="2"/>
          <w:numId w:val="26"/>
        </w:numPr>
        <w:rPr>
          <w:bCs w:val="0"/>
          <w:sz w:val="22"/>
          <w:szCs w:val="22"/>
        </w:rPr>
      </w:pPr>
      <w:r>
        <w:rPr>
          <w:bCs w:val="0"/>
          <w:sz w:val="22"/>
          <w:szCs w:val="22"/>
        </w:rPr>
        <w:t>Firm</w:t>
      </w:r>
      <w:r w:rsidR="006E096F" w:rsidRPr="00563A28">
        <w:rPr>
          <w:bCs w:val="0"/>
          <w:sz w:val="22"/>
          <w:szCs w:val="22"/>
        </w:rPr>
        <w:t xml:space="preserve"> Responsibility</w:t>
      </w:r>
    </w:p>
    <w:p w14:paraId="365A4DA3" w14:textId="3B877859" w:rsidR="006E096F" w:rsidRDefault="00AD3D35" w:rsidP="003336A9">
      <w:pPr>
        <w:ind w:left="1260"/>
        <w:jc w:val="both"/>
        <w:rPr>
          <w:sz w:val="22"/>
          <w:szCs w:val="22"/>
        </w:rPr>
      </w:pPr>
      <w:r w:rsidRPr="00AD3D35">
        <w:rPr>
          <w:sz w:val="22"/>
          <w:szCs w:val="22"/>
        </w:rPr>
        <w:t xml:space="preserve">The State will enter into a contract with the successful </w:t>
      </w:r>
      <w:r w:rsidR="00102C86">
        <w:rPr>
          <w:sz w:val="22"/>
          <w:szCs w:val="22"/>
        </w:rPr>
        <w:t>Firm</w:t>
      </w:r>
      <w:r w:rsidRPr="00AD3D35">
        <w:rPr>
          <w:sz w:val="22"/>
          <w:szCs w:val="22"/>
        </w:rPr>
        <w:t xml:space="preserve">(s).  The successful </w:t>
      </w:r>
      <w:r w:rsidR="00102C86">
        <w:rPr>
          <w:sz w:val="22"/>
          <w:szCs w:val="22"/>
        </w:rPr>
        <w:t>Firm</w:t>
      </w:r>
      <w:r w:rsidRPr="00AD3D35">
        <w:rPr>
          <w:sz w:val="22"/>
          <w:szCs w:val="22"/>
        </w:rPr>
        <w:t>(s) shall be responsible for all products and</w:t>
      </w:r>
      <w:r w:rsidR="004F3FD8">
        <w:rPr>
          <w:sz w:val="22"/>
          <w:szCs w:val="22"/>
        </w:rPr>
        <w:t xml:space="preserve"> services as required by this RFP</w:t>
      </w:r>
      <w:r w:rsidRPr="00AD3D35">
        <w:rPr>
          <w:sz w:val="22"/>
          <w:szCs w:val="22"/>
        </w:rPr>
        <w:t xml:space="preserve"> whether or not the </w:t>
      </w:r>
      <w:r w:rsidR="00102C86">
        <w:rPr>
          <w:sz w:val="22"/>
          <w:szCs w:val="22"/>
        </w:rPr>
        <w:t>Firm</w:t>
      </w:r>
      <w:r w:rsidRPr="00AD3D35">
        <w:rPr>
          <w:sz w:val="22"/>
          <w:szCs w:val="22"/>
        </w:rPr>
        <w:t xml:space="preserve"> or its subcontractor provided final fulfillment of the order.  Subcontractors, if any, shall be clearly identified in the </w:t>
      </w:r>
      <w:r w:rsidR="00102C86">
        <w:rPr>
          <w:sz w:val="22"/>
          <w:szCs w:val="22"/>
        </w:rPr>
        <w:t>Firm</w:t>
      </w:r>
      <w:r w:rsidRPr="00AD3D35">
        <w:rPr>
          <w:sz w:val="22"/>
          <w:szCs w:val="22"/>
        </w:rPr>
        <w:t xml:space="preserve">’s proposal by completing Attachment </w:t>
      </w:r>
      <w:r>
        <w:rPr>
          <w:sz w:val="22"/>
          <w:szCs w:val="22"/>
        </w:rPr>
        <w:t>6</w:t>
      </w:r>
      <w:r w:rsidRPr="00AD3D35">
        <w:rPr>
          <w:sz w:val="22"/>
          <w:szCs w:val="22"/>
        </w:rPr>
        <w:t xml:space="preserve">, and are subject the approval and acceptance of </w:t>
      </w:r>
      <w:r w:rsidR="009A1BE1">
        <w:rPr>
          <w:sz w:val="22"/>
          <w:szCs w:val="22"/>
        </w:rPr>
        <w:t>DSL</w:t>
      </w:r>
      <w:r w:rsidR="00AF42FA">
        <w:rPr>
          <w:sz w:val="22"/>
          <w:szCs w:val="22"/>
        </w:rPr>
        <w:t>.</w:t>
      </w:r>
    </w:p>
    <w:p w14:paraId="6459E48A" w14:textId="77777777" w:rsidR="006E096F" w:rsidRPr="00563A28" w:rsidRDefault="006E096F" w:rsidP="00A769BB">
      <w:pPr>
        <w:pStyle w:val="Heading1"/>
        <w:numPr>
          <w:ilvl w:val="2"/>
          <w:numId w:val="26"/>
        </w:numPr>
        <w:rPr>
          <w:bCs w:val="0"/>
          <w:sz w:val="22"/>
          <w:szCs w:val="22"/>
        </w:rPr>
      </w:pPr>
      <w:r w:rsidRPr="00563A28">
        <w:rPr>
          <w:bCs w:val="0"/>
          <w:sz w:val="22"/>
          <w:szCs w:val="22"/>
        </w:rPr>
        <w:t>Personnel, Equipment and Services</w:t>
      </w:r>
    </w:p>
    <w:p w14:paraId="67A16975" w14:textId="5720C0D4" w:rsidR="006E096F" w:rsidRPr="006E096F" w:rsidRDefault="006E096F" w:rsidP="00A769BB">
      <w:pPr>
        <w:numPr>
          <w:ilvl w:val="0"/>
          <w:numId w:val="21"/>
        </w:numPr>
        <w:ind w:left="1800"/>
        <w:jc w:val="both"/>
        <w:rPr>
          <w:sz w:val="22"/>
          <w:szCs w:val="22"/>
        </w:rPr>
      </w:pPr>
      <w:r w:rsidRPr="006E096F">
        <w:rPr>
          <w:sz w:val="22"/>
          <w:szCs w:val="22"/>
        </w:rPr>
        <w:t xml:space="preserve">The </w:t>
      </w:r>
      <w:r w:rsidR="00102C86">
        <w:rPr>
          <w:sz w:val="22"/>
          <w:szCs w:val="22"/>
        </w:rPr>
        <w:t>Firm</w:t>
      </w:r>
      <w:r w:rsidRPr="006E096F">
        <w:rPr>
          <w:sz w:val="22"/>
          <w:szCs w:val="22"/>
        </w:rPr>
        <w:t xml:space="preserve"> represents that it has, or will secure at its own expense, all personnel required to perform the services required under this contract.</w:t>
      </w:r>
    </w:p>
    <w:p w14:paraId="365799DA" w14:textId="1E925E55" w:rsidR="006E096F" w:rsidRPr="006E096F" w:rsidRDefault="006E096F" w:rsidP="00A769BB">
      <w:pPr>
        <w:numPr>
          <w:ilvl w:val="0"/>
          <w:numId w:val="21"/>
        </w:numPr>
        <w:ind w:left="1800"/>
        <w:jc w:val="both"/>
        <w:rPr>
          <w:sz w:val="22"/>
          <w:szCs w:val="22"/>
        </w:rPr>
      </w:pPr>
      <w:r w:rsidRPr="006E096F">
        <w:rPr>
          <w:sz w:val="22"/>
          <w:szCs w:val="22"/>
        </w:rPr>
        <w:t xml:space="preserve">All of the equipment and services required hereunder shall be provided by or performed by the </w:t>
      </w:r>
      <w:r w:rsidR="00102C86">
        <w:rPr>
          <w:sz w:val="22"/>
          <w:szCs w:val="22"/>
        </w:rPr>
        <w:t>Firm</w:t>
      </w:r>
      <w:r w:rsidRPr="006E096F">
        <w:rPr>
          <w:sz w:val="22"/>
          <w:szCs w:val="22"/>
        </w:rPr>
        <w:t xml:space="preserve"> or under its direct supervision, and all personnel, including subcontractors, engaged in the work shall be fully qualified and shall be authorized under State and local law to perform such services.</w:t>
      </w:r>
    </w:p>
    <w:p w14:paraId="59B60CB2" w14:textId="77777777" w:rsidR="006E096F" w:rsidRPr="006E096F" w:rsidRDefault="006E096F" w:rsidP="00A769BB">
      <w:pPr>
        <w:numPr>
          <w:ilvl w:val="0"/>
          <w:numId w:val="21"/>
        </w:numPr>
        <w:ind w:left="1800"/>
        <w:jc w:val="both"/>
        <w:rPr>
          <w:sz w:val="22"/>
          <w:szCs w:val="22"/>
        </w:rPr>
      </w:pPr>
      <w:r w:rsidRPr="006E096F">
        <w:rPr>
          <w:sz w:val="22"/>
          <w:szCs w:val="22"/>
        </w:rPr>
        <w:t xml:space="preserve">None of the equipment and/or services covered by this contract shall be subcontracted without the prior written approval of the State. Only those </w:t>
      </w:r>
      <w:r w:rsidR="00AD3D35">
        <w:rPr>
          <w:sz w:val="22"/>
          <w:szCs w:val="22"/>
        </w:rPr>
        <w:t xml:space="preserve">subcontractors </w:t>
      </w:r>
      <w:r w:rsidRPr="006E096F">
        <w:rPr>
          <w:sz w:val="22"/>
          <w:szCs w:val="22"/>
        </w:rPr>
        <w:t xml:space="preserve">identified in Attachment </w:t>
      </w:r>
      <w:r>
        <w:rPr>
          <w:sz w:val="22"/>
          <w:szCs w:val="22"/>
        </w:rPr>
        <w:t>6</w:t>
      </w:r>
      <w:r w:rsidRPr="006E096F">
        <w:rPr>
          <w:sz w:val="22"/>
          <w:szCs w:val="22"/>
        </w:rPr>
        <w:t xml:space="preserve"> are considered approved upon award. Changes to those subcontractor(s) listed in Attachment </w:t>
      </w:r>
      <w:r>
        <w:rPr>
          <w:sz w:val="22"/>
          <w:szCs w:val="22"/>
        </w:rPr>
        <w:t>6</w:t>
      </w:r>
      <w:r w:rsidRPr="006E096F">
        <w:rPr>
          <w:sz w:val="22"/>
          <w:szCs w:val="22"/>
        </w:rPr>
        <w:t xml:space="preserve"> must be approved in writing by the State.</w:t>
      </w:r>
    </w:p>
    <w:p w14:paraId="23C90267" w14:textId="77777777" w:rsidR="006E096F" w:rsidRPr="00563A28" w:rsidRDefault="006E096F" w:rsidP="00A769BB">
      <w:pPr>
        <w:pStyle w:val="Heading1"/>
        <w:numPr>
          <w:ilvl w:val="2"/>
          <w:numId w:val="26"/>
        </w:numPr>
        <w:rPr>
          <w:bCs w:val="0"/>
          <w:sz w:val="22"/>
          <w:szCs w:val="22"/>
        </w:rPr>
      </w:pPr>
      <w:r w:rsidRPr="00563A28">
        <w:rPr>
          <w:bCs w:val="0"/>
          <w:sz w:val="22"/>
          <w:szCs w:val="22"/>
        </w:rPr>
        <w:t>Fair Background Check Practices</w:t>
      </w:r>
    </w:p>
    <w:p w14:paraId="716E01AE" w14:textId="1C7DB8BA" w:rsidR="00ED4EF8" w:rsidRDefault="00ED4EF8" w:rsidP="003336A9">
      <w:pPr>
        <w:tabs>
          <w:tab w:val="left" w:pos="0"/>
        </w:tabs>
        <w:suppressAutoHyphens/>
        <w:ind w:left="1260"/>
        <w:jc w:val="both"/>
        <w:rPr>
          <w:spacing w:val="-3"/>
          <w:sz w:val="22"/>
        </w:rPr>
      </w:pPr>
      <w:r>
        <w:rPr>
          <w:spacing w:val="-3"/>
          <w:sz w:val="22"/>
        </w:rPr>
        <w:t xml:space="preserve">Pursuant to </w:t>
      </w:r>
      <w:r w:rsidRPr="00851CA8">
        <w:rPr>
          <w:spacing w:val="-3"/>
          <w:sz w:val="22"/>
        </w:rPr>
        <w:t xml:space="preserve">29 Del. C. </w:t>
      </w:r>
      <w:hyperlink r:id="rId22" w:history="1">
        <w:r w:rsidRPr="00851CA8">
          <w:rPr>
            <w:rStyle w:val="Hyperlink"/>
            <w:spacing w:val="-3"/>
            <w:sz w:val="22"/>
          </w:rPr>
          <w:t>§</w:t>
        </w:r>
        <w:r w:rsidR="00CD2822">
          <w:rPr>
            <w:rStyle w:val="Hyperlink"/>
            <w:spacing w:val="-3"/>
            <w:sz w:val="22"/>
          </w:rPr>
          <w:t xml:space="preserve"> </w:t>
        </w:r>
        <w:r w:rsidRPr="00851CA8">
          <w:rPr>
            <w:rStyle w:val="Hyperlink"/>
            <w:spacing w:val="-3"/>
            <w:sz w:val="22"/>
          </w:rPr>
          <w:t>6909B</w:t>
        </w:r>
      </w:hyperlink>
      <w:r w:rsidR="00CA6EB2">
        <w:rPr>
          <w:spacing w:val="-3"/>
          <w:sz w:val="22"/>
        </w:rPr>
        <w:t xml:space="preserve">, </w:t>
      </w:r>
      <w:r>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w:t>
      </w:r>
      <w:r w:rsidR="00102C86">
        <w:rPr>
          <w:spacing w:val="-3"/>
          <w:sz w:val="22"/>
        </w:rPr>
        <w:t>Firm</w:t>
      </w:r>
      <w:r>
        <w:rPr>
          <w:spacing w:val="-3"/>
          <w:sz w:val="22"/>
        </w:rPr>
        <w:t xml:space="preserve">s doing business with the State are encouraged to adopt fair background check practices. </w:t>
      </w:r>
      <w:r w:rsidR="00102C86">
        <w:rPr>
          <w:spacing w:val="-3"/>
          <w:sz w:val="22"/>
        </w:rPr>
        <w:t>Firm</w:t>
      </w:r>
      <w:r>
        <w:rPr>
          <w:spacing w:val="-3"/>
          <w:sz w:val="22"/>
        </w:rPr>
        <w:t xml:space="preserve">s can refer to 19 Del. C. </w:t>
      </w:r>
      <w:hyperlink r:id="rId23" w:history="1">
        <w:r w:rsidRPr="00D7224C">
          <w:rPr>
            <w:rStyle w:val="Hyperlink"/>
            <w:spacing w:val="-3"/>
            <w:sz w:val="22"/>
          </w:rPr>
          <w:t>§</w:t>
        </w:r>
        <w:r w:rsidR="00CD2822">
          <w:rPr>
            <w:rStyle w:val="Hyperlink"/>
            <w:spacing w:val="-3"/>
            <w:sz w:val="22"/>
          </w:rPr>
          <w:t xml:space="preserve"> </w:t>
        </w:r>
        <w:r w:rsidRPr="00D7224C">
          <w:rPr>
            <w:rStyle w:val="Hyperlink"/>
            <w:spacing w:val="-3"/>
            <w:sz w:val="22"/>
          </w:rPr>
          <w:t>711(g)</w:t>
        </w:r>
      </w:hyperlink>
      <w:r>
        <w:rPr>
          <w:spacing w:val="-3"/>
          <w:sz w:val="22"/>
        </w:rPr>
        <w:t xml:space="preserve"> for applicable established provisions.</w:t>
      </w:r>
    </w:p>
    <w:p w14:paraId="4A142611" w14:textId="0AD7CEDA" w:rsidR="00F12A56" w:rsidRPr="00563A28" w:rsidRDefault="00102C86" w:rsidP="00A769BB">
      <w:pPr>
        <w:pStyle w:val="Heading1"/>
        <w:numPr>
          <w:ilvl w:val="2"/>
          <w:numId w:val="26"/>
        </w:numPr>
        <w:rPr>
          <w:bCs w:val="0"/>
          <w:sz w:val="22"/>
          <w:szCs w:val="22"/>
        </w:rPr>
      </w:pPr>
      <w:r>
        <w:rPr>
          <w:bCs w:val="0"/>
          <w:sz w:val="22"/>
          <w:szCs w:val="22"/>
        </w:rPr>
        <w:t>Firm</w:t>
      </w:r>
      <w:r w:rsidR="00F12A56" w:rsidRPr="00563A28">
        <w:rPr>
          <w:bCs w:val="0"/>
          <w:sz w:val="22"/>
          <w:szCs w:val="22"/>
        </w:rPr>
        <w:t xml:space="preserve"> Background Check Requirements</w:t>
      </w:r>
    </w:p>
    <w:p w14:paraId="02052782" w14:textId="142748C1" w:rsidR="00F12A56" w:rsidRPr="0089239D" w:rsidRDefault="00102C86" w:rsidP="003336A9">
      <w:pPr>
        <w:ind w:left="1260"/>
        <w:jc w:val="both"/>
        <w:rPr>
          <w:sz w:val="22"/>
          <w:szCs w:val="22"/>
        </w:rPr>
      </w:pPr>
      <w:r>
        <w:rPr>
          <w:sz w:val="22"/>
          <w:szCs w:val="22"/>
        </w:rPr>
        <w:t>Firm</w:t>
      </w:r>
      <w:r w:rsidR="00F12A56" w:rsidRPr="0089239D">
        <w:rPr>
          <w:sz w:val="22"/>
          <w:szCs w:val="22"/>
        </w:rPr>
        <w:t>(s)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89239D" w:rsidRDefault="00F12A56" w:rsidP="007330A0">
      <w:pPr>
        <w:ind w:left="1440"/>
        <w:jc w:val="both"/>
        <w:rPr>
          <w:sz w:val="22"/>
          <w:szCs w:val="22"/>
        </w:rPr>
      </w:pPr>
      <w:r w:rsidRPr="0089239D">
        <w:rPr>
          <w:sz w:val="22"/>
          <w:szCs w:val="22"/>
        </w:rPr>
        <w:tab/>
        <w:t xml:space="preserve">Delaware Sex Offender Central Registry at: </w:t>
      </w:r>
    </w:p>
    <w:p w14:paraId="365E4447" w14:textId="77777777" w:rsidR="00F12A56" w:rsidRPr="0089239D" w:rsidRDefault="00F12A56" w:rsidP="007330A0">
      <w:pPr>
        <w:ind w:left="1440"/>
        <w:jc w:val="both"/>
        <w:rPr>
          <w:sz w:val="22"/>
          <w:szCs w:val="22"/>
        </w:rPr>
      </w:pPr>
      <w:r w:rsidRPr="0089239D">
        <w:rPr>
          <w:sz w:val="22"/>
          <w:szCs w:val="22"/>
        </w:rPr>
        <w:tab/>
      </w:r>
      <w:hyperlink r:id="rId24" w:history="1">
        <w:r w:rsidR="002D30ED" w:rsidRPr="009D76E2">
          <w:rPr>
            <w:rStyle w:val="Hyperlink"/>
            <w:sz w:val="22"/>
            <w:szCs w:val="22"/>
          </w:rPr>
          <w:t>https://sexoffender.dsp.delaware.gov/</w:t>
        </w:r>
      </w:hyperlink>
      <w:r w:rsidR="002D30ED">
        <w:rPr>
          <w:sz w:val="22"/>
          <w:szCs w:val="22"/>
        </w:rPr>
        <w:t xml:space="preserve"> </w:t>
      </w:r>
      <w:r w:rsidR="002D30ED" w:rsidRPr="002D30ED">
        <w:rPr>
          <w:sz w:val="22"/>
          <w:szCs w:val="22"/>
        </w:rPr>
        <w:t xml:space="preserve">   </w:t>
      </w:r>
      <w:r w:rsidRPr="0089239D">
        <w:rPr>
          <w:sz w:val="22"/>
          <w:szCs w:val="22"/>
        </w:rPr>
        <w:t xml:space="preserve"> </w:t>
      </w:r>
    </w:p>
    <w:p w14:paraId="596E24D1" w14:textId="77777777" w:rsidR="00F12A56" w:rsidRPr="0089239D" w:rsidRDefault="00F12A56" w:rsidP="007330A0">
      <w:pPr>
        <w:ind w:left="1440"/>
        <w:jc w:val="both"/>
        <w:rPr>
          <w:sz w:val="22"/>
          <w:szCs w:val="22"/>
        </w:rPr>
      </w:pPr>
    </w:p>
    <w:p w14:paraId="71875BA3" w14:textId="5668FA02" w:rsidR="00F12A56" w:rsidRPr="0089239D" w:rsidRDefault="00F12A56" w:rsidP="003336A9">
      <w:pPr>
        <w:ind w:left="1260"/>
        <w:jc w:val="both"/>
        <w:rPr>
          <w:sz w:val="22"/>
          <w:szCs w:val="22"/>
        </w:rPr>
      </w:pPr>
      <w:r w:rsidRPr="0089239D">
        <w:rPr>
          <w:sz w:val="22"/>
          <w:szCs w:val="22"/>
        </w:rPr>
        <w:t xml:space="preserve">Individuals that are listed in the registry shall be prevented from direct contact in the service of an awarded state contract, but may provide support or off-site premises service for contract </w:t>
      </w:r>
      <w:r w:rsidR="00102C86">
        <w:rPr>
          <w:sz w:val="22"/>
          <w:szCs w:val="22"/>
        </w:rPr>
        <w:t>Firm</w:t>
      </w:r>
      <w:r w:rsidRPr="0089239D">
        <w:rPr>
          <w:sz w:val="22"/>
          <w:szCs w:val="22"/>
        </w:rPr>
        <w:t xml:space="preserve">s. Should an individual be identified and the </w:t>
      </w:r>
      <w:r w:rsidR="00102C86">
        <w:rPr>
          <w:sz w:val="22"/>
          <w:szCs w:val="22"/>
        </w:rPr>
        <w:t>Firm</w:t>
      </w:r>
      <w:r w:rsidRPr="0089239D">
        <w:rPr>
          <w:sz w:val="22"/>
          <w:szCs w:val="22"/>
        </w:rPr>
        <w:t xml:space="preserve">(s)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89239D" w:rsidRDefault="00F12A56" w:rsidP="003336A9">
      <w:pPr>
        <w:ind w:left="1260"/>
        <w:jc w:val="both"/>
        <w:rPr>
          <w:sz w:val="22"/>
          <w:szCs w:val="22"/>
        </w:rPr>
      </w:pPr>
    </w:p>
    <w:p w14:paraId="78A7313D" w14:textId="1B985708" w:rsidR="00F12A56" w:rsidRPr="0089239D" w:rsidRDefault="00F12A56" w:rsidP="003336A9">
      <w:pPr>
        <w:ind w:left="1260"/>
        <w:jc w:val="both"/>
        <w:rPr>
          <w:sz w:val="22"/>
          <w:szCs w:val="22"/>
        </w:rPr>
      </w:pPr>
      <w:r w:rsidRPr="0089239D">
        <w:rPr>
          <w:sz w:val="22"/>
          <w:szCs w:val="22"/>
        </w:rPr>
        <w:t xml:space="preserve">By Agency request, the </w:t>
      </w:r>
      <w:r w:rsidR="00102C86">
        <w:rPr>
          <w:sz w:val="22"/>
          <w:szCs w:val="22"/>
        </w:rPr>
        <w:t>Firm</w:t>
      </w:r>
      <w:r w:rsidRPr="0089239D">
        <w:rPr>
          <w:sz w:val="22"/>
          <w:szCs w:val="22"/>
        </w:rPr>
        <w:t xml:space="preserve">(s) shall provide a list of all employees serving an awarded </w:t>
      </w:r>
      <w:r w:rsidR="00F57ED3" w:rsidRPr="0089239D">
        <w:rPr>
          <w:sz w:val="22"/>
          <w:szCs w:val="22"/>
        </w:rPr>
        <w:t>contract and</w:t>
      </w:r>
      <w:r w:rsidRPr="0089239D">
        <w:rPr>
          <w:sz w:val="22"/>
          <w:szCs w:val="22"/>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w:t>
      </w:r>
      <w:r w:rsidR="00102C86">
        <w:rPr>
          <w:sz w:val="22"/>
          <w:szCs w:val="22"/>
        </w:rPr>
        <w:t>Firm</w:t>
      </w:r>
      <w:r w:rsidRPr="0089239D">
        <w:rPr>
          <w:sz w:val="22"/>
          <w:szCs w:val="22"/>
        </w:rPr>
        <w:t xml:space="preserve"> to penalty, including contract cancellation for cause. </w:t>
      </w:r>
    </w:p>
    <w:p w14:paraId="4118E5AD" w14:textId="77777777" w:rsidR="00F12A56" w:rsidRPr="0089239D" w:rsidRDefault="00F12A56" w:rsidP="003336A9">
      <w:pPr>
        <w:ind w:left="1260"/>
        <w:jc w:val="both"/>
        <w:rPr>
          <w:sz w:val="22"/>
          <w:szCs w:val="22"/>
        </w:rPr>
      </w:pPr>
    </w:p>
    <w:p w14:paraId="732FE2B4" w14:textId="436D98AB" w:rsidR="00F12A56" w:rsidRDefault="00F12A56" w:rsidP="003336A9">
      <w:pPr>
        <w:ind w:left="1260"/>
        <w:jc w:val="both"/>
        <w:rPr>
          <w:sz w:val="22"/>
          <w:szCs w:val="22"/>
        </w:rPr>
      </w:pPr>
      <w:r w:rsidRPr="0089239D">
        <w:rPr>
          <w:sz w:val="22"/>
          <w:szCs w:val="22"/>
        </w:rPr>
        <w:t xml:space="preserve">Individual contracts may require additional background checks and/or security clearance(s), depending on the nature of the services to be provided or locations accessed, but any other requirements shall be stated in the contract scope of work or be a matter of common law.  The </w:t>
      </w:r>
      <w:r w:rsidR="00102C86">
        <w:rPr>
          <w:sz w:val="22"/>
          <w:szCs w:val="22"/>
        </w:rPr>
        <w:t>Firm</w:t>
      </w:r>
      <w:r w:rsidRPr="0089239D">
        <w:rPr>
          <w:sz w:val="22"/>
          <w:szCs w:val="22"/>
        </w:rPr>
        <w:t>(s) shall be responsible for the background check requirements of any authorized Subcontractor providing service to the Agency’s contract.</w:t>
      </w:r>
    </w:p>
    <w:p w14:paraId="5A3C9901" w14:textId="0DC819D9" w:rsidR="00AF26EE" w:rsidRPr="00563A28" w:rsidRDefault="00FF11E1" w:rsidP="00A769BB">
      <w:pPr>
        <w:pStyle w:val="Heading1"/>
        <w:numPr>
          <w:ilvl w:val="2"/>
          <w:numId w:val="26"/>
        </w:numPr>
        <w:rPr>
          <w:bCs w:val="0"/>
          <w:sz w:val="22"/>
          <w:szCs w:val="22"/>
        </w:rPr>
      </w:pPr>
      <w:r>
        <w:rPr>
          <w:bCs w:val="0"/>
          <w:sz w:val="22"/>
          <w:szCs w:val="22"/>
        </w:rPr>
        <w:t xml:space="preserve">RESERVED </w:t>
      </w:r>
    </w:p>
    <w:p w14:paraId="61C699D9" w14:textId="6A09C022" w:rsidR="00AF26EE" w:rsidRDefault="00AF26EE" w:rsidP="003336A9">
      <w:pPr>
        <w:tabs>
          <w:tab w:val="left" w:pos="0"/>
        </w:tabs>
        <w:suppressAutoHyphens/>
        <w:ind w:left="1260"/>
        <w:jc w:val="both"/>
        <w:rPr>
          <w:spacing w:val="-3"/>
          <w:sz w:val="22"/>
        </w:rPr>
      </w:pPr>
    </w:p>
    <w:p w14:paraId="1B08F58C" w14:textId="77777777" w:rsidR="00FF0F78" w:rsidRDefault="00FF0F78" w:rsidP="003336A9">
      <w:pPr>
        <w:tabs>
          <w:tab w:val="left" w:pos="0"/>
        </w:tabs>
        <w:suppressAutoHyphens/>
        <w:ind w:left="1260"/>
        <w:jc w:val="both"/>
        <w:rPr>
          <w:spacing w:val="-3"/>
          <w:sz w:val="22"/>
        </w:rPr>
      </w:pPr>
    </w:p>
    <w:p w14:paraId="19F63231" w14:textId="52F7A4EA" w:rsidR="00FF0F78" w:rsidRDefault="00FF0F78" w:rsidP="003336A9">
      <w:pPr>
        <w:tabs>
          <w:tab w:val="left" w:pos="0"/>
        </w:tabs>
        <w:suppressAutoHyphens/>
        <w:ind w:left="1260"/>
        <w:jc w:val="both"/>
        <w:rPr>
          <w:spacing w:val="-3"/>
          <w:sz w:val="22"/>
        </w:rPr>
      </w:pPr>
    </w:p>
    <w:p w14:paraId="5DE27A58" w14:textId="77777777" w:rsidR="00061AAD" w:rsidRPr="00563A28" w:rsidRDefault="00061AAD" w:rsidP="00A769BB">
      <w:pPr>
        <w:pStyle w:val="Heading1"/>
        <w:numPr>
          <w:ilvl w:val="2"/>
          <w:numId w:val="26"/>
        </w:numPr>
        <w:rPr>
          <w:bCs w:val="0"/>
          <w:sz w:val="22"/>
          <w:szCs w:val="22"/>
        </w:rPr>
      </w:pPr>
      <w:r w:rsidRPr="00563A28">
        <w:rPr>
          <w:bCs w:val="0"/>
          <w:sz w:val="22"/>
          <w:szCs w:val="22"/>
        </w:rPr>
        <w:t>Work Product</w:t>
      </w:r>
    </w:p>
    <w:p w14:paraId="547C63E6" w14:textId="7FE50A4C" w:rsidR="002A7BB9" w:rsidRPr="002A7BB9" w:rsidRDefault="002A7BB9" w:rsidP="003336A9">
      <w:pPr>
        <w:ind w:left="1260"/>
        <w:jc w:val="both"/>
        <w:rPr>
          <w:sz w:val="22"/>
          <w:szCs w:val="22"/>
        </w:rPr>
      </w:pPr>
      <w:r w:rsidRPr="002A7BB9">
        <w:rPr>
          <w:sz w:val="22"/>
          <w:szCs w:val="22"/>
        </w:rPr>
        <w:t xml:space="preserve">All materials and products developed under the executed contract by the </w:t>
      </w:r>
      <w:r w:rsidR="00102C86">
        <w:rPr>
          <w:sz w:val="22"/>
          <w:szCs w:val="22"/>
        </w:rPr>
        <w:t>Firm</w:t>
      </w:r>
      <w:r w:rsidRPr="002A7BB9">
        <w:rPr>
          <w:sz w:val="22"/>
          <w:szCs w:val="22"/>
        </w:rPr>
        <w:t xml:space="preserve"> are the sole and exclusive property of the State.  The </w:t>
      </w:r>
      <w:r w:rsidR="00102C86">
        <w:rPr>
          <w:sz w:val="22"/>
          <w:szCs w:val="22"/>
        </w:rPr>
        <w:t>Firm</w:t>
      </w:r>
      <w:r w:rsidRPr="002A7BB9">
        <w:rPr>
          <w:sz w:val="22"/>
          <w:szCs w:val="22"/>
        </w:rPr>
        <w:t xml:space="preserve"> will seek written permission to use any product created under the contract</w:t>
      </w:r>
      <w:r>
        <w:rPr>
          <w:sz w:val="22"/>
          <w:szCs w:val="22"/>
        </w:rPr>
        <w:t>.</w:t>
      </w:r>
    </w:p>
    <w:p w14:paraId="0B662199" w14:textId="77777777" w:rsidR="00061AAD" w:rsidRPr="00563A28" w:rsidRDefault="00061AAD" w:rsidP="00A769BB">
      <w:pPr>
        <w:pStyle w:val="Heading1"/>
        <w:numPr>
          <w:ilvl w:val="2"/>
          <w:numId w:val="26"/>
        </w:numPr>
        <w:rPr>
          <w:bCs w:val="0"/>
          <w:sz w:val="22"/>
          <w:szCs w:val="22"/>
        </w:rPr>
      </w:pPr>
      <w:r w:rsidRPr="00563A28">
        <w:rPr>
          <w:bCs w:val="0"/>
          <w:sz w:val="22"/>
          <w:szCs w:val="22"/>
        </w:rPr>
        <w:t>Contract Documents</w:t>
      </w:r>
    </w:p>
    <w:p w14:paraId="6823948A" w14:textId="21EDD998" w:rsidR="002A7BB9" w:rsidRPr="002A7BB9" w:rsidRDefault="002A7BB9" w:rsidP="003336A9">
      <w:pPr>
        <w:ind w:left="1260"/>
        <w:jc w:val="both"/>
        <w:rPr>
          <w:sz w:val="22"/>
          <w:szCs w:val="22"/>
        </w:rPr>
      </w:pPr>
      <w:r w:rsidRPr="002A7BB9">
        <w:rPr>
          <w:sz w:val="22"/>
          <w:szCs w:val="22"/>
        </w:rPr>
        <w:t xml:space="preserve">The RFP, the purchase order, the executed contract and any supplemental documents between the State of Delaware and the successful </w:t>
      </w:r>
      <w:r w:rsidR="00102C86">
        <w:rPr>
          <w:sz w:val="22"/>
          <w:szCs w:val="22"/>
        </w:rPr>
        <w:t>Firm</w:t>
      </w:r>
      <w:r w:rsidRPr="002A7BB9">
        <w:rPr>
          <w:sz w:val="22"/>
          <w:szCs w:val="22"/>
        </w:rPr>
        <w:t xml:space="preserve"> shall constitute the contract between the State of Delaware and the </w:t>
      </w:r>
      <w:r w:rsidR="00102C86">
        <w:rPr>
          <w:sz w:val="22"/>
          <w:szCs w:val="22"/>
        </w:rPr>
        <w:t>Firm</w:t>
      </w:r>
      <w:r w:rsidRPr="002A7BB9">
        <w:rPr>
          <w:sz w:val="22"/>
          <w:szCs w:val="22"/>
        </w:rPr>
        <w:t xml:space="preserve">.  In the event there is any discrepancy between any of these contract documents, the following order of documents governs so that the former prevails over the latter: contract, State of </w:t>
      </w:r>
      <w:smartTag w:uri="urn:schemas-microsoft-com:office:smarttags" w:element="State">
        <w:smartTag w:uri="urn:schemas-microsoft-com:office:smarttags" w:element="place">
          <w:r w:rsidRPr="002A7BB9">
            <w:rPr>
              <w:sz w:val="22"/>
              <w:szCs w:val="22"/>
            </w:rPr>
            <w:t>Delaware</w:t>
          </w:r>
        </w:smartTag>
      </w:smartTag>
      <w:r w:rsidRPr="002A7BB9">
        <w:rPr>
          <w:sz w:val="22"/>
          <w:szCs w:val="22"/>
        </w:rPr>
        <w:t xml:space="preserve">’s RFP, </w:t>
      </w:r>
      <w:r w:rsidR="00102C86">
        <w:rPr>
          <w:sz w:val="22"/>
          <w:szCs w:val="22"/>
        </w:rPr>
        <w:t>Firm</w:t>
      </w:r>
      <w:r w:rsidRPr="002A7BB9">
        <w:rPr>
          <w:sz w:val="22"/>
          <w:szCs w:val="22"/>
        </w:rPr>
        <w:t xml:space="preserve">’s response to the RFP and purchase order.  No other documents shall be considered.  These documents will constitute the entire agreement between the State of Delaware and the </w:t>
      </w:r>
      <w:r w:rsidR="00102C86">
        <w:rPr>
          <w:sz w:val="22"/>
          <w:szCs w:val="22"/>
        </w:rPr>
        <w:t>Firm</w:t>
      </w:r>
      <w:r>
        <w:rPr>
          <w:sz w:val="22"/>
          <w:szCs w:val="22"/>
        </w:rPr>
        <w:t>.</w:t>
      </w:r>
    </w:p>
    <w:p w14:paraId="68BF3189" w14:textId="77777777" w:rsidR="002A7BB9" w:rsidRPr="00563A28" w:rsidRDefault="002A7BB9" w:rsidP="00A769BB">
      <w:pPr>
        <w:pStyle w:val="Heading1"/>
        <w:numPr>
          <w:ilvl w:val="2"/>
          <w:numId w:val="26"/>
        </w:numPr>
        <w:rPr>
          <w:bCs w:val="0"/>
          <w:sz w:val="22"/>
          <w:szCs w:val="22"/>
        </w:rPr>
      </w:pPr>
      <w:r w:rsidRPr="00563A28">
        <w:rPr>
          <w:bCs w:val="0"/>
          <w:sz w:val="22"/>
          <w:szCs w:val="22"/>
        </w:rPr>
        <w:t>Applicable Law</w:t>
      </w:r>
    </w:p>
    <w:p w14:paraId="09DC4025" w14:textId="3CC152EB" w:rsidR="002A7BB9" w:rsidRDefault="002A7BB9" w:rsidP="003336A9">
      <w:pPr>
        <w:ind w:left="1260"/>
        <w:jc w:val="both"/>
        <w:rPr>
          <w:sz w:val="22"/>
          <w:szCs w:val="22"/>
        </w:rPr>
      </w:pPr>
      <w:r w:rsidRPr="002A7BB9">
        <w:rPr>
          <w:sz w:val="22"/>
          <w:szCs w:val="22"/>
        </w:rPr>
        <w:t xml:space="preserve">The laws of the State of Delaware shall apply, except where Federal Law has precedence.  The successful </w:t>
      </w:r>
      <w:r w:rsidR="00102C86">
        <w:rPr>
          <w:sz w:val="22"/>
          <w:szCs w:val="22"/>
        </w:rPr>
        <w:t>Firm</w:t>
      </w:r>
      <w:r w:rsidRPr="002A7BB9">
        <w:rPr>
          <w:sz w:val="22"/>
          <w:szCs w:val="22"/>
        </w:rPr>
        <w:t xml:space="preserve"> consents to jurisdiction and venue in the State of Delaware</w:t>
      </w:r>
      <w:r>
        <w:rPr>
          <w:sz w:val="22"/>
          <w:szCs w:val="22"/>
        </w:rPr>
        <w:t>.</w:t>
      </w:r>
    </w:p>
    <w:p w14:paraId="61958A14" w14:textId="77777777" w:rsidR="002A7BB9" w:rsidRDefault="002A7BB9" w:rsidP="003336A9">
      <w:pPr>
        <w:ind w:left="1260"/>
        <w:jc w:val="both"/>
        <w:rPr>
          <w:sz w:val="22"/>
          <w:szCs w:val="22"/>
        </w:rPr>
      </w:pPr>
    </w:p>
    <w:p w14:paraId="40DF1BC6" w14:textId="5F96CBC6" w:rsidR="002A7BB9" w:rsidRDefault="002A7BB9" w:rsidP="003336A9">
      <w:pPr>
        <w:ind w:left="1260"/>
        <w:jc w:val="both"/>
        <w:rPr>
          <w:sz w:val="22"/>
          <w:szCs w:val="22"/>
        </w:rPr>
      </w:pPr>
      <w:r w:rsidRPr="002A7BB9">
        <w:rPr>
          <w:sz w:val="22"/>
          <w:szCs w:val="22"/>
        </w:rPr>
        <w:t xml:space="preserve">In submitting a proposal, </w:t>
      </w:r>
      <w:r w:rsidR="00102C86">
        <w:rPr>
          <w:sz w:val="22"/>
          <w:szCs w:val="22"/>
        </w:rPr>
        <w:t>Firm</w:t>
      </w:r>
      <w:r w:rsidRPr="002A7BB9">
        <w:rPr>
          <w:sz w:val="22"/>
          <w:szCs w:val="22"/>
        </w:rPr>
        <w:t>s certify that they comply with all federal, state and local laws applicable to its activities and obligations including</w:t>
      </w:r>
      <w:r>
        <w:rPr>
          <w:sz w:val="22"/>
          <w:szCs w:val="22"/>
        </w:rPr>
        <w:t>:</w:t>
      </w:r>
    </w:p>
    <w:p w14:paraId="4A395418" w14:textId="77777777" w:rsidR="002A7BB9" w:rsidRDefault="002A7BB9" w:rsidP="007330A0">
      <w:pPr>
        <w:ind w:left="1440"/>
        <w:jc w:val="both"/>
        <w:rPr>
          <w:sz w:val="22"/>
          <w:szCs w:val="22"/>
        </w:rPr>
      </w:pPr>
    </w:p>
    <w:p w14:paraId="145BFC68" w14:textId="77777777" w:rsidR="002A7BB9" w:rsidRDefault="002A7BB9" w:rsidP="00A769BB">
      <w:pPr>
        <w:numPr>
          <w:ilvl w:val="0"/>
          <w:numId w:val="33"/>
        </w:numPr>
        <w:jc w:val="both"/>
        <w:rPr>
          <w:sz w:val="22"/>
          <w:szCs w:val="22"/>
        </w:rPr>
      </w:pPr>
      <w:r w:rsidRPr="002A7BB9">
        <w:rPr>
          <w:sz w:val="22"/>
          <w:szCs w:val="22"/>
        </w:rPr>
        <w:t>the laws of the State of Delaware</w:t>
      </w:r>
      <w:r>
        <w:rPr>
          <w:sz w:val="22"/>
          <w:szCs w:val="22"/>
        </w:rPr>
        <w:t>;</w:t>
      </w:r>
    </w:p>
    <w:p w14:paraId="27EED389" w14:textId="77777777" w:rsidR="002A7BB9" w:rsidRDefault="002A7BB9" w:rsidP="00A769BB">
      <w:pPr>
        <w:numPr>
          <w:ilvl w:val="0"/>
          <w:numId w:val="33"/>
        </w:numPr>
        <w:jc w:val="both"/>
        <w:rPr>
          <w:sz w:val="22"/>
          <w:szCs w:val="22"/>
        </w:rPr>
      </w:pPr>
      <w:r w:rsidRPr="002A7BB9">
        <w:rPr>
          <w:sz w:val="22"/>
          <w:szCs w:val="22"/>
        </w:rPr>
        <w:t>the applicable portion of the Federal Civil Rights Act of 1964</w:t>
      </w:r>
      <w:r>
        <w:rPr>
          <w:sz w:val="22"/>
          <w:szCs w:val="22"/>
        </w:rPr>
        <w:t>;</w:t>
      </w:r>
    </w:p>
    <w:p w14:paraId="1035F9A0" w14:textId="77777777" w:rsidR="002A7BB9" w:rsidRDefault="002A7BB9" w:rsidP="00A769BB">
      <w:pPr>
        <w:numPr>
          <w:ilvl w:val="0"/>
          <w:numId w:val="33"/>
        </w:numPr>
        <w:jc w:val="both"/>
        <w:rPr>
          <w:sz w:val="22"/>
          <w:szCs w:val="22"/>
        </w:rPr>
      </w:pPr>
      <w:r w:rsidRPr="002A7BB9">
        <w:rPr>
          <w:sz w:val="22"/>
          <w:szCs w:val="22"/>
        </w:rPr>
        <w:t>the Equal Employment Opportunity Act and the regulations issued there under by the federal government</w:t>
      </w:r>
      <w:r>
        <w:rPr>
          <w:sz w:val="22"/>
          <w:szCs w:val="22"/>
        </w:rPr>
        <w:t>;</w:t>
      </w:r>
    </w:p>
    <w:p w14:paraId="01B63437" w14:textId="77777777" w:rsidR="002A7BB9" w:rsidRDefault="00792D35" w:rsidP="00A769BB">
      <w:pPr>
        <w:numPr>
          <w:ilvl w:val="0"/>
          <w:numId w:val="33"/>
        </w:numPr>
        <w:jc w:val="both"/>
        <w:rPr>
          <w:sz w:val="22"/>
          <w:szCs w:val="22"/>
        </w:rPr>
      </w:pPr>
      <w:r w:rsidRPr="00792D35">
        <w:rPr>
          <w:sz w:val="22"/>
          <w:szCs w:val="22"/>
        </w:rPr>
        <w:t>a condition that the proposal submitted was independently arrived at, without collusion, under penalty of perjury; and</w:t>
      </w:r>
    </w:p>
    <w:p w14:paraId="45FDC13A" w14:textId="77777777" w:rsidR="00792D35" w:rsidRDefault="00792D35" w:rsidP="00A769BB">
      <w:pPr>
        <w:numPr>
          <w:ilvl w:val="0"/>
          <w:numId w:val="33"/>
        </w:numPr>
        <w:jc w:val="both"/>
        <w:rPr>
          <w:sz w:val="22"/>
          <w:szCs w:val="22"/>
        </w:rPr>
      </w:pPr>
      <w:r w:rsidRPr="00792D35">
        <w:rPr>
          <w:sz w:val="22"/>
          <w:szCs w:val="22"/>
        </w:rPr>
        <w:t>that programs, services, and activities provided to the general public under resulting contract conform with the Americans with Disabilities Act of 1990, and the regulations issued there under by the federal government</w:t>
      </w:r>
      <w:r>
        <w:rPr>
          <w:sz w:val="22"/>
          <w:szCs w:val="22"/>
        </w:rPr>
        <w:t>.</w:t>
      </w:r>
    </w:p>
    <w:p w14:paraId="32EA9E19" w14:textId="77777777" w:rsidR="002A7BB9" w:rsidRDefault="002A7BB9" w:rsidP="007330A0">
      <w:pPr>
        <w:ind w:left="1440"/>
        <w:jc w:val="both"/>
        <w:rPr>
          <w:sz w:val="22"/>
          <w:szCs w:val="22"/>
        </w:rPr>
      </w:pPr>
    </w:p>
    <w:p w14:paraId="6DBFEF42" w14:textId="21BE52CC" w:rsidR="002A7BB9" w:rsidRDefault="002A7BB9" w:rsidP="003336A9">
      <w:pPr>
        <w:ind w:left="1260"/>
        <w:jc w:val="both"/>
        <w:rPr>
          <w:sz w:val="22"/>
          <w:szCs w:val="22"/>
        </w:rPr>
      </w:pPr>
      <w:r w:rsidRPr="002A7BB9">
        <w:rPr>
          <w:sz w:val="22"/>
          <w:szCs w:val="22"/>
        </w:rPr>
        <w:t xml:space="preserve">If any </w:t>
      </w:r>
      <w:r w:rsidR="00102C86">
        <w:rPr>
          <w:sz w:val="22"/>
          <w:szCs w:val="22"/>
        </w:rPr>
        <w:t>Firm</w:t>
      </w:r>
      <w:r w:rsidRPr="002A7BB9">
        <w:rPr>
          <w:sz w:val="22"/>
          <w:szCs w:val="22"/>
        </w:rPr>
        <w:t xml:space="preserve"> fails to comply with (1) through (5) of this paragraph, the State of Delaware reserves the right to disregard the proposal, terminate the contract, or consider the </w:t>
      </w:r>
      <w:r w:rsidR="00102C86">
        <w:rPr>
          <w:sz w:val="22"/>
          <w:szCs w:val="22"/>
        </w:rPr>
        <w:t>Firm</w:t>
      </w:r>
      <w:r w:rsidRPr="002A7BB9">
        <w:rPr>
          <w:sz w:val="22"/>
          <w:szCs w:val="22"/>
        </w:rPr>
        <w:t xml:space="preserve"> in default</w:t>
      </w:r>
      <w:r>
        <w:rPr>
          <w:sz w:val="22"/>
          <w:szCs w:val="22"/>
        </w:rPr>
        <w:t>.</w:t>
      </w:r>
    </w:p>
    <w:p w14:paraId="774AB06F" w14:textId="77777777" w:rsidR="002A7BB9" w:rsidRDefault="002A7BB9" w:rsidP="003336A9">
      <w:pPr>
        <w:ind w:left="1260"/>
        <w:jc w:val="both"/>
        <w:rPr>
          <w:sz w:val="22"/>
          <w:szCs w:val="22"/>
        </w:rPr>
      </w:pPr>
    </w:p>
    <w:p w14:paraId="075F7D1A" w14:textId="1902B1C6" w:rsidR="002A7BB9" w:rsidRPr="002A7BB9" w:rsidRDefault="002A7BB9" w:rsidP="003336A9">
      <w:pPr>
        <w:ind w:left="1260"/>
        <w:jc w:val="both"/>
        <w:rPr>
          <w:sz w:val="22"/>
          <w:szCs w:val="22"/>
        </w:rPr>
      </w:pPr>
      <w:r w:rsidRPr="002A7BB9">
        <w:rPr>
          <w:sz w:val="22"/>
          <w:szCs w:val="22"/>
        </w:rPr>
        <w:t xml:space="preserve">The </w:t>
      </w:r>
      <w:r w:rsidR="008B76BC">
        <w:rPr>
          <w:sz w:val="22"/>
          <w:szCs w:val="22"/>
        </w:rPr>
        <w:t>successful</w:t>
      </w:r>
      <w:r w:rsidR="008B76BC" w:rsidRPr="002A7BB9">
        <w:rPr>
          <w:sz w:val="22"/>
          <w:szCs w:val="22"/>
        </w:rPr>
        <w:t xml:space="preserve"> </w:t>
      </w:r>
      <w:r w:rsidR="00102C86">
        <w:rPr>
          <w:sz w:val="22"/>
          <w:szCs w:val="22"/>
        </w:rPr>
        <w:t>Firm</w:t>
      </w:r>
      <w:r w:rsidRPr="002A7BB9">
        <w:rPr>
          <w:sz w:val="22"/>
          <w:szCs w:val="22"/>
        </w:rPr>
        <w:t xml:space="preserve"> shall keep itself fully informed of and shall observe and comply with all applicable existing Federal and State laws, and County and local ordinances, regulations and codes, and those laws, ordinances, regulations, and codes adopted during its performance of the work</w:t>
      </w:r>
      <w:r>
        <w:rPr>
          <w:sz w:val="22"/>
          <w:szCs w:val="22"/>
        </w:rPr>
        <w:t>.</w:t>
      </w:r>
    </w:p>
    <w:p w14:paraId="721DD702" w14:textId="77777777" w:rsidR="002A7BB9" w:rsidRPr="00563A28" w:rsidRDefault="002A7BB9" w:rsidP="00A769BB">
      <w:pPr>
        <w:pStyle w:val="Heading1"/>
        <w:numPr>
          <w:ilvl w:val="2"/>
          <w:numId w:val="26"/>
        </w:numPr>
        <w:rPr>
          <w:bCs w:val="0"/>
          <w:sz w:val="22"/>
          <w:szCs w:val="22"/>
        </w:rPr>
      </w:pPr>
      <w:r w:rsidRPr="00563A28">
        <w:rPr>
          <w:bCs w:val="0"/>
          <w:sz w:val="22"/>
          <w:szCs w:val="22"/>
        </w:rPr>
        <w:t>Severability</w:t>
      </w:r>
    </w:p>
    <w:p w14:paraId="7DCE6022" w14:textId="77777777" w:rsidR="00792D35" w:rsidRDefault="00792D35" w:rsidP="003336A9">
      <w:pPr>
        <w:ind w:left="1260"/>
        <w:jc w:val="both"/>
        <w:rPr>
          <w:sz w:val="22"/>
          <w:szCs w:val="22"/>
        </w:rPr>
      </w:pPr>
      <w:r w:rsidRPr="00792D35">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r>
        <w:rPr>
          <w:sz w:val="22"/>
          <w:szCs w:val="22"/>
        </w:rPr>
        <w:t>.</w:t>
      </w:r>
    </w:p>
    <w:p w14:paraId="6398B80E" w14:textId="3820AE6D" w:rsidR="002C3146" w:rsidRPr="00563A28" w:rsidRDefault="002C3146" w:rsidP="00A769BB">
      <w:pPr>
        <w:pStyle w:val="Heading1"/>
        <w:numPr>
          <w:ilvl w:val="2"/>
          <w:numId w:val="26"/>
        </w:numPr>
        <w:rPr>
          <w:bCs w:val="0"/>
          <w:sz w:val="22"/>
          <w:szCs w:val="22"/>
        </w:rPr>
      </w:pPr>
      <w:r w:rsidRPr="00563A28">
        <w:rPr>
          <w:bCs w:val="0"/>
          <w:sz w:val="22"/>
          <w:szCs w:val="22"/>
        </w:rPr>
        <w:t>Assign</w:t>
      </w:r>
      <w:r w:rsidR="003336A9" w:rsidRPr="00563A28">
        <w:rPr>
          <w:bCs w:val="0"/>
          <w:sz w:val="22"/>
          <w:szCs w:val="22"/>
        </w:rPr>
        <w:t>m</w:t>
      </w:r>
      <w:r w:rsidRPr="00563A28">
        <w:rPr>
          <w:bCs w:val="0"/>
          <w:sz w:val="22"/>
          <w:szCs w:val="22"/>
        </w:rPr>
        <w:t xml:space="preserve">ent </w:t>
      </w:r>
      <w:r w:rsidR="00563A28" w:rsidRPr="00563A28">
        <w:rPr>
          <w:bCs w:val="0"/>
          <w:sz w:val="22"/>
          <w:szCs w:val="22"/>
        </w:rPr>
        <w:t>o</w:t>
      </w:r>
      <w:r w:rsidRPr="00563A28">
        <w:rPr>
          <w:bCs w:val="0"/>
          <w:sz w:val="22"/>
          <w:szCs w:val="22"/>
        </w:rPr>
        <w:t>f Antitrust Claims</w:t>
      </w:r>
    </w:p>
    <w:p w14:paraId="74D9E7FF" w14:textId="6BE8A3D9" w:rsidR="002C3146" w:rsidRPr="00792D35" w:rsidRDefault="002C3146" w:rsidP="003336A9">
      <w:pPr>
        <w:ind w:left="1260"/>
        <w:jc w:val="both"/>
        <w:rPr>
          <w:sz w:val="22"/>
          <w:szCs w:val="22"/>
        </w:rPr>
      </w:pPr>
      <w:r w:rsidRPr="002C3146">
        <w:rPr>
          <w:sz w:val="22"/>
          <w:szCs w:val="22"/>
        </w:rPr>
        <w:t xml:space="preserve">As consideration for the award and execution of this contract by the State, the </w:t>
      </w:r>
      <w:r w:rsidR="00102C86">
        <w:rPr>
          <w:sz w:val="22"/>
          <w:szCs w:val="22"/>
        </w:rPr>
        <w:t>Firm</w:t>
      </w:r>
      <w:r w:rsidRPr="002C3146">
        <w:rPr>
          <w:sz w:val="22"/>
          <w:szCs w:val="22"/>
        </w:rPr>
        <w:t xml:space="preserve">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w:t>
      </w:r>
      <w:r w:rsidR="00102C86">
        <w:rPr>
          <w:sz w:val="22"/>
          <w:szCs w:val="22"/>
        </w:rPr>
        <w:t>Firm</w:t>
      </w:r>
      <w:r w:rsidRPr="002C3146">
        <w:rPr>
          <w:sz w:val="22"/>
          <w:szCs w:val="22"/>
        </w:rPr>
        <w:t xml:space="preserve"> notice of the filing of or reasonable likelihood of filing of an action under the antitrust laws of the United States or the State of Delaware, the State and </w:t>
      </w:r>
      <w:r w:rsidR="00102C86">
        <w:rPr>
          <w:sz w:val="22"/>
          <w:szCs w:val="22"/>
        </w:rPr>
        <w:t>Firm</w:t>
      </w:r>
      <w:r w:rsidRPr="002C3146">
        <w:rPr>
          <w:sz w:val="22"/>
          <w:szCs w:val="22"/>
        </w:rPr>
        <w:t xml:space="preserve"> shall meet and confer about coordination of representation in such action.</w:t>
      </w:r>
    </w:p>
    <w:p w14:paraId="0A3157B0" w14:textId="77777777" w:rsidR="00792D35" w:rsidRPr="00563A28" w:rsidRDefault="00792D35" w:rsidP="00A769BB">
      <w:pPr>
        <w:pStyle w:val="Heading1"/>
        <w:numPr>
          <w:ilvl w:val="2"/>
          <w:numId w:val="26"/>
        </w:numPr>
        <w:rPr>
          <w:bCs w:val="0"/>
          <w:sz w:val="22"/>
          <w:szCs w:val="22"/>
        </w:rPr>
      </w:pPr>
      <w:r w:rsidRPr="00563A28">
        <w:rPr>
          <w:bCs w:val="0"/>
          <w:sz w:val="22"/>
          <w:szCs w:val="22"/>
        </w:rPr>
        <w:t>Scope of Agreement</w:t>
      </w:r>
    </w:p>
    <w:p w14:paraId="21FDA8A5" w14:textId="77777777" w:rsidR="00792D35" w:rsidRPr="00792D35" w:rsidRDefault="00792D35" w:rsidP="003336A9">
      <w:pPr>
        <w:ind w:left="1260"/>
        <w:jc w:val="both"/>
        <w:rPr>
          <w:sz w:val="22"/>
          <w:szCs w:val="22"/>
        </w:rPr>
      </w:pPr>
      <w:r w:rsidRPr="00792D35">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r>
        <w:rPr>
          <w:sz w:val="22"/>
          <w:szCs w:val="22"/>
        </w:rPr>
        <w:t>.</w:t>
      </w:r>
    </w:p>
    <w:p w14:paraId="57AEE685" w14:textId="77777777" w:rsidR="00581CC1" w:rsidRPr="00563A28" w:rsidRDefault="00581CC1" w:rsidP="00A769BB">
      <w:pPr>
        <w:pStyle w:val="Heading1"/>
        <w:numPr>
          <w:ilvl w:val="2"/>
          <w:numId w:val="26"/>
        </w:numPr>
        <w:rPr>
          <w:bCs w:val="0"/>
          <w:sz w:val="22"/>
          <w:szCs w:val="22"/>
        </w:rPr>
      </w:pPr>
      <w:r w:rsidRPr="00563A28">
        <w:rPr>
          <w:bCs w:val="0"/>
          <w:sz w:val="22"/>
          <w:szCs w:val="22"/>
        </w:rPr>
        <w:t>Affirmation</w:t>
      </w:r>
    </w:p>
    <w:p w14:paraId="6BCE540E" w14:textId="56E2AAA6" w:rsidR="00581CC1" w:rsidRDefault="00581CC1" w:rsidP="003336A9">
      <w:pPr>
        <w:ind w:left="1260"/>
        <w:jc w:val="both"/>
        <w:rPr>
          <w:sz w:val="22"/>
          <w:szCs w:val="22"/>
        </w:rPr>
      </w:pPr>
      <w:r w:rsidRPr="00581CC1">
        <w:rPr>
          <w:sz w:val="22"/>
          <w:szCs w:val="22"/>
        </w:rPr>
        <w:t xml:space="preserve">The </w:t>
      </w:r>
      <w:r w:rsidR="00102C86">
        <w:rPr>
          <w:sz w:val="22"/>
          <w:szCs w:val="22"/>
        </w:rPr>
        <w:t>Firm</w:t>
      </w:r>
      <w:r w:rsidRPr="00581CC1">
        <w:rPr>
          <w:sz w:val="22"/>
          <w:szCs w:val="22"/>
        </w:rPr>
        <w:t xml:space="preserve">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563A28" w:rsidRDefault="00581CC1" w:rsidP="00A769BB">
      <w:pPr>
        <w:pStyle w:val="Heading1"/>
        <w:numPr>
          <w:ilvl w:val="2"/>
          <w:numId w:val="26"/>
        </w:numPr>
        <w:rPr>
          <w:bCs w:val="0"/>
          <w:sz w:val="22"/>
          <w:szCs w:val="22"/>
        </w:rPr>
      </w:pPr>
      <w:r w:rsidRPr="00563A28">
        <w:rPr>
          <w:bCs w:val="0"/>
          <w:sz w:val="22"/>
          <w:szCs w:val="22"/>
        </w:rPr>
        <w:t>Audit Access to Records</w:t>
      </w:r>
    </w:p>
    <w:p w14:paraId="2B292472" w14:textId="14EBE149" w:rsidR="00581CC1" w:rsidRDefault="00581CC1" w:rsidP="003336A9">
      <w:pPr>
        <w:ind w:left="1260"/>
        <w:jc w:val="both"/>
        <w:rPr>
          <w:sz w:val="22"/>
          <w:szCs w:val="22"/>
        </w:rPr>
      </w:pPr>
      <w:r w:rsidRPr="00A30F3E">
        <w:rPr>
          <w:sz w:val="22"/>
          <w:szCs w:val="22"/>
        </w:rPr>
        <w:t xml:space="preserve">The </w:t>
      </w:r>
      <w:r w:rsidR="00102C86">
        <w:rPr>
          <w:sz w:val="22"/>
          <w:szCs w:val="22"/>
        </w:rPr>
        <w:t>Firm</w:t>
      </w:r>
      <w:r w:rsidRPr="00A30F3E">
        <w:rPr>
          <w:sz w:val="22"/>
          <w:szCs w:val="22"/>
        </w:rPr>
        <w:t xml:space="preserve"> shall maintain books, records, documents, and other evidence pertaining to this Contract to the extent and in such detail as shall adequately reflect performance hereunder.  The </w:t>
      </w:r>
      <w:r w:rsidR="00102C86">
        <w:rPr>
          <w:sz w:val="22"/>
          <w:szCs w:val="22"/>
        </w:rPr>
        <w:t>Firm</w:t>
      </w:r>
      <w:r w:rsidRPr="00A30F3E">
        <w:rPr>
          <w:sz w:val="22"/>
          <w:szCs w:val="22"/>
        </w:rPr>
        <w:t xml:space="preserve"> agrees to preserve and make available to the State, upon request, such records for a period of five (5) years from the date services were rendered by the </w:t>
      </w:r>
      <w:r w:rsidR="00102C86">
        <w:rPr>
          <w:sz w:val="22"/>
          <w:szCs w:val="22"/>
        </w:rPr>
        <w:t>Firm</w:t>
      </w:r>
      <w:r w:rsidRPr="00A30F3E">
        <w:rPr>
          <w:sz w:val="22"/>
          <w:szCs w:val="22"/>
        </w:rPr>
        <w:t xml:space="preserve">.  Records involving matters in litigation shall be retained for one (1) year following the termination of such litigation.  The </w:t>
      </w:r>
      <w:r w:rsidR="00102C86">
        <w:rPr>
          <w:sz w:val="22"/>
          <w:szCs w:val="22"/>
        </w:rPr>
        <w:t>Firm</w:t>
      </w:r>
      <w:r w:rsidRPr="00A30F3E">
        <w:rPr>
          <w:sz w:val="22"/>
          <w:szCs w:val="22"/>
        </w:rPr>
        <w:t xml:space="preserve"> agrees to make such records available for inspection, audit, or reproduction to any official State representative in the performance of their duties under the Contract.  Upon notice given to the </w:t>
      </w:r>
      <w:r w:rsidR="00102C86">
        <w:rPr>
          <w:sz w:val="22"/>
          <w:szCs w:val="22"/>
        </w:rPr>
        <w:t>Firm</w:t>
      </w:r>
      <w:r w:rsidRPr="00A30F3E">
        <w:rPr>
          <w:sz w:val="22"/>
          <w:szCs w:val="22"/>
        </w:rPr>
        <w:t xml:space="preserve">, representatives of the State or other duly authorized State or Federal agency may inspect, monitor, and/or evaluate the cost and billing records or other material relative to this Contract.  The cost of any Contract audit disallowances resulting from the examination of the </w:t>
      </w:r>
      <w:r w:rsidR="00102C86">
        <w:rPr>
          <w:sz w:val="22"/>
          <w:szCs w:val="22"/>
        </w:rPr>
        <w:t>Firm</w:t>
      </w:r>
      <w:r w:rsidRPr="00A30F3E">
        <w:rPr>
          <w:sz w:val="22"/>
          <w:szCs w:val="22"/>
        </w:rPr>
        <w:t xml:space="preserve">'s financial records will be borne by the </w:t>
      </w:r>
      <w:r w:rsidR="00102C86">
        <w:rPr>
          <w:sz w:val="22"/>
          <w:szCs w:val="22"/>
        </w:rPr>
        <w:t>Firm</w:t>
      </w:r>
      <w:r w:rsidRPr="00A30F3E">
        <w:rPr>
          <w:sz w:val="22"/>
          <w:szCs w:val="22"/>
        </w:rPr>
        <w:t xml:space="preserve">.  Reimbursement to the State for disallowances shall be drawn from the </w:t>
      </w:r>
      <w:r w:rsidR="00102C86">
        <w:rPr>
          <w:sz w:val="22"/>
          <w:szCs w:val="22"/>
        </w:rPr>
        <w:t>Firm</w:t>
      </w:r>
      <w:r w:rsidRPr="00A30F3E">
        <w:rPr>
          <w:sz w:val="22"/>
          <w:szCs w:val="22"/>
        </w:rPr>
        <w:t>'s own resources and not charged to Contract cost or cost pools indirectly charging Contract costs.</w:t>
      </w:r>
    </w:p>
    <w:p w14:paraId="05406711" w14:textId="77777777" w:rsidR="00F210ED" w:rsidRPr="00563A28" w:rsidRDefault="00F210ED" w:rsidP="00A769BB">
      <w:pPr>
        <w:pStyle w:val="Heading1"/>
        <w:numPr>
          <w:ilvl w:val="2"/>
          <w:numId w:val="26"/>
        </w:numPr>
        <w:rPr>
          <w:sz w:val="22"/>
          <w:szCs w:val="22"/>
        </w:rPr>
      </w:pPr>
      <w:r w:rsidRPr="00563A28">
        <w:rPr>
          <w:sz w:val="22"/>
          <w:szCs w:val="22"/>
        </w:rPr>
        <w:t xml:space="preserve">IRS 1075 Publication (If Applicable) </w:t>
      </w:r>
    </w:p>
    <w:p w14:paraId="12BE9C91" w14:textId="77777777" w:rsidR="00F210ED" w:rsidRDefault="00F210ED" w:rsidP="00F210ED">
      <w:pPr>
        <w:rPr>
          <w:b/>
          <w:bCs/>
          <w:sz w:val="22"/>
          <w:szCs w:val="22"/>
        </w:rPr>
      </w:pPr>
      <w:r>
        <w:rPr>
          <w:b/>
          <w:bCs/>
          <w:sz w:val="22"/>
          <w:szCs w:val="22"/>
        </w:rPr>
        <w:t xml:space="preserve">      </w:t>
      </w:r>
    </w:p>
    <w:p w14:paraId="358932A7" w14:textId="77777777" w:rsidR="00F210ED" w:rsidRDefault="00A10062" w:rsidP="00A10062">
      <w:pPr>
        <w:pStyle w:val="Title"/>
        <w:ind w:left="1440"/>
        <w:jc w:val="both"/>
        <w:rPr>
          <w:rFonts w:ascii="Arial" w:hAnsi="Arial" w:cs="Arial"/>
          <w:b/>
          <w:sz w:val="22"/>
          <w:szCs w:val="22"/>
          <w:u w:val="none"/>
        </w:rPr>
      </w:pPr>
      <w:r>
        <w:rPr>
          <w:rFonts w:ascii="Arial" w:hAnsi="Arial" w:cs="Arial"/>
          <w:b/>
          <w:sz w:val="22"/>
          <w:szCs w:val="22"/>
          <w:u w:val="none"/>
        </w:rPr>
        <w:t xml:space="preserve">1. </w:t>
      </w:r>
      <w:r w:rsidR="00F210ED">
        <w:rPr>
          <w:rFonts w:ascii="Arial" w:hAnsi="Arial" w:cs="Arial"/>
          <w:b/>
          <w:sz w:val="22"/>
          <w:szCs w:val="22"/>
          <w:u w:val="none"/>
        </w:rPr>
        <w:t xml:space="preserve">Performance </w:t>
      </w:r>
    </w:p>
    <w:p w14:paraId="6B69118C" w14:textId="77777777" w:rsidR="00F210ED" w:rsidRDefault="00F210ED" w:rsidP="00F210ED">
      <w:pPr>
        <w:pStyle w:val="Title"/>
        <w:jc w:val="both"/>
        <w:rPr>
          <w:rFonts w:ascii="Arial" w:hAnsi="Arial" w:cs="Arial"/>
          <w:sz w:val="22"/>
          <w:szCs w:val="22"/>
          <w:u w:val="none"/>
        </w:rPr>
      </w:pPr>
    </w:p>
    <w:p w14:paraId="38D322BE"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In performance of this contract, the Contractor agrees to comply with and assume responsibility for compliance by his or her employees with the following requirements: </w:t>
      </w:r>
    </w:p>
    <w:p w14:paraId="16E8A8AB" w14:textId="77777777" w:rsidR="00F210ED" w:rsidRDefault="00F210ED" w:rsidP="00F210ED">
      <w:pPr>
        <w:pStyle w:val="Title"/>
        <w:ind w:left="1440"/>
        <w:jc w:val="both"/>
        <w:rPr>
          <w:rFonts w:ascii="Arial" w:hAnsi="Arial" w:cs="Arial"/>
          <w:sz w:val="22"/>
          <w:szCs w:val="22"/>
          <w:u w:val="none"/>
        </w:rPr>
      </w:pPr>
    </w:p>
    <w:p w14:paraId="769B7332"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All work will be performed under the supervision of the contractor or the contractor's responsible employees. </w:t>
      </w:r>
    </w:p>
    <w:p w14:paraId="449F4584" w14:textId="77777777" w:rsidR="00F210ED" w:rsidRDefault="00F210ED" w:rsidP="00F210ED">
      <w:pPr>
        <w:pStyle w:val="Title"/>
        <w:ind w:left="1440"/>
        <w:jc w:val="both"/>
        <w:rPr>
          <w:rFonts w:ascii="Arial" w:hAnsi="Arial" w:cs="Arial"/>
          <w:sz w:val="22"/>
          <w:szCs w:val="22"/>
          <w:u w:val="none"/>
        </w:rPr>
      </w:pPr>
    </w:p>
    <w:p w14:paraId="2D3AB8A3"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The contractor and the contractor’s employees with access to or who use FTI must meet the background check requirements defined in IRS Publication 1075. </w:t>
      </w:r>
    </w:p>
    <w:p w14:paraId="40CA1D55" w14:textId="77777777" w:rsidR="00F210ED" w:rsidRDefault="00F210ED" w:rsidP="00F210ED">
      <w:pPr>
        <w:pStyle w:val="ListParagraph"/>
        <w:ind w:left="1440"/>
        <w:jc w:val="both"/>
        <w:rPr>
          <w:rFonts w:ascii="Arial" w:hAnsi="Arial" w:cs="Arial"/>
          <w:sz w:val="22"/>
          <w:szCs w:val="22"/>
        </w:rPr>
      </w:pPr>
    </w:p>
    <w:p w14:paraId="24D410BC"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7692C161" w14:textId="77777777" w:rsidR="00F210ED" w:rsidRDefault="00F210ED" w:rsidP="00F210ED">
      <w:pPr>
        <w:pStyle w:val="Title"/>
        <w:ind w:left="1440"/>
        <w:jc w:val="both"/>
        <w:rPr>
          <w:rFonts w:ascii="Arial" w:hAnsi="Arial" w:cs="Arial"/>
          <w:sz w:val="22"/>
          <w:szCs w:val="22"/>
          <w:u w:val="none"/>
        </w:rPr>
      </w:pPr>
    </w:p>
    <w:p w14:paraId="77119235"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7822F1B6" w14:textId="77777777" w:rsidR="00F210ED" w:rsidRDefault="00F210ED" w:rsidP="00F210ED">
      <w:pPr>
        <w:pStyle w:val="Title"/>
        <w:ind w:left="1440"/>
        <w:jc w:val="both"/>
        <w:rPr>
          <w:rFonts w:ascii="Arial" w:hAnsi="Arial" w:cs="Arial"/>
          <w:sz w:val="22"/>
          <w:szCs w:val="22"/>
          <w:u w:val="none"/>
        </w:rPr>
      </w:pPr>
    </w:p>
    <w:p w14:paraId="6F9FDA0F"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No work involving returns and return information furnished under this contract will be subcontracted without prior written approval of the IRS. </w:t>
      </w:r>
    </w:p>
    <w:p w14:paraId="627D76E5" w14:textId="77777777" w:rsidR="00F210ED" w:rsidRDefault="00F210ED" w:rsidP="00F210ED">
      <w:pPr>
        <w:pStyle w:val="Title"/>
        <w:ind w:left="1440"/>
        <w:jc w:val="both"/>
        <w:rPr>
          <w:rFonts w:ascii="Arial" w:hAnsi="Arial" w:cs="Arial"/>
          <w:sz w:val="22"/>
          <w:szCs w:val="22"/>
          <w:u w:val="none"/>
        </w:rPr>
      </w:pPr>
    </w:p>
    <w:p w14:paraId="02471C5E"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The contractor will maintain a list of employees authorized access. Such list will be provided to the agency and, upon request, to the IRS reviewing office. </w:t>
      </w:r>
    </w:p>
    <w:p w14:paraId="7D17E835" w14:textId="77777777" w:rsidR="00F210ED" w:rsidRDefault="00F210ED" w:rsidP="00F210ED">
      <w:pPr>
        <w:pStyle w:val="ListParagraph"/>
        <w:ind w:left="1440"/>
        <w:jc w:val="both"/>
        <w:rPr>
          <w:rFonts w:ascii="Arial" w:hAnsi="Arial" w:cs="Arial"/>
          <w:sz w:val="22"/>
          <w:szCs w:val="22"/>
        </w:rPr>
      </w:pPr>
    </w:p>
    <w:p w14:paraId="193443F4"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The agency will have the right to void the contract if the contractor fails to provide the safeguards described above.</w:t>
      </w:r>
    </w:p>
    <w:p w14:paraId="051F9414" w14:textId="77777777" w:rsidR="00624FFB" w:rsidRDefault="00624FFB" w:rsidP="00F210ED">
      <w:pPr>
        <w:pStyle w:val="Title"/>
        <w:ind w:left="1440"/>
        <w:jc w:val="both"/>
        <w:rPr>
          <w:rFonts w:ascii="Arial" w:hAnsi="Arial" w:cs="Arial"/>
          <w:sz w:val="22"/>
          <w:szCs w:val="22"/>
          <w:u w:val="none"/>
        </w:rPr>
      </w:pPr>
    </w:p>
    <w:p w14:paraId="27806BBB" w14:textId="42FCAA1C" w:rsidR="00624FFB" w:rsidRDefault="00624FFB" w:rsidP="00624FFB">
      <w:pPr>
        <w:pStyle w:val="Title"/>
        <w:tabs>
          <w:tab w:val="left" w:pos="360"/>
        </w:tabs>
        <w:ind w:left="1440"/>
        <w:jc w:val="both"/>
        <w:rPr>
          <w:rFonts w:ascii="Arial" w:hAnsi="Arial" w:cs="Arial"/>
          <w:sz w:val="22"/>
          <w:u w:val="none"/>
        </w:rPr>
      </w:pPr>
      <w:r w:rsidRPr="00624FFB">
        <w:rPr>
          <w:rFonts w:ascii="Arial" w:hAnsi="Arial" w:cs="Arial"/>
          <w:sz w:val="22"/>
          <w:u w:val="none"/>
        </w:rPr>
        <w:t xml:space="preserve">The contractor shall comply with agency incident response policies and procedures for reporting unauthorized disclosures of agency data. </w:t>
      </w:r>
    </w:p>
    <w:p w14:paraId="6F57815B" w14:textId="77777777" w:rsidR="00DB4311" w:rsidRPr="00624FFB" w:rsidRDefault="00DB4311" w:rsidP="00624FFB">
      <w:pPr>
        <w:pStyle w:val="Title"/>
        <w:tabs>
          <w:tab w:val="left" w:pos="360"/>
        </w:tabs>
        <w:ind w:left="1440"/>
        <w:jc w:val="both"/>
        <w:rPr>
          <w:rFonts w:ascii="Arial" w:hAnsi="Arial" w:cs="Arial"/>
          <w:sz w:val="18"/>
          <w:szCs w:val="22"/>
          <w:u w:val="none"/>
        </w:rPr>
      </w:pPr>
    </w:p>
    <w:p w14:paraId="5A3BEF81" w14:textId="77777777" w:rsidR="00C7112F" w:rsidRDefault="00C7112F" w:rsidP="00F210ED">
      <w:pPr>
        <w:pStyle w:val="Title"/>
        <w:ind w:left="1440"/>
        <w:jc w:val="both"/>
        <w:rPr>
          <w:rFonts w:ascii="Arial" w:hAnsi="Arial" w:cs="Arial"/>
          <w:sz w:val="22"/>
          <w:szCs w:val="22"/>
          <w:u w:val="none"/>
        </w:rPr>
      </w:pPr>
    </w:p>
    <w:p w14:paraId="48600693" w14:textId="77777777" w:rsidR="00F210ED" w:rsidRDefault="00A10062" w:rsidP="00F210ED">
      <w:pPr>
        <w:pStyle w:val="Title"/>
        <w:ind w:left="1440"/>
        <w:jc w:val="both"/>
        <w:rPr>
          <w:rFonts w:ascii="Arial" w:hAnsi="Arial" w:cs="Arial"/>
          <w:b/>
          <w:sz w:val="22"/>
          <w:szCs w:val="22"/>
          <w:u w:val="none"/>
        </w:rPr>
      </w:pPr>
      <w:r>
        <w:rPr>
          <w:rFonts w:ascii="Arial" w:hAnsi="Arial" w:cs="Arial"/>
          <w:b/>
          <w:sz w:val="22"/>
          <w:szCs w:val="22"/>
          <w:u w:val="none"/>
        </w:rPr>
        <w:t xml:space="preserve">2. </w:t>
      </w:r>
      <w:r w:rsidR="00F210ED">
        <w:rPr>
          <w:rFonts w:ascii="Arial" w:hAnsi="Arial" w:cs="Arial"/>
          <w:b/>
          <w:sz w:val="22"/>
          <w:szCs w:val="22"/>
          <w:u w:val="none"/>
        </w:rPr>
        <w:t xml:space="preserve">Criminal/Civil Sanctions </w:t>
      </w:r>
    </w:p>
    <w:p w14:paraId="26E8FFA8" w14:textId="77777777" w:rsidR="00F210ED" w:rsidRDefault="00F210ED" w:rsidP="00F210ED">
      <w:pPr>
        <w:pStyle w:val="Title"/>
        <w:ind w:left="1440"/>
        <w:jc w:val="both"/>
        <w:rPr>
          <w:rFonts w:ascii="Arial" w:hAnsi="Arial" w:cs="Arial"/>
          <w:b/>
          <w:sz w:val="22"/>
          <w:szCs w:val="22"/>
          <w:u w:val="none"/>
        </w:rPr>
      </w:pPr>
    </w:p>
    <w:p w14:paraId="53A4AA18"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6F1E414B" w14:textId="77777777" w:rsidR="00F210ED" w:rsidRDefault="00F210ED" w:rsidP="00F210ED">
      <w:pPr>
        <w:pStyle w:val="Title"/>
        <w:ind w:left="1440"/>
        <w:jc w:val="both"/>
        <w:rPr>
          <w:rFonts w:ascii="Arial" w:hAnsi="Arial" w:cs="Arial"/>
          <w:sz w:val="22"/>
          <w:szCs w:val="22"/>
          <w:u w:val="none"/>
        </w:rPr>
      </w:pPr>
    </w:p>
    <w:p w14:paraId="76BBCDA2"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1DCCB591" w14:textId="77777777" w:rsidR="00F210ED" w:rsidRDefault="00F210ED" w:rsidP="00F210ED">
      <w:pPr>
        <w:pStyle w:val="Title"/>
        <w:ind w:left="1440"/>
        <w:jc w:val="both"/>
        <w:rPr>
          <w:rFonts w:ascii="Arial" w:hAnsi="Arial" w:cs="Arial"/>
          <w:sz w:val="22"/>
          <w:szCs w:val="22"/>
          <w:u w:val="none"/>
        </w:rPr>
      </w:pPr>
    </w:p>
    <w:p w14:paraId="515E3CF0"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2754A50C" w14:textId="77777777" w:rsidR="00F210ED" w:rsidRDefault="00F210ED" w:rsidP="00F210ED">
      <w:pPr>
        <w:pStyle w:val="ListParagraph"/>
        <w:ind w:left="1440"/>
        <w:jc w:val="both"/>
        <w:rPr>
          <w:rFonts w:ascii="Arial" w:hAnsi="Arial" w:cs="Arial"/>
          <w:sz w:val="22"/>
          <w:szCs w:val="22"/>
        </w:rPr>
      </w:pPr>
    </w:p>
    <w:p w14:paraId="754C7960" w14:textId="25991371"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For both the initial certification and the annual certification, the contractor must sign, either with ink or electronic signature, a confidentiality statement certifying their understanding of the security requirements.</w:t>
      </w:r>
    </w:p>
    <w:p w14:paraId="11D944AD" w14:textId="77777777" w:rsidR="00F210ED" w:rsidRDefault="00F210ED" w:rsidP="00F210ED">
      <w:pPr>
        <w:pStyle w:val="Title"/>
        <w:ind w:left="1440"/>
        <w:jc w:val="both"/>
        <w:rPr>
          <w:rFonts w:ascii="Arial" w:hAnsi="Arial" w:cs="Arial"/>
          <w:sz w:val="22"/>
          <w:szCs w:val="22"/>
        </w:rPr>
      </w:pPr>
    </w:p>
    <w:p w14:paraId="572C4A6F" w14:textId="77777777" w:rsidR="00F210ED" w:rsidRDefault="00A10062" w:rsidP="00F210ED">
      <w:pPr>
        <w:pStyle w:val="Title"/>
        <w:ind w:left="1440"/>
        <w:jc w:val="both"/>
        <w:rPr>
          <w:rFonts w:ascii="Arial" w:hAnsi="Arial" w:cs="Arial"/>
          <w:b/>
          <w:sz w:val="22"/>
          <w:szCs w:val="22"/>
          <w:u w:val="none"/>
        </w:rPr>
      </w:pPr>
      <w:r>
        <w:rPr>
          <w:rFonts w:ascii="Arial" w:hAnsi="Arial" w:cs="Arial"/>
          <w:b/>
          <w:sz w:val="22"/>
          <w:szCs w:val="22"/>
          <w:u w:val="none"/>
        </w:rPr>
        <w:t xml:space="preserve">3. </w:t>
      </w:r>
      <w:r w:rsidR="00F210ED">
        <w:rPr>
          <w:rFonts w:ascii="Arial" w:hAnsi="Arial" w:cs="Arial"/>
          <w:b/>
          <w:sz w:val="22"/>
          <w:szCs w:val="22"/>
          <w:u w:val="none"/>
        </w:rPr>
        <w:t xml:space="preserve">Inspection </w:t>
      </w:r>
    </w:p>
    <w:p w14:paraId="593056E5" w14:textId="77777777" w:rsidR="00F210ED" w:rsidRDefault="00F210ED" w:rsidP="00F210ED">
      <w:pPr>
        <w:pStyle w:val="Title"/>
        <w:ind w:left="1440"/>
        <w:jc w:val="both"/>
        <w:rPr>
          <w:rFonts w:ascii="Arial" w:hAnsi="Arial" w:cs="Arial"/>
          <w:sz w:val="22"/>
          <w:szCs w:val="22"/>
          <w:u w:val="none"/>
        </w:rPr>
      </w:pPr>
    </w:p>
    <w:p w14:paraId="2E826F7A"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2E027A32" w14:textId="77777777" w:rsidR="00792D35" w:rsidRPr="00A56449" w:rsidRDefault="00792D35" w:rsidP="00A769BB">
      <w:pPr>
        <w:pStyle w:val="Heading1"/>
        <w:numPr>
          <w:ilvl w:val="2"/>
          <w:numId w:val="26"/>
        </w:numPr>
        <w:rPr>
          <w:bCs w:val="0"/>
          <w:sz w:val="22"/>
          <w:szCs w:val="22"/>
        </w:rPr>
      </w:pPr>
      <w:r w:rsidRPr="00A56449">
        <w:rPr>
          <w:bCs w:val="0"/>
          <w:sz w:val="22"/>
          <w:szCs w:val="22"/>
        </w:rPr>
        <w:t>Other General Conditions</w:t>
      </w:r>
    </w:p>
    <w:p w14:paraId="30169FF7" w14:textId="77777777" w:rsidR="00792D35" w:rsidRDefault="00792D35" w:rsidP="00A769BB">
      <w:pPr>
        <w:numPr>
          <w:ilvl w:val="2"/>
          <w:numId w:val="32"/>
        </w:numPr>
        <w:jc w:val="both"/>
        <w:rPr>
          <w:sz w:val="22"/>
          <w:szCs w:val="22"/>
        </w:rPr>
      </w:pPr>
      <w:r w:rsidRPr="00792D35">
        <w:rPr>
          <w:b/>
          <w:sz w:val="22"/>
          <w:szCs w:val="22"/>
        </w:rPr>
        <w:t>Current Version</w:t>
      </w:r>
      <w:r w:rsidRPr="00792D35">
        <w:rPr>
          <w:sz w:val="22"/>
          <w:szCs w:val="22"/>
        </w:rPr>
        <w:t xml:space="preserve"> – “Packaged” application and system software shall be the most current version generally available as of the date of the physical installation of the software</w:t>
      </w:r>
      <w:r>
        <w:rPr>
          <w:sz w:val="22"/>
          <w:szCs w:val="22"/>
        </w:rPr>
        <w:t>.</w:t>
      </w:r>
    </w:p>
    <w:p w14:paraId="6F038B5D" w14:textId="77777777" w:rsidR="00792D35" w:rsidRDefault="00792D35" w:rsidP="00A769BB">
      <w:pPr>
        <w:numPr>
          <w:ilvl w:val="2"/>
          <w:numId w:val="32"/>
        </w:numPr>
        <w:jc w:val="both"/>
        <w:rPr>
          <w:sz w:val="22"/>
          <w:szCs w:val="22"/>
        </w:rPr>
      </w:pPr>
      <w:r w:rsidRPr="00792D35">
        <w:rPr>
          <w:b/>
          <w:sz w:val="22"/>
          <w:szCs w:val="22"/>
        </w:rPr>
        <w:t>Current Manufacture</w:t>
      </w:r>
      <w:r w:rsidRPr="00792D35">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r>
        <w:rPr>
          <w:sz w:val="22"/>
          <w:szCs w:val="22"/>
        </w:rPr>
        <w:t>.</w:t>
      </w:r>
    </w:p>
    <w:p w14:paraId="7606574F" w14:textId="77777777" w:rsidR="00792D35" w:rsidRDefault="00792D35" w:rsidP="00A769BB">
      <w:pPr>
        <w:numPr>
          <w:ilvl w:val="2"/>
          <w:numId w:val="32"/>
        </w:numPr>
        <w:jc w:val="both"/>
        <w:rPr>
          <w:sz w:val="22"/>
          <w:szCs w:val="22"/>
        </w:rPr>
      </w:pPr>
      <w:r w:rsidRPr="00792D35">
        <w:rPr>
          <w:b/>
          <w:sz w:val="22"/>
          <w:szCs w:val="22"/>
        </w:rPr>
        <w:t>Volumes and Quantities</w:t>
      </w:r>
      <w:r w:rsidRPr="00792D35">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792D35" w:rsidRDefault="00792D35" w:rsidP="00A769BB">
      <w:pPr>
        <w:numPr>
          <w:ilvl w:val="2"/>
          <w:numId w:val="32"/>
        </w:numPr>
        <w:jc w:val="both"/>
        <w:rPr>
          <w:sz w:val="22"/>
          <w:szCs w:val="22"/>
        </w:rPr>
      </w:pPr>
      <w:r w:rsidRPr="00792D35">
        <w:rPr>
          <w:b/>
          <w:sz w:val="22"/>
          <w:szCs w:val="22"/>
        </w:rPr>
        <w:t>Prior Use</w:t>
      </w:r>
      <w:r w:rsidRPr="00792D35">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311DD3F6" w:rsidR="00792D35" w:rsidRPr="00792D35" w:rsidRDefault="00792D35" w:rsidP="00A769BB">
      <w:pPr>
        <w:numPr>
          <w:ilvl w:val="2"/>
          <w:numId w:val="32"/>
        </w:numPr>
        <w:jc w:val="both"/>
        <w:rPr>
          <w:sz w:val="22"/>
          <w:szCs w:val="22"/>
        </w:rPr>
      </w:pPr>
      <w:r w:rsidRPr="00792D35">
        <w:rPr>
          <w:b/>
          <w:sz w:val="22"/>
          <w:szCs w:val="22"/>
        </w:rPr>
        <w:t>Status Reporting</w:t>
      </w:r>
      <w:r w:rsidRPr="00792D35">
        <w:rPr>
          <w:sz w:val="22"/>
          <w:szCs w:val="22"/>
        </w:rPr>
        <w:t xml:space="preserve"> – The </w:t>
      </w:r>
      <w:r w:rsidR="008B76BC">
        <w:rPr>
          <w:sz w:val="22"/>
          <w:szCs w:val="22"/>
        </w:rPr>
        <w:t>successful</w:t>
      </w:r>
      <w:r w:rsidR="008B76BC" w:rsidRPr="00792D35">
        <w:rPr>
          <w:sz w:val="22"/>
          <w:szCs w:val="22"/>
        </w:rPr>
        <w:t xml:space="preserve"> </w:t>
      </w:r>
      <w:r w:rsidR="00102C86">
        <w:rPr>
          <w:sz w:val="22"/>
          <w:szCs w:val="22"/>
        </w:rPr>
        <w:t>Firm</w:t>
      </w:r>
      <w:r w:rsidRPr="00792D35">
        <w:rPr>
          <w:sz w:val="22"/>
          <w:szCs w:val="22"/>
        </w:rPr>
        <w:t xml:space="preserve"> will be required to lead and/or participate in status meetings and submit status reports covering such items as progress of work being performed, milestones attained, resources expended, problems encountered and corrective action taken, until final system acceptance</w:t>
      </w:r>
      <w:r>
        <w:rPr>
          <w:sz w:val="22"/>
          <w:szCs w:val="22"/>
        </w:rPr>
        <w:t>.</w:t>
      </w:r>
    </w:p>
    <w:p w14:paraId="5DA0584D" w14:textId="77777777" w:rsidR="00792D35" w:rsidRDefault="00792D35" w:rsidP="00A769BB">
      <w:pPr>
        <w:numPr>
          <w:ilvl w:val="2"/>
          <w:numId w:val="32"/>
        </w:numPr>
        <w:jc w:val="both"/>
        <w:rPr>
          <w:sz w:val="22"/>
          <w:szCs w:val="22"/>
        </w:rPr>
      </w:pPr>
      <w:r w:rsidRPr="00792D35">
        <w:rPr>
          <w:b/>
          <w:sz w:val="22"/>
          <w:szCs w:val="22"/>
        </w:rPr>
        <w:t>Regulations</w:t>
      </w:r>
      <w:r w:rsidRPr="00792D35">
        <w:rPr>
          <w:sz w:val="22"/>
          <w:szCs w:val="22"/>
        </w:rPr>
        <w:t xml:space="preserve"> – All equipment, software and services must meet all applicable local, State and Federal regulations in effect on the date of the contract.</w:t>
      </w:r>
    </w:p>
    <w:p w14:paraId="6B68779C" w14:textId="77777777" w:rsidR="009B4187" w:rsidRPr="009B4187" w:rsidRDefault="009B4187" w:rsidP="00A769BB">
      <w:pPr>
        <w:numPr>
          <w:ilvl w:val="2"/>
          <w:numId w:val="32"/>
        </w:numPr>
        <w:jc w:val="both"/>
        <w:rPr>
          <w:sz w:val="22"/>
          <w:szCs w:val="22"/>
        </w:rPr>
      </w:pPr>
      <w:r w:rsidRPr="009B4187">
        <w:rPr>
          <w:b/>
          <w:sz w:val="22"/>
          <w:szCs w:val="22"/>
        </w:rPr>
        <w:t xml:space="preserve">Assignment </w:t>
      </w:r>
      <w:r w:rsidRPr="009B4187">
        <w:rPr>
          <w:sz w:val="22"/>
          <w:szCs w:val="22"/>
        </w:rPr>
        <w:t>– Any resulting contract shall not be assigned except by express prior written consent from the Agency.</w:t>
      </w:r>
    </w:p>
    <w:p w14:paraId="21C17C42" w14:textId="77777777" w:rsidR="00792D35" w:rsidRDefault="00792D35" w:rsidP="00A769BB">
      <w:pPr>
        <w:numPr>
          <w:ilvl w:val="2"/>
          <w:numId w:val="32"/>
        </w:numPr>
        <w:jc w:val="both"/>
        <w:rPr>
          <w:sz w:val="22"/>
          <w:szCs w:val="22"/>
        </w:rPr>
      </w:pPr>
      <w:r w:rsidRPr="00792D35">
        <w:rPr>
          <w:b/>
          <w:sz w:val="22"/>
          <w:szCs w:val="22"/>
        </w:rPr>
        <w:t>Changes</w:t>
      </w:r>
      <w:r w:rsidRPr="00792D35">
        <w:rPr>
          <w:sz w:val="22"/>
          <w:szCs w:val="22"/>
        </w:rPr>
        <w:t xml:space="preserve"> – No alterations in any terms, conditions, delivery, price, quality, or specifications of items ordered will be effective without the written consent of the State of Delaware.</w:t>
      </w:r>
    </w:p>
    <w:p w14:paraId="16C8A8B3" w14:textId="60595D88" w:rsidR="00FD23AF" w:rsidRPr="00326288" w:rsidRDefault="00FD23AF" w:rsidP="00A769BB">
      <w:pPr>
        <w:numPr>
          <w:ilvl w:val="2"/>
          <w:numId w:val="32"/>
        </w:numPr>
        <w:jc w:val="both"/>
        <w:rPr>
          <w:sz w:val="22"/>
          <w:szCs w:val="22"/>
        </w:rPr>
      </w:pPr>
      <w:r w:rsidRPr="00326288">
        <w:rPr>
          <w:b/>
          <w:sz w:val="22"/>
          <w:szCs w:val="22"/>
        </w:rPr>
        <w:t xml:space="preserve">Billing </w:t>
      </w:r>
      <w:r w:rsidR="0058795A" w:rsidRPr="009B4187">
        <w:rPr>
          <w:sz w:val="22"/>
          <w:szCs w:val="22"/>
        </w:rPr>
        <w:t>–</w:t>
      </w:r>
      <w:r w:rsidR="0058795A">
        <w:rPr>
          <w:sz w:val="22"/>
          <w:szCs w:val="22"/>
        </w:rPr>
        <w:t xml:space="preserve"> </w:t>
      </w:r>
      <w:r w:rsidRPr="00326288">
        <w:rPr>
          <w:sz w:val="22"/>
          <w:szCs w:val="22"/>
        </w:rPr>
        <w:t xml:space="preserve">The successful </w:t>
      </w:r>
      <w:r w:rsidR="00102C86">
        <w:rPr>
          <w:sz w:val="22"/>
          <w:szCs w:val="22"/>
        </w:rPr>
        <w:t>Firm</w:t>
      </w:r>
      <w:r w:rsidRPr="00326288">
        <w:rPr>
          <w:sz w:val="22"/>
          <w:szCs w:val="22"/>
        </w:rPr>
        <w:t xml:space="preserve"> is required to "Bill as Shipped" to the respective ordering agency(s).  Ordering agencies shall provide contract number, ship to and bill to address, contact name and phone number.</w:t>
      </w:r>
    </w:p>
    <w:p w14:paraId="2AFCA1C3" w14:textId="5F660A17" w:rsidR="00FD23AF" w:rsidRPr="00BA62EA" w:rsidRDefault="00FD23AF" w:rsidP="00A769BB">
      <w:pPr>
        <w:numPr>
          <w:ilvl w:val="2"/>
          <w:numId w:val="32"/>
        </w:numPr>
        <w:jc w:val="both"/>
        <w:rPr>
          <w:sz w:val="22"/>
          <w:szCs w:val="22"/>
        </w:rPr>
      </w:pPr>
      <w:r w:rsidRPr="00326288">
        <w:rPr>
          <w:b/>
          <w:sz w:val="22"/>
          <w:szCs w:val="22"/>
        </w:rPr>
        <w:t xml:space="preserve">Payment </w:t>
      </w:r>
      <w:r w:rsidR="0058795A" w:rsidRPr="009B4187">
        <w:rPr>
          <w:sz w:val="22"/>
          <w:szCs w:val="22"/>
        </w:rPr>
        <w:t>–</w:t>
      </w:r>
      <w:r w:rsidRPr="00326288">
        <w:rPr>
          <w:sz w:val="22"/>
          <w:szCs w:val="22"/>
        </w:rPr>
        <w:t xml:space="preserve"> The State reserves the right to pay by </w:t>
      </w:r>
      <w:r>
        <w:rPr>
          <w:sz w:val="22"/>
          <w:szCs w:val="22"/>
        </w:rPr>
        <w:t>Automated Clearing House (</w:t>
      </w:r>
      <w:r w:rsidRPr="00326288">
        <w:rPr>
          <w:sz w:val="22"/>
          <w:szCs w:val="22"/>
        </w:rPr>
        <w:t>ACH</w:t>
      </w:r>
      <w:r>
        <w:rPr>
          <w:sz w:val="22"/>
          <w:szCs w:val="22"/>
        </w:rPr>
        <w:t>), Purchase Card (P-Card),</w:t>
      </w:r>
      <w:r w:rsidRPr="00326288">
        <w:rPr>
          <w:sz w:val="22"/>
          <w:szCs w:val="22"/>
        </w:rPr>
        <w:t xml:space="preserve"> or check.</w:t>
      </w:r>
      <w:r>
        <w:rPr>
          <w:sz w:val="22"/>
          <w:szCs w:val="22"/>
        </w:rPr>
        <w:t xml:space="preserve">  </w:t>
      </w:r>
      <w:r w:rsidRPr="00326288">
        <w:rPr>
          <w:spacing w:val="-3"/>
          <w:sz w:val="22"/>
          <w:szCs w:val="22"/>
        </w:rPr>
        <w:t>The agencies will authorize and process for payment of each invoice within thirty (30) days after the date of receipt of a correct invoice.</w:t>
      </w:r>
      <w:r>
        <w:rPr>
          <w:spacing w:val="-3"/>
          <w:sz w:val="22"/>
          <w:szCs w:val="22"/>
        </w:rPr>
        <w:t xml:space="preserve">  </w:t>
      </w:r>
      <w:r w:rsidR="00102C86">
        <w:rPr>
          <w:spacing w:val="-3"/>
          <w:sz w:val="22"/>
        </w:rPr>
        <w:t>Firm</w:t>
      </w:r>
      <w:r w:rsidRPr="00657EAA">
        <w:rPr>
          <w:spacing w:val="-3"/>
          <w:sz w:val="22"/>
        </w:rPr>
        <w:t>s are invited to offer in their proposal value added discounts (i.e. speed to pay discounts for specific payment terms).  Cash or separate discounts should be</w:t>
      </w:r>
      <w:r>
        <w:rPr>
          <w:spacing w:val="-3"/>
          <w:sz w:val="22"/>
        </w:rPr>
        <w:t xml:space="preserve"> computed and incorporated as invoiced.</w:t>
      </w:r>
    </w:p>
    <w:p w14:paraId="38D67B4D" w14:textId="0D85A8D0" w:rsidR="00D90078" w:rsidRPr="00D90078" w:rsidRDefault="00D90078" w:rsidP="00A769BB">
      <w:pPr>
        <w:numPr>
          <w:ilvl w:val="2"/>
          <w:numId w:val="32"/>
        </w:numPr>
        <w:jc w:val="both"/>
        <w:rPr>
          <w:sz w:val="22"/>
          <w:szCs w:val="22"/>
        </w:rPr>
      </w:pPr>
      <w:bookmarkStart w:id="11" w:name="_Hlk523677797"/>
      <w:r>
        <w:rPr>
          <w:b/>
          <w:sz w:val="22"/>
          <w:szCs w:val="22"/>
        </w:rPr>
        <w:t>W-9</w:t>
      </w:r>
      <w:r>
        <w:rPr>
          <w:sz w:val="22"/>
          <w:szCs w:val="22"/>
        </w:rPr>
        <w:t xml:space="preserve"> - </w:t>
      </w:r>
      <w:r w:rsidRPr="00A80ECA">
        <w:rPr>
          <w:spacing w:val="-3"/>
          <w:sz w:val="22"/>
        </w:rPr>
        <w:t xml:space="preserve">The State of Delaware requires completion of </w:t>
      </w:r>
      <w:r>
        <w:rPr>
          <w:spacing w:val="-3"/>
          <w:sz w:val="22"/>
        </w:rPr>
        <w:t xml:space="preserve">the </w:t>
      </w:r>
      <w:hyperlink r:id="rId25" w:history="1">
        <w:r w:rsidRPr="00A80ECA">
          <w:rPr>
            <w:rStyle w:val="Hyperlink"/>
            <w:spacing w:val="-3"/>
            <w:sz w:val="22"/>
          </w:rPr>
          <w:t>Delaware Substitute Form W-9</w:t>
        </w:r>
      </w:hyperlink>
      <w:r>
        <w:rPr>
          <w:spacing w:val="-3"/>
          <w:sz w:val="22"/>
        </w:rPr>
        <w:t xml:space="preserve"> through the Supplier Public Portal at </w:t>
      </w:r>
      <w:r w:rsidRPr="00F37473">
        <w:t xml:space="preserve"> </w:t>
      </w:r>
      <w:hyperlink r:id="rId26" w:history="1">
        <w:r w:rsidRPr="009E0B77">
          <w:rPr>
            <w:rStyle w:val="Hyperlink"/>
            <w:spacing w:val="-3"/>
            <w:sz w:val="22"/>
          </w:rPr>
          <w:t>https://esupplier.erp.delaware.gov</w:t>
        </w:r>
      </w:hyperlink>
      <w:r>
        <w:rPr>
          <w:spacing w:val="-3"/>
          <w:sz w:val="22"/>
        </w:rPr>
        <w:t xml:space="preserve"> </w:t>
      </w:r>
      <w:r w:rsidRPr="00A80ECA">
        <w:rPr>
          <w:spacing w:val="-3"/>
          <w:sz w:val="22"/>
        </w:rPr>
        <w:t xml:space="preserve">to make payments to </w:t>
      </w:r>
      <w:r w:rsidR="00102C86">
        <w:rPr>
          <w:spacing w:val="-3"/>
          <w:sz w:val="22"/>
        </w:rPr>
        <w:t>Firm</w:t>
      </w:r>
      <w:r w:rsidRPr="00A80ECA">
        <w:rPr>
          <w:spacing w:val="-3"/>
          <w:sz w:val="22"/>
        </w:rPr>
        <w:t xml:space="preserve">s. </w:t>
      </w:r>
      <w:r>
        <w:rPr>
          <w:spacing w:val="-3"/>
          <w:sz w:val="22"/>
        </w:rPr>
        <w:t xml:space="preserve"> </w:t>
      </w:r>
      <w:r w:rsidRPr="00A80ECA">
        <w:rPr>
          <w:spacing w:val="-3"/>
          <w:sz w:val="22"/>
        </w:rPr>
        <w:t xml:space="preserve">Successful completion of this form enables the creation of a State of Delaware </w:t>
      </w:r>
      <w:r w:rsidR="00102C86">
        <w:rPr>
          <w:spacing w:val="-3"/>
          <w:sz w:val="22"/>
        </w:rPr>
        <w:t>Firm</w:t>
      </w:r>
      <w:r w:rsidRPr="00A80ECA">
        <w:rPr>
          <w:spacing w:val="-3"/>
          <w:sz w:val="22"/>
        </w:rPr>
        <w:t xml:space="preserve"> record. </w:t>
      </w:r>
    </w:p>
    <w:bookmarkEnd w:id="11"/>
    <w:p w14:paraId="1744FB10" w14:textId="2B2CFBD3" w:rsidR="00FD23AF" w:rsidRPr="00326288" w:rsidRDefault="00FD23AF" w:rsidP="00A769BB">
      <w:pPr>
        <w:numPr>
          <w:ilvl w:val="2"/>
          <w:numId w:val="32"/>
        </w:numPr>
        <w:jc w:val="both"/>
        <w:rPr>
          <w:sz w:val="22"/>
          <w:szCs w:val="22"/>
        </w:rPr>
      </w:pPr>
      <w:r w:rsidRPr="00326288">
        <w:rPr>
          <w:b/>
          <w:sz w:val="22"/>
          <w:szCs w:val="22"/>
        </w:rPr>
        <w:t xml:space="preserve">Purchase Orders </w:t>
      </w:r>
      <w:r w:rsidRPr="00326288">
        <w:rPr>
          <w:sz w:val="22"/>
          <w:szCs w:val="22"/>
        </w:rPr>
        <w:t>–</w:t>
      </w:r>
      <w:r>
        <w:rPr>
          <w:sz w:val="22"/>
          <w:szCs w:val="22"/>
        </w:rPr>
        <w:t xml:space="preserve">  </w:t>
      </w:r>
      <w:r w:rsidRPr="00326288">
        <w:rPr>
          <w:sz w:val="22"/>
          <w:szCs w:val="22"/>
        </w:rPr>
        <w:t xml:space="preserve">Agencies that are part of the First State Financial (FSF) system are required to identify the contract number </w:t>
      </w:r>
      <w:r w:rsidR="00DB4311">
        <w:rPr>
          <w:sz w:val="22"/>
          <w:szCs w:val="22"/>
        </w:rPr>
        <w:t xml:space="preserve">FIN25001-Profsvdraw </w:t>
      </w:r>
      <w:r w:rsidRPr="00326288">
        <w:rPr>
          <w:sz w:val="22"/>
          <w:szCs w:val="22"/>
        </w:rPr>
        <w:t xml:space="preserve"> on all Purchase Orders (P.O.) and shall complete the same when entering P.O. information in the state’s financial reporting system.</w:t>
      </w:r>
    </w:p>
    <w:p w14:paraId="4C60503B" w14:textId="494A2E72" w:rsidR="00FD23AF" w:rsidRPr="00563A28" w:rsidRDefault="00FD23AF" w:rsidP="00A769BB">
      <w:pPr>
        <w:pStyle w:val="ListParagraph"/>
        <w:numPr>
          <w:ilvl w:val="2"/>
          <w:numId w:val="32"/>
        </w:numPr>
        <w:rPr>
          <w:rFonts w:ascii="Arial" w:hAnsi="Arial" w:cs="Arial"/>
          <w:sz w:val="22"/>
          <w:szCs w:val="22"/>
        </w:rPr>
      </w:pPr>
      <w:r w:rsidRPr="00563A28">
        <w:rPr>
          <w:rFonts w:ascii="Arial" w:hAnsi="Arial" w:cs="Arial"/>
          <w:b/>
          <w:bCs/>
          <w:sz w:val="22"/>
          <w:szCs w:val="22"/>
        </w:rPr>
        <w:t>Purchase Card</w:t>
      </w:r>
      <w:r w:rsidRPr="00563A28">
        <w:rPr>
          <w:rFonts w:ascii="Arial" w:hAnsi="Arial" w:cs="Arial"/>
          <w:sz w:val="22"/>
          <w:szCs w:val="22"/>
        </w:rPr>
        <w:t xml:space="preserve"> </w:t>
      </w:r>
      <w:r w:rsidR="0058795A" w:rsidRPr="00563A28">
        <w:rPr>
          <w:rFonts w:ascii="Arial" w:hAnsi="Arial" w:cs="Arial"/>
          <w:sz w:val="22"/>
          <w:szCs w:val="22"/>
        </w:rPr>
        <w:t>–</w:t>
      </w:r>
      <w:r w:rsidRPr="00563A28">
        <w:rPr>
          <w:rFonts w:ascii="Arial" w:hAnsi="Arial" w:cs="Arial"/>
          <w:sz w:val="22"/>
          <w:szCs w:val="22"/>
        </w:rPr>
        <w:t xml:space="preserve"> The State of Delaware intends to maximize the use of the P-Card for payment for goods and services provided under contract.  </w:t>
      </w:r>
      <w:r w:rsidR="00102C86">
        <w:rPr>
          <w:rFonts w:ascii="Arial" w:hAnsi="Arial" w:cs="Arial"/>
          <w:sz w:val="22"/>
          <w:szCs w:val="22"/>
        </w:rPr>
        <w:t>Firm</w:t>
      </w:r>
      <w:r w:rsidRPr="00563A28">
        <w:rPr>
          <w:rFonts w:ascii="Arial" w:hAnsi="Arial" w:cs="Arial"/>
          <w:sz w:val="22"/>
          <w:szCs w:val="22"/>
        </w:rPr>
        <w:t xml:space="preserve">s shall not charge additional fees for acceptance of this payment method and shall incorporate any costs into their proposals.  </w:t>
      </w:r>
      <w:r w:rsidR="00F31DF0" w:rsidRPr="00563A28">
        <w:rPr>
          <w:rFonts w:ascii="Arial" w:hAnsi="Arial" w:cs="Arial"/>
          <w:sz w:val="22"/>
          <w:szCs w:val="22"/>
        </w:rPr>
        <w:t>Additionally,</w:t>
      </w:r>
      <w:r w:rsidRPr="00563A28">
        <w:rPr>
          <w:rFonts w:ascii="Arial" w:hAnsi="Arial" w:cs="Arial"/>
          <w:sz w:val="22"/>
          <w:szCs w:val="22"/>
        </w:rPr>
        <w:t xml:space="preserve"> there shall be no minimum or maximum limits on any P-Card transaction under the contract.  </w:t>
      </w:r>
    </w:p>
    <w:p w14:paraId="25F2C2D9" w14:textId="77777777" w:rsidR="00FD23AF" w:rsidRPr="00563A28" w:rsidRDefault="00FD23AF" w:rsidP="00A769BB">
      <w:pPr>
        <w:pStyle w:val="ListParagraph"/>
        <w:numPr>
          <w:ilvl w:val="2"/>
          <w:numId w:val="32"/>
        </w:numPr>
        <w:rPr>
          <w:rFonts w:ascii="Arial" w:hAnsi="Arial" w:cs="Arial"/>
          <w:sz w:val="22"/>
          <w:szCs w:val="22"/>
        </w:rPr>
      </w:pPr>
      <w:r w:rsidRPr="00563A28">
        <w:rPr>
          <w:rFonts w:ascii="Arial" w:hAnsi="Arial" w:cs="Arial"/>
          <w:b/>
          <w:bCs/>
          <w:sz w:val="22"/>
          <w:szCs w:val="22"/>
        </w:rPr>
        <w:t>Additional Terms and Conditions</w:t>
      </w:r>
      <w:r w:rsidRPr="00563A28">
        <w:rPr>
          <w:rFonts w:ascii="Arial" w:hAnsi="Arial" w:cs="Arial"/>
          <w:sz w:val="22"/>
          <w:szCs w:val="22"/>
        </w:rPr>
        <w:t xml:space="preserve"> – The State of Delaware reserves the right to add terms and conditions during the contract negotiations.</w:t>
      </w:r>
    </w:p>
    <w:p w14:paraId="6D29C962" w14:textId="77777777" w:rsidR="00D16E2C" w:rsidRPr="00563A28" w:rsidRDefault="00D16E2C" w:rsidP="007330A0">
      <w:pPr>
        <w:ind w:left="720"/>
        <w:jc w:val="both"/>
        <w:rPr>
          <w:b/>
          <w:sz w:val="22"/>
          <w:szCs w:val="22"/>
        </w:rPr>
      </w:pPr>
    </w:p>
    <w:p w14:paraId="771FAA89" w14:textId="77777777" w:rsidR="00D16E2C" w:rsidRPr="00A32506" w:rsidRDefault="00D16E2C" w:rsidP="00A32506">
      <w:pPr>
        <w:pStyle w:val="Heading1"/>
        <w:rPr>
          <w:sz w:val="22"/>
        </w:rPr>
      </w:pPr>
      <w:bookmarkStart w:id="12" w:name="_Toc487180807"/>
      <w:r w:rsidRPr="00A32506">
        <w:rPr>
          <w:sz w:val="22"/>
        </w:rPr>
        <w:t>RFP Miscellaneous Information</w:t>
      </w:r>
      <w:bookmarkEnd w:id="12"/>
    </w:p>
    <w:p w14:paraId="14DE4661" w14:textId="77777777" w:rsidR="00E373B9" w:rsidRPr="00792D35" w:rsidRDefault="00E373B9" w:rsidP="007330A0">
      <w:pPr>
        <w:ind w:left="720"/>
        <w:jc w:val="both"/>
        <w:rPr>
          <w:sz w:val="22"/>
          <w:szCs w:val="22"/>
        </w:rPr>
      </w:pPr>
    </w:p>
    <w:p w14:paraId="4E750197" w14:textId="77777777" w:rsidR="00F31DF0" w:rsidRPr="00A202F4" w:rsidRDefault="00F31DF0" w:rsidP="00A769BB">
      <w:pPr>
        <w:numPr>
          <w:ilvl w:val="1"/>
          <w:numId w:val="31"/>
        </w:numPr>
        <w:jc w:val="both"/>
        <w:rPr>
          <w:sz w:val="22"/>
          <w:szCs w:val="22"/>
        </w:rPr>
      </w:pPr>
      <w:r w:rsidRPr="00A202F4">
        <w:rPr>
          <w:b/>
          <w:sz w:val="22"/>
          <w:szCs w:val="22"/>
        </w:rPr>
        <w:t>No Press Releases or Public Disclosure</w:t>
      </w:r>
    </w:p>
    <w:p w14:paraId="79CAEA33" w14:textId="77777777"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A202F4" w:rsidRDefault="00F31DF0" w:rsidP="00F31DF0">
      <w:pPr>
        <w:ind w:left="1080" w:firstLine="60"/>
        <w:jc w:val="both"/>
        <w:rPr>
          <w:sz w:val="22"/>
          <w:szCs w:val="22"/>
        </w:rPr>
      </w:pPr>
    </w:p>
    <w:p w14:paraId="05147CB4" w14:textId="27611C85"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The State will not prohibit or otherwise prevent the awarded </w:t>
      </w:r>
      <w:r w:rsidR="00102C86">
        <w:rPr>
          <w:rFonts w:ascii="Arial" w:hAnsi="Arial" w:cs="Arial"/>
          <w:sz w:val="22"/>
          <w:szCs w:val="22"/>
        </w:rPr>
        <w:t>Firm</w:t>
      </w:r>
      <w:r w:rsidRPr="00A202F4">
        <w:rPr>
          <w:rFonts w:ascii="Arial" w:hAnsi="Arial" w:cs="Arial"/>
          <w:sz w:val="22"/>
          <w:szCs w:val="22"/>
        </w:rPr>
        <w:t xml:space="preserve">(s) from direct marketing to the State of Delaware agencies, departments, municipalities, and/or any other political subdivisions, however, the </w:t>
      </w:r>
      <w:r w:rsidR="00102C86">
        <w:rPr>
          <w:rFonts w:ascii="Arial" w:hAnsi="Arial" w:cs="Arial"/>
          <w:sz w:val="22"/>
          <w:szCs w:val="22"/>
        </w:rPr>
        <w:t>Firm</w:t>
      </w:r>
      <w:r w:rsidRPr="00A202F4">
        <w:rPr>
          <w:rFonts w:ascii="Arial" w:hAnsi="Arial" w:cs="Arial"/>
          <w:sz w:val="22"/>
          <w:szCs w:val="22"/>
        </w:rPr>
        <w:t xml:space="preserve"> shall not use the State’s seal or imply preference for the solution or goods provided.</w:t>
      </w:r>
    </w:p>
    <w:p w14:paraId="7E00C41A" w14:textId="77777777" w:rsidR="00F31DF0" w:rsidRPr="00A202F4" w:rsidRDefault="00F31DF0" w:rsidP="00F31DF0">
      <w:pPr>
        <w:ind w:left="1080"/>
        <w:jc w:val="both"/>
        <w:rPr>
          <w:sz w:val="22"/>
          <w:szCs w:val="22"/>
        </w:rPr>
      </w:pPr>
    </w:p>
    <w:p w14:paraId="7E701AEB" w14:textId="77777777" w:rsidR="00F31DF0" w:rsidRPr="00A202F4" w:rsidRDefault="00F31DF0" w:rsidP="00A769BB">
      <w:pPr>
        <w:numPr>
          <w:ilvl w:val="1"/>
          <w:numId w:val="31"/>
        </w:numPr>
        <w:jc w:val="both"/>
        <w:rPr>
          <w:sz w:val="22"/>
          <w:szCs w:val="22"/>
        </w:rPr>
      </w:pPr>
      <w:r w:rsidRPr="00A202F4">
        <w:rPr>
          <w:b/>
          <w:sz w:val="22"/>
          <w:szCs w:val="22"/>
        </w:rPr>
        <w:t>Definitions of Requirements</w:t>
      </w:r>
    </w:p>
    <w:p w14:paraId="2DC5A4C8" w14:textId="538FF428"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To prevent any confusion about identifying requirements in this RFP, the following definition is offered:  The words </w:t>
      </w:r>
      <w:r w:rsidRPr="00A202F4">
        <w:rPr>
          <w:rFonts w:ascii="Arial" w:hAnsi="Arial" w:cs="Arial"/>
          <w:i/>
          <w:sz w:val="22"/>
          <w:szCs w:val="22"/>
        </w:rPr>
        <w:t>shall</w:t>
      </w:r>
      <w:r w:rsidRPr="00A202F4">
        <w:rPr>
          <w:rFonts w:ascii="Arial" w:hAnsi="Arial" w:cs="Arial"/>
          <w:sz w:val="22"/>
          <w:szCs w:val="22"/>
        </w:rPr>
        <w:t xml:space="preserve">, will and/or </w:t>
      </w:r>
      <w:r w:rsidRPr="00A202F4">
        <w:rPr>
          <w:rFonts w:ascii="Arial" w:hAnsi="Arial" w:cs="Arial"/>
          <w:i/>
          <w:sz w:val="22"/>
          <w:szCs w:val="22"/>
        </w:rPr>
        <w:t>must</w:t>
      </w:r>
      <w:r w:rsidRPr="00A202F4">
        <w:rPr>
          <w:rFonts w:ascii="Arial" w:hAnsi="Arial" w:cs="Arial"/>
          <w:sz w:val="22"/>
          <w:szCs w:val="22"/>
        </w:rPr>
        <w:t xml:space="preserve"> are used to designate a mandatory requirement.  </w:t>
      </w:r>
      <w:r w:rsidR="00102C86">
        <w:rPr>
          <w:rFonts w:ascii="Arial" w:hAnsi="Arial" w:cs="Arial"/>
          <w:sz w:val="22"/>
          <w:szCs w:val="22"/>
        </w:rPr>
        <w:t>Firm</w:t>
      </w:r>
      <w:r w:rsidRPr="00A202F4">
        <w:rPr>
          <w:rFonts w:ascii="Arial" w:hAnsi="Arial" w:cs="Arial"/>
          <w:sz w:val="22"/>
          <w:szCs w:val="22"/>
        </w:rPr>
        <w:t>s must respond to all mandatory requirements presented in the RFP.  Failure to respond to a mandatory requirement may cause the disqualification of your proposal.</w:t>
      </w:r>
    </w:p>
    <w:p w14:paraId="124F466E" w14:textId="77777777" w:rsidR="00F31DF0" w:rsidRPr="00A202F4" w:rsidRDefault="00F31DF0" w:rsidP="00F31DF0">
      <w:pPr>
        <w:ind w:left="1080"/>
        <w:jc w:val="both"/>
        <w:rPr>
          <w:sz w:val="22"/>
          <w:szCs w:val="22"/>
        </w:rPr>
      </w:pPr>
    </w:p>
    <w:p w14:paraId="064D9F2A" w14:textId="77777777" w:rsidR="00F31DF0" w:rsidRPr="00A202F4" w:rsidRDefault="00F31DF0" w:rsidP="00A769BB">
      <w:pPr>
        <w:numPr>
          <w:ilvl w:val="1"/>
          <w:numId w:val="31"/>
        </w:numPr>
        <w:jc w:val="both"/>
        <w:rPr>
          <w:sz w:val="22"/>
          <w:szCs w:val="22"/>
        </w:rPr>
      </w:pPr>
      <w:r w:rsidRPr="00A202F4">
        <w:rPr>
          <w:b/>
          <w:sz w:val="22"/>
          <w:szCs w:val="22"/>
        </w:rPr>
        <w:t>Production Environment Requirements</w:t>
      </w:r>
    </w:p>
    <w:p w14:paraId="6ADFC062" w14:textId="77777777"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15512495" w14:textId="77777777" w:rsidR="00792D35" w:rsidRDefault="00792D35" w:rsidP="007330A0">
      <w:pPr>
        <w:ind w:left="720"/>
        <w:jc w:val="both"/>
        <w:rPr>
          <w:sz w:val="22"/>
          <w:szCs w:val="22"/>
        </w:rPr>
      </w:pPr>
    </w:p>
    <w:p w14:paraId="1D16BB5B" w14:textId="77777777" w:rsidR="00F57ED3" w:rsidRDefault="00F57ED3" w:rsidP="007330A0">
      <w:pPr>
        <w:ind w:left="720"/>
        <w:jc w:val="both"/>
        <w:rPr>
          <w:sz w:val="22"/>
          <w:szCs w:val="22"/>
        </w:rPr>
      </w:pPr>
    </w:p>
    <w:p w14:paraId="2B7D1195" w14:textId="77777777" w:rsidR="00F57ED3" w:rsidRDefault="00F57ED3" w:rsidP="007330A0">
      <w:pPr>
        <w:ind w:left="720"/>
        <w:jc w:val="both"/>
        <w:rPr>
          <w:sz w:val="22"/>
          <w:szCs w:val="22"/>
        </w:rPr>
      </w:pPr>
    </w:p>
    <w:p w14:paraId="07E1203C" w14:textId="77777777" w:rsidR="00F57ED3" w:rsidRDefault="00F57ED3" w:rsidP="007330A0">
      <w:pPr>
        <w:ind w:left="720"/>
        <w:jc w:val="both"/>
        <w:rPr>
          <w:sz w:val="22"/>
          <w:szCs w:val="22"/>
        </w:rPr>
      </w:pPr>
    </w:p>
    <w:p w14:paraId="5022440F" w14:textId="77777777" w:rsidR="00F57ED3" w:rsidRDefault="00F57ED3" w:rsidP="007330A0">
      <w:pPr>
        <w:ind w:left="720"/>
        <w:jc w:val="both"/>
        <w:rPr>
          <w:sz w:val="22"/>
          <w:szCs w:val="22"/>
        </w:rPr>
      </w:pPr>
    </w:p>
    <w:p w14:paraId="2C3302F5" w14:textId="77777777" w:rsidR="00F57ED3" w:rsidRDefault="00F57ED3" w:rsidP="007330A0">
      <w:pPr>
        <w:ind w:left="720"/>
        <w:jc w:val="both"/>
        <w:rPr>
          <w:sz w:val="22"/>
          <w:szCs w:val="22"/>
        </w:rPr>
      </w:pPr>
    </w:p>
    <w:p w14:paraId="04A53486" w14:textId="77777777" w:rsidR="00F57ED3" w:rsidRDefault="00F57ED3" w:rsidP="007330A0">
      <w:pPr>
        <w:ind w:left="720"/>
        <w:jc w:val="both"/>
        <w:rPr>
          <w:sz w:val="22"/>
          <w:szCs w:val="22"/>
        </w:rPr>
      </w:pPr>
    </w:p>
    <w:p w14:paraId="2FCADC76" w14:textId="77777777" w:rsidR="00F57ED3" w:rsidRDefault="00F57ED3" w:rsidP="007330A0">
      <w:pPr>
        <w:ind w:left="720"/>
        <w:jc w:val="both"/>
        <w:rPr>
          <w:sz w:val="22"/>
          <w:szCs w:val="22"/>
        </w:rPr>
      </w:pPr>
    </w:p>
    <w:p w14:paraId="338E0343" w14:textId="77777777" w:rsidR="00F57ED3" w:rsidRDefault="00F57ED3" w:rsidP="007330A0">
      <w:pPr>
        <w:ind w:left="720"/>
        <w:jc w:val="both"/>
        <w:rPr>
          <w:sz w:val="22"/>
          <w:szCs w:val="22"/>
        </w:rPr>
      </w:pPr>
    </w:p>
    <w:p w14:paraId="64F5220C" w14:textId="77777777" w:rsidR="00792D35" w:rsidRPr="00A32506" w:rsidRDefault="00792D35" w:rsidP="00A32506">
      <w:pPr>
        <w:pStyle w:val="Heading1"/>
        <w:rPr>
          <w:sz w:val="22"/>
        </w:rPr>
      </w:pPr>
      <w:bookmarkStart w:id="13" w:name="_Toc487180808"/>
      <w:r w:rsidRPr="00A32506">
        <w:rPr>
          <w:sz w:val="22"/>
        </w:rPr>
        <w:t>Attachments</w:t>
      </w:r>
      <w:bookmarkEnd w:id="13"/>
    </w:p>
    <w:p w14:paraId="2B280FDC" w14:textId="77777777" w:rsidR="00170D45" w:rsidRDefault="00170D45" w:rsidP="007330A0">
      <w:pPr>
        <w:ind w:left="720"/>
        <w:jc w:val="both"/>
        <w:rPr>
          <w:b/>
          <w:sz w:val="22"/>
          <w:szCs w:val="22"/>
        </w:rPr>
      </w:pPr>
    </w:p>
    <w:p w14:paraId="3AF53B2C" w14:textId="77777777" w:rsidR="007A32A9" w:rsidRDefault="007A32A9" w:rsidP="007330A0">
      <w:pPr>
        <w:ind w:left="720"/>
        <w:jc w:val="both"/>
        <w:rPr>
          <w:sz w:val="22"/>
          <w:szCs w:val="22"/>
        </w:rPr>
      </w:pPr>
      <w:r w:rsidRPr="007A32A9">
        <w:rPr>
          <w:sz w:val="22"/>
          <w:szCs w:val="22"/>
        </w:rPr>
        <w:t>The following attachments and appendixes shall be considered part of the solicitation</w:t>
      </w:r>
      <w:r>
        <w:rPr>
          <w:sz w:val="22"/>
          <w:szCs w:val="22"/>
        </w:rPr>
        <w:t>:</w:t>
      </w:r>
    </w:p>
    <w:p w14:paraId="6CEBCF10" w14:textId="77777777" w:rsidR="007A32A9" w:rsidRPr="007A32A9" w:rsidRDefault="007A32A9" w:rsidP="007330A0">
      <w:pPr>
        <w:ind w:left="720"/>
        <w:jc w:val="both"/>
        <w:rPr>
          <w:sz w:val="22"/>
          <w:szCs w:val="22"/>
        </w:rPr>
      </w:pPr>
    </w:p>
    <w:p w14:paraId="2D738EFA" w14:textId="77777777" w:rsidR="007A32A9" w:rsidRPr="007A32A9" w:rsidRDefault="007A32A9" w:rsidP="00A769BB">
      <w:pPr>
        <w:numPr>
          <w:ilvl w:val="0"/>
          <w:numId w:val="3"/>
        </w:numPr>
        <w:jc w:val="both"/>
        <w:rPr>
          <w:sz w:val="22"/>
          <w:szCs w:val="22"/>
        </w:rPr>
      </w:pPr>
      <w:r w:rsidRPr="007A32A9">
        <w:rPr>
          <w:sz w:val="22"/>
          <w:szCs w:val="22"/>
        </w:rPr>
        <w:t>Attachment 1 – No Proposal Reply Form</w:t>
      </w:r>
    </w:p>
    <w:p w14:paraId="4540D188" w14:textId="77777777" w:rsidR="007A32A9" w:rsidRPr="007A32A9" w:rsidRDefault="007A32A9" w:rsidP="00A769BB">
      <w:pPr>
        <w:numPr>
          <w:ilvl w:val="0"/>
          <w:numId w:val="3"/>
        </w:numPr>
        <w:jc w:val="both"/>
        <w:rPr>
          <w:sz w:val="22"/>
          <w:szCs w:val="22"/>
        </w:rPr>
      </w:pPr>
      <w:r w:rsidRPr="007A32A9">
        <w:rPr>
          <w:sz w:val="22"/>
          <w:szCs w:val="22"/>
        </w:rPr>
        <w:t>Attachment 2 – Non-Collusion Statement</w:t>
      </w:r>
    </w:p>
    <w:p w14:paraId="62B31789" w14:textId="77777777" w:rsidR="007A32A9" w:rsidRPr="007A32A9" w:rsidRDefault="007A32A9" w:rsidP="00A769BB">
      <w:pPr>
        <w:numPr>
          <w:ilvl w:val="0"/>
          <w:numId w:val="3"/>
        </w:numPr>
        <w:jc w:val="both"/>
        <w:rPr>
          <w:sz w:val="22"/>
          <w:szCs w:val="22"/>
        </w:rPr>
      </w:pPr>
      <w:r w:rsidRPr="007A32A9">
        <w:rPr>
          <w:sz w:val="22"/>
          <w:szCs w:val="22"/>
        </w:rPr>
        <w:t>Attachment 3 – Exceptions</w:t>
      </w:r>
    </w:p>
    <w:p w14:paraId="0B9AC767" w14:textId="77777777" w:rsidR="007A32A9" w:rsidRPr="007A32A9" w:rsidRDefault="007A32A9" w:rsidP="00A769BB">
      <w:pPr>
        <w:numPr>
          <w:ilvl w:val="0"/>
          <w:numId w:val="3"/>
        </w:numPr>
        <w:jc w:val="both"/>
        <w:rPr>
          <w:sz w:val="22"/>
          <w:szCs w:val="22"/>
        </w:rPr>
      </w:pPr>
      <w:r w:rsidRPr="007A32A9">
        <w:rPr>
          <w:sz w:val="22"/>
          <w:szCs w:val="22"/>
        </w:rPr>
        <w:t xml:space="preserve">Attachment 4 – Confidentiality and Proprietary Information </w:t>
      </w:r>
    </w:p>
    <w:p w14:paraId="4BE06BB8" w14:textId="77777777" w:rsidR="007A32A9" w:rsidRPr="007A32A9" w:rsidRDefault="007A32A9" w:rsidP="00A769BB">
      <w:pPr>
        <w:numPr>
          <w:ilvl w:val="0"/>
          <w:numId w:val="3"/>
        </w:numPr>
        <w:jc w:val="both"/>
        <w:rPr>
          <w:sz w:val="22"/>
          <w:szCs w:val="22"/>
        </w:rPr>
      </w:pPr>
      <w:r w:rsidRPr="007A32A9">
        <w:rPr>
          <w:sz w:val="22"/>
          <w:szCs w:val="22"/>
        </w:rPr>
        <w:t>Attachment 5 – Business References</w:t>
      </w:r>
    </w:p>
    <w:p w14:paraId="7B915F9C" w14:textId="77777777" w:rsidR="007A32A9" w:rsidRPr="007A32A9" w:rsidRDefault="007A32A9" w:rsidP="00A769BB">
      <w:pPr>
        <w:numPr>
          <w:ilvl w:val="0"/>
          <w:numId w:val="3"/>
        </w:numPr>
        <w:jc w:val="both"/>
        <w:rPr>
          <w:sz w:val="22"/>
          <w:szCs w:val="22"/>
        </w:rPr>
      </w:pPr>
      <w:r w:rsidRPr="007A32A9">
        <w:rPr>
          <w:sz w:val="22"/>
          <w:szCs w:val="22"/>
        </w:rPr>
        <w:t>Attachment 6 – Subcontractor Information Form</w:t>
      </w:r>
    </w:p>
    <w:p w14:paraId="130DE7D9" w14:textId="77777777" w:rsidR="007A32A9" w:rsidRPr="007A32A9" w:rsidRDefault="007A32A9" w:rsidP="00A769BB">
      <w:pPr>
        <w:numPr>
          <w:ilvl w:val="0"/>
          <w:numId w:val="3"/>
        </w:numPr>
        <w:jc w:val="both"/>
        <w:rPr>
          <w:sz w:val="22"/>
          <w:szCs w:val="22"/>
        </w:rPr>
      </w:pPr>
      <w:r w:rsidRPr="007A32A9">
        <w:rPr>
          <w:sz w:val="22"/>
          <w:szCs w:val="22"/>
        </w:rPr>
        <w:t>Attachment 7 – Monthly Usage Report</w:t>
      </w:r>
    </w:p>
    <w:p w14:paraId="17843332" w14:textId="77777777" w:rsidR="007A32A9" w:rsidRDefault="007A32A9" w:rsidP="00A769BB">
      <w:pPr>
        <w:numPr>
          <w:ilvl w:val="0"/>
          <w:numId w:val="3"/>
        </w:numPr>
        <w:jc w:val="both"/>
        <w:rPr>
          <w:sz w:val="22"/>
          <w:szCs w:val="22"/>
        </w:rPr>
      </w:pPr>
      <w:r w:rsidRPr="007A32A9">
        <w:rPr>
          <w:sz w:val="22"/>
          <w:szCs w:val="22"/>
        </w:rPr>
        <w:t>Attachment 8 – Subcontracting (2</w:t>
      </w:r>
      <w:r w:rsidRPr="007A32A9">
        <w:rPr>
          <w:sz w:val="22"/>
          <w:szCs w:val="22"/>
          <w:vertAlign w:val="superscript"/>
        </w:rPr>
        <w:t>nd</w:t>
      </w:r>
      <w:r w:rsidRPr="007A32A9">
        <w:rPr>
          <w:sz w:val="22"/>
          <w:szCs w:val="22"/>
        </w:rPr>
        <w:t xml:space="preserve"> Tier Spend) Report</w:t>
      </w:r>
    </w:p>
    <w:p w14:paraId="45ACC3F4" w14:textId="77777777" w:rsidR="007A32A9" w:rsidRDefault="007A32A9" w:rsidP="00A769BB">
      <w:pPr>
        <w:numPr>
          <w:ilvl w:val="0"/>
          <w:numId w:val="3"/>
        </w:numPr>
        <w:jc w:val="both"/>
        <w:rPr>
          <w:sz w:val="22"/>
          <w:szCs w:val="22"/>
        </w:rPr>
      </w:pPr>
      <w:r w:rsidRPr="007A32A9">
        <w:rPr>
          <w:sz w:val="22"/>
          <w:szCs w:val="22"/>
        </w:rPr>
        <w:t xml:space="preserve">Attachment </w:t>
      </w:r>
      <w:r w:rsidR="000E5CC3">
        <w:rPr>
          <w:sz w:val="22"/>
          <w:szCs w:val="22"/>
        </w:rPr>
        <w:t>9</w:t>
      </w:r>
      <w:r w:rsidRPr="007A32A9">
        <w:rPr>
          <w:sz w:val="22"/>
          <w:szCs w:val="22"/>
        </w:rPr>
        <w:t xml:space="preserve"> – Office of Supplier Diversity Application</w:t>
      </w:r>
    </w:p>
    <w:p w14:paraId="73FC456B" w14:textId="77777777" w:rsidR="007A32A9" w:rsidRDefault="007A32A9" w:rsidP="00A769BB">
      <w:pPr>
        <w:numPr>
          <w:ilvl w:val="0"/>
          <w:numId w:val="3"/>
        </w:numPr>
        <w:jc w:val="both"/>
        <w:rPr>
          <w:sz w:val="22"/>
          <w:szCs w:val="22"/>
        </w:rPr>
      </w:pPr>
      <w:r w:rsidRPr="007A32A9">
        <w:rPr>
          <w:sz w:val="22"/>
          <w:szCs w:val="22"/>
        </w:rPr>
        <w:t>Appendix A – Minimum Response Requiremen</w:t>
      </w:r>
      <w:r>
        <w:rPr>
          <w:sz w:val="22"/>
          <w:szCs w:val="22"/>
        </w:rPr>
        <w:t>t</w:t>
      </w:r>
      <w:r w:rsidR="00170D45">
        <w:rPr>
          <w:sz w:val="22"/>
          <w:szCs w:val="22"/>
        </w:rPr>
        <w:t>s</w:t>
      </w:r>
    </w:p>
    <w:p w14:paraId="3000114F" w14:textId="77777777" w:rsidR="00CA23AF" w:rsidRDefault="00CA23AF" w:rsidP="00A769BB">
      <w:pPr>
        <w:numPr>
          <w:ilvl w:val="0"/>
          <w:numId w:val="3"/>
        </w:numPr>
        <w:jc w:val="both"/>
        <w:rPr>
          <w:sz w:val="22"/>
          <w:szCs w:val="22"/>
        </w:rPr>
      </w:pPr>
      <w:r>
        <w:rPr>
          <w:sz w:val="22"/>
          <w:szCs w:val="22"/>
        </w:rPr>
        <w:t>Appendix B – Scope of Work / Technical Requirements</w:t>
      </w:r>
    </w:p>
    <w:p w14:paraId="0DA4CBDC" w14:textId="77777777" w:rsidR="00731FAD" w:rsidRDefault="00731FAD" w:rsidP="007330A0">
      <w:pPr>
        <w:tabs>
          <w:tab w:val="left" w:pos="-720"/>
        </w:tabs>
        <w:suppressAutoHyphens/>
        <w:ind w:left="360"/>
        <w:jc w:val="both"/>
        <w:rPr>
          <w:spacing w:val="-3"/>
          <w:sz w:val="22"/>
        </w:rPr>
      </w:pPr>
    </w:p>
    <w:p w14:paraId="062D6754" w14:textId="77777777" w:rsidR="00731FAD" w:rsidRDefault="00731FAD" w:rsidP="007330A0">
      <w:pPr>
        <w:tabs>
          <w:tab w:val="left" w:pos="-720"/>
        </w:tabs>
        <w:suppressAutoHyphens/>
        <w:ind w:left="360"/>
        <w:jc w:val="both"/>
        <w:rPr>
          <w:spacing w:val="-3"/>
          <w:sz w:val="22"/>
        </w:rPr>
      </w:pPr>
    </w:p>
    <w:p w14:paraId="16E1C208" w14:textId="77777777" w:rsidR="00E373B9" w:rsidRDefault="00E373B9" w:rsidP="007330A0">
      <w:pPr>
        <w:tabs>
          <w:tab w:val="left" w:pos="-720"/>
        </w:tabs>
        <w:suppressAutoHyphens/>
        <w:ind w:left="360"/>
        <w:jc w:val="both"/>
        <w:rPr>
          <w:spacing w:val="-3"/>
          <w:sz w:val="22"/>
        </w:rPr>
      </w:pPr>
    </w:p>
    <w:p w14:paraId="6DDD6F71" w14:textId="77777777" w:rsidR="00E373B9" w:rsidRDefault="00E373B9" w:rsidP="007330A0">
      <w:pPr>
        <w:tabs>
          <w:tab w:val="left" w:pos="-720"/>
        </w:tabs>
        <w:suppressAutoHyphens/>
        <w:ind w:left="360"/>
        <w:jc w:val="both"/>
        <w:rPr>
          <w:spacing w:val="-3"/>
          <w:sz w:val="22"/>
        </w:rPr>
      </w:pPr>
    </w:p>
    <w:p w14:paraId="63092747" w14:textId="77777777" w:rsidR="00E373B9" w:rsidRDefault="00E373B9" w:rsidP="007330A0">
      <w:pPr>
        <w:tabs>
          <w:tab w:val="left" w:pos="-720"/>
        </w:tabs>
        <w:suppressAutoHyphens/>
        <w:ind w:left="360"/>
        <w:jc w:val="both"/>
        <w:rPr>
          <w:spacing w:val="-3"/>
          <w:sz w:val="22"/>
        </w:rPr>
      </w:pPr>
    </w:p>
    <w:p w14:paraId="7134B7EA" w14:textId="77777777" w:rsidR="00E373B9" w:rsidRDefault="00E373B9" w:rsidP="007330A0">
      <w:pPr>
        <w:tabs>
          <w:tab w:val="left" w:pos="-720"/>
        </w:tabs>
        <w:suppressAutoHyphens/>
        <w:ind w:left="360"/>
        <w:jc w:val="both"/>
        <w:rPr>
          <w:spacing w:val="-3"/>
          <w:sz w:val="22"/>
        </w:rPr>
      </w:pPr>
    </w:p>
    <w:p w14:paraId="0E808625" w14:textId="77777777" w:rsidR="00E373B9" w:rsidRDefault="00E373B9" w:rsidP="007330A0">
      <w:pPr>
        <w:tabs>
          <w:tab w:val="left" w:pos="-720"/>
        </w:tabs>
        <w:suppressAutoHyphens/>
        <w:ind w:left="360"/>
        <w:jc w:val="both"/>
        <w:rPr>
          <w:spacing w:val="-3"/>
          <w:sz w:val="22"/>
        </w:rPr>
      </w:pPr>
    </w:p>
    <w:p w14:paraId="73A6EFE9" w14:textId="77777777" w:rsidR="00E373B9" w:rsidRDefault="00E373B9" w:rsidP="007330A0">
      <w:pPr>
        <w:tabs>
          <w:tab w:val="left" w:pos="-720"/>
        </w:tabs>
        <w:suppressAutoHyphens/>
        <w:ind w:left="360"/>
        <w:jc w:val="both"/>
        <w:rPr>
          <w:spacing w:val="-3"/>
          <w:sz w:val="22"/>
        </w:rPr>
      </w:pPr>
    </w:p>
    <w:p w14:paraId="664EBFDE" w14:textId="77777777" w:rsidR="00E373B9" w:rsidRDefault="00E373B9" w:rsidP="007330A0">
      <w:pPr>
        <w:tabs>
          <w:tab w:val="left" w:pos="-720"/>
        </w:tabs>
        <w:suppressAutoHyphens/>
        <w:ind w:left="360"/>
        <w:jc w:val="both"/>
        <w:rPr>
          <w:spacing w:val="-3"/>
          <w:sz w:val="22"/>
        </w:rPr>
      </w:pPr>
    </w:p>
    <w:p w14:paraId="76239C29" w14:textId="77777777" w:rsidR="00E373B9" w:rsidRDefault="00E373B9" w:rsidP="007330A0">
      <w:pPr>
        <w:tabs>
          <w:tab w:val="left" w:pos="-720"/>
        </w:tabs>
        <w:suppressAutoHyphens/>
        <w:ind w:left="360"/>
        <w:jc w:val="both"/>
        <w:rPr>
          <w:spacing w:val="-3"/>
          <w:sz w:val="22"/>
        </w:rPr>
      </w:pPr>
    </w:p>
    <w:p w14:paraId="4F2ABC0B" w14:textId="77777777" w:rsidR="00E373B9" w:rsidRDefault="00E373B9" w:rsidP="007330A0">
      <w:pPr>
        <w:tabs>
          <w:tab w:val="left" w:pos="-720"/>
        </w:tabs>
        <w:suppressAutoHyphens/>
        <w:ind w:left="360"/>
        <w:jc w:val="both"/>
        <w:rPr>
          <w:spacing w:val="-3"/>
          <w:sz w:val="22"/>
        </w:rPr>
      </w:pPr>
    </w:p>
    <w:p w14:paraId="357CC23F" w14:textId="77777777" w:rsidR="00E373B9" w:rsidRDefault="00E373B9" w:rsidP="007330A0">
      <w:pPr>
        <w:tabs>
          <w:tab w:val="left" w:pos="-720"/>
        </w:tabs>
        <w:suppressAutoHyphens/>
        <w:ind w:left="360"/>
        <w:jc w:val="both"/>
        <w:rPr>
          <w:spacing w:val="-3"/>
          <w:sz w:val="22"/>
        </w:rPr>
      </w:pPr>
    </w:p>
    <w:p w14:paraId="0E34B2F9" w14:textId="77777777" w:rsidR="00E373B9" w:rsidRDefault="00E373B9" w:rsidP="007330A0">
      <w:pPr>
        <w:tabs>
          <w:tab w:val="left" w:pos="-720"/>
        </w:tabs>
        <w:suppressAutoHyphens/>
        <w:ind w:left="360"/>
        <w:jc w:val="both"/>
        <w:rPr>
          <w:spacing w:val="-3"/>
          <w:sz w:val="22"/>
        </w:rPr>
      </w:pPr>
    </w:p>
    <w:p w14:paraId="16C2A3E5" w14:textId="77777777" w:rsidR="00E373B9" w:rsidRDefault="00E373B9" w:rsidP="007330A0">
      <w:pPr>
        <w:tabs>
          <w:tab w:val="left" w:pos="-720"/>
        </w:tabs>
        <w:suppressAutoHyphens/>
        <w:ind w:left="360"/>
        <w:jc w:val="both"/>
        <w:rPr>
          <w:spacing w:val="-3"/>
          <w:sz w:val="22"/>
        </w:rPr>
      </w:pPr>
    </w:p>
    <w:p w14:paraId="44164CD3" w14:textId="77777777" w:rsidR="00531DAB" w:rsidRPr="009810E5" w:rsidRDefault="00731FAD" w:rsidP="00FD23AF">
      <w:pPr>
        <w:tabs>
          <w:tab w:val="left" w:pos="-720"/>
        </w:tabs>
        <w:suppressAutoHyphens/>
        <w:ind w:left="360"/>
        <w:jc w:val="center"/>
        <w:rPr>
          <w:b/>
          <w:spacing w:val="-3"/>
          <w:sz w:val="28"/>
          <w:szCs w:val="28"/>
          <w:u w:val="single"/>
        </w:rPr>
      </w:pPr>
      <w:r w:rsidRPr="00731FAD">
        <w:rPr>
          <w:i/>
          <w:spacing w:val="-3"/>
          <w:sz w:val="22"/>
        </w:rPr>
        <w:t>[balance of page is intenti</w:t>
      </w:r>
      <w:r w:rsidR="00FD23AF">
        <w:rPr>
          <w:i/>
          <w:spacing w:val="-3"/>
          <w:sz w:val="22"/>
        </w:rPr>
        <w:t>on</w:t>
      </w:r>
      <w:r w:rsidRPr="00731FAD">
        <w:rPr>
          <w:i/>
          <w:spacing w:val="-3"/>
          <w:sz w:val="22"/>
        </w:rPr>
        <w:t>ally left blank]</w:t>
      </w:r>
      <w:r w:rsidR="007A32A9" w:rsidRPr="00731FAD">
        <w:rPr>
          <w:i/>
          <w:spacing w:val="-3"/>
          <w:sz w:val="22"/>
        </w:rPr>
        <w:br w:type="page"/>
      </w:r>
      <w:r w:rsidR="00E373B9">
        <w:rPr>
          <w:b/>
          <w:spacing w:val="-3"/>
          <w:sz w:val="28"/>
          <w:szCs w:val="28"/>
          <w:u w:val="single"/>
        </w:rPr>
        <w:t>IMPORTANT – PLEASE NOTE</w:t>
      </w:r>
    </w:p>
    <w:p w14:paraId="268E232E" w14:textId="77777777" w:rsidR="00531DAB" w:rsidRDefault="00531DAB" w:rsidP="007330A0">
      <w:pPr>
        <w:jc w:val="both"/>
      </w:pPr>
    </w:p>
    <w:p w14:paraId="35E85E19" w14:textId="77777777"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b/>
          <w:sz w:val="22"/>
          <w:szCs w:val="22"/>
        </w:rPr>
        <w:t xml:space="preserve">Attachments 2, 3, 4, </w:t>
      </w:r>
      <w:r w:rsidR="000E5CC3">
        <w:rPr>
          <w:b/>
          <w:sz w:val="22"/>
          <w:szCs w:val="22"/>
        </w:rPr>
        <w:t>a</w:t>
      </w:r>
      <w:r w:rsidR="00A56D16">
        <w:rPr>
          <w:b/>
          <w:sz w:val="22"/>
          <w:szCs w:val="22"/>
        </w:rPr>
        <w:t xml:space="preserve">nd </w:t>
      </w:r>
      <w:r w:rsidR="000E5CC3">
        <w:rPr>
          <w:b/>
          <w:sz w:val="22"/>
          <w:szCs w:val="22"/>
        </w:rPr>
        <w:t>5</w:t>
      </w:r>
      <w:r w:rsidRPr="004335D0">
        <w:rPr>
          <w:b/>
          <w:sz w:val="22"/>
          <w:szCs w:val="22"/>
        </w:rPr>
        <w:t xml:space="preserve"> </w:t>
      </w:r>
      <w:r w:rsidRPr="009810E5">
        <w:rPr>
          <w:b/>
          <w:sz w:val="22"/>
          <w:szCs w:val="22"/>
          <w:u w:val="single"/>
        </w:rPr>
        <w:t>must</w:t>
      </w:r>
      <w:r w:rsidRPr="004335D0">
        <w:rPr>
          <w:b/>
          <w:sz w:val="22"/>
          <w:szCs w:val="22"/>
        </w:rPr>
        <w:t xml:space="preserve"> be included in your proposal</w:t>
      </w:r>
    </w:p>
    <w:p w14:paraId="2E6EBC60" w14:textId="77777777" w:rsidR="00531DAB" w:rsidRPr="005E13A6" w:rsidRDefault="00531DAB" w:rsidP="007330A0">
      <w:pPr>
        <w:ind w:left="720"/>
        <w:jc w:val="both"/>
        <w:rPr>
          <w:sz w:val="22"/>
          <w:szCs w:val="22"/>
        </w:rPr>
      </w:pPr>
    </w:p>
    <w:p w14:paraId="693D79CD" w14:textId="77777777"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sz w:val="22"/>
          <w:szCs w:val="22"/>
        </w:rPr>
        <w:t>Attachment 6</w:t>
      </w:r>
      <w:r w:rsidRPr="009810E5">
        <w:rPr>
          <w:sz w:val="22"/>
          <w:szCs w:val="22"/>
        </w:rPr>
        <w:t xml:space="preserve"> must be included in your proposal</w:t>
      </w:r>
      <w:r w:rsidRPr="004335D0">
        <w:rPr>
          <w:b/>
          <w:sz w:val="22"/>
          <w:szCs w:val="22"/>
        </w:rPr>
        <w:t xml:space="preserve"> </w:t>
      </w:r>
      <w:r w:rsidRPr="009810E5">
        <w:rPr>
          <w:sz w:val="22"/>
          <w:szCs w:val="22"/>
          <w:u w:val="single"/>
        </w:rPr>
        <w:t>if subcontractors will be involved</w:t>
      </w:r>
    </w:p>
    <w:p w14:paraId="76769FE3" w14:textId="77777777" w:rsidR="00531DAB" w:rsidRDefault="00531DAB" w:rsidP="007330A0">
      <w:pPr>
        <w:pStyle w:val="ListParagraph"/>
        <w:jc w:val="both"/>
        <w:rPr>
          <w:rFonts w:ascii="Arial" w:hAnsi="Arial" w:cs="Arial"/>
          <w:sz w:val="22"/>
          <w:szCs w:val="22"/>
        </w:rPr>
      </w:pPr>
    </w:p>
    <w:p w14:paraId="3FE0AF51" w14:textId="1AC0AC91" w:rsidR="00531DAB" w:rsidRPr="00BB361A" w:rsidRDefault="00531DAB" w:rsidP="00A769BB">
      <w:pPr>
        <w:numPr>
          <w:ilvl w:val="0"/>
          <w:numId w:val="2"/>
        </w:numPr>
        <w:overflowPunct w:val="0"/>
        <w:autoSpaceDE w:val="0"/>
        <w:autoSpaceDN w:val="0"/>
        <w:adjustRightInd w:val="0"/>
        <w:jc w:val="both"/>
        <w:textAlignment w:val="baseline"/>
      </w:pPr>
      <w:r>
        <w:rPr>
          <w:sz w:val="22"/>
          <w:szCs w:val="22"/>
        </w:rPr>
        <w:t>Attachments 7 and 8</w:t>
      </w:r>
      <w:r w:rsidRPr="00CD2E0B">
        <w:rPr>
          <w:sz w:val="22"/>
          <w:szCs w:val="22"/>
        </w:rPr>
        <w:t xml:space="preserve"> represent required reporting on the part of awarded </w:t>
      </w:r>
      <w:r w:rsidR="00102C86">
        <w:rPr>
          <w:sz w:val="22"/>
          <w:szCs w:val="22"/>
        </w:rPr>
        <w:t>Firm</w:t>
      </w:r>
      <w:r w:rsidRPr="00CD2E0B">
        <w:rPr>
          <w:sz w:val="22"/>
          <w:szCs w:val="22"/>
        </w:rPr>
        <w:t xml:space="preserve">s. Those </w:t>
      </w:r>
      <w:r w:rsidR="00102C86">
        <w:rPr>
          <w:sz w:val="22"/>
          <w:szCs w:val="22"/>
        </w:rPr>
        <w:t>Firms</w:t>
      </w:r>
      <w:r w:rsidR="00F57ED3">
        <w:rPr>
          <w:sz w:val="22"/>
          <w:szCs w:val="22"/>
        </w:rPr>
        <w:t xml:space="preserve"> </w:t>
      </w:r>
      <w:r w:rsidRPr="00CD2E0B">
        <w:rPr>
          <w:sz w:val="22"/>
          <w:szCs w:val="22"/>
        </w:rPr>
        <w:t>receiving an award will be provided with active spreadsheets for reporting.</w:t>
      </w:r>
    </w:p>
    <w:p w14:paraId="29B286FA" w14:textId="77777777" w:rsidR="00531DAB" w:rsidRDefault="00531DAB" w:rsidP="007330A0">
      <w:pPr>
        <w:pStyle w:val="ListParagraph"/>
        <w:jc w:val="both"/>
      </w:pPr>
    </w:p>
    <w:p w14:paraId="40F0E269" w14:textId="77777777" w:rsidR="00531DAB" w:rsidRPr="00FC2D19" w:rsidRDefault="00531DAB" w:rsidP="007330A0">
      <w:pPr>
        <w:tabs>
          <w:tab w:val="left" w:pos="0"/>
        </w:tabs>
        <w:suppressAutoHyphens/>
        <w:spacing w:line="240" w:lineRule="atLeast"/>
        <w:ind w:left="360"/>
        <w:jc w:val="both"/>
        <w:rPr>
          <w:b/>
          <w:spacing w:val="-3"/>
          <w:sz w:val="22"/>
          <w:szCs w:val="22"/>
          <w:u w:val="single"/>
        </w:rPr>
      </w:pPr>
      <w:r>
        <w:rPr>
          <w:b/>
          <w:spacing w:val="-3"/>
          <w:sz w:val="22"/>
          <w:szCs w:val="22"/>
          <w:u w:val="single"/>
        </w:rPr>
        <w:t>REQUIRED</w:t>
      </w:r>
      <w:r w:rsidRPr="00FC2D19">
        <w:rPr>
          <w:b/>
          <w:spacing w:val="-3"/>
          <w:sz w:val="22"/>
          <w:szCs w:val="22"/>
          <w:u w:val="single"/>
        </w:rPr>
        <w:t xml:space="preserve"> REPORT</w:t>
      </w:r>
      <w:r>
        <w:rPr>
          <w:b/>
          <w:spacing w:val="-3"/>
          <w:sz w:val="22"/>
          <w:szCs w:val="22"/>
          <w:u w:val="single"/>
        </w:rPr>
        <w:t>ING</w:t>
      </w:r>
    </w:p>
    <w:p w14:paraId="742ABBD2" w14:textId="77777777" w:rsidR="00531DAB" w:rsidRDefault="00531DAB" w:rsidP="007330A0">
      <w:pPr>
        <w:tabs>
          <w:tab w:val="left" w:pos="-720"/>
        </w:tabs>
        <w:suppressAutoHyphens/>
        <w:jc w:val="both"/>
        <w:rPr>
          <w:spacing w:val="-3"/>
          <w:sz w:val="22"/>
        </w:rPr>
      </w:pPr>
    </w:p>
    <w:p w14:paraId="267453CA" w14:textId="77777777" w:rsidR="00531DAB" w:rsidRDefault="00531DAB" w:rsidP="007330A0">
      <w:pPr>
        <w:tabs>
          <w:tab w:val="left" w:pos="-720"/>
          <w:tab w:val="left" w:pos="0"/>
        </w:tabs>
        <w:suppressAutoHyphens/>
        <w:ind w:left="360"/>
        <w:jc w:val="both"/>
        <w:rPr>
          <w:spacing w:val="-3"/>
          <w:sz w:val="22"/>
        </w:rPr>
      </w:pPr>
      <w:r>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Pr>
          <w:spacing w:val="-3"/>
          <w:sz w:val="22"/>
        </w:rPr>
        <w:t xml:space="preserve"> information to all interested parties</w:t>
      </w:r>
      <w:r>
        <w:rPr>
          <w:spacing w:val="-3"/>
          <w:sz w:val="22"/>
        </w:rPr>
        <w:t>.</w:t>
      </w:r>
    </w:p>
    <w:p w14:paraId="57BF2075" w14:textId="77777777" w:rsidR="00531DAB" w:rsidRDefault="00531DAB" w:rsidP="007330A0">
      <w:pPr>
        <w:tabs>
          <w:tab w:val="left" w:pos="-720"/>
        </w:tabs>
        <w:suppressAutoHyphens/>
        <w:ind w:left="360"/>
        <w:jc w:val="both"/>
        <w:rPr>
          <w:spacing w:val="-3"/>
          <w:sz w:val="22"/>
        </w:rPr>
      </w:pPr>
    </w:p>
    <w:p w14:paraId="5A4D0B8F" w14:textId="57F32A32" w:rsidR="00233E6F" w:rsidRPr="00233E6F" w:rsidRDefault="00233E6F" w:rsidP="00233E6F">
      <w:pPr>
        <w:pStyle w:val="NoSpacing"/>
        <w:ind w:left="360"/>
        <w:jc w:val="both"/>
        <w:rPr>
          <w:sz w:val="22"/>
          <w:szCs w:val="22"/>
        </w:rPr>
      </w:pPr>
      <w:r w:rsidRPr="00233E6F">
        <w:rPr>
          <w:sz w:val="22"/>
          <w:szCs w:val="22"/>
        </w:rPr>
        <w:t>A complete and acc</w:t>
      </w:r>
      <w:r w:rsidR="005E3380">
        <w:rPr>
          <w:sz w:val="22"/>
          <w:szCs w:val="22"/>
        </w:rPr>
        <w:t>urate Usage Report (Attachment 7</w:t>
      </w:r>
      <w:r w:rsidRPr="00233E6F">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DB4311">
        <w:rPr>
          <w:sz w:val="22"/>
          <w:szCs w:val="22"/>
        </w:rPr>
        <w:t>Judy Everett</w:t>
      </w:r>
      <w:r w:rsidRPr="00233E6F">
        <w:rPr>
          <w:sz w:val="22"/>
          <w:szCs w:val="22"/>
        </w:rPr>
        <w:t>, with a copy going to the contract officer identified as your point of contact. Submitted reports shall cover the full month (Report due by January 15</w:t>
      </w:r>
      <w:r w:rsidRPr="00233E6F">
        <w:rPr>
          <w:sz w:val="22"/>
          <w:szCs w:val="22"/>
          <w:vertAlign w:val="superscript"/>
        </w:rPr>
        <w:t>th</w:t>
      </w:r>
      <w:r w:rsidRPr="00233E6F">
        <w:rPr>
          <w:sz w:val="22"/>
          <w:szCs w:val="22"/>
        </w:rPr>
        <w:t xml:space="preserve"> will cover the period of December 1 – 31.), contain accurate descriptions of the products, goods or services procured, purchasing agency information, quantities </w:t>
      </w:r>
      <w:r w:rsidR="00F57ED3" w:rsidRPr="00233E6F">
        <w:rPr>
          <w:sz w:val="22"/>
          <w:szCs w:val="22"/>
        </w:rPr>
        <w:t>procured,</w:t>
      </w:r>
      <w:r w:rsidRPr="00233E6F">
        <w:rPr>
          <w:sz w:val="22"/>
          <w:szCs w:val="22"/>
        </w:rPr>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w:t>
      </w:r>
      <w:r w:rsidR="00102C86">
        <w:rPr>
          <w:sz w:val="22"/>
          <w:szCs w:val="22"/>
        </w:rPr>
        <w:t>Firm</w:t>
      </w:r>
      <w:r w:rsidRPr="00233E6F">
        <w:rPr>
          <w:sz w:val="22"/>
          <w:szCs w:val="22"/>
        </w:rPr>
        <w:t xml:space="preserve">s who are determined to be in default of this mandatory report requirement may have such conduct considered against them, in assessment of responsibility, in the evaluation of future proposals. </w:t>
      </w:r>
    </w:p>
    <w:p w14:paraId="58C14BBB" w14:textId="77777777" w:rsidR="00233E6F" w:rsidRDefault="00233E6F" w:rsidP="00233E6F">
      <w:pPr>
        <w:pStyle w:val="NoSpacing"/>
        <w:ind w:left="360"/>
        <w:jc w:val="both"/>
      </w:pPr>
    </w:p>
    <w:p w14:paraId="0A833C86" w14:textId="09F2E3C1" w:rsidR="00CA23AF" w:rsidRPr="00CA23AF" w:rsidRDefault="00CA23AF" w:rsidP="00233E6F">
      <w:pPr>
        <w:pStyle w:val="NoSpacing"/>
        <w:ind w:left="360"/>
        <w:jc w:val="both"/>
        <w:rPr>
          <w:rFonts w:cs="Times New Roman"/>
          <w:spacing w:val="-3"/>
          <w:sz w:val="22"/>
          <w:szCs w:val="20"/>
        </w:rPr>
      </w:pPr>
      <w:r w:rsidRPr="00CA23AF">
        <w:rPr>
          <w:rFonts w:cs="Times New Roman"/>
          <w:spacing w:val="-3"/>
          <w:sz w:val="22"/>
          <w:szCs w:val="20"/>
        </w:rPr>
        <w:t>Reporting is required by Executive Order.</w:t>
      </w:r>
    </w:p>
    <w:p w14:paraId="67B59042" w14:textId="77777777" w:rsidR="00531DAB" w:rsidRDefault="00531DAB" w:rsidP="007330A0">
      <w:pPr>
        <w:tabs>
          <w:tab w:val="left" w:pos="-720"/>
          <w:tab w:val="left" w:pos="0"/>
        </w:tabs>
        <w:suppressAutoHyphens/>
        <w:ind w:left="360"/>
        <w:jc w:val="both"/>
        <w:rPr>
          <w:spacing w:val="-3"/>
          <w:sz w:val="22"/>
        </w:rPr>
      </w:pPr>
    </w:p>
    <w:p w14:paraId="3B6C1AEE" w14:textId="41B89BB5" w:rsidR="00531DAB" w:rsidRDefault="00A30F3E" w:rsidP="007330A0">
      <w:pPr>
        <w:suppressAutoHyphens/>
        <w:ind w:left="360"/>
        <w:jc w:val="both"/>
        <w:rPr>
          <w:sz w:val="22"/>
          <w:szCs w:val="22"/>
        </w:rPr>
      </w:pPr>
      <w:r w:rsidRPr="00A30F3E">
        <w:rPr>
          <w:spacing w:val="-3"/>
          <w:sz w:val="22"/>
        </w:rPr>
        <w:t xml:space="preserve">In accordance with </w:t>
      </w:r>
      <w:hyperlink r:id="rId27" w:history="1">
        <w:r w:rsidR="008F36A0" w:rsidRPr="004D103A">
          <w:rPr>
            <w:rStyle w:val="Hyperlink"/>
            <w:sz w:val="22"/>
          </w:rPr>
          <w:t>Executive Order 49</w:t>
        </w:r>
      </w:hyperlink>
      <w:r w:rsidRPr="00A30F3E">
        <w:rPr>
          <w:spacing w:val="-3"/>
          <w:sz w:val="22"/>
        </w:rPr>
        <w:t xml:space="preserve">, the State of Delaware is committed to supporting its diverse business industry and population.  The successful </w:t>
      </w:r>
      <w:r w:rsidR="00102C86">
        <w:rPr>
          <w:spacing w:val="-3"/>
          <w:sz w:val="22"/>
        </w:rPr>
        <w:t>Firm</w:t>
      </w:r>
      <w:r w:rsidRPr="00A30F3E">
        <w:rPr>
          <w:spacing w:val="-3"/>
          <w:sz w:val="22"/>
        </w:rPr>
        <w:t xml:space="preserve"> will be required to accurately report on the participation by Diversity Suppliers which </w:t>
      </w:r>
      <w:proofErr w:type="gramStart"/>
      <w:r w:rsidRPr="00A30F3E">
        <w:rPr>
          <w:spacing w:val="-3"/>
          <w:sz w:val="22"/>
        </w:rPr>
        <w:t>includes:</w:t>
      </w:r>
      <w:proofErr w:type="gramEnd"/>
      <w:r w:rsidRPr="00A30F3E">
        <w:rPr>
          <w:spacing w:val="-3"/>
          <w:sz w:val="22"/>
        </w:rPr>
        <w:t xml:space="preserve">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Pr>
          <w:spacing w:val="-3"/>
          <w:sz w:val="22"/>
        </w:rPr>
        <w:t>The format used for Subcontracting 2</w:t>
      </w:r>
      <w:r w:rsidR="003E5BEF">
        <w:rPr>
          <w:spacing w:val="-3"/>
          <w:sz w:val="22"/>
          <w:vertAlign w:val="superscript"/>
        </w:rPr>
        <w:t>nd</w:t>
      </w:r>
      <w:r w:rsidR="003E5BEF">
        <w:rPr>
          <w:spacing w:val="-3"/>
          <w:sz w:val="22"/>
        </w:rPr>
        <w:t xml:space="preserve"> Tier report is </w:t>
      </w:r>
      <w:r w:rsidR="00CB2BEC">
        <w:rPr>
          <w:spacing w:val="-3"/>
          <w:sz w:val="22"/>
        </w:rPr>
        <w:t>shown as</w:t>
      </w:r>
      <w:r w:rsidR="003E5BEF">
        <w:rPr>
          <w:spacing w:val="-3"/>
          <w:sz w:val="22"/>
        </w:rPr>
        <w:t xml:space="preserve"> in Attachment 8.</w:t>
      </w:r>
    </w:p>
    <w:p w14:paraId="3D51E5F7" w14:textId="77777777" w:rsidR="00531DAB" w:rsidRDefault="00531DAB" w:rsidP="007330A0">
      <w:pPr>
        <w:ind w:left="360"/>
        <w:jc w:val="both"/>
        <w:rPr>
          <w:sz w:val="22"/>
          <w:szCs w:val="22"/>
        </w:rPr>
      </w:pPr>
    </w:p>
    <w:p w14:paraId="1EF5E381" w14:textId="77777777" w:rsidR="002C37CB" w:rsidRDefault="002C37CB" w:rsidP="002C37CB">
      <w:pPr>
        <w:ind w:left="360"/>
        <w:jc w:val="both"/>
        <w:rPr>
          <w:szCs w:val="20"/>
        </w:rPr>
      </w:pPr>
      <w:r>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5A829C2A" w14:textId="77777777" w:rsidR="00776575" w:rsidRDefault="00776575" w:rsidP="007330A0">
      <w:pPr>
        <w:suppressAutoHyphens/>
        <w:jc w:val="both"/>
        <w:rPr>
          <w:b/>
          <w:spacing w:val="-3"/>
          <w:sz w:val="22"/>
        </w:rPr>
        <w:sectPr w:rsidR="00776575" w:rsidSect="00CB6BBA">
          <w:headerReference w:type="default" r:id="rId28"/>
          <w:footerReference w:type="even" r:id="rId29"/>
          <w:footerReference w:type="default" r:id="rId30"/>
          <w:footerReference w:type="first" r:id="rId31"/>
          <w:pgSz w:w="12240" w:h="15840"/>
          <w:pgMar w:top="1440" w:right="1440" w:bottom="1440" w:left="1440" w:header="720" w:footer="720" w:gutter="0"/>
          <w:cols w:space="720"/>
          <w:titlePg/>
          <w:docGrid w:linePitch="360"/>
        </w:sectPr>
      </w:pPr>
    </w:p>
    <w:p w14:paraId="5FADE6E6" w14:textId="77777777" w:rsidR="00531DAB" w:rsidRPr="001859BC" w:rsidRDefault="00531DAB" w:rsidP="00FD23AF">
      <w:pPr>
        <w:suppressAutoHyphens/>
        <w:jc w:val="right"/>
        <w:rPr>
          <w:b/>
          <w:spacing w:val="-3"/>
          <w:sz w:val="22"/>
        </w:rPr>
      </w:pPr>
      <w:r w:rsidRPr="001859BC">
        <w:rPr>
          <w:b/>
          <w:spacing w:val="-3"/>
          <w:sz w:val="22"/>
        </w:rPr>
        <w:t>A</w:t>
      </w:r>
      <w:r w:rsidR="001859BC">
        <w:rPr>
          <w:b/>
          <w:spacing w:val="-3"/>
          <w:sz w:val="22"/>
        </w:rPr>
        <w:t>ttachment</w:t>
      </w:r>
      <w:r w:rsidRPr="001859BC">
        <w:rPr>
          <w:b/>
          <w:spacing w:val="-3"/>
          <w:sz w:val="22"/>
        </w:rPr>
        <w:t xml:space="preserve"> 1</w:t>
      </w:r>
    </w:p>
    <w:p w14:paraId="2D7FF81F" w14:textId="77777777" w:rsidR="00531DAB" w:rsidRPr="00CB2BEC" w:rsidRDefault="00531DAB" w:rsidP="007330A0">
      <w:pPr>
        <w:suppressAutoHyphens/>
        <w:jc w:val="both"/>
        <w:rPr>
          <w:b/>
          <w:spacing w:val="-3"/>
          <w:sz w:val="22"/>
        </w:rPr>
      </w:pPr>
      <w:r w:rsidRPr="00CB2BEC">
        <w:rPr>
          <w:b/>
          <w:spacing w:val="-3"/>
          <w:sz w:val="22"/>
        </w:rPr>
        <w:t>NO PROPOSAL REPLY FORM</w:t>
      </w:r>
    </w:p>
    <w:p w14:paraId="215E8CB0" w14:textId="77777777" w:rsidR="00531DAB" w:rsidRPr="00AF4BE4" w:rsidRDefault="00531DAB" w:rsidP="007330A0">
      <w:pPr>
        <w:suppressAutoHyphens/>
        <w:jc w:val="both"/>
        <w:rPr>
          <w:spacing w:val="-3"/>
          <w:sz w:val="22"/>
        </w:rPr>
      </w:pPr>
    </w:p>
    <w:p w14:paraId="43480418" w14:textId="2144FC88" w:rsidR="00531DAB" w:rsidRPr="00C84D80" w:rsidRDefault="00531DAB" w:rsidP="007330A0">
      <w:pPr>
        <w:suppressAutoHyphens/>
        <w:ind w:left="5040" w:hanging="4320"/>
        <w:jc w:val="both"/>
        <w:rPr>
          <w:spacing w:val="-3"/>
          <w:sz w:val="22"/>
        </w:rPr>
      </w:pPr>
      <w:r w:rsidRPr="00C84D80">
        <w:rPr>
          <w:spacing w:val="-3"/>
          <w:sz w:val="22"/>
        </w:rPr>
        <w:t>C</w:t>
      </w:r>
      <w:r w:rsidR="00C84D80">
        <w:rPr>
          <w:spacing w:val="-3"/>
          <w:sz w:val="22"/>
        </w:rPr>
        <w:t>ontract No.</w:t>
      </w:r>
      <w:r w:rsidR="00E52176" w:rsidRPr="00C84D80">
        <w:rPr>
          <w:spacing w:val="-3"/>
          <w:sz w:val="22"/>
        </w:rPr>
        <w:t xml:space="preserve"> </w:t>
      </w:r>
      <w:r w:rsidR="00DB4311">
        <w:rPr>
          <w:spacing w:val="-3"/>
          <w:sz w:val="22"/>
        </w:rPr>
        <w:t>FIN25001-Profsvdraw</w:t>
      </w:r>
      <w:r w:rsidR="00A568F6" w:rsidRPr="00C84D80">
        <w:rPr>
          <w:spacing w:val="-3"/>
          <w:sz w:val="22"/>
        </w:rPr>
        <w:fldChar w:fldCharType="begin"/>
      </w:r>
      <w:r w:rsidRPr="00C84D80">
        <w:rPr>
          <w:spacing w:val="-3"/>
          <w:sz w:val="22"/>
        </w:rPr>
        <w:instrText xml:space="preserve"> FILLIN "Insert the contract number" </w:instrText>
      </w:r>
      <w:r w:rsidR="00A568F6" w:rsidRPr="00C84D80">
        <w:rPr>
          <w:spacing w:val="-3"/>
          <w:sz w:val="22"/>
        </w:rPr>
        <w:fldChar w:fldCharType="end"/>
      </w:r>
      <w:r w:rsidR="00C84D80">
        <w:rPr>
          <w:spacing w:val="-3"/>
          <w:sz w:val="22"/>
        </w:rPr>
        <w:tab/>
        <w:t>Contract Title</w:t>
      </w:r>
      <w:r w:rsidRPr="00C84D80">
        <w:rPr>
          <w:spacing w:val="-3"/>
          <w:sz w:val="22"/>
        </w:rPr>
        <w:t>:</w:t>
      </w:r>
      <w:r w:rsidRPr="00C84D80">
        <w:rPr>
          <w:spacing w:val="-3"/>
          <w:sz w:val="22"/>
        </w:rPr>
        <w:tab/>
      </w:r>
      <w:r w:rsidR="00DB4311">
        <w:rPr>
          <w:spacing w:val="-3"/>
          <w:sz w:val="22"/>
        </w:rPr>
        <w:t>Professional Services for Lottery Drawings and Ticket Destruction</w:t>
      </w:r>
    </w:p>
    <w:p w14:paraId="3CD1E37C" w14:textId="77777777" w:rsidR="00531DAB" w:rsidRDefault="00531DAB" w:rsidP="007330A0">
      <w:pPr>
        <w:suppressAutoHyphens/>
        <w:jc w:val="both"/>
        <w:rPr>
          <w:spacing w:val="-3"/>
          <w:sz w:val="22"/>
        </w:rPr>
      </w:pPr>
    </w:p>
    <w:p w14:paraId="5B10F2EC" w14:textId="21C86E43" w:rsidR="00531DAB" w:rsidRDefault="00531DAB" w:rsidP="007330A0">
      <w:pPr>
        <w:suppressAutoHyphens/>
        <w:jc w:val="both"/>
        <w:rPr>
          <w:spacing w:val="-3"/>
          <w:sz w:val="22"/>
        </w:rPr>
      </w:pPr>
      <w:r>
        <w:rPr>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Default="00531DAB" w:rsidP="007330A0">
      <w:pPr>
        <w:suppressAutoHyphens/>
        <w:jc w:val="both"/>
        <w:rPr>
          <w:spacing w:val="-3"/>
          <w:sz w:val="22"/>
        </w:rPr>
      </w:pPr>
    </w:p>
    <w:p w14:paraId="370A9C15" w14:textId="77777777" w:rsidR="00531DAB" w:rsidRDefault="00531DAB" w:rsidP="007330A0">
      <w:pPr>
        <w:suppressAutoHyphens/>
        <w:jc w:val="both"/>
        <w:rPr>
          <w:spacing w:val="-3"/>
          <w:sz w:val="22"/>
        </w:rPr>
      </w:pPr>
      <w:r>
        <w:rPr>
          <w:spacing w:val="-3"/>
          <w:sz w:val="22"/>
        </w:rPr>
        <w:t>Unfortunately, we must offer a "No Proposal" at this time because:</w:t>
      </w:r>
    </w:p>
    <w:p w14:paraId="2D129451" w14:textId="77777777" w:rsidR="00531DAB"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14:paraId="6DB21101" w14:textId="77777777" w:rsidTr="004046C6">
        <w:trPr>
          <w:jc w:val="center"/>
        </w:trPr>
        <w:tc>
          <w:tcPr>
            <w:tcW w:w="828" w:type="dxa"/>
            <w:tcBorders>
              <w:bottom w:val="single" w:sz="4" w:space="0" w:color="auto"/>
            </w:tcBorders>
          </w:tcPr>
          <w:p w14:paraId="3CD0B43A" w14:textId="77777777" w:rsidR="00531DAB" w:rsidRDefault="00531DAB" w:rsidP="007330A0">
            <w:pPr>
              <w:suppressAutoHyphens/>
              <w:jc w:val="both"/>
              <w:rPr>
                <w:spacing w:val="-3"/>
                <w:sz w:val="22"/>
              </w:rPr>
            </w:pPr>
          </w:p>
        </w:tc>
        <w:tc>
          <w:tcPr>
            <w:tcW w:w="720" w:type="dxa"/>
          </w:tcPr>
          <w:p w14:paraId="2D9EF5E1" w14:textId="77777777" w:rsidR="00531DAB" w:rsidRDefault="00531DAB" w:rsidP="007330A0">
            <w:pPr>
              <w:suppressAutoHyphens/>
              <w:jc w:val="both"/>
              <w:rPr>
                <w:spacing w:val="-3"/>
                <w:sz w:val="22"/>
              </w:rPr>
            </w:pPr>
            <w:r>
              <w:rPr>
                <w:spacing w:val="-3"/>
                <w:sz w:val="22"/>
              </w:rPr>
              <w:t>1.</w:t>
            </w:r>
          </w:p>
        </w:tc>
        <w:tc>
          <w:tcPr>
            <w:tcW w:w="270" w:type="dxa"/>
          </w:tcPr>
          <w:p w14:paraId="464B864A" w14:textId="77777777" w:rsidR="00531DAB" w:rsidRDefault="00531DAB" w:rsidP="007330A0">
            <w:pPr>
              <w:suppressAutoHyphens/>
              <w:jc w:val="both"/>
              <w:rPr>
                <w:spacing w:val="-3"/>
                <w:sz w:val="22"/>
              </w:rPr>
            </w:pPr>
          </w:p>
        </w:tc>
        <w:tc>
          <w:tcPr>
            <w:tcW w:w="8882" w:type="dxa"/>
          </w:tcPr>
          <w:p w14:paraId="5A6B9EA5" w14:textId="77777777" w:rsidR="00531DAB" w:rsidRPr="004A39F9" w:rsidRDefault="00531DAB" w:rsidP="007330A0">
            <w:pPr>
              <w:pStyle w:val="EndnoteText"/>
              <w:jc w:val="both"/>
              <w:rPr>
                <w:rFonts w:ascii="Arial" w:hAnsi="Arial"/>
                <w:spacing w:val="-3"/>
                <w:sz w:val="22"/>
              </w:rPr>
            </w:pPr>
            <w:r w:rsidRPr="004A39F9">
              <w:rPr>
                <w:rFonts w:ascii="Arial" w:hAnsi="Arial"/>
                <w:spacing w:val="-3"/>
                <w:sz w:val="22"/>
              </w:rPr>
              <w:t>We do not wish to participate in the proposal process.</w:t>
            </w:r>
          </w:p>
        </w:tc>
      </w:tr>
      <w:tr w:rsidR="00531DAB" w14:paraId="58541828" w14:textId="77777777" w:rsidTr="004046C6">
        <w:trPr>
          <w:jc w:val="center"/>
        </w:trPr>
        <w:tc>
          <w:tcPr>
            <w:tcW w:w="828" w:type="dxa"/>
          </w:tcPr>
          <w:p w14:paraId="6343573C" w14:textId="77777777" w:rsidR="00531DAB" w:rsidRDefault="00531DAB" w:rsidP="007330A0">
            <w:pPr>
              <w:suppressAutoHyphens/>
              <w:jc w:val="both"/>
              <w:rPr>
                <w:spacing w:val="-3"/>
                <w:sz w:val="22"/>
              </w:rPr>
            </w:pPr>
          </w:p>
        </w:tc>
        <w:tc>
          <w:tcPr>
            <w:tcW w:w="720" w:type="dxa"/>
          </w:tcPr>
          <w:p w14:paraId="29768D03" w14:textId="77777777" w:rsidR="00531DAB" w:rsidRDefault="00531DAB" w:rsidP="007330A0">
            <w:pPr>
              <w:suppressAutoHyphens/>
              <w:jc w:val="both"/>
              <w:rPr>
                <w:spacing w:val="-3"/>
                <w:sz w:val="22"/>
              </w:rPr>
            </w:pPr>
          </w:p>
        </w:tc>
        <w:tc>
          <w:tcPr>
            <w:tcW w:w="270" w:type="dxa"/>
          </w:tcPr>
          <w:p w14:paraId="440C7B5D" w14:textId="77777777" w:rsidR="00531DAB" w:rsidRDefault="00531DAB" w:rsidP="007330A0">
            <w:pPr>
              <w:suppressAutoHyphens/>
              <w:jc w:val="both"/>
              <w:rPr>
                <w:spacing w:val="-3"/>
                <w:sz w:val="22"/>
              </w:rPr>
            </w:pPr>
          </w:p>
        </w:tc>
        <w:tc>
          <w:tcPr>
            <w:tcW w:w="8882" w:type="dxa"/>
          </w:tcPr>
          <w:p w14:paraId="2DE57F5F" w14:textId="77777777" w:rsidR="00531DAB" w:rsidRDefault="00531DAB" w:rsidP="007330A0">
            <w:pPr>
              <w:suppressAutoHyphens/>
              <w:jc w:val="both"/>
              <w:rPr>
                <w:spacing w:val="-3"/>
                <w:sz w:val="22"/>
              </w:rPr>
            </w:pPr>
          </w:p>
        </w:tc>
      </w:tr>
      <w:tr w:rsidR="00531DAB" w14:paraId="09A95DC6" w14:textId="77777777" w:rsidTr="004046C6">
        <w:trPr>
          <w:jc w:val="center"/>
        </w:trPr>
        <w:tc>
          <w:tcPr>
            <w:tcW w:w="828" w:type="dxa"/>
            <w:tcBorders>
              <w:bottom w:val="single" w:sz="4" w:space="0" w:color="auto"/>
            </w:tcBorders>
          </w:tcPr>
          <w:p w14:paraId="2D2F9CA9" w14:textId="77777777" w:rsidR="00531DAB" w:rsidRDefault="00531DAB" w:rsidP="007330A0">
            <w:pPr>
              <w:suppressAutoHyphens/>
              <w:jc w:val="both"/>
              <w:rPr>
                <w:spacing w:val="-3"/>
                <w:sz w:val="22"/>
              </w:rPr>
            </w:pPr>
          </w:p>
        </w:tc>
        <w:tc>
          <w:tcPr>
            <w:tcW w:w="720" w:type="dxa"/>
          </w:tcPr>
          <w:p w14:paraId="1699C8FA" w14:textId="77777777" w:rsidR="00531DAB" w:rsidRDefault="00531DAB" w:rsidP="007330A0">
            <w:pPr>
              <w:suppressAutoHyphens/>
              <w:jc w:val="both"/>
              <w:rPr>
                <w:spacing w:val="-3"/>
                <w:sz w:val="22"/>
              </w:rPr>
            </w:pPr>
            <w:r>
              <w:rPr>
                <w:spacing w:val="-3"/>
                <w:sz w:val="22"/>
              </w:rPr>
              <w:t>2.</w:t>
            </w:r>
          </w:p>
        </w:tc>
        <w:tc>
          <w:tcPr>
            <w:tcW w:w="270" w:type="dxa"/>
          </w:tcPr>
          <w:p w14:paraId="24BFE089" w14:textId="77777777" w:rsidR="00531DAB" w:rsidRDefault="00531DAB" w:rsidP="007330A0">
            <w:pPr>
              <w:suppressAutoHyphens/>
              <w:jc w:val="both"/>
              <w:rPr>
                <w:spacing w:val="-3"/>
                <w:sz w:val="22"/>
              </w:rPr>
            </w:pPr>
          </w:p>
        </w:tc>
        <w:tc>
          <w:tcPr>
            <w:tcW w:w="8882" w:type="dxa"/>
          </w:tcPr>
          <w:p w14:paraId="7015A6B5" w14:textId="77777777" w:rsidR="00531DAB" w:rsidRDefault="00531DAB" w:rsidP="007330A0">
            <w:pPr>
              <w:suppressAutoHyphens/>
              <w:jc w:val="both"/>
              <w:rPr>
                <w:spacing w:val="-3"/>
                <w:sz w:val="22"/>
              </w:rPr>
            </w:pPr>
            <w:r>
              <w:rPr>
                <w:spacing w:val="-3"/>
                <w:sz w:val="22"/>
              </w:rPr>
              <w:t>We do not wish to bid under the terms and conditions of the Request for Proposal document.  Our objections are:</w:t>
            </w:r>
          </w:p>
        </w:tc>
      </w:tr>
      <w:tr w:rsidR="00531DAB" w14:paraId="1DD51067" w14:textId="77777777" w:rsidTr="004046C6">
        <w:trPr>
          <w:trHeight w:hRule="exact" w:val="400"/>
          <w:jc w:val="center"/>
        </w:trPr>
        <w:tc>
          <w:tcPr>
            <w:tcW w:w="828" w:type="dxa"/>
          </w:tcPr>
          <w:p w14:paraId="417F3DAF" w14:textId="77777777" w:rsidR="00531DAB" w:rsidRDefault="00531DAB" w:rsidP="007330A0">
            <w:pPr>
              <w:suppressAutoHyphens/>
              <w:jc w:val="both"/>
              <w:rPr>
                <w:spacing w:val="-3"/>
                <w:sz w:val="22"/>
              </w:rPr>
            </w:pPr>
          </w:p>
        </w:tc>
        <w:tc>
          <w:tcPr>
            <w:tcW w:w="720" w:type="dxa"/>
          </w:tcPr>
          <w:p w14:paraId="496E4AB9" w14:textId="77777777" w:rsidR="00531DAB" w:rsidRDefault="00531DAB" w:rsidP="007330A0">
            <w:pPr>
              <w:suppressAutoHyphens/>
              <w:jc w:val="both"/>
              <w:rPr>
                <w:spacing w:val="-3"/>
                <w:sz w:val="22"/>
              </w:rPr>
            </w:pPr>
          </w:p>
        </w:tc>
        <w:tc>
          <w:tcPr>
            <w:tcW w:w="270" w:type="dxa"/>
          </w:tcPr>
          <w:p w14:paraId="2735877B" w14:textId="77777777" w:rsidR="00531DAB" w:rsidRDefault="00531DAB" w:rsidP="007330A0">
            <w:pPr>
              <w:suppressAutoHyphens/>
              <w:jc w:val="both"/>
              <w:rPr>
                <w:spacing w:val="-3"/>
                <w:sz w:val="22"/>
              </w:rPr>
            </w:pPr>
          </w:p>
        </w:tc>
        <w:tc>
          <w:tcPr>
            <w:tcW w:w="8882" w:type="dxa"/>
          </w:tcPr>
          <w:p w14:paraId="4B9B3F37" w14:textId="77777777" w:rsidR="00531DAB" w:rsidRDefault="00531DAB" w:rsidP="007330A0">
            <w:pPr>
              <w:suppressAutoHyphens/>
              <w:jc w:val="both"/>
              <w:rPr>
                <w:spacing w:val="-3"/>
                <w:sz w:val="22"/>
              </w:rPr>
            </w:pPr>
          </w:p>
        </w:tc>
      </w:tr>
      <w:tr w:rsidR="00531DAB" w14:paraId="2381A67A" w14:textId="77777777" w:rsidTr="004046C6">
        <w:trPr>
          <w:trHeight w:hRule="exact" w:val="400"/>
          <w:jc w:val="center"/>
        </w:trPr>
        <w:tc>
          <w:tcPr>
            <w:tcW w:w="828" w:type="dxa"/>
          </w:tcPr>
          <w:p w14:paraId="11E2F6B8" w14:textId="77777777" w:rsidR="00531DAB" w:rsidRDefault="00531DAB" w:rsidP="007330A0">
            <w:pPr>
              <w:suppressAutoHyphens/>
              <w:jc w:val="both"/>
              <w:rPr>
                <w:spacing w:val="-3"/>
                <w:sz w:val="22"/>
              </w:rPr>
            </w:pPr>
          </w:p>
        </w:tc>
        <w:tc>
          <w:tcPr>
            <w:tcW w:w="720" w:type="dxa"/>
          </w:tcPr>
          <w:p w14:paraId="4B1FA644" w14:textId="77777777" w:rsidR="00531DAB" w:rsidRDefault="00531DAB" w:rsidP="007330A0">
            <w:pPr>
              <w:suppressAutoHyphens/>
              <w:jc w:val="both"/>
              <w:rPr>
                <w:spacing w:val="-3"/>
                <w:sz w:val="22"/>
              </w:rPr>
            </w:pPr>
          </w:p>
        </w:tc>
        <w:tc>
          <w:tcPr>
            <w:tcW w:w="270" w:type="dxa"/>
          </w:tcPr>
          <w:p w14:paraId="183A6C1A"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Default="00531DAB" w:rsidP="007330A0">
            <w:pPr>
              <w:suppressAutoHyphens/>
              <w:jc w:val="both"/>
              <w:rPr>
                <w:spacing w:val="-3"/>
                <w:sz w:val="22"/>
              </w:rPr>
            </w:pPr>
          </w:p>
        </w:tc>
      </w:tr>
      <w:tr w:rsidR="00531DAB" w14:paraId="6787B9D0" w14:textId="77777777" w:rsidTr="004046C6">
        <w:trPr>
          <w:jc w:val="center"/>
        </w:trPr>
        <w:tc>
          <w:tcPr>
            <w:tcW w:w="828" w:type="dxa"/>
          </w:tcPr>
          <w:p w14:paraId="3FDC533D" w14:textId="77777777" w:rsidR="00531DAB" w:rsidRDefault="00531DAB" w:rsidP="007330A0">
            <w:pPr>
              <w:suppressAutoHyphens/>
              <w:jc w:val="both"/>
              <w:rPr>
                <w:spacing w:val="-3"/>
                <w:sz w:val="22"/>
              </w:rPr>
            </w:pPr>
          </w:p>
        </w:tc>
        <w:tc>
          <w:tcPr>
            <w:tcW w:w="720" w:type="dxa"/>
          </w:tcPr>
          <w:p w14:paraId="0272187E" w14:textId="77777777" w:rsidR="00531DAB" w:rsidRDefault="00531DAB" w:rsidP="007330A0">
            <w:pPr>
              <w:suppressAutoHyphens/>
              <w:jc w:val="both"/>
              <w:rPr>
                <w:spacing w:val="-3"/>
                <w:sz w:val="22"/>
              </w:rPr>
            </w:pPr>
          </w:p>
        </w:tc>
        <w:tc>
          <w:tcPr>
            <w:tcW w:w="270" w:type="dxa"/>
          </w:tcPr>
          <w:p w14:paraId="6E223844" w14:textId="77777777" w:rsidR="00531DAB" w:rsidRDefault="00531DAB" w:rsidP="007330A0">
            <w:pPr>
              <w:suppressAutoHyphens/>
              <w:jc w:val="both"/>
              <w:rPr>
                <w:spacing w:val="-3"/>
                <w:sz w:val="22"/>
              </w:rPr>
            </w:pPr>
          </w:p>
        </w:tc>
        <w:tc>
          <w:tcPr>
            <w:tcW w:w="8882" w:type="dxa"/>
          </w:tcPr>
          <w:p w14:paraId="31D58623" w14:textId="77777777" w:rsidR="00531DAB" w:rsidRDefault="00531DAB" w:rsidP="007330A0">
            <w:pPr>
              <w:suppressAutoHyphens/>
              <w:jc w:val="both"/>
              <w:rPr>
                <w:spacing w:val="-3"/>
                <w:sz w:val="22"/>
              </w:rPr>
            </w:pPr>
          </w:p>
        </w:tc>
      </w:tr>
      <w:tr w:rsidR="00531DAB" w14:paraId="5A7AA05F" w14:textId="77777777" w:rsidTr="004046C6">
        <w:trPr>
          <w:jc w:val="center"/>
        </w:trPr>
        <w:tc>
          <w:tcPr>
            <w:tcW w:w="828" w:type="dxa"/>
            <w:tcBorders>
              <w:bottom w:val="single" w:sz="4" w:space="0" w:color="auto"/>
            </w:tcBorders>
          </w:tcPr>
          <w:p w14:paraId="5CF05D3E" w14:textId="77777777" w:rsidR="00531DAB" w:rsidRDefault="00531DAB" w:rsidP="007330A0">
            <w:pPr>
              <w:suppressAutoHyphens/>
              <w:jc w:val="both"/>
              <w:rPr>
                <w:spacing w:val="-3"/>
                <w:sz w:val="22"/>
              </w:rPr>
            </w:pPr>
          </w:p>
        </w:tc>
        <w:tc>
          <w:tcPr>
            <w:tcW w:w="720" w:type="dxa"/>
          </w:tcPr>
          <w:p w14:paraId="0C35F6F5" w14:textId="77777777" w:rsidR="00531DAB" w:rsidRDefault="00531DAB" w:rsidP="007330A0">
            <w:pPr>
              <w:suppressAutoHyphens/>
              <w:jc w:val="both"/>
              <w:rPr>
                <w:spacing w:val="-3"/>
                <w:sz w:val="22"/>
              </w:rPr>
            </w:pPr>
            <w:r>
              <w:rPr>
                <w:spacing w:val="-3"/>
                <w:sz w:val="22"/>
              </w:rPr>
              <w:t>3.</w:t>
            </w:r>
          </w:p>
        </w:tc>
        <w:tc>
          <w:tcPr>
            <w:tcW w:w="270" w:type="dxa"/>
          </w:tcPr>
          <w:p w14:paraId="0D4FC9E8" w14:textId="77777777" w:rsidR="00531DAB" w:rsidRDefault="00531DAB" w:rsidP="007330A0">
            <w:pPr>
              <w:suppressAutoHyphens/>
              <w:jc w:val="both"/>
              <w:rPr>
                <w:spacing w:val="-3"/>
                <w:sz w:val="22"/>
              </w:rPr>
            </w:pPr>
          </w:p>
        </w:tc>
        <w:tc>
          <w:tcPr>
            <w:tcW w:w="8882" w:type="dxa"/>
          </w:tcPr>
          <w:p w14:paraId="490185E6" w14:textId="77777777" w:rsidR="00531DAB" w:rsidRDefault="00531DAB" w:rsidP="007330A0">
            <w:pPr>
              <w:suppressAutoHyphens/>
              <w:jc w:val="both"/>
              <w:rPr>
                <w:spacing w:val="-3"/>
                <w:sz w:val="22"/>
              </w:rPr>
            </w:pPr>
            <w:r>
              <w:rPr>
                <w:spacing w:val="-3"/>
                <w:sz w:val="22"/>
              </w:rPr>
              <w:t>We do not feel we can be competitive.</w:t>
            </w:r>
          </w:p>
        </w:tc>
      </w:tr>
      <w:tr w:rsidR="00531DAB" w14:paraId="130649E9" w14:textId="77777777" w:rsidTr="004046C6">
        <w:trPr>
          <w:jc w:val="center"/>
        </w:trPr>
        <w:tc>
          <w:tcPr>
            <w:tcW w:w="828" w:type="dxa"/>
          </w:tcPr>
          <w:p w14:paraId="2D6731DB" w14:textId="77777777" w:rsidR="00531DAB" w:rsidRDefault="00531DAB" w:rsidP="007330A0">
            <w:pPr>
              <w:suppressAutoHyphens/>
              <w:jc w:val="both"/>
              <w:rPr>
                <w:spacing w:val="-3"/>
                <w:sz w:val="22"/>
              </w:rPr>
            </w:pPr>
          </w:p>
        </w:tc>
        <w:tc>
          <w:tcPr>
            <w:tcW w:w="720" w:type="dxa"/>
          </w:tcPr>
          <w:p w14:paraId="6AF07420" w14:textId="77777777" w:rsidR="00531DAB" w:rsidRDefault="00531DAB" w:rsidP="007330A0">
            <w:pPr>
              <w:suppressAutoHyphens/>
              <w:jc w:val="both"/>
              <w:rPr>
                <w:spacing w:val="-3"/>
                <w:sz w:val="22"/>
              </w:rPr>
            </w:pPr>
          </w:p>
        </w:tc>
        <w:tc>
          <w:tcPr>
            <w:tcW w:w="270" w:type="dxa"/>
          </w:tcPr>
          <w:p w14:paraId="25A3DA1A" w14:textId="77777777" w:rsidR="00531DAB" w:rsidRDefault="00531DAB" w:rsidP="007330A0">
            <w:pPr>
              <w:suppressAutoHyphens/>
              <w:jc w:val="both"/>
              <w:rPr>
                <w:spacing w:val="-3"/>
                <w:sz w:val="22"/>
              </w:rPr>
            </w:pPr>
          </w:p>
        </w:tc>
        <w:tc>
          <w:tcPr>
            <w:tcW w:w="8882" w:type="dxa"/>
          </w:tcPr>
          <w:p w14:paraId="19F2CF45" w14:textId="77777777" w:rsidR="00531DAB" w:rsidRDefault="00531DAB" w:rsidP="007330A0">
            <w:pPr>
              <w:suppressAutoHyphens/>
              <w:jc w:val="both"/>
              <w:rPr>
                <w:spacing w:val="-3"/>
                <w:sz w:val="22"/>
              </w:rPr>
            </w:pPr>
          </w:p>
        </w:tc>
      </w:tr>
      <w:tr w:rsidR="00531DAB" w14:paraId="3544F62F" w14:textId="77777777" w:rsidTr="004046C6">
        <w:trPr>
          <w:jc w:val="center"/>
        </w:trPr>
        <w:tc>
          <w:tcPr>
            <w:tcW w:w="828" w:type="dxa"/>
            <w:tcBorders>
              <w:bottom w:val="single" w:sz="4" w:space="0" w:color="auto"/>
            </w:tcBorders>
          </w:tcPr>
          <w:p w14:paraId="734E19D4" w14:textId="77777777" w:rsidR="00531DAB" w:rsidRDefault="00531DAB" w:rsidP="007330A0">
            <w:pPr>
              <w:suppressAutoHyphens/>
              <w:jc w:val="both"/>
              <w:rPr>
                <w:spacing w:val="-3"/>
                <w:sz w:val="22"/>
              </w:rPr>
            </w:pPr>
          </w:p>
        </w:tc>
        <w:tc>
          <w:tcPr>
            <w:tcW w:w="720" w:type="dxa"/>
          </w:tcPr>
          <w:p w14:paraId="1641BDF9" w14:textId="77777777" w:rsidR="00531DAB" w:rsidRDefault="00531DAB" w:rsidP="007330A0">
            <w:pPr>
              <w:suppressAutoHyphens/>
              <w:jc w:val="both"/>
              <w:rPr>
                <w:spacing w:val="-3"/>
                <w:sz w:val="22"/>
              </w:rPr>
            </w:pPr>
            <w:r>
              <w:rPr>
                <w:spacing w:val="-3"/>
                <w:sz w:val="22"/>
              </w:rPr>
              <w:t>4.</w:t>
            </w:r>
          </w:p>
        </w:tc>
        <w:tc>
          <w:tcPr>
            <w:tcW w:w="270" w:type="dxa"/>
          </w:tcPr>
          <w:p w14:paraId="7321B8EB" w14:textId="77777777" w:rsidR="00531DAB" w:rsidRDefault="00531DAB" w:rsidP="007330A0">
            <w:pPr>
              <w:suppressAutoHyphens/>
              <w:jc w:val="both"/>
              <w:rPr>
                <w:spacing w:val="-3"/>
                <w:sz w:val="22"/>
              </w:rPr>
            </w:pPr>
          </w:p>
        </w:tc>
        <w:tc>
          <w:tcPr>
            <w:tcW w:w="8882" w:type="dxa"/>
          </w:tcPr>
          <w:p w14:paraId="6FC009CD" w14:textId="77777777" w:rsidR="00531DAB" w:rsidRDefault="00531DAB" w:rsidP="007330A0">
            <w:pPr>
              <w:suppressAutoHyphens/>
              <w:jc w:val="both"/>
              <w:rPr>
                <w:spacing w:val="-3"/>
                <w:sz w:val="22"/>
              </w:rPr>
            </w:pPr>
            <w:r>
              <w:rPr>
                <w:spacing w:val="-3"/>
                <w:sz w:val="22"/>
              </w:rPr>
              <w:t>We cannot submit a Proposal because of the marketing or franchising policies of the manufacturing company.</w:t>
            </w:r>
          </w:p>
        </w:tc>
      </w:tr>
      <w:tr w:rsidR="00531DAB" w14:paraId="6FCA8EE3" w14:textId="77777777" w:rsidTr="004046C6">
        <w:trPr>
          <w:jc w:val="center"/>
        </w:trPr>
        <w:tc>
          <w:tcPr>
            <w:tcW w:w="828" w:type="dxa"/>
          </w:tcPr>
          <w:p w14:paraId="31A53487" w14:textId="77777777" w:rsidR="00531DAB" w:rsidRDefault="00531DAB" w:rsidP="007330A0">
            <w:pPr>
              <w:suppressAutoHyphens/>
              <w:jc w:val="both"/>
              <w:rPr>
                <w:spacing w:val="-3"/>
                <w:sz w:val="22"/>
              </w:rPr>
            </w:pPr>
          </w:p>
        </w:tc>
        <w:tc>
          <w:tcPr>
            <w:tcW w:w="720" w:type="dxa"/>
          </w:tcPr>
          <w:p w14:paraId="29DCF583" w14:textId="77777777" w:rsidR="00531DAB" w:rsidRDefault="00531DAB" w:rsidP="007330A0">
            <w:pPr>
              <w:suppressAutoHyphens/>
              <w:jc w:val="both"/>
              <w:rPr>
                <w:spacing w:val="-3"/>
                <w:sz w:val="22"/>
              </w:rPr>
            </w:pPr>
          </w:p>
        </w:tc>
        <w:tc>
          <w:tcPr>
            <w:tcW w:w="270" w:type="dxa"/>
          </w:tcPr>
          <w:p w14:paraId="1CC36D98" w14:textId="77777777" w:rsidR="00531DAB" w:rsidRDefault="00531DAB" w:rsidP="007330A0">
            <w:pPr>
              <w:suppressAutoHyphens/>
              <w:jc w:val="both"/>
              <w:rPr>
                <w:spacing w:val="-3"/>
                <w:sz w:val="22"/>
              </w:rPr>
            </w:pPr>
          </w:p>
        </w:tc>
        <w:tc>
          <w:tcPr>
            <w:tcW w:w="8882" w:type="dxa"/>
          </w:tcPr>
          <w:p w14:paraId="1050333E" w14:textId="77777777" w:rsidR="00531DAB" w:rsidRDefault="00531DAB" w:rsidP="007330A0">
            <w:pPr>
              <w:suppressAutoHyphens/>
              <w:jc w:val="both"/>
              <w:rPr>
                <w:spacing w:val="-3"/>
                <w:sz w:val="22"/>
              </w:rPr>
            </w:pPr>
          </w:p>
        </w:tc>
      </w:tr>
      <w:tr w:rsidR="00531DAB" w14:paraId="56D8360F" w14:textId="77777777" w:rsidTr="004046C6">
        <w:trPr>
          <w:jc w:val="center"/>
        </w:trPr>
        <w:tc>
          <w:tcPr>
            <w:tcW w:w="828" w:type="dxa"/>
            <w:tcBorders>
              <w:bottom w:val="single" w:sz="4" w:space="0" w:color="auto"/>
            </w:tcBorders>
          </w:tcPr>
          <w:p w14:paraId="48D8919A" w14:textId="77777777" w:rsidR="00531DAB" w:rsidRDefault="00531DAB" w:rsidP="007330A0">
            <w:pPr>
              <w:suppressAutoHyphens/>
              <w:jc w:val="both"/>
              <w:rPr>
                <w:spacing w:val="-3"/>
                <w:sz w:val="22"/>
              </w:rPr>
            </w:pPr>
          </w:p>
        </w:tc>
        <w:tc>
          <w:tcPr>
            <w:tcW w:w="720" w:type="dxa"/>
          </w:tcPr>
          <w:p w14:paraId="37569398" w14:textId="77777777" w:rsidR="00531DAB" w:rsidRDefault="00531DAB" w:rsidP="007330A0">
            <w:pPr>
              <w:suppressAutoHyphens/>
              <w:jc w:val="both"/>
              <w:rPr>
                <w:spacing w:val="-3"/>
                <w:sz w:val="22"/>
              </w:rPr>
            </w:pPr>
            <w:r>
              <w:rPr>
                <w:spacing w:val="-3"/>
                <w:sz w:val="22"/>
              </w:rPr>
              <w:t>5.</w:t>
            </w:r>
          </w:p>
        </w:tc>
        <w:tc>
          <w:tcPr>
            <w:tcW w:w="270" w:type="dxa"/>
          </w:tcPr>
          <w:p w14:paraId="0F68EF1C" w14:textId="77777777" w:rsidR="00531DAB" w:rsidRDefault="00531DAB" w:rsidP="007330A0">
            <w:pPr>
              <w:suppressAutoHyphens/>
              <w:jc w:val="both"/>
              <w:rPr>
                <w:spacing w:val="-3"/>
                <w:sz w:val="22"/>
              </w:rPr>
            </w:pPr>
          </w:p>
        </w:tc>
        <w:tc>
          <w:tcPr>
            <w:tcW w:w="8882" w:type="dxa"/>
          </w:tcPr>
          <w:p w14:paraId="47A9C430" w14:textId="77777777" w:rsidR="00531DAB" w:rsidRDefault="00531DAB" w:rsidP="007330A0">
            <w:pPr>
              <w:suppressAutoHyphens/>
              <w:jc w:val="both"/>
              <w:rPr>
                <w:spacing w:val="-3"/>
                <w:sz w:val="22"/>
              </w:rPr>
            </w:pPr>
            <w:r>
              <w:rPr>
                <w:spacing w:val="-3"/>
                <w:sz w:val="22"/>
              </w:rPr>
              <w:t>We do not wish to sell to the State.  Our objections are:</w:t>
            </w:r>
          </w:p>
        </w:tc>
      </w:tr>
      <w:tr w:rsidR="00531DAB" w14:paraId="5226883E" w14:textId="77777777" w:rsidTr="004046C6">
        <w:trPr>
          <w:trHeight w:hRule="exact" w:val="400"/>
          <w:jc w:val="center"/>
        </w:trPr>
        <w:tc>
          <w:tcPr>
            <w:tcW w:w="828" w:type="dxa"/>
          </w:tcPr>
          <w:p w14:paraId="3F9EC85F" w14:textId="77777777" w:rsidR="00531DAB" w:rsidRDefault="00531DAB" w:rsidP="007330A0">
            <w:pPr>
              <w:suppressAutoHyphens/>
              <w:jc w:val="both"/>
              <w:rPr>
                <w:spacing w:val="-3"/>
                <w:sz w:val="22"/>
              </w:rPr>
            </w:pPr>
          </w:p>
        </w:tc>
        <w:tc>
          <w:tcPr>
            <w:tcW w:w="720" w:type="dxa"/>
          </w:tcPr>
          <w:p w14:paraId="4979C611" w14:textId="77777777" w:rsidR="00531DAB" w:rsidRDefault="00531DAB" w:rsidP="007330A0">
            <w:pPr>
              <w:suppressAutoHyphens/>
              <w:jc w:val="both"/>
              <w:rPr>
                <w:spacing w:val="-3"/>
                <w:sz w:val="22"/>
              </w:rPr>
            </w:pPr>
          </w:p>
        </w:tc>
        <w:tc>
          <w:tcPr>
            <w:tcW w:w="270" w:type="dxa"/>
          </w:tcPr>
          <w:p w14:paraId="5FB0670C" w14:textId="77777777" w:rsidR="00531DAB" w:rsidRDefault="00531DAB" w:rsidP="007330A0">
            <w:pPr>
              <w:suppressAutoHyphens/>
              <w:jc w:val="both"/>
              <w:rPr>
                <w:spacing w:val="-3"/>
                <w:sz w:val="22"/>
              </w:rPr>
            </w:pPr>
          </w:p>
        </w:tc>
        <w:tc>
          <w:tcPr>
            <w:tcW w:w="8882" w:type="dxa"/>
          </w:tcPr>
          <w:p w14:paraId="0D6E0E48" w14:textId="77777777" w:rsidR="00531DAB" w:rsidRDefault="00531DAB" w:rsidP="007330A0">
            <w:pPr>
              <w:suppressAutoHyphens/>
              <w:jc w:val="both"/>
              <w:rPr>
                <w:spacing w:val="-3"/>
                <w:sz w:val="22"/>
              </w:rPr>
            </w:pPr>
          </w:p>
        </w:tc>
      </w:tr>
      <w:tr w:rsidR="00531DAB" w14:paraId="3CE1E034" w14:textId="77777777" w:rsidTr="004046C6">
        <w:trPr>
          <w:trHeight w:hRule="exact" w:val="400"/>
          <w:jc w:val="center"/>
        </w:trPr>
        <w:tc>
          <w:tcPr>
            <w:tcW w:w="828" w:type="dxa"/>
          </w:tcPr>
          <w:p w14:paraId="2B45932F" w14:textId="77777777" w:rsidR="00531DAB" w:rsidRDefault="00531DAB" w:rsidP="007330A0">
            <w:pPr>
              <w:suppressAutoHyphens/>
              <w:jc w:val="both"/>
              <w:rPr>
                <w:spacing w:val="-3"/>
                <w:sz w:val="22"/>
              </w:rPr>
            </w:pPr>
          </w:p>
        </w:tc>
        <w:tc>
          <w:tcPr>
            <w:tcW w:w="720" w:type="dxa"/>
          </w:tcPr>
          <w:p w14:paraId="272C31B1" w14:textId="77777777" w:rsidR="00531DAB" w:rsidRDefault="00531DAB" w:rsidP="007330A0">
            <w:pPr>
              <w:suppressAutoHyphens/>
              <w:jc w:val="both"/>
              <w:rPr>
                <w:spacing w:val="-3"/>
                <w:sz w:val="22"/>
              </w:rPr>
            </w:pPr>
          </w:p>
        </w:tc>
        <w:tc>
          <w:tcPr>
            <w:tcW w:w="270" w:type="dxa"/>
          </w:tcPr>
          <w:p w14:paraId="657B0EF1"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Default="00531DAB" w:rsidP="007330A0">
            <w:pPr>
              <w:suppressAutoHyphens/>
              <w:jc w:val="both"/>
              <w:rPr>
                <w:spacing w:val="-3"/>
                <w:sz w:val="22"/>
              </w:rPr>
            </w:pPr>
          </w:p>
        </w:tc>
      </w:tr>
      <w:tr w:rsidR="00531DAB" w14:paraId="5C4BC559" w14:textId="77777777" w:rsidTr="004046C6">
        <w:trPr>
          <w:jc w:val="center"/>
        </w:trPr>
        <w:tc>
          <w:tcPr>
            <w:tcW w:w="828" w:type="dxa"/>
          </w:tcPr>
          <w:p w14:paraId="4062FB97" w14:textId="77777777" w:rsidR="00531DAB" w:rsidRDefault="00531DAB" w:rsidP="007330A0">
            <w:pPr>
              <w:suppressAutoHyphens/>
              <w:jc w:val="both"/>
              <w:rPr>
                <w:spacing w:val="-3"/>
                <w:sz w:val="22"/>
              </w:rPr>
            </w:pPr>
          </w:p>
        </w:tc>
        <w:tc>
          <w:tcPr>
            <w:tcW w:w="720" w:type="dxa"/>
          </w:tcPr>
          <w:p w14:paraId="305A9B62" w14:textId="77777777" w:rsidR="00531DAB" w:rsidRDefault="00531DAB" w:rsidP="007330A0">
            <w:pPr>
              <w:suppressAutoHyphens/>
              <w:jc w:val="both"/>
              <w:rPr>
                <w:spacing w:val="-3"/>
                <w:sz w:val="22"/>
              </w:rPr>
            </w:pPr>
          </w:p>
        </w:tc>
        <w:tc>
          <w:tcPr>
            <w:tcW w:w="270" w:type="dxa"/>
          </w:tcPr>
          <w:p w14:paraId="1F07DC0A" w14:textId="77777777" w:rsidR="00531DAB" w:rsidRDefault="00531DAB" w:rsidP="007330A0">
            <w:pPr>
              <w:suppressAutoHyphens/>
              <w:jc w:val="both"/>
              <w:rPr>
                <w:spacing w:val="-3"/>
                <w:sz w:val="22"/>
              </w:rPr>
            </w:pPr>
          </w:p>
        </w:tc>
        <w:tc>
          <w:tcPr>
            <w:tcW w:w="8882" w:type="dxa"/>
          </w:tcPr>
          <w:p w14:paraId="0B913285" w14:textId="77777777" w:rsidR="00531DAB" w:rsidRDefault="00531DAB" w:rsidP="007330A0">
            <w:pPr>
              <w:suppressAutoHyphens/>
              <w:jc w:val="both"/>
              <w:rPr>
                <w:spacing w:val="-3"/>
                <w:sz w:val="22"/>
              </w:rPr>
            </w:pPr>
          </w:p>
        </w:tc>
      </w:tr>
      <w:tr w:rsidR="00531DAB" w14:paraId="35D039FC" w14:textId="77777777" w:rsidTr="004046C6">
        <w:trPr>
          <w:jc w:val="center"/>
        </w:trPr>
        <w:tc>
          <w:tcPr>
            <w:tcW w:w="828" w:type="dxa"/>
            <w:tcBorders>
              <w:bottom w:val="single" w:sz="4" w:space="0" w:color="auto"/>
            </w:tcBorders>
          </w:tcPr>
          <w:p w14:paraId="61DEC78A" w14:textId="77777777" w:rsidR="00531DAB" w:rsidRDefault="00531DAB" w:rsidP="007330A0">
            <w:pPr>
              <w:suppressAutoHyphens/>
              <w:jc w:val="both"/>
              <w:rPr>
                <w:spacing w:val="-3"/>
                <w:sz w:val="22"/>
              </w:rPr>
            </w:pPr>
          </w:p>
        </w:tc>
        <w:tc>
          <w:tcPr>
            <w:tcW w:w="720" w:type="dxa"/>
          </w:tcPr>
          <w:p w14:paraId="3A99DBAA" w14:textId="77777777" w:rsidR="00531DAB" w:rsidRDefault="00531DAB" w:rsidP="007330A0">
            <w:pPr>
              <w:suppressAutoHyphens/>
              <w:jc w:val="both"/>
              <w:rPr>
                <w:spacing w:val="-3"/>
                <w:sz w:val="22"/>
              </w:rPr>
            </w:pPr>
            <w:r>
              <w:rPr>
                <w:spacing w:val="-3"/>
                <w:sz w:val="22"/>
              </w:rPr>
              <w:t>6.</w:t>
            </w:r>
          </w:p>
        </w:tc>
        <w:tc>
          <w:tcPr>
            <w:tcW w:w="270" w:type="dxa"/>
          </w:tcPr>
          <w:p w14:paraId="3B8CDD21" w14:textId="77777777" w:rsidR="00531DAB" w:rsidRDefault="00531DAB" w:rsidP="007330A0">
            <w:pPr>
              <w:suppressAutoHyphens/>
              <w:jc w:val="both"/>
              <w:rPr>
                <w:spacing w:val="-3"/>
                <w:sz w:val="22"/>
              </w:rPr>
            </w:pPr>
          </w:p>
        </w:tc>
        <w:tc>
          <w:tcPr>
            <w:tcW w:w="8882" w:type="dxa"/>
          </w:tcPr>
          <w:p w14:paraId="260C02B2" w14:textId="77777777" w:rsidR="00531DAB" w:rsidRDefault="00531DAB" w:rsidP="007330A0">
            <w:pPr>
              <w:suppressAutoHyphens/>
              <w:jc w:val="both"/>
              <w:rPr>
                <w:spacing w:val="-3"/>
                <w:sz w:val="22"/>
              </w:rPr>
            </w:pPr>
            <w:r>
              <w:rPr>
                <w:spacing w:val="-3"/>
                <w:sz w:val="22"/>
              </w:rPr>
              <w:t>We do not sell the items/services on which Proposals are requested.</w:t>
            </w:r>
          </w:p>
        </w:tc>
      </w:tr>
      <w:tr w:rsidR="00531DAB" w14:paraId="1C73B713" w14:textId="77777777" w:rsidTr="004046C6">
        <w:trPr>
          <w:jc w:val="center"/>
        </w:trPr>
        <w:tc>
          <w:tcPr>
            <w:tcW w:w="828" w:type="dxa"/>
          </w:tcPr>
          <w:p w14:paraId="104D51CA" w14:textId="77777777" w:rsidR="00531DAB" w:rsidRDefault="00531DAB" w:rsidP="007330A0">
            <w:pPr>
              <w:suppressAutoHyphens/>
              <w:jc w:val="both"/>
              <w:rPr>
                <w:spacing w:val="-3"/>
                <w:sz w:val="22"/>
              </w:rPr>
            </w:pPr>
          </w:p>
        </w:tc>
        <w:tc>
          <w:tcPr>
            <w:tcW w:w="720" w:type="dxa"/>
          </w:tcPr>
          <w:p w14:paraId="014772AD" w14:textId="77777777" w:rsidR="00531DAB" w:rsidRDefault="00531DAB" w:rsidP="007330A0">
            <w:pPr>
              <w:suppressAutoHyphens/>
              <w:jc w:val="both"/>
              <w:rPr>
                <w:spacing w:val="-3"/>
                <w:sz w:val="22"/>
              </w:rPr>
            </w:pPr>
          </w:p>
        </w:tc>
        <w:tc>
          <w:tcPr>
            <w:tcW w:w="270" w:type="dxa"/>
          </w:tcPr>
          <w:p w14:paraId="2D07047B" w14:textId="77777777" w:rsidR="00531DAB" w:rsidRDefault="00531DAB" w:rsidP="007330A0">
            <w:pPr>
              <w:suppressAutoHyphens/>
              <w:jc w:val="both"/>
              <w:rPr>
                <w:spacing w:val="-3"/>
                <w:sz w:val="22"/>
              </w:rPr>
            </w:pPr>
          </w:p>
        </w:tc>
        <w:tc>
          <w:tcPr>
            <w:tcW w:w="8882" w:type="dxa"/>
          </w:tcPr>
          <w:p w14:paraId="0143ADEB" w14:textId="77777777" w:rsidR="00531DAB" w:rsidRDefault="00531DAB" w:rsidP="007330A0">
            <w:pPr>
              <w:suppressAutoHyphens/>
              <w:jc w:val="both"/>
              <w:rPr>
                <w:spacing w:val="-3"/>
                <w:sz w:val="22"/>
              </w:rPr>
            </w:pPr>
          </w:p>
        </w:tc>
      </w:tr>
      <w:tr w:rsidR="00531DAB" w14:paraId="7100289F" w14:textId="77777777" w:rsidTr="004046C6">
        <w:trPr>
          <w:jc w:val="center"/>
        </w:trPr>
        <w:tc>
          <w:tcPr>
            <w:tcW w:w="828" w:type="dxa"/>
            <w:tcBorders>
              <w:bottom w:val="single" w:sz="4" w:space="0" w:color="auto"/>
            </w:tcBorders>
          </w:tcPr>
          <w:p w14:paraId="1E43138F" w14:textId="77777777" w:rsidR="00531DAB" w:rsidRDefault="00531DAB" w:rsidP="007330A0">
            <w:pPr>
              <w:suppressAutoHyphens/>
              <w:jc w:val="both"/>
              <w:rPr>
                <w:spacing w:val="-3"/>
                <w:sz w:val="22"/>
              </w:rPr>
            </w:pPr>
          </w:p>
        </w:tc>
        <w:tc>
          <w:tcPr>
            <w:tcW w:w="720" w:type="dxa"/>
          </w:tcPr>
          <w:p w14:paraId="0E520C66" w14:textId="77777777" w:rsidR="00531DAB" w:rsidRDefault="00531DAB" w:rsidP="007330A0">
            <w:pPr>
              <w:suppressAutoHyphens/>
              <w:jc w:val="both"/>
              <w:rPr>
                <w:spacing w:val="-3"/>
                <w:sz w:val="22"/>
              </w:rPr>
            </w:pPr>
            <w:r>
              <w:rPr>
                <w:spacing w:val="-3"/>
                <w:sz w:val="22"/>
              </w:rPr>
              <w:t>7.</w:t>
            </w:r>
          </w:p>
        </w:tc>
        <w:tc>
          <w:tcPr>
            <w:tcW w:w="270" w:type="dxa"/>
          </w:tcPr>
          <w:p w14:paraId="7CB26869" w14:textId="77777777" w:rsidR="00531DAB" w:rsidRDefault="00531DAB" w:rsidP="007330A0">
            <w:pPr>
              <w:suppressAutoHyphens/>
              <w:jc w:val="both"/>
              <w:rPr>
                <w:spacing w:val="-3"/>
                <w:sz w:val="22"/>
              </w:rPr>
            </w:pPr>
          </w:p>
        </w:tc>
        <w:tc>
          <w:tcPr>
            <w:tcW w:w="8882" w:type="dxa"/>
          </w:tcPr>
          <w:p w14:paraId="635C8FA9" w14:textId="77777777" w:rsidR="00531DAB" w:rsidRDefault="00531DAB" w:rsidP="007330A0">
            <w:pPr>
              <w:suppressAutoHyphens/>
              <w:jc w:val="both"/>
              <w:rPr>
                <w:spacing w:val="-3"/>
                <w:sz w:val="22"/>
              </w:rPr>
            </w:pPr>
            <w:r>
              <w:rPr>
                <w:spacing w:val="-3"/>
                <w:sz w:val="22"/>
              </w:rPr>
              <w:t>Other:___________________________________________________________________</w:t>
            </w:r>
          </w:p>
        </w:tc>
      </w:tr>
      <w:tr w:rsidR="00531DAB" w14:paraId="6A43C28D" w14:textId="77777777" w:rsidTr="004046C6">
        <w:trPr>
          <w:trHeight w:hRule="exact" w:val="400"/>
          <w:jc w:val="center"/>
        </w:trPr>
        <w:tc>
          <w:tcPr>
            <w:tcW w:w="828" w:type="dxa"/>
          </w:tcPr>
          <w:p w14:paraId="2E2360FC" w14:textId="77777777" w:rsidR="00531DAB" w:rsidRDefault="00531DAB" w:rsidP="007330A0">
            <w:pPr>
              <w:suppressAutoHyphens/>
              <w:jc w:val="both"/>
              <w:rPr>
                <w:spacing w:val="-3"/>
                <w:sz w:val="22"/>
              </w:rPr>
            </w:pPr>
          </w:p>
        </w:tc>
        <w:tc>
          <w:tcPr>
            <w:tcW w:w="720" w:type="dxa"/>
          </w:tcPr>
          <w:p w14:paraId="1E4C7BE4" w14:textId="77777777" w:rsidR="00531DAB" w:rsidRDefault="00531DAB" w:rsidP="007330A0">
            <w:pPr>
              <w:suppressAutoHyphens/>
              <w:jc w:val="both"/>
              <w:rPr>
                <w:spacing w:val="-3"/>
                <w:sz w:val="22"/>
              </w:rPr>
            </w:pPr>
          </w:p>
        </w:tc>
        <w:tc>
          <w:tcPr>
            <w:tcW w:w="270" w:type="dxa"/>
          </w:tcPr>
          <w:p w14:paraId="77399338" w14:textId="77777777" w:rsidR="00531DAB"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Default="00531DAB" w:rsidP="007330A0">
            <w:pPr>
              <w:suppressAutoHyphens/>
              <w:jc w:val="both"/>
              <w:rPr>
                <w:spacing w:val="-3"/>
                <w:sz w:val="22"/>
              </w:rPr>
            </w:pPr>
          </w:p>
        </w:tc>
      </w:tr>
    </w:tbl>
    <w:p w14:paraId="448B8E16" w14:textId="77777777" w:rsidR="00531DAB" w:rsidRDefault="00531DAB" w:rsidP="007330A0">
      <w:pPr>
        <w:suppressAutoHyphens/>
        <w:jc w:val="both"/>
        <w:rPr>
          <w:spacing w:val="-3"/>
          <w:sz w:val="22"/>
        </w:rPr>
      </w:pPr>
      <w:r>
        <w:rPr>
          <w:spacing w:val="-3"/>
          <w:sz w:val="22"/>
        </w:rPr>
        <w:t xml:space="preserve"> </w:t>
      </w:r>
    </w:p>
    <w:p w14:paraId="38D6CD4A" w14:textId="77777777" w:rsidR="00531DAB" w:rsidRDefault="00531DAB" w:rsidP="007330A0">
      <w:pPr>
        <w:suppressAutoHyphens/>
        <w:jc w:val="both"/>
        <w:rPr>
          <w:spacing w:val="-3"/>
          <w:sz w:val="22"/>
        </w:rPr>
      </w:pPr>
    </w:p>
    <w:p w14:paraId="238E6DEB"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14:paraId="52F12A66" w14:textId="77777777" w:rsidTr="004046C6">
        <w:tc>
          <w:tcPr>
            <w:tcW w:w="4973" w:type="dxa"/>
            <w:tcBorders>
              <w:bottom w:val="single" w:sz="4" w:space="0" w:color="auto"/>
            </w:tcBorders>
          </w:tcPr>
          <w:p w14:paraId="2A1BA8A3" w14:textId="77777777" w:rsidR="00531DAB" w:rsidRDefault="00531DAB" w:rsidP="007330A0">
            <w:pPr>
              <w:suppressAutoHyphens/>
              <w:jc w:val="both"/>
              <w:rPr>
                <w:spacing w:val="-3"/>
                <w:sz w:val="22"/>
                <w:u w:val="single"/>
              </w:rPr>
            </w:pPr>
          </w:p>
        </w:tc>
        <w:tc>
          <w:tcPr>
            <w:tcW w:w="1070" w:type="dxa"/>
          </w:tcPr>
          <w:p w14:paraId="02214E02" w14:textId="77777777" w:rsidR="00531DAB"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Default="00531DAB" w:rsidP="007330A0">
            <w:pPr>
              <w:suppressAutoHyphens/>
              <w:jc w:val="both"/>
              <w:rPr>
                <w:spacing w:val="-3"/>
                <w:sz w:val="22"/>
                <w:u w:val="single"/>
              </w:rPr>
            </w:pPr>
          </w:p>
        </w:tc>
      </w:tr>
      <w:tr w:rsidR="00531DAB" w14:paraId="64F6CCB3" w14:textId="77777777" w:rsidTr="004046C6">
        <w:tc>
          <w:tcPr>
            <w:tcW w:w="4973" w:type="dxa"/>
          </w:tcPr>
          <w:p w14:paraId="08F46B0B" w14:textId="77777777" w:rsidR="00531DAB" w:rsidRDefault="00531DAB" w:rsidP="007330A0">
            <w:pPr>
              <w:suppressAutoHyphens/>
              <w:jc w:val="both"/>
              <w:rPr>
                <w:spacing w:val="-3"/>
                <w:sz w:val="22"/>
              </w:rPr>
            </w:pPr>
            <w:r>
              <w:rPr>
                <w:spacing w:val="-3"/>
                <w:sz w:val="22"/>
              </w:rPr>
              <w:t>FIRM NAME</w:t>
            </w:r>
          </w:p>
        </w:tc>
        <w:tc>
          <w:tcPr>
            <w:tcW w:w="1070" w:type="dxa"/>
          </w:tcPr>
          <w:p w14:paraId="23BB2C43" w14:textId="77777777" w:rsidR="00531DAB" w:rsidRDefault="00531DAB" w:rsidP="007330A0">
            <w:pPr>
              <w:suppressAutoHyphens/>
              <w:jc w:val="both"/>
              <w:rPr>
                <w:spacing w:val="-3"/>
                <w:sz w:val="22"/>
                <w:u w:val="single"/>
              </w:rPr>
            </w:pPr>
          </w:p>
        </w:tc>
        <w:tc>
          <w:tcPr>
            <w:tcW w:w="4802" w:type="dxa"/>
          </w:tcPr>
          <w:p w14:paraId="5E9DC0B5" w14:textId="77777777" w:rsidR="00531DAB" w:rsidRDefault="00531DAB" w:rsidP="007330A0">
            <w:pPr>
              <w:suppressAutoHyphens/>
              <w:jc w:val="both"/>
              <w:rPr>
                <w:spacing w:val="-3"/>
                <w:sz w:val="22"/>
              </w:rPr>
            </w:pPr>
            <w:r>
              <w:rPr>
                <w:spacing w:val="-3"/>
                <w:sz w:val="22"/>
              </w:rPr>
              <w:t>SIGNATURE</w:t>
            </w:r>
          </w:p>
        </w:tc>
      </w:tr>
    </w:tbl>
    <w:p w14:paraId="6B17CCE9"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14:paraId="613E0C04" w14:textId="77777777" w:rsidTr="004046C6">
        <w:tc>
          <w:tcPr>
            <w:tcW w:w="824" w:type="dxa"/>
            <w:tcBorders>
              <w:bottom w:val="single" w:sz="4" w:space="0" w:color="auto"/>
            </w:tcBorders>
          </w:tcPr>
          <w:p w14:paraId="0B1CF757" w14:textId="77777777" w:rsidR="00531DAB" w:rsidRDefault="00531DAB" w:rsidP="007330A0">
            <w:pPr>
              <w:suppressAutoHyphens/>
              <w:jc w:val="both"/>
              <w:rPr>
                <w:spacing w:val="-3"/>
                <w:sz w:val="22"/>
              </w:rPr>
            </w:pPr>
          </w:p>
        </w:tc>
        <w:tc>
          <w:tcPr>
            <w:tcW w:w="360" w:type="dxa"/>
          </w:tcPr>
          <w:p w14:paraId="71497F46" w14:textId="77777777" w:rsidR="00531DAB" w:rsidRDefault="00531DAB" w:rsidP="007330A0">
            <w:pPr>
              <w:suppressAutoHyphens/>
              <w:jc w:val="both"/>
              <w:rPr>
                <w:spacing w:val="-3"/>
                <w:sz w:val="22"/>
              </w:rPr>
            </w:pPr>
          </w:p>
        </w:tc>
        <w:tc>
          <w:tcPr>
            <w:tcW w:w="9661" w:type="dxa"/>
          </w:tcPr>
          <w:p w14:paraId="2BA482E3" w14:textId="213AD11D" w:rsidR="00531DAB" w:rsidRDefault="00531DAB" w:rsidP="007330A0">
            <w:pPr>
              <w:suppressAutoHyphens/>
              <w:jc w:val="both"/>
              <w:rPr>
                <w:spacing w:val="-3"/>
                <w:sz w:val="22"/>
              </w:rPr>
            </w:pPr>
            <w:r>
              <w:rPr>
                <w:spacing w:val="-3"/>
                <w:sz w:val="22"/>
              </w:rPr>
              <w:t xml:space="preserve">We wish to remain on the Vendor's List </w:t>
            </w:r>
            <w:r>
              <w:rPr>
                <w:b/>
                <w:spacing w:val="-3"/>
                <w:sz w:val="22"/>
              </w:rPr>
              <w:t>for these goods or services</w:t>
            </w:r>
            <w:r>
              <w:rPr>
                <w:spacing w:val="-3"/>
                <w:sz w:val="22"/>
              </w:rPr>
              <w:t>.</w:t>
            </w:r>
          </w:p>
        </w:tc>
      </w:tr>
      <w:tr w:rsidR="00531DAB" w14:paraId="41838FDD" w14:textId="77777777" w:rsidTr="004046C6">
        <w:tc>
          <w:tcPr>
            <w:tcW w:w="824" w:type="dxa"/>
          </w:tcPr>
          <w:p w14:paraId="245FCF38" w14:textId="77777777" w:rsidR="00531DAB" w:rsidRDefault="00531DAB" w:rsidP="007330A0">
            <w:pPr>
              <w:suppressAutoHyphens/>
              <w:jc w:val="both"/>
              <w:rPr>
                <w:spacing w:val="-3"/>
                <w:sz w:val="22"/>
              </w:rPr>
            </w:pPr>
          </w:p>
        </w:tc>
        <w:tc>
          <w:tcPr>
            <w:tcW w:w="360" w:type="dxa"/>
          </w:tcPr>
          <w:p w14:paraId="0A9D620D" w14:textId="77777777" w:rsidR="00531DAB" w:rsidRDefault="00531DAB" w:rsidP="007330A0">
            <w:pPr>
              <w:suppressAutoHyphens/>
              <w:jc w:val="both"/>
              <w:rPr>
                <w:spacing w:val="-3"/>
                <w:sz w:val="22"/>
              </w:rPr>
            </w:pPr>
          </w:p>
        </w:tc>
        <w:tc>
          <w:tcPr>
            <w:tcW w:w="9661" w:type="dxa"/>
          </w:tcPr>
          <w:p w14:paraId="52C743DE" w14:textId="77777777" w:rsidR="00531DAB" w:rsidRDefault="00531DAB" w:rsidP="007330A0">
            <w:pPr>
              <w:suppressAutoHyphens/>
              <w:jc w:val="both"/>
              <w:rPr>
                <w:spacing w:val="-3"/>
                <w:sz w:val="22"/>
              </w:rPr>
            </w:pPr>
          </w:p>
        </w:tc>
      </w:tr>
      <w:tr w:rsidR="00531DAB" w14:paraId="44378681" w14:textId="77777777" w:rsidTr="004046C6">
        <w:tc>
          <w:tcPr>
            <w:tcW w:w="824" w:type="dxa"/>
            <w:tcBorders>
              <w:bottom w:val="single" w:sz="4" w:space="0" w:color="auto"/>
            </w:tcBorders>
          </w:tcPr>
          <w:p w14:paraId="6F32E08F" w14:textId="77777777" w:rsidR="00531DAB" w:rsidRDefault="00531DAB" w:rsidP="007330A0">
            <w:pPr>
              <w:suppressAutoHyphens/>
              <w:jc w:val="both"/>
              <w:rPr>
                <w:spacing w:val="-3"/>
                <w:sz w:val="22"/>
              </w:rPr>
            </w:pPr>
          </w:p>
        </w:tc>
        <w:tc>
          <w:tcPr>
            <w:tcW w:w="360" w:type="dxa"/>
          </w:tcPr>
          <w:p w14:paraId="0DDDAE89" w14:textId="77777777" w:rsidR="00531DAB" w:rsidRDefault="00531DAB" w:rsidP="007330A0">
            <w:pPr>
              <w:suppressAutoHyphens/>
              <w:jc w:val="both"/>
              <w:rPr>
                <w:spacing w:val="-3"/>
                <w:sz w:val="22"/>
              </w:rPr>
            </w:pPr>
          </w:p>
        </w:tc>
        <w:tc>
          <w:tcPr>
            <w:tcW w:w="9661" w:type="dxa"/>
          </w:tcPr>
          <w:p w14:paraId="0C7D767E" w14:textId="68751807" w:rsidR="00531DAB" w:rsidRDefault="00531DAB" w:rsidP="007330A0">
            <w:pPr>
              <w:suppressAutoHyphens/>
              <w:jc w:val="both"/>
              <w:rPr>
                <w:spacing w:val="-3"/>
                <w:sz w:val="22"/>
              </w:rPr>
            </w:pPr>
            <w:r>
              <w:rPr>
                <w:spacing w:val="-3"/>
                <w:sz w:val="22"/>
              </w:rPr>
              <w:t xml:space="preserve">We wish to be deleted from the Vendor's List </w:t>
            </w:r>
            <w:r>
              <w:rPr>
                <w:b/>
                <w:spacing w:val="-3"/>
                <w:sz w:val="22"/>
              </w:rPr>
              <w:t>for these goods or services</w:t>
            </w:r>
            <w:r>
              <w:rPr>
                <w:spacing w:val="-3"/>
                <w:sz w:val="22"/>
              </w:rPr>
              <w:t>.</w:t>
            </w:r>
          </w:p>
        </w:tc>
      </w:tr>
    </w:tbl>
    <w:p w14:paraId="212FEEB0" w14:textId="77777777" w:rsidR="009C34EF" w:rsidRDefault="009C34EF" w:rsidP="007330A0">
      <w:pPr>
        <w:suppressAutoHyphens/>
        <w:spacing w:line="220" w:lineRule="exact"/>
        <w:jc w:val="both"/>
        <w:rPr>
          <w:b/>
          <w:sz w:val="20"/>
        </w:rPr>
      </w:pPr>
    </w:p>
    <w:p w14:paraId="46E49806" w14:textId="77777777" w:rsidR="00B61A85" w:rsidRDefault="00B61A85" w:rsidP="007330A0">
      <w:pPr>
        <w:suppressAutoHyphens/>
        <w:spacing w:line="220" w:lineRule="exact"/>
        <w:jc w:val="both"/>
        <w:rPr>
          <w:b/>
          <w:sz w:val="20"/>
        </w:rPr>
      </w:pPr>
    </w:p>
    <w:p w14:paraId="4AA8FFF6" w14:textId="77777777" w:rsidR="00B61A85" w:rsidRDefault="00B61A85" w:rsidP="007330A0">
      <w:pPr>
        <w:suppressAutoHyphens/>
        <w:spacing w:line="220" w:lineRule="exact"/>
        <w:jc w:val="both"/>
        <w:rPr>
          <w:b/>
          <w:sz w:val="20"/>
        </w:rPr>
      </w:pPr>
    </w:p>
    <w:p w14:paraId="50705BC7" w14:textId="77777777" w:rsidR="00B61A85" w:rsidRDefault="00B61A85" w:rsidP="007330A0">
      <w:pPr>
        <w:suppressAutoHyphens/>
        <w:spacing w:line="220" w:lineRule="exact"/>
        <w:jc w:val="both"/>
        <w:rPr>
          <w:b/>
          <w:sz w:val="20"/>
        </w:rPr>
        <w:sectPr w:rsidR="00B61A85" w:rsidSect="005F3FDE">
          <w:pgSz w:w="12240" w:h="15840"/>
          <w:pgMar w:top="1440" w:right="1440" w:bottom="1440" w:left="1440" w:header="720" w:footer="720" w:gutter="0"/>
          <w:cols w:space="720"/>
          <w:docGrid w:linePitch="360"/>
        </w:sectPr>
      </w:pPr>
      <w:r>
        <w:rPr>
          <w:b/>
          <w:sz w:val="20"/>
        </w:rPr>
        <w:t>PLEASE FORWARD NO PROPOSAL REPLY FORM TO THE CONTRACT OFFICER IDENTIFIED.</w:t>
      </w:r>
    </w:p>
    <w:p w14:paraId="017DD237" w14:textId="77777777" w:rsidR="00E52176"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Pr>
          <w:b/>
          <w:sz w:val="20"/>
        </w:rPr>
        <w:tab/>
      </w:r>
      <w:r w:rsidR="00E52176" w:rsidRPr="00E52176">
        <w:rPr>
          <w:b/>
          <w:sz w:val="22"/>
        </w:rPr>
        <w:t>A</w:t>
      </w:r>
      <w:r w:rsidR="001859BC">
        <w:rPr>
          <w:b/>
          <w:sz w:val="22"/>
        </w:rPr>
        <w:t>ttachment</w:t>
      </w:r>
      <w:r w:rsidR="00E52176" w:rsidRPr="00E52176">
        <w:rPr>
          <w:b/>
          <w:sz w:val="22"/>
        </w:rPr>
        <w:t xml:space="preserve"> 2</w:t>
      </w:r>
    </w:p>
    <w:p w14:paraId="52F63131" w14:textId="1EE72775" w:rsidR="00E52176"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CONTRACT NO.:</w:t>
      </w:r>
      <w:r>
        <w:rPr>
          <w:b/>
          <w:sz w:val="20"/>
        </w:rPr>
        <w:tab/>
      </w:r>
      <w:r w:rsidR="00DB4311">
        <w:rPr>
          <w:b/>
          <w:sz w:val="20"/>
        </w:rPr>
        <w:t>FIN25001</w:t>
      </w:r>
      <w:r w:rsidR="00FA5F46">
        <w:rPr>
          <w:b/>
          <w:sz w:val="20"/>
        </w:rPr>
        <w:t>-Profsvdraw</w:t>
      </w:r>
    </w:p>
    <w:p w14:paraId="49C9FAE5" w14:textId="036D6DD8" w:rsidR="00E52176"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Pr>
          <w:b/>
          <w:sz w:val="20"/>
        </w:rPr>
        <w:t xml:space="preserve">CONTRACT </w:t>
      </w:r>
      <w:r w:rsidR="009C34EF">
        <w:rPr>
          <w:b/>
          <w:sz w:val="20"/>
        </w:rPr>
        <w:t>TITLE:</w:t>
      </w:r>
      <w:r w:rsidR="009C34EF">
        <w:rPr>
          <w:b/>
          <w:sz w:val="20"/>
        </w:rPr>
        <w:tab/>
      </w:r>
      <w:r w:rsidR="00FA5F46">
        <w:rPr>
          <w:b/>
          <w:sz w:val="20"/>
        </w:rPr>
        <w:t>Professional Services for Lottery Drawings and Ticket Destruction</w:t>
      </w:r>
      <w:r w:rsidR="009C34EF">
        <w:rPr>
          <w:b/>
          <w:sz w:val="20"/>
        </w:rPr>
        <w:t xml:space="preserve">                    </w:t>
      </w:r>
    </w:p>
    <w:p w14:paraId="64AAFD2E" w14:textId="5C58EC84" w:rsidR="009C34EF"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DEADLINE TO RESPOND</w:t>
      </w:r>
      <w:r w:rsidR="009C34EF">
        <w:rPr>
          <w:b/>
          <w:sz w:val="20"/>
        </w:rPr>
        <w:t>:</w:t>
      </w:r>
      <w:r w:rsidR="009C34EF">
        <w:rPr>
          <w:b/>
          <w:sz w:val="20"/>
        </w:rPr>
        <w:tab/>
      </w:r>
      <w:r w:rsidR="00FA5F46">
        <w:rPr>
          <w:b/>
          <w:sz w:val="20"/>
        </w:rPr>
        <w:t xml:space="preserve">January </w:t>
      </w:r>
      <w:r w:rsidR="008A5245">
        <w:rPr>
          <w:b/>
          <w:sz w:val="20"/>
        </w:rPr>
        <w:t>20</w:t>
      </w:r>
      <w:r w:rsidR="00FA5F46">
        <w:rPr>
          <w:b/>
          <w:sz w:val="20"/>
        </w:rPr>
        <w:t>, 2025,</w:t>
      </w:r>
      <w:r w:rsidR="00E52176">
        <w:rPr>
          <w:b/>
          <w:sz w:val="20"/>
        </w:rPr>
        <w:t xml:space="preserve"> at 1:00 PM (Local Time)</w:t>
      </w:r>
      <w:r w:rsidR="00A568F6">
        <w:rPr>
          <w:b/>
          <w:sz w:val="20"/>
        </w:rPr>
        <w:fldChar w:fldCharType="begin"/>
      </w:r>
      <w:r w:rsidR="009C34EF">
        <w:rPr>
          <w:b/>
          <w:sz w:val="20"/>
        </w:rPr>
        <w:instrText xml:space="preserve"> FILLIN "Enter bid opening date" </w:instrText>
      </w:r>
      <w:r w:rsidR="00A568F6">
        <w:rPr>
          <w:b/>
          <w:sz w:val="20"/>
        </w:rPr>
        <w:fldChar w:fldCharType="end"/>
      </w:r>
    </w:p>
    <w:p w14:paraId="0EBFAD53" w14:textId="77777777" w:rsidR="009C34EF" w:rsidRPr="00CB2BEC" w:rsidRDefault="009C34EF" w:rsidP="007330A0">
      <w:pPr>
        <w:pStyle w:val="Heading9"/>
        <w:numPr>
          <w:ilvl w:val="0"/>
          <w:numId w:val="0"/>
        </w:numPr>
        <w:tabs>
          <w:tab w:val="left" w:pos="-720"/>
        </w:tabs>
        <w:spacing w:before="120" w:line="220" w:lineRule="exact"/>
        <w:jc w:val="both"/>
        <w:rPr>
          <w:b/>
        </w:rPr>
      </w:pPr>
      <w:r w:rsidRPr="00CB2BEC">
        <w:rPr>
          <w:b/>
        </w:rPr>
        <w:t>NON-COLLUSION STATEMENT</w:t>
      </w:r>
    </w:p>
    <w:p w14:paraId="6A68F3EF" w14:textId="6F27C438" w:rsidR="009C34EF" w:rsidRDefault="009C34EF" w:rsidP="007330A0">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 </w:t>
      </w:r>
      <w:r w:rsidR="00023739">
        <w:t xml:space="preserve"> </w:t>
      </w:r>
      <w:r w:rsidR="00FA5F46">
        <w:t>Delaware State Lottery.</w:t>
      </w:r>
    </w:p>
    <w:p w14:paraId="57630D29"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It is agreed by the undersigned Vendor that the signed delivery of this bid represents</w:t>
      </w:r>
      <w:r w:rsidR="00A125D8">
        <w:rPr>
          <w:sz w:val="16"/>
        </w:rPr>
        <w:t>, subject to any express exceptions set forth at Attachment 3,</w:t>
      </w:r>
      <w:r>
        <w:rPr>
          <w:sz w:val="16"/>
        </w:rPr>
        <w:t xml:space="preserve"> the Vendor’s acceptance of the terms and </w:t>
      </w:r>
      <w:r w:rsidR="00CA23AF">
        <w:rPr>
          <w:sz w:val="16"/>
        </w:rPr>
        <w:t>c</w:t>
      </w:r>
      <w:r>
        <w:rPr>
          <w:sz w:val="16"/>
        </w:rPr>
        <w:t xml:space="preserve">onditions of this </w:t>
      </w:r>
      <w:r w:rsidR="00086640">
        <w:rPr>
          <w:sz w:val="16"/>
        </w:rPr>
        <w:t>solicitation</w:t>
      </w:r>
      <w:r>
        <w:rPr>
          <w:sz w:val="16"/>
        </w:rPr>
        <w:t xml:space="preserve"> including all specifications and special provisions.</w:t>
      </w:r>
    </w:p>
    <w:p w14:paraId="35B69B3A"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23B799FE" w:rsidR="00023739" w:rsidRPr="004E7E8D" w:rsidRDefault="009C34EF" w:rsidP="007330A0">
      <w:pPr>
        <w:pStyle w:val="BodyText3"/>
        <w:spacing w:line="220" w:lineRule="exact"/>
        <w:jc w:val="both"/>
      </w:pPr>
      <w:r>
        <w:rPr>
          <w:b/>
        </w:rPr>
        <w:t>NOTE:</w:t>
      </w:r>
      <w:r>
        <w:t xml:space="preserve">  Signature of the authorized representative </w:t>
      </w:r>
      <w:r>
        <w:rPr>
          <w:b/>
        </w:rPr>
        <w:t>MUST</w:t>
      </w:r>
      <w:r>
        <w:t xml:space="preserve"> be of an individual who legally may enter his/her organization into a formal contract with the State of Delaware, </w:t>
      </w:r>
      <w:r w:rsidR="00023739">
        <w:t xml:space="preserve"> </w:t>
      </w:r>
      <w:r w:rsidR="00FA5F46">
        <w:t>Delaware State Lottery.</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396AC4" w14:paraId="10E83A89" w14:textId="77777777" w:rsidTr="00C451BC">
        <w:tc>
          <w:tcPr>
            <w:tcW w:w="288" w:type="dxa"/>
          </w:tcPr>
          <w:p w14:paraId="422BC0E9"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Corporation</w:t>
            </w:r>
          </w:p>
        </w:tc>
      </w:tr>
      <w:tr w:rsidR="00C451BC" w:rsidRPr="00396AC4" w14:paraId="7CD36728" w14:textId="77777777" w:rsidTr="00C451BC">
        <w:tc>
          <w:tcPr>
            <w:tcW w:w="288" w:type="dxa"/>
          </w:tcPr>
          <w:p w14:paraId="381A5D22"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Partnership</w:t>
            </w:r>
          </w:p>
        </w:tc>
      </w:tr>
      <w:tr w:rsidR="00C451BC" w:rsidRPr="00396AC4" w14:paraId="12F1247F" w14:textId="77777777" w:rsidTr="00C451BC">
        <w:tc>
          <w:tcPr>
            <w:tcW w:w="288" w:type="dxa"/>
          </w:tcPr>
          <w:p w14:paraId="552960D1"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Individual</w:t>
            </w:r>
          </w:p>
        </w:tc>
      </w:tr>
    </w:tbl>
    <w:p w14:paraId="4811E42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16"/>
        </w:rPr>
        <w:t xml:space="preserve"> COMPANY NAME __________________________________________________________________Check one</w:t>
      </w:r>
      <w:r>
        <w:rPr>
          <w:sz w:val="20"/>
        </w:rPr>
        <w:t>)</w:t>
      </w:r>
    </w:p>
    <w:p w14:paraId="1097CE3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NAME OF AUTHORIZED REPRESENTATIVE</w:t>
      </w:r>
      <w:r>
        <w:rPr>
          <w:sz w:val="20"/>
        </w:rPr>
        <w:tab/>
      </w:r>
    </w:p>
    <w:p w14:paraId="2ACDC94D"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ab/>
      </w:r>
      <w:r>
        <w:rPr>
          <w:sz w:val="20"/>
        </w:rPr>
        <w:tab/>
        <w:t>(Please type or print)</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3B05BDA"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SIGNATURE</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rPr>
        <w:tab/>
      </w:r>
      <w:r>
        <w:rPr>
          <w:sz w:val="20"/>
          <w:u w:val="single"/>
        </w:rPr>
        <w:tab/>
      </w:r>
      <w:r>
        <w:rPr>
          <w:sz w:val="20"/>
          <w:u w:val="single"/>
        </w:rPr>
        <w:tab/>
      </w:r>
      <w:r>
        <w:rPr>
          <w:sz w:val="20"/>
          <w:u w:val="single"/>
        </w:rPr>
        <w:tab/>
      </w:r>
      <w:r>
        <w:rPr>
          <w:sz w:val="20"/>
          <w:u w:val="single"/>
        </w:rPr>
        <w:tab/>
      </w:r>
    </w:p>
    <w:p w14:paraId="6652D919"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COMPANY ADDRESS</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4D405AC"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PHONE NUMBER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FAX NUMBER</w:t>
      </w:r>
      <w:r>
        <w:rPr>
          <w:sz w:val="20"/>
          <w:u w:val="single"/>
        </w:rPr>
        <w:tab/>
      </w:r>
      <w:r>
        <w:rPr>
          <w:sz w:val="20"/>
          <w:u w:val="single"/>
        </w:rPr>
        <w:tab/>
      </w:r>
      <w:r>
        <w:rPr>
          <w:sz w:val="20"/>
          <w:u w:val="single"/>
        </w:rPr>
        <w:tab/>
      </w:r>
      <w:r>
        <w:rPr>
          <w:sz w:val="20"/>
          <w:u w:val="single"/>
        </w:rPr>
        <w:tab/>
      </w:r>
    </w:p>
    <w:p w14:paraId="144069D7"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EMAIL ADDRESS</w:t>
      </w:r>
      <w:r>
        <w:rPr>
          <w:sz w:val="20"/>
        </w:rPr>
        <w:tab/>
        <w:t>______________________________</w:t>
      </w:r>
      <w:r>
        <w:rPr>
          <w:sz w:val="20"/>
        </w:rPr>
        <w:tab/>
      </w:r>
    </w:p>
    <w:p w14:paraId="71F4E43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STATE OF </w:t>
      </w:r>
      <w:smartTag w:uri="urn:schemas-microsoft-com:office:smarttags" w:element="State">
        <w:smartTag w:uri="urn:schemas-microsoft-com:office:smarttags" w:element="place">
          <w:r>
            <w:rPr>
              <w:sz w:val="20"/>
            </w:rPr>
            <w:t>DELAWARE</w:t>
          </w:r>
        </w:smartTag>
      </w:smartTag>
    </w:p>
    <w:p w14:paraId="5AE3D3FE"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20"/>
        </w:rPr>
        <w:t xml:space="preserve">FEDERAL E.I. NUMBER    </w:t>
      </w:r>
      <w:r>
        <w:rPr>
          <w:sz w:val="20"/>
          <w:u w:val="single"/>
        </w:rPr>
        <w:tab/>
      </w:r>
      <w:r>
        <w:rPr>
          <w:sz w:val="20"/>
          <w:u w:val="single"/>
        </w:rPr>
        <w:tab/>
      </w:r>
      <w:r>
        <w:rPr>
          <w:sz w:val="20"/>
          <w:u w:val="single"/>
        </w:rPr>
        <w:tab/>
      </w:r>
      <w:r>
        <w:rPr>
          <w:sz w:val="20"/>
          <w:u w:val="single"/>
        </w:rPr>
        <w:tab/>
      </w:r>
      <w:r>
        <w:rPr>
          <w:sz w:val="20"/>
        </w:rPr>
        <w:t xml:space="preserve">   </w:t>
      </w:r>
      <w:r>
        <w:rPr>
          <w:sz w:val="20"/>
        </w:rPr>
        <w:tab/>
        <w:t>LICENSE NUMBER</w:t>
      </w:r>
      <w:r>
        <w:rPr>
          <w:sz w:val="16"/>
        </w:rPr>
        <w:t>_____________________________</w:t>
      </w:r>
    </w:p>
    <w:p w14:paraId="71489229" w14:textId="77777777" w:rsidR="00531DAB"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692488" w14:paraId="58077CC8" w14:textId="77777777" w:rsidTr="004E7E8D">
        <w:tc>
          <w:tcPr>
            <w:tcW w:w="2754" w:type="dxa"/>
            <w:vMerge w:val="restart"/>
          </w:tcPr>
          <w:p w14:paraId="081C1566" w14:textId="77777777" w:rsidR="004E7E8D" w:rsidRPr="00692488"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b/>
            </w:r>
          </w:p>
          <w:p w14:paraId="386DB01D" w14:textId="77777777" w:rsidR="004E7E8D" w:rsidRPr="00692488" w:rsidRDefault="004E7E8D" w:rsidP="007330A0">
            <w:pPr>
              <w:tabs>
                <w:tab w:val="left" w:pos="-720"/>
              </w:tabs>
              <w:suppressAutoHyphens/>
              <w:spacing w:line="220" w:lineRule="exact"/>
              <w:jc w:val="both"/>
              <w:rPr>
                <w:spacing w:val="-3"/>
                <w:sz w:val="20"/>
                <w:szCs w:val="20"/>
              </w:rPr>
            </w:pPr>
            <w:r w:rsidRPr="00692488">
              <w:rPr>
                <w:sz w:val="20"/>
                <w:szCs w:val="20"/>
              </w:rPr>
              <w:t>COMPANY CLASSIFICATIONS:</w:t>
            </w:r>
            <w:r w:rsidRPr="00692488">
              <w:rPr>
                <w:spacing w:val="-3"/>
                <w:sz w:val="20"/>
                <w:szCs w:val="20"/>
              </w:rPr>
              <w:t xml:space="preserve">  </w:t>
            </w:r>
          </w:p>
          <w:p w14:paraId="630A1C01" w14:textId="77777777" w:rsidR="004E7E8D" w:rsidRPr="00692488" w:rsidRDefault="004E7E8D" w:rsidP="007330A0">
            <w:pPr>
              <w:tabs>
                <w:tab w:val="left" w:pos="-720"/>
              </w:tabs>
              <w:suppressAutoHyphens/>
              <w:spacing w:line="220" w:lineRule="exact"/>
              <w:jc w:val="both"/>
              <w:rPr>
                <w:spacing w:val="-3"/>
                <w:sz w:val="20"/>
                <w:szCs w:val="20"/>
              </w:rPr>
            </w:pPr>
          </w:p>
          <w:p w14:paraId="15E1398B" w14:textId="77777777" w:rsidR="004E7E8D" w:rsidRPr="00692488" w:rsidRDefault="004E7E8D" w:rsidP="007330A0">
            <w:pPr>
              <w:tabs>
                <w:tab w:val="left" w:pos="-720"/>
              </w:tabs>
              <w:suppressAutoHyphens/>
              <w:spacing w:line="220" w:lineRule="exact"/>
              <w:jc w:val="both"/>
              <w:rPr>
                <w:sz w:val="20"/>
                <w:szCs w:val="20"/>
              </w:rPr>
            </w:pPr>
            <w:r w:rsidRPr="00692488">
              <w:rPr>
                <w:spacing w:val="-3"/>
                <w:sz w:val="20"/>
                <w:szCs w:val="20"/>
              </w:rPr>
              <w:t>CERT. NO.: __________________</w:t>
            </w:r>
          </w:p>
        </w:tc>
        <w:tc>
          <w:tcPr>
            <w:tcW w:w="6624" w:type="dxa"/>
          </w:tcPr>
          <w:p w14:paraId="7C69418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Certification type</w:t>
            </w:r>
            <w:r>
              <w:rPr>
                <w:sz w:val="20"/>
              </w:rPr>
              <w:t>(s)</w:t>
            </w:r>
          </w:p>
        </w:tc>
        <w:tc>
          <w:tcPr>
            <w:tcW w:w="1440" w:type="dxa"/>
          </w:tcPr>
          <w:p w14:paraId="6D04463D"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0"/>
                <w:szCs w:val="20"/>
              </w:rPr>
              <w:t>Circle all that apply</w:t>
            </w:r>
          </w:p>
        </w:tc>
      </w:tr>
      <w:tr w:rsidR="004E7E8D" w:rsidRPr="00692488" w14:paraId="4AE03D8F" w14:textId="77777777" w:rsidTr="004E7E8D">
        <w:tc>
          <w:tcPr>
            <w:tcW w:w="2754" w:type="dxa"/>
            <w:vMerge/>
          </w:tcPr>
          <w:p w14:paraId="324AF0C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Minority Business Enterprise (MBE)</w:t>
            </w:r>
          </w:p>
        </w:tc>
        <w:tc>
          <w:tcPr>
            <w:tcW w:w="1440" w:type="dxa"/>
          </w:tcPr>
          <w:p w14:paraId="2FBEEEE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F8B0887" w14:textId="77777777" w:rsidTr="004E7E8D">
        <w:tc>
          <w:tcPr>
            <w:tcW w:w="2754" w:type="dxa"/>
            <w:vMerge/>
          </w:tcPr>
          <w:p w14:paraId="17A6613E"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Woman Bus</w:t>
            </w:r>
            <w:r>
              <w:rPr>
                <w:sz w:val="20"/>
              </w:rPr>
              <w:t>i</w:t>
            </w:r>
            <w:r w:rsidRPr="00692488">
              <w:rPr>
                <w:sz w:val="20"/>
                <w:szCs w:val="20"/>
              </w:rPr>
              <w:t>nes</w:t>
            </w:r>
            <w:r>
              <w:rPr>
                <w:sz w:val="20"/>
              </w:rPr>
              <w:t>s</w:t>
            </w:r>
            <w:r w:rsidRPr="00692488">
              <w:rPr>
                <w:sz w:val="20"/>
                <w:szCs w:val="20"/>
              </w:rPr>
              <w:t xml:space="preserve"> Enterprise (WBE)</w:t>
            </w:r>
          </w:p>
        </w:tc>
        <w:tc>
          <w:tcPr>
            <w:tcW w:w="1440" w:type="dxa"/>
          </w:tcPr>
          <w:p w14:paraId="7F69F93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83F5AC3" w14:textId="77777777" w:rsidTr="004E7E8D">
        <w:tc>
          <w:tcPr>
            <w:tcW w:w="2754" w:type="dxa"/>
            <w:vMerge/>
          </w:tcPr>
          <w:p w14:paraId="33D2F098"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Disadvantaged Business Enterprise (DBE)</w:t>
            </w:r>
          </w:p>
        </w:tc>
        <w:tc>
          <w:tcPr>
            <w:tcW w:w="1440" w:type="dxa"/>
          </w:tcPr>
          <w:p w14:paraId="3CB21E4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433DE28E" w14:textId="77777777" w:rsidTr="004E7E8D">
        <w:tc>
          <w:tcPr>
            <w:tcW w:w="2754" w:type="dxa"/>
            <w:vMerge/>
          </w:tcPr>
          <w:p w14:paraId="5189B8B1"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Veteran Owned Business Enterprise (VOBE)</w:t>
            </w:r>
          </w:p>
        </w:tc>
        <w:tc>
          <w:tcPr>
            <w:tcW w:w="1440" w:type="dxa"/>
          </w:tcPr>
          <w:p w14:paraId="49044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5922EDFB" w14:textId="77777777" w:rsidTr="004E7E8D">
        <w:tc>
          <w:tcPr>
            <w:tcW w:w="2754" w:type="dxa"/>
            <w:vMerge/>
          </w:tcPr>
          <w:p w14:paraId="382947B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Service Disabled Veteran Owned Business Enterprise (SDVOBE)</w:t>
            </w:r>
          </w:p>
        </w:tc>
        <w:tc>
          <w:tcPr>
            <w:tcW w:w="1440" w:type="dxa"/>
          </w:tcPr>
          <w:p w14:paraId="7B828485"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bl>
    <w:p w14:paraId="2C10A634" w14:textId="77777777" w:rsidR="00531DAB" w:rsidRDefault="0086437C" w:rsidP="007330A0">
      <w:pPr>
        <w:jc w:val="both"/>
        <w:rPr>
          <w:sz w:val="16"/>
          <w:szCs w:val="16"/>
        </w:rPr>
      </w:pPr>
      <w:r>
        <w:rPr>
          <w:sz w:val="16"/>
          <w:szCs w:val="16"/>
        </w:rPr>
        <w:t>[The above table is for informational and statistical use only.]</w:t>
      </w:r>
    </w:p>
    <w:p w14:paraId="15C4E193" w14:textId="77777777" w:rsidR="0086437C" w:rsidRDefault="0086437C" w:rsidP="007330A0">
      <w:pPr>
        <w:jc w:val="both"/>
        <w:rPr>
          <w:sz w:val="16"/>
          <w:szCs w:val="16"/>
        </w:rPr>
      </w:pPr>
    </w:p>
    <w:p w14:paraId="3D0E7F3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 xml:space="preserve">PURCHASE ORDERS SHOULD BE SENT TO: </w:t>
      </w:r>
    </w:p>
    <w:p w14:paraId="703377B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 xml:space="preserve">             (COMPANY NAME)</w:t>
      </w:r>
      <w:r>
        <w:rPr>
          <w:sz w:val="16"/>
        </w:rPr>
        <w:tab/>
      </w:r>
      <w:r>
        <w:rPr>
          <w:sz w:val="16"/>
        </w:rPr>
        <w:tab/>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18552D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5995066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CONTACT</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1A8118A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PHONE NUMBER</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sz w:val="16"/>
        </w:rPr>
        <w:tab/>
        <w:t>FAX NUMBER</w:t>
      </w:r>
      <w:r>
        <w:rPr>
          <w:b/>
          <w:sz w:val="16"/>
        </w:rPr>
        <w:t xml:space="preserve">  </w:t>
      </w:r>
      <w:r>
        <w:rPr>
          <w:sz w:val="16"/>
          <w:u w:val="single"/>
        </w:rPr>
        <w:tab/>
      </w:r>
      <w:r>
        <w:rPr>
          <w:sz w:val="16"/>
          <w:u w:val="single"/>
        </w:rPr>
        <w:tab/>
      </w:r>
      <w:r>
        <w:rPr>
          <w:sz w:val="16"/>
          <w:u w:val="single"/>
        </w:rPr>
        <w:tab/>
      </w:r>
      <w:r>
        <w:rPr>
          <w:sz w:val="16"/>
          <w:u w:val="single"/>
        </w:rPr>
        <w:tab/>
      </w:r>
      <w:r>
        <w:rPr>
          <w:sz w:val="16"/>
          <w:u w:val="single"/>
        </w:rPr>
        <w:tab/>
      </w:r>
    </w:p>
    <w:p w14:paraId="0D617B4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b/>
      </w:r>
    </w:p>
    <w:p w14:paraId="6FC20B1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Pr>
          <w:sz w:val="16"/>
        </w:rPr>
        <w:t>EMAIL 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231083E"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b/>
          <w:bCs/>
          <w:sz w:val="20"/>
        </w:rPr>
        <w:t>AFFIRMATION:</w:t>
      </w:r>
      <w:r>
        <w:rPr>
          <w:sz w:val="20"/>
        </w:rPr>
        <w:t xml:space="preserve">  Within the past five years, has your firm, any affiliate, any predecessor company or entity, owner, </w:t>
      </w:r>
    </w:p>
    <w:p w14:paraId="2E15E8B3"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Director, officer, partner or proprietor been the subject of a Federal, State, Local government suspension or debarment?</w:t>
      </w:r>
    </w:p>
    <w:p w14:paraId="198CDB0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YES </w:t>
      </w:r>
      <w:r>
        <w:rPr>
          <w:sz w:val="20"/>
          <w:u w:val="single"/>
        </w:rPr>
        <w:tab/>
      </w:r>
      <w:r>
        <w:rPr>
          <w:sz w:val="20"/>
          <w:u w:val="single"/>
        </w:rPr>
        <w:tab/>
        <w:t xml:space="preserve"> </w:t>
      </w:r>
      <w:r>
        <w:rPr>
          <w:sz w:val="20"/>
        </w:rPr>
        <w:t xml:space="preserve"> NO </w:t>
      </w:r>
      <w:r>
        <w:rPr>
          <w:sz w:val="20"/>
          <w:u w:val="single"/>
        </w:rPr>
        <w:tab/>
      </w:r>
      <w:r>
        <w:rPr>
          <w:sz w:val="20"/>
          <w:u w:val="single"/>
        </w:rPr>
        <w:tab/>
      </w:r>
      <w:r>
        <w:rPr>
          <w:sz w:val="20"/>
        </w:rPr>
        <w:t xml:space="preserve"> if yes, please explain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4787932"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7CCE5A6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b/>
          <w:sz w:val="20"/>
          <w:u w:val="single"/>
        </w:rPr>
        <w:t xml:space="preserve">THIS </w:t>
      </w:r>
      <w:smartTag w:uri="urn:schemas-microsoft-com:office:smarttags" w:element="stockticker">
        <w:r>
          <w:rPr>
            <w:b/>
            <w:sz w:val="20"/>
            <w:u w:val="single"/>
          </w:rPr>
          <w:t>PAGE</w:t>
        </w:r>
      </w:smartTag>
      <w:r>
        <w:rPr>
          <w:b/>
          <w:sz w:val="20"/>
          <w:u w:val="single"/>
        </w:rPr>
        <w:t xml:space="preserve"> SHALL </w:t>
      </w:r>
      <w:r w:rsidR="004E7E8D">
        <w:rPr>
          <w:b/>
          <w:sz w:val="20"/>
          <w:u w:val="single"/>
        </w:rPr>
        <w:t>HAVE ORIGINAL SIGNATURE</w:t>
      </w:r>
      <w:r>
        <w:rPr>
          <w:b/>
          <w:sz w:val="20"/>
          <w:u w:val="single"/>
        </w:rPr>
        <w:t xml:space="preserve">, </w:t>
      </w:r>
      <w:r w:rsidR="004E7E8D">
        <w:rPr>
          <w:b/>
          <w:sz w:val="20"/>
          <w:u w:val="single"/>
        </w:rPr>
        <w:t xml:space="preserve">BE </w:t>
      </w:r>
      <w:r>
        <w:rPr>
          <w:b/>
          <w:sz w:val="20"/>
          <w:u w:val="single"/>
        </w:rPr>
        <w:t xml:space="preserve">NOTARIZED </w:t>
      </w:r>
      <w:smartTag w:uri="urn:schemas-microsoft-com:office:smarttags" w:element="stockticker">
        <w:r>
          <w:rPr>
            <w:b/>
            <w:sz w:val="20"/>
            <w:u w:val="single"/>
          </w:rPr>
          <w:t>AND</w:t>
        </w:r>
      </w:smartTag>
      <w:r>
        <w:rPr>
          <w:b/>
          <w:sz w:val="20"/>
          <w:u w:val="single"/>
        </w:rPr>
        <w:t xml:space="preserve"> </w:t>
      </w:r>
      <w:r w:rsidR="004E7E8D">
        <w:rPr>
          <w:b/>
          <w:sz w:val="20"/>
          <w:u w:val="single"/>
        </w:rPr>
        <w:t xml:space="preserve">BE </w:t>
      </w:r>
      <w:r>
        <w:rPr>
          <w:b/>
          <w:sz w:val="20"/>
          <w:u w:val="single"/>
        </w:rPr>
        <w:t>RETURNED WITH YOUR PROPOSAL</w:t>
      </w:r>
    </w:p>
    <w:p w14:paraId="136F79E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36A3CA2A"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SWORN TO </w:t>
      </w:r>
      <w:smartTag w:uri="urn:schemas-microsoft-com:office:smarttags" w:element="stockticker">
        <w:r>
          <w:rPr>
            <w:sz w:val="20"/>
          </w:rPr>
          <w:t>AND</w:t>
        </w:r>
      </w:smartTag>
      <w:r>
        <w:rPr>
          <w:sz w:val="20"/>
        </w:rPr>
        <w:t xml:space="preserve"> SUBSCRIBED BEFORE ME this ________ day of </w:t>
      </w:r>
      <w:r>
        <w:rPr>
          <w:sz w:val="20"/>
          <w:u w:val="single"/>
        </w:rPr>
        <w:t xml:space="preserve">                                      </w:t>
      </w:r>
      <w:r>
        <w:rPr>
          <w:sz w:val="20"/>
        </w:rPr>
        <w:t>,    20 __________</w:t>
      </w:r>
    </w:p>
    <w:p w14:paraId="448F78C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4F19947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Notary Public</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ab/>
        <w:t xml:space="preserve">My commission expires </w:t>
      </w:r>
      <w:r>
        <w:rPr>
          <w:sz w:val="20"/>
          <w:u w:val="single"/>
        </w:rPr>
        <w:tab/>
      </w:r>
      <w:r>
        <w:rPr>
          <w:sz w:val="20"/>
          <w:u w:val="single"/>
        </w:rPr>
        <w:tab/>
      </w:r>
      <w:r>
        <w:rPr>
          <w:sz w:val="20"/>
          <w:u w:val="single"/>
        </w:rPr>
        <w:tab/>
      </w:r>
      <w:r>
        <w:rPr>
          <w:sz w:val="20"/>
          <w:u w:val="single"/>
        </w:rPr>
        <w:tab/>
      </w:r>
    </w:p>
    <w:p w14:paraId="2361136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5E31905C" w14:textId="77777777" w:rsidR="00110E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 xml:space="preserve">City of </w:t>
      </w:r>
      <w:r>
        <w:rPr>
          <w:sz w:val="20"/>
          <w:u w:val="single"/>
        </w:rPr>
        <w:tab/>
      </w:r>
      <w:r>
        <w:rPr>
          <w:sz w:val="20"/>
          <w:u w:val="single"/>
        </w:rPr>
        <w:tab/>
      </w:r>
      <w:r>
        <w:rPr>
          <w:sz w:val="20"/>
          <w:u w:val="single"/>
        </w:rPr>
        <w:tab/>
      </w:r>
      <w:r>
        <w:rPr>
          <w:sz w:val="20"/>
          <w:u w:val="single"/>
        </w:rPr>
        <w:tab/>
      </w:r>
      <w:r>
        <w:rPr>
          <w:sz w:val="20"/>
        </w:rPr>
        <w:tab/>
        <w:t xml:space="preserve">County of </w:t>
      </w:r>
      <w:r>
        <w:rPr>
          <w:sz w:val="20"/>
          <w:u w:val="single"/>
        </w:rPr>
        <w:tab/>
      </w:r>
      <w:r>
        <w:rPr>
          <w:sz w:val="20"/>
          <w:u w:val="single"/>
        </w:rPr>
        <w:tab/>
      </w:r>
      <w:r>
        <w:rPr>
          <w:sz w:val="20"/>
          <w:u w:val="single"/>
        </w:rPr>
        <w:tab/>
      </w:r>
      <w:r>
        <w:rPr>
          <w:sz w:val="20"/>
          <w:u w:val="single"/>
        </w:rPr>
        <w:tab/>
      </w:r>
      <w:r>
        <w:rPr>
          <w:sz w:val="20"/>
        </w:rPr>
        <w:tab/>
        <w:t xml:space="preserve">State of </w:t>
      </w:r>
      <w:r>
        <w:rPr>
          <w:sz w:val="20"/>
          <w:u w:val="single"/>
        </w:rPr>
        <w:tab/>
      </w:r>
      <w:r>
        <w:rPr>
          <w:sz w:val="20"/>
          <w:u w:val="single"/>
        </w:rPr>
        <w:tab/>
      </w:r>
    </w:p>
    <w:p w14:paraId="2E7BF9A2" w14:textId="77777777" w:rsidR="008E0FB7" w:rsidRPr="00AE64A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AE64A6" w:rsidSect="007C5F31">
          <w:headerReference w:type="default" r:id="rId32"/>
          <w:footerReference w:type="default" r:id="rId33"/>
          <w:pgSz w:w="12240" w:h="15840" w:code="1"/>
          <w:pgMar w:top="432" w:right="720" w:bottom="245" w:left="720" w:header="144" w:footer="432" w:gutter="0"/>
          <w:cols w:space="720"/>
          <w:noEndnote/>
        </w:sectPr>
      </w:pPr>
    </w:p>
    <w:p w14:paraId="65247804" w14:textId="77777777" w:rsidR="00F22D81" w:rsidRDefault="00F22D81"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rPr>
      </w:pPr>
    </w:p>
    <w:p w14:paraId="431D2C30" w14:textId="77777777" w:rsidR="00F22D81" w:rsidRPr="001859BC"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1859BC">
        <w:rPr>
          <w:b/>
          <w:spacing w:val="-3"/>
          <w:sz w:val="22"/>
        </w:rPr>
        <w:t>A</w:t>
      </w:r>
      <w:r w:rsidR="001859BC" w:rsidRPr="001859BC">
        <w:rPr>
          <w:b/>
          <w:spacing w:val="-3"/>
          <w:sz w:val="22"/>
        </w:rPr>
        <w:t xml:space="preserve">ttachment </w:t>
      </w:r>
      <w:r w:rsidRPr="001859BC">
        <w:rPr>
          <w:b/>
          <w:spacing w:val="-3"/>
          <w:sz w:val="22"/>
        </w:rPr>
        <w:t>3</w:t>
      </w:r>
    </w:p>
    <w:p w14:paraId="5134F525" w14:textId="374343C4" w:rsidR="00F22D81" w:rsidRDefault="00F22D81" w:rsidP="00C72281">
      <w:pPr>
        <w:suppressAutoHyphens/>
        <w:jc w:val="center"/>
        <w:rPr>
          <w:spacing w:val="-3"/>
          <w:sz w:val="22"/>
        </w:rPr>
      </w:pPr>
      <w:r>
        <w:rPr>
          <w:spacing w:val="-3"/>
          <w:sz w:val="22"/>
        </w:rPr>
        <w:t>C</w:t>
      </w:r>
      <w:r w:rsidR="001859BC">
        <w:rPr>
          <w:spacing w:val="-3"/>
          <w:sz w:val="22"/>
        </w:rPr>
        <w:t>ontract No.</w:t>
      </w:r>
      <w:r>
        <w:rPr>
          <w:spacing w:val="-3"/>
          <w:sz w:val="22"/>
        </w:rPr>
        <w:t xml:space="preserve"> </w:t>
      </w:r>
      <w:r w:rsidR="00FA5F46">
        <w:rPr>
          <w:spacing w:val="-3"/>
          <w:sz w:val="22"/>
        </w:rPr>
        <w:t>FIN25001-Profsvdraw</w:t>
      </w:r>
    </w:p>
    <w:p w14:paraId="77AD5FC2" w14:textId="2206FF2A" w:rsidR="00F22D81" w:rsidRDefault="00F22D81" w:rsidP="00C72281">
      <w:pPr>
        <w:suppressAutoHyphens/>
        <w:jc w:val="center"/>
        <w:rPr>
          <w:spacing w:val="-3"/>
          <w:sz w:val="22"/>
        </w:rPr>
      </w:pPr>
      <w:r>
        <w:rPr>
          <w:spacing w:val="-3"/>
          <w:sz w:val="22"/>
        </w:rPr>
        <w:t xml:space="preserve">Contract </w:t>
      </w:r>
      <w:r w:rsidR="00C84D80">
        <w:rPr>
          <w:spacing w:val="-3"/>
          <w:sz w:val="22"/>
        </w:rPr>
        <w:t>Title</w:t>
      </w:r>
      <w:r w:rsidR="001859BC">
        <w:rPr>
          <w:spacing w:val="-3"/>
          <w:sz w:val="22"/>
        </w:rPr>
        <w:t xml:space="preserve">: </w:t>
      </w:r>
      <w:r>
        <w:rPr>
          <w:spacing w:val="-3"/>
          <w:sz w:val="22"/>
        </w:rPr>
        <w:t xml:space="preserve"> </w:t>
      </w:r>
      <w:r w:rsidR="00FA5F46">
        <w:rPr>
          <w:spacing w:val="-3"/>
          <w:sz w:val="22"/>
        </w:rPr>
        <w:t>Professional Services for Lottery Drawings and Ticket Destruction</w:t>
      </w:r>
    </w:p>
    <w:p w14:paraId="513F9514" w14:textId="77777777" w:rsidR="001859BC" w:rsidRDefault="001859BC" w:rsidP="00C72281">
      <w:pPr>
        <w:suppressAutoHyphens/>
        <w:ind w:left="720"/>
        <w:jc w:val="center"/>
        <w:rPr>
          <w:sz w:val="22"/>
          <w:szCs w:val="22"/>
        </w:rPr>
      </w:pPr>
    </w:p>
    <w:p w14:paraId="0F4706FF" w14:textId="77777777" w:rsidR="00F22D81" w:rsidRDefault="00AF4BE4" w:rsidP="00C72281">
      <w:pPr>
        <w:suppressAutoHyphens/>
        <w:ind w:left="720"/>
        <w:jc w:val="center"/>
        <w:rPr>
          <w:sz w:val="22"/>
          <w:szCs w:val="22"/>
        </w:rPr>
      </w:pPr>
      <w:r>
        <w:rPr>
          <w:sz w:val="22"/>
          <w:szCs w:val="22"/>
        </w:rPr>
        <w:t>EXCEPTION FORM</w:t>
      </w:r>
    </w:p>
    <w:p w14:paraId="32E4193D" w14:textId="77777777" w:rsidR="00F22D81" w:rsidRDefault="00F22D81" w:rsidP="007330A0">
      <w:pPr>
        <w:suppressAutoHyphens/>
        <w:ind w:left="720"/>
        <w:jc w:val="both"/>
        <w:rPr>
          <w:sz w:val="22"/>
          <w:szCs w:val="22"/>
        </w:rPr>
      </w:pPr>
    </w:p>
    <w:p w14:paraId="73A90044" w14:textId="77777777" w:rsidR="00F22D81" w:rsidRDefault="00F22D81" w:rsidP="007330A0">
      <w:pPr>
        <w:suppressAutoHyphens/>
        <w:ind w:left="720"/>
        <w:jc w:val="both"/>
        <w:rPr>
          <w:sz w:val="22"/>
          <w:szCs w:val="22"/>
        </w:rPr>
      </w:pPr>
      <w:r w:rsidRPr="00B31314">
        <w:rPr>
          <w:sz w:val="22"/>
          <w:szCs w:val="22"/>
        </w:rPr>
        <w:t>Proposals must include all exceptions to the specifications</w:t>
      </w:r>
      <w:r>
        <w:rPr>
          <w:sz w:val="22"/>
          <w:szCs w:val="22"/>
        </w:rPr>
        <w:t>, terms or conditions</w:t>
      </w:r>
      <w:r w:rsidRPr="00B31314">
        <w:rPr>
          <w:sz w:val="22"/>
          <w:szCs w:val="22"/>
        </w:rPr>
        <w:t xml:space="preserve"> contained in this RFP.  </w:t>
      </w:r>
      <w:r>
        <w:rPr>
          <w:sz w:val="22"/>
          <w:szCs w:val="22"/>
        </w:rPr>
        <w:t>If the vendor is submitting the proposal without exceptions, please state so below.</w:t>
      </w:r>
    </w:p>
    <w:p w14:paraId="357C1901" w14:textId="77777777" w:rsidR="00F22D81" w:rsidRDefault="00F22D81" w:rsidP="007330A0">
      <w:pPr>
        <w:suppressAutoHyphens/>
        <w:ind w:left="720"/>
        <w:jc w:val="both"/>
        <w:rPr>
          <w:sz w:val="22"/>
          <w:szCs w:val="22"/>
        </w:rPr>
      </w:pPr>
    </w:p>
    <w:p w14:paraId="74D80F35" w14:textId="77777777" w:rsidR="00F22D81" w:rsidRPr="00B31314" w:rsidRDefault="00F22D81" w:rsidP="007330A0">
      <w:pPr>
        <w:suppressAutoHyphens/>
        <w:ind w:left="720"/>
        <w:jc w:val="both"/>
        <w:rPr>
          <w:sz w:val="22"/>
          <w:szCs w:val="22"/>
        </w:rPr>
      </w:pPr>
      <w:r>
        <w:rPr>
          <w:sz w:val="22"/>
          <w:szCs w:val="22"/>
        </w:rPr>
        <w:sym w:font="Wingdings" w:char="F06F"/>
      </w:r>
      <w:r>
        <w:rPr>
          <w:sz w:val="22"/>
          <w:szCs w:val="22"/>
        </w:rPr>
        <w:tab/>
        <w:t>By checking this box, the Vendor acknowledges that they take no exceptions to the specifications, terms or conditions found in this RFP.</w:t>
      </w:r>
    </w:p>
    <w:p w14:paraId="1FCC47E9" w14:textId="77777777" w:rsidR="00F22D81" w:rsidRPr="00B31314" w:rsidRDefault="00F22D81" w:rsidP="007330A0">
      <w:pPr>
        <w:suppressAutoHyphens/>
        <w:jc w:val="both"/>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F22D81" w:rsidRPr="00760F04" w14:paraId="0D7DD07D" w14:textId="77777777" w:rsidTr="007C5F31">
        <w:tc>
          <w:tcPr>
            <w:tcW w:w="1692" w:type="dxa"/>
          </w:tcPr>
          <w:p w14:paraId="7AEF7F98" w14:textId="77777777" w:rsidR="00F22D81" w:rsidRPr="00760F04" w:rsidRDefault="00F22D81" w:rsidP="007330A0">
            <w:pPr>
              <w:suppressAutoHyphens/>
              <w:jc w:val="both"/>
              <w:rPr>
                <w:b/>
                <w:sz w:val="22"/>
                <w:szCs w:val="22"/>
              </w:rPr>
            </w:pPr>
            <w:r w:rsidRPr="00760F04">
              <w:rPr>
                <w:b/>
                <w:sz w:val="22"/>
                <w:szCs w:val="22"/>
              </w:rPr>
              <w:t>Paragraph # and page #</w:t>
            </w:r>
          </w:p>
        </w:tc>
        <w:tc>
          <w:tcPr>
            <w:tcW w:w="3951" w:type="dxa"/>
          </w:tcPr>
          <w:p w14:paraId="50FEF523" w14:textId="77777777" w:rsidR="00F22D81" w:rsidRPr="00760F04" w:rsidRDefault="00F22D81" w:rsidP="007330A0">
            <w:pPr>
              <w:suppressAutoHyphens/>
              <w:jc w:val="both"/>
              <w:rPr>
                <w:sz w:val="22"/>
                <w:szCs w:val="22"/>
              </w:rPr>
            </w:pPr>
            <w:r w:rsidRPr="00760F04">
              <w:rPr>
                <w:b/>
                <w:sz w:val="22"/>
                <w:szCs w:val="22"/>
              </w:rPr>
              <w:t>Exceptions to Specifications</w:t>
            </w:r>
            <w:r>
              <w:rPr>
                <w:b/>
                <w:sz w:val="22"/>
                <w:szCs w:val="22"/>
              </w:rPr>
              <w:t>, terms or conditions</w:t>
            </w:r>
          </w:p>
        </w:tc>
        <w:tc>
          <w:tcPr>
            <w:tcW w:w="3105" w:type="dxa"/>
          </w:tcPr>
          <w:p w14:paraId="600F1090" w14:textId="77777777" w:rsidR="00F22D81" w:rsidRDefault="00F22D81" w:rsidP="007330A0">
            <w:pPr>
              <w:suppressAutoHyphens/>
              <w:jc w:val="both"/>
              <w:rPr>
                <w:b/>
                <w:sz w:val="22"/>
                <w:szCs w:val="22"/>
              </w:rPr>
            </w:pPr>
          </w:p>
          <w:p w14:paraId="3CFB3DC7" w14:textId="77777777" w:rsidR="00F22D81" w:rsidRPr="00760F04" w:rsidRDefault="00F22D81" w:rsidP="007330A0">
            <w:pPr>
              <w:suppressAutoHyphens/>
              <w:jc w:val="both"/>
              <w:rPr>
                <w:b/>
                <w:sz w:val="22"/>
                <w:szCs w:val="22"/>
              </w:rPr>
            </w:pPr>
            <w:r>
              <w:rPr>
                <w:b/>
                <w:sz w:val="22"/>
                <w:szCs w:val="22"/>
              </w:rPr>
              <w:t>Proposed Alternative</w:t>
            </w:r>
          </w:p>
        </w:tc>
      </w:tr>
      <w:tr w:rsidR="00F22D81" w:rsidRPr="00760F04" w14:paraId="0F1BD495" w14:textId="77777777" w:rsidTr="007C5F31">
        <w:tc>
          <w:tcPr>
            <w:tcW w:w="1692" w:type="dxa"/>
          </w:tcPr>
          <w:p w14:paraId="2EB4130B" w14:textId="77777777" w:rsidR="00F22D81" w:rsidRPr="00760F04" w:rsidRDefault="00F22D81" w:rsidP="007330A0">
            <w:pPr>
              <w:suppressAutoHyphens/>
              <w:jc w:val="both"/>
              <w:rPr>
                <w:sz w:val="22"/>
                <w:szCs w:val="22"/>
              </w:rPr>
            </w:pPr>
          </w:p>
        </w:tc>
        <w:tc>
          <w:tcPr>
            <w:tcW w:w="3951" w:type="dxa"/>
          </w:tcPr>
          <w:p w14:paraId="4D4B5959" w14:textId="77777777" w:rsidR="00F22D81" w:rsidRPr="00760F04" w:rsidRDefault="00F22D81" w:rsidP="007330A0">
            <w:pPr>
              <w:suppressAutoHyphens/>
              <w:jc w:val="both"/>
              <w:rPr>
                <w:sz w:val="22"/>
                <w:szCs w:val="22"/>
              </w:rPr>
            </w:pPr>
          </w:p>
        </w:tc>
        <w:tc>
          <w:tcPr>
            <w:tcW w:w="3105" w:type="dxa"/>
          </w:tcPr>
          <w:p w14:paraId="5EAF88B1" w14:textId="77777777" w:rsidR="00F22D81" w:rsidRPr="00760F04" w:rsidRDefault="00F22D81" w:rsidP="007330A0">
            <w:pPr>
              <w:suppressAutoHyphens/>
              <w:jc w:val="both"/>
              <w:rPr>
                <w:sz w:val="22"/>
                <w:szCs w:val="22"/>
              </w:rPr>
            </w:pPr>
          </w:p>
        </w:tc>
      </w:tr>
      <w:tr w:rsidR="00F22D81" w:rsidRPr="00760F04" w14:paraId="6654D757" w14:textId="77777777" w:rsidTr="007C5F31">
        <w:tc>
          <w:tcPr>
            <w:tcW w:w="1692" w:type="dxa"/>
          </w:tcPr>
          <w:p w14:paraId="39B70948" w14:textId="77777777" w:rsidR="00F22D81" w:rsidRPr="00760F04" w:rsidRDefault="00F22D81" w:rsidP="007330A0">
            <w:pPr>
              <w:suppressAutoHyphens/>
              <w:jc w:val="both"/>
              <w:rPr>
                <w:sz w:val="22"/>
                <w:szCs w:val="22"/>
              </w:rPr>
            </w:pPr>
          </w:p>
        </w:tc>
        <w:tc>
          <w:tcPr>
            <w:tcW w:w="3951" w:type="dxa"/>
          </w:tcPr>
          <w:p w14:paraId="3DEBEEFD" w14:textId="77777777" w:rsidR="00F22D81" w:rsidRPr="00760F04" w:rsidRDefault="00F22D81" w:rsidP="007330A0">
            <w:pPr>
              <w:suppressAutoHyphens/>
              <w:jc w:val="both"/>
              <w:rPr>
                <w:sz w:val="22"/>
                <w:szCs w:val="22"/>
              </w:rPr>
            </w:pPr>
          </w:p>
        </w:tc>
        <w:tc>
          <w:tcPr>
            <w:tcW w:w="3105" w:type="dxa"/>
          </w:tcPr>
          <w:p w14:paraId="1F3C45F7" w14:textId="77777777" w:rsidR="00F22D81" w:rsidRPr="00760F04" w:rsidRDefault="00F22D81" w:rsidP="007330A0">
            <w:pPr>
              <w:suppressAutoHyphens/>
              <w:jc w:val="both"/>
              <w:rPr>
                <w:sz w:val="22"/>
                <w:szCs w:val="22"/>
              </w:rPr>
            </w:pPr>
          </w:p>
        </w:tc>
      </w:tr>
      <w:tr w:rsidR="00F22D81" w:rsidRPr="00760F04" w14:paraId="1C230582" w14:textId="77777777" w:rsidTr="007C5F31">
        <w:tc>
          <w:tcPr>
            <w:tcW w:w="1692" w:type="dxa"/>
          </w:tcPr>
          <w:p w14:paraId="5FD610CD" w14:textId="77777777" w:rsidR="00F22D81" w:rsidRPr="00760F04" w:rsidRDefault="00F22D81" w:rsidP="007330A0">
            <w:pPr>
              <w:suppressAutoHyphens/>
              <w:jc w:val="both"/>
              <w:rPr>
                <w:sz w:val="22"/>
                <w:szCs w:val="22"/>
              </w:rPr>
            </w:pPr>
          </w:p>
        </w:tc>
        <w:tc>
          <w:tcPr>
            <w:tcW w:w="3951" w:type="dxa"/>
          </w:tcPr>
          <w:p w14:paraId="324F6D67" w14:textId="77777777" w:rsidR="00F22D81" w:rsidRPr="00760F04" w:rsidRDefault="00F22D81" w:rsidP="007330A0">
            <w:pPr>
              <w:suppressAutoHyphens/>
              <w:jc w:val="both"/>
              <w:rPr>
                <w:sz w:val="22"/>
                <w:szCs w:val="22"/>
              </w:rPr>
            </w:pPr>
          </w:p>
        </w:tc>
        <w:tc>
          <w:tcPr>
            <w:tcW w:w="3105" w:type="dxa"/>
          </w:tcPr>
          <w:p w14:paraId="2C24D598" w14:textId="77777777" w:rsidR="00F22D81" w:rsidRPr="00760F04" w:rsidRDefault="00F22D81" w:rsidP="007330A0">
            <w:pPr>
              <w:suppressAutoHyphens/>
              <w:jc w:val="both"/>
              <w:rPr>
                <w:sz w:val="22"/>
                <w:szCs w:val="22"/>
              </w:rPr>
            </w:pPr>
          </w:p>
        </w:tc>
      </w:tr>
      <w:tr w:rsidR="00F22D81" w:rsidRPr="00760F04" w14:paraId="1103B8EC" w14:textId="77777777" w:rsidTr="007C5F31">
        <w:tc>
          <w:tcPr>
            <w:tcW w:w="1692" w:type="dxa"/>
          </w:tcPr>
          <w:p w14:paraId="0697052D" w14:textId="77777777" w:rsidR="00F22D81" w:rsidRPr="00760F04" w:rsidRDefault="00F22D81" w:rsidP="007330A0">
            <w:pPr>
              <w:suppressAutoHyphens/>
              <w:jc w:val="both"/>
              <w:rPr>
                <w:sz w:val="22"/>
                <w:szCs w:val="22"/>
              </w:rPr>
            </w:pPr>
          </w:p>
        </w:tc>
        <w:tc>
          <w:tcPr>
            <w:tcW w:w="3951" w:type="dxa"/>
          </w:tcPr>
          <w:p w14:paraId="6AAE449F" w14:textId="77777777" w:rsidR="00F22D81" w:rsidRPr="00760F04" w:rsidRDefault="00F22D81" w:rsidP="007330A0">
            <w:pPr>
              <w:suppressAutoHyphens/>
              <w:jc w:val="both"/>
              <w:rPr>
                <w:sz w:val="22"/>
                <w:szCs w:val="22"/>
              </w:rPr>
            </w:pPr>
          </w:p>
        </w:tc>
        <w:tc>
          <w:tcPr>
            <w:tcW w:w="3105" w:type="dxa"/>
          </w:tcPr>
          <w:p w14:paraId="3A8B6739" w14:textId="77777777" w:rsidR="00F22D81" w:rsidRPr="00760F04" w:rsidRDefault="00F22D81" w:rsidP="007330A0">
            <w:pPr>
              <w:suppressAutoHyphens/>
              <w:jc w:val="both"/>
              <w:rPr>
                <w:sz w:val="22"/>
                <w:szCs w:val="22"/>
              </w:rPr>
            </w:pPr>
          </w:p>
        </w:tc>
      </w:tr>
      <w:tr w:rsidR="00F22D81" w:rsidRPr="00760F04" w14:paraId="12B40290" w14:textId="77777777" w:rsidTr="007C5F31">
        <w:tc>
          <w:tcPr>
            <w:tcW w:w="1692" w:type="dxa"/>
          </w:tcPr>
          <w:p w14:paraId="56D9E696" w14:textId="77777777" w:rsidR="00F22D81" w:rsidRPr="00760F04" w:rsidRDefault="00F22D81" w:rsidP="007330A0">
            <w:pPr>
              <w:suppressAutoHyphens/>
              <w:jc w:val="both"/>
              <w:rPr>
                <w:sz w:val="22"/>
                <w:szCs w:val="22"/>
              </w:rPr>
            </w:pPr>
          </w:p>
        </w:tc>
        <w:tc>
          <w:tcPr>
            <w:tcW w:w="3951" w:type="dxa"/>
          </w:tcPr>
          <w:p w14:paraId="006FF2D2" w14:textId="77777777" w:rsidR="00F22D81" w:rsidRPr="00760F04" w:rsidRDefault="00F22D81" w:rsidP="007330A0">
            <w:pPr>
              <w:suppressAutoHyphens/>
              <w:jc w:val="both"/>
              <w:rPr>
                <w:sz w:val="22"/>
                <w:szCs w:val="22"/>
              </w:rPr>
            </w:pPr>
          </w:p>
        </w:tc>
        <w:tc>
          <w:tcPr>
            <w:tcW w:w="3105" w:type="dxa"/>
          </w:tcPr>
          <w:p w14:paraId="61C30C19" w14:textId="77777777" w:rsidR="00F22D81" w:rsidRPr="00760F04" w:rsidRDefault="00F22D81" w:rsidP="007330A0">
            <w:pPr>
              <w:suppressAutoHyphens/>
              <w:jc w:val="both"/>
              <w:rPr>
                <w:sz w:val="22"/>
                <w:szCs w:val="22"/>
              </w:rPr>
            </w:pPr>
          </w:p>
        </w:tc>
      </w:tr>
      <w:tr w:rsidR="00F22D81" w:rsidRPr="00760F04" w14:paraId="2F3F438D" w14:textId="77777777" w:rsidTr="007C5F31">
        <w:tc>
          <w:tcPr>
            <w:tcW w:w="1692" w:type="dxa"/>
          </w:tcPr>
          <w:p w14:paraId="1ED30756" w14:textId="77777777" w:rsidR="00F22D81" w:rsidRPr="00760F04" w:rsidRDefault="00F22D81" w:rsidP="007330A0">
            <w:pPr>
              <w:suppressAutoHyphens/>
              <w:jc w:val="both"/>
              <w:rPr>
                <w:sz w:val="22"/>
                <w:szCs w:val="22"/>
              </w:rPr>
            </w:pPr>
          </w:p>
        </w:tc>
        <w:tc>
          <w:tcPr>
            <w:tcW w:w="3951" w:type="dxa"/>
          </w:tcPr>
          <w:p w14:paraId="20CD2A7D" w14:textId="77777777" w:rsidR="00F22D81" w:rsidRPr="00760F04" w:rsidRDefault="00F22D81" w:rsidP="007330A0">
            <w:pPr>
              <w:suppressAutoHyphens/>
              <w:jc w:val="both"/>
              <w:rPr>
                <w:sz w:val="22"/>
                <w:szCs w:val="22"/>
              </w:rPr>
            </w:pPr>
          </w:p>
        </w:tc>
        <w:tc>
          <w:tcPr>
            <w:tcW w:w="3105" w:type="dxa"/>
          </w:tcPr>
          <w:p w14:paraId="79E3B262" w14:textId="77777777" w:rsidR="00F22D81" w:rsidRPr="00760F04" w:rsidRDefault="00F22D81" w:rsidP="007330A0">
            <w:pPr>
              <w:suppressAutoHyphens/>
              <w:jc w:val="both"/>
              <w:rPr>
                <w:sz w:val="22"/>
                <w:szCs w:val="22"/>
              </w:rPr>
            </w:pPr>
          </w:p>
        </w:tc>
      </w:tr>
      <w:tr w:rsidR="00F22D81" w:rsidRPr="00760F04" w14:paraId="76ED45B0" w14:textId="77777777" w:rsidTr="007C5F31">
        <w:tc>
          <w:tcPr>
            <w:tcW w:w="1692" w:type="dxa"/>
          </w:tcPr>
          <w:p w14:paraId="290F4C12" w14:textId="77777777" w:rsidR="00F22D81" w:rsidRPr="00760F04" w:rsidRDefault="00F22D81" w:rsidP="007330A0">
            <w:pPr>
              <w:suppressAutoHyphens/>
              <w:jc w:val="both"/>
              <w:rPr>
                <w:sz w:val="22"/>
                <w:szCs w:val="22"/>
              </w:rPr>
            </w:pPr>
          </w:p>
        </w:tc>
        <w:tc>
          <w:tcPr>
            <w:tcW w:w="3951" w:type="dxa"/>
          </w:tcPr>
          <w:p w14:paraId="4AE60BD4" w14:textId="77777777" w:rsidR="00F22D81" w:rsidRPr="00760F04" w:rsidRDefault="00F22D81" w:rsidP="007330A0">
            <w:pPr>
              <w:suppressAutoHyphens/>
              <w:jc w:val="both"/>
              <w:rPr>
                <w:sz w:val="22"/>
                <w:szCs w:val="22"/>
              </w:rPr>
            </w:pPr>
          </w:p>
        </w:tc>
        <w:tc>
          <w:tcPr>
            <w:tcW w:w="3105" w:type="dxa"/>
          </w:tcPr>
          <w:p w14:paraId="7660B42E" w14:textId="77777777" w:rsidR="00F22D81" w:rsidRPr="00760F04" w:rsidRDefault="00F22D81" w:rsidP="007330A0">
            <w:pPr>
              <w:suppressAutoHyphens/>
              <w:jc w:val="both"/>
              <w:rPr>
                <w:sz w:val="22"/>
                <w:szCs w:val="22"/>
              </w:rPr>
            </w:pPr>
          </w:p>
        </w:tc>
      </w:tr>
      <w:tr w:rsidR="00F22D81" w:rsidRPr="00760F04" w14:paraId="03E538C4" w14:textId="77777777" w:rsidTr="007C5F31">
        <w:tc>
          <w:tcPr>
            <w:tcW w:w="1692" w:type="dxa"/>
          </w:tcPr>
          <w:p w14:paraId="0797703F" w14:textId="77777777" w:rsidR="00F22D81" w:rsidRPr="00760F04" w:rsidRDefault="00F22D81" w:rsidP="007330A0">
            <w:pPr>
              <w:suppressAutoHyphens/>
              <w:jc w:val="both"/>
              <w:rPr>
                <w:sz w:val="22"/>
                <w:szCs w:val="22"/>
              </w:rPr>
            </w:pPr>
          </w:p>
        </w:tc>
        <w:tc>
          <w:tcPr>
            <w:tcW w:w="3951" w:type="dxa"/>
          </w:tcPr>
          <w:p w14:paraId="57B9C560" w14:textId="77777777" w:rsidR="00F22D81" w:rsidRPr="00760F04" w:rsidRDefault="00F22D81" w:rsidP="007330A0">
            <w:pPr>
              <w:suppressAutoHyphens/>
              <w:jc w:val="both"/>
              <w:rPr>
                <w:sz w:val="22"/>
                <w:szCs w:val="22"/>
              </w:rPr>
            </w:pPr>
          </w:p>
        </w:tc>
        <w:tc>
          <w:tcPr>
            <w:tcW w:w="3105" w:type="dxa"/>
          </w:tcPr>
          <w:p w14:paraId="0CD5DF53" w14:textId="77777777" w:rsidR="00F22D81" w:rsidRPr="00760F04" w:rsidRDefault="00F22D81" w:rsidP="007330A0">
            <w:pPr>
              <w:suppressAutoHyphens/>
              <w:jc w:val="both"/>
              <w:rPr>
                <w:sz w:val="22"/>
                <w:szCs w:val="22"/>
              </w:rPr>
            </w:pPr>
          </w:p>
        </w:tc>
      </w:tr>
      <w:tr w:rsidR="00F22D81" w:rsidRPr="00760F04" w14:paraId="019F3671" w14:textId="77777777" w:rsidTr="007C5F31">
        <w:tc>
          <w:tcPr>
            <w:tcW w:w="1692" w:type="dxa"/>
          </w:tcPr>
          <w:p w14:paraId="0BBF60DE" w14:textId="77777777" w:rsidR="00F22D81" w:rsidRPr="00760F04" w:rsidRDefault="00F22D81" w:rsidP="007330A0">
            <w:pPr>
              <w:suppressAutoHyphens/>
              <w:jc w:val="both"/>
              <w:rPr>
                <w:sz w:val="22"/>
                <w:szCs w:val="22"/>
              </w:rPr>
            </w:pPr>
          </w:p>
        </w:tc>
        <w:tc>
          <w:tcPr>
            <w:tcW w:w="3951" w:type="dxa"/>
          </w:tcPr>
          <w:p w14:paraId="47F3D7D3" w14:textId="77777777" w:rsidR="00F22D81" w:rsidRPr="00760F04" w:rsidRDefault="00F22D81" w:rsidP="007330A0">
            <w:pPr>
              <w:suppressAutoHyphens/>
              <w:jc w:val="both"/>
              <w:rPr>
                <w:sz w:val="22"/>
                <w:szCs w:val="22"/>
              </w:rPr>
            </w:pPr>
          </w:p>
        </w:tc>
        <w:tc>
          <w:tcPr>
            <w:tcW w:w="3105" w:type="dxa"/>
          </w:tcPr>
          <w:p w14:paraId="70AB95D0" w14:textId="77777777" w:rsidR="00F22D81" w:rsidRPr="00760F04" w:rsidRDefault="00F22D81" w:rsidP="007330A0">
            <w:pPr>
              <w:suppressAutoHyphens/>
              <w:jc w:val="both"/>
              <w:rPr>
                <w:sz w:val="22"/>
                <w:szCs w:val="22"/>
              </w:rPr>
            </w:pPr>
          </w:p>
        </w:tc>
      </w:tr>
      <w:tr w:rsidR="00F22D81" w:rsidRPr="00760F04" w14:paraId="338E3F2B" w14:textId="77777777" w:rsidTr="007C5F31">
        <w:tc>
          <w:tcPr>
            <w:tcW w:w="1692" w:type="dxa"/>
          </w:tcPr>
          <w:p w14:paraId="53F8337D" w14:textId="77777777" w:rsidR="00F22D81" w:rsidRPr="00760F04" w:rsidRDefault="00F22D81" w:rsidP="007330A0">
            <w:pPr>
              <w:suppressAutoHyphens/>
              <w:jc w:val="both"/>
              <w:rPr>
                <w:sz w:val="22"/>
                <w:szCs w:val="22"/>
              </w:rPr>
            </w:pPr>
          </w:p>
        </w:tc>
        <w:tc>
          <w:tcPr>
            <w:tcW w:w="3951" w:type="dxa"/>
          </w:tcPr>
          <w:p w14:paraId="73DC2337" w14:textId="77777777" w:rsidR="00F22D81" w:rsidRPr="00760F04" w:rsidRDefault="00F22D81" w:rsidP="007330A0">
            <w:pPr>
              <w:suppressAutoHyphens/>
              <w:jc w:val="both"/>
              <w:rPr>
                <w:sz w:val="22"/>
                <w:szCs w:val="22"/>
              </w:rPr>
            </w:pPr>
          </w:p>
        </w:tc>
        <w:tc>
          <w:tcPr>
            <w:tcW w:w="3105" w:type="dxa"/>
          </w:tcPr>
          <w:p w14:paraId="5F3FF45B" w14:textId="77777777" w:rsidR="00F22D81" w:rsidRPr="00760F04" w:rsidRDefault="00F22D81" w:rsidP="007330A0">
            <w:pPr>
              <w:suppressAutoHyphens/>
              <w:jc w:val="both"/>
              <w:rPr>
                <w:sz w:val="22"/>
                <w:szCs w:val="22"/>
              </w:rPr>
            </w:pPr>
          </w:p>
        </w:tc>
      </w:tr>
      <w:tr w:rsidR="00F22D81" w:rsidRPr="00760F04" w14:paraId="7C30756A" w14:textId="77777777" w:rsidTr="007C5F31">
        <w:tc>
          <w:tcPr>
            <w:tcW w:w="1692" w:type="dxa"/>
          </w:tcPr>
          <w:p w14:paraId="731A34FA" w14:textId="77777777" w:rsidR="00F22D81" w:rsidRPr="00760F04" w:rsidRDefault="00F22D81" w:rsidP="007330A0">
            <w:pPr>
              <w:suppressAutoHyphens/>
              <w:jc w:val="both"/>
              <w:rPr>
                <w:sz w:val="22"/>
                <w:szCs w:val="22"/>
              </w:rPr>
            </w:pPr>
          </w:p>
        </w:tc>
        <w:tc>
          <w:tcPr>
            <w:tcW w:w="3951" w:type="dxa"/>
          </w:tcPr>
          <w:p w14:paraId="4F6F4B49" w14:textId="77777777" w:rsidR="00F22D81" w:rsidRPr="00760F04" w:rsidRDefault="00F22D81" w:rsidP="007330A0">
            <w:pPr>
              <w:suppressAutoHyphens/>
              <w:jc w:val="both"/>
              <w:rPr>
                <w:sz w:val="22"/>
                <w:szCs w:val="22"/>
              </w:rPr>
            </w:pPr>
          </w:p>
        </w:tc>
        <w:tc>
          <w:tcPr>
            <w:tcW w:w="3105" w:type="dxa"/>
          </w:tcPr>
          <w:p w14:paraId="7BA82215" w14:textId="77777777" w:rsidR="00F22D81" w:rsidRPr="00760F04" w:rsidRDefault="00F22D81" w:rsidP="007330A0">
            <w:pPr>
              <w:suppressAutoHyphens/>
              <w:jc w:val="both"/>
              <w:rPr>
                <w:sz w:val="22"/>
                <w:szCs w:val="22"/>
              </w:rPr>
            </w:pPr>
          </w:p>
        </w:tc>
      </w:tr>
      <w:tr w:rsidR="00F22D81" w:rsidRPr="00760F04" w14:paraId="396CD831" w14:textId="77777777" w:rsidTr="007C5F31">
        <w:tc>
          <w:tcPr>
            <w:tcW w:w="1692" w:type="dxa"/>
          </w:tcPr>
          <w:p w14:paraId="6A155206" w14:textId="77777777" w:rsidR="00F22D81" w:rsidRPr="00760F04" w:rsidRDefault="00F22D81" w:rsidP="007330A0">
            <w:pPr>
              <w:suppressAutoHyphens/>
              <w:jc w:val="both"/>
              <w:rPr>
                <w:sz w:val="22"/>
                <w:szCs w:val="22"/>
              </w:rPr>
            </w:pPr>
          </w:p>
        </w:tc>
        <w:tc>
          <w:tcPr>
            <w:tcW w:w="3951" w:type="dxa"/>
          </w:tcPr>
          <w:p w14:paraId="4EF8AD62" w14:textId="77777777" w:rsidR="00F22D81" w:rsidRPr="00760F04" w:rsidRDefault="00F22D81" w:rsidP="007330A0">
            <w:pPr>
              <w:suppressAutoHyphens/>
              <w:jc w:val="both"/>
              <w:rPr>
                <w:sz w:val="22"/>
                <w:szCs w:val="22"/>
              </w:rPr>
            </w:pPr>
          </w:p>
        </w:tc>
        <w:tc>
          <w:tcPr>
            <w:tcW w:w="3105" w:type="dxa"/>
          </w:tcPr>
          <w:p w14:paraId="35207673" w14:textId="77777777" w:rsidR="00F22D81" w:rsidRPr="00760F04" w:rsidRDefault="00F22D81" w:rsidP="007330A0">
            <w:pPr>
              <w:suppressAutoHyphens/>
              <w:jc w:val="both"/>
              <w:rPr>
                <w:sz w:val="22"/>
                <w:szCs w:val="22"/>
              </w:rPr>
            </w:pPr>
          </w:p>
        </w:tc>
      </w:tr>
      <w:tr w:rsidR="00F22D81" w:rsidRPr="00760F04" w14:paraId="7117DBA3" w14:textId="77777777" w:rsidTr="007C5F31">
        <w:tc>
          <w:tcPr>
            <w:tcW w:w="1692" w:type="dxa"/>
          </w:tcPr>
          <w:p w14:paraId="1FAEB568" w14:textId="77777777" w:rsidR="00F22D81" w:rsidRPr="00760F04" w:rsidRDefault="00F22D81" w:rsidP="007330A0">
            <w:pPr>
              <w:suppressAutoHyphens/>
              <w:jc w:val="both"/>
              <w:rPr>
                <w:sz w:val="22"/>
                <w:szCs w:val="22"/>
              </w:rPr>
            </w:pPr>
          </w:p>
        </w:tc>
        <w:tc>
          <w:tcPr>
            <w:tcW w:w="3951" w:type="dxa"/>
          </w:tcPr>
          <w:p w14:paraId="0C7215F3" w14:textId="77777777" w:rsidR="00F22D81" w:rsidRPr="00760F04" w:rsidRDefault="00F22D81" w:rsidP="007330A0">
            <w:pPr>
              <w:suppressAutoHyphens/>
              <w:jc w:val="both"/>
              <w:rPr>
                <w:sz w:val="22"/>
                <w:szCs w:val="22"/>
              </w:rPr>
            </w:pPr>
          </w:p>
        </w:tc>
        <w:tc>
          <w:tcPr>
            <w:tcW w:w="3105" w:type="dxa"/>
          </w:tcPr>
          <w:p w14:paraId="0FC0C37A" w14:textId="77777777" w:rsidR="00F22D81" w:rsidRPr="00760F04" w:rsidRDefault="00F22D81" w:rsidP="007330A0">
            <w:pPr>
              <w:suppressAutoHyphens/>
              <w:jc w:val="both"/>
              <w:rPr>
                <w:sz w:val="22"/>
                <w:szCs w:val="22"/>
              </w:rPr>
            </w:pPr>
          </w:p>
        </w:tc>
      </w:tr>
      <w:tr w:rsidR="00F22D81" w:rsidRPr="00760F04" w14:paraId="783AC0C8" w14:textId="77777777" w:rsidTr="007C5F31">
        <w:tc>
          <w:tcPr>
            <w:tcW w:w="1692" w:type="dxa"/>
          </w:tcPr>
          <w:p w14:paraId="3B51DE85" w14:textId="77777777" w:rsidR="00F22D81" w:rsidRPr="00760F04" w:rsidRDefault="00F22D81" w:rsidP="007330A0">
            <w:pPr>
              <w:suppressAutoHyphens/>
              <w:jc w:val="both"/>
              <w:rPr>
                <w:sz w:val="22"/>
                <w:szCs w:val="22"/>
              </w:rPr>
            </w:pPr>
          </w:p>
        </w:tc>
        <w:tc>
          <w:tcPr>
            <w:tcW w:w="3951" w:type="dxa"/>
          </w:tcPr>
          <w:p w14:paraId="4ED27A25" w14:textId="77777777" w:rsidR="00F22D81" w:rsidRPr="00760F04" w:rsidRDefault="00F22D81" w:rsidP="007330A0">
            <w:pPr>
              <w:suppressAutoHyphens/>
              <w:jc w:val="both"/>
              <w:rPr>
                <w:sz w:val="22"/>
                <w:szCs w:val="22"/>
              </w:rPr>
            </w:pPr>
          </w:p>
        </w:tc>
        <w:tc>
          <w:tcPr>
            <w:tcW w:w="3105" w:type="dxa"/>
          </w:tcPr>
          <w:p w14:paraId="7BA4B182" w14:textId="77777777" w:rsidR="00F22D81" w:rsidRPr="00760F04" w:rsidRDefault="00F22D81" w:rsidP="007330A0">
            <w:pPr>
              <w:suppressAutoHyphens/>
              <w:jc w:val="both"/>
              <w:rPr>
                <w:sz w:val="22"/>
                <w:szCs w:val="22"/>
              </w:rPr>
            </w:pPr>
          </w:p>
        </w:tc>
      </w:tr>
      <w:tr w:rsidR="00F22D81" w:rsidRPr="00760F04" w14:paraId="5133286C" w14:textId="77777777" w:rsidTr="007C5F31">
        <w:tc>
          <w:tcPr>
            <w:tcW w:w="1692" w:type="dxa"/>
          </w:tcPr>
          <w:p w14:paraId="0102C2E7" w14:textId="77777777" w:rsidR="00F22D81" w:rsidRPr="00760F04" w:rsidRDefault="00F22D81" w:rsidP="007330A0">
            <w:pPr>
              <w:suppressAutoHyphens/>
              <w:jc w:val="both"/>
              <w:rPr>
                <w:sz w:val="22"/>
                <w:szCs w:val="22"/>
              </w:rPr>
            </w:pPr>
          </w:p>
        </w:tc>
        <w:tc>
          <w:tcPr>
            <w:tcW w:w="3951" w:type="dxa"/>
          </w:tcPr>
          <w:p w14:paraId="61FBD056" w14:textId="77777777" w:rsidR="00F22D81" w:rsidRPr="00760F04" w:rsidRDefault="00F22D81" w:rsidP="007330A0">
            <w:pPr>
              <w:suppressAutoHyphens/>
              <w:jc w:val="both"/>
              <w:rPr>
                <w:sz w:val="22"/>
                <w:szCs w:val="22"/>
              </w:rPr>
            </w:pPr>
          </w:p>
        </w:tc>
        <w:tc>
          <w:tcPr>
            <w:tcW w:w="3105" w:type="dxa"/>
          </w:tcPr>
          <w:p w14:paraId="14746AD5" w14:textId="77777777" w:rsidR="00F22D81" w:rsidRPr="00760F04" w:rsidRDefault="00F22D81" w:rsidP="007330A0">
            <w:pPr>
              <w:suppressAutoHyphens/>
              <w:jc w:val="both"/>
              <w:rPr>
                <w:sz w:val="22"/>
                <w:szCs w:val="22"/>
              </w:rPr>
            </w:pPr>
          </w:p>
        </w:tc>
      </w:tr>
      <w:tr w:rsidR="00F22D81" w:rsidRPr="00760F04" w14:paraId="2B9F36C3" w14:textId="77777777" w:rsidTr="007C5F31">
        <w:tc>
          <w:tcPr>
            <w:tcW w:w="1692" w:type="dxa"/>
          </w:tcPr>
          <w:p w14:paraId="32A2962B" w14:textId="77777777" w:rsidR="00F22D81" w:rsidRPr="00760F04" w:rsidRDefault="00F22D81" w:rsidP="007330A0">
            <w:pPr>
              <w:suppressAutoHyphens/>
              <w:jc w:val="both"/>
              <w:rPr>
                <w:sz w:val="22"/>
                <w:szCs w:val="22"/>
              </w:rPr>
            </w:pPr>
          </w:p>
        </w:tc>
        <w:tc>
          <w:tcPr>
            <w:tcW w:w="3951" w:type="dxa"/>
          </w:tcPr>
          <w:p w14:paraId="2267CEC8" w14:textId="77777777" w:rsidR="00F22D81" w:rsidRPr="00760F04" w:rsidRDefault="00F22D81" w:rsidP="007330A0">
            <w:pPr>
              <w:suppressAutoHyphens/>
              <w:jc w:val="both"/>
              <w:rPr>
                <w:sz w:val="22"/>
                <w:szCs w:val="22"/>
              </w:rPr>
            </w:pPr>
          </w:p>
        </w:tc>
        <w:tc>
          <w:tcPr>
            <w:tcW w:w="3105" w:type="dxa"/>
          </w:tcPr>
          <w:p w14:paraId="03749C5C" w14:textId="77777777" w:rsidR="00F22D81" w:rsidRPr="00760F04" w:rsidRDefault="00F22D81" w:rsidP="007330A0">
            <w:pPr>
              <w:suppressAutoHyphens/>
              <w:jc w:val="both"/>
              <w:rPr>
                <w:sz w:val="22"/>
                <w:szCs w:val="22"/>
              </w:rPr>
            </w:pPr>
          </w:p>
        </w:tc>
      </w:tr>
      <w:tr w:rsidR="00F22D81" w:rsidRPr="00760F04" w14:paraId="30B4DFBD" w14:textId="77777777" w:rsidTr="007C5F31">
        <w:tc>
          <w:tcPr>
            <w:tcW w:w="1692" w:type="dxa"/>
          </w:tcPr>
          <w:p w14:paraId="1604994E" w14:textId="77777777" w:rsidR="00F22D81" w:rsidRPr="00760F04" w:rsidRDefault="00F22D81" w:rsidP="007330A0">
            <w:pPr>
              <w:suppressAutoHyphens/>
              <w:jc w:val="both"/>
              <w:rPr>
                <w:sz w:val="22"/>
                <w:szCs w:val="22"/>
              </w:rPr>
            </w:pPr>
          </w:p>
        </w:tc>
        <w:tc>
          <w:tcPr>
            <w:tcW w:w="3951" w:type="dxa"/>
          </w:tcPr>
          <w:p w14:paraId="4979FD3B" w14:textId="77777777" w:rsidR="00F22D81" w:rsidRPr="00760F04" w:rsidRDefault="00F22D81" w:rsidP="007330A0">
            <w:pPr>
              <w:suppressAutoHyphens/>
              <w:jc w:val="both"/>
              <w:rPr>
                <w:sz w:val="22"/>
                <w:szCs w:val="22"/>
              </w:rPr>
            </w:pPr>
          </w:p>
        </w:tc>
        <w:tc>
          <w:tcPr>
            <w:tcW w:w="3105" w:type="dxa"/>
          </w:tcPr>
          <w:p w14:paraId="67F4AD9A" w14:textId="77777777" w:rsidR="00F22D81" w:rsidRPr="00760F04" w:rsidRDefault="00F22D81" w:rsidP="007330A0">
            <w:pPr>
              <w:suppressAutoHyphens/>
              <w:jc w:val="both"/>
              <w:rPr>
                <w:sz w:val="22"/>
                <w:szCs w:val="22"/>
              </w:rPr>
            </w:pPr>
          </w:p>
        </w:tc>
      </w:tr>
      <w:tr w:rsidR="00F22D81" w:rsidRPr="00760F04" w14:paraId="54BD9DAC" w14:textId="77777777" w:rsidTr="007C5F31">
        <w:tc>
          <w:tcPr>
            <w:tcW w:w="1692" w:type="dxa"/>
          </w:tcPr>
          <w:p w14:paraId="25F813A1" w14:textId="77777777" w:rsidR="00F22D81" w:rsidRPr="00760F04" w:rsidRDefault="00F22D81" w:rsidP="007330A0">
            <w:pPr>
              <w:suppressAutoHyphens/>
              <w:jc w:val="both"/>
              <w:rPr>
                <w:sz w:val="22"/>
                <w:szCs w:val="22"/>
              </w:rPr>
            </w:pPr>
          </w:p>
        </w:tc>
        <w:tc>
          <w:tcPr>
            <w:tcW w:w="3951" w:type="dxa"/>
          </w:tcPr>
          <w:p w14:paraId="3915C348" w14:textId="77777777" w:rsidR="00F22D81" w:rsidRPr="00760F04" w:rsidRDefault="00F22D81" w:rsidP="007330A0">
            <w:pPr>
              <w:suppressAutoHyphens/>
              <w:jc w:val="both"/>
              <w:rPr>
                <w:sz w:val="22"/>
                <w:szCs w:val="22"/>
              </w:rPr>
            </w:pPr>
          </w:p>
        </w:tc>
        <w:tc>
          <w:tcPr>
            <w:tcW w:w="3105" w:type="dxa"/>
          </w:tcPr>
          <w:p w14:paraId="12F1790D" w14:textId="77777777" w:rsidR="00F22D81" w:rsidRPr="00760F04" w:rsidRDefault="00F22D81" w:rsidP="007330A0">
            <w:pPr>
              <w:suppressAutoHyphens/>
              <w:jc w:val="both"/>
              <w:rPr>
                <w:sz w:val="22"/>
                <w:szCs w:val="22"/>
              </w:rPr>
            </w:pPr>
          </w:p>
        </w:tc>
      </w:tr>
      <w:tr w:rsidR="00F22D81" w:rsidRPr="00760F04" w14:paraId="3B2D4B83" w14:textId="77777777" w:rsidTr="007C5F31">
        <w:tc>
          <w:tcPr>
            <w:tcW w:w="1692" w:type="dxa"/>
          </w:tcPr>
          <w:p w14:paraId="0956A0EF" w14:textId="77777777" w:rsidR="00F22D81" w:rsidRPr="00760F04" w:rsidRDefault="00F22D81" w:rsidP="007330A0">
            <w:pPr>
              <w:suppressAutoHyphens/>
              <w:jc w:val="both"/>
              <w:rPr>
                <w:sz w:val="22"/>
                <w:szCs w:val="22"/>
              </w:rPr>
            </w:pPr>
          </w:p>
        </w:tc>
        <w:tc>
          <w:tcPr>
            <w:tcW w:w="3951" w:type="dxa"/>
          </w:tcPr>
          <w:p w14:paraId="5B68B54F" w14:textId="77777777" w:rsidR="00F22D81" w:rsidRPr="00760F04" w:rsidRDefault="00F22D81" w:rsidP="007330A0">
            <w:pPr>
              <w:suppressAutoHyphens/>
              <w:jc w:val="both"/>
              <w:rPr>
                <w:sz w:val="22"/>
                <w:szCs w:val="22"/>
              </w:rPr>
            </w:pPr>
          </w:p>
        </w:tc>
        <w:tc>
          <w:tcPr>
            <w:tcW w:w="3105" w:type="dxa"/>
          </w:tcPr>
          <w:p w14:paraId="5B007249" w14:textId="77777777" w:rsidR="00F22D81" w:rsidRPr="00760F04" w:rsidRDefault="00F22D81" w:rsidP="007330A0">
            <w:pPr>
              <w:suppressAutoHyphens/>
              <w:jc w:val="both"/>
              <w:rPr>
                <w:sz w:val="22"/>
                <w:szCs w:val="22"/>
              </w:rPr>
            </w:pPr>
          </w:p>
        </w:tc>
      </w:tr>
      <w:tr w:rsidR="00F22D81" w:rsidRPr="00760F04" w14:paraId="79F106D3" w14:textId="77777777" w:rsidTr="007C5F31">
        <w:tc>
          <w:tcPr>
            <w:tcW w:w="1692" w:type="dxa"/>
          </w:tcPr>
          <w:p w14:paraId="53B6B722" w14:textId="77777777" w:rsidR="00F22D81" w:rsidRPr="00760F04" w:rsidRDefault="00F22D81" w:rsidP="007330A0">
            <w:pPr>
              <w:suppressAutoHyphens/>
              <w:jc w:val="both"/>
              <w:rPr>
                <w:sz w:val="22"/>
                <w:szCs w:val="22"/>
              </w:rPr>
            </w:pPr>
          </w:p>
        </w:tc>
        <w:tc>
          <w:tcPr>
            <w:tcW w:w="3951" w:type="dxa"/>
          </w:tcPr>
          <w:p w14:paraId="239C6553" w14:textId="77777777" w:rsidR="00F22D81" w:rsidRPr="00760F04" w:rsidRDefault="00F22D81" w:rsidP="007330A0">
            <w:pPr>
              <w:suppressAutoHyphens/>
              <w:jc w:val="both"/>
              <w:rPr>
                <w:sz w:val="22"/>
                <w:szCs w:val="22"/>
              </w:rPr>
            </w:pPr>
          </w:p>
        </w:tc>
        <w:tc>
          <w:tcPr>
            <w:tcW w:w="3105" w:type="dxa"/>
          </w:tcPr>
          <w:p w14:paraId="41E7F00D" w14:textId="77777777" w:rsidR="00F22D81" w:rsidRPr="00760F04" w:rsidRDefault="00F22D81" w:rsidP="007330A0">
            <w:pPr>
              <w:suppressAutoHyphens/>
              <w:jc w:val="both"/>
              <w:rPr>
                <w:sz w:val="22"/>
                <w:szCs w:val="22"/>
              </w:rPr>
            </w:pPr>
          </w:p>
        </w:tc>
      </w:tr>
      <w:tr w:rsidR="00F22D81" w:rsidRPr="00760F04" w14:paraId="780A1BB3" w14:textId="77777777" w:rsidTr="007C5F31">
        <w:tc>
          <w:tcPr>
            <w:tcW w:w="1692" w:type="dxa"/>
          </w:tcPr>
          <w:p w14:paraId="2E9FC045" w14:textId="77777777" w:rsidR="00F22D81" w:rsidRPr="00760F04" w:rsidRDefault="00F22D81" w:rsidP="007330A0">
            <w:pPr>
              <w:suppressAutoHyphens/>
              <w:jc w:val="both"/>
              <w:rPr>
                <w:sz w:val="22"/>
                <w:szCs w:val="22"/>
              </w:rPr>
            </w:pPr>
          </w:p>
        </w:tc>
        <w:tc>
          <w:tcPr>
            <w:tcW w:w="3951" w:type="dxa"/>
          </w:tcPr>
          <w:p w14:paraId="419FD508" w14:textId="77777777" w:rsidR="00F22D81" w:rsidRPr="00760F04" w:rsidRDefault="00F22D81" w:rsidP="007330A0">
            <w:pPr>
              <w:suppressAutoHyphens/>
              <w:jc w:val="both"/>
              <w:rPr>
                <w:sz w:val="22"/>
                <w:szCs w:val="22"/>
              </w:rPr>
            </w:pPr>
          </w:p>
        </w:tc>
        <w:tc>
          <w:tcPr>
            <w:tcW w:w="3105" w:type="dxa"/>
          </w:tcPr>
          <w:p w14:paraId="2BBC7610" w14:textId="77777777" w:rsidR="00F22D81" w:rsidRPr="00760F04" w:rsidRDefault="00F22D81" w:rsidP="007330A0">
            <w:pPr>
              <w:suppressAutoHyphens/>
              <w:jc w:val="both"/>
              <w:rPr>
                <w:sz w:val="22"/>
                <w:szCs w:val="22"/>
              </w:rPr>
            </w:pPr>
          </w:p>
        </w:tc>
      </w:tr>
      <w:tr w:rsidR="00F22D81" w:rsidRPr="00760F04" w14:paraId="368ED572" w14:textId="77777777" w:rsidTr="007C5F31">
        <w:tc>
          <w:tcPr>
            <w:tcW w:w="1692" w:type="dxa"/>
          </w:tcPr>
          <w:p w14:paraId="36D5A4B4" w14:textId="77777777" w:rsidR="00F22D81" w:rsidRPr="00760F04" w:rsidRDefault="00F22D81" w:rsidP="007330A0">
            <w:pPr>
              <w:suppressAutoHyphens/>
              <w:jc w:val="both"/>
              <w:rPr>
                <w:sz w:val="22"/>
                <w:szCs w:val="22"/>
              </w:rPr>
            </w:pPr>
          </w:p>
        </w:tc>
        <w:tc>
          <w:tcPr>
            <w:tcW w:w="3951" w:type="dxa"/>
          </w:tcPr>
          <w:p w14:paraId="3D1C5ED7" w14:textId="77777777" w:rsidR="00F22D81" w:rsidRPr="00760F04" w:rsidRDefault="00F22D81" w:rsidP="007330A0">
            <w:pPr>
              <w:suppressAutoHyphens/>
              <w:jc w:val="both"/>
              <w:rPr>
                <w:sz w:val="22"/>
                <w:szCs w:val="22"/>
              </w:rPr>
            </w:pPr>
          </w:p>
        </w:tc>
        <w:tc>
          <w:tcPr>
            <w:tcW w:w="3105" w:type="dxa"/>
          </w:tcPr>
          <w:p w14:paraId="046F2298" w14:textId="77777777" w:rsidR="00F22D81" w:rsidRPr="00760F04" w:rsidRDefault="00F22D81" w:rsidP="007330A0">
            <w:pPr>
              <w:suppressAutoHyphens/>
              <w:jc w:val="both"/>
              <w:rPr>
                <w:sz w:val="22"/>
                <w:szCs w:val="22"/>
              </w:rPr>
            </w:pPr>
          </w:p>
        </w:tc>
      </w:tr>
      <w:tr w:rsidR="00F22D81" w:rsidRPr="00760F04" w14:paraId="040BFBB6" w14:textId="77777777" w:rsidTr="007C5F31">
        <w:tc>
          <w:tcPr>
            <w:tcW w:w="1692" w:type="dxa"/>
          </w:tcPr>
          <w:p w14:paraId="209F410B" w14:textId="77777777" w:rsidR="00F22D81" w:rsidRPr="00760F04" w:rsidRDefault="00F22D81" w:rsidP="007330A0">
            <w:pPr>
              <w:suppressAutoHyphens/>
              <w:jc w:val="both"/>
              <w:rPr>
                <w:sz w:val="22"/>
                <w:szCs w:val="22"/>
              </w:rPr>
            </w:pPr>
          </w:p>
        </w:tc>
        <w:tc>
          <w:tcPr>
            <w:tcW w:w="3951" w:type="dxa"/>
          </w:tcPr>
          <w:p w14:paraId="188F198A" w14:textId="77777777" w:rsidR="00F22D81" w:rsidRPr="00760F04" w:rsidRDefault="00F22D81" w:rsidP="007330A0">
            <w:pPr>
              <w:suppressAutoHyphens/>
              <w:jc w:val="both"/>
              <w:rPr>
                <w:sz w:val="22"/>
                <w:szCs w:val="22"/>
              </w:rPr>
            </w:pPr>
          </w:p>
        </w:tc>
        <w:tc>
          <w:tcPr>
            <w:tcW w:w="3105" w:type="dxa"/>
          </w:tcPr>
          <w:p w14:paraId="44D3951B" w14:textId="77777777" w:rsidR="00F22D81" w:rsidRPr="00760F04" w:rsidRDefault="00F22D81" w:rsidP="007330A0">
            <w:pPr>
              <w:suppressAutoHyphens/>
              <w:jc w:val="both"/>
              <w:rPr>
                <w:sz w:val="22"/>
                <w:szCs w:val="22"/>
              </w:rPr>
            </w:pPr>
          </w:p>
        </w:tc>
      </w:tr>
      <w:tr w:rsidR="00F22D81" w:rsidRPr="00760F04" w14:paraId="34D7B259" w14:textId="77777777" w:rsidTr="007C5F31">
        <w:tc>
          <w:tcPr>
            <w:tcW w:w="1692" w:type="dxa"/>
          </w:tcPr>
          <w:p w14:paraId="5AC432DB" w14:textId="77777777" w:rsidR="00F22D81" w:rsidRPr="00760F04" w:rsidRDefault="00F22D81" w:rsidP="007330A0">
            <w:pPr>
              <w:suppressAutoHyphens/>
              <w:jc w:val="both"/>
              <w:rPr>
                <w:sz w:val="22"/>
                <w:szCs w:val="22"/>
              </w:rPr>
            </w:pPr>
          </w:p>
        </w:tc>
        <w:tc>
          <w:tcPr>
            <w:tcW w:w="3951" w:type="dxa"/>
          </w:tcPr>
          <w:p w14:paraId="33DFEF2D" w14:textId="77777777" w:rsidR="00F22D81" w:rsidRPr="00760F04" w:rsidRDefault="00F22D81" w:rsidP="007330A0">
            <w:pPr>
              <w:suppressAutoHyphens/>
              <w:jc w:val="both"/>
              <w:rPr>
                <w:sz w:val="22"/>
                <w:szCs w:val="22"/>
              </w:rPr>
            </w:pPr>
          </w:p>
        </w:tc>
        <w:tc>
          <w:tcPr>
            <w:tcW w:w="3105" w:type="dxa"/>
          </w:tcPr>
          <w:p w14:paraId="30E74F3D" w14:textId="77777777" w:rsidR="00F22D81" w:rsidRPr="00760F04" w:rsidRDefault="00F22D81" w:rsidP="007330A0">
            <w:pPr>
              <w:suppressAutoHyphens/>
              <w:jc w:val="both"/>
              <w:rPr>
                <w:sz w:val="22"/>
                <w:szCs w:val="22"/>
              </w:rPr>
            </w:pPr>
          </w:p>
        </w:tc>
      </w:tr>
      <w:tr w:rsidR="00F22D81" w:rsidRPr="00760F04" w14:paraId="23F1F457" w14:textId="77777777" w:rsidTr="007C5F31">
        <w:tc>
          <w:tcPr>
            <w:tcW w:w="1692" w:type="dxa"/>
          </w:tcPr>
          <w:p w14:paraId="51E1DC58" w14:textId="77777777" w:rsidR="00F22D81" w:rsidRPr="00760F04" w:rsidRDefault="00F22D81" w:rsidP="007330A0">
            <w:pPr>
              <w:suppressAutoHyphens/>
              <w:jc w:val="both"/>
              <w:rPr>
                <w:sz w:val="22"/>
                <w:szCs w:val="22"/>
              </w:rPr>
            </w:pPr>
          </w:p>
        </w:tc>
        <w:tc>
          <w:tcPr>
            <w:tcW w:w="3951" w:type="dxa"/>
          </w:tcPr>
          <w:p w14:paraId="60CEF7E7" w14:textId="77777777" w:rsidR="00F22D81" w:rsidRPr="00760F04" w:rsidRDefault="00F22D81" w:rsidP="007330A0">
            <w:pPr>
              <w:suppressAutoHyphens/>
              <w:jc w:val="both"/>
              <w:rPr>
                <w:sz w:val="22"/>
                <w:szCs w:val="22"/>
              </w:rPr>
            </w:pPr>
          </w:p>
        </w:tc>
        <w:tc>
          <w:tcPr>
            <w:tcW w:w="3105" w:type="dxa"/>
          </w:tcPr>
          <w:p w14:paraId="7F09543F" w14:textId="77777777" w:rsidR="00F22D81" w:rsidRPr="00760F04" w:rsidRDefault="00F22D81" w:rsidP="007330A0">
            <w:pPr>
              <w:suppressAutoHyphens/>
              <w:jc w:val="both"/>
              <w:rPr>
                <w:sz w:val="22"/>
                <w:szCs w:val="22"/>
              </w:rPr>
            </w:pPr>
          </w:p>
        </w:tc>
      </w:tr>
      <w:tr w:rsidR="00F22D81" w:rsidRPr="00760F04" w14:paraId="69DD8DFC" w14:textId="77777777" w:rsidTr="007C5F31">
        <w:tc>
          <w:tcPr>
            <w:tcW w:w="1692" w:type="dxa"/>
          </w:tcPr>
          <w:p w14:paraId="14378666" w14:textId="77777777" w:rsidR="00F22D81" w:rsidRPr="00760F04" w:rsidRDefault="00F22D81" w:rsidP="007330A0">
            <w:pPr>
              <w:suppressAutoHyphens/>
              <w:jc w:val="both"/>
              <w:rPr>
                <w:sz w:val="22"/>
                <w:szCs w:val="22"/>
              </w:rPr>
            </w:pPr>
          </w:p>
        </w:tc>
        <w:tc>
          <w:tcPr>
            <w:tcW w:w="3951" w:type="dxa"/>
          </w:tcPr>
          <w:p w14:paraId="312BB3E6" w14:textId="77777777" w:rsidR="00F22D81" w:rsidRPr="00760F04" w:rsidRDefault="00F22D81" w:rsidP="007330A0">
            <w:pPr>
              <w:suppressAutoHyphens/>
              <w:jc w:val="both"/>
              <w:rPr>
                <w:sz w:val="22"/>
                <w:szCs w:val="22"/>
              </w:rPr>
            </w:pPr>
          </w:p>
        </w:tc>
        <w:tc>
          <w:tcPr>
            <w:tcW w:w="3105" w:type="dxa"/>
          </w:tcPr>
          <w:p w14:paraId="74A144E9" w14:textId="77777777" w:rsidR="00F22D81" w:rsidRPr="00760F04" w:rsidRDefault="00F22D81" w:rsidP="007330A0">
            <w:pPr>
              <w:suppressAutoHyphens/>
              <w:jc w:val="both"/>
              <w:rPr>
                <w:sz w:val="22"/>
                <w:szCs w:val="22"/>
              </w:rPr>
            </w:pPr>
          </w:p>
        </w:tc>
      </w:tr>
      <w:tr w:rsidR="00F22D81" w:rsidRPr="00760F04" w14:paraId="0C0D62FC" w14:textId="77777777" w:rsidTr="007C5F31">
        <w:tc>
          <w:tcPr>
            <w:tcW w:w="1692" w:type="dxa"/>
          </w:tcPr>
          <w:p w14:paraId="739CF9C0" w14:textId="77777777" w:rsidR="00F22D81" w:rsidRPr="00760F04" w:rsidRDefault="00F22D81" w:rsidP="007330A0">
            <w:pPr>
              <w:suppressAutoHyphens/>
              <w:jc w:val="both"/>
              <w:rPr>
                <w:sz w:val="22"/>
                <w:szCs w:val="22"/>
              </w:rPr>
            </w:pPr>
          </w:p>
        </w:tc>
        <w:tc>
          <w:tcPr>
            <w:tcW w:w="3951" w:type="dxa"/>
          </w:tcPr>
          <w:p w14:paraId="68262898" w14:textId="77777777" w:rsidR="00F22D81" w:rsidRPr="00760F04" w:rsidRDefault="00F22D81" w:rsidP="007330A0">
            <w:pPr>
              <w:suppressAutoHyphens/>
              <w:jc w:val="both"/>
              <w:rPr>
                <w:sz w:val="22"/>
                <w:szCs w:val="22"/>
              </w:rPr>
            </w:pPr>
          </w:p>
        </w:tc>
        <w:tc>
          <w:tcPr>
            <w:tcW w:w="3105" w:type="dxa"/>
          </w:tcPr>
          <w:p w14:paraId="1AF03426" w14:textId="77777777" w:rsidR="00F22D81" w:rsidRPr="00760F04" w:rsidRDefault="00F22D81" w:rsidP="007330A0">
            <w:pPr>
              <w:suppressAutoHyphens/>
              <w:jc w:val="both"/>
              <w:rPr>
                <w:sz w:val="22"/>
                <w:szCs w:val="22"/>
              </w:rPr>
            </w:pPr>
          </w:p>
        </w:tc>
      </w:tr>
      <w:tr w:rsidR="00F22D81" w:rsidRPr="00760F04" w14:paraId="3E29AA1F" w14:textId="77777777" w:rsidTr="007C5F31">
        <w:tc>
          <w:tcPr>
            <w:tcW w:w="1692" w:type="dxa"/>
          </w:tcPr>
          <w:p w14:paraId="789B1477" w14:textId="77777777" w:rsidR="00F22D81" w:rsidRPr="00760F04" w:rsidRDefault="00F22D81" w:rsidP="007330A0">
            <w:pPr>
              <w:suppressAutoHyphens/>
              <w:jc w:val="both"/>
              <w:rPr>
                <w:sz w:val="22"/>
                <w:szCs w:val="22"/>
              </w:rPr>
            </w:pPr>
          </w:p>
        </w:tc>
        <w:tc>
          <w:tcPr>
            <w:tcW w:w="3951" w:type="dxa"/>
          </w:tcPr>
          <w:p w14:paraId="706D1EE6" w14:textId="77777777" w:rsidR="00F22D81" w:rsidRPr="00760F04" w:rsidRDefault="00F22D81" w:rsidP="007330A0">
            <w:pPr>
              <w:suppressAutoHyphens/>
              <w:jc w:val="both"/>
              <w:rPr>
                <w:sz w:val="22"/>
                <w:szCs w:val="22"/>
              </w:rPr>
            </w:pPr>
          </w:p>
        </w:tc>
        <w:tc>
          <w:tcPr>
            <w:tcW w:w="3105" w:type="dxa"/>
          </w:tcPr>
          <w:p w14:paraId="25475F8F" w14:textId="77777777" w:rsidR="00F22D81" w:rsidRPr="00760F04" w:rsidRDefault="00F22D81" w:rsidP="007330A0">
            <w:pPr>
              <w:suppressAutoHyphens/>
              <w:jc w:val="both"/>
              <w:rPr>
                <w:sz w:val="22"/>
                <w:szCs w:val="22"/>
              </w:rPr>
            </w:pPr>
          </w:p>
        </w:tc>
      </w:tr>
    </w:tbl>
    <w:p w14:paraId="5F703170" w14:textId="77777777" w:rsidR="00F22D81" w:rsidRPr="00B31314" w:rsidRDefault="00F22D81" w:rsidP="007330A0">
      <w:pPr>
        <w:suppressAutoHyphens/>
        <w:jc w:val="both"/>
        <w:rPr>
          <w:sz w:val="22"/>
          <w:szCs w:val="22"/>
        </w:rPr>
      </w:pPr>
    </w:p>
    <w:p w14:paraId="6E258F25" w14:textId="77777777" w:rsidR="00021A71" w:rsidRDefault="00021A71" w:rsidP="007330A0">
      <w:pPr>
        <w:ind w:left="720"/>
        <w:jc w:val="both"/>
        <w:rPr>
          <w:sz w:val="22"/>
          <w:szCs w:val="22"/>
        </w:r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p>
    <w:p w14:paraId="31F16924" w14:textId="77777777" w:rsidR="00F22D81" w:rsidRPr="001859BC" w:rsidRDefault="007A32A9" w:rsidP="00C451BC">
      <w:pPr>
        <w:suppressAutoHyphens/>
        <w:jc w:val="right"/>
        <w:rPr>
          <w:b/>
          <w:spacing w:val="-3"/>
          <w:sz w:val="22"/>
        </w:rPr>
      </w:pPr>
      <w:r>
        <w:rPr>
          <w:b/>
          <w:sz w:val="22"/>
          <w:szCs w:val="22"/>
        </w:rPr>
        <w:br w:type="page"/>
      </w:r>
      <w:r w:rsidR="00F22D81" w:rsidRPr="001859BC">
        <w:rPr>
          <w:b/>
          <w:spacing w:val="-3"/>
          <w:sz w:val="22"/>
        </w:rPr>
        <w:t>A</w:t>
      </w:r>
      <w:r w:rsidR="001859BC" w:rsidRPr="001859BC">
        <w:rPr>
          <w:b/>
          <w:spacing w:val="-3"/>
          <w:sz w:val="22"/>
        </w:rPr>
        <w:t>ttachment</w:t>
      </w:r>
      <w:r w:rsidR="00F22D81" w:rsidRPr="001859BC">
        <w:rPr>
          <w:b/>
          <w:spacing w:val="-3"/>
          <w:sz w:val="22"/>
        </w:rPr>
        <w:t xml:space="preserve"> 4</w:t>
      </w:r>
    </w:p>
    <w:p w14:paraId="155B56BC" w14:textId="77777777" w:rsidR="00F22D81" w:rsidRDefault="00F22D81" w:rsidP="007330A0">
      <w:pPr>
        <w:suppressAutoHyphens/>
        <w:spacing w:line="240" w:lineRule="atLeast"/>
        <w:jc w:val="both"/>
        <w:rPr>
          <w:b/>
          <w:spacing w:val="-3"/>
          <w:sz w:val="22"/>
        </w:rPr>
      </w:pPr>
    </w:p>
    <w:p w14:paraId="6C1B16CD" w14:textId="74AB9F2D" w:rsidR="00F22D81" w:rsidRDefault="001859BC" w:rsidP="00C72281">
      <w:pPr>
        <w:suppressAutoHyphens/>
        <w:jc w:val="center"/>
        <w:rPr>
          <w:spacing w:val="-3"/>
          <w:sz w:val="22"/>
        </w:rPr>
      </w:pPr>
      <w:r>
        <w:rPr>
          <w:spacing w:val="-3"/>
          <w:sz w:val="22"/>
        </w:rPr>
        <w:t xml:space="preserve">Contract </w:t>
      </w:r>
      <w:r w:rsidR="00F22D81">
        <w:rPr>
          <w:spacing w:val="-3"/>
          <w:sz w:val="22"/>
        </w:rPr>
        <w:t>N</w:t>
      </w:r>
      <w:r>
        <w:rPr>
          <w:spacing w:val="-3"/>
          <w:sz w:val="22"/>
        </w:rPr>
        <w:t>o</w:t>
      </w:r>
      <w:r w:rsidR="00F22D81">
        <w:rPr>
          <w:spacing w:val="-3"/>
          <w:sz w:val="22"/>
        </w:rPr>
        <w:t xml:space="preserve">.  </w:t>
      </w:r>
      <w:r w:rsidR="00FA5F46">
        <w:rPr>
          <w:spacing w:val="-3"/>
          <w:sz w:val="22"/>
        </w:rPr>
        <w:t>FIN25001-Profsvdraw</w:t>
      </w:r>
    </w:p>
    <w:p w14:paraId="6646B2A0" w14:textId="1A069858" w:rsidR="00F22D81" w:rsidRPr="00B03DBA" w:rsidRDefault="00F22D81" w:rsidP="00C72281">
      <w:pPr>
        <w:suppressAutoHyphens/>
        <w:jc w:val="center"/>
        <w:rPr>
          <w:b/>
          <w:sz w:val="22"/>
          <w:szCs w:val="22"/>
        </w:rPr>
      </w:pPr>
      <w:r>
        <w:rPr>
          <w:spacing w:val="-3"/>
          <w:sz w:val="22"/>
        </w:rPr>
        <w:t xml:space="preserve">Contract </w:t>
      </w:r>
      <w:r w:rsidR="00C84D80">
        <w:rPr>
          <w:spacing w:val="-3"/>
          <w:sz w:val="22"/>
        </w:rPr>
        <w:t>Title:</w:t>
      </w:r>
      <w:r w:rsidR="001859BC">
        <w:rPr>
          <w:spacing w:val="-3"/>
          <w:sz w:val="22"/>
        </w:rPr>
        <w:t xml:space="preserve"> </w:t>
      </w:r>
      <w:r>
        <w:rPr>
          <w:spacing w:val="-3"/>
          <w:sz w:val="22"/>
        </w:rPr>
        <w:t xml:space="preserve"> </w:t>
      </w:r>
      <w:r w:rsidR="00FA5F46">
        <w:rPr>
          <w:spacing w:val="-3"/>
          <w:sz w:val="22"/>
        </w:rPr>
        <w:t>Professional Services for Lottery Drawings and Ticket Destruction</w:t>
      </w:r>
    </w:p>
    <w:p w14:paraId="413FA394" w14:textId="77777777" w:rsidR="001859BC" w:rsidRDefault="001859BC" w:rsidP="00C72281">
      <w:pPr>
        <w:pStyle w:val="Footer"/>
        <w:tabs>
          <w:tab w:val="clear" w:pos="4320"/>
          <w:tab w:val="clear" w:pos="8640"/>
        </w:tabs>
        <w:ind w:right="36"/>
        <w:jc w:val="center"/>
        <w:rPr>
          <w:sz w:val="22"/>
          <w:szCs w:val="22"/>
        </w:rPr>
      </w:pPr>
    </w:p>
    <w:p w14:paraId="41733D7B" w14:textId="77777777" w:rsidR="00F22D81" w:rsidRPr="00AF4BE4" w:rsidRDefault="00AF4BE4" w:rsidP="00C72281">
      <w:pPr>
        <w:pStyle w:val="Footer"/>
        <w:tabs>
          <w:tab w:val="clear" w:pos="4320"/>
          <w:tab w:val="clear" w:pos="8640"/>
        </w:tabs>
        <w:ind w:right="36"/>
        <w:jc w:val="center"/>
        <w:rPr>
          <w:sz w:val="22"/>
          <w:szCs w:val="22"/>
        </w:rPr>
      </w:pPr>
      <w:r>
        <w:rPr>
          <w:sz w:val="22"/>
          <w:szCs w:val="22"/>
        </w:rPr>
        <w:t>CONFIDENTIAL INFORMATION FORM</w:t>
      </w:r>
    </w:p>
    <w:p w14:paraId="7D0A73EB" w14:textId="77777777" w:rsidR="00F22D81" w:rsidRPr="003E71FB" w:rsidRDefault="00F22D81" w:rsidP="007330A0">
      <w:pPr>
        <w:pStyle w:val="Footer"/>
        <w:tabs>
          <w:tab w:val="clear" w:pos="4320"/>
          <w:tab w:val="clear" w:pos="8640"/>
        </w:tabs>
        <w:ind w:right="36"/>
        <w:jc w:val="both"/>
        <w:rPr>
          <w:sz w:val="20"/>
        </w:rPr>
      </w:pPr>
    </w:p>
    <w:p w14:paraId="150DEF37" w14:textId="7DB1DE94" w:rsidR="00F22D81" w:rsidRPr="00B31314" w:rsidRDefault="00F22D81" w:rsidP="007330A0">
      <w:pPr>
        <w:suppressAutoHyphens/>
        <w:ind w:left="720"/>
        <w:jc w:val="both"/>
        <w:rPr>
          <w:sz w:val="22"/>
          <w:szCs w:val="22"/>
        </w:rPr>
      </w:pPr>
      <w:r>
        <w:rPr>
          <w:sz w:val="22"/>
          <w:szCs w:val="22"/>
        </w:rPr>
        <w:sym w:font="Wingdings" w:char="F06F"/>
      </w:r>
      <w:r>
        <w:rPr>
          <w:sz w:val="22"/>
          <w:szCs w:val="22"/>
        </w:rPr>
        <w:tab/>
        <w:t xml:space="preserve">By checking this box, the Vendor acknowledges that they are not providing any information they declare to be confidential or proprietary for the purpose of production under 29 Del. C. </w:t>
      </w:r>
      <w:r w:rsidR="00CD2822">
        <w:rPr>
          <w:sz w:val="22"/>
          <w:szCs w:val="22"/>
        </w:rPr>
        <w:t>C</w:t>
      </w:r>
      <w:r>
        <w:rPr>
          <w:sz w:val="22"/>
          <w:szCs w:val="22"/>
        </w:rPr>
        <w:t>h. 100, Delaware Freedom of Information Act.</w:t>
      </w:r>
    </w:p>
    <w:p w14:paraId="529ED9BC" w14:textId="77777777" w:rsidR="00F22D81"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68AC" w14:paraId="1DEFA6B0" w14:textId="77777777" w:rsidTr="004B02A4">
        <w:tc>
          <w:tcPr>
            <w:tcW w:w="9576" w:type="dxa"/>
          </w:tcPr>
          <w:p w14:paraId="3313E973" w14:textId="77777777" w:rsidR="00F22D81" w:rsidRPr="00CE68AC" w:rsidRDefault="00F22D81" w:rsidP="007330A0">
            <w:pPr>
              <w:suppressAutoHyphens/>
              <w:spacing w:line="240" w:lineRule="atLeast"/>
              <w:jc w:val="both"/>
              <w:rPr>
                <w:b/>
                <w:spacing w:val="-3"/>
                <w:sz w:val="22"/>
              </w:rPr>
            </w:pPr>
            <w:r w:rsidRPr="00CE68AC">
              <w:rPr>
                <w:b/>
                <w:spacing w:val="-3"/>
                <w:sz w:val="22"/>
              </w:rPr>
              <w:t>Confidentiality and Proprietary Information</w:t>
            </w:r>
          </w:p>
        </w:tc>
      </w:tr>
      <w:tr w:rsidR="00F22D81" w:rsidRPr="00CE68AC" w14:paraId="0095FAC1" w14:textId="77777777" w:rsidTr="004B02A4">
        <w:tc>
          <w:tcPr>
            <w:tcW w:w="9576" w:type="dxa"/>
          </w:tcPr>
          <w:p w14:paraId="0DDA7379" w14:textId="77777777" w:rsidR="00F22D81" w:rsidRPr="00CE68AC" w:rsidRDefault="00F22D81" w:rsidP="007330A0">
            <w:pPr>
              <w:suppressAutoHyphens/>
              <w:spacing w:line="240" w:lineRule="atLeast"/>
              <w:jc w:val="both"/>
              <w:rPr>
                <w:b/>
                <w:spacing w:val="-3"/>
                <w:sz w:val="22"/>
              </w:rPr>
            </w:pPr>
          </w:p>
          <w:p w14:paraId="108CB204" w14:textId="77777777" w:rsidR="00F22D81" w:rsidRPr="00CE68AC" w:rsidRDefault="00F22D81" w:rsidP="007330A0">
            <w:pPr>
              <w:suppressAutoHyphens/>
              <w:spacing w:line="240" w:lineRule="atLeast"/>
              <w:jc w:val="both"/>
              <w:rPr>
                <w:b/>
                <w:spacing w:val="-3"/>
                <w:sz w:val="22"/>
              </w:rPr>
            </w:pPr>
          </w:p>
        </w:tc>
      </w:tr>
      <w:tr w:rsidR="00F22D81" w:rsidRPr="00CE68AC" w14:paraId="58630417" w14:textId="77777777" w:rsidTr="004B02A4">
        <w:tc>
          <w:tcPr>
            <w:tcW w:w="9576" w:type="dxa"/>
          </w:tcPr>
          <w:p w14:paraId="14C1738A" w14:textId="77777777" w:rsidR="00F22D81" w:rsidRPr="00CE68AC" w:rsidRDefault="00F22D81" w:rsidP="007330A0">
            <w:pPr>
              <w:suppressAutoHyphens/>
              <w:spacing w:line="240" w:lineRule="atLeast"/>
              <w:jc w:val="both"/>
              <w:rPr>
                <w:b/>
                <w:spacing w:val="-3"/>
                <w:sz w:val="22"/>
              </w:rPr>
            </w:pPr>
          </w:p>
          <w:p w14:paraId="5C7A3C2A" w14:textId="77777777" w:rsidR="00F22D81" w:rsidRPr="00CE68AC" w:rsidRDefault="00F22D81" w:rsidP="007330A0">
            <w:pPr>
              <w:suppressAutoHyphens/>
              <w:spacing w:line="240" w:lineRule="atLeast"/>
              <w:jc w:val="both"/>
              <w:rPr>
                <w:b/>
                <w:spacing w:val="-3"/>
                <w:sz w:val="22"/>
              </w:rPr>
            </w:pPr>
          </w:p>
        </w:tc>
      </w:tr>
      <w:tr w:rsidR="00F22D81" w:rsidRPr="00CE68AC" w14:paraId="7B47196F" w14:textId="77777777" w:rsidTr="004B02A4">
        <w:tc>
          <w:tcPr>
            <w:tcW w:w="9576" w:type="dxa"/>
          </w:tcPr>
          <w:p w14:paraId="69A0CD01" w14:textId="77777777" w:rsidR="00F22D81" w:rsidRPr="00CE68AC" w:rsidRDefault="00F22D81" w:rsidP="007330A0">
            <w:pPr>
              <w:suppressAutoHyphens/>
              <w:spacing w:line="240" w:lineRule="atLeast"/>
              <w:jc w:val="both"/>
              <w:rPr>
                <w:b/>
                <w:spacing w:val="-3"/>
                <w:sz w:val="22"/>
              </w:rPr>
            </w:pPr>
          </w:p>
          <w:p w14:paraId="58E599B8" w14:textId="77777777" w:rsidR="00F22D81" w:rsidRPr="00CE68AC" w:rsidRDefault="00F22D81" w:rsidP="007330A0">
            <w:pPr>
              <w:suppressAutoHyphens/>
              <w:spacing w:line="240" w:lineRule="atLeast"/>
              <w:jc w:val="both"/>
              <w:rPr>
                <w:b/>
                <w:spacing w:val="-3"/>
                <w:sz w:val="22"/>
              </w:rPr>
            </w:pPr>
          </w:p>
        </w:tc>
      </w:tr>
      <w:tr w:rsidR="00F22D81" w:rsidRPr="00CE68AC" w14:paraId="64A02C3D" w14:textId="77777777" w:rsidTr="004B02A4">
        <w:tc>
          <w:tcPr>
            <w:tcW w:w="9576" w:type="dxa"/>
          </w:tcPr>
          <w:p w14:paraId="71A79F3F" w14:textId="77777777" w:rsidR="00F22D81" w:rsidRPr="00CE68AC" w:rsidRDefault="00F22D81" w:rsidP="007330A0">
            <w:pPr>
              <w:suppressAutoHyphens/>
              <w:spacing w:line="240" w:lineRule="atLeast"/>
              <w:jc w:val="both"/>
              <w:rPr>
                <w:b/>
                <w:spacing w:val="-3"/>
                <w:sz w:val="22"/>
              </w:rPr>
            </w:pPr>
          </w:p>
          <w:p w14:paraId="469531B1" w14:textId="77777777" w:rsidR="00F22D81" w:rsidRPr="00CE68AC" w:rsidRDefault="00F22D81" w:rsidP="007330A0">
            <w:pPr>
              <w:suppressAutoHyphens/>
              <w:spacing w:line="240" w:lineRule="atLeast"/>
              <w:jc w:val="both"/>
              <w:rPr>
                <w:b/>
                <w:spacing w:val="-3"/>
                <w:sz w:val="22"/>
              </w:rPr>
            </w:pPr>
          </w:p>
        </w:tc>
      </w:tr>
      <w:tr w:rsidR="00F22D81" w:rsidRPr="00CE68AC" w14:paraId="2DAA7AF2" w14:textId="77777777" w:rsidTr="004B02A4">
        <w:tc>
          <w:tcPr>
            <w:tcW w:w="9576" w:type="dxa"/>
          </w:tcPr>
          <w:p w14:paraId="6FCE114D" w14:textId="77777777" w:rsidR="00F22D81" w:rsidRPr="00CE68AC" w:rsidRDefault="00F22D81" w:rsidP="007330A0">
            <w:pPr>
              <w:suppressAutoHyphens/>
              <w:spacing w:line="240" w:lineRule="atLeast"/>
              <w:jc w:val="both"/>
              <w:rPr>
                <w:b/>
                <w:spacing w:val="-3"/>
                <w:sz w:val="22"/>
              </w:rPr>
            </w:pPr>
          </w:p>
          <w:p w14:paraId="4F7A9B73" w14:textId="77777777" w:rsidR="00F22D81" w:rsidRPr="00CE68AC" w:rsidRDefault="00F22D81" w:rsidP="007330A0">
            <w:pPr>
              <w:suppressAutoHyphens/>
              <w:spacing w:line="240" w:lineRule="atLeast"/>
              <w:jc w:val="both"/>
              <w:rPr>
                <w:b/>
                <w:spacing w:val="-3"/>
                <w:sz w:val="22"/>
              </w:rPr>
            </w:pPr>
          </w:p>
        </w:tc>
      </w:tr>
      <w:tr w:rsidR="00F22D81" w:rsidRPr="00CE68AC" w14:paraId="062BFF1E" w14:textId="77777777" w:rsidTr="004B02A4">
        <w:tc>
          <w:tcPr>
            <w:tcW w:w="9576" w:type="dxa"/>
          </w:tcPr>
          <w:p w14:paraId="003B6C89" w14:textId="77777777" w:rsidR="00F22D81" w:rsidRPr="00CE68AC" w:rsidRDefault="00F22D81" w:rsidP="007330A0">
            <w:pPr>
              <w:suppressAutoHyphens/>
              <w:spacing w:line="240" w:lineRule="atLeast"/>
              <w:jc w:val="both"/>
              <w:rPr>
                <w:b/>
                <w:spacing w:val="-3"/>
                <w:sz w:val="22"/>
              </w:rPr>
            </w:pPr>
          </w:p>
          <w:p w14:paraId="02BF765A" w14:textId="77777777" w:rsidR="00F22D81" w:rsidRPr="00CE68AC" w:rsidRDefault="00F22D81" w:rsidP="007330A0">
            <w:pPr>
              <w:suppressAutoHyphens/>
              <w:spacing w:line="240" w:lineRule="atLeast"/>
              <w:jc w:val="both"/>
              <w:rPr>
                <w:b/>
                <w:spacing w:val="-3"/>
                <w:sz w:val="22"/>
              </w:rPr>
            </w:pPr>
          </w:p>
        </w:tc>
      </w:tr>
      <w:tr w:rsidR="00F22D81" w:rsidRPr="00CE68AC" w14:paraId="2B096B20" w14:textId="77777777" w:rsidTr="004B02A4">
        <w:tc>
          <w:tcPr>
            <w:tcW w:w="9576" w:type="dxa"/>
          </w:tcPr>
          <w:p w14:paraId="60E6C806" w14:textId="77777777" w:rsidR="00F22D81" w:rsidRPr="00CE68AC" w:rsidRDefault="00F22D81" w:rsidP="007330A0">
            <w:pPr>
              <w:suppressAutoHyphens/>
              <w:spacing w:line="240" w:lineRule="atLeast"/>
              <w:jc w:val="both"/>
              <w:rPr>
                <w:b/>
                <w:spacing w:val="-3"/>
                <w:sz w:val="22"/>
              </w:rPr>
            </w:pPr>
          </w:p>
          <w:p w14:paraId="10947998" w14:textId="77777777" w:rsidR="00F22D81" w:rsidRPr="00CE68AC" w:rsidRDefault="00F22D81" w:rsidP="007330A0">
            <w:pPr>
              <w:suppressAutoHyphens/>
              <w:spacing w:line="240" w:lineRule="atLeast"/>
              <w:jc w:val="both"/>
              <w:rPr>
                <w:b/>
                <w:spacing w:val="-3"/>
                <w:sz w:val="22"/>
              </w:rPr>
            </w:pPr>
          </w:p>
        </w:tc>
      </w:tr>
      <w:tr w:rsidR="00F22D81" w:rsidRPr="00CE68AC" w14:paraId="2B265DB6" w14:textId="77777777" w:rsidTr="004B02A4">
        <w:tc>
          <w:tcPr>
            <w:tcW w:w="9576" w:type="dxa"/>
          </w:tcPr>
          <w:p w14:paraId="235F793A" w14:textId="77777777" w:rsidR="00F22D81" w:rsidRPr="00CE68AC" w:rsidRDefault="00F22D81" w:rsidP="007330A0">
            <w:pPr>
              <w:suppressAutoHyphens/>
              <w:spacing w:line="240" w:lineRule="atLeast"/>
              <w:jc w:val="both"/>
              <w:rPr>
                <w:b/>
                <w:spacing w:val="-3"/>
                <w:sz w:val="22"/>
              </w:rPr>
            </w:pPr>
          </w:p>
          <w:p w14:paraId="20BA6E4E" w14:textId="77777777" w:rsidR="00F22D81" w:rsidRPr="00CE68AC" w:rsidRDefault="00F22D81" w:rsidP="007330A0">
            <w:pPr>
              <w:suppressAutoHyphens/>
              <w:spacing w:line="240" w:lineRule="atLeast"/>
              <w:jc w:val="both"/>
              <w:rPr>
                <w:b/>
                <w:spacing w:val="-3"/>
                <w:sz w:val="22"/>
              </w:rPr>
            </w:pPr>
          </w:p>
        </w:tc>
      </w:tr>
      <w:tr w:rsidR="00F22D81" w:rsidRPr="00CE68AC" w14:paraId="1607C749" w14:textId="77777777" w:rsidTr="004B02A4">
        <w:tc>
          <w:tcPr>
            <w:tcW w:w="9576" w:type="dxa"/>
          </w:tcPr>
          <w:p w14:paraId="79E5CB82" w14:textId="77777777" w:rsidR="00F22D81" w:rsidRPr="00CE68AC" w:rsidRDefault="00F22D81" w:rsidP="007330A0">
            <w:pPr>
              <w:suppressAutoHyphens/>
              <w:spacing w:line="240" w:lineRule="atLeast"/>
              <w:jc w:val="both"/>
              <w:rPr>
                <w:b/>
                <w:spacing w:val="-3"/>
                <w:sz w:val="22"/>
              </w:rPr>
            </w:pPr>
          </w:p>
          <w:p w14:paraId="7FBD237F" w14:textId="77777777" w:rsidR="00F22D81" w:rsidRPr="00CE68AC" w:rsidRDefault="00F22D81" w:rsidP="007330A0">
            <w:pPr>
              <w:suppressAutoHyphens/>
              <w:spacing w:line="240" w:lineRule="atLeast"/>
              <w:jc w:val="both"/>
              <w:rPr>
                <w:b/>
                <w:spacing w:val="-3"/>
                <w:sz w:val="22"/>
              </w:rPr>
            </w:pPr>
          </w:p>
        </w:tc>
      </w:tr>
      <w:tr w:rsidR="00F22D81" w:rsidRPr="00CE68AC" w14:paraId="66648FAE" w14:textId="77777777" w:rsidTr="004B02A4">
        <w:tc>
          <w:tcPr>
            <w:tcW w:w="9576" w:type="dxa"/>
          </w:tcPr>
          <w:p w14:paraId="4374F0A5" w14:textId="77777777" w:rsidR="00F22D81" w:rsidRPr="00CE68AC" w:rsidRDefault="00F22D81" w:rsidP="007330A0">
            <w:pPr>
              <w:suppressAutoHyphens/>
              <w:spacing w:line="240" w:lineRule="atLeast"/>
              <w:jc w:val="both"/>
              <w:rPr>
                <w:b/>
                <w:spacing w:val="-3"/>
                <w:sz w:val="22"/>
              </w:rPr>
            </w:pPr>
          </w:p>
          <w:p w14:paraId="7840BB76" w14:textId="77777777" w:rsidR="00F22D81" w:rsidRPr="00CE68AC" w:rsidRDefault="00F22D81" w:rsidP="007330A0">
            <w:pPr>
              <w:suppressAutoHyphens/>
              <w:spacing w:line="240" w:lineRule="atLeast"/>
              <w:jc w:val="both"/>
              <w:rPr>
                <w:b/>
                <w:spacing w:val="-3"/>
                <w:sz w:val="22"/>
              </w:rPr>
            </w:pPr>
          </w:p>
        </w:tc>
      </w:tr>
      <w:tr w:rsidR="00F22D81" w:rsidRPr="00CE68AC" w14:paraId="0782A4EA" w14:textId="77777777" w:rsidTr="004B02A4">
        <w:tc>
          <w:tcPr>
            <w:tcW w:w="9576" w:type="dxa"/>
          </w:tcPr>
          <w:p w14:paraId="3AE9031E" w14:textId="77777777" w:rsidR="00F22D81" w:rsidRPr="00CE68AC" w:rsidRDefault="00F22D81" w:rsidP="007330A0">
            <w:pPr>
              <w:suppressAutoHyphens/>
              <w:spacing w:line="240" w:lineRule="atLeast"/>
              <w:jc w:val="both"/>
              <w:rPr>
                <w:b/>
                <w:spacing w:val="-3"/>
                <w:sz w:val="22"/>
              </w:rPr>
            </w:pPr>
          </w:p>
          <w:p w14:paraId="182967DF" w14:textId="77777777" w:rsidR="00F22D81" w:rsidRPr="00CE68AC" w:rsidRDefault="00F22D81" w:rsidP="007330A0">
            <w:pPr>
              <w:suppressAutoHyphens/>
              <w:spacing w:line="240" w:lineRule="atLeast"/>
              <w:jc w:val="both"/>
              <w:rPr>
                <w:b/>
                <w:spacing w:val="-3"/>
                <w:sz w:val="22"/>
              </w:rPr>
            </w:pPr>
          </w:p>
        </w:tc>
      </w:tr>
      <w:tr w:rsidR="00F22D81" w:rsidRPr="00CE68AC" w14:paraId="5C453D41" w14:textId="77777777" w:rsidTr="004B02A4">
        <w:tc>
          <w:tcPr>
            <w:tcW w:w="9576" w:type="dxa"/>
          </w:tcPr>
          <w:p w14:paraId="39FD62C0" w14:textId="77777777" w:rsidR="00F22D81" w:rsidRPr="00CE68AC" w:rsidRDefault="00F22D81" w:rsidP="007330A0">
            <w:pPr>
              <w:suppressAutoHyphens/>
              <w:spacing w:line="240" w:lineRule="atLeast"/>
              <w:jc w:val="both"/>
              <w:rPr>
                <w:b/>
                <w:spacing w:val="-3"/>
                <w:sz w:val="22"/>
              </w:rPr>
            </w:pPr>
          </w:p>
          <w:p w14:paraId="48C22D00" w14:textId="77777777" w:rsidR="00F22D81" w:rsidRPr="00CE68AC" w:rsidRDefault="00F22D81" w:rsidP="007330A0">
            <w:pPr>
              <w:suppressAutoHyphens/>
              <w:spacing w:line="240" w:lineRule="atLeast"/>
              <w:jc w:val="both"/>
              <w:rPr>
                <w:b/>
                <w:spacing w:val="-3"/>
                <w:sz w:val="22"/>
              </w:rPr>
            </w:pPr>
          </w:p>
        </w:tc>
      </w:tr>
      <w:tr w:rsidR="00F22D81" w:rsidRPr="00CE68AC" w14:paraId="78E3BDFB" w14:textId="77777777" w:rsidTr="004B02A4">
        <w:tc>
          <w:tcPr>
            <w:tcW w:w="9576" w:type="dxa"/>
          </w:tcPr>
          <w:p w14:paraId="674BC1CD" w14:textId="77777777" w:rsidR="00F22D81" w:rsidRPr="00CE68AC" w:rsidRDefault="00F22D81" w:rsidP="007330A0">
            <w:pPr>
              <w:suppressAutoHyphens/>
              <w:spacing w:line="240" w:lineRule="atLeast"/>
              <w:jc w:val="both"/>
              <w:rPr>
                <w:b/>
                <w:spacing w:val="-3"/>
                <w:sz w:val="22"/>
              </w:rPr>
            </w:pPr>
          </w:p>
          <w:p w14:paraId="6056B17C" w14:textId="77777777" w:rsidR="00F22D81" w:rsidRPr="00CE68AC" w:rsidRDefault="00F22D81" w:rsidP="007330A0">
            <w:pPr>
              <w:suppressAutoHyphens/>
              <w:spacing w:line="240" w:lineRule="atLeast"/>
              <w:jc w:val="both"/>
              <w:rPr>
                <w:b/>
                <w:spacing w:val="-3"/>
                <w:sz w:val="22"/>
              </w:rPr>
            </w:pPr>
          </w:p>
        </w:tc>
      </w:tr>
      <w:tr w:rsidR="00F22D81" w:rsidRPr="00CE68AC" w14:paraId="79E0C473" w14:textId="77777777" w:rsidTr="004B02A4">
        <w:tc>
          <w:tcPr>
            <w:tcW w:w="9576" w:type="dxa"/>
          </w:tcPr>
          <w:p w14:paraId="53FC4184" w14:textId="77777777" w:rsidR="00F22D81" w:rsidRPr="00CE68AC" w:rsidRDefault="00F22D81" w:rsidP="007330A0">
            <w:pPr>
              <w:suppressAutoHyphens/>
              <w:spacing w:line="240" w:lineRule="atLeast"/>
              <w:jc w:val="both"/>
              <w:rPr>
                <w:b/>
                <w:spacing w:val="-3"/>
                <w:sz w:val="22"/>
              </w:rPr>
            </w:pPr>
          </w:p>
          <w:p w14:paraId="0F6A3E32" w14:textId="77777777" w:rsidR="00F22D81" w:rsidRPr="00CE68AC" w:rsidRDefault="00F22D81" w:rsidP="007330A0">
            <w:pPr>
              <w:suppressAutoHyphens/>
              <w:spacing w:line="240" w:lineRule="atLeast"/>
              <w:jc w:val="both"/>
              <w:rPr>
                <w:b/>
                <w:spacing w:val="-3"/>
                <w:sz w:val="22"/>
              </w:rPr>
            </w:pPr>
          </w:p>
        </w:tc>
      </w:tr>
      <w:tr w:rsidR="00F22D81" w:rsidRPr="00CE68AC" w14:paraId="0731645A" w14:textId="77777777" w:rsidTr="004B02A4">
        <w:tc>
          <w:tcPr>
            <w:tcW w:w="9576" w:type="dxa"/>
          </w:tcPr>
          <w:p w14:paraId="3EDD6A23" w14:textId="77777777" w:rsidR="00F22D81" w:rsidRPr="00CE68AC" w:rsidRDefault="00F22D81" w:rsidP="007330A0">
            <w:pPr>
              <w:suppressAutoHyphens/>
              <w:spacing w:line="240" w:lineRule="atLeast"/>
              <w:jc w:val="both"/>
              <w:rPr>
                <w:b/>
                <w:spacing w:val="-3"/>
                <w:sz w:val="22"/>
              </w:rPr>
            </w:pPr>
          </w:p>
          <w:p w14:paraId="4F3D8C04" w14:textId="77777777" w:rsidR="00F22D81" w:rsidRPr="00CE68AC" w:rsidRDefault="00F22D81" w:rsidP="007330A0">
            <w:pPr>
              <w:suppressAutoHyphens/>
              <w:spacing w:line="240" w:lineRule="atLeast"/>
              <w:jc w:val="both"/>
              <w:rPr>
                <w:b/>
                <w:spacing w:val="-3"/>
                <w:sz w:val="22"/>
              </w:rPr>
            </w:pPr>
          </w:p>
        </w:tc>
      </w:tr>
      <w:tr w:rsidR="00F22D81" w:rsidRPr="00CE68AC" w14:paraId="7DAB690A" w14:textId="77777777" w:rsidTr="004B02A4">
        <w:tc>
          <w:tcPr>
            <w:tcW w:w="9576" w:type="dxa"/>
          </w:tcPr>
          <w:p w14:paraId="0CE37D95" w14:textId="77777777" w:rsidR="00F22D81" w:rsidRPr="00CE68AC" w:rsidRDefault="00F22D81" w:rsidP="007330A0">
            <w:pPr>
              <w:suppressAutoHyphens/>
              <w:spacing w:line="240" w:lineRule="atLeast"/>
              <w:jc w:val="both"/>
              <w:rPr>
                <w:b/>
                <w:spacing w:val="-3"/>
                <w:sz w:val="22"/>
              </w:rPr>
            </w:pPr>
          </w:p>
          <w:p w14:paraId="0E55690A" w14:textId="77777777" w:rsidR="00F22D81" w:rsidRPr="00CE68AC" w:rsidRDefault="00F22D81" w:rsidP="007330A0">
            <w:pPr>
              <w:suppressAutoHyphens/>
              <w:spacing w:line="240" w:lineRule="atLeast"/>
              <w:jc w:val="both"/>
              <w:rPr>
                <w:b/>
                <w:spacing w:val="-3"/>
                <w:sz w:val="22"/>
              </w:rPr>
            </w:pPr>
          </w:p>
        </w:tc>
      </w:tr>
      <w:tr w:rsidR="00F22D81" w:rsidRPr="00CE68AC" w14:paraId="7FCEA1F8" w14:textId="77777777" w:rsidTr="004B02A4">
        <w:tc>
          <w:tcPr>
            <w:tcW w:w="9576" w:type="dxa"/>
          </w:tcPr>
          <w:p w14:paraId="33E99E9E" w14:textId="77777777" w:rsidR="00F22D81" w:rsidRPr="00CE68AC" w:rsidRDefault="00F22D81" w:rsidP="007330A0">
            <w:pPr>
              <w:suppressAutoHyphens/>
              <w:spacing w:line="240" w:lineRule="atLeast"/>
              <w:jc w:val="both"/>
              <w:rPr>
                <w:b/>
                <w:spacing w:val="-3"/>
                <w:sz w:val="22"/>
              </w:rPr>
            </w:pPr>
          </w:p>
          <w:p w14:paraId="2476E226" w14:textId="77777777" w:rsidR="00F22D81" w:rsidRPr="00CE68AC" w:rsidRDefault="00F22D81" w:rsidP="007330A0">
            <w:pPr>
              <w:suppressAutoHyphens/>
              <w:spacing w:line="240" w:lineRule="atLeast"/>
              <w:jc w:val="both"/>
              <w:rPr>
                <w:b/>
                <w:spacing w:val="-3"/>
                <w:sz w:val="22"/>
              </w:rPr>
            </w:pPr>
          </w:p>
        </w:tc>
      </w:tr>
      <w:tr w:rsidR="00F22D81" w:rsidRPr="00CE68AC" w14:paraId="6805E5C1" w14:textId="77777777" w:rsidTr="004B02A4">
        <w:tc>
          <w:tcPr>
            <w:tcW w:w="9576" w:type="dxa"/>
          </w:tcPr>
          <w:p w14:paraId="3528A2F4" w14:textId="77777777" w:rsidR="00F22D81" w:rsidRPr="00CE68AC" w:rsidRDefault="00F22D81" w:rsidP="007330A0">
            <w:pPr>
              <w:suppressAutoHyphens/>
              <w:spacing w:line="240" w:lineRule="atLeast"/>
              <w:jc w:val="both"/>
              <w:rPr>
                <w:b/>
                <w:spacing w:val="-3"/>
                <w:sz w:val="22"/>
              </w:rPr>
            </w:pPr>
          </w:p>
          <w:p w14:paraId="730027DB" w14:textId="77777777" w:rsidR="00F22D81" w:rsidRPr="00CE68AC" w:rsidRDefault="00F22D81" w:rsidP="007330A0">
            <w:pPr>
              <w:suppressAutoHyphens/>
              <w:spacing w:line="240" w:lineRule="atLeast"/>
              <w:jc w:val="both"/>
              <w:rPr>
                <w:b/>
                <w:spacing w:val="-3"/>
                <w:sz w:val="22"/>
              </w:rPr>
            </w:pPr>
          </w:p>
        </w:tc>
      </w:tr>
    </w:tbl>
    <w:p w14:paraId="454C1E37" w14:textId="77777777" w:rsidR="00F22D81" w:rsidRDefault="00F22D81" w:rsidP="007330A0">
      <w:pPr>
        <w:suppressAutoHyphens/>
        <w:spacing w:line="240" w:lineRule="atLeast"/>
        <w:jc w:val="both"/>
        <w:rPr>
          <w:b/>
          <w:spacing w:val="-3"/>
          <w:sz w:val="22"/>
        </w:rPr>
      </w:pPr>
    </w:p>
    <w:p w14:paraId="142FFC8C" w14:textId="77777777" w:rsidR="00021A71" w:rsidRDefault="00021A71" w:rsidP="007330A0">
      <w:pPr>
        <w:suppressAutoHyphens/>
        <w:spacing w:line="240" w:lineRule="atLeast"/>
        <w:ind w:left="540"/>
        <w:jc w:val="both"/>
        <w:rPr>
          <w:b/>
          <w:spacing w:val="-3"/>
          <w:sz w:val="22"/>
        </w:rPr>
      </w:pPr>
      <w:r>
        <w:rPr>
          <w:b/>
          <w:spacing w:val="-3"/>
          <w:sz w:val="22"/>
        </w:rPr>
        <w:t xml:space="preserve">Note: </w:t>
      </w:r>
      <w:r w:rsidRPr="00862EC0">
        <w:rPr>
          <w:b/>
          <w:spacing w:val="-3"/>
          <w:sz w:val="22"/>
        </w:rPr>
        <w:t>Vendor may use additional pages as necessary, but the format shall be the same as provided above.</w:t>
      </w:r>
    </w:p>
    <w:p w14:paraId="0FF8552A" w14:textId="77777777" w:rsidR="00F22D81" w:rsidRPr="001859BC" w:rsidRDefault="00F22D81" w:rsidP="00C451BC">
      <w:pPr>
        <w:pStyle w:val="Footer"/>
        <w:tabs>
          <w:tab w:val="clear" w:pos="4320"/>
          <w:tab w:val="clear" w:pos="8640"/>
        </w:tabs>
        <w:ind w:right="36"/>
        <w:jc w:val="right"/>
        <w:rPr>
          <w:b/>
          <w:spacing w:val="-3"/>
          <w:sz w:val="22"/>
        </w:rPr>
      </w:pPr>
      <w:r>
        <w:rPr>
          <w:b/>
          <w:spacing w:val="-3"/>
          <w:sz w:val="22"/>
        </w:rPr>
        <w:br w:type="page"/>
      </w:r>
      <w:r w:rsidRPr="001859BC">
        <w:rPr>
          <w:b/>
          <w:spacing w:val="-3"/>
          <w:sz w:val="22"/>
        </w:rPr>
        <w:t>A</w:t>
      </w:r>
      <w:r w:rsidR="001859BC" w:rsidRPr="001859BC">
        <w:rPr>
          <w:b/>
          <w:spacing w:val="-3"/>
          <w:sz w:val="22"/>
        </w:rPr>
        <w:t>ttachment</w:t>
      </w:r>
      <w:r w:rsidRPr="001859BC">
        <w:rPr>
          <w:b/>
          <w:spacing w:val="-3"/>
          <w:sz w:val="22"/>
        </w:rPr>
        <w:t xml:space="preserve"> 5</w:t>
      </w:r>
    </w:p>
    <w:p w14:paraId="44E7D89E" w14:textId="447FAA4C" w:rsidR="00F22D81"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Pr>
          <w:spacing w:val="-3"/>
          <w:sz w:val="22"/>
        </w:rPr>
        <w:t>C</w:t>
      </w:r>
      <w:r w:rsidR="001859BC">
        <w:rPr>
          <w:spacing w:val="-3"/>
          <w:sz w:val="22"/>
        </w:rPr>
        <w:t>ontract</w:t>
      </w:r>
      <w:r>
        <w:rPr>
          <w:spacing w:val="-3"/>
          <w:sz w:val="22"/>
        </w:rPr>
        <w:t xml:space="preserve"> N</w:t>
      </w:r>
      <w:r w:rsidR="001859BC">
        <w:rPr>
          <w:spacing w:val="-3"/>
          <w:sz w:val="22"/>
        </w:rPr>
        <w:t>o</w:t>
      </w:r>
      <w:r w:rsidR="00FA5F46">
        <w:rPr>
          <w:spacing w:val="-3"/>
          <w:sz w:val="22"/>
        </w:rPr>
        <w:t>. FIN25001-Profsvdraw</w:t>
      </w:r>
    </w:p>
    <w:p w14:paraId="0D6DED42" w14:textId="2FF32919" w:rsidR="00F22D81"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Pr>
          <w:spacing w:val="-3"/>
          <w:sz w:val="22"/>
        </w:rPr>
        <w:t>Contract Title</w:t>
      </w:r>
      <w:r w:rsidR="001859BC">
        <w:rPr>
          <w:spacing w:val="-3"/>
          <w:sz w:val="22"/>
        </w:rPr>
        <w:t>:</w:t>
      </w:r>
      <w:r w:rsidR="00F22D81">
        <w:rPr>
          <w:spacing w:val="-3"/>
          <w:sz w:val="22"/>
        </w:rPr>
        <w:t xml:space="preserve"> </w:t>
      </w:r>
      <w:r w:rsidR="00FA5F46">
        <w:rPr>
          <w:spacing w:val="-3"/>
          <w:sz w:val="22"/>
        </w:rPr>
        <w:t>Professional Services for Lottery Drawings and Ticket Destruction</w:t>
      </w:r>
    </w:p>
    <w:p w14:paraId="4D33B7DF" w14:textId="77777777" w:rsidR="001859BC" w:rsidRPr="00B03DBA"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A75248" w:rsidRDefault="00AF4BE4" w:rsidP="007330A0">
      <w:pPr>
        <w:pStyle w:val="Footer"/>
        <w:tabs>
          <w:tab w:val="clear" w:pos="4320"/>
          <w:tab w:val="clear" w:pos="8640"/>
          <w:tab w:val="left" w:pos="0"/>
        </w:tabs>
        <w:ind w:right="36"/>
        <w:jc w:val="both"/>
        <w:rPr>
          <w:sz w:val="22"/>
          <w:szCs w:val="32"/>
        </w:rPr>
      </w:pPr>
      <w:r w:rsidRPr="00A75248">
        <w:rPr>
          <w:sz w:val="22"/>
          <w:szCs w:val="32"/>
        </w:rPr>
        <w:t>BUSINESS REFERENCES</w:t>
      </w:r>
    </w:p>
    <w:p w14:paraId="2C76AF21" w14:textId="77777777" w:rsidR="00F22D81" w:rsidRDefault="00F22D81" w:rsidP="007330A0">
      <w:pPr>
        <w:pStyle w:val="Footer"/>
        <w:tabs>
          <w:tab w:val="clear" w:pos="4320"/>
          <w:tab w:val="clear" w:pos="8640"/>
          <w:tab w:val="left" w:pos="0"/>
        </w:tabs>
        <w:ind w:right="36"/>
        <w:jc w:val="both"/>
        <w:rPr>
          <w:sz w:val="22"/>
          <w:szCs w:val="22"/>
        </w:rPr>
      </w:pPr>
    </w:p>
    <w:p w14:paraId="602951F0"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List a minimum of three business references, including the following information:</w:t>
      </w:r>
    </w:p>
    <w:p w14:paraId="2C3952EF" w14:textId="77777777" w:rsidR="002C5813" w:rsidRDefault="002C5813" w:rsidP="00A769BB">
      <w:pPr>
        <w:pStyle w:val="Footer"/>
        <w:numPr>
          <w:ilvl w:val="0"/>
          <w:numId w:val="18"/>
        </w:numPr>
        <w:tabs>
          <w:tab w:val="clear" w:pos="4320"/>
          <w:tab w:val="clear" w:pos="8640"/>
          <w:tab w:val="left" w:pos="0"/>
        </w:tabs>
        <w:jc w:val="both"/>
        <w:rPr>
          <w:spacing w:val="-3"/>
          <w:sz w:val="22"/>
        </w:rPr>
      </w:pPr>
      <w:r>
        <w:rPr>
          <w:spacing w:val="-3"/>
          <w:sz w:val="22"/>
        </w:rPr>
        <w:t>Business Name and Mailing address</w:t>
      </w:r>
    </w:p>
    <w:p w14:paraId="2E2F6022" w14:textId="77777777" w:rsidR="002C5813" w:rsidRDefault="002C5813" w:rsidP="00A769BB">
      <w:pPr>
        <w:pStyle w:val="Footer"/>
        <w:numPr>
          <w:ilvl w:val="0"/>
          <w:numId w:val="18"/>
        </w:numPr>
        <w:tabs>
          <w:tab w:val="clear" w:pos="4320"/>
          <w:tab w:val="clear" w:pos="8640"/>
          <w:tab w:val="left" w:pos="0"/>
        </w:tabs>
        <w:jc w:val="both"/>
        <w:rPr>
          <w:spacing w:val="-3"/>
          <w:sz w:val="22"/>
        </w:rPr>
      </w:pPr>
      <w:r>
        <w:rPr>
          <w:spacing w:val="-3"/>
          <w:sz w:val="22"/>
        </w:rPr>
        <w:t>Contact Name and phone number</w:t>
      </w:r>
    </w:p>
    <w:p w14:paraId="6A87D2DD" w14:textId="77777777" w:rsidR="002C5813" w:rsidRDefault="002C5813" w:rsidP="00A769BB">
      <w:pPr>
        <w:pStyle w:val="Footer"/>
        <w:numPr>
          <w:ilvl w:val="0"/>
          <w:numId w:val="18"/>
        </w:numPr>
        <w:tabs>
          <w:tab w:val="clear" w:pos="4320"/>
          <w:tab w:val="clear" w:pos="8640"/>
          <w:tab w:val="left" w:pos="0"/>
        </w:tabs>
        <w:jc w:val="both"/>
        <w:rPr>
          <w:spacing w:val="-3"/>
          <w:sz w:val="22"/>
        </w:rPr>
      </w:pPr>
      <w:r>
        <w:rPr>
          <w:spacing w:val="-3"/>
          <w:sz w:val="22"/>
        </w:rPr>
        <w:t>Number of years doing business with</w:t>
      </w:r>
    </w:p>
    <w:p w14:paraId="77B1524E" w14:textId="77777777" w:rsidR="002C5813" w:rsidRPr="00285EDA" w:rsidRDefault="002C5813" w:rsidP="00A769BB">
      <w:pPr>
        <w:pStyle w:val="Footer"/>
        <w:numPr>
          <w:ilvl w:val="0"/>
          <w:numId w:val="18"/>
        </w:numPr>
        <w:tabs>
          <w:tab w:val="clear" w:pos="4320"/>
          <w:tab w:val="clear" w:pos="8640"/>
          <w:tab w:val="left" w:pos="0"/>
        </w:tabs>
        <w:jc w:val="both"/>
        <w:rPr>
          <w:spacing w:val="-3"/>
          <w:sz w:val="22"/>
        </w:rPr>
      </w:pPr>
      <w:r w:rsidRPr="00285EDA">
        <w:rPr>
          <w:spacing w:val="-3"/>
          <w:sz w:val="22"/>
        </w:rPr>
        <w:t>Type of work performed</w:t>
      </w:r>
    </w:p>
    <w:p w14:paraId="68AF7B5C"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 xml:space="preserve">Please do not list any State Employee as a business reference.  If you have held a State contract within the last 5 years, please </w:t>
      </w:r>
      <w:r w:rsidR="00ED4EF8">
        <w:rPr>
          <w:spacing w:val="-3"/>
          <w:sz w:val="22"/>
        </w:rPr>
        <w:t xml:space="preserve">provide a separate </w:t>
      </w:r>
      <w:r>
        <w:rPr>
          <w:spacing w:val="-3"/>
          <w:sz w:val="22"/>
        </w:rPr>
        <w:t xml:space="preserve">list </w:t>
      </w:r>
      <w:r w:rsidR="00ED4EF8">
        <w:rPr>
          <w:spacing w:val="-3"/>
          <w:sz w:val="22"/>
        </w:rPr>
        <w:t xml:space="preserve">of </w:t>
      </w:r>
      <w:r>
        <w:rPr>
          <w:spacing w:val="-3"/>
          <w:sz w:val="22"/>
        </w:rPr>
        <w:t>the contract</w:t>
      </w:r>
      <w:r w:rsidR="00ED4EF8">
        <w:rPr>
          <w:spacing w:val="-3"/>
          <w:sz w:val="22"/>
        </w:rPr>
        <w:t>(s)</w:t>
      </w:r>
      <w:r>
        <w:rPr>
          <w:spacing w:val="-3"/>
          <w:sz w:val="22"/>
        </w:rPr>
        <w:t>.</w:t>
      </w:r>
    </w:p>
    <w:p w14:paraId="2F1C7089" w14:textId="77777777" w:rsidR="002C5813" w:rsidRDefault="002C5813" w:rsidP="007330A0">
      <w:pPr>
        <w:pStyle w:val="Footer"/>
        <w:tabs>
          <w:tab w:val="clear" w:pos="4320"/>
          <w:tab w:val="clear" w:pos="8640"/>
          <w:tab w:val="left" w:pos="0"/>
        </w:tabs>
        <w:ind w:right="36"/>
        <w:jc w:val="both"/>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4029E1"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4029E1" w:rsidRDefault="002C5813" w:rsidP="007330A0">
            <w:pPr>
              <w:jc w:val="both"/>
              <w:rPr>
                <w:sz w:val="20"/>
              </w:rPr>
            </w:pPr>
            <w:r w:rsidRPr="004029E1">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4029E1" w:rsidRDefault="002C5813" w:rsidP="007330A0">
            <w:pPr>
              <w:jc w:val="both"/>
              <w:rPr>
                <w:b/>
                <w:bCs/>
                <w:sz w:val="20"/>
              </w:rPr>
            </w:pPr>
          </w:p>
        </w:tc>
      </w:tr>
      <w:tr w:rsidR="002C5813" w:rsidRPr="004029E1"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4029E1" w:rsidRDefault="002C5813" w:rsidP="007330A0">
            <w:pPr>
              <w:jc w:val="both"/>
              <w:rPr>
                <w:b/>
                <w:bCs/>
                <w:sz w:val="20"/>
              </w:rPr>
            </w:pPr>
          </w:p>
        </w:tc>
      </w:tr>
      <w:tr w:rsidR="002C5813" w:rsidRPr="004029E1"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6D6CDF" w:rsidRDefault="002C5813" w:rsidP="007330A0">
            <w:pPr>
              <w:jc w:val="both"/>
              <w:rPr>
                <w:sz w:val="20"/>
              </w:rPr>
            </w:pPr>
            <w:r w:rsidRPr="006D6CDF">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4029E1" w:rsidRDefault="002C5813" w:rsidP="007330A0">
            <w:pPr>
              <w:jc w:val="both"/>
              <w:rPr>
                <w:b/>
                <w:bCs/>
                <w:sz w:val="20"/>
              </w:rPr>
            </w:pPr>
          </w:p>
        </w:tc>
      </w:tr>
      <w:tr w:rsidR="002C5813" w:rsidRPr="004029E1"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4029E1" w:rsidRDefault="002C5813" w:rsidP="007330A0">
            <w:pPr>
              <w:jc w:val="both"/>
              <w:rPr>
                <w:b/>
                <w:bCs/>
                <w:sz w:val="20"/>
              </w:rPr>
            </w:pPr>
          </w:p>
        </w:tc>
      </w:tr>
      <w:tr w:rsidR="002C5813" w:rsidRPr="004029E1"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6D6CDF" w:rsidRDefault="002C5813" w:rsidP="007330A0">
            <w:pPr>
              <w:jc w:val="both"/>
              <w:rPr>
                <w:sz w:val="20"/>
              </w:rPr>
            </w:pPr>
            <w:r w:rsidRPr="006D6CDF">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4029E1" w:rsidRDefault="002C5813" w:rsidP="007330A0">
            <w:pPr>
              <w:jc w:val="both"/>
              <w:rPr>
                <w:b/>
                <w:bCs/>
                <w:sz w:val="22"/>
                <w:szCs w:val="22"/>
              </w:rPr>
            </w:pPr>
            <w:r w:rsidRPr="004029E1">
              <w:rPr>
                <w:b/>
                <w:bCs/>
                <w:sz w:val="22"/>
                <w:szCs w:val="22"/>
              </w:rPr>
              <w:t> </w:t>
            </w:r>
          </w:p>
        </w:tc>
      </w:tr>
    </w:tbl>
    <w:p w14:paraId="6DB486D7" w14:textId="77777777" w:rsidR="002C5813" w:rsidRDefault="002C5813" w:rsidP="007330A0">
      <w:pPr>
        <w:tabs>
          <w:tab w:val="left" w:pos="-720"/>
        </w:tabs>
        <w:suppressAutoHyphens/>
        <w:jc w:val="both"/>
        <w:rPr>
          <w:b/>
          <w:caps/>
          <w:sz w:val="22"/>
        </w:rPr>
      </w:pPr>
    </w:p>
    <w:p w14:paraId="41A5C677" w14:textId="77777777" w:rsidR="002C5813" w:rsidRPr="00170D45" w:rsidRDefault="002C5813" w:rsidP="007330A0">
      <w:pPr>
        <w:tabs>
          <w:tab w:val="left" w:pos="-720"/>
        </w:tabs>
        <w:suppressAutoHyphens/>
        <w:jc w:val="both"/>
        <w:rPr>
          <w:b/>
          <w:caps/>
          <w:color w:val="FF0000"/>
          <w:sz w:val="22"/>
        </w:rPr>
      </w:pPr>
      <w:r w:rsidRPr="00170D45">
        <w:rPr>
          <w:b/>
          <w:caps/>
          <w:color w:val="FF0000"/>
          <w:sz w:val="22"/>
        </w:rPr>
        <w:t>State of Delaware personnel MAY NOT BE USED as references.</w:t>
      </w:r>
    </w:p>
    <w:p w14:paraId="0FBB8D7D" w14:textId="77777777" w:rsidR="001859BC" w:rsidRDefault="001859BC" w:rsidP="007330A0">
      <w:pPr>
        <w:jc w:val="both"/>
        <w:rPr>
          <w:sz w:val="22"/>
        </w:rPr>
      </w:pPr>
    </w:p>
    <w:p w14:paraId="292FA81D" w14:textId="77777777" w:rsidR="002C5813" w:rsidRDefault="002C5813" w:rsidP="007330A0">
      <w:pPr>
        <w:jc w:val="both"/>
        <w:rPr>
          <w:sz w:val="22"/>
        </w:rPr>
      </w:pPr>
    </w:p>
    <w:p w14:paraId="245120C0" w14:textId="77777777" w:rsidR="002C5813" w:rsidRDefault="002C5813" w:rsidP="007330A0">
      <w:pPr>
        <w:jc w:val="both"/>
        <w:rPr>
          <w:sz w:val="22"/>
        </w:rPr>
      </w:pPr>
    </w:p>
    <w:p w14:paraId="576232C6" w14:textId="77777777" w:rsidR="002C5813" w:rsidRDefault="002C5813" w:rsidP="007330A0">
      <w:pPr>
        <w:jc w:val="both"/>
        <w:rPr>
          <w:sz w:val="22"/>
        </w:rPr>
      </w:pPr>
    </w:p>
    <w:p w14:paraId="6D42CBA4" w14:textId="77777777" w:rsidR="002C5813" w:rsidRDefault="002C5813" w:rsidP="007330A0">
      <w:pPr>
        <w:jc w:val="both"/>
        <w:rPr>
          <w:sz w:val="22"/>
        </w:rPr>
      </w:pPr>
    </w:p>
    <w:p w14:paraId="368B3A21" w14:textId="77777777" w:rsidR="001859BC" w:rsidRDefault="001859BC" w:rsidP="007330A0">
      <w:pPr>
        <w:jc w:val="both"/>
        <w:rPr>
          <w:sz w:val="22"/>
        </w:rPr>
      </w:pPr>
    </w:p>
    <w:p w14:paraId="1641DF07" w14:textId="77777777" w:rsidR="00F22D81" w:rsidRPr="001859BC" w:rsidRDefault="00F22D81" w:rsidP="00C451BC">
      <w:pPr>
        <w:jc w:val="right"/>
        <w:rPr>
          <w:b/>
          <w:sz w:val="22"/>
        </w:rPr>
      </w:pPr>
      <w:r w:rsidRPr="001859BC">
        <w:rPr>
          <w:b/>
          <w:sz w:val="22"/>
        </w:rPr>
        <w:t>A</w:t>
      </w:r>
      <w:r w:rsidR="001859BC" w:rsidRPr="001859BC">
        <w:rPr>
          <w:b/>
          <w:sz w:val="22"/>
        </w:rPr>
        <w:t xml:space="preserve">ttachment </w:t>
      </w:r>
      <w:r w:rsidRPr="001859BC">
        <w:rPr>
          <w:b/>
          <w:sz w:val="22"/>
        </w:rPr>
        <w:t>6</w:t>
      </w:r>
    </w:p>
    <w:p w14:paraId="7815DD9D" w14:textId="77777777" w:rsidR="00F22D81" w:rsidRDefault="00F22D81" w:rsidP="007330A0">
      <w:pPr>
        <w:jc w:val="both"/>
        <w:rPr>
          <w:sz w:val="22"/>
        </w:rPr>
      </w:pPr>
    </w:p>
    <w:p w14:paraId="79E3DA93" w14:textId="77777777" w:rsidR="001859BC" w:rsidRPr="003228D1" w:rsidRDefault="001859BC" w:rsidP="00C451BC">
      <w:pPr>
        <w:jc w:val="center"/>
        <w:rPr>
          <w:sz w:val="22"/>
        </w:rPr>
      </w:pPr>
      <w:r w:rsidRPr="003228D1">
        <w:rPr>
          <w:sz w:val="22"/>
        </w:rPr>
        <w:t>SUBCONTRACTOR INFORMATION FORM</w:t>
      </w:r>
    </w:p>
    <w:p w14:paraId="35453410" w14:textId="77777777" w:rsidR="00F22D81" w:rsidRPr="003228D1"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4807EA" w14:paraId="66037A88" w14:textId="77777777" w:rsidTr="007C5F31">
        <w:trPr>
          <w:jc w:val="center"/>
        </w:trPr>
        <w:tc>
          <w:tcPr>
            <w:tcW w:w="9576" w:type="dxa"/>
            <w:gridSpan w:val="5"/>
          </w:tcPr>
          <w:p w14:paraId="3AEB0AA0" w14:textId="77777777" w:rsidR="00F22D81" w:rsidRPr="004807EA" w:rsidRDefault="00F22D81" w:rsidP="007330A0">
            <w:pPr>
              <w:jc w:val="both"/>
              <w:rPr>
                <w:b/>
                <w:sz w:val="22"/>
              </w:rPr>
            </w:pPr>
            <w:r w:rsidRPr="004807EA">
              <w:rPr>
                <w:b/>
                <w:sz w:val="22"/>
              </w:rPr>
              <w:t>PART I – STATEMENT BY PROPOSING VENDOR</w:t>
            </w:r>
          </w:p>
        </w:tc>
      </w:tr>
      <w:tr w:rsidR="00F22D81" w:rsidRPr="004807EA" w14:paraId="66281424" w14:textId="77777777" w:rsidTr="007C5F31">
        <w:trPr>
          <w:jc w:val="center"/>
        </w:trPr>
        <w:tc>
          <w:tcPr>
            <w:tcW w:w="4608" w:type="dxa"/>
            <w:gridSpan w:val="2"/>
          </w:tcPr>
          <w:p w14:paraId="2E80AE84" w14:textId="77777777" w:rsidR="00F22D81" w:rsidRPr="004807EA" w:rsidRDefault="00F22D81" w:rsidP="007330A0">
            <w:pPr>
              <w:jc w:val="both"/>
              <w:rPr>
                <w:sz w:val="18"/>
                <w:szCs w:val="18"/>
              </w:rPr>
            </w:pPr>
            <w:r w:rsidRPr="004807EA">
              <w:rPr>
                <w:sz w:val="18"/>
                <w:szCs w:val="18"/>
              </w:rPr>
              <w:t>1.  CONTRACT NO.</w:t>
            </w:r>
          </w:p>
          <w:p w14:paraId="19B3C224" w14:textId="373FCE80" w:rsidR="00F22D81" w:rsidRPr="004807EA" w:rsidRDefault="00FA5F46" w:rsidP="007330A0">
            <w:pPr>
              <w:jc w:val="both"/>
              <w:rPr>
                <w:sz w:val="18"/>
                <w:szCs w:val="18"/>
              </w:rPr>
            </w:pPr>
            <w:r>
              <w:rPr>
                <w:sz w:val="18"/>
                <w:szCs w:val="18"/>
              </w:rPr>
              <w:t>FIN25001-Profsvdraw</w:t>
            </w:r>
          </w:p>
        </w:tc>
        <w:tc>
          <w:tcPr>
            <w:tcW w:w="2574" w:type="dxa"/>
            <w:gridSpan w:val="2"/>
          </w:tcPr>
          <w:p w14:paraId="202B9DCC" w14:textId="77777777" w:rsidR="00F22D81" w:rsidRPr="004807EA" w:rsidRDefault="00F22D81" w:rsidP="007330A0">
            <w:pPr>
              <w:jc w:val="both"/>
              <w:rPr>
                <w:sz w:val="18"/>
                <w:szCs w:val="18"/>
              </w:rPr>
            </w:pPr>
            <w:r w:rsidRPr="004807EA">
              <w:rPr>
                <w:sz w:val="18"/>
                <w:szCs w:val="18"/>
              </w:rPr>
              <w:t>2. Proposing Vendor Name:</w:t>
            </w:r>
          </w:p>
          <w:p w14:paraId="44514FDC" w14:textId="77777777" w:rsidR="00F22D81" w:rsidRPr="004807EA" w:rsidRDefault="00F22D81" w:rsidP="007330A0">
            <w:pPr>
              <w:jc w:val="both"/>
              <w:rPr>
                <w:sz w:val="18"/>
                <w:szCs w:val="18"/>
              </w:rPr>
            </w:pPr>
          </w:p>
        </w:tc>
        <w:tc>
          <w:tcPr>
            <w:tcW w:w="2394" w:type="dxa"/>
          </w:tcPr>
          <w:p w14:paraId="7E717FF6" w14:textId="77777777" w:rsidR="00F22D81" w:rsidRPr="004807EA" w:rsidRDefault="00F22D81" w:rsidP="007330A0">
            <w:pPr>
              <w:jc w:val="both"/>
              <w:rPr>
                <w:sz w:val="18"/>
                <w:szCs w:val="18"/>
              </w:rPr>
            </w:pPr>
            <w:r w:rsidRPr="004807EA">
              <w:rPr>
                <w:sz w:val="18"/>
                <w:szCs w:val="18"/>
              </w:rPr>
              <w:t>3. Mailing Address</w:t>
            </w:r>
          </w:p>
          <w:p w14:paraId="634706C9" w14:textId="77777777" w:rsidR="00F22D81" w:rsidRPr="004807EA" w:rsidRDefault="00F22D81" w:rsidP="007330A0">
            <w:pPr>
              <w:jc w:val="both"/>
              <w:rPr>
                <w:sz w:val="18"/>
                <w:szCs w:val="18"/>
              </w:rPr>
            </w:pPr>
          </w:p>
          <w:p w14:paraId="36DC4821" w14:textId="77777777" w:rsidR="00F22D81" w:rsidRPr="004807EA" w:rsidRDefault="00F22D81" w:rsidP="007330A0">
            <w:pPr>
              <w:jc w:val="both"/>
              <w:rPr>
                <w:sz w:val="18"/>
                <w:szCs w:val="18"/>
              </w:rPr>
            </w:pPr>
          </w:p>
          <w:p w14:paraId="3BC7DE2C" w14:textId="77777777" w:rsidR="00F22D81" w:rsidRPr="004807EA" w:rsidRDefault="00F22D81" w:rsidP="007330A0">
            <w:pPr>
              <w:jc w:val="both"/>
              <w:rPr>
                <w:sz w:val="18"/>
                <w:szCs w:val="18"/>
              </w:rPr>
            </w:pPr>
          </w:p>
          <w:p w14:paraId="7DA3230F" w14:textId="77777777" w:rsidR="00F22D81" w:rsidRPr="004807EA" w:rsidRDefault="00F22D81" w:rsidP="007330A0">
            <w:pPr>
              <w:jc w:val="both"/>
              <w:rPr>
                <w:sz w:val="18"/>
                <w:szCs w:val="18"/>
              </w:rPr>
            </w:pPr>
          </w:p>
          <w:p w14:paraId="7684F7EC" w14:textId="77777777" w:rsidR="00F22D81" w:rsidRPr="004807EA" w:rsidRDefault="00F22D81" w:rsidP="007330A0">
            <w:pPr>
              <w:jc w:val="both"/>
              <w:rPr>
                <w:sz w:val="18"/>
                <w:szCs w:val="18"/>
              </w:rPr>
            </w:pPr>
          </w:p>
        </w:tc>
      </w:tr>
      <w:tr w:rsidR="00F22D81" w:rsidRPr="004807EA" w14:paraId="11739534" w14:textId="77777777" w:rsidTr="007C5F31">
        <w:trPr>
          <w:jc w:val="center"/>
        </w:trPr>
        <w:tc>
          <w:tcPr>
            <w:tcW w:w="4608" w:type="dxa"/>
            <w:gridSpan w:val="2"/>
          </w:tcPr>
          <w:p w14:paraId="2A998936" w14:textId="77777777" w:rsidR="00F22D81" w:rsidRPr="004807EA" w:rsidRDefault="00F22D81" w:rsidP="007330A0">
            <w:pPr>
              <w:jc w:val="both"/>
              <w:rPr>
                <w:sz w:val="18"/>
                <w:szCs w:val="18"/>
              </w:rPr>
            </w:pPr>
            <w:r w:rsidRPr="004807EA">
              <w:rPr>
                <w:sz w:val="18"/>
                <w:szCs w:val="18"/>
              </w:rPr>
              <w:t>4.  SUBCONTRACTOR</w:t>
            </w:r>
          </w:p>
        </w:tc>
        <w:tc>
          <w:tcPr>
            <w:tcW w:w="4968" w:type="dxa"/>
            <w:gridSpan w:val="3"/>
          </w:tcPr>
          <w:p w14:paraId="5F31B82E" w14:textId="77777777" w:rsidR="00F22D81" w:rsidRPr="004807EA" w:rsidRDefault="00F22D81" w:rsidP="007330A0">
            <w:pPr>
              <w:jc w:val="both"/>
              <w:rPr>
                <w:sz w:val="18"/>
                <w:szCs w:val="18"/>
              </w:rPr>
            </w:pPr>
          </w:p>
        </w:tc>
      </w:tr>
      <w:tr w:rsidR="00F22D81" w:rsidRPr="004807EA" w14:paraId="768D4B3E" w14:textId="77777777" w:rsidTr="007C5F31">
        <w:trPr>
          <w:jc w:val="center"/>
        </w:trPr>
        <w:tc>
          <w:tcPr>
            <w:tcW w:w="4608" w:type="dxa"/>
            <w:gridSpan w:val="2"/>
          </w:tcPr>
          <w:p w14:paraId="1A2FB33A" w14:textId="77777777" w:rsidR="00F22D81" w:rsidRPr="004807EA" w:rsidRDefault="00F22D81" w:rsidP="007330A0">
            <w:pPr>
              <w:jc w:val="both"/>
              <w:rPr>
                <w:sz w:val="18"/>
                <w:szCs w:val="18"/>
              </w:rPr>
            </w:pPr>
            <w:r w:rsidRPr="004807EA">
              <w:rPr>
                <w:sz w:val="18"/>
                <w:szCs w:val="18"/>
              </w:rPr>
              <w:t>a. NAME</w:t>
            </w:r>
          </w:p>
          <w:p w14:paraId="32FB688D" w14:textId="77777777" w:rsidR="00F22D81" w:rsidRPr="004807EA" w:rsidRDefault="00F22D81" w:rsidP="007330A0">
            <w:pPr>
              <w:jc w:val="both"/>
              <w:rPr>
                <w:sz w:val="18"/>
                <w:szCs w:val="18"/>
              </w:rPr>
            </w:pPr>
          </w:p>
          <w:p w14:paraId="71E6B0B4" w14:textId="77777777" w:rsidR="00F22D81" w:rsidRPr="004807EA" w:rsidRDefault="00F22D81" w:rsidP="007330A0">
            <w:pPr>
              <w:jc w:val="both"/>
              <w:rPr>
                <w:sz w:val="18"/>
                <w:szCs w:val="18"/>
              </w:rPr>
            </w:pPr>
          </w:p>
        </w:tc>
        <w:tc>
          <w:tcPr>
            <w:tcW w:w="4968" w:type="dxa"/>
            <w:gridSpan w:val="3"/>
          </w:tcPr>
          <w:p w14:paraId="3A15CE2B" w14:textId="77777777" w:rsidR="00F22D81" w:rsidRPr="004807EA" w:rsidRDefault="00F22D81" w:rsidP="007330A0">
            <w:pPr>
              <w:jc w:val="both"/>
              <w:rPr>
                <w:sz w:val="18"/>
                <w:szCs w:val="18"/>
              </w:rPr>
            </w:pPr>
            <w:r w:rsidRPr="004807EA">
              <w:rPr>
                <w:sz w:val="18"/>
                <w:szCs w:val="18"/>
              </w:rPr>
              <w:t>4c. Compan</w:t>
            </w:r>
            <w:r w:rsidR="003228D1" w:rsidRPr="004807EA">
              <w:rPr>
                <w:sz w:val="18"/>
                <w:szCs w:val="18"/>
              </w:rPr>
              <w:t>y OSD</w:t>
            </w:r>
            <w:r w:rsidRPr="004807EA">
              <w:rPr>
                <w:sz w:val="18"/>
                <w:szCs w:val="18"/>
              </w:rPr>
              <w:t xml:space="preserve"> Classification:</w:t>
            </w:r>
          </w:p>
          <w:p w14:paraId="71932D4C" w14:textId="77777777" w:rsidR="00F22D81" w:rsidRPr="004807EA" w:rsidRDefault="00F22D81" w:rsidP="007330A0">
            <w:pPr>
              <w:jc w:val="both"/>
              <w:rPr>
                <w:sz w:val="18"/>
                <w:szCs w:val="18"/>
              </w:rPr>
            </w:pPr>
          </w:p>
          <w:p w14:paraId="363DA91B" w14:textId="77777777" w:rsidR="00F22D81" w:rsidRPr="004807EA" w:rsidRDefault="00F22D81" w:rsidP="007330A0">
            <w:pPr>
              <w:jc w:val="both"/>
              <w:rPr>
                <w:sz w:val="18"/>
                <w:szCs w:val="18"/>
              </w:rPr>
            </w:pPr>
            <w:r w:rsidRPr="004807EA">
              <w:rPr>
                <w:sz w:val="18"/>
                <w:szCs w:val="18"/>
              </w:rPr>
              <w:t>Certification Number:  _____________________</w:t>
            </w:r>
          </w:p>
        </w:tc>
      </w:tr>
      <w:tr w:rsidR="00F22D81" w:rsidRPr="004807EA" w14:paraId="0CFD99B8" w14:textId="77777777" w:rsidTr="007C5F31">
        <w:trPr>
          <w:jc w:val="center"/>
        </w:trPr>
        <w:tc>
          <w:tcPr>
            <w:tcW w:w="4608" w:type="dxa"/>
            <w:gridSpan w:val="2"/>
          </w:tcPr>
          <w:p w14:paraId="258C92F2" w14:textId="77777777" w:rsidR="00F22D81" w:rsidRPr="004807EA" w:rsidRDefault="00F22D81" w:rsidP="007330A0">
            <w:pPr>
              <w:jc w:val="both"/>
              <w:rPr>
                <w:sz w:val="18"/>
                <w:szCs w:val="18"/>
              </w:rPr>
            </w:pPr>
            <w:r w:rsidRPr="004807EA">
              <w:rPr>
                <w:sz w:val="18"/>
                <w:szCs w:val="18"/>
              </w:rPr>
              <w:t>b. Mailing Address:</w:t>
            </w:r>
          </w:p>
          <w:p w14:paraId="1CEE067D" w14:textId="77777777" w:rsidR="00F22D81" w:rsidRPr="004807EA" w:rsidRDefault="00F22D81" w:rsidP="007330A0">
            <w:pPr>
              <w:jc w:val="both"/>
              <w:rPr>
                <w:sz w:val="18"/>
                <w:szCs w:val="18"/>
              </w:rPr>
            </w:pPr>
          </w:p>
          <w:p w14:paraId="727BA234" w14:textId="77777777" w:rsidR="00F22D81" w:rsidRPr="004807EA" w:rsidRDefault="00F22D81" w:rsidP="007330A0">
            <w:pPr>
              <w:jc w:val="both"/>
              <w:rPr>
                <w:sz w:val="18"/>
                <w:szCs w:val="18"/>
              </w:rPr>
            </w:pPr>
          </w:p>
          <w:p w14:paraId="0C0A98F5" w14:textId="77777777" w:rsidR="00F22D81" w:rsidRPr="004807EA" w:rsidRDefault="00F22D81" w:rsidP="007330A0">
            <w:pPr>
              <w:jc w:val="both"/>
              <w:rPr>
                <w:sz w:val="18"/>
                <w:szCs w:val="18"/>
              </w:rPr>
            </w:pPr>
          </w:p>
          <w:p w14:paraId="0D9AB06B" w14:textId="77777777" w:rsidR="00F22D81" w:rsidRPr="004807EA" w:rsidRDefault="00F22D81" w:rsidP="007330A0">
            <w:pPr>
              <w:jc w:val="both"/>
              <w:rPr>
                <w:sz w:val="18"/>
                <w:szCs w:val="18"/>
              </w:rPr>
            </w:pPr>
          </w:p>
        </w:tc>
        <w:tc>
          <w:tcPr>
            <w:tcW w:w="4968" w:type="dxa"/>
            <w:gridSpan w:val="3"/>
          </w:tcPr>
          <w:p w14:paraId="026EC24E" w14:textId="77777777" w:rsidR="00F22D81" w:rsidRPr="004807EA" w:rsidRDefault="00F22D81" w:rsidP="007330A0">
            <w:pPr>
              <w:jc w:val="both"/>
              <w:rPr>
                <w:sz w:val="18"/>
                <w:szCs w:val="18"/>
              </w:rPr>
            </w:pPr>
          </w:p>
          <w:p w14:paraId="6E20DE1C" w14:textId="77777777" w:rsidR="003228D1" w:rsidRPr="004807EA" w:rsidRDefault="003228D1" w:rsidP="007330A0">
            <w:pPr>
              <w:jc w:val="both"/>
              <w:rPr>
                <w:sz w:val="18"/>
                <w:szCs w:val="18"/>
              </w:rPr>
            </w:pPr>
            <w:r w:rsidRPr="004807EA">
              <w:rPr>
                <w:sz w:val="18"/>
                <w:szCs w:val="18"/>
              </w:rPr>
              <w:t xml:space="preserve">4d. Women Business Enterprise              </w:t>
            </w:r>
            <w:r w:rsidR="00A568F6" w:rsidRPr="004807EA">
              <w:rPr>
                <w:sz w:val="18"/>
                <w:szCs w:val="18"/>
              </w:rPr>
              <w:fldChar w:fldCharType="begin">
                <w:ffData>
                  <w:name w:val="Check1"/>
                  <w:enabled/>
                  <w:calcOnExit w:val="0"/>
                  <w:checkBox>
                    <w:sizeAuto/>
                    <w:default w:val="0"/>
                  </w:checkBox>
                </w:ffData>
              </w:fldChar>
            </w:r>
            <w:bookmarkStart w:id="14" w:name="Check1"/>
            <w:r w:rsidRPr="004807EA">
              <w:rPr>
                <w:sz w:val="18"/>
                <w:szCs w:val="18"/>
              </w:rPr>
              <w:instrText xml:space="preserve"> FORMCHECKBOX </w:instrText>
            </w:r>
            <w:r w:rsidR="00B03D1E">
              <w:rPr>
                <w:sz w:val="18"/>
                <w:szCs w:val="18"/>
              </w:rPr>
            </w:r>
            <w:r w:rsidR="00B03D1E">
              <w:rPr>
                <w:sz w:val="18"/>
                <w:szCs w:val="18"/>
              </w:rPr>
              <w:fldChar w:fldCharType="separate"/>
            </w:r>
            <w:r w:rsidR="00A568F6" w:rsidRPr="004807EA">
              <w:rPr>
                <w:sz w:val="18"/>
                <w:szCs w:val="18"/>
              </w:rPr>
              <w:fldChar w:fldCharType="end"/>
            </w:r>
            <w:bookmarkEnd w:id="14"/>
            <w:r w:rsidRPr="004807EA">
              <w:rPr>
                <w:sz w:val="18"/>
                <w:szCs w:val="18"/>
              </w:rPr>
              <w:t xml:space="preserve">  Yes     </w:t>
            </w:r>
            <w:r w:rsidR="00A568F6" w:rsidRPr="004807EA">
              <w:rPr>
                <w:sz w:val="18"/>
                <w:szCs w:val="18"/>
              </w:rPr>
              <w:fldChar w:fldCharType="begin">
                <w:ffData>
                  <w:name w:val="Check2"/>
                  <w:enabled/>
                  <w:calcOnExit w:val="0"/>
                  <w:checkBox>
                    <w:sizeAuto/>
                    <w:default w:val="0"/>
                  </w:checkBox>
                </w:ffData>
              </w:fldChar>
            </w:r>
            <w:bookmarkStart w:id="15" w:name="Check2"/>
            <w:r w:rsidRPr="004807EA">
              <w:rPr>
                <w:sz w:val="18"/>
                <w:szCs w:val="18"/>
              </w:rPr>
              <w:instrText xml:space="preserve"> FORMCHECKBOX </w:instrText>
            </w:r>
            <w:r w:rsidR="00B03D1E">
              <w:rPr>
                <w:sz w:val="18"/>
                <w:szCs w:val="18"/>
              </w:rPr>
            </w:r>
            <w:r w:rsidR="00B03D1E">
              <w:rPr>
                <w:sz w:val="18"/>
                <w:szCs w:val="18"/>
              </w:rPr>
              <w:fldChar w:fldCharType="separate"/>
            </w:r>
            <w:r w:rsidR="00A568F6" w:rsidRPr="004807EA">
              <w:rPr>
                <w:sz w:val="18"/>
                <w:szCs w:val="18"/>
              </w:rPr>
              <w:fldChar w:fldCharType="end"/>
            </w:r>
            <w:bookmarkEnd w:id="15"/>
            <w:r w:rsidRPr="004807EA">
              <w:rPr>
                <w:sz w:val="18"/>
                <w:szCs w:val="18"/>
              </w:rPr>
              <w:t xml:space="preserve">  No</w:t>
            </w:r>
          </w:p>
          <w:p w14:paraId="7DF5C5B7" w14:textId="77777777" w:rsidR="003228D1" w:rsidRPr="004807EA" w:rsidRDefault="003228D1" w:rsidP="007330A0">
            <w:pPr>
              <w:jc w:val="both"/>
              <w:rPr>
                <w:sz w:val="18"/>
                <w:szCs w:val="18"/>
              </w:rPr>
            </w:pPr>
            <w:r w:rsidRPr="004807EA">
              <w:rPr>
                <w:sz w:val="18"/>
                <w:szCs w:val="18"/>
              </w:rPr>
              <w:t xml:space="preserve">4e. Minority Business Enterprise              </w:t>
            </w:r>
            <w:r w:rsidR="00A568F6" w:rsidRPr="004807EA">
              <w:rPr>
                <w:sz w:val="18"/>
                <w:szCs w:val="18"/>
              </w:rPr>
              <w:fldChar w:fldCharType="begin">
                <w:ffData>
                  <w:name w:val="Check3"/>
                  <w:enabled/>
                  <w:calcOnExit w:val="0"/>
                  <w:checkBox>
                    <w:sizeAuto/>
                    <w:default w:val="0"/>
                  </w:checkBox>
                </w:ffData>
              </w:fldChar>
            </w:r>
            <w:bookmarkStart w:id="16" w:name="Check3"/>
            <w:r w:rsidRPr="004807EA">
              <w:rPr>
                <w:sz w:val="18"/>
                <w:szCs w:val="18"/>
              </w:rPr>
              <w:instrText xml:space="preserve"> FORMCHECKBOX </w:instrText>
            </w:r>
            <w:r w:rsidR="00B03D1E">
              <w:rPr>
                <w:sz w:val="18"/>
                <w:szCs w:val="18"/>
              </w:rPr>
            </w:r>
            <w:r w:rsidR="00B03D1E">
              <w:rPr>
                <w:sz w:val="18"/>
                <w:szCs w:val="18"/>
              </w:rPr>
              <w:fldChar w:fldCharType="separate"/>
            </w:r>
            <w:r w:rsidR="00A568F6" w:rsidRPr="004807EA">
              <w:rPr>
                <w:sz w:val="18"/>
                <w:szCs w:val="18"/>
              </w:rPr>
              <w:fldChar w:fldCharType="end"/>
            </w:r>
            <w:bookmarkEnd w:id="16"/>
            <w:r w:rsidRPr="004807EA">
              <w:rPr>
                <w:sz w:val="18"/>
                <w:szCs w:val="18"/>
              </w:rPr>
              <w:t xml:space="preserve">  Yes     </w:t>
            </w:r>
            <w:r w:rsidR="00A568F6" w:rsidRPr="004807EA">
              <w:rPr>
                <w:sz w:val="18"/>
                <w:szCs w:val="18"/>
              </w:rPr>
              <w:fldChar w:fldCharType="begin">
                <w:ffData>
                  <w:name w:val="Check4"/>
                  <w:enabled/>
                  <w:calcOnExit w:val="0"/>
                  <w:checkBox>
                    <w:sizeAuto/>
                    <w:default w:val="0"/>
                  </w:checkBox>
                </w:ffData>
              </w:fldChar>
            </w:r>
            <w:bookmarkStart w:id="17" w:name="Check4"/>
            <w:r w:rsidRPr="004807EA">
              <w:rPr>
                <w:sz w:val="18"/>
                <w:szCs w:val="18"/>
              </w:rPr>
              <w:instrText xml:space="preserve"> FORMCHECKBOX </w:instrText>
            </w:r>
            <w:r w:rsidR="00B03D1E">
              <w:rPr>
                <w:sz w:val="18"/>
                <w:szCs w:val="18"/>
              </w:rPr>
            </w:r>
            <w:r w:rsidR="00B03D1E">
              <w:rPr>
                <w:sz w:val="18"/>
                <w:szCs w:val="18"/>
              </w:rPr>
              <w:fldChar w:fldCharType="separate"/>
            </w:r>
            <w:r w:rsidR="00A568F6" w:rsidRPr="004807EA">
              <w:rPr>
                <w:sz w:val="18"/>
                <w:szCs w:val="18"/>
              </w:rPr>
              <w:fldChar w:fldCharType="end"/>
            </w:r>
            <w:bookmarkEnd w:id="17"/>
            <w:r w:rsidRPr="004807EA">
              <w:rPr>
                <w:sz w:val="18"/>
                <w:szCs w:val="18"/>
              </w:rPr>
              <w:t xml:space="preserve">  No</w:t>
            </w:r>
          </w:p>
          <w:p w14:paraId="58AF03D3" w14:textId="77777777" w:rsidR="003228D1" w:rsidRPr="004807EA" w:rsidRDefault="003228D1" w:rsidP="007330A0">
            <w:pPr>
              <w:jc w:val="both"/>
              <w:rPr>
                <w:sz w:val="18"/>
                <w:szCs w:val="18"/>
              </w:rPr>
            </w:pPr>
            <w:r w:rsidRPr="004807EA">
              <w:rPr>
                <w:sz w:val="18"/>
                <w:szCs w:val="18"/>
              </w:rPr>
              <w:t xml:space="preserve">4f. Disadvantaged Business Enterprise    </w:t>
            </w:r>
            <w:r w:rsidR="00A568F6" w:rsidRPr="004807EA">
              <w:rPr>
                <w:sz w:val="18"/>
                <w:szCs w:val="18"/>
              </w:rPr>
              <w:fldChar w:fldCharType="begin">
                <w:ffData>
                  <w:name w:val="Check5"/>
                  <w:enabled/>
                  <w:calcOnExit w:val="0"/>
                  <w:checkBox>
                    <w:sizeAuto/>
                    <w:default w:val="0"/>
                  </w:checkBox>
                </w:ffData>
              </w:fldChar>
            </w:r>
            <w:bookmarkStart w:id="18" w:name="Check5"/>
            <w:r w:rsidRPr="004807EA">
              <w:rPr>
                <w:sz w:val="18"/>
                <w:szCs w:val="18"/>
              </w:rPr>
              <w:instrText xml:space="preserve"> FORMCHECKBOX </w:instrText>
            </w:r>
            <w:r w:rsidR="00B03D1E">
              <w:rPr>
                <w:sz w:val="18"/>
                <w:szCs w:val="18"/>
              </w:rPr>
            </w:r>
            <w:r w:rsidR="00B03D1E">
              <w:rPr>
                <w:sz w:val="18"/>
                <w:szCs w:val="18"/>
              </w:rPr>
              <w:fldChar w:fldCharType="separate"/>
            </w:r>
            <w:r w:rsidR="00A568F6" w:rsidRPr="004807EA">
              <w:rPr>
                <w:sz w:val="18"/>
                <w:szCs w:val="18"/>
              </w:rPr>
              <w:fldChar w:fldCharType="end"/>
            </w:r>
            <w:bookmarkEnd w:id="18"/>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bookmarkStart w:id="19" w:name="Check6"/>
            <w:r w:rsidRPr="004807EA">
              <w:rPr>
                <w:sz w:val="18"/>
                <w:szCs w:val="18"/>
              </w:rPr>
              <w:instrText xml:space="preserve"> FORMCHECKBOX </w:instrText>
            </w:r>
            <w:r w:rsidR="00B03D1E">
              <w:rPr>
                <w:sz w:val="18"/>
                <w:szCs w:val="18"/>
              </w:rPr>
            </w:r>
            <w:r w:rsidR="00B03D1E">
              <w:rPr>
                <w:sz w:val="18"/>
                <w:szCs w:val="18"/>
              </w:rPr>
              <w:fldChar w:fldCharType="separate"/>
            </w:r>
            <w:r w:rsidR="00A568F6" w:rsidRPr="004807EA">
              <w:rPr>
                <w:sz w:val="18"/>
                <w:szCs w:val="18"/>
              </w:rPr>
              <w:fldChar w:fldCharType="end"/>
            </w:r>
            <w:bookmarkEnd w:id="19"/>
            <w:r w:rsidRPr="004807EA">
              <w:rPr>
                <w:sz w:val="18"/>
                <w:szCs w:val="18"/>
              </w:rPr>
              <w:t xml:space="preserve">  No</w:t>
            </w:r>
          </w:p>
          <w:p w14:paraId="4D32A9B7" w14:textId="77777777" w:rsidR="003228D1" w:rsidRPr="004807EA" w:rsidRDefault="003228D1" w:rsidP="007330A0">
            <w:pPr>
              <w:jc w:val="both"/>
              <w:rPr>
                <w:sz w:val="18"/>
                <w:szCs w:val="18"/>
              </w:rPr>
            </w:pPr>
            <w:r w:rsidRPr="004807EA">
              <w:rPr>
                <w:sz w:val="18"/>
                <w:szCs w:val="18"/>
              </w:rPr>
              <w:t xml:space="preserve">4g. Veteran Owned 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B03D1E">
              <w:rPr>
                <w:sz w:val="18"/>
                <w:szCs w:val="18"/>
              </w:rPr>
            </w:r>
            <w:r w:rsidR="00B03D1E">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B03D1E">
              <w:rPr>
                <w:sz w:val="18"/>
                <w:szCs w:val="18"/>
              </w:rPr>
            </w:r>
            <w:r w:rsidR="00B03D1E">
              <w:rPr>
                <w:sz w:val="18"/>
                <w:szCs w:val="18"/>
              </w:rPr>
              <w:fldChar w:fldCharType="separate"/>
            </w:r>
            <w:r w:rsidR="00A568F6" w:rsidRPr="004807EA">
              <w:rPr>
                <w:sz w:val="18"/>
                <w:szCs w:val="18"/>
              </w:rPr>
              <w:fldChar w:fldCharType="end"/>
            </w:r>
            <w:r w:rsidRPr="004807EA">
              <w:rPr>
                <w:sz w:val="18"/>
                <w:szCs w:val="18"/>
              </w:rPr>
              <w:t xml:space="preserve">  No</w:t>
            </w:r>
          </w:p>
          <w:p w14:paraId="2BA5B92F" w14:textId="77777777" w:rsidR="003228D1" w:rsidRPr="004807EA" w:rsidRDefault="003228D1" w:rsidP="007330A0">
            <w:pPr>
              <w:jc w:val="both"/>
              <w:rPr>
                <w:sz w:val="18"/>
                <w:szCs w:val="18"/>
              </w:rPr>
            </w:pPr>
            <w:r w:rsidRPr="004807EA">
              <w:rPr>
                <w:sz w:val="18"/>
                <w:szCs w:val="18"/>
              </w:rPr>
              <w:t xml:space="preserve">4h. Service Disabled Veteran Owned </w:t>
            </w:r>
          </w:p>
          <w:p w14:paraId="0FBE028A" w14:textId="77777777" w:rsidR="003228D1" w:rsidRPr="004807EA" w:rsidRDefault="003228D1" w:rsidP="007330A0">
            <w:pPr>
              <w:jc w:val="both"/>
              <w:rPr>
                <w:sz w:val="18"/>
                <w:szCs w:val="18"/>
              </w:rPr>
            </w:pPr>
            <w:r w:rsidRPr="004807EA">
              <w:rPr>
                <w:sz w:val="18"/>
                <w:szCs w:val="18"/>
              </w:rPr>
              <w:t xml:space="preserve">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B03D1E">
              <w:rPr>
                <w:sz w:val="18"/>
                <w:szCs w:val="18"/>
              </w:rPr>
            </w:r>
            <w:r w:rsidR="00B03D1E">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B03D1E">
              <w:rPr>
                <w:sz w:val="18"/>
                <w:szCs w:val="18"/>
              </w:rPr>
            </w:r>
            <w:r w:rsidR="00B03D1E">
              <w:rPr>
                <w:sz w:val="18"/>
                <w:szCs w:val="18"/>
              </w:rPr>
              <w:fldChar w:fldCharType="separate"/>
            </w:r>
            <w:r w:rsidR="00A568F6" w:rsidRPr="004807EA">
              <w:rPr>
                <w:sz w:val="18"/>
                <w:szCs w:val="18"/>
              </w:rPr>
              <w:fldChar w:fldCharType="end"/>
            </w:r>
            <w:r w:rsidRPr="004807EA">
              <w:rPr>
                <w:sz w:val="18"/>
                <w:szCs w:val="18"/>
              </w:rPr>
              <w:t xml:space="preserve">  No</w:t>
            </w:r>
          </w:p>
          <w:p w14:paraId="07742008" w14:textId="77777777" w:rsidR="00F22D81" w:rsidRPr="004807EA" w:rsidRDefault="00F22D81" w:rsidP="007330A0">
            <w:pPr>
              <w:jc w:val="both"/>
              <w:rPr>
                <w:sz w:val="18"/>
                <w:szCs w:val="18"/>
              </w:rPr>
            </w:pPr>
          </w:p>
        </w:tc>
      </w:tr>
      <w:tr w:rsidR="00F22D81" w:rsidRPr="004807EA" w14:paraId="200B828E" w14:textId="77777777" w:rsidTr="007C5F31">
        <w:trPr>
          <w:trHeight w:val="332"/>
          <w:jc w:val="center"/>
        </w:trPr>
        <w:tc>
          <w:tcPr>
            <w:tcW w:w="9576" w:type="dxa"/>
            <w:gridSpan w:val="5"/>
          </w:tcPr>
          <w:p w14:paraId="77FECDE7" w14:textId="77777777" w:rsidR="00F22D81" w:rsidRPr="004807EA" w:rsidRDefault="00F22D81" w:rsidP="007330A0">
            <w:pPr>
              <w:jc w:val="both"/>
              <w:rPr>
                <w:sz w:val="18"/>
                <w:szCs w:val="18"/>
              </w:rPr>
            </w:pPr>
            <w:r w:rsidRPr="004807EA">
              <w:rPr>
                <w:sz w:val="18"/>
                <w:szCs w:val="18"/>
              </w:rPr>
              <w:t>5.   DESCRIPTION OF WORK BY SUBCONTRACTOR</w:t>
            </w:r>
          </w:p>
          <w:p w14:paraId="052E219D" w14:textId="77777777" w:rsidR="00F22D81" w:rsidRPr="004807EA" w:rsidRDefault="00F22D81" w:rsidP="007330A0">
            <w:pPr>
              <w:jc w:val="both"/>
              <w:rPr>
                <w:sz w:val="18"/>
                <w:szCs w:val="18"/>
              </w:rPr>
            </w:pPr>
          </w:p>
          <w:p w14:paraId="55CC3FE7" w14:textId="77777777" w:rsidR="00F22D81" w:rsidRPr="004807EA" w:rsidRDefault="00F22D81" w:rsidP="007330A0">
            <w:pPr>
              <w:jc w:val="both"/>
              <w:rPr>
                <w:sz w:val="18"/>
                <w:szCs w:val="18"/>
              </w:rPr>
            </w:pPr>
          </w:p>
          <w:p w14:paraId="17BC5FC8" w14:textId="77777777" w:rsidR="00F22D81" w:rsidRPr="004807EA" w:rsidRDefault="00F22D81" w:rsidP="007330A0">
            <w:pPr>
              <w:jc w:val="both"/>
              <w:rPr>
                <w:sz w:val="18"/>
                <w:szCs w:val="18"/>
              </w:rPr>
            </w:pPr>
          </w:p>
          <w:p w14:paraId="30B32D7C" w14:textId="77777777" w:rsidR="00F22D81" w:rsidRPr="004807EA" w:rsidRDefault="00F22D81" w:rsidP="007330A0">
            <w:pPr>
              <w:jc w:val="both"/>
              <w:rPr>
                <w:sz w:val="18"/>
                <w:szCs w:val="18"/>
              </w:rPr>
            </w:pPr>
          </w:p>
          <w:p w14:paraId="64E4BFDE" w14:textId="77777777" w:rsidR="00F22D81" w:rsidRPr="004807EA" w:rsidRDefault="00F22D81" w:rsidP="007330A0">
            <w:pPr>
              <w:jc w:val="both"/>
              <w:rPr>
                <w:sz w:val="18"/>
                <w:szCs w:val="18"/>
              </w:rPr>
            </w:pPr>
          </w:p>
          <w:p w14:paraId="36A18EFA" w14:textId="77777777" w:rsidR="00F22D81" w:rsidRPr="004807EA" w:rsidRDefault="00F22D81" w:rsidP="007330A0">
            <w:pPr>
              <w:jc w:val="both"/>
              <w:rPr>
                <w:sz w:val="18"/>
                <w:szCs w:val="18"/>
              </w:rPr>
            </w:pPr>
          </w:p>
          <w:p w14:paraId="6EF6D2CD" w14:textId="77777777" w:rsidR="00F22D81" w:rsidRPr="004807EA" w:rsidRDefault="00F22D81" w:rsidP="007330A0">
            <w:pPr>
              <w:jc w:val="both"/>
              <w:rPr>
                <w:sz w:val="18"/>
                <w:szCs w:val="18"/>
              </w:rPr>
            </w:pPr>
          </w:p>
          <w:p w14:paraId="0E01F557" w14:textId="77777777" w:rsidR="00F22D81" w:rsidRPr="004807EA" w:rsidRDefault="00F22D81" w:rsidP="007330A0">
            <w:pPr>
              <w:jc w:val="both"/>
              <w:rPr>
                <w:sz w:val="18"/>
                <w:szCs w:val="18"/>
              </w:rPr>
            </w:pPr>
          </w:p>
          <w:p w14:paraId="7C2DCF9C" w14:textId="77777777" w:rsidR="00F22D81" w:rsidRPr="004807EA" w:rsidRDefault="00F22D81" w:rsidP="007330A0">
            <w:pPr>
              <w:jc w:val="both"/>
              <w:rPr>
                <w:sz w:val="18"/>
                <w:szCs w:val="18"/>
              </w:rPr>
            </w:pPr>
          </w:p>
          <w:p w14:paraId="04829F0B" w14:textId="77777777" w:rsidR="00F22D81" w:rsidRPr="004807EA" w:rsidRDefault="00F22D81" w:rsidP="007330A0">
            <w:pPr>
              <w:jc w:val="both"/>
              <w:rPr>
                <w:sz w:val="18"/>
                <w:szCs w:val="18"/>
              </w:rPr>
            </w:pPr>
          </w:p>
          <w:p w14:paraId="221C16C8" w14:textId="77777777" w:rsidR="00F22D81" w:rsidRPr="004807EA" w:rsidRDefault="00F22D81" w:rsidP="007330A0">
            <w:pPr>
              <w:jc w:val="both"/>
              <w:rPr>
                <w:sz w:val="18"/>
                <w:szCs w:val="18"/>
              </w:rPr>
            </w:pPr>
          </w:p>
          <w:p w14:paraId="2AA2A976" w14:textId="77777777" w:rsidR="00F22D81" w:rsidRPr="004807EA" w:rsidRDefault="00F22D81" w:rsidP="007330A0">
            <w:pPr>
              <w:jc w:val="both"/>
              <w:rPr>
                <w:sz w:val="18"/>
                <w:szCs w:val="18"/>
              </w:rPr>
            </w:pPr>
          </w:p>
          <w:p w14:paraId="3D4BCD30" w14:textId="77777777" w:rsidR="00F22D81" w:rsidRPr="004807EA" w:rsidRDefault="00F22D81" w:rsidP="007330A0">
            <w:pPr>
              <w:jc w:val="both"/>
              <w:rPr>
                <w:sz w:val="18"/>
                <w:szCs w:val="18"/>
              </w:rPr>
            </w:pPr>
          </w:p>
        </w:tc>
      </w:tr>
      <w:tr w:rsidR="00F22D81" w:rsidRPr="004807EA" w14:paraId="47C85FAB" w14:textId="77777777" w:rsidTr="007C5F31">
        <w:trPr>
          <w:trHeight w:val="332"/>
          <w:jc w:val="center"/>
        </w:trPr>
        <w:tc>
          <w:tcPr>
            <w:tcW w:w="3192" w:type="dxa"/>
          </w:tcPr>
          <w:p w14:paraId="749C4C70" w14:textId="77777777" w:rsidR="00F22D81" w:rsidRPr="004807EA" w:rsidRDefault="00F22D81" w:rsidP="007330A0">
            <w:pPr>
              <w:jc w:val="both"/>
              <w:rPr>
                <w:sz w:val="18"/>
                <w:szCs w:val="18"/>
              </w:rPr>
            </w:pPr>
            <w:r w:rsidRPr="004807EA">
              <w:rPr>
                <w:sz w:val="18"/>
                <w:szCs w:val="18"/>
              </w:rPr>
              <w:t>6a. NAME OF PERSON SIGNING</w:t>
            </w:r>
          </w:p>
          <w:p w14:paraId="2B2D5023" w14:textId="77777777" w:rsidR="00F22D81" w:rsidRPr="004807EA" w:rsidRDefault="00F22D81" w:rsidP="007330A0">
            <w:pPr>
              <w:jc w:val="both"/>
              <w:rPr>
                <w:sz w:val="18"/>
                <w:szCs w:val="18"/>
              </w:rPr>
            </w:pPr>
          </w:p>
        </w:tc>
        <w:tc>
          <w:tcPr>
            <w:tcW w:w="3192" w:type="dxa"/>
            <w:gridSpan w:val="2"/>
            <w:vMerge w:val="restart"/>
          </w:tcPr>
          <w:p w14:paraId="0468147A" w14:textId="77777777" w:rsidR="00F22D81" w:rsidRPr="004807EA" w:rsidRDefault="00F22D81" w:rsidP="007330A0">
            <w:pPr>
              <w:jc w:val="both"/>
              <w:rPr>
                <w:i/>
                <w:sz w:val="18"/>
                <w:szCs w:val="18"/>
              </w:rPr>
            </w:pPr>
            <w:r w:rsidRPr="004807EA">
              <w:rPr>
                <w:sz w:val="18"/>
                <w:szCs w:val="18"/>
              </w:rPr>
              <w:t>7. BY (</w:t>
            </w:r>
            <w:r w:rsidRPr="004807EA">
              <w:rPr>
                <w:i/>
                <w:sz w:val="18"/>
                <w:szCs w:val="18"/>
              </w:rPr>
              <w:t>Signature)</w:t>
            </w:r>
          </w:p>
        </w:tc>
        <w:tc>
          <w:tcPr>
            <w:tcW w:w="3192" w:type="dxa"/>
            <w:gridSpan w:val="2"/>
            <w:vMerge w:val="restart"/>
          </w:tcPr>
          <w:p w14:paraId="27E643EB" w14:textId="77777777" w:rsidR="00F22D81" w:rsidRPr="004807EA" w:rsidRDefault="00F22D81" w:rsidP="007330A0">
            <w:pPr>
              <w:jc w:val="both"/>
              <w:rPr>
                <w:sz w:val="18"/>
                <w:szCs w:val="18"/>
              </w:rPr>
            </w:pPr>
            <w:r w:rsidRPr="004807EA">
              <w:rPr>
                <w:sz w:val="18"/>
                <w:szCs w:val="18"/>
              </w:rPr>
              <w:t>8. DATE SIGNED</w:t>
            </w:r>
          </w:p>
        </w:tc>
      </w:tr>
      <w:tr w:rsidR="00F22D81" w:rsidRPr="004807EA" w14:paraId="39DCB58E" w14:textId="77777777" w:rsidTr="007C5F31">
        <w:trPr>
          <w:trHeight w:val="332"/>
          <w:jc w:val="center"/>
        </w:trPr>
        <w:tc>
          <w:tcPr>
            <w:tcW w:w="3192" w:type="dxa"/>
          </w:tcPr>
          <w:p w14:paraId="6D0B0008" w14:textId="77777777" w:rsidR="00F22D81" w:rsidRPr="004807EA" w:rsidRDefault="00F22D81" w:rsidP="007330A0">
            <w:pPr>
              <w:jc w:val="both"/>
              <w:rPr>
                <w:sz w:val="18"/>
                <w:szCs w:val="18"/>
              </w:rPr>
            </w:pPr>
            <w:r w:rsidRPr="004807EA">
              <w:rPr>
                <w:sz w:val="18"/>
                <w:szCs w:val="18"/>
              </w:rPr>
              <w:t>6b. TITLE OF PERSON SIGNING</w:t>
            </w:r>
          </w:p>
          <w:p w14:paraId="5A0D15BC" w14:textId="77777777" w:rsidR="00F22D81" w:rsidRPr="004807EA" w:rsidRDefault="00F22D81" w:rsidP="007330A0">
            <w:pPr>
              <w:jc w:val="both"/>
              <w:rPr>
                <w:sz w:val="18"/>
                <w:szCs w:val="18"/>
              </w:rPr>
            </w:pPr>
          </w:p>
        </w:tc>
        <w:tc>
          <w:tcPr>
            <w:tcW w:w="3192" w:type="dxa"/>
            <w:gridSpan w:val="2"/>
            <w:vMerge/>
          </w:tcPr>
          <w:p w14:paraId="4307BD9D" w14:textId="77777777" w:rsidR="00F22D81" w:rsidRPr="004807EA" w:rsidRDefault="00F22D81" w:rsidP="007330A0">
            <w:pPr>
              <w:jc w:val="both"/>
              <w:rPr>
                <w:sz w:val="18"/>
                <w:szCs w:val="18"/>
              </w:rPr>
            </w:pPr>
          </w:p>
        </w:tc>
        <w:tc>
          <w:tcPr>
            <w:tcW w:w="3192" w:type="dxa"/>
            <w:gridSpan w:val="2"/>
            <w:vMerge/>
          </w:tcPr>
          <w:p w14:paraId="1B021497" w14:textId="77777777" w:rsidR="00F22D81" w:rsidRPr="004807EA" w:rsidRDefault="00F22D81" w:rsidP="007330A0">
            <w:pPr>
              <w:jc w:val="both"/>
              <w:rPr>
                <w:sz w:val="18"/>
                <w:szCs w:val="18"/>
              </w:rPr>
            </w:pPr>
          </w:p>
        </w:tc>
      </w:tr>
      <w:tr w:rsidR="00F22D81" w:rsidRPr="004807EA"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4807EA" w:rsidRDefault="00F22D81" w:rsidP="007330A0">
            <w:pPr>
              <w:jc w:val="both"/>
              <w:rPr>
                <w:b/>
                <w:sz w:val="22"/>
              </w:rPr>
            </w:pPr>
            <w:r w:rsidRPr="004807EA">
              <w:rPr>
                <w:b/>
                <w:sz w:val="22"/>
              </w:rPr>
              <w:t xml:space="preserve"> PART II – ACKNOWLEDGEMENT BY SUBCONTRACTOR</w:t>
            </w:r>
          </w:p>
        </w:tc>
      </w:tr>
      <w:tr w:rsidR="00F22D81" w:rsidRPr="004807EA" w14:paraId="5DA30DC5" w14:textId="77777777" w:rsidTr="007C5F31">
        <w:trPr>
          <w:trHeight w:val="458"/>
          <w:jc w:val="center"/>
        </w:trPr>
        <w:tc>
          <w:tcPr>
            <w:tcW w:w="3192" w:type="dxa"/>
          </w:tcPr>
          <w:p w14:paraId="5ECFCC56" w14:textId="77777777" w:rsidR="00F22D81" w:rsidRPr="004807EA" w:rsidRDefault="00F22D81" w:rsidP="007330A0">
            <w:pPr>
              <w:jc w:val="both"/>
              <w:rPr>
                <w:sz w:val="18"/>
                <w:szCs w:val="18"/>
              </w:rPr>
            </w:pPr>
            <w:r w:rsidRPr="004807EA">
              <w:rPr>
                <w:sz w:val="18"/>
                <w:szCs w:val="18"/>
              </w:rPr>
              <w:t>9a. NAME OF PERSON SIGNING</w:t>
            </w:r>
          </w:p>
          <w:p w14:paraId="64DEF926" w14:textId="77777777" w:rsidR="00F22D81" w:rsidRPr="004807EA" w:rsidRDefault="00F22D81" w:rsidP="007330A0">
            <w:pPr>
              <w:jc w:val="both"/>
              <w:rPr>
                <w:sz w:val="18"/>
                <w:szCs w:val="18"/>
              </w:rPr>
            </w:pPr>
          </w:p>
          <w:p w14:paraId="590914F3" w14:textId="77777777" w:rsidR="00F22D81" w:rsidRPr="004807EA" w:rsidRDefault="00F22D81" w:rsidP="007330A0">
            <w:pPr>
              <w:jc w:val="both"/>
              <w:rPr>
                <w:sz w:val="18"/>
                <w:szCs w:val="18"/>
              </w:rPr>
            </w:pPr>
          </w:p>
        </w:tc>
        <w:tc>
          <w:tcPr>
            <w:tcW w:w="3192" w:type="dxa"/>
            <w:gridSpan w:val="2"/>
            <w:vMerge w:val="restart"/>
          </w:tcPr>
          <w:p w14:paraId="4C758891" w14:textId="77777777" w:rsidR="00F22D81" w:rsidRPr="004807EA" w:rsidRDefault="00F22D81" w:rsidP="007330A0">
            <w:pPr>
              <w:jc w:val="both"/>
              <w:rPr>
                <w:sz w:val="18"/>
                <w:szCs w:val="18"/>
              </w:rPr>
            </w:pPr>
            <w:r w:rsidRPr="004807EA">
              <w:rPr>
                <w:sz w:val="18"/>
                <w:szCs w:val="18"/>
              </w:rPr>
              <w:t>10. BY (</w:t>
            </w:r>
            <w:r w:rsidRPr="004807EA">
              <w:rPr>
                <w:i/>
                <w:sz w:val="18"/>
                <w:szCs w:val="18"/>
              </w:rPr>
              <w:t>Signature</w:t>
            </w:r>
            <w:r w:rsidRPr="004807EA">
              <w:rPr>
                <w:sz w:val="18"/>
                <w:szCs w:val="18"/>
              </w:rPr>
              <w:t>)</w:t>
            </w:r>
          </w:p>
        </w:tc>
        <w:tc>
          <w:tcPr>
            <w:tcW w:w="3192" w:type="dxa"/>
            <w:gridSpan w:val="2"/>
            <w:vMerge w:val="restart"/>
          </w:tcPr>
          <w:p w14:paraId="5404F7CB" w14:textId="77777777" w:rsidR="00F22D81" w:rsidRPr="004807EA" w:rsidRDefault="00F22D81" w:rsidP="007330A0">
            <w:pPr>
              <w:jc w:val="both"/>
              <w:rPr>
                <w:sz w:val="18"/>
                <w:szCs w:val="18"/>
              </w:rPr>
            </w:pPr>
            <w:r w:rsidRPr="004807EA">
              <w:rPr>
                <w:sz w:val="18"/>
                <w:szCs w:val="18"/>
              </w:rPr>
              <w:t>11. DATE SIGNED</w:t>
            </w:r>
          </w:p>
        </w:tc>
      </w:tr>
      <w:tr w:rsidR="00F22D81" w:rsidRPr="004807EA" w14:paraId="356A1214" w14:textId="77777777" w:rsidTr="007C5F31">
        <w:trPr>
          <w:trHeight w:val="457"/>
          <w:jc w:val="center"/>
        </w:trPr>
        <w:tc>
          <w:tcPr>
            <w:tcW w:w="3192" w:type="dxa"/>
          </w:tcPr>
          <w:p w14:paraId="53543567" w14:textId="77777777" w:rsidR="00F22D81" w:rsidRPr="004807EA" w:rsidRDefault="00F22D81" w:rsidP="007330A0">
            <w:pPr>
              <w:jc w:val="both"/>
              <w:rPr>
                <w:sz w:val="18"/>
                <w:szCs w:val="18"/>
              </w:rPr>
            </w:pPr>
            <w:r w:rsidRPr="004807EA">
              <w:rPr>
                <w:sz w:val="18"/>
                <w:szCs w:val="18"/>
              </w:rPr>
              <w:t>9b. TITLE OF PERSON SIGNING</w:t>
            </w:r>
          </w:p>
          <w:p w14:paraId="60918D67" w14:textId="77777777" w:rsidR="00F22D81" w:rsidRPr="004807EA" w:rsidRDefault="00F22D81" w:rsidP="007330A0">
            <w:pPr>
              <w:jc w:val="both"/>
              <w:rPr>
                <w:sz w:val="18"/>
                <w:szCs w:val="18"/>
              </w:rPr>
            </w:pPr>
          </w:p>
          <w:p w14:paraId="4AEA9237" w14:textId="77777777" w:rsidR="00F22D81" w:rsidRPr="004807EA" w:rsidRDefault="00F22D81" w:rsidP="007330A0">
            <w:pPr>
              <w:jc w:val="both"/>
              <w:rPr>
                <w:sz w:val="18"/>
                <w:szCs w:val="18"/>
              </w:rPr>
            </w:pPr>
          </w:p>
        </w:tc>
        <w:tc>
          <w:tcPr>
            <w:tcW w:w="3192" w:type="dxa"/>
            <w:gridSpan w:val="2"/>
            <w:vMerge/>
          </w:tcPr>
          <w:p w14:paraId="23F8341B" w14:textId="77777777" w:rsidR="00F22D81" w:rsidRPr="004807EA" w:rsidRDefault="00F22D81" w:rsidP="007330A0">
            <w:pPr>
              <w:jc w:val="both"/>
              <w:rPr>
                <w:sz w:val="18"/>
                <w:szCs w:val="18"/>
              </w:rPr>
            </w:pPr>
          </w:p>
        </w:tc>
        <w:tc>
          <w:tcPr>
            <w:tcW w:w="3192" w:type="dxa"/>
            <w:gridSpan w:val="2"/>
            <w:vMerge/>
          </w:tcPr>
          <w:p w14:paraId="03F3A769" w14:textId="77777777" w:rsidR="00F22D81" w:rsidRPr="004807EA" w:rsidRDefault="00F22D81" w:rsidP="007330A0">
            <w:pPr>
              <w:jc w:val="both"/>
              <w:rPr>
                <w:sz w:val="18"/>
                <w:szCs w:val="18"/>
              </w:rPr>
            </w:pPr>
          </w:p>
        </w:tc>
      </w:tr>
    </w:tbl>
    <w:p w14:paraId="4144662D" w14:textId="77777777" w:rsidR="00F22D81" w:rsidRPr="004807EA" w:rsidRDefault="00F22D81" w:rsidP="007330A0">
      <w:pPr>
        <w:jc w:val="both"/>
      </w:pPr>
    </w:p>
    <w:p w14:paraId="7810AF2D" w14:textId="77777777" w:rsidR="00F22D81" w:rsidRPr="004807EA" w:rsidRDefault="00F22D81" w:rsidP="007330A0">
      <w:pPr>
        <w:jc w:val="both"/>
      </w:pPr>
    </w:p>
    <w:p w14:paraId="331D4197" w14:textId="77777777" w:rsidR="00776575" w:rsidRPr="00021A71" w:rsidRDefault="00F22D81" w:rsidP="00C72281">
      <w:pPr>
        <w:rPr>
          <w:b/>
          <w:sz w:val="20"/>
        </w:rPr>
        <w:sectPr w:rsidR="00776575" w:rsidRPr="00021A71" w:rsidSect="00776575">
          <w:headerReference w:type="default" r:id="rId34"/>
          <w:footerReference w:type="even" r:id="rId35"/>
          <w:footerReference w:type="default" r:id="rId36"/>
          <w:headerReference w:type="first" r:id="rId37"/>
          <w:footerReference w:type="first" r:id="rId38"/>
          <w:pgSz w:w="12240" w:h="15840" w:code="1"/>
          <w:pgMar w:top="720" w:right="720" w:bottom="720" w:left="720" w:header="720" w:footer="720" w:gutter="0"/>
          <w:cols w:space="720"/>
          <w:noEndnote/>
          <w:titlePg/>
          <w:docGrid w:linePitch="326"/>
        </w:sectPr>
      </w:pPr>
      <w:r w:rsidRPr="004807EA">
        <w:rPr>
          <w:sz w:val="20"/>
        </w:rPr>
        <w:t xml:space="preserve">        </w:t>
      </w:r>
      <w:r w:rsidRPr="00021A71">
        <w:rPr>
          <w:b/>
          <w:sz w:val="20"/>
        </w:rPr>
        <w:t xml:space="preserve">     * Use a separate form for each subcontractor</w:t>
      </w:r>
    </w:p>
    <w:p w14:paraId="046A1B98" w14:textId="77777777" w:rsidR="00F22D81" w:rsidRPr="00AA1C6B" w:rsidRDefault="00F22D81" w:rsidP="007330A0">
      <w:pPr>
        <w:jc w:val="both"/>
        <w:rPr>
          <w:sz w:val="20"/>
        </w:rPr>
      </w:pPr>
    </w:p>
    <w:p w14:paraId="75B1529C" w14:textId="77777777" w:rsidR="00776575" w:rsidRDefault="00776575" w:rsidP="007330A0">
      <w:pPr>
        <w:jc w:val="both"/>
        <w:sectPr w:rsidR="00776575" w:rsidSect="00776575">
          <w:pgSz w:w="15840" w:h="12240" w:orient="landscape" w:code="1"/>
          <w:pgMar w:top="720" w:right="720" w:bottom="720" w:left="720" w:header="720" w:footer="720" w:gutter="0"/>
          <w:cols w:space="720"/>
          <w:noEndnote/>
          <w:titlePg/>
          <w:docGrid w:linePitch="326"/>
        </w:sectPr>
      </w:pPr>
    </w:p>
    <w:p w14:paraId="2EBB13F3" w14:textId="77777777" w:rsidR="00F22D81" w:rsidRDefault="00F22D81" w:rsidP="007330A0">
      <w:pPr>
        <w:jc w:val="both"/>
      </w:pPr>
    </w:p>
    <w:p w14:paraId="59F90CB2" w14:textId="77777777" w:rsidR="00EC2A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Pr>
          <w:b/>
          <w:spacing w:val="-3"/>
          <w:sz w:val="22"/>
        </w:rPr>
        <w:t>Attachment 7</w:t>
      </w:r>
    </w:p>
    <w:p w14:paraId="4268E414" w14:textId="77777777" w:rsidR="00EC2A32" w:rsidRPr="001B171B" w:rsidRDefault="001B171B" w:rsidP="00C72281">
      <w:pPr>
        <w:jc w:val="center"/>
        <w:rPr>
          <w:sz w:val="22"/>
        </w:rPr>
      </w:pPr>
      <w:r w:rsidRPr="001B171B">
        <w:rPr>
          <w:sz w:val="22"/>
        </w:rPr>
        <w:t>STATE OF DELAWARE</w:t>
      </w:r>
    </w:p>
    <w:p w14:paraId="4D029DD2" w14:textId="53F88E31" w:rsidR="00EC2A32" w:rsidRDefault="00EC2A32" w:rsidP="00C72281">
      <w:pPr>
        <w:jc w:val="center"/>
        <w:rPr>
          <w:sz w:val="22"/>
        </w:rPr>
      </w:pPr>
      <w:r w:rsidRPr="001B171B">
        <w:rPr>
          <w:sz w:val="22"/>
        </w:rPr>
        <w:t>M</w:t>
      </w:r>
      <w:r w:rsidR="001B171B" w:rsidRPr="001B171B">
        <w:rPr>
          <w:sz w:val="22"/>
        </w:rPr>
        <w:t>ONTHLY USAGE REPORT</w:t>
      </w:r>
    </w:p>
    <w:p w14:paraId="0173C22D" w14:textId="77777777" w:rsidR="00EC6C15" w:rsidRPr="001B171B" w:rsidRDefault="00EC6C15" w:rsidP="00C72281">
      <w:pPr>
        <w:jc w:val="center"/>
        <w:rPr>
          <w:sz w:val="22"/>
        </w:rPr>
      </w:pPr>
    </w:p>
    <w:p w14:paraId="786D50DC" w14:textId="77777777" w:rsidR="00EC2A32" w:rsidRDefault="003228D1" w:rsidP="00C72281">
      <w:pPr>
        <w:jc w:val="center"/>
        <w:rPr>
          <w:b/>
          <w:color w:val="FF0000"/>
          <w:sz w:val="22"/>
        </w:rPr>
      </w:pPr>
      <w:r>
        <w:rPr>
          <w:b/>
          <w:color w:val="FF0000"/>
          <w:sz w:val="22"/>
        </w:rPr>
        <w:t xml:space="preserve">SAMPLE REPORT - </w:t>
      </w:r>
      <w:r w:rsidR="00EC2A32" w:rsidRPr="00AE2B57">
        <w:rPr>
          <w:b/>
          <w:color w:val="FF0000"/>
          <w:sz w:val="22"/>
        </w:rPr>
        <w:t>FOR ILLUSTRATION PURPOSES ONLY</w:t>
      </w:r>
    </w:p>
    <w:p w14:paraId="14C40461" w14:textId="77777777" w:rsidR="007A659A" w:rsidRDefault="007A659A" w:rsidP="007330A0">
      <w:pPr>
        <w:jc w:val="both"/>
        <w:rPr>
          <w:b/>
          <w:sz w:val="22"/>
          <w:szCs w:val="22"/>
        </w:rPr>
      </w:pPr>
    </w:p>
    <w:p w14:paraId="3EE8CBD7" w14:textId="7955CFBF" w:rsidR="007A659A" w:rsidRDefault="00EC6C15" w:rsidP="007330A0">
      <w:pPr>
        <w:jc w:val="both"/>
        <w:rPr>
          <w:b/>
          <w:sz w:val="22"/>
          <w:szCs w:val="22"/>
        </w:rPr>
      </w:pPr>
      <w:r>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8829675" cy="2981325"/>
                    </a:xfrm>
                    <a:prstGeom prst="rect">
                      <a:avLst/>
                    </a:prstGeom>
                  </pic:spPr>
                </pic:pic>
              </a:graphicData>
            </a:graphic>
          </wp:inline>
        </w:drawing>
      </w:r>
    </w:p>
    <w:p w14:paraId="03E0BF57" w14:textId="77777777" w:rsidR="007A659A" w:rsidRDefault="007A659A" w:rsidP="007330A0">
      <w:pPr>
        <w:jc w:val="both"/>
        <w:rPr>
          <w:b/>
          <w:sz w:val="22"/>
          <w:szCs w:val="22"/>
        </w:rPr>
      </w:pPr>
    </w:p>
    <w:p w14:paraId="601923FA" w14:textId="77777777" w:rsidR="00EC2A32" w:rsidRDefault="00EC2A32" w:rsidP="007330A0">
      <w:pPr>
        <w:jc w:val="both"/>
        <w:rPr>
          <w:b/>
          <w:sz w:val="22"/>
          <w:szCs w:val="22"/>
          <w:u w:val="single"/>
        </w:rPr>
      </w:pPr>
      <w:r w:rsidRPr="00CA23AF">
        <w:rPr>
          <w:b/>
          <w:sz w:val="22"/>
          <w:szCs w:val="22"/>
        </w:rPr>
        <w:t>Note:</w:t>
      </w:r>
      <w:r w:rsidRPr="008E2EA6">
        <w:rPr>
          <w:sz w:val="22"/>
          <w:szCs w:val="22"/>
        </w:rPr>
        <w:t xml:space="preserve">  A copy of the Usage Report will be sent by electronic mail to the Awarded Vendor.</w:t>
      </w:r>
      <w:r>
        <w:rPr>
          <w:sz w:val="22"/>
          <w:szCs w:val="22"/>
        </w:rPr>
        <w:t xml:space="preserve">  </w:t>
      </w:r>
      <w:r w:rsidRPr="008E2EA6">
        <w:rPr>
          <w:sz w:val="22"/>
          <w:szCs w:val="22"/>
        </w:rPr>
        <w:t xml:space="preserve">The report shall be submitted electronically in </w:t>
      </w:r>
      <w:r w:rsidRPr="008E2EA6">
        <w:rPr>
          <w:b/>
          <w:sz w:val="22"/>
          <w:szCs w:val="22"/>
          <w:u w:val="single"/>
        </w:rPr>
        <w:t>EXCEL</w:t>
      </w:r>
      <w:r w:rsidRPr="008E2EA6">
        <w:rPr>
          <w:sz w:val="22"/>
          <w:szCs w:val="22"/>
        </w:rPr>
        <w:t xml:space="preserve"> and sent as an attachment to</w:t>
      </w:r>
      <w:r w:rsidR="00CA23AF">
        <w:rPr>
          <w:sz w:val="22"/>
          <w:szCs w:val="22"/>
        </w:rPr>
        <w:t xml:space="preserve"> </w:t>
      </w:r>
      <w:r w:rsidR="004C4831">
        <w:rPr>
          <w:sz w:val="22"/>
          <w:szCs w:val="22"/>
          <w:highlight w:val="lightGray"/>
        </w:rPr>
        <w:t>enter</w:t>
      </w:r>
      <w:r w:rsidR="00CA23AF" w:rsidRPr="00CA23AF">
        <w:rPr>
          <w:sz w:val="22"/>
          <w:szCs w:val="22"/>
          <w:highlight w:val="lightGray"/>
        </w:rPr>
        <w:t xml:space="preserve"> agency email</w:t>
      </w:r>
      <w:r w:rsidR="00CA23AF">
        <w:rPr>
          <w:sz w:val="22"/>
          <w:szCs w:val="22"/>
        </w:rPr>
        <w:t xml:space="preserve">. </w:t>
      </w:r>
      <w:r w:rsidRPr="008E2EA6">
        <w:rPr>
          <w:sz w:val="22"/>
          <w:szCs w:val="22"/>
        </w:rPr>
        <w:t xml:space="preserve"> It shall contain the six-digit department and</w:t>
      </w:r>
      <w:r>
        <w:rPr>
          <w:sz w:val="22"/>
          <w:szCs w:val="22"/>
        </w:rPr>
        <w:t xml:space="preserve"> </w:t>
      </w:r>
      <w:r w:rsidRPr="008E2EA6">
        <w:rPr>
          <w:sz w:val="22"/>
          <w:szCs w:val="22"/>
        </w:rPr>
        <w:t>organization code for each agency and school district.</w:t>
      </w:r>
    </w:p>
    <w:p w14:paraId="3F861093" w14:textId="77777777" w:rsidR="00EC2A32" w:rsidRPr="00E601DC" w:rsidRDefault="00EC2A32" w:rsidP="00C72281">
      <w:pPr>
        <w:pStyle w:val="NoSpacing"/>
        <w:jc w:val="right"/>
        <w:rPr>
          <w:b/>
          <w:sz w:val="22"/>
          <w:szCs w:val="22"/>
        </w:rPr>
      </w:pPr>
      <w:r>
        <w:rPr>
          <w:u w:val="single"/>
        </w:rPr>
        <w:br w:type="page"/>
      </w:r>
      <w:r w:rsidRPr="00E601DC">
        <w:rPr>
          <w:b/>
          <w:sz w:val="22"/>
          <w:szCs w:val="22"/>
        </w:rPr>
        <w:t>Attachment 8</w:t>
      </w:r>
    </w:p>
    <w:p w14:paraId="1536C0AE" w14:textId="1CD16E78" w:rsidR="00EC2A32" w:rsidRDefault="003228D1" w:rsidP="00C72281">
      <w:pPr>
        <w:pStyle w:val="ListParagraph"/>
        <w:ind w:left="0"/>
        <w:jc w:val="center"/>
        <w:rPr>
          <w:rFonts w:ascii="Arial" w:hAnsi="Arial" w:cs="Arial"/>
          <w:b/>
          <w:color w:val="FF0000"/>
          <w:sz w:val="22"/>
        </w:rPr>
      </w:pPr>
      <w:r>
        <w:rPr>
          <w:rFonts w:ascii="Arial" w:hAnsi="Arial" w:cs="Arial"/>
          <w:b/>
          <w:color w:val="FF0000"/>
          <w:sz w:val="22"/>
        </w:rPr>
        <w:t xml:space="preserve">SAMPLE REPORT - </w:t>
      </w:r>
      <w:r w:rsidR="00EC2A32" w:rsidRPr="00AE2B57">
        <w:rPr>
          <w:rFonts w:ascii="Arial" w:hAnsi="Arial" w:cs="Arial"/>
          <w:b/>
          <w:color w:val="FF0000"/>
          <w:sz w:val="22"/>
        </w:rPr>
        <w:t>FOR ILLUSTRATION PURPOSES ONLY</w:t>
      </w:r>
    </w:p>
    <w:p w14:paraId="2987A9DE" w14:textId="77777777" w:rsidR="00EC6C15" w:rsidRPr="00AE2B5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8D5ACD"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8D5ACD" w:rsidRDefault="003228D1" w:rsidP="007330A0">
            <w:pPr>
              <w:jc w:val="both"/>
              <w:rPr>
                <w:b/>
                <w:bCs/>
                <w:color w:val="000000"/>
                <w:sz w:val="28"/>
                <w:szCs w:val="28"/>
              </w:rPr>
            </w:pPr>
            <w:r>
              <w:rPr>
                <w:b/>
                <w:bCs/>
                <w:color w:val="000000"/>
                <w:sz w:val="28"/>
                <w:szCs w:val="28"/>
              </w:rPr>
              <w:t>S</w:t>
            </w:r>
            <w:r w:rsidRPr="008D5ACD">
              <w:rPr>
                <w:b/>
                <w:bCs/>
                <w:color w:val="000000"/>
                <w:sz w:val="28"/>
                <w:szCs w:val="28"/>
              </w:rPr>
              <w:t>tate of Delaware</w:t>
            </w:r>
          </w:p>
        </w:tc>
      </w:tr>
      <w:tr w:rsidR="003228D1" w:rsidRPr="008D5ACD"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8D5ACD" w:rsidRDefault="003228D1" w:rsidP="007330A0">
            <w:pPr>
              <w:jc w:val="both"/>
              <w:rPr>
                <w:b/>
                <w:bCs/>
                <w:color w:val="000000"/>
                <w:sz w:val="28"/>
                <w:szCs w:val="28"/>
              </w:rPr>
            </w:pPr>
            <w:r w:rsidRPr="008D5ACD">
              <w:rPr>
                <w:b/>
                <w:bCs/>
                <w:color w:val="000000"/>
                <w:sz w:val="28"/>
                <w:szCs w:val="28"/>
              </w:rPr>
              <w:t>Subcontracting (2nd tier)  Quarterly  Report</w:t>
            </w:r>
          </w:p>
        </w:tc>
      </w:tr>
      <w:tr w:rsidR="003228D1" w:rsidRPr="008D5ACD"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8D5ACD" w:rsidRDefault="003228D1" w:rsidP="007330A0">
            <w:pPr>
              <w:jc w:val="both"/>
              <w:rPr>
                <w:b/>
                <w:bCs/>
                <w:sz w:val="20"/>
              </w:rPr>
            </w:pPr>
            <w:r w:rsidRPr="008D5ACD">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8D5ACD" w:rsidRDefault="003228D1" w:rsidP="007330A0">
            <w:pPr>
              <w:jc w:val="both"/>
              <w:rPr>
                <w:b/>
                <w:bCs/>
                <w:sz w:val="20"/>
              </w:rPr>
            </w:pPr>
            <w:r w:rsidRPr="008D5ACD">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8D5ACD" w:rsidRDefault="003228D1" w:rsidP="007330A0">
            <w:pPr>
              <w:jc w:val="both"/>
              <w:rPr>
                <w:b/>
                <w:bCs/>
                <w:sz w:val="20"/>
              </w:rPr>
            </w:pPr>
            <w:r w:rsidRPr="008D5ACD">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8D5ACD" w:rsidRDefault="003228D1" w:rsidP="007330A0">
            <w:pPr>
              <w:jc w:val="both"/>
              <w:rPr>
                <w:b/>
                <w:bCs/>
                <w:sz w:val="20"/>
              </w:rPr>
            </w:pPr>
            <w:r w:rsidRPr="008D5ACD">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8D5ACD" w:rsidRDefault="003228D1" w:rsidP="007330A0">
            <w:pPr>
              <w:jc w:val="both"/>
              <w:rPr>
                <w:b/>
                <w:bCs/>
                <w:sz w:val="20"/>
              </w:rPr>
            </w:pPr>
            <w:r w:rsidRPr="008D5ACD">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8D5ACD" w:rsidRDefault="003228D1" w:rsidP="007330A0">
            <w:pPr>
              <w:jc w:val="both"/>
              <w:rPr>
                <w:b/>
                <w:bCs/>
                <w:sz w:val="20"/>
              </w:rPr>
            </w:pPr>
            <w:r w:rsidRPr="008D5ACD">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8D5ACD" w:rsidRDefault="003228D1" w:rsidP="007330A0">
            <w:pPr>
              <w:jc w:val="both"/>
              <w:rPr>
                <w:b/>
                <w:bCs/>
                <w:sz w:val="20"/>
              </w:rPr>
            </w:pPr>
            <w:r w:rsidRPr="008D5ACD">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8D5ACD" w:rsidRDefault="003228D1" w:rsidP="007330A0">
            <w:pPr>
              <w:jc w:val="both"/>
              <w:rPr>
                <w:color w:val="000000"/>
                <w:sz w:val="22"/>
                <w:szCs w:val="22"/>
              </w:rPr>
            </w:pPr>
            <w:r w:rsidRPr="008D5ACD">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8D5ACD" w:rsidRDefault="003228D1" w:rsidP="007330A0">
            <w:pPr>
              <w:jc w:val="both"/>
              <w:rPr>
                <w:color w:val="000000"/>
                <w:sz w:val="20"/>
              </w:rPr>
            </w:pPr>
            <w:r w:rsidRPr="008D5ACD">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8D5ACD" w:rsidRDefault="003228D1" w:rsidP="007330A0">
            <w:pPr>
              <w:jc w:val="both"/>
              <w:rPr>
                <w:color w:val="000000"/>
                <w:sz w:val="22"/>
                <w:szCs w:val="22"/>
              </w:rPr>
            </w:pPr>
            <w:r w:rsidRPr="008D5ACD">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3228D1" w:rsidRDefault="003228D1" w:rsidP="007330A0">
            <w:pPr>
              <w:jc w:val="both"/>
              <w:rPr>
                <w:b/>
                <w:bCs/>
                <w:color w:val="000000"/>
                <w:sz w:val="14"/>
                <w:szCs w:val="16"/>
              </w:rPr>
            </w:pPr>
            <w:r w:rsidRPr="003228D1">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3228D1" w:rsidRDefault="003228D1" w:rsidP="007330A0">
            <w:pPr>
              <w:jc w:val="both"/>
              <w:rPr>
                <w:b/>
                <w:bCs/>
                <w:color w:val="000000"/>
                <w:sz w:val="14"/>
                <w:szCs w:val="16"/>
              </w:rPr>
            </w:pPr>
            <w:r w:rsidRPr="003228D1">
              <w:rPr>
                <w:b/>
                <w:bCs/>
                <w:color w:val="000000"/>
                <w:sz w:val="14"/>
                <w:szCs w:val="16"/>
              </w:rPr>
              <w:t xml:space="preserve">Vendor  </w:t>
            </w:r>
            <w:proofErr w:type="spellStart"/>
            <w:r w:rsidRPr="003228D1">
              <w:rPr>
                <w:b/>
                <w:bCs/>
                <w:color w:val="000000"/>
                <w:sz w:val="14"/>
                <w:szCs w:val="16"/>
              </w:rPr>
              <w:t>TaxID</w:t>
            </w:r>
            <w:proofErr w:type="spellEnd"/>
            <w:r w:rsidRPr="003228D1">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3228D1" w:rsidRDefault="003228D1" w:rsidP="007330A0">
            <w:pPr>
              <w:jc w:val="both"/>
              <w:rPr>
                <w:b/>
                <w:bCs/>
                <w:color w:val="000000"/>
                <w:sz w:val="14"/>
                <w:szCs w:val="16"/>
              </w:rPr>
            </w:pPr>
            <w:r w:rsidRPr="003228D1">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3228D1" w:rsidRDefault="003228D1" w:rsidP="007330A0">
            <w:pPr>
              <w:jc w:val="both"/>
              <w:rPr>
                <w:b/>
                <w:bCs/>
                <w:color w:val="000000"/>
                <w:sz w:val="14"/>
                <w:szCs w:val="16"/>
              </w:rPr>
            </w:pPr>
            <w:r w:rsidRPr="003228D1">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3228D1" w:rsidRDefault="003228D1" w:rsidP="007330A0">
            <w:pPr>
              <w:jc w:val="both"/>
              <w:rPr>
                <w:b/>
                <w:bCs/>
                <w:color w:val="000000"/>
                <w:sz w:val="14"/>
                <w:szCs w:val="16"/>
              </w:rPr>
            </w:pPr>
            <w:r w:rsidRPr="003228D1">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3228D1" w:rsidRDefault="003228D1" w:rsidP="007330A0">
            <w:pPr>
              <w:jc w:val="both"/>
              <w:rPr>
                <w:b/>
                <w:bCs/>
                <w:color w:val="000000"/>
                <w:sz w:val="14"/>
                <w:szCs w:val="16"/>
              </w:rPr>
            </w:pPr>
            <w:r w:rsidRPr="003228D1">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3228D1" w:rsidRDefault="003228D1" w:rsidP="007330A0">
            <w:pPr>
              <w:jc w:val="both"/>
              <w:rPr>
                <w:b/>
                <w:bCs/>
                <w:color w:val="000000"/>
                <w:sz w:val="14"/>
                <w:szCs w:val="16"/>
              </w:rPr>
            </w:pPr>
            <w:r w:rsidRPr="003228D1">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3228D1" w:rsidRDefault="003228D1" w:rsidP="007330A0">
            <w:pPr>
              <w:ind w:left="-120" w:right="-108"/>
              <w:jc w:val="both"/>
              <w:rPr>
                <w:b/>
                <w:bCs/>
                <w:color w:val="000000"/>
                <w:sz w:val="14"/>
                <w:szCs w:val="16"/>
              </w:rPr>
            </w:pPr>
            <w:r w:rsidRPr="003228D1">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3228D1" w:rsidRDefault="003228D1" w:rsidP="007330A0">
            <w:pPr>
              <w:ind w:left="-18"/>
              <w:jc w:val="both"/>
              <w:rPr>
                <w:b/>
                <w:bCs/>
                <w:color w:val="000000"/>
                <w:sz w:val="14"/>
                <w:szCs w:val="16"/>
              </w:rPr>
            </w:pPr>
            <w:r w:rsidRPr="003228D1">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3228D1" w:rsidRDefault="003228D1" w:rsidP="007330A0">
            <w:pPr>
              <w:jc w:val="both"/>
              <w:rPr>
                <w:b/>
                <w:bCs/>
                <w:color w:val="000000"/>
                <w:sz w:val="14"/>
                <w:szCs w:val="16"/>
              </w:rPr>
            </w:pPr>
            <w:r w:rsidRPr="003228D1">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Default="003228D1" w:rsidP="007330A0">
            <w:pPr>
              <w:jc w:val="both"/>
              <w:rPr>
                <w:b/>
                <w:bCs/>
                <w:color w:val="000000"/>
                <w:sz w:val="14"/>
                <w:szCs w:val="16"/>
              </w:rPr>
            </w:pPr>
            <w:r w:rsidRPr="003228D1">
              <w:rPr>
                <w:b/>
                <w:bCs/>
                <w:color w:val="000000"/>
                <w:sz w:val="14"/>
                <w:szCs w:val="16"/>
              </w:rPr>
              <w:t>Veteran</w:t>
            </w:r>
            <w:r>
              <w:rPr>
                <w:b/>
                <w:bCs/>
                <w:color w:val="000000"/>
                <w:sz w:val="14"/>
                <w:szCs w:val="16"/>
              </w:rPr>
              <w:t xml:space="preserve">   </w:t>
            </w:r>
          </w:p>
          <w:p w14:paraId="1FBE8D1E" w14:textId="77777777" w:rsidR="003228D1" w:rsidRPr="003228D1" w:rsidRDefault="003228D1" w:rsidP="007330A0">
            <w:pPr>
              <w:jc w:val="both"/>
              <w:rPr>
                <w:b/>
                <w:bCs/>
                <w:color w:val="000000"/>
                <w:sz w:val="14"/>
                <w:szCs w:val="16"/>
              </w:rPr>
            </w:pPr>
            <w:r w:rsidRPr="003228D1">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3228D1" w:rsidRDefault="003228D1" w:rsidP="007330A0">
            <w:pPr>
              <w:jc w:val="both"/>
              <w:rPr>
                <w:b/>
                <w:bCs/>
                <w:color w:val="000000"/>
                <w:sz w:val="14"/>
                <w:szCs w:val="16"/>
              </w:rPr>
            </w:pPr>
            <w:r w:rsidRPr="003228D1">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3228D1" w:rsidRDefault="003228D1" w:rsidP="007330A0">
            <w:pPr>
              <w:jc w:val="both"/>
              <w:rPr>
                <w:b/>
                <w:bCs/>
                <w:color w:val="000000"/>
                <w:sz w:val="14"/>
                <w:szCs w:val="16"/>
              </w:rPr>
            </w:pPr>
            <w:r w:rsidRPr="003228D1">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3228D1" w:rsidRDefault="003228D1" w:rsidP="007330A0">
            <w:pPr>
              <w:jc w:val="both"/>
              <w:rPr>
                <w:b/>
                <w:bCs/>
                <w:color w:val="000000"/>
                <w:sz w:val="14"/>
                <w:szCs w:val="16"/>
              </w:rPr>
            </w:pPr>
            <w:r w:rsidRPr="003228D1">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3228D1" w:rsidRDefault="003228D1" w:rsidP="007330A0">
            <w:pPr>
              <w:ind w:left="-108"/>
              <w:jc w:val="both"/>
              <w:rPr>
                <w:b/>
                <w:bCs/>
                <w:color w:val="000000"/>
                <w:sz w:val="14"/>
                <w:szCs w:val="16"/>
              </w:rPr>
            </w:pPr>
            <w:r w:rsidRPr="003228D1">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3228D1" w:rsidRDefault="003228D1" w:rsidP="007330A0">
            <w:pPr>
              <w:ind w:left="-108"/>
              <w:jc w:val="both"/>
              <w:rPr>
                <w:b/>
                <w:bCs/>
                <w:color w:val="000000"/>
                <w:sz w:val="14"/>
                <w:szCs w:val="16"/>
              </w:rPr>
            </w:pPr>
            <w:r w:rsidRPr="003228D1">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3228D1" w:rsidRDefault="003228D1" w:rsidP="007330A0">
            <w:pPr>
              <w:jc w:val="both"/>
              <w:rPr>
                <w:b/>
                <w:bCs/>
                <w:color w:val="000000"/>
                <w:sz w:val="14"/>
                <w:szCs w:val="16"/>
              </w:rPr>
            </w:pPr>
            <w:r w:rsidRPr="003228D1">
              <w:rPr>
                <w:b/>
                <w:bCs/>
                <w:color w:val="000000"/>
                <w:sz w:val="14"/>
                <w:szCs w:val="16"/>
              </w:rPr>
              <w:t>2nd tier Supplier   Tax Id</w:t>
            </w:r>
          </w:p>
        </w:tc>
      </w:tr>
      <w:tr w:rsidR="003228D1" w:rsidRPr="008D5ACD"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bl>
    <w:p w14:paraId="04BD6E57" w14:textId="77777777" w:rsidR="00F24C47" w:rsidRPr="00164806" w:rsidRDefault="00F24C47" w:rsidP="007330A0">
      <w:pPr>
        <w:pStyle w:val="ListParagraph"/>
        <w:ind w:left="0"/>
        <w:jc w:val="both"/>
        <w:rPr>
          <w:sz w:val="22"/>
        </w:rPr>
      </w:pPr>
    </w:p>
    <w:p w14:paraId="5E0B086B" w14:textId="4527F3BA" w:rsidR="00D409B2" w:rsidRDefault="00EC2A32" w:rsidP="00D409B2">
      <w:pPr>
        <w:pStyle w:val="ListParagraph"/>
        <w:ind w:left="0"/>
        <w:rPr>
          <w:rFonts w:ascii="Arial" w:hAnsi="Arial"/>
          <w:b/>
          <w:spacing w:val="-3"/>
          <w:sz w:val="22"/>
        </w:rPr>
      </w:pPr>
      <w:r w:rsidRPr="00CA23AF">
        <w:rPr>
          <w:rFonts w:ascii="Arial" w:hAnsi="Arial" w:cs="Arial"/>
          <w:b/>
          <w:sz w:val="22"/>
        </w:rPr>
        <w:t>Note:</w:t>
      </w:r>
      <w:r w:rsidRPr="00EA5892">
        <w:rPr>
          <w:rFonts w:ascii="Arial" w:hAnsi="Arial" w:cs="Arial"/>
          <w:sz w:val="22"/>
        </w:rPr>
        <w:t xml:space="preserve">  </w:t>
      </w:r>
      <w:r w:rsidR="00D409B2">
        <w:rPr>
          <w:rFonts w:ascii="Arial" w:hAnsi="Arial" w:cs="Arial"/>
          <w:sz w:val="22"/>
          <w:szCs w:val="22"/>
        </w:rPr>
        <w:t xml:space="preserve">Completed reports shall be saved in an Excel format, and submitted to the following email address: </w:t>
      </w:r>
      <w:hyperlink r:id="rId40" w:history="1">
        <w:r w:rsidR="00D409B2">
          <w:rPr>
            <w:rStyle w:val="Hyperlink"/>
            <w:rFonts w:ascii="Arial" w:hAnsi="Arial" w:cs="Arial"/>
            <w:sz w:val="22"/>
            <w:szCs w:val="22"/>
          </w:rPr>
          <w:t>osd@delaware.gov</w:t>
        </w:r>
      </w:hyperlink>
      <w:r w:rsidR="00D409B2">
        <w:rPr>
          <w:rFonts w:ascii="Arial" w:hAnsi="Arial" w:cs="Arial"/>
          <w:sz w:val="22"/>
          <w:szCs w:val="22"/>
        </w:rPr>
        <w:t xml:space="preserve"> . The form can be located at </w:t>
      </w:r>
      <w:hyperlink r:id="rId41" w:history="1">
        <w:r w:rsidR="00D409B2">
          <w:rPr>
            <w:rStyle w:val="Hyperlink"/>
            <w:rFonts w:ascii="Arial" w:hAnsi="Arial" w:cs="Arial"/>
            <w:sz w:val="22"/>
            <w:szCs w:val="22"/>
          </w:rPr>
          <w:t>Office of Supplier Diversity - Division of Small Business - State of Delaware</w:t>
        </w:r>
      </w:hyperlink>
      <w:r w:rsidR="00D409B2">
        <w:rPr>
          <w:rFonts w:ascii="Arial" w:hAnsi="Arial" w:cs="Arial"/>
          <w:sz w:val="22"/>
          <w:szCs w:val="22"/>
        </w:rPr>
        <w:t>, bottom of the page, ‘Services and Information’ section, ‘Subcontractor Reporting Form’.</w:t>
      </w:r>
      <w:r w:rsidR="00D409B2">
        <w:rPr>
          <w:rFonts w:ascii="Arial" w:hAnsi="Arial"/>
          <w:b/>
          <w:spacing w:val="-3"/>
          <w:sz w:val="22"/>
        </w:rPr>
        <w:t xml:space="preserve"> </w:t>
      </w:r>
    </w:p>
    <w:p w14:paraId="54A66CF5" w14:textId="684ED4C0" w:rsidR="00F22D81" w:rsidRDefault="003228D1" w:rsidP="00D409B2">
      <w:pPr>
        <w:pStyle w:val="ListParagraph"/>
        <w:ind w:left="0"/>
        <w:rPr>
          <w:sz w:val="22"/>
          <w:szCs w:val="22"/>
        </w:rPr>
        <w:sectPr w:rsidR="00F22D81" w:rsidSect="00776575">
          <w:type w:val="continuous"/>
          <w:pgSz w:w="15840" w:h="12240" w:orient="landscape" w:code="1"/>
          <w:pgMar w:top="720" w:right="720" w:bottom="720" w:left="720" w:header="720" w:footer="720" w:gutter="0"/>
          <w:cols w:space="720"/>
          <w:noEndnote/>
          <w:titlePg/>
          <w:docGrid w:linePitch="326"/>
        </w:sectPr>
      </w:pPr>
      <w:r>
        <w:rPr>
          <w:sz w:val="22"/>
        </w:rPr>
        <w:t xml:space="preserve"> </w:t>
      </w:r>
    </w:p>
    <w:p w14:paraId="0FAEC8F3" w14:textId="77777777" w:rsidR="001B171B" w:rsidRDefault="001B171B" w:rsidP="007330A0">
      <w:pPr>
        <w:pStyle w:val="NoSpacing"/>
        <w:jc w:val="both"/>
        <w:rPr>
          <w:b/>
        </w:rPr>
      </w:pPr>
    </w:p>
    <w:p w14:paraId="3F5FD2DE" w14:textId="77777777" w:rsidR="00F22D81" w:rsidRPr="00C72281" w:rsidRDefault="00E601DC" w:rsidP="00C72281">
      <w:pPr>
        <w:pStyle w:val="NoSpacing"/>
        <w:jc w:val="right"/>
        <w:rPr>
          <w:b/>
          <w:sz w:val="22"/>
          <w:szCs w:val="22"/>
        </w:rPr>
      </w:pPr>
      <w:r w:rsidRPr="00C72281">
        <w:rPr>
          <w:b/>
          <w:sz w:val="22"/>
          <w:szCs w:val="22"/>
        </w:rPr>
        <w:t xml:space="preserve">Attachment </w:t>
      </w:r>
      <w:r w:rsidR="000E5CC3">
        <w:rPr>
          <w:b/>
          <w:sz w:val="22"/>
          <w:szCs w:val="22"/>
        </w:rPr>
        <w:t>9</w:t>
      </w:r>
    </w:p>
    <w:p w14:paraId="76569B57" w14:textId="37F03FFD" w:rsidR="00147E74" w:rsidRDefault="00147E74" w:rsidP="00147E74">
      <w:pPr>
        <w:jc w:val="center"/>
        <w:rPr>
          <w:rFonts w:ascii="Times New Roman" w:hAnsi="Times New Roman" w:cs="Times New Roman"/>
          <w:b/>
          <w:szCs w:val="20"/>
        </w:rPr>
      </w:pPr>
      <w:r>
        <w:rPr>
          <w:b/>
          <w:noProof/>
        </w:rPr>
        <w:drawing>
          <wp:inline distT="0" distB="0" distL="0" distR="0" wp14:anchorId="380D6E8B" wp14:editId="09DE8064">
            <wp:extent cx="2893060" cy="120777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42"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7392586E" w14:textId="77777777" w:rsidR="00147E74" w:rsidRDefault="00147E74" w:rsidP="00147E74">
      <w:pPr>
        <w:jc w:val="center"/>
        <w:rPr>
          <w:b/>
        </w:rPr>
      </w:pPr>
    </w:p>
    <w:p w14:paraId="50576FAB" w14:textId="77777777" w:rsidR="00147E74" w:rsidRDefault="00147E74" w:rsidP="00147E74">
      <w:pPr>
        <w:jc w:val="center"/>
        <w:rPr>
          <w:b/>
          <w:color w:val="2A6BA6"/>
          <w:sz w:val="28"/>
        </w:rPr>
      </w:pPr>
      <w:r>
        <w:rPr>
          <w:b/>
          <w:color w:val="2A6BA6"/>
          <w:sz w:val="28"/>
        </w:rPr>
        <w:t>The Office of Supplier Diversity (OSD) has moved to the</w:t>
      </w:r>
    </w:p>
    <w:p w14:paraId="4563C8C4" w14:textId="77777777" w:rsidR="00147E74" w:rsidRDefault="00147E74" w:rsidP="00147E74">
      <w:pPr>
        <w:jc w:val="center"/>
        <w:rPr>
          <w:b/>
          <w:color w:val="2A6BA6"/>
          <w:sz w:val="28"/>
        </w:rPr>
      </w:pPr>
      <w:r>
        <w:rPr>
          <w:b/>
          <w:color w:val="2A6BA6"/>
          <w:sz w:val="28"/>
        </w:rPr>
        <w:t>Division of Small Business (DSB)</w:t>
      </w:r>
    </w:p>
    <w:p w14:paraId="2019D249" w14:textId="77777777" w:rsidR="00147E74" w:rsidRDefault="00147E74" w:rsidP="00147E74">
      <w:pPr>
        <w:jc w:val="center"/>
        <w:rPr>
          <w:rFonts w:ascii="Times New Roman" w:hAnsi="Times New Roman" w:cs="Times New Roman"/>
          <w:b/>
        </w:rPr>
      </w:pPr>
    </w:p>
    <w:p w14:paraId="19A4EE26" w14:textId="77777777" w:rsidR="00147E74" w:rsidRDefault="00147E74" w:rsidP="00147E74">
      <w:pPr>
        <w:jc w:val="center"/>
      </w:pPr>
      <w:r>
        <w:t>Supplier Diversity Certification Applications can be found here:</w:t>
      </w:r>
    </w:p>
    <w:p w14:paraId="6750E10C" w14:textId="77777777" w:rsidR="00147E74" w:rsidRDefault="00B03D1E" w:rsidP="00147E74">
      <w:pPr>
        <w:jc w:val="center"/>
      </w:pPr>
      <w:hyperlink r:id="rId43" w:history="1">
        <w:r w:rsidR="00147E74">
          <w:rPr>
            <w:rStyle w:val="Hyperlink"/>
          </w:rPr>
          <w:t>Certifications - Division of Small Business - State of Delaware</w:t>
        </w:r>
      </w:hyperlink>
    </w:p>
    <w:p w14:paraId="24D680DF" w14:textId="77777777" w:rsidR="00147E74" w:rsidRDefault="00147E74" w:rsidP="00147E74">
      <w:pPr>
        <w:jc w:val="center"/>
      </w:pPr>
    </w:p>
    <w:p w14:paraId="541AB9FC" w14:textId="77777777" w:rsidR="00147E74" w:rsidRDefault="00147E74" w:rsidP="00147E74">
      <w:pPr>
        <w:jc w:val="center"/>
      </w:pPr>
      <w:r>
        <w:t xml:space="preserve">Completed Applications can be emailed to: </w:t>
      </w:r>
      <w:hyperlink r:id="rId44" w:history="1">
        <w:r>
          <w:rPr>
            <w:rStyle w:val="Hyperlink"/>
          </w:rPr>
          <w:t>OSD@Delaware.gov</w:t>
        </w:r>
      </w:hyperlink>
    </w:p>
    <w:p w14:paraId="205DE39F" w14:textId="77777777" w:rsidR="00147E74" w:rsidRDefault="00147E74" w:rsidP="00147E74">
      <w:pPr>
        <w:jc w:val="center"/>
      </w:pPr>
    </w:p>
    <w:p w14:paraId="4CF213E4" w14:textId="77777777" w:rsidR="00147E74" w:rsidRDefault="00147E74" w:rsidP="00147E74">
      <w:pPr>
        <w:jc w:val="center"/>
      </w:pPr>
      <w:r>
        <w:t>For more information, please send an email to OSD:</w:t>
      </w:r>
    </w:p>
    <w:p w14:paraId="7DF1F674" w14:textId="77777777" w:rsidR="00147E74" w:rsidRDefault="00B03D1E" w:rsidP="00147E74">
      <w:pPr>
        <w:jc w:val="center"/>
      </w:pPr>
      <w:hyperlink r:id="rId45" w:history="1">
        <w:r w:rsidR="00147E74">
          <w:rPr>
            <w:rStyle w:val="Hyperlink"/>
          </w:rPr>
          <w:t>OSD@Delaware.gov</w:t>
        </w:r>
      </w:hyperlink>
      <w:r w:rsidR="00147E74">
        <w:t xml:space="preserve"> or call 302-577-8477</w:t>
      </w:r>
    </w:p>
    <w:p w14:paraId="4688BE2C" w14:textId="77777777" w:rsidR="00147E74" w:rsidRDefault="00147E74" w:rsidP="00147E74">
      <w:pPr>
        <w:jc w:val="center"/>
      </w:pPr>
    </w:p>
    <w:p w14:paraId="06F4658B" w14:textId="77777777" w:rsidR="00147E74" w:rsidRDefault="00B03D1E" w:rsidP="00147E74">
      <w:pPr>
        <w:jc w:val="center"/>
      </w:pPr>
      <w:hyperlink r:id="rId46" w:history="1">
        <w:r w:rsidR="00147E74">
          <w:rPr>
            <w:rStyle w:val="Hyperlink"/>
          </w:rPr>
          <w:t>Subscribe</w:t>
        </w:r>
      </w:hyperlink>
      <w:r w:rsidR="00147E74">
        <w:t xml:space="preserve"> to the OSD Mailing List</w:t>
      </w:r>
    </w:p>
    <w:p w14:paraId="68E84AE1" w14:textId="77777777" w:rsidR="00147E74" w:rsidRDefault="00147E74" w:rsidP="00147E74"/>
    <w:p w14:paraId="328D7B39" w14:textId="77777777" w:rsidR="00147E74" w:rsidRDefault="00147E74" w:rsidP="00147E74">
      <w:pPr>
        <w:jc w:val="center"/>
        <w:rPr>
          <w:b/>
        </w:rPr>
      </w:pPr>
    </w:p>
    <w:p w14:paraId="78BCF93E" w14:textId="77777777" w:rsidR="00147E74" w:rsidRDefault="00147E74" w:rsidP="00147E74">
      <w:pPr>
        <w:jc w:val="center"/>
        <w:rPr>
          <w:b/>
          <w:color w:val="0070C0"/>
        </w:rPr>
      </w:pPr>
      <w:r>
        <w:rPr>
          <w:bCs/>
          <w:color w:val="0070C0"/>
        </w:rPr>
        <w:t>New address for OSD:</w:t>
      </w:r>
    </w:p>
    <w:p w14:paraId="04B2C0EE" w14:textId="77777777" w:rsidR="00147E74" w:rsidRDefault="00147E74" w:rsidP="00147E74">
      <w:pPr>
        <w:jc w:val="center"/>
      </w:pPr>
      <w:r>
        <w:t>Carvel State Building</w:t>
      </w:r>
    </w:p>
    <w:p w14:paraId="58A0123F" w14:textId="77777777" w:rsidR="00147E74" w:rsidRDefault="00147E74" w:rsidP="00147E74">
      <w:pPr>
        <w:jc w:val="center"/>
      </w:pPr>
      <w:r>
        <w:t>820 N. French Street, 10</w:t>
      </w:r>
      <w:r>
        <w:rPr>
          <w:vertAlign w:val="superscript"/>
        </w:rPr>
        <w:t>th</w:t>
      </w:r>
      <w:r>
        <w:t xml:space="preserve"> Floor</w:t>
      </w:r>
    </w:p>
    <w:p w14:paraId="0FE8E60A" w14:textId="77777777" w:rsidR="00147E74" w:rsidRDefault="00147E74" w:rsidP="00147E74">
      <w:pPr>
        <w:jc w:val="center"/>
      </w:pPr>
      <w:r>
        <w:t>Wilmington, DE  19801</w:t>
      </w:r>
    </w:p>
    <w:p w14:paraId="74CDB75D" w14:textId="77777777" w:rsidR="00147E74" w:rsidRDefault="00147E74" w:rsidP="00147E74">
      <w:pPr>
        <w:jc w:val="center"/>
      </w:pPr>
    </w:p>
    <w:p w14:paraId="130071A9" w14:textId="77777777" w:rsidR="00147E74" w:rsidRDefault="00147E74" w:rsidP="00147E74">
      <w:pPr>
        <w:jc w:val="center"/>
      </w:pPr>
      <w:r>
        <w:t>Telephone: 302-577-8477 / Fax: 302-736-7915</w:t>
      </w:r>
    </w:p>
    <w:p w14:paraId="13151213" w14:textId="77777777" w:rsidR="00147E74" w:rsidRDefault="00147E74" w:rsidP="00147E74">
      <w:pPr>
        <w:jc w:val="center"/>
      </w:pPr>
      <w:r>
        <w:t xml:space="preserve">Email: </w:t>
      </w:r>
      <w:hyperlink r:id="rId47" w:history="1">
        <w:r>
          <w:rPr>
            <w:rStyle w:val="Hyperlink"/>
          </w:rPr>
          <w:t>OSD@Delaware.gov</w:t>
        </w:r>
      </w:hyperlink>
    </w:p>
    <w:p w14:paraId="2A6326CA" w14:textId="77777777" w:rsidR="00147E74" w:rsidRDefault="00147E74" w:rsidP="00147E74">
      <w:pPr>
        <w:jc w:val="center"/>
      </w:pPr>
      <w:r>
        <w:t xml:space="preserve">Web site: </w:t>
      </w:r>
      <w:hyperlink r:id="rId48" w:history="1">
        <w:r>
          <w:rPr>
            <w:rStyle w:val="Hyperlink"/>
          </w:rPr>
          <w:t>https://business.delaware.gov/osd/</w:t>
        </w:r>
      </w:hyperlink>
    </w:p>
    <w:p w14:paraId="38D3DC97" w14:textId="77777777" w:rsidR="00147E74" w:rsidRDefault="00147E74" w:rsidP="00147E74">
      <w:pPr>
        <w:jc w:val="center"/>
        <w:rPr>
          <w:b/>
        </w:rPr>
      </w:pPr>
    </w:p>
    <w:p w14:paraId="32C25217" w14:textId="77777777" w:rsidR="00147E74" w:rsidRDefault="00147E74" w:rsidP="00147E74">
      <w:pPr>
        <w:jc w:val="center"/>
        <w:rPr>
          <w:b/>
          <w:color w:val="2A6BA6"/>
        </w:rPr>
      </w:pPr>
    </w:p>
    <w:p w14:paraId="63D40FE6" w14:textId="77777777" w:rsidR="00147E74" w:rsidRDefault="00147E74" w:rsidP="00147E74">
      <w:pPr>
        <w:jc w:val="center"/>
        <w:rPr>
          <w:bCs/>
          <w:color w:val="0070C0"/>
        </w:rPr>
      </w:pPr>
      <w:r>
        <w:rPr>
          <w:bCs/>
          <w:color w:val="0070C0"/>
        </w:rPr>
        <w:t>Dover address:</w:t>
      </w:r>
    </w:p>
    <w:p w14:paraId="5972D8B3" w14:textId="77777777" w:rsidR="00147E74" w:rsidRDefault="00147E74" w:rsidP="00147E74">
      <w:pPr>
        <w:jc w:val="center"/>
        <w:rPr>
          <w:sz w:val="22"/>
        </w:rPr>
      </w:pPr>
      <w:r>
        <w:rPr>
          <w:b/>
          <w:sz w:val="22"/>
        </w:rPr>
        <w:t>(Local applicants may drop off applications here</w:t>
      </w:r>
      <w:r>
        <w:rPr>
          <w:sz w:val="22"/>
        </w:rPr>
        <w:t>)</w:t>
      </w:r>
    </w:p>
    <w:p w14:paraId="25F02551" w14:textId="77777777" w:rsidR="00147E74" w:rsidRDefault="00147E74" w:rsidP="00147E74">
      <w:pPr>
        <w:jc w:val="center"/>
        <w:rPr>
          <w:sz w:val="22"/>
        </w:rPr>
      </w:pPr>
    </w:p>
    <w:p w14:paraId="08D4698C" w14:textId="77777777" w:rsidR="00147E74" w:rsidRDefault="00147E74" w:rsidP="00147E74">
      <w:pPr>
        <w:jc w:val="center"/>
      </w:pPr>
      <w:r>
        <w:t>99 Kings Highway</w:t>
      </w:r>
    </w:p>
    <w:p w14:paraId="57E1E085" w14:textId="77777777" w:rsidR="00147E74" w:rsidRDefault="00147E74" w:rsidP="00147E74">
      <w:pPr>
        <w:jc w:val="center"/>
      </w:pPr>
      <w:r>
        <w:t>Dover, DE  19901</w:t>
      </w:r>
    </w:p>
    <w:p w14:paraId="0F6F4528" w14:textId="77777777" w:rsidR="00147E74" w:rsidRDefault="00147E74" w:rsidP="00147E74">
      <w:pPr>
        <w:jc w:val="center"/>
      </w:pPr>
      <w:r>
        <w:t>Phone: 302-739-4271</w:t>
      </w:r>
    </w:p>
    <w:p w14:paraId="3ABCC628" w14:textId="77777777" w:rsidR="00147E74" w:rsidRDefault="00147E74" w:rsidP="00147E74">
      <w:pPr>
        <w:jc w:val="center"/>
        <w:rPr>
          <w:b/>
          <w:szCs w:val="20"/>
        </w:rPr>
      </w:pPr>
    </w:p>
    <w:p w14:paraId="770AAFF7" w14:textId="77777777" w:rsidR="00147E74" w:rsidRDefault="00147E74" w:rsidP="00147E74">
      <w:pPr>
        <w:jc w:val="both"/>
        <w:rPr>
          <w:b/>
          <w:sz w:val="28"/>
          <w:szCs w:val="28"/>
        </w:rPr>
      </w:pPr>
    </w:p>
    <w:p w14:paraId="700D82D9" w14:textId="77777777" w:rsidR="00147E74" w:rsidRDefault="00147E74" w:rsidP="00147E74">
      <w:pPr>
        <w:ind w:left="720" w:right="720"/>
        <w:jc w:val="both"/>
        <w:rPr>
          <w:color w:val="000000"/>
          <w:sz w:val="22"/>
          <w:szCs w:val="20"/>
        </w:rPr>
      </w:pPr>
      <w:r>
        <w:rPr>
          <w:color w:val="000000"/>
          <w:sz w:val="22"/>
        </w:rPr>
        <w:t xml:space="preserve">Submission of a completed Office of Supplier Diversity (OSD) application is optional and does not influence the outcome of any award decision. </w:t>
      </w:r>
    </w:p>
    <w:p w14:paraId="5161C33B" w14:textId="77777777" w:rsidR="00147E74" w:rsidRDefault="00147E74" w:rsidP="00147E74">
      <w:pPr>
        <w:jc w:val="center"/>
        <w:rPr>
          <w:b/>
          <w:color w:val="FF0000"/>
          <w:sz w:val="22"/>
          <w:szCs w:val="22"/>
        </w:rPr>
      </w:pPr>
    </w:p>
    <w:p w14:paraId="72EAEAFF" w14:textId="77777777" w:rsidR="000975FB" w:rsidRDefault="000975FB" w:rsidP="003D151A">
      <w:pPr>
        <w:jc w:val="right"/>
        <w:rPr>
          <w:b/>
          <w:sz w:val="22"/>
          <w:szCs w:val="22"/>
        </w:rPr>
      </w:pPr>
    </w:p>
    <w:p w14:paraId="39463AA3" w14:textId="77777777" w:rsidR="000975FB" w:rsidRDefault="000975FB" w:rsidP="003D151A">
      <w:pPr>
        <w:jc w:val="right"/>
        <w:rPr>
          <w:b/>
          <w:sz w:val="22"/>
          <w:szCs w:val="22"/>
        </w:rPr>
      </w:pPr>
    </w:p>
    <w:p w14:paraId="56445EBF" w14:textId="77777777" w:rsidR="000975FB" w:rsidRDefault="000975FB" w:rsidP="003D151A">
      <w:pPr>
        <w:jc w:val="right"/>
        <w:rPr>
          <w:b/>
          <w:sz w:val="22"/>
          <w:szCs w:val="22"/>
        </w:rPr>
      </w:pPr>
    </w:p>
    <w:p w14:paraId="17F3B5EF" w14:textId="77777777" w:rsidR="000975FB" w:rsidRDefault="000975FB" w:rsidP="003D151A">
      <w:pPr>
        <w:jc w:val="right"/>
        <w:rPr>
          <w:b/>
          <w:sz w:val="22"/>
          <w:szCs w:val="22"/>
        </w:rPr>
      </w:pPr>
    </w:p>
    <w:p w14:paraId="5832CF7A"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Title</w:t>
      </w:r>
    </w:p>
    <w:p w14:paraId="1878DA09" w14:textId="77777777" w:rsidR="00B00A1A" w:rsidRPr="00A32506" w:rsidRDefault="00A32506" w:rsidP="00A32506">
      <w:pPr>
        <w:pStyle w:val="Heading1"/>
        <w:numPr>
          <w:ilvl w:val="0"/>
          <w:numId w:val="0"/>
        </w:numPr>
        <w:jc w:val="center"/>
        <w:rPr>
          <w:sz w:val="24"/>
        </w:rPr>
      </w:pPr>
      <w:bookmarkStart w:id="20" w:name="_Toc487180809"/>
      <w:r w:rsidRPr="00A32506">
        <w:rPr>
          <w:sz w:val="24"/>
        </w:rPr>
        <w:t xml:space="preserve">Appendix A - </w:t>
      </w:r>
      <w:r w:rsidR="00B00A1A" w:rsidRPr="00A32506">
        <w:rPr>
          <w:sz w:val="24"/>
        </w:rPr>
        <w:t>MINIMUM MANDATORY SUBMISSION REQUIREMENTS</w:t>
      </w:r>
      <w:bookmarkEnd w:id="20"/>
    </w:p>
    <w:p w14:paraId="6F513993" w14:textId="77777777" w:rsidR="00B00A1A" w:rsidRDefault="00B00A1A" w:rsidP="007330A0">
      <w:pPr>
        <w:pStyle w:val="Title"/>
        <w:ind w:left="720" w:right="720"/>
        <w:jc w:val="both"/>
        <w:rPr>
          <w:rFonts w:ascii="Arial" w:hAnsi="Arial"/>
          <w:b/>
          <w:spacing w:val="-3"/>
          <w:sz w:val="22"/>
          <w:u w:val="none"/>
        </w:rPr>
      </w:pPr>
    </w:p>
    <w:p w14:paraId="1A1A9FFC" w14:textId="516F5801" w:rsidR="00B307A6" w:rsidRPr="00F92C07" w:rsidRDefault="00B307A6" w:rsidP="007330A0">
      <w:pPr>
        <w:tabs>
          <w:tab w:val="left" w:pos="-720"/>
          <w:tab w:val="left" w:pos="0"/>
          <w:tab w:val="left" w:pos="720"/>
          <w:tab w:val="left" w:pos="1440"/>
        </w:tabs>
        <w:suppressAutoHyphens/>
        <w:jc w:val="both"/>
        <w:rPr>
          <w:sz w:val="22"/>
        </w:rPr>
      </w:pPr>
      <w:r>
        <w:rPr>
          <w:sz w:val="22"/>
        </w:rPr>
        <w:t xml:space="preserve">Each </w:t>
      </w:r>
      <w:r w:rsidR="0052319A">
        <w:rPr>
          <w:sz w:val="22"/>
        </w:rPr>
        <w:t>Firm</w:t>
      </w:r>
      <w:r>
        <w:rPr>
          <w:sz w:val="22"/>
        </w:rPr>
        <w:t xml:space="preserve"> solicitation </w:t>
      </w:r>
      <w:r w:rsidRPr="00F92C07">
        <w:rPr>
          <w:sz w:val="22"/>
        </w:rPr>
        <w:t>response should contain at a minimum the following information:</w:t>
      </w:r>
    </w:p>
    <w:p w14:paraId="0A784976" w14:textId="77777777" w:rsidR="00B307A6" w:rsidRPr="00F92C07" w:rsidRDefault="00B307A6" w:rsidP="007330A0">
      <w:pPr>
        <w:tabs>
          <w:tab w:val="left" w:pos="-720"/>
          <w:tab w:val="left" w:pos="0"/>
          <w:tab w:val="left" w:pos="720"/>
          <w:tab w:val="left" w:pos="1440"/>
        </w:tabs>
        <w:suppressAutoHyphens/>
        <w:jc w:val="both"/>
        <w:rPr>
          <w:sz w:val="22"/>
        </w:rPr>
      </w:pPr>
    </w:p>
    <w:p w14:paraId="43A6EF36"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Transmittal Letter as specified on page 1 of the Request for Proposal i</w:t>
      </w:r>
      <w:r w:rsidRPr="00F92C07">
        <w:rPr>
          <w:sz w:val="22"/>
        </w:rPr>
        <w:t>ncluding an Applicant's experience, if any, providing similar services.</w:t>
      </w:r>
    </w:p>
    <w:p w14:paraId="7633BF0F" w14:textId="77777777" w:rsidR="00B307A6"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240991B1"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D0F24">
        <w:rPr>
          <w:sz w:val="22"/>
        </w:rPr>
        <w:t xml:space="preserve">The </w:t>
      </w:r>
      <w:r>
        <w:rPr>
          <w:sz w:val="22"/>
        </w:rPr>
        <w:t xml:space="preserve">remaining </w:t>
      </w:r>
      <w:r w:rsidR="0052319A">
        <w:rPr>
          <w:sz w:val="22"/>
        </w:rPr>
        <w:t>Firm</w:t>
      </w:r>
      <w:r w:rsidRPr="00CD0F24">
        <w:rPr>
          <w:sz w:val="22"/>
        </w:rPr>
        <w:t xml:space="preserve"> proposal package shall identify how the </w:t>
      </w:r>
      <w:r w:rsidR="0052319A">
        <w:rPr>
          <w:sz w:val="22"/>
        </w:rPr>
        <w:t>Firm</w:t>
      </w:r>
      <w:r w:rsidRPr="00CD0F24">
        <w:rPr>
          <w:sz w:val="22"/>
        </w:rPr>
        <w:t xml:space="preserve"> proposes meeting the contract requirements and shall include pricing.  </w:t>
      </w:r>
      <w:r w:rsidR="0052319A">
        <w:rPr>
          <w:sz w:val="22"/>
        </w:rPr>
        <w:t>Firm</w:t>
      </w:r>
      <w:r w:rsidRPr="00CD0F24">
        <w:rPr>
          <w:sz w:val="22"/>
        </w:rPr>
        <w:t xml:space="preserve">s are encouraged to review the Evaluation criteria </w:t>
      </w:r>
      <w:r>
        <w:rPr>
          <w:sz w:val="22"/>
        </w:rPr>
        <w:t xml:space="preserve">identified </w:t>
      </w:r>
      <w:r w:rsidRPr="00CD0F24">
        <w:rPr>
          <w:sz w:val="22"/>
        </w:rPr>
        <w:t>to see how the proposals will be scored and verify that the response has sufficient documentation to support each criteria</w:t>
      </w:r>
      <w:r>
        <w:rPr>
          <w:sz w:val="22"/>
        </w:rPr>
        <w:t xml:space="preserve"> liste</w:t>
      </w:r>
      <w:r w:rsidRPr="00CD0F24">
        <w:rPr>
          <w:sz w:val="22"/>
        </w:rPr>
        <w:t>d.</w:t>
      </w:r>
    </w:p>
    <w:p w14:paraId="350165C3" w14:textId="77777777" w:rsidR="00B307A6" w:rsidRDefault="00B307A6" w:rsidP="007330A0">
      <w:pPr>
        <w:pStyle w:val="ListParagraph"/>
        <w:jc w:val="both"/>
        <w:rPr>
          <w:sz w:val="22"/>
        </w:rPr>
      </w:pPr>
    </w:p>
    <w:p w14:paraId="11A9AB08"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84A37">
        <w:rPr>
          <w:sz w:val="22"/>
        </w:rPr>
        <w:t>Pricing as identified in the solicitation</w:t>
      </w:r>
    </w:p>
    <w:p w14:paraId="3513066F" w14:textId="77777777" w:rsidR="00B307A6" w:rsidRPr="00384A3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77777777" w:rsidR="00B307A6" w:rsidRPr="002F4D1C"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F92C07">
        <w:rPr>
          <w:sz w:val="22"/>
        </w:rPr>
        <w:t>One (1) complete, signed and notarized copy o</w:t>
      </w:r>
      <w:r>
        <w:rPr>
          <w:sz w:val="22"/>
        </w:rPr>
        <w:t>f the non-collusion agreement (S</w:t>
      </w:r>
      <w:r w:rsidRPr="00F92C07">
        <w:rPr>
          <w:sz w:val="22"/>
        </w:rPr>
        <w:t xml:space="preserve">ee Attachment </w:t>
      </w:r>
      <w:r>
        <w:rPr>
          <w:sz w:val="22"/>
        </w:rPr>
        <w:t>2</w:t>
      </w:r>
      <w:r w:rsidRPr="00F92C07">
        <w:rPr>
          <w:sz w:val="22"/>
        </w:rPr>
        <w:t xml:space="preserve">).  </w:t>
      </w:r>
      <w:r>
        <w:rPr>
          <w:sz w:val="22"/>
        </w:rPr>
        <w:t xml:space="preserve">Bid marked “ORIGINAL”, </w:t>
      </w:r>
      <w:r w:rsidRPr="00F92C07">
        <w:rPr>
          <w:b/>
          <w:sz w:val="22"/>
          <w:u w:val="single"/>
        </w:rPr>
        <w:t>MUST HAVE ORIGINAL SIGNATURES AND NOTARY MARK</w:t>
      </w:r>
      <w:r>
        <w:rPr>
          <w:b/>
          <w:sz w:val="22"/>
          <w:u w:val="single"/>
        </w:rPr>
        <w:t xml:space="preserve"> . </w:t>
      </w:r>
      <w:r>
        <w:rPr>
          <w:sz w:val="22"/>
        </w:rPr>
        <w:t>All other copies may have reproduced or copied signatures – Form must be included.</w:t>
      </w:r>
    </w:p>
    <w:p w14:paraId="02B4EB4B" w14:textId="77777777" w:rsidR="00B307A6" w:rsidRDefault="00B307A6" w:rsidP="007330A0">
      <w:pPr>
        <w:tabs>
          <w:tab w:val="left" w:pos="-720"/>
          <w:tab w:val="left" w:pos="0"/>
          <w:tab w:val="left" w:pos="720"/>
          <w:tab w:val="left" w:pos="1440"/>
        </w:tabs>
        <w:suppressAutoHyphens/>
        <w:jc w:val="both"/>
        <w:rPr>
          <w:sz w:val="22"/>
        </w:rPr>
      </w:pPr>
    </w:p>
    <w:p w14:paraId="71B3495A" w14:textId="77777777" w:rsidR="00B307A6" w:rsidRDefault="00B307A6" w:rsidP="00A769BB">
      <w:pPr>
        <w:numPr>
          <w:ilvl w:val="0"/>
          <w:numId w:val="4"/>
        </w:numPr>
        <w:tabs>
          <w:tab w:val="left" w:pos="-720"/>
          <w:tab w:val="left" w:pos="0"/>
          <w:tab w:val="left" w:pos="720"/>
          <w:tab w:val="left" w:pos="1440"/>
        </w:tabs>
        <w:suppressAutoHyphens/>
        <w:jc w:val="both"/>
        <w:rPr>
          <w:sz w:val="22"/>
        </w:rPr>
      </w:pPr>
      <w:r>
        <w:rPr>
          <w:sz w:val="22"/>
        </w:rPr>
        <w:t xml:space="preserve">One (1) </w:t>
      </w:r>
      <w:r w:rsidRPr="00F92C07">
        <w:rPr>
          <w:sz w:val="22"/>
        </w:rPr>
        <w:t xml:space="preserve">completed </w:t>
      </w:r>
      <w:r>
        <w:rPr>
          <w:sz w:val="22"/>
        </w:rPr>
        <w:t>RFP</w:t>
      </w:r>
      <w:r w:rsidRPr="00F92C07">
        <w:rPr>
          <w:sz w:val="22"/>
        </w:rPr>
        <w:t xml:space="preserve"> Exception form (See Attachment </w:t>
      </w:r>
      <w:r>
        <w:rPr>
          <w:sz w:val="22"/>
        </w:rPr>
        <w:t>3</w:t>
      </w:r>
      <w:r w:rsidRPr="00F92C07">
        <w:rPr>
          <w:sz w:val="22"/>
        </w:rPr>
        <w:t>) – please check box if no information</w:t>
      </w:r>
      <w:r>
        <w:rPr>
          <w:sz w:val="22"/>
        </w:rPr>
        <w:t xml:space="preserve"> – </w:t>
      </w:r>
      <w:r w:rsidRPr="00F92C07">
        <w:rPr>
          <w:sz w:val="22"/>
        </w:rPr>
        <w:t>Form must be included.</w:t>
      </w:r>
    </w:p>
    <w:p w14:paraId="0611E8E1" w14:textId="77777777" w:rsidR="00B307A6" w:rsidRDefault="00B307A6" w:rsidP="007330A0">
      <w:pPr>
        <w:pStyle w:val="ListParagraph"/>
        <w:jc w:val="both"/>
        <w:rPr>
          <w:sz w:val="22"/>
        </w:rPr>
      </w:pPr>
    </w:p>
    <w:p w14:paraId="781FA86C" w14:textId="77777777" w:rsidR="00B307A6" w:rsidRDefault="00B307A6" w:rsidP="00A769BB">
      <w:pPr>
        <w:numPr>
          <w:ilvl w:val="0"/>
          <w:numId w:val="4"/>
        </w:numPr>
        <w:tabs>
          <w:tab w:val="left" w:pos="-720"/>
          <w:tab w:val="left" w:pos="0"/>
          <w:tab w:val="left" w:pos="720"/>
          <w:tab w:val="left" w:pos="1440"/>
        </w:tabs>
        <w:suppressAutoHyphens/>
        <w:jc w:val="both"/>
        <w:rPr>
          <w:sz w:val="22"/>
        </w:rPr>
      </w:pPr>
      <w:r>
        <w:rPr>
          <w:sz w:val="22"/>
        </w:rPr>
        <w:t>One (1) completed Confidentiality Form (See Attachment 4) – please check if no information is deemed confidential – Form must be included.</w:t>
      </w:r>
    </w:p>
    <w:p w14:paraId="718D2946" w14:textId="77777777" w:rsidR="00B307A6" w:rsidRDefault="00B307A6" w:rsidP="007330A0">
      <w:pPr>
        <w:pStyle w:val="ListParagraph"/>
        <w:jc w:val="both"/>
        <w:rPr>
          <w:sz w:val="22"/>
        </w:rPr>
      </w:pPr>
    </w:p>
    <w:p w14:paraId="4F754DF4" w14:textId="77777777" w:rsidR="00B307A6" w:rsidRPr="00F92C0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completed Business Reference form (See Attachment </w:t>
      </w:r>
      <w:r>
        <w:rPr>
          <w:sz w:val="22"/>
        </w:rPr>
        <w:t>5</w:t>
      </w:r>
      <w:r w:rsidRPr="00F92C07">
        <w:rPr>
          <w:sz w:val="22"/>
        </w:rPr>
        <w:t>) – please provide references other than State of Delaware contacts</w:t>
      </w:r>
      <w:r>
        <w:rPr>
          <w:sz w:val="22"/>
        </w:rPr>
        <w:t xml:space="preserve"> – For</w:t>
      </w:r>
      <w:r w:rsidRPr="00F92C07">
        <w:rPr>
          <w:sz w:val="22"/>
        </w:rPr>
        <w:t>m must be included.</w:t>
      </w:r>
    </w:p>
    <w:p w14:paraId="623C564A" w14:textId="77777777" w:rsidR="00B307A6" w:rsidRPr="00F92C07" w:rsidRDefault="00B307A6" w:rsidP="007330A0">
      <w:pPr>
        <w:tabs>
          <w:tab w:val="left" w:pos="-720"/>
          <w:tab w:val="left" w:pos="0"/>
          <w:tab w:val="left" w:pos="720"/>
          <w:tab w:val="left" w:pos="1440"/>
        </w:tabs>
        <w:suppressAutoHyphens/>
        <w:jc w:val="both"/>
        <w:rPr>
          <w:sz w:val="22"/>
        </w:rPr>
      </w:pPr>
    </w:p>
    <w:p w14:paraId="3FC74E1E"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 and signed copy of the Subcontractor Information Form (See Attachment </w:t>
      </w:r>
      <w:r>
        <w:rPr>
          <w:sz w:val="22"/>
        </w:rPr>
        <w:t>6</w:t>
      </w:r>
      <w:r w:rsidRPr="00F92C07">
        <w:rPr>
          <w:sz w:val="22"/>
        </w:rPr>
        <w:t>) for each subcontractor – only provide if applicable.</w:t>
      </w:r>
    </w:p>
    <w:p w14:paraId="5C0CAAB1" w14:textId="77777777" w:rsidR="00B307A6" w:rsidRDefault="00B307A6" w:rsidP="007330A0">
      <w:pPr>
        <w:pStyle w:val="ListParagraph"/>
        <w:jc w:val="both"/>
        <w:rPr>
          <w:sz w:val="22"/>
        </w:rPr>
      </w:pPr>
    </w:p>
    <w:p w14:paraId="6CFD2150" w14:textId="77777777" w:rsidR="00B307A6" w:rsidRPr="00F92C07" w:rsidRDefault="00B307A6" w:rsidP="00A769BB">
      <w:pPr>
        <w:numPr>
          <w:ilvl w:val="0"/>
          <w:numId w:val="4"/>
        </w:numPr>
        <w:tabs>
          <w:tab w:val="left" w:pos="-720"/>
          <w:tab w:val="left" w:pos="0"/>
          <w:tab w:val="left" w:pos="720"/>
          <w:tab w:val="left" w:pos="1440"/>
        </w:tabs>
        <w:suppressAutoHyphens/>
        <w:jc w:val="both"/>
        <w:rPr>
          <w:sz w:val="22"/>
        </w:rPr>
      </w:pPr>
      <w:r w:rsidRPr="00F92C07">
        <w:rPr>
          <w:sz w:val="22"/>
        </w:rPr>
        <w:t>One (1) complete O</w:t>
      </w:r>
      <w:r>
        <w:rPr>
          <w:sz w:val="22"/>
        </w:rPr>
        <w:t>SD</w:t>
      </w:r>
      <w:r w:rsidRPr="00F92C07">
        <w:rPr>
          <w:sz w:val="22"/>
        </w:rPr>
        <w:t xml:space="preserve"> application (</w:t>
      </w:r>
      <w:r>
        <w:rPr>
          <w:sz w:val="22"/>
        </w:rPr>
        <w:t>S</w:t>
      </w:r>
      <w:r w:rsidRPr="00F92C07">
        <w:rPr>
          <w:sz w:val="22"/>
        </w:rPr>
        <w:t xml:space="preserve">ee link on Attachment </w:t>
      </w:r>
      <w:r w:rsidR="000E5CC3">
        <w:rPr>
          <w:sz w:val="22"/>
        </w:rPr>
        <w:t>9</w:t>
      </w:r>
      <w:r w:rsidRPr="00F92C07">
        <w:rPr>
          <w:sz w:val="22"/>
        </w:rPr>
        <w:t>) – only provide if applicable</w:t>
      </w:r>
    </w:p>
    <w:p w14:paraId="45F3F22C" w14:textId="77777777" w:rsidR="00B307A6" w:rsidRPr="00F92C07" w:rsidRDefault="00B307A6" w:rsidP="007330A0">
      <w:pPr>
        <w:tabs>
          <w:tab w:val="left" w:pos="-720"/>
          <w:tab w:val="left" w:pos="0"/>
          <w:tab w:val="left" w:pos="720"/>
          <w:tab w:val="left" w:pos="1440"/>
        </w:tabs>
        <w:suppressAutoHyphens/>
        <w:jc w:val="both"/>
        <w:rPr>
          <w:sz w:val="22"/>
        </w:rPr>
      </w:pPr>
    </w:p>
    <w:p w14:paraId="3A9E626B" w14:textId="77777777" w:rsidR="00B307A6" w:rsidRPr="00F92C07" w:rsidRDefault="00B307A6" w:rsidP="007330A0">
      <w:pPr>
        <w:tabs>
          <w:tab w:val="left" w:pos="-720"/>
          <w:tab w:val="left" w:pos="0"/>
          <w:tab w:val="left" w:pos="720"/>
          <w:tab w:val="left" w:pos="1440"/>
        </w:tabs>
        <w:suppressAutoHyphens/>
        <w:jc w:val="both"/>
        <w:rPr>
          <w:sz w:val="22"/>
        </w:rPr>
      </w:pPr>
    </w:p>
    <w:p w14:paraId="693273F1" w14:textId="7D3B4CFF" w:rsidR="00B307A6" w:rsidRDefault="00B307A6" w:rsidP="007330A0">
      <w:pPr>
        <w:jc w:val="both"/>
        <w:rPr>
          <w:sz w:val="22"/>
        </w:rPr>
      </w:pPr>
      <w:r w:rsidRPr="00F92C07">
        <w:rPr>
          <w:sz w:val="22"/>
        </w:rPr>
        <w:t xml:space="preserve">The items listed above provide the basis for evaluating each </w:t>
      </w:r>
      <w:r w:rsidR="0052319A">
        <w:rPr>
          <w:sz w:val="22"/>
        </w:rPr>
        <w:t>Firm</w:t>
      </w:r>
      <w:r w:rsidRPr="00F92C07">
        <w:rPr>
          <w:sz w:val="22"/>
        </w:rPr>
        <w:t xml:space="preserve">’s proposal.  </w:t>
      </w:r>
      <w:r w:rsidRPr="00F92C07">
        <w:rPr>
          <w:b/>
          <w:sz w:val="22"/>
        </w:rPr>
        <w:t xml:space="preserve">Failure to provide all appropriate information may deem the submitting </w:t>
      </w:r>
      <w:r w:rsidR="0052319A">
        <w:rPr>
          <w:b/>
          <w:sz w:val="22"/>
        </w:rPr>
        <w:t>Firm</w:t>
      </w:r>
      <w:r w:rsidRPr="00F92C07">
        <w:rPr>
          <w:b/>
          <w:sz w:val="22"/>
        </w:rPr>
        <w:t xml:space="preserve"> as “non-responsive” and exclude the </w:t>
      </w:r>
      <w:r w:rsidR="0052319A">
        <w:rPr>
          <w:b/>
          <w:sz w:val="22"/>
        </w:rPr>
        <w:t>Firm</w:t>
      </w:r>
      <w:r w:rsidRPr="00F92C07">
        <w:rPr>
          <w:b/>
          <w:sz w:val="22"/>
        </w:rPr>
        <w:t xml:space="preserve"> from further consideration.</w:t>
      </w:r>
      <w:r w:rsidRPr="00F92C07">
        <w:rPr>
          <w:sz w:val="22"/>
        </w:rPr>
        <w:t xml:space="preserve">  If an item listed above is not applicable to your company or proposal, please make note in your submission package. </w:t>
      </w:r>
    </w:p>
    <w:p w14:paraId="4F96D2EB" w14:textId="77777777" w:rsidR="00B307A6" w:rsidRDefault="00B307A6" w:rsidP="007330A0">
      <w:pPr>
        <w:jc w:val="both"/>
        <w:rPr>
          <w:sz w:val="22"/>
        </w:rPr>
      </w:pPr>
    </w:p>
    <w:p w14:paraId="68267090" w14:textId="6705CDD1" w:rsidR="00B307A6" w:rsidRDefault="0052319A" w:rsidP="007330A0">
      <w:pPr>
        <w:jc w:val="both"/>
        <w:rPr>
          <w:sz w:val="22"/>
        </w:rPr>
      </w:pPr>
      <w:r>
        <w:rPr>
          <w:sz w:val="22"/>
        </w:rPr>
        <w:t>Firm</w:t>
      </w:r>
      <w:r w:rsidR="00B307A6">
        <w:rPr>
          <w:sz w:val="22"/>
        </w:rPr>
        <w:t>s shall provide proposal packages in the following formats:</w:t>
      </w:r>
    </w:p>
    <w:p w14:paraId="25B9336F" w14:textId="77777777" w:rsidR="00B307A6" w:rsidRDefault="00B307A6" w:rsidP="007330A0">
      <w:pPr>
        <w:jc w:val="both"/>
        <w:rPr>
          <w:sz w:val="22"/>
        </w:rPr>
      </w:pPr>
    </w:p>
    <w:p w14:paraId="4CF6EB1C" w14:textId="64B5BC71" w:rsidR="00B307A6" w:rsidRPr="00CD0F24" w:rsidRDefault="00FA5F46" w:rsidP="00A769BB">
      <w:pPr>
        <w:numPr>
          <w:ilvl w:val="0"/>
          <w:numId w:val="20"/>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Pr>
          <w:sz w:val="22"/>
        </w:rPr>
        <w:t>Four (4)</w:t>
      </w:r>
      <w:r w:rsidR="00B307A6" w:rsidRPr="00F92C07">
        <w:rPr>
          <w:sz w:val="22"/>
        </w:rPr>
        <w:t xml:space="preserve"> paper cop</w:t>
      </w:r>
      <w:r w:rsidR="00B307A6">
        <w:rPr>
          <w:sz w:val="22"/>
        </w:rPr>
        <w:t xml:space="preserve">ies of the </w:t>
      </w:r>
      <w:r w:rsidR="0052319A">
        <w:rPr>
          <w:sz w:val="22"/>
        </w:rPr>
        <w:t>Firm</w:t>
      </w:r>
      <w:r w:rsidR="00B307A6">
        <w:rPr>
          <w:sz w:val="22"/>
        </w:rPr>
        <w:t xml:space="preserve"> proposal paperwork.  </w:t>
      </w:r>
      <w:r w:rsidR="00B307A6" w:rsidRPr="00CD0F24">
        <w:rPr>
          <w:b/>
          <w:sz w:val="22"/>
        </w:rPr>
        <w:t>One (1) paper copy must be an original copy, marked “ORIGINAL” on the cover, and contain original signatures.</w:t>
      </w:r>
    </w:p>
    <w:p w14:paraId="37A67D72" w14:textId="77777777" w:rsidR="00B307A6" w:rsidRDefault="00B307A6" w:rsidP="007330A0">
      <w:pPr>
        <w:pStyle w:val="ListParagraph"/>
        <w:jc w:val="both"/>
        <w:rPr>
          <w:sz w:val="22"/>
        </w:rPr>
      </w:pPr>
    </w:p>
    <w:p w14:paraId="092743F4" w14:textId="2B0B1C02" w:rsidR="00B307A6" w:rsidRPr="009E7E02" w:rsidRDefault="00FA5F46" w:rsidP="00A769BB">
      <w:pPr>
        <w:numPr>
          <w:ilvl w:val="0"/>
          <w:numId w:val="20"/>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One (1)</w:t>
      </w:r>
      <w:r w:rsidR="00B307A6" w:rsidRPr="009E7E02">
        <w:rPr>
          <w:sz w:val="22"/>
        </w:rPr>
        <w:t xml:space="preserve"> electronic cop</w:t>
      </w:r>
      <w:r w:rsidR="00B307A6">
        <w:rPr>
          <w:sz w:val="22"/>
        </w:rPr>
        <w:t>y</w:t>
      </w:r>
      <w:r w:rsidR="00B307A6" w:rsidRPr="009E7E02">
        <w:rPr>
          <w:sz w:val="22"/>
        </w:rPr>
        <w:t xml:space="preserve"> of the </w:t>
      </w:r>
      <w:r w:rsidR="0052319A">
        <w:rPr>
          <w:sz w:val="22"/>
        </w:rPr>
        <w:t>Firm</w:t>
      </w:r>
      <w:r w:rsidR="00B307A6" w:rsidRPr="009E7E02">
        <w:rPr>
          <w:sz w:val="22"/>
        </w:rPr>
        <w:t xml:space="preserve"> proposal saved to CD or DVD media disk, or USB memory stick.  Copy of electronic price file shall be </w:t>
      </w:r>
      <w:r w:rsidR="00B307A6">
        <w:rPr>
          <w:sz w:val="22"/>
        </w:rPr>
        <w:t xml:space="preserve">a </w:t>
      </w:r>
      <w:r w:rsidR="00B307A6" w:rsidRPr="009E7E02">
        <w:rPr>
          <w:sz w:val="22"/>
        </w:rPr>
        <w:t xml:space="preserve">separate </w:t>
      </w:r>
      <w:r w:rsidR="00B307A6">
        <w:rPr>
          <w:sz w:val="22"/>
        </w:rPr>
        <w:t xml:space="preserve">file </w:t>
      </w:r>
      <w:r w:rsidR="00B307A6" w:rsidRPr="009E7E02">
        <w:rPr>
          <w:sz w:val="22"/>
        </w:rPr>
        <w:t>from all other files on the electronic copy.</w:t>
      </w:r>
      <w:r w:rsidR="00B307A6">
        <w:rPr>
          <w:sz w:val="22"/>
        </w:rPr>
        <w:t xml:space="preserve"> (If Agency has requested multiple electronic copies, each electronic copy must be on a separate computer disk or media).</w:t>
      </w:r>
    </w:p>
    <w:p w14:paraId="42668A55" w14:textId="77777777" w:rsidR="00CB7190" w:rsidRDefault="00CB7190" w:rsidP="007330A0">
      <w:pPr>
        <w:jc w:val="both"/>
        <w:rPr>
          <w:sz w:val="22"/>
        </w:rPr>
      </w:pPr>
    </w:p>
    <w:p w14:paraId="72D5BC89" w14:textId="77777777" w:rsidR="00CB7190" w:rsidRDefault="00CB7190" w:rsidP="007330A0">
      <w:pPr>
        <w:jc w:val="both"/>
        <w:rPr>
          <w:sz w:val="22"/>
        </w:rPr>
      </w:pPr>
    </w:p>
    <w:p w14:paraId="0CAED5EC" w14:textId="77777777" w:rsidR="00CB7190" w:rsidRDefault="00CB7190" w:rsidP="007330A0">
      <w:pPr>
        <w:jc w:val="both"/>
        <w:rPr>
          <w:sz w:val="22"/>
        </w:rPr>
      </w:pPr>
    </w:p>
    <w:p w14:paraId="2A5185D8" w14:textId="77777777" w:rsidR="00CA23AF" w:rsidRDefault="00CA23AF" w:rsidP="007330A0">
      <w:pPr>
        <w:jc w:val="both"/>
        <w:rPr>
          <w:sz w:val="22"/>
        </w:rPr>
      </w:pPr>
    </w:p>
    <w:p w14:paraId="559ABBC7" w14:textId="5B2B9227" w:rsidR="00CA23AF" w:rsidRDefault="00CA23AF" w:rsidP="00C432EF">
      <w:pPr>
        <w:ind w:left="720" w:right="720"/>
        <w:jc w:val="both"/>
      </w:pPr>
      <w:r>
        <w:rPr>
          <w:sz w:val="22"/>
        </w:rPr>
        <w:br w:type="page"/>
      </w:r>
      <w:bookmarkStart w:id="21" w:name="_Toc487180810"/>
      <w:r w:rsidR="00A32506" w:rsidRPr="00A32506">
        <w:t xml:space="preserve">Appendix B - </w:t>
      </w:r>
      <w:r w:rsidRPr="00A32506">
        <w:t>SCOPE OF WORK AND TECHNICAL REQUIREMENTS</w:t>
      </w:r>
      <w:bookmarkEnd w:id="21"/>
    </w:p>
    <w:p w14:paraId="681AA9AD" w14:textId="77777777" w:rsidR="00C432EF" w:rsidRDefault="00C432EF" w:rsidP="00C432EF">
      <w:pPr>
        <w:ind w:left="720" w:right="720"/>
        <w:jc w:val="both"/>
        <w:rPr>
          <w:sz w:val="22"/>
        </w:rPr>
      </w:pPr>
    </w:p>
    <w:p w14:paraId="61743B3F" w14:textId="12A6CAB0" w:rsidR="00FA5F46" w:rsidRPr="005E033D" w:rsidRDefault="00FA5F46" w:rsidP="00FA5F46">
      <w:pPr>
        <w:ind w:firstLine="720"/>
        <w:jc w:val="both"/>
        <w:rPr>
          <w:b/>
          <w:bCs/>
          <w:sz w:val="22"/>
          <w:szCs w:val="22"/>
        </w:rPr>
      </w:pPr>
      <w:r w:rsidRPr="005E033D">
        <w:rPr>
          <w:b/>
          <w:bCs/>
          <w:sz w:val="22"/>
          <w:szCs w:val="22"/>
        </w:rPr>
        <w:t>DRAWING PROCESS</w:t>
      </w:r>
    </w:p>
    <w:p w14:paraId="4311D586" w14:textId="77777777" w:rsidR="00FA5F46" w:rsidRPr="00FA5F46" w:rsidRDefault="00FA5F46" w:rsidP="00FA5F46">
      <w:pPr>
        <w:jc w:val="both"/>
        <w:rPr>
          <w:b/>
          <w:bCs/>
          <w:sz w:val="22"/>
          <w:szCs w:val="22"/>
        </w:rPr>
      </w:pPr>
      <w:r w:rsidRPr="00FA5F46">
        <w:rPr>
          <w:b/>
          <w:bCs/>
          <w:sz w:val="22"/>
          <w:szCs w:val="22"/>
        </w:rPr>
        <w:tab/>
      </w:r>
      <w:r w:rsidRPr="00FA5F46">
        <w:rPr>
          <w:b/>
          <w:bCs/>
          <w:sz w:val="22"/>
          <w:szCs w:val="22"/>
        </w:rPr>
        <w:tab/>
        <w:t>DUTIES</w:t>
      </w:r>
    </w:p>
    <w:p w14:paraId="1E395644" w14:textId="4EE09058" w:rsidR="00FA5F46" w:rsidRPr="00FA5F46" w:rsidRDefault="00FA5F46" w:rsidP="00FA5F46">
      <w:pPr>
        <w:jc w:val="both"/>
        <w:rPr>
          <w:sz w:val="22"/>
          <w:szCs w:val="22"/>
          <w:u w:val="single"/>
        </w:rPr>
      </w:pPr>
      <w:r w:rsidRPr="00FA5F46">
        <w:rPr>
          <w:sz w:val="22"/>
          <w:szCs w:val="22"/>
        </w:rPr>
        <w:tab/>
      </w:r>
      <w:r w:rsidRPr="00FA5F46">
        <w:rPr>
          <w:sz w:val="22"/>
          <w:szCs w:val="22"/>
        </w:rPr>
        <w:tab/>
      </w:r>
      <w:r w:rsidRPr="00FA5F46">
        <w:rPr>
          <w:sz w:val="22"/>
          <w:szCs w:val="22"/>
        </w:rPr>
        <w:tab/>
      </w:r>
      <w:r w:rsidRPr="00FA5F46">
        <w:rPr>
          <w:sz w:val="22"/>
          <w:szCs w:val="22"/>
          <w:u w:val="single"/>
        </w:rPr>
        <w:t xml:space="preserve">The Firm must provide </w:t>
      </w:r>
      <w:r w:rsidR="009A1BE1">
        <w:rPr>
          <w:sz w:val="22"/>
          <w:szCs w:val="22"/>
          <w:u w:val="single"/>
        </w:rPr>
        <w:t>DSL</w:t>
      </w:r>
      <w:r w:rsidRPr="00FA5F46">
        <w:rPr>
          <w:sz w:val="22"/>
          <w:szCs w:val="22"/>
          <w:u w:val="single"/>
        </w:rPr>
        <w:t xml:space="preserve"> with the following:</w:t>
      </w:r>
    </w:p>
    <w:p w14:paraId="18AF275A" w14:textId="77777777" w:rsidR="00FA5F46" w:rsidRPr="00FA5F46" w:rsidRDefault="00FA5F46" w:rsidP="00FA5F46">
      <w:pPr>
        <w:jc w:val="both"/>
        <w:rPr>
          <w:sz w:val="22"/>
          <w:szCs w:val="22"/>
        </w:rPr>
      </w:pPr>
      <w:r w:rsidRPr="00FA5F46">
        <w:rPr>
          <w:sz w:val="22"/>
          <w:szCs w:val="22"/>
        </w:rPr>
        <w:tab/>
      </w:r>
      <w:r w:rsidRPr="00FA5F46">
        <w:rPr>
          <w:sz w:val="22"/>
          <w:szCs w:val="22"/>
        </w:rPr>
        <w:tab/>
      </w:r>
      <w:r w:rsidRPr="00FA5F46">
        <w:rPr>
          <w:sz w:val="22"/>
          <w:szCs w:val="22"/>
        </w:rPr>
        <w:tab/>
        <w:t>1.</w:t>
      </w:r>
      <w:r w:rsidRPr="00FA5F46">
        <w:rPr>
          <w:sz w:val="22"/>
          <w:szCs w:val="22"/>
        </w:rPr>
        <w:tab/>
        <w:t>A list of staff who would be observing the drawings.</w:t>
      </w:r>
    </w:p>
    <w:p w14:paraId="12856776" w14:textId="77777777" w:rsidR="00FA5F46" w:rsidRPr="00FA5F46" w:rsidRDefault="00FA5F46" w:rsidP="00FA5F46">
      <w:pPr>
        <w:jc w:val="both"/>
        <w:rPr>
          <w:sz w:val="22"/>
          <w:szCs w:val="22"/>
        </w:rPr>
      </w:pPr>
      <w:r w:rsidRPr="00FA5F46">
        <w:rPr>
          <w:sz w:val="22"/>
          <w:szCs w:val="22"/>
        </w:rPr>
        <w:tab/>
      </w:r>
      <w:r w:rsidRPr="00FA5F46">
        <w:rPr>
          <w:sz w:val="22"/>
          <w:szCs w:val="22"/>
        </w:rPr>
        <w:tab/>
      </w:r>
      <w:r w:rsidRPr="00FA5F46">
        <w:rPr>
          <w:sz w:val="22"/>
          <w:szCs w:val="22"/>
        </w:rPr>
        <w:tab/>
        <w:t>2.</w:t>
      </w:r>
      <w:r w:rsidRPr="00FA5F46">
        <w:rPr>
          <w:sz w:val="22"/>
          <w:szCs w:val="22"/>
        </w:rPr>
        <w:tab/>
        <w:t>Two signature cards on each staff.</w:t>
      </w:r>
    </w:p>
    <w:p w14:paraId="22DEE373" w14:textId="77777777" w:rsidR="00FA5F46" w:rsidRPr="00FA5F46" w:rsidRDefault="00FA5F46" w:rsidP="00FA5F46">
      <w:pPr>
        <w:jc w:val="both"/>
        <w:rPr>
          <w:sz w:val="22"/>
          <w:szCs w:val="22"/>
        </w:rPr>
      </w:pPr>
      <w:r w:rsidRPr="00FA5F46">
        <w:rPr>
          <w:sz w:val="22"/>
          <w:szCs w:val="22"/>
        </w:rPr>
        <w:tab/>
      </w:r>
      <w:r w:rsidRPr="00FA5F46">
        <w:rPr>
          <w:sz w:val="22"/>
          <w:szCs w:val="22"/>
        </w:rPr>
        <w:tab/>
      </w:r>
      <w:r w:rsidRPr="00FA5F46">
        <w:rPr>
          <w:sz w:val="22"/>
          <w:szCs w:val="22"/>
        </w:rPr>
        <w:tab/>
        <w:t>3.</w:t>
      </w:r>
      <w:r w:rsidRPr="00FA5F46">
        <w:rPr>
          <w:sz w:val="22"/>
          <w:szCs w:val="22"/>
        </w:rPr>
        <w:tab/>
        <w:t>An emergency list of substitute staff in the event the assigned staff is not present.</w:t>
      </w:r>
    </w:p>
    <w:p w14:paraId="5BC8747D" w14:textId="77777777" w:rsidR="00FA5F46" w:rsidRPr="00FA5F46" w:rsidRDefault="00FA5F46" w:rsidP="00FA5F46">
      <w:pPr>
        <w:ind w:left="2160" w:hanging="2160"/>
        <w:jc w:val="both"/>
        <w:rPr>
          <w:sz w:val="22"/>
          <w:szCs w:val="22"/>
        </w:rPr>
      </w:pPr>
      <w:r w:rsidRPr="00FA5F46">
        <w:rPr>
          <w:sz w:val="22"/>
          <w:szCs w:val="22"/>
        </w:rPr>
        <w:tab/>
        <w:t>4.</w:t>
      </w:r>
      <w:r w:rsidRPr="00FA5F46">
        <w:rPr>
          <w:sz w:val="22"/>
          <w:szCs w:val="22"/>
        </w:rPr>
        <w:tab/>
        <w:t xml:space="preserve">An emergency list of staff on duty, with a cell phone so he/she can be promptly </w:t>
      </w:r>
    </w:p>
    <w:p w14:paraId="3429C4B7" w14:textId="180E60EE" w:rsidR="00FA5F46" w:rsidRPr="00FA5F46" w:rsidRDefault="00FA5F46" w:rsidP="00FA5F46">
      <w:pPr>
        <w:ind w:left="2160" w:firstLine="720"/>
        <w:jc w:val="both"/>
        <w:rPr>
          <w:sz w:val="22"/>
          <w:szCs w:val="22"/>
        </w:rPr>
      </w:pPr>
      <w:r w:rsidRPr="00FA5F46">
        <w:rPr>
          <w:sz w:val="22"/>
          <w:szCs w:val="22"/>
        </w:rPr>
        <w:t xml:space="preserve">reached by </w:t>
      </w:r>
      <w:r w:rsidR="009A1BE1">
        <w:rPr>
          <w:sz w:val="22"/>
          <w:szCs w:val="22"/>
        </w:rPr>
        <w:t>DSL</w:t>
      </w:r>
      <w:r w:rsidR="009A1BE1" w:rsidRPr="00FA5F46">
        <w:rPr>
          <w:sz w:val="22"/>
          <w:szCs w:val="22"/>
        </w:rPr>
        <w:t xml:space="preserve"> </w:t>
      </w:r>
      <w:r w:rsidRPr="00FA5F46">
        <w:rPr>
          <w:sz w:val="22"/>
          <w:szCs w:val="22"/>
        </w:rPr>
        <w:t>drawing staff.</w:t>
      </w:r>
    </w:p>
    <w:p w14:paraId="416C6A23" w14:textId="77777777" w:rsidR="00FA5F46" w:rsidRPr="00FA5F46" w:rsidRDefault="00FA5F46" w:rsidP="00FA5F46">
      <w:pPr>
        <w:jc w:val="both"/>
        <w:rPr>
          <w:sz w:val="22"/>
          <w:szCs w:val="22"/>
        </w:rPr>
      </w:pPr>
      <w:r w:rsidRPr="00FA5F46">
        <w:rPr>
          <w:sz w:val="22"/>
          <w:szCs w:val="22"/>
        </w:rPr>
        <w:tab/>
      </w:r>
      <w:r w:rsidRPr="00FA5F46">
        <w:rPr>
          <w:sz w:val="22"/>
          <w:szCs w:val="22"/>
        </w:rPr>
        <w:tab/>
      </w:r>
      <w:r w:rsidRPr="00FA5F46">
        <w:rPr>
          <w:sz w:val="22"/>
          <w:szCs w:val="22"/>
        </w:rPr>
        <w:tab/>
        <w:t>5.</w:t>
      </w:r>
      <w:r w:rsidRPr="00FA5F46">
        <w:rPr>
          <w:sz w:val="22"/>
          <w:szCs w:val="22"/>
        </w:rPr>
        <w:tab/>
        <w:t xml:space="preserve">A weekly procedures letter (format to be composed in conjunction with the </w:t>
      </w:r>
    </w:p>
    <w:p w14:paraId="77308964" w14:textId="7AA93F95" w:rsidR="00FA5F46" w:rsidRPr="00FA5F46" w:rsidRDefault="009A1BE1" w:rsidP="00FA5F46">
      <w:pPr>
        <w:ind w:left="2160" w:firstLine="720"/>
        <w:jc w:val="both"/>
        <w:rPr>
          <w:sz w:val="22"/>
          <w:szCs w:val="22"/>
        </w:rPr>
      </w:pPr>
      <w:r>
        <w:rPr>
          <w:sz w:val="22"/>
          <w:szCs w:val="22"/>
        </w:rPr>
        <w:t>DSL</w:t>
      </w:r>
      <w:r w:rsidR="00FA5F46" w:rsidRPr="00FA5F46">
        <w:rPr>
          <w:sz w:val="22"/>
          <w:szCs w:val="22"/>
        </w:rPr>
        <w:t>).</w:t>
      </w:r>
    </w:p>
    <w:p w14:paraId="1C13C8E0" w14:textId="77777777" w:rsidR="00FA5F46" w:rsidRPr="00FA5F46" w:rsidRDefault="00FA5F46" w:rsidP="00FA5F46">
      <w:pPr>
        <w:jc w:val="both"/>
        <w:rPr>
          <w:sz w:val="22"/>
          <w:szCs w:val="22"/>
        </w:rPr>
      </w:pPr>
      <w:r w:rsidRPr="00FA5F46">
        <w:rPr>
          <w:sz w:val="22"/>
          <w:szCs w:val="22"/>
        </w:rPr>
        <w:tab/>
      </w:r>
      <w:r w:rsidRPr="00FA5F46">
        <w:rPr>
          <w:sz w:val="22"/>
          <w:szCs w:val="22"/>
        </w:rPr>
        <w:tab/>
      </w:r>
      <w:r w:rsidRPr="00FA5F46">
        <w:rPr>
          <w:sz w:val="22"/>
          <w:szCs w:val="22"/>
        </w:rPr>
        <w:tab/>
        <w:t>6.</w:t>
      </w:r>
      <w:r w:rsidRPr="00FA5F46">
        <w:rPr>
          <w:sz w:val="22"/>
          <w:szCs w:val="22"/>
        </w:rPr>
        <w:tab/>
        <w:t>An issued opinion for each drawing observed.</w:t>
      </w:r>
    </w:p>
    <w:p w14:paraId="3E0E037B" w14:textId="77777777" w:rsidR="00FA5F46" w:rsidRPr="00FA5F46" w:rsidRDefault="00FA5F46" w:rsidP="00FA5F46">
      <w:pPr>
        <w:ind w:left="2160" w:hanging="2160"/>
        <w:jc w:val="both"/>
        <w:rPr>
          <w:sz w:val="22"/>
          <w:szCs w:val="22"/>
        </w:rPr>
      </w:pPr>
      <w:r w:rsidRPr="00FA5F46">
        <w:rPr>
          <w:sz w:val="22"/>
          <w:szCs w:val="22"/>
        </w:rPr>
        <w:tab/>
        <w:t>7.</w:t>
      </w:r>
      <w:r w:rsidRPr="00FA5F46">
        <w:rPr>
          <w:sz w:val="22"/>
          <w:szCs w:val="22"/>
        </w:rPr>
        <w:tab/>
        <w:t xml:space="preserve">A special report to the Security &amp; Operations Administrator </w:t>
      </w:r>
      <w:r w:rsidRPr="00FA5F46">
        <w:rPr>
          <w:sz w:val="22"/>
          <w:szCs w:val="22"/>
        </w:rPr>
        <w:tab/>
        <w:t xml:space="preserve">detailing </w:t>
      </w:r>
    </w:p>
    <w:p w14:paraId="3AA851D0" w14:textId="77777777" w:rsidR="00FA5F46" w:rsidRPr="00FA5F46" w:rsidRDefault="00FA5F46" w:rsidP="00FA5F46">
      <w:pPr>
        <w:ind w:left="2160" w:firstLine="720"/>
        <w:jc w:val="both"/>
        <w:rPr>
          <w:sz w:val="22"/>
          <w:szCs w:val="22"/>
        </w:rPr>
      </w:pPr>
      <w:r w:rsidRPr="00FA5F46">
        <w:rPr>
          <w:sz w:val="22"/>
          <w:szCs w:val="22"/>
        </w:rPr>
        <w:t xml:space="preserve">any problems which may have occurred during a particular observed drawing </w:t>
      </w:r>
    </w:p>
    <w:p w14:paraId="66576104" w14:textId="77777777" w:rsidR="00FA5F46" w:rsidRPr="00FA5F46" w:rsidRDefault="00FA5F46" w:rsidP="00FA5F46">
      <w:pPr>
        <w:ind w:left="2160" w:firstLine="720"/>
        <w:jc w:val="both"/>
        <w:rPr>
          <w:sz w:val="22"/>
          <w:szCs w:val="22"/>
        </w:rPr>
      </w:pPr>
      <w:r w:rsidRPr="00FA5F46">
        <w:rPr>
          <w:sz w:val="22"/>
          <w:szCs w:val="22"/>
        </w:rPr>
        <w:t>within twenty-four (24) hours of the event.</w:t>
      </w:r>
    </w:p>
    <w:p w14:paraId="4131C918" w14:textId="49F92F04" w:rsidR="00FA5F46" w:rsidRPr="00FA5F46" w:rsidRDefault="00FA5F46" w:rsidP="00FA5F46">
      <w:pPr>
        <w:jc w:val="both"/>
        <w:rPr>
          <w:sz w:val="22"/>
          <w:szCs w:val="22"/>
          <w:u w:val="single"/>
        </w:rPr>
      </w:pPr>
      <w:r w:rsidRPr="00FA5F46">
        <w:rPr>
          <w:sz w:val="22"/>
          <w:szCs w:val="22"/>
        </w:rPr>
        <w:tab/>
      </w:r>
      <w:r w:rsidRPr="00FA5F46">
        <w:rPr>
          <w:sz w:val="22"/>
          <w:szCs w:val="22"/>
        </w:rPr>
        <w:tab/>
      </w:r>
      <w:r w:rsidRPr="00FA5F46">
        <w:rPr>
          <w:sz w:val="22"/>
          <w:szCs w:val="22"/>
        </w:rPr>
        <w:tab/>
      </w:r>
      <w:r w:rsidRPr="00FA5F46">
        <w:rPr>
          <w:sz w:val="22"/>
          <w:szCs w:val="22"/>
          <w:u w:val="single"/>
        </w:rPr>
        <w:t xml:space="preserve">The </w:t>
      </w:r>
      <w:r w:rsidR="009A1BE1">
        <w:rPr>
          <w:sz w:val="22"/>
          <w:szCs w:val="22"/>
          <w:u w:val="single"/>
        </w:rPr>
        <w:t>Firm</w:t>
      </w:r>
      <w:r w:rsidRPr="00FA5F46">
        <w:rPr>
          <w:sz w:val="22"/>
          <w:szCs w:val="22"/>
          <w:u w:val="single"/>
        </w:rPr>
        <w:t xml:space="preserve"> must comply with the following:</w:t>
      </w:r>
    </w:p>
    <w:p w14:paraId="2DFC741D" w14:textId="42870D6D" w:rsidR="00FA5F46" w:rsidRPr="00FA5F46" w:rsidRDefault="00FA5F46" w:rsidP="00FA5F46">
      <w:pPr>
        <w:numPr>
          <w:ilvl w:val="0"/>
          <w:numId w:val="41"/>
        </w:numPr>
        <w:overflowPunct w:val="0"/>
        <w:autoSpaceDE w:val="0"/>
        <w:autoSpaceDN w:val="0"/>
        <w:adjustRightInd w:val="0"/>
        <w:jc w:val="both"/>
        <w:textAlignment w:val="baseline"/>
        <w:rPr>
          <w:sz w:val="22"/>
          <w:szCs w:val="22"/>
        </w:rPr>
      </w:pPr>
      <w:r w:rsidRPr="00FA5F46">
        <w:rPr>
          <w:sz w:val="22"/>
          <w:szCs w:val="22"/>
        </w:rPr>
        <w:t>Report to the Delaware State Lottery, 1575 McKee Road, Suite 102, Dover, DE, by 12:30 p.m. Sunday through Saturday for the Play</w:t>
      </w:r>
      <w:r w:rsidR="00B33C68">
        <w:rPr>
          <w:sz w:val="22"/>
          <w:szCs w:val="22"/>
        </w:rPr>
        <w:t xml:space="preserve"> </w:t>
      </w:r>
      <w:r w:rsidRPr="00FA5F46">
        <w:rPr>
          <w:sz w:val="22"/>
          <w:szCs w:val="22"/>
        </w:rPr>
        <w:t>3, Play 4, and Play 5 DAY drawings, by 6:30 p.m. Sunday through Saturday for the Play</w:t>
      </w:r>
      <w:r w:rsidR="00B33C68">
        <w:rPr>
          <w:sz w:val="22"/>
          <w:szCs w:val="22"/>
        </w:rPr>
        <w:t xml:space="preserve"> </w:t>
      </w:r>
      <w:r w:rsidRPr="00FA5F46">
        <w:rPr>
          <w:sz w:val="22"/>
          <w:szCs w:val="22"/>
        </w:rPr>
        <w:t>3, Play 4, Play 5 NIGHT drawings and the Multi-Win LOTTO drawings.</w:t>
      </w:r>
    </w:p>
    <w:p w14:paraId="48FF4092" w14:textId="7DB0834A" w:rsidR="00FA5F46" w:rsidRPr="00FA5F46" w:rsidRDefault="00FA5F46" w:rsidP="00FA5F46">
      <w:pPr>
        <w:ind w:left="2880"/>
        <w:jc w:val="both"/>
        <w:rPr>
          <w:sz w:val="22"/>
          <w:szCs w:val="22"/>
        </w:rPr>
      </w:pPr>
      <w:r w:rsidRPr="00FA5F46">
        <w:rPr>
          <w:sz w:val="22"/>
          <w:szCs w:val="22"/>
        </w:rPr>
        <w:t>The Firm will be involved in the draw</w:t>
      </w:r>
      <w:r w:rsidR="00674880">
        <w:rPr>
          <w:sz w:val="22"/>
          <w:szCs w:val="22"/>
        </w:rPr>
        <w:t>ing</w:t>
      </w:r>
      <w:r w:rsidRPr="00FA5F46">
        <w:rPr>
          <w:sz w:val="22"/>
          <w:szCs w:val="22"/>
        </w:rPr>
        <w:t xml:space="preserve"> process for approximately 1 hour both for the DAY and the NIGHT draw</w:t>
      </w:r>
      <w:r w:rsidR="00674880">
        <w:rPr>
          <w:sz w:val="22"/>
          <w:szCs w:val="22"/>
        </w:rPr>
        <w:t>ing</w:t>
      </w:r>
      <w:r w:rsidRPr="00FA5F46">
        <w:rPr>
          <w:sz w:val="22"/>
          <w:szCs w:val="22"/>
        </w:rPr>
        <w:t>s. If there are no problems, it could go beyond the 1-hour period.</w:t>
      </w:r>
    </w:p>
    <w:p w14:paraId="035CF82F" w14:textId="778D77E7" w:rsidR="00FA5F46" w:rsidRPr="00FA5F46" w:rsidRDefault="00FA5F46" w:rsidP="00FA5F46">
      <w:pPr>
        <w:jc w:val="both"/>
        <w:rPr>
          <w:sz w:val="22"/>
          <w:szCs w:val="22"/>
        </w:rPr>
      </w:pPr>
      <w:r w:rsidRPr="00FA5F46">
        <w:rPr>
          <w:sz w:val="22"/>
          <w:szCs w:val="22"/>
        </w:rPr>
        <w:tab/>
      </w:r>
      <w:r w:rsidRPr="00FA5F46">
        <w:rPr>
          <w:sz w:val="22"/>
          <w:szCs w:val="22"/>
        </w:rPr>
        <w:tab/>
      </w:r>
      <w:r w:rsidRPr="00FA5F46">
        <w:rPr>
          <w:sz w:val="22"/>
          <w:szCs w:val="22"/>
        </w:rPr>
        <w:tab/>
        <w:t>2.</w:t>
      </w:r>
      <w:r w:rsidRPr="00FA5F46">
        <w:rPr>
          <w:sz w:val="22"/>
          <w:szCs w:val="22"/>
        </w:rPr>
        <w:tab/>
        <w:t xml:space="preserve">Follow predetermined Observation Procedure Checklist approved </w:t>
      </w:r>
      <w:r w:rsidRPr="00FA5F46">
        <w:rPr>
          <w:sz w:val="22"/>
          <w:szCs w:val="22"/>
        </w:rPr>
        <w:tab/>
        <w:t xml:space="preserve">by </w:t>
      </w:r>
      <w:r w:rsidR="009A1BE1">
        <w:rPr>
          <w:sz w:val="22"/>
          <w:szCs w:val="22"/>
        </w:rPr>
        <w:t>DSL</w:t>
      </w:r>
      <w:r w:rsidRPr="00FA5F46">
        <w:rPr>
          <w:sz w:val="22"/>
          <w:szCs w:val="22"/>
        </w:rPr>
        <w:t>.</w:t>
      </w:r>
    </w:p>
    <w:p w14:paraId="20A9E011" w14:textId="243DF1E8" w:rsidR="00FA5F46" w:rsidRPr="00FA5F46" w:rsidRDefault="00FA5F46" w:rsidP="00FA5F46">
      <w:pPr>
        <w:jc w:val="both"/>
        <w:rPr>
          <w:sz w:val="22"/>
          <w:szCs w:val="22"/>
        </w:rPr>
      </w:pPr>
      <w:r w:rsidRPr="00FA5F46">
        <w:rPr>
          <w:sz w:val="22"/>
          <w:szCs w:val="22"/>
        </w:rPr>
        <w:tab/>
      </w:r>
      <w:r w:rsidRPr="00FA5F46">
        <w:rPr>
          <w:sz w:val="22"/>
          <w:szCs w:val="22"/>
        </w:rPr>
        <w:tab/>
      </w:r>
      <w:r w:rsidRPr="00FA5F46">
        <w:rPr>
          <w:sz w:val="22"/>
          <w:szCs w:val="22"/>
        </w:rPr>
        <w:tab/>
        <w:t>3.</w:t>
      </w:r>
      <w:r w:rsidRPr="00FA5F46">
        <w:rPr>
          <w:sz w:val="22"/>
          <w:szCs w:val="22"/>
        </w:rPr>
        <w:tab/>
        <w:t xml:space="preserve">Complete External </w:t>
      </w:r>
      <w:r w:rsidR="00C551A2">
        <w:rPr>
          <w:sz w:val="22"/>
          <w:szCs w:val="22"/>
        </w:rPr>
        <w:t>Auditor</w:t>
      </w:r>
      <w:r w:rsidR="00C551A2" w:rsidRPr="00FA5F46">
        <w:rPr>
          <w:sz w:val="22"/>
          <w:szCs w:val="22"/>
        </w:rPr>
        <w:t xml:space="preserve"> </w:t>
      </w:r>
      <w:r w:rsidRPr="00FA5F46">
        <w:rPr>
          <w:sz w:val="22"/>
          <w:szCs w:val="22"/>
        </w:rPr>
        <w:t xml:space="preserve">Checklist supplied by </w:t>
      </w:r>
      <w:r w:rsidR="009A1BE1">
        <w:rPr>
          <w:sz w:val="22"/>
          <w:szCs w:val="22"/>
        </w:rPr>
        <w:t>DSL</w:t>
      </w:r>
      <w:r w:rsidRPr="00FA5F46">
        <w:rPr>
          <w:sz w:val="22"/>
          <w:szCs w:val="22"/>
        </w:rPr>
        <w:t>.</w:t>
      </w:r>
    </w:p>
    <w:p w14:paraId="3005C079" w14:textId="6DA02F21" w:rsidR="00FA5F46" w:rsidRPr="00FA5F46" w:rsidRDefault="00FA5F46" w:rsidP="00FA5F46">
      <w:pPr>
        <w:ind w:left="2880" w:hanging="720"/>
        <w:jc w:val="both"/>
        <w:rPr>
          <w:sz w:val="22"/>
          <w:szCs w:val="22"/>
        </w:rPr>
      </w:pPr>
      <w:r w:rsidRPr="00FA5F46">
        <w:rPr>
          <w:sz w:val="22"/>
          <w:szCs w:val="22"/>
        </w:rPr>
        <w:t>4.</w:t>
      </w:r>
      <w:r w:rsidRPr="00FA5F46">
        <w:rPr>
          <w:sz w:val="22"/>
          <w:szCs w:val="22"/>
        </w:rPr>
        <w:tab/>
        <w:t xml:space="preserve">Provide for a staff member to be present at “special” drawings that </w:t>
      </w:r>
      <w:r w:rsidR="009A1BE1">
        <w:rPr>
          <w:sz w:val="22"/>
          <w:szCs w:val="22"/>
        </w:rPr>
        <w:t>DS</w:t>
      </w:r>
      <w:r w:rsidR="00C432EF">
        <w:rPr>
          <w:sz w:val="22"/>
          <w:szCs w:val="22"/>
        </w:rPr>
        <w:t>L</w:t>
      </w:r>
      <w:r w:rsidRPr="00FA5F46">
        <w:rPr>
          <w:sz w:val="22"/>
          <w:szCs w:val="22"/>
        </w:rPr>
        <w:t xml:space="preserve"> periodically conducts (on average 2 per year).</w:t>
      </w:r>
    </w:p>
    <w:p w14:paraId="67B5A2B1" w14:textId="77777777" w:rsidR="00FA5F46" w:rsidRPr="00FA5F46" w:rsidRDefault="00FA5F46" w:rsidP="00FA5F46">
      <w:pPr>
        <w:jc w:val="both"/>
        <w:rPr>
          <w:sz w:val="22"/>
          <w:szCs w:val="22"/>
        </w:rPr>
      </w:pPr>
    </w:p>
    <w:p w14:paraId="3E2F5E1B" w14:textId="77777777" w:rsidR="00FA5F46" w:rsidRPr="00FA5F46" w:rsidRDefault="00FA5F46" w:rsidP="00FA5F46">
      <w:pPr>
        <w:jc w:val="both"/>
        <w:rPr>
          <w:b/>
          <w:bCs/>
          <w:sz w:val="22"/>
          <w:szCs w:val="22"/>
        </w:rPr>
      </w:pPr>
      <w:r w:rsidRPr="00FA5F46">
        <w:rPr>
          <w:sz w:val="22"/>
          <w:szCs w:val="22"/>
        </w:rPr>
        <w:tab/>
      </w:r>
      <w:r w:rsidRPr="00FA5F46">
        <w:rPr>
          <w:b/>
          <w:bCs/>
          <w:sz w:val="22"/>
          <w:szCs w:val="22"/>
        </w:rPr>
        <w:t xml:space="preserve">INSTANT TICKET DESTRUCTION </w:t>
      </w:r>
    </w:p>
    <w:p w14:paraId="3A3A0AAD" w14:textId="77777777" w:rsidR="00FA5F46" w:rsidRPr="00FA5F46" w:rsidRDefault="00FA5F46" w:rsidP="00FA5F46">
      <w:pPr>
        <w:jc w:val="both"/>
        <w:rPr>
          <w:b/>
          <w:bCs/>
          <w:sz w:val="22"/>
          <w:szCs w:val="22"/>
        </w:rPr>
      </w:pPr>
      <w:r w:rsidRPr="00FA5F46">
        <w:rPr>
          <w:b/>
          <w:bCs/>
          <w:sz w:val="22"/>
          <w:szCs w:val="22"/>
        </w:rPr>
        <w:tab/>
      </w:r>
      <w:r w:rsidRPr="00FA5F46">
        <w:rPr>
          <w:b/>
          <w:bCs/>
          <w:sz w:val="22"/>
          <w:szCs w:val="22"/>
        </w:rPr>
        <w:tab/>
        <w:t>DUTIES</w:t>
      </w:r>
    </w:p>
    <w:p w14:paraId="5FB852A8" w14:textId="50E1AED3" w:rsidR="00FA5F46" w:rsidRPr="00FA5F46" w:rsidRDefault="00FA5F46" w:rsidP="00FA5F46">
      <w:pPr>
        <w:jc w:val="both"/>
        <w:rPr>
          <w:sz w:val="22"/>
          <w:szCs w:val="22"/>
          <w:u w:val="single"/>
        </w:rPr>
      </w:pPr>
      <w:r w:rsidRPr="00FA5F46">
        <w:rPr>
          <w:sz w:val="22"/>
          <w:szCs w:val="22"/>
        </w:rPr>
        <w:tab/>
      </w:r>
      <w:r w:rsidRPr="00FA5F46">
        <w:rPr>
          <w:sz w:val="22"/>
          <w:szCs w:val="22"/>
        </w:rPr>
        <w:tab/>
      </w:r>
      <w:r w:rsidRPr="00FA5F46">
        <w:rPr>
          <w:sz w:val="22"/>
          <w:szCs w:val="22"/>
        </w:rPr>
        <w:tab/>
      </w:r>
      <w:r w:rsidRPr="00FA5F46">
        <w:rPr>
          <w:sz w:val="22"/>
          <w:szCs w:val="22"/>
          <w:u w:val="single"/>
        </w:rPr>
        <w:t xml:space="preserve">The Firm must provide </w:t>
      </w:r>
      <w:r w:rsidR="009A1BE1">
        <w:rPr>
          <w:sz w:val="22"/>
          <w:szCs w:val="22"/>
          <w:u w:val="single"/>
        </w:rPr>
        <w:t>DSL</w:t>
      </w:r>
      <w:r w:rsidRPr="00FA5F46">
        <w:rPr>
          <w:sz w:val="22"/>
          <w:szCs w:val="22"/>
          <w:u w:val="single"/>
        </w:rPr>
        <w:t xml:space="preserve"> with the following:</w:t>
      </w:r>
    </w:p>
    <w:p w14:paraId="3D47DFA2" w14:textId="77777777" w:rsidR="00FA5F46" w:rsidRPr="00FA5F46" w:rsidRDefault="00FA5F46" w:rsidP="00FA5F46">
      <w:pPr>
        <w:numPr>
          <w:ilvl w:val="0"/>
          <w:numId w:val="43"/>
        </w:numPr>
        <w:overflowPunct w:val="0"/>
        <w:autoSpaceDE w:val="0"/>
        <w:autoSpaceDN w:val="0"/>
        <w:adjustRightInd w:val="0"/>
        <w:jc w:val="both"/>
        <w:textAlignment w:val="baseline"/>
        <w:rPr>
          <w:sz w:val="22"/>
          <w:szCs w:val="22"/>
        </w:rPr>
      </w:pPr>
      <w:r w:rsidRPr="00FA5F46">
        <w:rPr>
          <w:sz w:val="22"/>
          <w:szCs w:val="22"/>
        </w:rPr>
        <w:t>A list of staff who would be assigned to the Instant Ticket Inventorying &amp; Witness</w:t>
      </w:r>
    </w:p>
    <w:p w14:paraId="095B1336" w14:textId="77777777" w:rsidR="00FA5F46" w:rsidRPr="00FA5F46" w:rsidRDefault="00FA5F46" w:rsidP="00FA5F46">
      <w:pPr>
        <w:ind w:left="2880"/>
        <w:jc w:val="both"/>
        <w:rPr>
          <w:sz w:val="22"/>
          <w:szCs w:val="22"/>
        </w:rPr>
      </w:pPr>
      <w:r w:rsidRPr="00FA5F46">
        <w:rPr>
          <w:sz w:val="22"/>
          <w:szCs w:val="22"/>
        </w:rPr>
        <w:t>of destruction (Current destruction method is by using a shredding service.)</w:t>
      </w:r>
    </w:p>
    <w:p w14:paraId="05FCAB6E" w14:textId="77777777" w:rsidR="00FA5F46" w:rsidRPr="00FA5F46" w:rsidRDefault="00FA5F46" w:rsidP="00FA5F46">
      <w:pPr>
        <w:jc w:val="both"/>
        <w:rPr>
          <w:sz w:val="22"/>
          <w:szCs w:val="22"/>
        </w:rPr>
      </w:pPr>
      <w:r w:rsidRPr="00FA5F46">
        <w:rPr>
          <w:sz w:val="22"/>
          <w:szCs w:val="22"/>
        </w:rPr>
        <w:tab/>
      </w:r>
      <w:r w:rsidRPr="00FA5F46">
        <w:rPr>
          <w:sz w:val="22"/>
          <w:szCs w:val="22"/>
        </w:rPr>
        <w:tab/>
      </w:r>
      <w:r w:rsidRPr="00FA5F46">
        <w:rPr>
          <w:sz w:val="22"/>
          <w:szCs w:val="22"/>
        </w:rPr>
        <w:tab/>
        <w:t>2.</w:t>
      </w:r>
      <w:r w:rsidRPr="00FA5F46">
        <w:rPr>
          <w:sz w:val="22"/>
          <w:szCs w:val="22"/>
        </w:rPr>
        <w:tab/>
        <w:t>Two signature cards on each staff.</w:t>
      </w:r>
    </w:p>
    <w:p w14:paraId="49493FE6" w14:textId="77777777" w:rsidR="00FA5F46" w:rsidRPr="00FA5F46" w:rsidRDefault="00FA5F46" w:rsidP="00FA5F46">
      <w:pPr>
        <w:jc w:val="both"/>
        <w:rPr>
          <w:sz w:val="22"/>
          <w:szCs w:val="22"/>
        </w:rPr>
      </w:pPr>
      <w:r w:rsidRPr="00FA5F46">
        <w:rPr>
          <w:sz w:val="22"/>
          <w:szCs w:val="22"/>
        </w:rPr>
        <w:tab/>
      </w:r>
      <w:r w:rsidRPr="00FA5F46">
        <w:rPr>
          <w:sz w:val="22"/>
          <w:szCs w:val="22"/>
        </w:rPr>
        <w:tab/>
      </w:r>
      <w:r w:rsidRPr="00FA5F46">
        <w:rPr>
          <w:sz w:val="22"/>
          <w:szCs w:val="22"/>
        </w:rPr>
        <w:tab/>
        <w:t>3.</w:t>
      </w:r>
      <w:r w:rsidRPr="00FA5F46">
        <w:rPr>
          <w:sz w:val="22"/>
          <w:szCs w:val="22"/>
        </w:rPr>
        <w:tab/>
        <w:t>An emergency list of substitute staff in the event the assigned staff is not present.</w:t>
      </w:r>
    </w:p>
    <w:p w14:paraId="1A254974" w14:textId="77777777" w:rsidR="00FA5F46" w:rsidRPr="00FA5F46" w:rsidRDefault="00FA5F46" w:rsidP="00FA5F46">
      <w:pPr>
        <w:jc w:val="both"/>
        <w:rPr>
          <w:sz w:val="22"/>
          <w:szCs w:val="22"/>
        </w:rPr>
      </w:pPr>
      <w:r w:rsidRPr="00FA5F46">
        <w:rPr>
          <w:sz w:val="22"/>
          <w:szCs w:val="22"/>
        </w:rPr>
        <w:tab/>
      </w:r>
      <w:r w:rsidRPr="00FA5F46">
        <w:rPr>
          <w:sz w:val="22"/>
          <w:szCs w:val="22"/>
        </w:rPr>
        <w:tab/>
      </w:r>
      <w:r w:rsidRPr="00FA5F46">
        <w:rPr>
          <w:sz w:val="22"/>
          <w:szCs w:val="22"/>
        </w:rPr>
        <w:tab/>
        <w:t>4.</w:t>
      </w:r>
      <w:r w:rsidRPr="00FA5F46">
        <w:rPr>
          <w:sz w:val="22"/>
          <w:szCs w:val="22"/>
        </w:rPr>
        <w:tab/>
        <w:t>A Letter detailing what tickets were inventoried and destroyed (shredded).</w:t>
      </w:r>
    </w:p>
    <w:p w14:paraId="237F9406" w14:textId="77777777" w:rsidR="00FA5F46" w:rsidRPr="00FA5F46" w:rsidRDefault="00FA5F46" w:rsidP="00FA5F46">
      <w:pPr>
        <w:jc w:val="both"/>
        <w:rPr>
          <w:sz w:val="22"/>
          <w:szCs w:val="22"/>
        </w:rPr>
      </w:pPr>
      <w:r w:rsidRPr="00FA5F46">
        <w:rPr>
          <w:sz w:val="22"/>
          <w:szCs w:val="22"/>
        </w:rPr>
        <w:tab/>
      </w:r>
      <w:r w:rsidRPr="00FA5F46">
        <w:rPr>
          <w:sz w:val="22"/>
          <w:szCs w:val="22"/>
        </w:rPr>
        <w:tab/>
      </w:r>
      <w:r w:rsidRPr="00FA5F46">
        <w:rPr>
          <w:sz w:val="22"/>
          <w:szCs w:val="22"/>
        </w:rPr>
        <w:tab/>
        <w:t>5.</w:t>
      </w:r>
      <w:r w:rsidRPr="00FA5F46">
        <w:rPr>
          <w:sz w:val="22"/>
          <w:szCs w:val="22"/>
        </w:rPr>
        <w:tab/>
        <w:t xml:space="preserve">A special report to the Security &amp; Operations Administrator </w:t>
      </w:r>
      <w:r w:rsidRPr="00FA5F46">
        <w:rPr>
          <w:sz w:val="22"/>
          <w:szCs w:val="22"/>
        </w:rPr>
        <w:tab/>
        <w:t xml:space="preserve">detailing </w:t>
      </w:r>
    </w:p>
    <w:p w14:paraId="705E7C73" w14:textId="77777777" w:rsidR="00FA5F46" w:rsidRPr="00FA5F46" w:rsidRDefault="00FA5F46" w:rsidP="00FA5F46">
      <w:pPr>
        <w:ind w:left="2160" w:firstLine="720"/>
        <w:jc w:val="both"/>
        <w:rPr>
          <w:sz w:val="22"/>
          <w:szCs w:val="22"/>
        </w:rPr>
      </w:pPr>
      <w:r w:rsidRPr="00FA5F46">
        <w:rPr>
          <w:sz w:val="22"/>
          <w:szCs w:val="22"/>
        </w:rPr>
        <w:t xml:space="preserve">any problems, which may have occurred during a particular Instant </w:t>
      </w:r>
    </w:p>
    <w:p w14:paraId="73D9328C" w14:textId="77777777" w:rsidR="00FA5F46" w:rsidRPr="00FA5F46" w:rsidRDefault="00FA5F46" w:rsidP="00FA5F46">
      <w:pPr>
        <w:ind w:left="2160" w:firstLine="720"/>
        <w:jc w:val="both"/>
        <w:rPr>
          <w:sz w:val="22"/>
          <w:szCs w:val="22"/>
        </w:rPr>
      </w:pPr>
      <w:r w:rsidRPr="00FA5F46">
        <w:rPr>
          <w:sz w:val="22"/>
          <w:szCs w:val="22"/>
        </w:rPr>
        <w:t>Ticket Destruction within twenty-four (24) hours of the event.</w:t>
      </w:r>
    </w:p>
    <w:p w14:paraId="6E751EEA" w14:textId="77777777" w:rsidR="00FA5F46" w:rsidRPr="00FA5F46" w:rsidRDefault="00FA5F46" w:rsidP="00FA5F46">
      <w:pPr>
        <w:jc w:val="both"/>
        <w:rPr>
          <w:sz w:val="22"/>
          <w:szCs w:val="22"/>
        </w:rPr>
      </w:pPr>
      <w:r w:rsidRPr="00FA5F46">
        <w:rPr>
          <w:sz w:val="22"/>
          <w:szCs w:val="22"/>
        </w:rPr>
        <w:t xml:space="preserve">               </w:t>
      </w:r>
      <w:r w:rsidRPr="00FA5F46">
        <w:rPr>
          <w:sz w:val="22"/>
          <w:szCs w:val="22"/>
        </w:rPr>
        <w:tab/>
      </w:r>
      <w:r w:rsidRPr="00FA5F46">
        <w:rPr>
          <w:sz w:val="22"/>
          <w:szCs w:val="22"/>
        </w:rPr>
        <w:tab/>
      </w:r>
      <w:r w:rsidRPr="00FA5F46">
        <w:rPr>
          <w:sz w:val="22"/>
          <w:szCs w:val="22"/>
          <w:u w:val="single"/>
        </w:rPr>
        <w:t>The Firm must comply with the following</w:t>
      </w:r>
      <w:r w:rsidRPr="00FA5F46">
        <w:rPr>
          <w:sz w:val="22"/>
          <w:szCs w:val="22"/>
        </w:rPr>
        <w:t>:</w:t>
      </w:r>
    </w:p>
    <w:p w14:paraId="1E2FF32B" w14:textId="75683A9E" w:rsidR="00FA5F46" w:rsidRPr="00FA5F46" w:rsidRDefault="00FA5F46" w:rsidP="00FA5F46">
      <w:pPr>
        <w:numPr>
          <w:ilvl w:val="0"/>
          <w:numId w:val="42"/>
        </w:numPr>
        <w:overflowPunct w:val="0"/>
        <w:autoSpaceDE w:val="0"/>
        <w:autoSpaceDN w:val="0"/>
        <w:adjustRightInd w:val="0"/>
        <w:jc w:val="both"/>
        <w:textAlignment w:val="baseline"/>
        <w:rPr>
          <w:sz w:val="22"/>
          <w:szCs w:val="22"/>
        </w:rPr>
      </w:pPr>
      <w:r w:rsidRPr="00FA5F46">
        <w:rPr>
          <w:sz w:val="22"/>
          <w:szCs w:val="22"/>
        </w:rPr>
        <w:t xml:space="preserve">Instant Ticket Inventorying and Destructions are conducted at </w:t>
      </w:r>
      <w:r w:rsidR="009A1BE1">
        <w:rPr>
          <w:sz w:val="22"/>
          <w:szCs w:val="22"/>
        </w:rPr>
        <w:t>DSL’s</w:t>
      </w:r>
      <w:r w:rsidRPr="00FA5F46">
        <w:rPr>
          <w:sz w:val="22"/>
          <w:szCs w:val="22"/>
        </w:rPr>
        <w:t xml:space="preserve"> Vendor Warehouse located at: </w:t>
      </w:r>
    </w:p>
    <w:p w14:paraId="30906B59" w14:textId="77777777" w:rsidR="00FA5F46" w:rsidRPr="00FA5F46" w:rsidRDefault="00FA5F46" w:rsidP="00FA5F46">
      <w:pPr>
        <w:ind w:left="2880"/>
        <w:jc w:val="both"/>
        <w:rPr>
          <w:sz w:val="22"/>
          <w:szCs w:val="22"/>
        </w:rPr>
      </w:pPr>
      <w:r w:rsidRPr="00FA5F46">
        <w:rPr>
          <w:sz w:val="22"/>
          <w:szCs w:val="22"/>
        </w:rPr>
        <w:t xml:space="preserve">211 Lake Drive, Suite I, Newark, DE  19702.  </w:t>
      </w:r>
    </w:p>
    <w:p w14:paraId="2F730E0C" w14:textId="77777777" w:rsidR="00FA5F46" w:rsidRPr="00FA5F46" w:rsidRDefault="00FA5F46" w:rsidP="00FA5F46">
      <w:pPr>
        <w:ind w:left="2160" w:firstLine="720"/>
        <w:jc w:val="both"/>
        <w:rPr>
          <w:sz w:val="22"/>
          <w:szCs w:val="22"/>
        </w:rPr>
      </w:pPr>
      <w:r w:rsidRPr="00FA5F46">
        <w:rPr>
          <w:sz w:val="22"/>
          <w:szCs w:val="22"/>
        </w:rPr>
        <w:t>The Firm will be required to come to this location.</w:t>
      </w:r>
    </w:p>
    <w:p w14:paraId="6BEEBE98" w14:textId="3523CC0A" w:rsidR="00FA5F46" w:rsidRPr="00FA5F46" w:rsidRDefault="00FA5F46" w:rsidP="00FA5F46">
      <w:pPr>
        <w:numPr>
          <w:ilvl w:val="0"/>
          <w:numId w:val="42"/>
        </w:numPr>
        <w:tabs>
          <w:tab w:val="left" w:pos="-720"/>
        </w:tabs>
        <w:suppressAutoHyphens/>
        <w:overflowPunct w:val="0"/>
        <w:autoSpaceDE w:val="0"/>
        <w:autoSpaceDN w:val="0"/>
        <w:adjustRightInd w:val="0"/>
        <w:jc w:val="both"/>
        <w:textAlignment w:val="baseline"/>
      </w:pPr>
      <w:r w:rsidRPr="00FA5F46">
        <w:rPr>
          <w:sz w:val="22"/>
          <w:szCs w:val="22"/>
        </w:rPr>
        <w:t xml:space="preserve">Follow predetermined guidelines approved by </w:t>
      </w:r>
      <w:r w:rsidR="009A1BE1">
        <w:rPr>
          <w:sz w:val="22"/>
          <w:szCs w:val="22"/>
        </w:rPr>
        <w:t>DSL</w:t>
      </w:r>
      <w:r w:rsidRPr="00FA5F46">
        <w:rPr>
          <w:sz w:val="22"/>
          <w:szCs w:val="22"/>
        </w:rPr>
        <w:t>.</w:t>
      </w:r>
      <w:r w:rsidRPr="00FA5F46">
        <w:t xml:space="preserve"> </w:t>
      </w:r>
    </w:p>
    <w:p w14:paraId="4112BE10" w14:textId="6ED59C50" w:rsidR="00FA5F46" w:rsidRPr="00FA5F46" w:rsidRDefault="00FA5F46" w:rsidP="00FA5F46">
      <w:pPr>
        <w:numPr>
          <w:ilvl w:val="0"/>
          <w:numId w:val="42"/>
        </w:numPr>
        <w:tabs>
          <w:tab w:val="left" w:pos="-720"/>
        </w:tabs>
        <w:suppressAutoHyphens/>
        <w:overflowPunct w:val="0"/>
        <w:autoSpaceDE w:val="0"/>
        <w:autoSpaceDN w:val="0"/>
        <w:adjustRightInd w:val="0"/>
        <w:jc w:val="both"/>
        <w:textAlignment w:val="baseline"/>
      </w:pPr>
      <w:r w:rsidRPr="00FA5F46">
        <w:rPr>
          <w:sz w:val="22"/>
          <w:szCs w:val="22"/>
        </w:rPr>
        <w:t xml:space="preserve">Inventorying and Destructions are scheduled monthly.  Approximately four to five (4-5) instant games are scheduled per month.  The number of unsold tickets to be inventoried and destroyed dictates the length of stay.  An average length of stay is five (5) </w:t>
      </w:r>
      <w:r w:rsidR="00C551A2">
        <w:rPr>
          <w:sz w:val="22"/>
          <w:szCs w:val="22"/>
        </w:rPr>
        <w:t xml:space="preserve">working </w:t>
      </w:r>
      <w:r w:rsidRPr="00FA5F46">
        <w:rPr>
          <w:sz w:val="22"/>
          <w:szCs w:val="22"/>
        </w:rPr>
        <w:t>days per month</w:t>
      </w:r>
      <w:r w:rsidR="00E23873">
        <w:rPr>
          <w:sz w:val="22"/>
          <w:szCs w:val="22"/>
        </w:rPr>
        <w:t>.</w:t>
      </w:r>
    </w:p>
    <w:p w14:paraId="07123492" w14:textId="77777777" w:rsidR="00FA5F46" w:rsidRPr="00FA5F46" w:rsidRDefault="00FA5F46" w:rsidP="00FA5F46">
      <w:pPr>
        <w:jc w:val="both"/>
        <w:rPr>
          <w:sz w:val="22"/>
          <w:szCs w:val="22"/>
        </w:rPr>
      </w:pPr>
    </w:p>
    <w:p w14:paraId="2C22B176" w14:textId="607786D3" w:rsidR="00CA23AF" w:rsidRPr="005E033D" w:rsidRDefault="00CA23AF" w:rsidP="00FA5F46">
      <w:pPr>
        <w:jc w:val="both"/>
        <w:rPr>
          <w:sz w:val="22"/>
        </w:rPr>
      </w:pPr>
    </w:p>
    <w:sectPr w:rsidR="00CA23AF" w:rsidRPr="005E033D" w:rsidSect="0070627A">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8B3D8" w14:textId="77777777" w:rsidR="00AB00A7" w:rsidRDefault="00AB00A7">
      <w:r>
        <w:separator/>
      </w:r>
    </w:p>
  </w:endnote>
  <w:endnote w:type="continuationSeparator" w:id="0">
    <w:p w14:paraId="527CA52E" w14:textId="77777777" w:rsidR="00AB00A7" w:rsidRDefault="00AB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1DC0E496" w:rsidR="00AB00A7" w:rsidRPr="005F5119" w:rsidRDefault="00AB00A7">
    <w:pPr>
      <w:pStyle w:val="Footer"/>
      <w:rPr>
        <w:rFonts w:cs="Arial"/>
        <w:sz w:val="20"/>
        <w:szCs w:val="16"/>
      </w:rPr>
    </w:pPr>
    <w:r>
      <w:rPr>
        <w:rFonts w:cs="Arial"/>
        <w:sz w:val="20"/>
        <w:szCs w:val="16"/>
      </w:rPr>
      <w:t xml:space="preserve">6982(b) Version: </w:t>
    </w:r>
    <w:r w:rsidR="00FF5A2C">
      <w:rPr>
        <w:rFonts w:cs="Arial"/>
        <w:sz w:val="20"/>
        <w:szCs w:val="22"/>
      </w:rPr>
      <w:t>5</w:t>
    </w:r>
    <w:r w:rsidR="00C84AC1">
      <w:rPr>
        <w:rFonts w:cs="Arial"/>
        <w:sz w:val="20"/>
        <w:szCs w:val="22"/>
      </w:rPr>
      <w:t>/</w:t>
    </w:r>
    <w:r w:rsidR="00C314AE">
      <w:rPr>
        <w:rFonts w:cs="Arial"/>
        <w:sz w:val="20"/>
        <w:szCs w:val="22"/>
      </w:rPr>
      <w:t>2</w:t>
    </w:r>
    <w:r w:rsidR="00FF5A2C">
      <w:rPr>
        <w:rFonts w:cs="Arial"/>
        <w:sz w:val="20"/>
        <w:szCs w:val="22"/>
      </w:rPr>
      <w:t>0</w:t>
    </w:r>
    <w:r w:rsidR="00C84AC1">
      <w:rPr>
        <w:rFonts w:cs="Arial"/>
        <w:sz w:val="20"/>
        <w:szCs w:val="22"/>
      </w:rPr>
      <w:t>/202</w:t>
    </w:r>
    <w:r w:rsidR="00FF5A2C">
      <w:rPr>
        <w:rFonts w:cs="Arial"/>
        <w:sz w:val="20"/>
        <w:szCs w:val="22"/>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68B9CB15" w:rsidR="00AB00A7" w:rsidRDefault="00C328DA">
    <w:r>
      <w:rPr>
        <w:noProof/>
      </w:rPr>
      <mc:AlternateContent>
        <mc:Choice Requires="wps">
          <w:drawing>
            <wp:anchor distT="0" distB="0" distL="114300" distR="114300" simplePos="0" relativeHeight="251657728" behindDoc="0" locked="0" layoutInCell="0" allowOverlap="1" wp14:anchorId="76B042FB" wp14:editId="3A51A1D2">
              <wp:simplePos x="0" y="0"/>
              <wp:positionH relativeFrom="page">
                <wp:posOffset>457200</wp:posOffset>
              </wp:positionH>
              <wp:positionV relativeFrom="paragraph">
                <wp:posOffset>37465</wp:posOffset>
              </wp:positionV>
              <wp:extent cx="6858000" cy="267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1"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77777777" w:rsidR="00AB00A7" w:rsidRDefault="00AB00A7" w:rsidP="00B16691">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77777777" w:rsidR="00AB00A7" w:rsidRDefault="00AB00A7">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86D99" w14:textId="77777777" w:rsidR="00AB00A7" w:rsidRDefault="00AB00A7">
      <w:r>
        <w:separator/>
      </w:r>
    </w:p>
  </w:footnote>
  <w:footnote w:type="continuationSeparator" w:id="0">
    <w:p w14:paraId="09E5B05C" w14:textId="77777777" w:rsidR="00AB00A7" w:rsidRDefault="00AB0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2582" w14:textId="77777777" w:rsidR="00AB00A7" w:rsidRDefault="00AB00A7" w:rsidP="00CB6BBA">
    <w:pPr>
      <w:pStyle w:val="Header"/>
      <w:jc w:val="center"/>
      <w:rPr>
        <w:rFonts w:ascii="Arial" w:hAnsi="Arial" w:cs="Arial"/>
        <w:sz w:val="22"/>
        <w:szCs w:val="22"/>
      </w:rPr>
    </w:pPr>
    <w:r>
      <w:rPr>
        <w:rFonts w:ascii="Arial" w:hAnsi="Arial" w:cs="Arial"/>
        <w:sz w:val="22"/>
        <w:szCs w:val="22"/>
      </w:rPr>
      <w:t>STATE OF DELAWARE</w:t>
    </w:r>
  </w:p>
  <w:p w14:paraId="5F60B940" w14:textId="00983846" w:rsidR="00AB00A7" w:rsidRPr="00CB6BBA" w:rsidRDefault="00333214" w:rsidP="00CB6BBA">
    <w:pPr>
      <w:pStyle w:val="Header"/>
      <w:jc w:val="center"/>
      <w:rPr>
        <w:rFonts w:ascii="Arial" w:hAnsi="Arial" w:cs="Arial"/>
        <w:sz w:val="22"/>
        <w:szCs w:val="22"/>
      </w:rPr>
    </w:pPr>
    <w:r>
      <w:rPr>
        <w:rFonts w:ascii="Arial" w:hAnsi="Arial" w:cs="Arial"/>
        <w:sz w:val="22"/>
        <w:szCs w:val="22"/>
      </w:rPr>
      <w:t>Delaware State Lottery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958E" w14:textId="77777777" w:rsidR="00AB00A7" w:rsidRDefault="00AB00A7" w:rsidP="007C5F31">
    <w:pPr>
      <w:tabs>
        <w:tab w:val="left" w:pos="-720"/>
        <w:tab w:val="left" w:pos="0"/>
      </w:tabs>
      <w:suppressAutoHyphens/>
      <w:jc w:val="center"/>
      <w:rPr>
        <w:spacing w:val="-3"/>
        <w:sz w:val="22"/>
      </w:rPr>
    </w:pPr>
    <w:r>
      <w:rPr>
        <w:spacing w:val="-3"/>
        <w:sz w:val="22"/>
      </w:rPr>
      <w:t>STATE OF DELAWARE</w:t>
    </w:r>
  </w:p>
  <w:p w14:paraId="4BC543B3" w14:textId="7C6F5DF7" w:rsidR="00AB00A7" w:rsidRDefault="00DB4311" w:rsidP="007C5F31">
    <w:pPr>
      <w:tabs>
        <w:tab w:val="left" w:pos="-720"/>
        <w:tab w:val="left" w:pos="0"/>
      </w:tabs>
      <w:suppressAutoHyphens/>
      <w:jc w:val="center"/>
      <w:rPr>
        <w:spacing w:val="-3"/>
        <w:sz w:val="22"/>
        <w:szCs w:val="22"/>
      </w:rPr>
    </w:pPr>
    <w:r>
      <w:rPr>
        <w:spacing w:val="-3"/>
        <w:sz w:val="22"/>
      </w:rPr>
      <w:t>Delaware State Lottery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D133" w14:textId="77777777" w:rsidR="00AB00A7" w:rsidRPr="00C84D80" w:rsidRDefault="00AB00A7" w:rsidP="007C5F31">
    <w:pPr>
      <w:jc w:val="center"/>
      <w:rPr>
        <w:sz w:val="22"/>
      </w:rPr>
    </w:pPr>
    <w:r w:rsidRPr="00C84D80">
      <w:rPr>
        <w:sz w:val="22"/>
      </w:rPr>
      <w:t>STATE OF DELAWARE</w:t>
    </w:r>
  </w:p>
  <w:p w14:paraId="1D2E4B65" w14:textId="045A5BA2" w:rsidR="00AB00A7" w:rsidRPr="00C84D80" w:rsidRDefault="00FA5F46" w:rsidP="007C5F31">
    <w:pPr>
      <w:jc w:val="center"/>
      <w:rPr>
        <w:sz w:val="22"/>
      </w:rPr>
    </w:pPr>
    <w:r>
      <w:rPr>
        <w:sz w:val="22"/>
      </w:rPr>
      <w:t>Delaware State Lottery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ED6F" w14:textId="225B82F2" w:rsidR="00AB00A7" w:rsidRPr="00652EE0" w:rsidRDefault="00AB00A7" w:rsidP="00652EE0">
    <w:pPr>
      <w:pStyle w:val="Header"/>
      <w:jc w:val="center"/>
      <w:rPr>
        <w:rFonts w:ascii="Arial" w:hAnsi="Arial" w:cs="Arial"/>
        <w:sz w:val="22"/>
      </w:rPr>
    </w:pPr>
    <w:r w:rsidRPr="00652EE0">
      <w:rPr>
        <w:rFonts w:ascii="Arial" w:hAnsi="Arial" w:cs="Arial"/>
        <w:sz w:val="22"/>
      </w:rPr>
      <w:t>STATE OF DELAWARE</w:t>
    </w:r>
  </w:p>
  <w:p w14:paraId="70799203" w14:textId="62712E76" w:rsidR="00AB00A7" w:rsidRPr="00652EE0" w:rsidRDefault="00FA5F46" w:rsidP="00652EE0">
    <w:pPr>
      <w:pStyle w:val="Header"/>
      <w:jc w:val="center"/>
      <w:rPr>
        <w:rFonts w:ascii="Arial" w:hAnsi="Arial" w:cs="Arial"/>
        <w:sz w:val="22"/>
      </w:rPr>
    </w:pPr>
    <w:r>
      <w:rPr>
        <w:rFonts w:ascii="Arial" w:hAnsi="Arial" w:cs="Arial"/>
        <w:sz w:val="22"/>
      </w:rPr>
      <w:t>Delaware State Lottery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4C2668"/>
    <w:multiLevelType w:val="hybridMultilevel"/>
    <w:tmpl w:val="82F0C4CA"/>
    <w:lvl w:ilvl="0" w:tplc="7056179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9E0AE9"/>
    <w:multiLevelType w:val="hybridMultilevel"/>
    <w:tmpl w:val="AD4237D0"/>
    <w:lvl w:ilvl="0" w:tplc="93D4B3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3233E9"/>
    <w:multiLevelType w:val="hybridMultilevel"/>
    <w:tmpl w:val="54A49668"/>
    <w:lvl w:ilvl="0" w:tplc="B0424EB2">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15022C85"/>
    <w:multiLevelType w:val="hybridMultilevel"/>
    <w:tmpl w:val="BF5CA0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105B21"/>
    <w:multiLevelType w:val="hybridMultilevel"/>
    <w:tmpl w:val="70C011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9"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E1203"/>
    <w:multiLevelType w:val="hybridMultilevel"/>
    <w:tmpl w:val="84FC2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8358F0"/>
    <w:multiLevelType w:val="hybridMultilevel"/>
    <w:tmpl w:val="30629E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7" w15:restartNumberingAfterBreak="0">
    <w:nsid w:val="52500751"/>
    <w:multiLevelType w:val="multilevel"/>
    <w:tmpl w:val="BFF8437E"/>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8"/>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18" w15:restartNumberingAfterBreak="0">
    <w:nsid w:val="55FF714C"/>
    <w:multiLevelType w:val="hybridMultilevel"/>
    <w:tmpl w:val="96907AD4"/>
    <w:lvl w:ilvl="0" w:tplc="07685BD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824339A"/>
    <w:multiLevelType w:val="hybridMultilevel"/>
    <w:tmpl w:val="559A5256"/>
    <w:lvl w:ilvl="0" w:tplc="0409000F">
      <w:start w:val="1"/>
      <w:numFmt w:val="decimal"/>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1"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E42DE"/>
    <w:multiLevelType w:val="multilevel"/>
    <w:tmpl w:val="FA44BAC4"/>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AAE6EDE"/>
    <w:multiLevelType w:val="hybridMultilevel"/>
    <w:tmpl w:val="662C0F6E"/>
    <w:lvl w:ilvl="0" w:tplc="0409000F">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B40E45"/>
    <w:multiLevelType w:val="hybridMultilevel"/>
    <w:tmpl w:val="3C3AEB2C"/>
    <w:lvl w:ilvl="0" w:tplc="04090017">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FBA10D4"/>
    <w:multiLevelType w:val="hybridMultilevel"/>
    <w:tmpl w:val="FCD4F29E"/>
    <w:lvl w:ilvl="0" w:tplc="D2DE268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A253EE4"/>
    <w:multiLevelType w:val="multilevel"/>
    <w:tmpl w:val="3A9013D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37" w15:restartNumberingAfterBreak="0">
    <w:nsid w:val="7AD461AA"/>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200894096">
    <w:abstractNumId w:val="35"/>
  </w:num>
  <w:num w:numId="2" w16cid:durableId="1344210954">
    <w:abstractNumId w:val="31"/>
  </w:num>
  <w:num w:numId="3" w16cid:durableId="991106978">
    <w:abstractNumId w:val="26"/>
  </w:num>
  <w:num w:numId="4" w16cid:durableId="1736590347">
    <w:abstractNumId w:val="34"/>
  </w:num>
  <w:num w:numId="5" w16cid:durableId="268322857">
    <w:abstractNumId w:val="21"/>
  </w:num>
  <w:num w:numId="6" w16cid:durableId="788932704">
    <w:abstractNumId w:val="24"/>
  </w:num>
  <w:num w:numId="7" w16cid:durableId="954168528">
    <w:abstractNumId w:val="0"/>
  </w:num>
  <w:num w:numId="8" w16cid:durableId="1603495200">
    <w:abstractNumId w:val="14"/>
  </w:num>
  <w:num w:numId="9" w16cid:durableId="623729411">
    <w:abstractNumId w:val="6"/>
  </w:num>
  <w:num w:numId="10" w16cid:durableId="1806002422">
    <w:abstractNumId w:val="7"/>
  </w:num>
  <w:num w:numId="11" w16cid:durableId="1453550941">
    <w:abstractNumId w:val="15"/>
  </w:num>
  <w:num w:numId="12" w16cid:durableId="727607603">
    <w:abstractNumId w:val="29"/>
  </w:num>
  <w:num w:numId="13" w16cid:durableId="917403168">
    <w:abstractNumId w:val="3"/>
  </w:num>
  <w:num w:numId="14" w16cid:durableId="877548825">
    <w:abstractNumId w:val="25"/>
  </w:num>
  <w:num w:numId="15" w16cid:durableId="69160380">
    <w:abstractNumId w:val="10"/>
  </w:num>
  <w:num w:numId="16" w16cid:durableId="1686245987">
    <w:abstractNumId w:val="2"/>
  </w:num>
  <w:num w:numId="17" w16cid:durableId="1603611859">
    <w:abstractNumId w:val="16"/>
  </w:num>
  <w:num w:numId="18" w16cid:durableId="1101340058">
    <w:abstractNumId w:val="23"/>
  </w:num>
  <w:num w:numId="19" w16cid:durableId="489256355">
    <w:abstractNumId w:val="27"/>
  </w:num>
  <w:num w:numId="20" w16cid:durableId="993409729">
    <w:abstractNumId w:val="9"/>
  </w:num>
  <w:num w:numId="21" w16cid:durableId="2039042340">
    <w:abstractNumId w:val="30"/>
  </w:num>
  <w:num w:numId="22" w16cid:durableId="13046002">
    <w:abstractNumId w:val="28"/>
  </w:num>
  <w:num w:numId="23" w16cid:durableId="93939440">
    <w:abstractNumId w:val="12"/>
  </w:num>
  <w:num w:numId="24" w16cid:durableId="739451391">
    <w:abstractNumId w:val="8"/>
  </w:num>
  <w:num w:numId="25" w16cid:durableId="1083457428">
    <w:abstractNumId w:val="17"/>
    <w:lvlOverride w:ilvl="0">
      <w:lvl w:ilvl="0">
        <w:start w:val="1"/>
        <w:numFmt w:val="upperRoman"/>
        <w:pStyle w:val="Heading1"/>
        <w:lvlText w:val="%1."/>
        <w:lvlJc w:val="left"/>
        <w:pPr>
          <w:tabs>
            <w:tab w:val="num" w:pos="360"/>
          </w:tabs>
          <w:ind w:left="0" w:firstLine="0"/>
        </w:pPr>
        <w:rPr>
          <w:rFonts w:ascii="Arial" w:hAnsi="Arial" w:hint="default"/>
          <w:b/>
          <w:sz w:val="22"/>
        </w:rPr>
      </w:lvl>
    </w:lvlOverride>
    <w:lvlOverride w:ilvl="1">
      <w:lvl w:ilvl="1">
        <w:start w:val="1"/>
        <w:numFmt w:val="upperLetter"/>
        <w:pStyle w:val="Heading2"/>
        <w:lvlText w:val="%2."/>
        <w:lvlJc w:val="left"/>
        <w:pPr>
          <w:tabs>
            <w:tab w:val="num" w:pos="792"/>
          </w:tabs>
          <w:ind w:left="432" w:firstLine="0"/>
        </w:pPr>
        <w:rPr>
          <w:rFonts w:ascii="Arial" w:hAnsi="Arial" w:hint="default"/>
          <w:b/>
          <w:i w:val="0"/>
          <w:sz w:val="22"/>
        </w:rPr>
      </w:lvl>
    </w:lvlOverride>
    <w:lvlOverride w:ilvl="2">
      <w:lvl w:ilvl="2">
        <w:start w:val="1"/>
        <w:numFmt w:val="decimal"/>
        <w:lvlText w:val="%3."/>
        <w:lvlJc w:val="left"/>
        <w:pPr>
          <w:tabs>
            <w:tab w:val="num" w:pos="1224"/>
          </w:tabs>
          <w:ind w:left="864" w:firstLine="0"/>
        </w:pPr>
        <w:rPr>
          <w:rFonts w:ascii="Arial" w:hAnsi="Arial" w:cs="Arial" w:hint="default"/>
          <w:b/>
          <w:bCs/>
          <w:sz w:val="22"/>
          <w:szCs w:val="22"/>
        </w:rPr>
      </w:lvl>
    </w:lvlOverride>
    <w:lvlOverride w:ilvl="3">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lvl w:ilvl="4">
        <w:start w:val="1"/>
        <w:numFmt w:val="decimal"/>
        <w:pStyle w:val="Heading5"/>
        <w:lvlText w:val="(%5)"/>
        <w:lvlJc w:val="left"/>
        <w:pPr>
          <w:tabs>
            <w:tab w:val="num" w:pos="2088"/>
          </w:tabs>
          <w:ind w:left="1728" w:firstLine="0"/>
        </w:pPr>
        <w:rPr>
          <w:rFonts w:hint="default"/>
          <w:sz w:val="22"/>
        </w:rPr>
      </w:lvl>
    </w:lvlOverride>
    <w:lvlOverride w:ilvl="5">
      <w:lvl w:ilvl="5">
        <w:start w:val="1"/>
        <w:numFmt w:val="lowerLetter"/>
        <w:pStyle w:val="Heading6"/>
        <w:lvlText w:val="(%6)"/>
        <w:lvlJc w:val="left"/>
        <w:pPr>
          <w:tabs>
            <w:tab w:val="num" w:pos="2520"/>
          </w:tabs>
          <w:ind w:left="2160" w:firstLine="0"/>
        </w:pPr>
        <w:rPr>
          <w:rFonts w:hint="default"/>
          <w:sz w:val="22"/>
        </w:rPr>
      </w:lvl>
    </w:lvlOverride>
    <w:lvlOverride w:ilvl="6">
      <w:lvl w:ilvl="6">
        <w:start w:val="1"/>
        <w:numFmt w:val="lowerRoman"/>
        <w:pStyle w:val="Heading7"/>
        <w:lvlText w:val="(%7)"/>
        <w:lvlJc w:val="left"/>
        <w:pPr>
          <w:tabs>
            <w:tab w:val="num" w:pos="2952"/>
          </w:tabs>
          <w:ind w:left="2592" w:firstLine="0"/>
        </w:pPr>
        <w:rPr>
          <w:rFonts w:hint="default"/>
        </w:rPr>
      </w:lvl>
    </w:lvlOverride>
    <w:lvlOverride w:ilvl="7">
      <w:lvl w:ilvl="7">
        <w:start w:val="1"/>
        <w:numFmt w:val="lowerLetter"/>
        <w:pStyle w:val="Heading8"/>
        <w:lvlText w:val="(%8)"/>
        <w:lvlJc w:val="left"/>
        <w:pPr>
          <w:tabs>
            <w:tab w:val="num" w:pos="3384"/>
          </w:tabs>
          <w:ind w:left="3024" w:firstLine="0"/>
        </w:pPr>
        <w:rPr>
          <w:rFonts w:hint="default"/>
        </w:rPr>
      </w:lvl>
    </w:lvlOverride>
    <w:lvlOverride w:ilvl="8">
      <w:lvl w:ilvl="8">
        <w:start w:val="1"/>
        <w:numFmt w:val="lowerRoman"/>
        <w:pStyle w:val="Heading9"/>
        <w:lvlText w:val="(%9)"/>
        <w:lvlJc w:val="left"/>
        <w:pPr>
          <w:tabs>
            <w:tab w:val="num" w:pos="3816"/>
          </w:tabs>
          <w:ind w:left="3456" w:firstLine="0"/>
        </w:pPr>
        <w:rPr>
          <w:rFonts w:hint="default"/>
        </w:rPr>
      </w:lvl>
    </w:lvlOverride>
  </w:num>
  <w:num w:numId="26" w16cid:durableId="223294188">
    <w:abstractNumId w:val="17"/>
  </w:num>
  <w:num w:numId="27" w16cid:durableId="914821211">
    <w:abstractNumId w:val="17"/>
    <w:lvlOverride w:ilvl="0">
      <w:startOverride w:val="5"/>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7922016">
    <w:abstractNumId w:val="4"/>
  </w:num>
  <w:num w:numId="29" w16cid:durableId="91050961">
    <w:abstractNumId w:val="13"/>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30" w16cid:durableId="1980111945">
    <w:abstractNumId w:val="36"/>
  </w:num>
  <w:num w:numId="31" w16cid:durableId="547036807">
    <w:abstractNumId w:val="37"/>
  </w:num>
  <w:num w:numId="32" w16cid:durableId="264652049">
    <w:abstractNumId w:val="22"/>
  </w:num>
  <w:num w:numId="33" w16cid:durableId="311446074">
    <w:abstractNumId w:val="32"/>
  </w:num>
  <w:num w:numId="34" w16cid:durableId="389499751">
    <w:abstractNumId w:val="5"/>
  </w:num>
  <w:num w:numId="35" w16cid:durableId="46489550">
    <w:abstractNumId w:val="17"/>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6625021">
    <w:abstractNumId w:val="19"/>
  </w:num>
  <w:num w:numId="37" w16cid:durableId="1070689190">
    <w:abstractNumId w:val="11"/>
  </w:num>
  <w:num w:numId="38" w16cid:durableId="1904441948">
    <w:abstractNumId w:val="20"/>
  </w:num>
  <w:num w:numId="39" w16cid:durableId="732705233">
    <w:abstractNumId w:val="17"/>
    <w:lvlOverride w:ilvl="0">
      <w:lvl w:ilvl="0">
        <w:start w:val="5"/>
        <w:numFmt w:val="upperRoman"/>
        <w:pStyle w:val="Heading1"/>
        <w:lvlText w:val="%1."/>
        <w:lvlJc w:val="left"/>
        <w:pPr>
          <w:tabs>
            <w:tab w:val="num" w:pos="360"/>
          </w:tabs>
          <w:ind w:left="0" w:firstLine="0"/>
        </w:pPr>
        <w:rPr>
          <w:rFonts w:ascii="Arial" w:hAnsi="Arial" w:hint="default"/>
          <w:b/>
          <w:sz w:val="22"/>
        </w:rPr>
      </w:lvl>
    </w:lvlOverride>
    <w:lvlOverride w:ilvl="1">
      <w:lvl w:ilvl="1">
        <w:start w:val="7"/>
        <w:numFmt w:val="upperLetter"/>
        <w:pStyle w:val="Heading2"/>
        <w:lvlText w:val="%2."/>
        <w:lvlJc w:val="left"/>
        <w:pPr>
          <w:tabs>
            <w:tab w:val="num" w:pos="792"/>
          </w:tabs>
          <w:ind w:left="432" w:firstLine="0"/>
        </w:pPr>
        <w:rPr>
          <w:rFonts w:ascii="Arial" w:hAnsi="Arial" w:hint="default"/>
          <w:b/>
          <w:i w:val="0"/>
          <w:sz w:val="22"/>
        </w:rPr>
      </w:lvl>
    </w:lvlOverride>
    <w:lvlOverride w:ilvl="2">
      <w:lvl w:ilvl="2">
        <w:start w:val="7"/>
        <w:numFmt w:val="decimal"/>
        <w:lvlText w:val="%3."/>
        <w:lvlJc w:val="left"/>
        <w:pPr>
          <w:tabs>
            <w:tab w:val="num" w:pos="1224"/>
          </w:tabs>
          <w:ind w:left="864" w:firstLine="0"/>
        </w:pPr>
        <w:rPr>
          <w:rFonts w:ascii="Arial" w:hAnsi="Arial" w:cs="Arial" w:hint="default"/>
          <w:b/>
          <w:bCs/>
          <w:sz w:val="22"/>
          <w:szCs w:val="22"/>
        </w:rPr>
      </w:lvl>
    </w:lvlOverride>
    <w:lvlOverride w:ilvl="3">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lvl w:ilvl="4">
        <w:start w:val="1"/>
        <w:numFmt w:val="decimal"/>
        <w:pStyle w:val="Heading5"/>
        <w:lvlText w:val="(%5)"/>
        <w:lvlJc w:val="left"/>
        <w:pPr>
          <w:tabs>
            <w:tab w:val="num" w:pos="2088"/>
          </w:tabs>
          <w:ind w:left="1728" w:firstLine="0"/>
        </w:pPr>
        <w:rPr>
          <w:rFonts w:hint="default"/>
          <w:sz w:val="22"/>
        </w:rPr>
      </w:lvl>
    </w:lvlOverride>
    <w:lvlOverride w:ilvl="5">
      <w:lvl w:ilvl="5">
        <w:start w:val="1"/>
        <w:numFmt w:val="lowerLetter"/>
        <w:pStyle w:val="Heading6"/>
        <w:lvlText w:val="(%6)"/>
        <w:lvlJc w:val="left"/>
        <w:pPr>
          <w:tabs>
            <w:tab w:val="num" w:pos="2520"/>
          </w:tabs>
          <w:ind w:left="2160" w:firstLine="0"/>
        </w:pPr>
        <w:rPr>
          <w:rFonts w:hint="default"/>
          <w:sz w:val="22"/>
        </w:rPr>
      </w:lvl>
    </w:lvlOverride>
    <w:lvlOverride w:ilvl="6">
      <w:lvl w:ilvl="6">
        <w:start w:val="1"/>
        <w:numFmt w:val="lowerRoman"/>
        <w:pStyle w:val="Heading7"/>
        <w:lvlText w:val="(%7)"/>
        <w:lvlJc w:val="left"/>
        <w:pPr>
          <w:tabs>
            <w:tab w:val="num" w:pos="2952"/>
          </w:tabs>
          <w:ind w:left="2592" w:firstLine="0"/>
        </w:pPr>
        <w:rPr>
          <w:rFonts w:hint="default"/>
        </w:rPr>
      </w:lvl>
    </w:lvlOverride>
    <w:lvlOverride w:ilvl="7">
      <w:lvl w:ilvl="7">
        <w:start w:val="1"/>
        <w:numFmt w:val="lowerLetter"/>
        <w:pStyle w:val="Heading8"/>
        <w:lvlText w:val="(%8)"/>
        <w:lvlJc w:val="left"/>
        <w:pPr>
          <w:tabs>
            <w:tab w:val="num" w:pos="3384"/>
          </w:tabs>
          <w:ind w:left="3024" w:firstLine="0"/>
        </w:pPr>
        <w:rPr>
          <w:rFonts w:hint="default"/>
        </w:rPr>
      </w:lvl>
    </w:lvlOverride>
    <w:lvlOverride w:ilvl="8">
      <w:lvl w:ilvl="8">
        <w:start w:val="1"/>
        <w:numFmt w:val="lowerRoman"/>
        <w:pStyle w:val="Heading9"/>
        <w:lvlText w:val="(%9)"/>
        <w:lvlJc w:val="left"/>
        <w:pPr>
          <w:tabs>
            <w:tab w:val="num" w:pos="3816"/>
          </w:tabs>
          <w:ind w:left="3456" w:firstLine="0"/>
        </w:pPr>
        <w:rPr>
          <w:rFonts w:hint="default"/>
        </w:rPr>
      </w:lvl>
    </w:lvlOverride>
  </w:num>
  <w:num w:numId="40" w16cid:durableId="1271162259">
    <w:abstractNumId w:val="17"/>
    <w:lvlOverride w:ilvl="0">
      <w:startOverride w:val="5"/>
      <w:lvl w:ilvl="0">
        <w:start w:val="5"/>
        <w:numFmt w:val="upperRoman"/>
        <w:pStyle w:val="Heading1"/>
        <w:lvlText w:val="%1."/>
        <w:lvlJc w:val="left"/>
        <w:pPr>
          <w:tabs>
            <w:tab w:val="num" w:pos="360"/>
          </w:tabs>
          <w:ind w:left="0" w:firstLine="0"/>
        </w:pPr>
        <w:rPr>
          <w:rFonts w:ascii="Arial" w:hAnsi="Arial" w:hint="default"/>
          <w:b/>
          <w:sz w:val="22"/>
        </w:rPr>
      </w:lvl>
    </w:lvlOverride>
    <w:lvlOverride w:ilvl="1">
      <w:startOverride w:val="7"/>
      <w:lvl w:ilvl="1">
        <w:start w:val="7"/>
        <w:numFmt w:val="upperLetter"/>
        <w:pStyle w:val="Heading2"/>
        <w:lvlText w:val="%2."/>
        <w:lvlJc w:val="left"/>
        <w:pPr>
          <w:tabs>
            <w:tab w:val="num" w:pos="792"/>
          </w:tabs>
          <w:ind w:left="432" w:firstLine="0"/>
        </w:pPr>
        <w:rPr>
          <w:rFonts w:ascii="Arial" w:hAnsi="Arial" w:hint="default"/>
          <w:b/>
          <w:i w:val="0"/>
          <w:sz w:val="22"/>
        </w:rPr>
      </w:lvl>
    </w:lvlOverride>
    <w:lvlOverride w:ilvl="2">
      <w:startOverride w:val="8"/>
      <w:lvl w:ilvl="2">
        <w:start w:val="8"/>
        <w:numFmt w:val="decimal"/>
        <w:lvlText w:val="%3."/>
        <w:lvlJc w:val="left"/>
        <w:pPr>
          <w:tabs>
            <w:tab w:val="num" w:pos="1224"/>
          </w:tabs>
          <w:ind w:left="864" w:firstLine="0"/>
        </w:pPr>
        <w:rPr>
          <w:rFonts w:ascii="Arial" w:hAnsi="Arial" w:cs="Arial" w:hint="default"/>
          <w:b/>
          <w:bCs/>
          <w:sz w:val="22"/>
          <w:szCs w:val="22"/>
        </w:rPr>
      </w:lvl>
    </w:lvlOverride>
    <w:lvlOverride w:ilvl="3">
      <w:startOverride w:val="1"/>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startOverride w:val="1"/>
      <w:lvl w:ilvl="4">
        <w:start w:val="1"/>
        <w:numFmt w:val="decimal"/>
        <w:pStyle w:val="Heading5"/>
        <w:lvlText w:val="(%5)"/>
        <w:lvlJc w:val="left"/>
        <w:pPr>
          <w:tabs>
            <w:tab w:val="num" w:pos="2088"/>
          </w:tabs>
          <w:ind w:left="1728" w:firstLine="0"/>
        </w:pPr>
        <w:rPr>
          <w:rFonts w:hint="default"/>
          <w:sz w:val="22"/>
        </w:rPr>
      </w:lvl>
    </w:lvlOverride>
    <w:lvlOverride w:ilvl="5">
      <w:startOverride w:val="1"/>
      <w:lvl w:ilvl="5">
        <w:start w:val="1"/>
        <w:numFmt w:val="lowerLetter"/>
        <w:pStyle w:val="Heading6"/>
        <w:lvlText w:val="(%6)"/>
        <w:lvlJc w:val="left"/>
        <w:pPr>
          <w:tabs>
            <w:tab w:val="num" w:pos="2520"/>
          </w:tabs>
          <w:ind w:left="2160" w:firstLine="0"/>
        </w:pPr>
        <w:rPr>
          <w:rFonts w:hint="default"/>
          <w:sz w:val="22"/>
        </w:rPr>
      </w:lvl>
    </w:lvlOverride>
    <w:lvlOverride w:ilvl="6">
      <w:startOverride w:val="1"/>
      <w:lvl w:ilvl="6">
        <w:start w:val="1"/>
        <w:numFmt w:val="lowerRoman"/>
        <w:pStyle w:val="Heading7"/>
        <w:lvlText w:val="(%7)"/>
        <w:lvlJc w:val="left"/>
        <w:pPr>
          <w:tabs>
            <w:tab w:val="num" w:pos="2952"/>
          </w:tabs>
          <w:ind w:left="2592" w:firstLine="0"/>
        </w:pPr>
        <w:rPr>
          <w:rFonts w:hint="default"/>
        </w:rPr>
      </w:lvl>
    </w:lvlOverride>
    <w:lvlOverride w:ilvl="7">
      <w:startOverride w:val="1"/>
      <w:lvl w:ilvl="7">
        <w:start w:val="1"/>
        <w:numFmt w:val="lowerLetter"/>
        <w:pStyle w:val="Heading8"/>
        <w:lvlText w:val="(%8)"/>
        <w:lvlJc w:val="left"/>
        <w:pPr>
          <w:tabs>
            <w:tab w:val="num" w:pos="3384"/>
          </w:tabs>
          <w:ind w:left="3024" w:firstLine="0"/>
        </w:pPr>
        <w:rPr>
          <w:rFonts w:hint="default"/>
        </w:rPr>
      </w:lvl>
    </w:lvlOverride>
    <w:lvlOverride w:ilvl="8">
      <w:startOverride w:val="1"/>
      <w:lvl w:ilvl="8">
        <w:start w:val="1"/>
        <w:numFmt w:val="lowerRoman"/>
        <w:pStyle w:val="Heading9"/>
        <w:lvlText w:val="(%9)"/>
        <w:lvlJc w:val="left"/>
        <w:pPr>
          <w:tabs>
            <w:tab w:val="num" w:pos="3816"/>
          </w:tabs>
          <w:ind w:left="3456" w:firstLine="0"/>
        </w:pPr>
        <w:rPr>
          <w:rFonts w:hint="default"/>
        </w:rPr>
      </w:lvl>
    </w:lvlOverride>
  </w:num>
  <w:num w:numId="41" w16cid:durableId="1830170372">
    <w:abstractNumId w:val="18"/>
  </w:num>
  <w:num w:numId="42" w16cid:durableId="1774785463">
    <w:abstractNumId w:val="33"/>
  </w:num>
  <w:num w:numId="43" w16cid:durableId="178546125">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1016F"/>
    <w:rsid w:val="00012273"/>
    <w:rsid w:val="00021A71"/>
    <w:rsid w:val="00023739"/>
    <w:rsid w:val="000261C7"/>
    <w:rsid w:val="000326C9"/>
    <w:rsid w:val="000350B3"/>
    <w:rsid w:val="00040E6A"/>
    <w:rsid w:val="000454F2"/>
    <w:rsid w:val="00051306"/>
    <w:rsid w:val="00057BEC"/>
    <w:rsid w:val="00061AAD"/>
    <w:rsid w:val="000622AE"/>
    <w:rsid w:val="00062626"/>
    <w:rsid w:val="0008374E"/>
    <w:rsid w:val="00086640"/>
    <w:rsid w:val="000901BD"/>
    <w:rsid w:val="000975FB"/>
    <w:rsid w:val="000A477A"/>
    <w:rsid w:val="000A670B"/>
    <w:rsid w:val="000B3D41"/>
    <w:rsid w:val="000B4C9D"/>
    <w:rsid w:val="000B62D9"/>
    <w:rsid w:val="000B68E6"/>
    <w:rsid w:val="000B77D6"/>
    <w:rsid w:val="000C110A"/>
    <w:rsid w:val="000C1EBD"/>
    <w:rsid w:val="000C4C80"/>
    <w:rsid w:val="000E161F"/>
    <w:rsid w:val="000E3110"/>
    <w:rsid w:val="000E3547"/>
    <w:rsid w:val="000E3872"/>
    <w:rsid w:val="000E3B5F"/>
    <w:rsid w:val="000E5CC3"/>
    <w:rsid w:val="000E7F07"/>
    <w:rsid w:val="000F0925"/>
    <w:rsid w:val="000F5998"/>
    <w:rsid w:val="000F63DE"/>
    <w:rsid w:val="00102C86"/>
    <w:rsid w:val="001051DE"/>
    <w:rsid w:val="0010577F"/>
    <w:rsid w:val="00110ED6"/>
    <w:rsid w:val="00111E13"/>
    <w:rsid w:val="001137D6"/>
    <w:rsid w:val="00114933"/>
    <w:rsid w:val="00120BF4"/>
    <w:rsid w:val="0012304B"/>
    <w:rsid w:val="001305C3"/>
    <w:rsid w:val="00134FC7"/>
    <w:rsid w:val="0014155D"/>
    <w:rsid w:val="00143C0A"/>
    <w:rsid w:val="00147E74"/>
    <w:rsid w:val="00154B1F"/>
    <w:rsid w:val="0016150E"/>
    <w:rsid w:val="0016231A"/>
    <w:rsid w:val="00165E20"/>
    <w:rsid w:val="001661F7"/>
    <w:rsid w:val="001707CD"/>
    <w:rsid w:val="00170D45"/>
    <w:rsid w:val="001826B1"/>
    <w:rsid w:val="001859BC"/>
    <w:rsid w:val="00187F94"/>
    <w:rsid w:val="001911A6"/>
    <w:rsid w:val="001B171B"/>
    <w:rsid w:val="001B5BE7"/>
    <w:rsid w:val="001D1902"/>
    <w:rsid w:val="001D47E2"/>
    <w:rsid w:val="001E1428"/>
    <w:rsid w:val="001E48FF"/>
    <w:rsid w:val="001F2963"/>
    <w:rsid w:val="002004C2"/>
    <w:rsid w:val="00201D1C"/>
    <w:rsid w:val="00203562"/>
    <w:rsid w:val="002036C3"/>
    <w:rsid w:val="00207CBB"/>
    <w:rsid w:val="002110E4"/>
    <w:rsid w:val="00213E09"/>
    <w:rsid w:val="0021765A"/>
    <w:rsid w:val="00231246"/>
    <w:rsid w:val="00232AB6"/>
    <w:rsid w:val="00233E6F"/>
    <w:rsid w:val="002349D6"/>
    <w:rsid w:val="00236317"/>
    <w:rsid w:val="00241F5F"/>
    <w:rsid w:val="00255132"/>
    <w:rsid w:val="002612CC"/>
    <w:rsid w:val="002627F1"/>
    <w:rsid w:val="00263BC3"/>
    <w:rsid w:val="00272993"/>
    <w:rsid w:val="0027318B"/>
    <w:rsid w:val="002736A4"/>
    <w:rsid w:val="0028679C"/>
    <w:rsid w:val="00287EB7"/>
    <w:rsid w:val="002909FE"/>
    <w:rsid w:val="00296F18"/>
    <w:rsid w:val="002A26B1"/>
    <w:rsid w:val="002A7BB9"/>
    <w:rsid w:val="002B089B"/>
    <w:rsid w:val="002B089F"/>
    <w:rsid w:val="002B137C"/>
    <w:rsid w:val="002B3ED9"/>
    <w:rsid w:val="002C1E48"/>
    <w:rsid w:val="002C3146"/>
    <w:rsid w:val="002C37CB"/>
    <w:rsid w:val="002C52FA"/>
    <w:rsid w:val="002C5813"/>
    <w:rsid w:val="002D0F9E"/>
    <w:rsid w:val="002D30ED"/>
    <w:rsid w:val="002E04B9"/>
    <w:rsid w:val="002F2D4D"/>
    <w:rsid w:val="002F4D1C"/>
    <w:rsid w:val="00301888"/>
    <w:rsid w:val="0030263B"/>
    <w:rsid w:val="0030541A"/>
    <w:rsid w:val="003061FF"/>
    <w:rsid w:val="0031090B"/>
    <w:rsid w:val="00317935"/>
    <w:rsid w:val="003204DA"/>
    <w:rsid w:val="003228D1"/>
    <w:rsid w:val="003245CD"/>
    <w:rsid w:val="00325D2A"/>
    <w:rsid w:val="00333214"/>
    <w:rsid w:val="003336A9"/>
    <w:rsid w:val="00334D22"/>
    <w:rsid w:val="003430D4"/>
    <w:rsid w:val="0034505C"/>
    <w:rsid w:val="00345E86"/>
    <w:rsid w:val="003554B5"/>
    <w:rsid w:val="00355746"/>
    <w:rsid w:val="00360CDC"/>
    <w:rsid w:val="003725B7"/>
    <w:rsid w:val="00375552"/>
    <w:rsid w:val="00382C60"/>
    <w:rsid w:val="00392CCB"/>
    <w:rsid w:val="00394F22"/>
    <w:rsid w:val="00395931"/>
    <w:rsid w:val="00395C8E"/>
    <w:rsid w:val="00395EDF"/>
    <w:rsid w:val="003A4464"/>
    <w:rsid w:val="003A6549"/>
    <w:rsid w:val="003B5D14"/>
    <w:rsid w:val="003C0DF8"/>
    <w:rsid w:val="003C412A"/>
    <w:rsid w:val="003C46F2"/>
    <w:rsid w:val="003D1357"/>
    <w:rsid w:val="003D151A"/>
    <w:rsid w:val="003D2DD1"/>
    <w:rsid w:val="003D42BC"/>
    <w:rsid w:val="003E122B"/>
    <w:rsid w:val="003E293A"/>
    <w:rsid w:val="003E2B81"/>
    <w:rsid w:val="003E5762"/>
    <w:rsid w:val="003E5831"/>
    <w:rsid w:val="003E58B3"/>
    <w:rsid w:val="003E5BEF"/>
    <w:rsid w:val="004046C6"/>
    <w:rsid w:val="00411643"/>
    <w:rsid w:val="00422609"/>
    <w:rsid w:val="00422C72"/>
    <w:rsid w:val="00425454"/>
    <w:rsid w:val="00430E01"/>
    <w:rsid w:val="00435868"/>
    <w:rsid w:val="004364C2"/>
    <w:rsid w:val="0044085B"/>
    <w:rsid w:val="00440B09"/>
    <w:rsid w:val="00442D03"/>
    <w:rsid w:val="00445E52"/>
    <w:rsid w:val="004510A5"/>
    <w:rsid w:val="004557F4"/>
    <w:rsid w:val="00463F20"/>
    <w:rsid w:val="00464575"/>
    <w:rsid w:val="00466046"/>
    <w:rsid w:val="00472DD4"/>
    <w:rsid w:val="00474740"/>
    <w:rsid w:val="004807EA"/>
    <w:rsid w:val="0048154A"/>
    <w:rsid w:val="0048168D"/>
    <w:rsid w:val="00486092"/>
    <w:rsid w:val="00487375"/>
    <w:rsid w:val="00490670"/>
    <w:rsid w:val="004A2A50"/>
    <w:rsid w:val="004A39F9"/>
    <w:rsid w:val="004A6F45"/>
    <w:rsid w:val="004B02A4"/>
    <w:rsid w:val="004B194C"/>
    <w:rsid w:val="004B490E"/>
    <w:rsid w:val="004C4831"/>
    <w:rsid w:val="004C4C87"/>
    <w:rsid w:val="004D4FA0"/>
    <w:rsid w:val="004E3C4A"/>
    <w:rsid w:val="004E65AB"/>
    <w:rsid w:val="004E7E8D"/>
    <w:rsid w:val="004E7F08"/>
    <w:rsid w:val="004F3FD8"/>
    <w:rsid w:val="004F5D97"/>
    <w:rsid w:val="0050032E"/>
    <w:rsid w:val="00503785"/>
    <w:rsid w:val="00512AAD"/>
    <w:rsid w:val="00520D64"/>
    <w:rsid w:val="00521760"/>
    <w:rsid w:val="00521E9D"/>
    <w:rsid w:val="0052319A"/>
    <w:rsid w:val="00523911"/>
    <w:rsid w:val="00531DAB"/>
    <w:rsid w:val="00533EEC"/>
    <w:rsid w:val="005348CE"/>
    <w:rsid w:val="005352DB"/>
    <w:rsid w:val="005419EE"/>
    <w:rsid w:val="00541C48"/>
    <w:rsid w:val="00550C83"/>
    <w:rsid w:val="00556A32"/>
    <w:rsid w:val="00557D8D"/>
    <w:rsid w:val="00560BE0"/>
    <w:rsid w:val="0056149F"/>
    <w:rsid w:val="00563A28"/>
    <w:rsid w:val="00563B0D"/>
    <w:rsid w:val="00564A89"/>
    <w:rsid w:val="0056758A"/>
    <w:rsid w:val="005719D3"/>
    <w:rsid w:val="00572614"/>
    <w:rsid w:val="00581CC1"/>
    <w:rsid w:val="005843D9"/>
    <w:rsid w:val="0058795A"/>
    <w:rsid w:val="00591B93"/>
    <w:rsid w:val="00595FC1"/>
    <w:rsid w:val="00596125"/>
    <w:rsid w:val="0059701F"/>
    <w:rsid w:val="0059775F"/>
    <w:rsid w:val="005B2F38"/>
    <w:rsid w:val="005B582E"/>
    <w:rsid w:val="005C1AE4"/>
    <w:rsid w:val="005C47D2"/>
    <w:rsid w:val="005C7864"/>
    <w:rsid w:val="005D57C0"/>
    <w:rsid w:val="005E033D"/>
    <w:rsid w:val="005E2361"/>
    <w:rsid w:val="005E23EA"/>
    <w:rsid w:val="005E3380"/>
    <w:rsid w:val="005F0092"/>
    <w:rsid w:val="005F09A2"/>
    <w:rsid w:val="005F0B31"/>
    <w:rsid w:val="005F0ECF"/>
    <w:rsid w:val="005F3FDE"/>
    <w:rsid w:val="005F5119"/>
    <w:rsid w:val="005F5295"/>
    <w:rsid w:val="0060304D"/>
    <w:rsid w:val="006036F3"/>
    <w:rsid w:val="00605B40"/>
    <w:rsid w:val="00613AD2"/>
    <w:rsid w:val="00615672"/>
    <w:rsid w:val="006206A2"/>
    <w:rsid w:val="00622C02"/>
    <w:rsid w:val="00624FFB"/>
    <w:rsid w:val="0062740E"/>
    <w:rsid w:val="00634452"/>
    <w:rsid w:val="00635086"/>
    <w:rsid w:val="0064791F"/>
    <w:rsid w:val="00651389"/>
    <w:rsid w:val="00651D91"/>
    <w:rsid w:val="00652EE0"/>
    <w:rsid w:val="00655BBD"/>
    <w:rsid w:val="00663299"/>
    <w:rsid w:val="00664915"/>
    <w:rsid w:val="0066514F"/>
    <w:rsid w:val="00666562"/>
    <w:rsid w:val="006675DD"/>
    <w:rsid w:val="00667F24"/>
    <w:rsid w:val="0067348D"/>
    <w:rsid w:val="00674880"/>
    <w:rsid w:val="0067564A"/>
    <w:rsid w:val="00680261"/>
    <w:rsid w:val="00680DA9"/>
    <w:rsid w:val="00685523"/>
    <w:rsid w:val="00691C66"/>
    <w:rsid w:val="006A5B04"/>
    <w:rsid w:val="006B21F0"/>
    <w:rsid w:val="006B4E68"/>
    <w:rsid w:val="006B4F39"/>
    <w:rsid w:val="006B5025"/>
    <w:rsid w:val="006C4FBD"/>
    <w:rsid w:val="006C6547"/>
    <w:rsid w:val="006D381F"/>
    <w:rsid w:val="006E096F"/>
    <w:rsid w:val="006E5EB2"/>
    <w:rsid w:val="006E7BD8"/>
    <w:rsid w:val="006F1E36"/>
    <w:rsid w:val="006F2245"/>
    <w:rsid w:val="006F29BA"/>
    <w:rsid w:val="006F325F"/>
    <w:rsid w:val="006F3D66"/>
    <w:rsid w:val="006F4D65"/>
    <w:rsid w:val="007002E8"/>
    <w:rsid w:val="0070627A"/>
    <w:rsid w:val="0071131D"/>
    <w:rsid w:val="00716885"/>
    <w:rsid w:val="007208A6"/>
    <w:rsid w:val="00720938"/>
    <w:rsid w:val="00731FAD"/>
    <w:rsid w:val="00731FBF"/>
    <w:rsid w:val="007330A0"/>
    <w:rsid w:val="00735DE0"/>
    <w:rsid w:val="00750DA6"/>
    <w:rsid w:val="007548A6"/>
    <w:rsid w:val="007571AF"/>
    <w:rsid w:val="007578C6"/>
    <w:rsid w:val="00762035"/>
    <w:rsid w:val="00762264"/>
    <w:rsid w:val="00765911"/>
    <w:rsid w:val="007673C9"/>
    <w:rsid w:val="00767B59"/>
    <w:rsid w:val="00776575"/>
    <w:rsid w:val="007835D6"/>
    <w:rsid w:val="00783C9E"/>
    <w:rsid w:val="00792D35"/>
    <w:rsid w:val="007A013D"/>
    <w:rsid w:val="007A200A"/>
    <w:rsid w:val="007A2859"/>
    <w:rsid w:val="007A32A9"/>
    <w:rsid w:val="007A6405"/>
    <w:rsid w:val="007A659A"/>
    <w:rsid w:val="007B0982"/>
    <w:rsid w:val="007B4DE9"/>
    <w:rsid w:val="007B7A09"/>
    <w:rsid w:val="007C2A73"/>
    <w:rsid w:val="007C4F0E"/>
    <w:rsid w:val="007C513A"/>
    <w:rsid w:val="007C5F31"/>
    <w:rsid w:val="007C7B8E"/>
    <w:rsid w:val="007D5940"/>
    <w:rsid w:val="007D685E"/>
    <w:rsid w:val="007D7497"/>
    <w:rsid w:val="007E275D"/>
    <w:rsid w:val="00802FDC"/>
    <w:rsid w:val="008074E5"/>
    <w:rsid w:val="00811971"/>
    <w:rsid w:val="00825785"/>
    <w:rsid w:val="00826A35"/>
    <w:rsid w:val="008477C4"/>
    <w:rsid w:val="0085238F"/>
    <w:rsid w:val="00852F76"/>
    <w:rsid w:val="00854F24"/>
    <w:rsid w:val="008610F1"/>
    <w:rsid w:val="008636C3"/>
    <w:rsid w:val="0086437C"/>
    <w:rsid w:val="00865E59"/>
    <w:rsid w:val="00871B61"/>
    <w:rsid w:val="008723B9"/>
    <w:rsid w:val="00872C13"/>
    <w:rsid w:val="008732A8"/>
    <w:rsid w:val="00876AE1"/>
    <w:rsid w:val="00880491"/>
    <w:rsid w:val="00881C7B"/>
    <w:rsid w:val="00882559"/>
    <w:rsid w:val="008838DA"/>
    <w:rsid w:val="00884052"/>
    <w:rsid w:val="00886D57"/>
    <w:rsid w:val="00886D91"/>
    <w:rsid w:val="008921EF"/>
    <w:rsid w:val="0089405D"/>
    <w:rsid w:val="0089626E"/>
    <w:rsid w:val="00896557"/>
    <w:rsid w:val="00897CA4"/>
    <w:rsid w:val="008A5245"/>
    <w:rsid w:val="008B10F2"/>
    <w:rsid w:val="008B3003"/>
    <w:rsid w:val="008B3BEF"/>
    <w:rsid w:val="008B3CAB"/>
    <w:rsid w:val="008B421F"/>
    <w:rsid w:val="008B76BC"/>
    <w:rsid w:val="008D0448"/>
    <w:rsid w:val="008E071F"/>
    <w:rsid w:val="008E0FB7"/>
    <w:rsid w:val="008E261D"/>
    <w:rsid w:val="008E4AE2"/>
    <w:rsid w:val="008F36A0"/>
    <w:rsid w:val="00902829"/>
    <w:rsid w:val="009032FB"/>
    <w:rsid w:val="0091042A"/>
    <w:rsid w:val="009116B4"/>
    <w:rsid w:val="00911C0A"/>
    <w:rsid w:val="00920093"/>
    <w:rsid w:val="00920EA7"/>
    <w:rsid w:val="00924E15"/>
    <w:rsid w:val="009465DB"/>
    <w:rsid w:val="0096013C"/>
    <w:rsid w:val="00962614"/>
    <w:rsid w:val="00965B0B"/>
    <w:rsid w:val="009667F4"/>
    <w:rsid w:val="00971F8B"/>
    <w:rsid w:val="00976122"/>
    <w:rsid w:val="00984B7D"/>
    <w:rsid w:val="0099222F"/>
    <w:rsid w:val="009A1BE1"/>
    <w:rsid w:val="009A2190"/>
    <w:rsid w:val="009A2733"/>
    <w:rsid w:val="009A4375"/>
    <w:rsid w:val="009B4187"/>
    <w:rsid w:val="009C0C38"/>
    <w:rsid w:val="009C34EF"/>
    <w:rsid w:val="009C4212"/>
    <w:rsid w:val="009D2E8B"/>
    <w:rsid w:val="009D74AD"/>
    <w:rsid w:val="009E4EDA"/>
    <w:rsid w:val="009E7E02"/>
    <w:rsid w:val="009F1EB7"/>
    <w:rsid w:val="00A10062"/>
    <w:rsid w:val="00A125D8"/>
    <w:rsid w:val="00A167CE"/>
    <w:rsid w:val="00A2265F"/>
    <w:rsid w:val="00A242A8"/>
    <w:rsid w:val="00A25D4B"/>
    <w:rsid w:val="00A26C93"/>
    <w:rsid w:val="00A30F3E"/>
    <w:rsid w:val="00A31B44"/>
    <w:rsid w:val="00A32506"/>
    <w:rsid w:val="00A34DB5"/>
    <w:rsid w:val="00A423B8"/>
    <w:rsid w:val="00A44526"/>
    <w:rsid w:val="00A446B7"/>
    <w:rsid w:val="00A5366F"/>
    <w:rsid w:val="00A56449"/>
    <w:rsid w:val="00A568F6"/>
    <w:rsid w:val="00A56D16"/>
    <w:rsid w:val="00A65192"/>
    <w:rsid w:val="00A73786"/>
    <w:rsid w:val="00A75248"/>
    <w:rsid w:val="00A75C60"/>
    <w:rsid w:val="00A769BB"/>
    <w:rsid w:val="00A77831"/>
    <w:rsid w:val="00A800AA"/>
    <w:rsid w:val="00A917BC"/>
    <w:rsid w:val="00A939A8"/>
    <w:rsid w:val="00A93EFC"/>
    <w:rsid w:val="00A963D9"/>
    <w:rsid w:val="00A96C68"/>
    <w:rsid w:val="00AA52B3"/>
    <w:rsid w:val="00AB00A7"/>
    <w:rsid w:val="00AB0EF8"/>
    <w:rsid w:val="00AB2081"/>
    <w:rsid w:val="00AC0E0E"/>
    <w:rsid w:val="00AC0EB4"/>
    <w:rsid w:val="00AD3D35"/>
    <w:rsid w:val="00AD7790"/>
    <w:rsid w:val="00AE26BD"/>
    <w:rsid w:val="00AE2B57"/>
    <w:rsid w:val="00AF262A"/>
    <w:rsid w:val="00AF26EE"/>
    <w:rsid w:val="00AF42FA"/>
    <w:rsid w:val="00AF4BE4"/>
    <w:rsid w:val="00B00A1A"/>
    <w:rsid w:val="00B01225"/>
    <w:rsid w:val="00B03D1E"/>
    <w:rsid w:val="00B04C73"/>
    <w:rsid w:val="00B07F77"/>
    <w:rsid w:val="00B10AD8"/>
    <w:rsid w:val="00B15116"/>
    <w:rsid w:val="00B156A6"/>
    <w:rsid w:val="00B16691"/>
    <w:rsid w:val="00B24863"/>
    <w:rsid w:val="00B25ED4"/>
    <w:rsid w:val="00B260C1"/>
    <w:rsid w:val="00B27DC7"/>
    <w:rsid w:val="00B307A6"/>
    <w:rsid w:val="00B30D40"/>
    <w:rsid w:val="00B33C68"/>
    <w:rsid w:val="00B37873"/>
    <w:rsid w:val="00B53AD0"/>
    <w:rsid w:val="00B61A85"/>
    <w:rsid w:val="00B62F24"/>
    <w:rsid w:val="00B66A22"/>
    <w:rsid w:val="00B70EA5"/>
    <w:rsid w:val="00B80396"/>
    <w:rsid w:val="00B82020"/>
    <w:rsid w:val="00B87524"/>
    <w:rsid w:val="00B875FD"/>
    <w:rsid w:val="00B90736"/>
    <w:rsid w:val="00B93207"/>
    <w:rsid w:val="00B95D54"/>
    <w:rsid w:val="00BA62EA"/>
    <w:rsid w:val="00BA7669"/>
    <w:rsid w:val="00BB54A6"/>
    <w:rsid w:val="00BB67A5"/>
    <w:rsid w:val="00BB6CDD"/>
    <w:rsid w:val="00BC1726"/>
    <w:rsid w:val="00BC1BFE"/>
    <w:rsid w:val="00BC2681"/>
    <w:rsid w:val="00BC55F0"/>
    <w:rsid w:val="00BC5A2F"/>
    <w:rsid w:val="00BE37C1"/>
    <w:rsid w:val="00BE7375"/>
    <w:rsid w:val="00BF7A99"/>
    <w:rsid w:val="00C011F5"/>
    <w:rsid w:val="00C02129"/>
    <w:rsid w:val="00C07D64"/>
    <w:rsid w:val="00C202ED"/>
    <w:rsid w:val="00C25B03"/>
    <w:rsid w:val="00C26302"/>
    <w:rsid w:val="00C27014"/>
    <w:rsid w:val="00C2762E"/>
    <w:rsid w:val="00C314AE"/>
    <w:rsid w:val="00C31681"/>
    <w:rsid w:val="00C328DA"/>
    <w:rsid w:val="00C3586D"/>
    <w:rsid w:val="00C40A11"/>
    <w:rsid w:val="00C42CD5"/>
    <w:rsid w:val="00C432EF"/>
    <w:rsid w:val="00C43E8C"/>
    <w:rsid w:val="00C451BC"/>
    <w:rsid w:val="00C47C3E"/>
    <w:rsid w:val="00C507A0"/>
    <w:rsid w:val="00C519EF"/>
    <w:rsid w:val="00C551A2"/>
    <w:rsid w:val="00C56BDC"/>
    <w:rsid w:val="00C619C1"/>
    <w:rsid w:val="00C71011"/>
    <w:rsid w:val="00C7112F"/>
    <w:rsid w:val="00C72281"/>
    <w:rsid w:val="00C747C7"/>
    <w:rsid w:val="00C75BE7"/>
    <w:rsid w:val="00C774CE"/>
    <w:rsid w:val="00C847BA"/>
    <w:rsid w:val="00C84AC1"/>
    <w:rsid w:val="00C84D80"/>
    <w:rsid w:val="00C9320C"/>
    <w:rsid w:val="00CA06BC"/>
    <w:rsid w:val="00CA23AF"/>
    <w:rsid w:val="00CA250C"/>
    <w:rsid w:val="00CA3846"/>
    <w:rsid w:val="00CA3FD2"/>
    <w:rsid w:val="00CA6EB2"/>
    <w:rsid w:val="00CB2BEC"/>
    <w:rsid w:val="00CB6BBA"/>
    <w:rsid w:val="00CB7190"/>
    <w:rsid w:val="00CC4AAA"/>
    <w:rsid w:val="00CC6688"/>
    <w:rsid w:val="00CC678D"/>
    <w:rsid w:val="00CC7FB6"/>
    <w:rsid w:val="00CD2822"/>
    <w:rsid w:val="00CD354F"/>
    <w:rsid w:val="00CE075D"/>
    <w:rsid w:val="00CF00D1"/>
    <w:rsid w:val="00CF430D"/>
    <w:rsid w:val="00CF7599"/>
    <w:rsid w:val="00D02437"/>
    <w:rsid w:val="00D05DF8"/>
    <w:rsid w:val="00D06F1E"/>
    <w:rsid w:val="00D070B7"/>
    <w:rsid w:val="00D10F26"/>
    <w:rsid w:val="00D16E2C"/>
    <w:rsid w:val="00D25011"/>
    <w:rsid w:val="00D25100"/>
    <w:rsid w:val="00D409B2"/>
    <w:rsid w:val="00D44B6E"/>
    <w:rsid w:val="00D4703A"/>
    <w:rsid w:val="00D51D31"/>
    <w:rsid w:val="00D62922"/>
    <w:rsid w:val="00D84ED0"/>
    <w:rsid w:val="00D8583F"/>
    <w:rsid w:val="00D90078"/>
    <w:rsid w:val="00D962DA"/>
    <w:rsid w:val="00D96E9F"/>
    <w:rsid w:val="00DA0153"/>
    <w:rsid w:val="00DA0A93"/>
    <w:rsid w:val="00DA6C42"/>
    <w:rsid w:val="00DB07B5"/>
    <w:rsid w:val="00DB4311"/>
    <w:rsid w:val="00DB7B6B"/>
    <w:rsid w:val="00DC717D"/>
    <w:rsid w:val="00DD4E1F"/>
    <w:rsid w:val="00DF3E6D"/>
    <w:rsid w:val="00E07ABD"/>
    <w:rsid w:val="00E161FE"/>
    <w:rsid w:val="00E162CD"/>
    <w:rsid w:val="00E21846"/>
    <w:rsid w:val="00E23873"/>
    <w:rsid w:val="00E249D9"/>
    <w:rsid w:val="00E24D56"/>
    <w:rsid w:val="00E27412"/>
    <w:rsid w:val="00E373B9"/>
    <w:rsid w:val="00E438D8"/>
    <w:rsid w:val="00E462B0"/>
    <w:rsid w:val="00E46D42"/>
    <w:rsid w:val="00E52176"/>
    <w:rsid w:val="00E52F87"/>
    <w:rsid w:val="00E601DC"/>
    <w:rsid w:val="00E60DE6"/>
    <w:rsid w:val="00E73B35"/>
    <w:rsid w:val="00E91DBE"/>
    <w:rsid w:val="00E92419"/>
    <w:rsid w:val="00E92CAB"/>
    <w:rsid w:val="00E96869"/>
    <w:rsid w:val="00EA7595"/>
    <w:rsid w:val="00EB24C8"/>
    <w:rsid w:val="00EB637E"/>
    <w:rsid w:val="00EC2A32"/>
    <w:rsid w:val="00EC40C3"/>
    <w:rsid w:val="00EC6C15"/>
    <w:rsid w:val="00ED3969"/>
    <w:rsid w:val="00ED4EF8"/>
    <w:rsid w:val="00EE233E"/>
    <w:rsid w:val="00EE4041"/>
    <w:rsid w:val="00EE6341"/>
    <w:rsid w:val="00EF26E2"/>
    <w:rsid w:val="00EF6015"/>
    <w:rsid w:val="00EF73C1"/>
    <w:rsid w:val="00F024F0"/>
    <w:rsid w:val="00F04C3F"/>
    <w:rsid w:val="00F12A56"/>
    <w:rsid w:val="00F16FFE"/>
    <w:rsid w:val="00F210ED"/>
    <w:rsid w:val="00F22D81"/>
    <w:rsid w:val="00F24C47"/>
    <w:rsid w:val="00F313D3"/>
    <w:rsid w:val="00F31DF0"/>
    <w:rsid w:val="00F400EB"/>
    <w:rsid w:val="00F42EF7"/>
    <w:rsid w:val="00F43B1A"/>
    <w:rsid w:val="00F5288D"/>
    <w:rsid w:val="00F52D8B"/>
    <w:rsid w:val="00F5334C"/>
    <w:rsid w:val="00F57ED3"/>
    <w:rsid w:val="00F60CA4"/>
    <w:rsid w:val="00F662E3"/>
    <w:rsid w:val="00F717FC"/>
    <w:rsid w:val="00F73995"/>
    <w:rsid w:val="00F74614"/>
    <w:rsid w:val="00F936D4"/>
    <w:rsid w:val="00F94E62"/>
    <w:rsid w:val="00FA496D"/>
    <w:rsid w:val="00FA5F46"/>
    <w:rsid w:val="00FA6877"/>
    <w:rsid w:val="00FA769B"/>
    <w:rsid w:val="00FB3FBB"/>
    <w:rsid w:val="00FC0305"/>
    <w:rsid w:val="00FC707C"/>
    <w:rsid w:val="00FC7693"/>
    <w:rsid w:val="00FD10F4"/>
    <w:rsid w:val="00FD23AF"/>
    <w:rsid w:val="00FE4317"/>
    <w:rsid w:val="00FE594B"/>
    <w:rsid w:val="00FF0F78"/>
    <w:rsid w:val="00FF11E1"/>
    <w:rsid w:val="00FF34E2"/>
    <w:rsid w:val="00FF476D"/>
    <w:rsid w:val="00FF5A2C"/>
    <w:rsid w:val="00FF5B86"/>
    <w:rsid w:val="00FF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35841"/>
    <o:shapelayout v:ext="edit">
      <o:idmap v:ext="edit" data="1"/>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qFormat/>
    <w:rsid w:val="00FC0305"/>
    <w:pPr>
      <w:keepNext/>
      <w:numPr>
        <w:numId w:val="26"/>
      </w:numPr>
      <w:spacing w:before="240" w:after="60"/>
      <w:outlineLvl w:val="0"/>
    </w:pPr>
    <w:rPr>
      <w:b/>
      <w:bCs/>
      <w:kern w:val="32"/>
      <w:sz w:val="32"/>
      <w:szCs w:val="32"/>
    </w:rPr>
  </w:style>
  <w:style w:type="paragraph" w:styleId="Heading2">
    <w:name w:val="heading 2"/>
    <w:basedOn w:val="Normal"/>
    <w:next w:val="Normal"/>
    <w:qFormat/>
    <w:rsid w:val="00FC0305"/>
    <w:pPr>
      <w:keepNext/>
      <w:numPr>
        <w:ilvl w:val="1"/>
        <w:numId w:val="26"/>
      </w:numPr>
      <w:spacing w:before="240" w:after="60"/>
      <w:outlineLvl w:val="1"/>
    </w:pPr>
    <w:rPr>
      <w:b/>
      <w:bCs/>
      <w:iCs/>
      <w:sz w:val="22"/>
      <w:szCs w:val="22"/>
    </w:rPr>
  </w:style>
  <w:style w:type="paragraph" w:styleId="Heading3">
    <w:name w:val="heading 3"/>
    <w:basedOn w:val="Normal"/>
    <w:next w:val="Normal"/>
    <w:qFormat/>
    <w:rsid w:val="00FC0305"/>
    <w:pPr>
      <w:keepNext/>
      <w:spacing w:before="240" w:after="60"/>
      <w:outlineLvl w:val="2"/>
    </w:pPr>
    <w:rPr>
      <w:b/>
      <w:bCs/>
      <w:sz w:val="26"/>
      <w:szCs w:val="26"/>
    </w:rPr>
  </w:style>
  <w:style w:type="paragraph" w:styleId="Heading4">
    <w:name w:val="heading 4"/>
    <w:basedOn w:val="Normal"/>
    <w:next w:val="Normal"/>
    <w:qFormat/>
    <w:rsid w:val="00FC0305"/>
    <w:pPr>
      <w:keepNext/>
      <w:numPr>
        <w:ilvl w:val="3"/>
        <w:numId w:val="26"/>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E261D"/>
    <w:pPr>
      <w:numPr>
        <w:ilvl w:val="4"/>
        <w:numId w:val="26"/>
      </w:numPr>
      <w:spacing w:before="240" w:after="60"/>
      <w:outlineLvl w:val="4"/>
    </w:pPr>
    <w:rPr>
      <w:b/>
      <w:bCs/>
      <w:i/>
      <w:iCs/>
      <w:sz w:val="26"/>
      <w:szCs w:val="26"/>
    </w:rPr>
  </w:style>
  <w:style w:type="paragraph" w:styleId="Heading6">
    <w:name w:val="heading 6"/>
    <w:basedOn w:val="Normal"/>
    <w:next w:val="Normal"/>
    <w:qFormat/>
    <w:rsid w:val="008E261D"/>
    <w:pPr>
      <w:numPr>
        <w:ilvl w:val="5"/>
        <w:numId w:val="26"/>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E261D"/>
    <w:pPr>
      <w:numPr>
        <w:ilvl w:val="6"/>
        <w:numId w:val="26"/>
      </w:numPr>
      <w:spacing w:before="240" w:after="60"/>
      <w:outlineLvl w:val="6"/>
    </w:pPr>
    <w:rPr>
      <w:rFonts w:ascii="Times New Roman" w:hAnsi="Times New Roman" w:cs="Times New Roman"/>
    </w:rPr>
  </w:style>
  <w:style w:type="paragraph" w:styleId="Heading8">
    <w:name w:val="heading 8"/>
    <w:basedOn w:val="Normal"/>
    <w:next w:val="Normal"/>
    <w:qFormat/>
    <w:rsid w:val="008E261D"/>
    <w:pPr>
      <w:numPr>
        <w:ilvl w:val="7"/>
        <w:numId w:val="26"/>
      </w:numPr>
      <w:spacing w:before="240" w:after="60"/>
      <w:outlineLvl w:val="7"/>
    </w:pPr>
    <w:rPr>
      <w:rFonts w:ascii="Times New Roman" w:hAnsi="Times New Roman" w:cs="Times New Roman"/>
      <w:i/>
      <w:iCs/>
    </w:rPr>
  </w:style>
  <w:style w:type="paragraph" w:styleId="Heading9">
    <w:name w:val="heading 9"/>
    <w:basedOn w:val="Normal"/>
    <w:next w:val="Normal"/>
    <w:qFormat/>
    <w:rsid w:val="008E261D"/>
    <w:pPr>
      <w:numPr>
        <w:ilvl w:val="8"/>
        <w:numId w:val="26"/>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basedOn w:val="Normal"/>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20077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ids.delaware.gov/" TargetMode="External"/><Relationship Id="rId18" Type="http://schemas.openxmlformats.org/officeDocument/2006/relationships/hyperlink" Target="http://delcode.delaware.gov/title29/c069/sc06/index.shtml" TargetMode="External"/><Relationship Id="rId26" Type="http://schemas.openxmlformats.org/officeDocument/2006/relationships/hyperlink" Target="https://esupplier.erp.delaware.gov" TargetMode="External"/><Relationship Id="rId39" Type="http://schemas.openxmlformats.org/officeDocument/2006/relationships/image" Target="media/image1.png"/><Relationship Id="rId21" Type="http://schemas.openxmlformats.org/officeDocument/2006/relationships/hyperlink" Target="http://delcode.delaware.gov/title19/c007/sc02/index.shtml" TargetMode="External"/><Relationship Id="rId34" Type="http://schemas.openxmlformats.org/officeDocument/2006/relationships/header" Target="header3.xml"/><Relationship Id="rId42" Type="http://schemas.openxmlformats.org/officeDocument/2006/relationships/image" Target="media/image2.jpeg"/><Relationship Id="rId47" Type="http://schemas.openxmlformats.org/officeDocument/2006/relationships/hyperlink" Target="mailto:OSD@Delaware.gov"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elcode.delaware.gov/title29/c069/sc06/index.shtml" TargetMode="External"/><Relationship Id="rId29" Type="http://schemas.openxmlformats.org/officeDocument/2006/relationships/footer" Target="footer1.xml"/><Relationship Id="rId11" Type="http://schemas.openxmlformats.org/officeDocument/2006/relationships/hyperlink" Target="http://delcode.delaware.gov/title29/c069/sc06/index.shtml" TargetMode="External"/><Relationship Id="rId24" Type="http://schemas.openxmlformats.org/officeDocument/2006/relationships/hyperlink" Target="https://sexoffender.dsp.delaware.gov/"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hyperlink" Target="mailto:osd@delaware.gov" TargetMode="External"/><Relationship Id="rId45" Type="http://schemas.openxmlformats.org/officeDocument/2006/relationships/hyperlink" Target="mailto:OSD@Delaware.gov" TargetMode="External"/><Relationship Id="rId5" Type="http://schemas.openxmlformats.org/officeDocument/2006/relationships/numbering" Target="numbering.xml"/><Relationship Id="rId15" Type="http://schemas.openxmlformats.org/officeDocument/2006/relationships/hyperlink" Target="https://bids.delaware.gov/" TargetMode="External"/><Relationship Id="rId23" Type="http://schemas.openxmlformats.org/officeDocument/2006/relationships/hyperlink" Target="http://delcode.delaware.gov/title19/c007/sc02/index.shtml" TargetMode="External"/><Relationship Id="rId28" Type="http://schemas.openxmlformats.org/officeDocument/2006/relationships/header" Target="header1.xml"/><Relationship Id="rId36" Type="http://schemas.openxmlformats.org/officeDocument/2006/relationships/footer" Target="footer6.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elcode.delaware.gov/title29/c069/sc06/index.shtml" TargetMode="External"/><Relationship Id="rId31" Type="http://schemas.openxmlformats.org/officeDocument/2006/relationships/footer" Target="footer3.xml"/><Relationship Id="rId44" Type="http://schemas.openxmlformats.org/officeDocument/2006/relationships/hyperlink" Target="mailto:OSD@Delawa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overnor.delaware.gov/orders/exec_order_31.shtml" TargetMode="External"/><Relationship Id="rId22" Type="http://schemas.openxmlformats.org/officeDocument/2006/relationships/hyperlink" Target="http://delcode.delaware.gov/title29/c069/sc01/index.shtml" TargetMode="External"/><Relationship Id="rId27" Type="http://schemas.openxmlformats.org/officeDocument/2006/relationships/hyperlink" Target="https://governor.delaware.gov/executive-orders/eo49/" TargetMode="External"/><Relationship Id="rId30" Type="http://schemas.openxmlformats.org/officeDocument/2006/relationships/footer" Target="footer2.xml"/><Relationship Id="rId35" Type="http://schemas.openxmlformats.org/officeDocument/2006/relationships/footer" Target="footer5.xml"/><Relationship Id="rId43" Type="http://schemas.openxmlformats.org/officeDocument/2006/relationships/hyperlink" Target="https://business.delaware.gov/osd/certify/" TargetMode="External"/><Relationship Id="rId48" Type="http://schemas.openxmlformats.org/officeDocument/2006/relationships/hyperlink" Target="https://business.delaware.gov/osd/"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https://bids.delaware.gov/" TargetMode="External"/><Relationship Id="rId25" Type="http://schemas.openxmlformats.org/officeDocument/2006/relationships/hyperlink" Target="https://w9.accounting.delaware.gov/W9form.aspx" TargetMode="External"/><Relationship Id="rId33" Type="http://schemas.openxmlformats.org/officeDocument/2006/relationships/footer" Target="footer4.xml"/><Relationship Id="rId38" Type="http://schemas.openxmlformats.org/officeDocument/2006/relationships/footer" Target="footer7.xml"/><Relationship Id="rId46" Type="http://schemas.openxmlformats.org/officeDocument/2006/relationships/hyperlink" Target="https://delaware.us13.list-manage.com/subscribe/post?u=95130e4b7a6cae8d1f44df75f&amp;amp;id=86db06f68d&amp;amp;f_id=0044c3e2f0" TargetMode="External"/><Relationship Id="rId20" Type="http://schemas.openxmlformats.org/officeDocument/2006/relationships/hyperlink" Target="http://delcode.delaware.gov/title29/c069/sc01/index.shtml" TargetMode="External"/><Relationship Id="rId41" Type="http://schemas.openxmlformats.org/officeDocument/2006/relationships/hyperlink" Target="https://business.delaware.gov/osd/"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2.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3.xml><?xml version="1.0" encoding="utf-8"?>
<ds:datastoreItem xmlns:ds="http://schemas.openxmlformats.org/officeDocument/2006/customXml" ds:itemID="{D7E5B08E-6C38-4929-ADAA-2B933875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16123</Words>
  <Characters>90187</Characters>
  <Application>Microsoft Office Word</Application>
  <DocSecurity>0</DocSecurity>
  <Lines>751</Lines>
  <Paragraphs>212</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106098</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2024-10-31T19:10:00Z</cp:lastPrinted>
  <dcterms:created xsi:type="dcterms:W3CDTF">2024-11-19T14:44:00Z</dcterms:created>
  <dcterms:modified xsi:type="dcterms:W3CDTF">2024-11-19T14:44:00Z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