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F1443" w14:textId="2A1CB381" w:rsidR="005E074B" w:rsidRPr="008028BB" w:rsidRDefault="005F1482" w:rsidP="008028BB">
      <w:pPr>
        <w:pStyle w:val="Heading1"/>
        <w:rPr>
          <w:sz w:val="24"/>
        </w:rPr>
      </w:pPr>
      <w:r w:rsidRPr="008028BB">
        <w:rPr>
          <w:sz w:val="24"/>
        </w:rPr>
        <w:t xml:space="preserve">Section 00 11 16 </w:t>
      </w:r>
      <w:r w:rsidR="008028BB" w:rsidRPr="008028BB">
        <w:rPr>
          <w:sz w:val="24"/>
        </w:rPr>
        <w:t>–</w:t>
      </w:r>
      <w:r w:rsidRPr="008028BB">
        <w:rPr>
          <w:sz w:val="24"/>
        </w:rPr>
        <w:t xml:space="preserve"> </w:t>
      </w:r>
      <w:r w:rsidR="005E074B" w:rsidRPr="008028BB">
        <w:rPr>
          <w:sz w:val="24"/>
        </w:rPr>
        <w:t>ADVERTISEMENT FOR BIDS</w:t>
      </w:r>
    </w:p>
    <w:p w14:paraId="598910E0" w14:textId="77777777" w:rsidR="005E074B" w:rsidRPr="00CC35DF" w:rsidRDefault="005E074B" w:rsidP="001A150D">
      <w:pPr>
        <w:jc w:val="both"/>
        <w:rPr>
          <w:rFonts w:ascii="Times New Roman" w:hAnsi="Times New Roman"/>
          <w:spacing w:val="-3"/>
          <w:sz w:val="22"/>
          <w:szCs w:val="22"/>
        </w:rPr>
      </w:pPr>
    </w:p>
    <w:p w14:paraId="7A59469A" w14:textId="614CF2A2" w:rsidR="005E074B" w:rsidRPr="00CC35DF" w:rsidRDefault="005E074B" w:rsidP="001A150D">
      <w:pPr>
        <w:tabs>
          <w:tab w:val="left" w:pos="-720"/>
        </w:tabs>
        <w:suppressAutoHyphens/>
        <w:jc w:val="both"/>
        <w:rPr>
          <w:rFonts w:ascii="Times New Roman" w:hAnsi="Times New Roman"/>
          <w:spacing w:val="-3"/>
          <w:sz w:val="22"/>
          <w:szCs w:val="22"/>
        </w:rPr>
      </w:pPr>
      <w:r w:rsidRPr="00CC35DF">
        <w:rPr>
          <w:rFonts w:ascii="Times New Roman" w:hAnsi="Times New Roman"/>
          <w:spacing w:val="-3"/>
          <w:sz w:val="22"/>
          <w:szCs w:val="22"/>
        </w:rPr>
        <w:t xml:space="preserve">Sealed bids for </w:t>
      </w:r>
      <w:r w:rsidR="00534E83" w:rsidRPr="00CC35DF">
        <w:rPr>
          <w:rFonts w:ascii="Times New Roman" w:hAnsi="Times New Roman"/>
          <w:b/>
          <w:spacing w:val="-3"/>
          <w:sz w:val="22"/>
          <w:szCs w:val="22"/>
        </w:rPr>
        <w:t>DEARNG</w:t>
      </w:r>
      <w:r w:rsidRPr="00CC35DF">
        <w:rPr>
          <w:rFonts w:ascii="Times New Roman" w:hAnsi="Times New Roman"/>
          <w:b/>
          <w:spacing w:val="-3"/>
          <w:sz w:val="22"/>
          <w:szCs w:val="22"/>
        </w:rPr>
        <w:t xml:space="preserve"> Contract </w:t>
      </w:r>
      <w:r w:rsidR="0041249A">
        <w:rPr>
          <w:rFonts w:ascii="Times New Roman" w:hAnsi="Times New Roman"/>
          <w:b/>
          <w:spacing w:val="-3"/>
          <w:sz w:val="22"/>
          <w:szCs w:val="22"/>
        </w:rPr>
        <w:t>2023-</w:t>
      </w:r>
      <w:r w:rsidR="006F6521">
        <w:rPr>
          <w:rFonts w:ascii="Times New Roman" w:hAnsi="Times New Roman"/>
          <w:b/>
          <w:spacing w:val="-3"/>
          <w:sz w:val="22"/>
          <w:szCs w:val="22"/>
        </w:rPr>
        <w:t>07</w:t>
      </w:r>
      <w:r w:rsidR="00CC35DF">
        <w:rPr>
          <w:rFonts w:ascii="Times New Roman" w:hAnsi="Times New Roman"/>
          <w:b/>
          <w:spacing w:val="-3"/>
          <w:sz w:val="22"/>
          <w:szCs w:val="22"/>
        </w:rPr>
        <w:t xml:space="preserve">; </w:t>
      </w:r>
      <w:r w:rsidR="00376B44" w:rsidRPr="00CC35DF">
        <w:rPr>
          <w:rFonts w:ascii="Times New Roman" w:hAnsi="Times New Roman"/>
          <w:b/>
          <w:spacing w:val="-3"/>
          <w:sz w:val="22"/>
          <w:szCs w:val="22"/>
        </w:rPr>
        <w:t>ARNG 2</w:t>
      </w:r>
      <w:r w:rsidR="0041249A">
        <w:rPr>
          <w:rFonts w:ascii="Times New Roman" w:hAnsi="Times New Roman"/>
          <w:b/>
          <w:spacing w:val="-3"/>
          <w:sz w:val="22"/>
          <w:szCs w:val="22"/>
        </w:rPr>
        <w:t>30</w:t>
      </w:r>
      <w:r w:rsidR="00361EC6">
        <w:rPr>
          <w:rFonts w:ascii="Times New Roman" w:hAnsi="Times New Roman"/>
          <w:b/>
          <w:spacing w:val="-3"/>
          <w:sz w:val="22"/>
          <w:szCs w:val="22"/>
        </w:rPr>
        <w:t>07</w:t>
      </w:r>
      <w:r w:rsidR="0041249A">
        <w:rPr>
          <w:rFonts w:ascii="Times New Roman" w:hAnsi="Times New Roman"/>
          <w:b/>
          <w:spacing w:val="-3"/>
          <w:sz w:val="22"/>
          <w:szCs w:val="22"/>
        </w:rPr>
        <w:t>-</w:t>
      </w:r>
      <w:r w:rsidR="00361EC6">
        <w:rPr>
          <w:rFonts w:ascii="Times New Roman" w:hAnsi="Times New Roman"/>
          <w:b/>
          <w:spacing w:val="-3"/>
          <w:sz w:val="22"/>
          <w:szCs w:val="22"/>
        </w:rPr>
        <w:t>BBNGRCRR</w:t>
      </w:r>
      <w:r w:rsidR="001A150D" w:rsidRPr="00CC35DF">
        <w:rPr>
          <w:rFonts w:ascii="Times New Roman" w:hAnsi="Times New Roman"/>
          <w:b/>
          <w:spacing w:val="-3"/>
          <w:sz w:val="22"/>
          <w:szCs w:val="22"/>
        </w:rPr>
        <w:t>–</w:t>
      </w:r>
      <w:r w:rsidR="00376B44" w:rsidRPr="00CC35DF">
        <w:rPr>
          <w:rFonts w:ascii="Times New Roman" w:hAnsi="Times New Roman"/>
          <w:b/>
          <w:spacing w:val="-3"/>
          <w:sz w:val="22"/>
          <w:szCs w:val="22"/>
        </w:rPr>
        <w:t xml:space="preserve"> </w:t>
      </w:r>
      <w:r w:rsidR="00715253">
        <w:rPr>
          <w:rFonts w:ascii="Times New Roman" w:hAnsi="Times New Roman"/>
          <w:b/>
          <w:spacing w:val="-3"/>
          <w:sz w:val="22"/>
          <w:szCs w:val="22"/>
        </w:rPr>
        <w:t xml:space="preserve">Biden NGRC Restroom </w:t>
      </w:r>
      <w:r w:rsidR="00ED121E">
        <w:rPr>
          <w:rFonts w:ascii="Times New Roman" w:hAnsi="Times New Roman"/>
          <w:b/>
          <w:spacing w:val="-3"/>
          <w:sz w:val="22"/>
          <w:szCs w:val="22"/>
        </w:rPr>
        <w:t xml:space="preserve">Renovations &amp; </w:t>
      </w:r>
      <w:r w:rsidR="00715253">
        <w:rPr>
          <w:rFonts w:ascii="Times New Roman" w:hAnsi="Times New Roman"/>
          <w:b/>
          <w:spacing w:val="-3"/>
          <w:sz w:val="22"/>
          <w:szCs w:val="22"/>
        </w:rPr>
        <w:t>Addition</w:t>
      </w:r>
      <w:r w:rsidRPr="00CC35DF">
        <w:rPr>
          <w:rFonts w:ascii="Times New Roman" w:hAnsi="Times New Roman"/>
          <w:spacing w:val="-3"/>
          <w:sz w:val="22"/>
          <w:szCs w:val="22"/>
        </w:rPr>
        <w:t xml:space="preserve"> will be received by the </w:t>
      </w:r>
      <w:r w:rsidR="001A150D" w:rsidRPr="00CC35DF">
        <w:rPr>
          <w:rFonts w:ascii="Times New Roman" w:hAnsi="Times New Roman"/>
          <w:spacing w:val="-3"/>
          <w:sz w:val="22"/>
          <w:szCs w:val="22"/>
        </w:rPr>
        <w:t xml:space="preserve">Delaware Army National Guard by mail or at the Security Officers Desk in the Main Lobby of the Biden National Guard/Reserve Center, </w:t>
      </w:r>
      <w:r w:rsidR="002A4E8B" w:rsidRPr="00CC35DF">
        <w:rPr>
          <w:rFonts w:ascii="Times New Roman" w:hAnsi="Times New Roman"/>
          <w:spacing w:val="-3"/>
          <w:sz w:val="22"/>
          <w:szCs w:val="22"/>
        </w:rPr>
        <w:t>1 Vavala Way</w:t>
      </w:r>
      <w:r w:rsidR="001A150D" w:rsidRPr="00CC35DF">
        <w:rPr>
          <w:rFonts w:ascii="Times New Roman" w:hAnsi="Times New Roman"/>
          <w:spacing w:val="-3"/>
          <w:sz w:val="22"/>
          <w:szCs w:val="22"/>
        </w:rPr>
        <w:t xml:space="preserve">, New Castle, Delaware 19720 until </w:t>
      </w:r>
      <w:r w:rsidR="00376B44" w:rsidRPr="00CC35DF">
        <w:rPr>
          <w:rFonts w:ascii="Times New Roman" w:hAnsi="Times New Roman"/>
          <w:b/>
          <w:spacing w:val="-3"/>
          <w:sz w:val="22"/>
          <w:szCs w:val="22"/>
        </w:rPr>
        <w:t>1:00 PM</w:t>
      </w:r>
      <w:r w:rsidR="001A150D" w:rsidRPr="00CC35DF">
        <w:rPr>
          <w:rFonts w:ascii="Times New Roman" w:hAnsi="Times New Roman"/>
          <w:b/>
          <w:spacing w:val="-3"/>
          <w:sz w:val="22"/>
          <w:szCs w:val="22"/>
        </w:rPr>
        <w:t xml:space="preserve"> local time on</w:t>
      </w:r>
      <w:r w:rsidR="00B51B32" w:rsidRPr="00CC35DF">
        <w:rPr>
          <w:rFonts w:ascii="Times New Roman" w:hAnsi="Times New Roman"/>
          <w:b/>
          <w:spacing w:val="-3"/>
          <w:sz w:val="22"/>
          <w:szCs w:val="22"/>
        </w:rPr>
        <w:t xml:space="preserve"> </w:t>
      </w:r>
      <w:r w:rsidR="00E728AD">
        <w:rPr>
          <w:rFonts w:ascii="Times New Roman" w:hAnsi="Times New Roman"/>
          <w:b/>
          <w:spacing w:val="-3"/>
          <w:sz w:val="22"/>
          <w:szCs w:val="22"/>
        </w:rPr>
        <w:t>Wednesday, May 7, 2025</w:t>
      </w:r>
      <w:r w:rsidR="001A150D" w:rsidRPr="00CC35DF">
        <w:rPr>
          <w:rFonts w:ascii="Times New Roman" w:hAnsi="Times New Roman"/>
          <w:spacing w:val="-3"/>
          <w:sz w:val="22"/>
          <w:szCs w:val="22"/>
        </w:rPr>
        <w:t xml:space="preserve">, at which time they will be publicly read aloud in the Multi-Purpose Room. </w:t>
      </w:r>
    </w:p>
    <w:p w14:paraId="4DF66AFF" w14:textId="77777777" w:rsidR="005E074B" w:rsidRPr="00CC35DF" w:rsidRDefault="005E074B" w:rsidP="001A150D">
      <w:pPr>
        <w:tabs>
          <w:tab w:val="left" w:pos="-720"/>
        </w:tabs>
        <w:suppressAutoHyphens/>
        <w:jc w:val="both"/>
        <w:rPr>
          <w:rFonts w:ascii="Times New Roman" w:hAnsi="Times New Roman"/>
          <w:spacing w:val="-3"/>
          <w:sz w:val="22"/>
          <w:szCs w:val="22"/>
        </w:rPr>
      </w:pPr>
    </w:p>
    <w:p w14:paraId="01738598" w14:textId="77777777" w:rsidR="005E074B" w:rsidRPr="00CC35DF" w:rsidRDefault="001A150D" w:rsidP="001A150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rFonts w:ascii="Times New Roman" w:hAnsi="Times New Roman"/>
          <w:spacing w:val="-3"/>
          <w:sz w:val="22"/>
          <w:szCs w:val="22"/>
        </w:rPr>
      </w:pPr>
      <w:r w:rsidRPr="00CC35DF">
        <w:rPr>
          <w:rFonts w:ascii="Times New Roman" w:hAnsi="Times New Roman"/>
          <w:spacing w:val="-3"/>
          <w:sz w:val="22"/>
          <w:szCs w:val="22"/>
        </w:rPr>
        <w:t xml:space="preserve">Bidders are required to show identification at the Guard Booth when entering the site and must sign in at the Security Officers desk once inside. Please allow sufficient time to comply with these requirements. No exceptions. Bidder bears the risk of late delivery. Any bids received after the stated time will be returned unopened. </w:t>
      </w:r>
    </w:p>
    <w:p w14:paraId="47D8BA3C" w14:textId="77777777" w:rsidR="00263D31" w:rsidRPr="00CC35DF" w:rsidRDefault="00263D31" w:rsidP="001A150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both"/>
        <w:rPr>
          <w:rFonts w:ascii="Times New Roman" w:hAnsi="Times New Roman"/>
          <w:spacing w:val="-3"/>
          <w:sz w:val="22"/>
          <w:szCs w:val="22"/>
          <w:highlight w:val="yellow"/>
        </w:rPr>
      </w:pPr>
    </w:p>
    <w:p w14:paraId="606D7B78" w14:textId="27F761C0" w:rsidR="005E074B" w:rsidRPr="00CC35DF" w:rsidRDefault="00394769" w:rsidP="001A150D">
      <w:pPr>
        <w:tabs>
          <w:tab w:val="left" w:pos="-720"/>
        </w:tabs>
        <w:suppressAutoHyphens/>
        <w:jc w:val="both"/>
        <w:rPr>
          <w:rFonts w:ascii="Times New Roman" w:hAnsi="Times New Roman"/>
          <w:spacing w:val="-3"/>
          <w:sz w:val="22"/>
          <w:szCs w:val="22"/>
        </w:rPr>
      </w:pPr>
      <w:r w:rsidRPr="00A956B1">
        <w:rPr>
          <w:rFonts w:ascii="Times New Roman" w:hAnsi="Times New Roman"/>
          <w:spacing w:val="-3"/>
          <w:sz w:val="22"/>
          <w:szCs w:val="22"/>
        </w:rPr>
        <w:t xml:space="preserve">Project involves the </w:t>
      </w:r>
      <w:r w:rsidR="004425B0">
        <w:rPr>
          <w:rFonts w:ascii="Times New Roman" w:hAnsi="Times New Roman"/>
          <w:spacing w:val="-3"/>
          <w:sz w:val="22"/>
          <w:szCs w:val="22"/>
        </w:rPr>
        <w:t xml:space="preserve">renovation of first and second floor existing </w:t>
      </w:r>
      <w:r w:rsidR="005B5E62">
        <w:rPr>
          <w:rFonts w:ascii="Times New Roman" w:hAnsi="Times New Roman"/>
          <w:spacing w:val="-3"/>
          <w:sz w:val="22"/>
          <w:szCs w:val="22"/>
        </w:rPr>
        <w:t xml:space="preserve">restrooms, and addition </w:t>
      </w:r>
      <w:r w:rsidR="00CD27EB">
        <w:rPr>
          <w:rFonts w:ascii="Times New Roman" w:hAnsi="Times New Roman"/>
          <w:spacing w:val="-3"/>
          <w:sz w:val="22"/>
          <w:szCs w:val="22"/>
        </w:rPr>
        <w:t>of first and second floor restrooms</w:t>
      </w:r>
      <w:r w:rsidR="004425B0">
        <w:rPr>
          <w:rFonts w:ascii="Times New Roman" w:hAnsi="Times New Roman"/>
          <w:spacing w:val="-3"/>
          <w:sz w:val="22"/>
          <w:szCs w:val="22"/>
        </w:rPr>
        <w:t xml:space="preserve"> </w:t>
      </w:r>
      <w:r w:rsidR="005B5E62">
        <w:rPr>
          <w:rFonts w:ascii="Times New Roman" w:hAnsi="Times New Roman"/>
          <w:spacing w:val="-3"/>
          <w:sz w:val="22"/>
          <w:szCs w:val="22"/>
        </w:rPr>
        <w:t>located within the Biden National Guard Reserve Center located</w:t>
      </w:r>
      <w:r w:rsidR="00CD27EB">
        <w:rPr>
          <w:rFonts w:ascii="Times New Roman" w:hAnsi="Times New Roman"/>
          <w:spacing w:val="-3"/>
          <w:sz w:val="22"/>
          <w:szCs w:val="22"/>
        </w:rPr>
        <w:t xml:space="preserve"> at 1 Vavala Way, New Castle, DE 19720. </w:t>
      </w:r>
    </w:p>
    <w:p w14:paraId="63269092" w14:textId="77777777" w:rsidR="001A150D" w:rsidRPr="00CC35DF" w:rsidRDefault="001A150D" w:rsidP="001A150D">
      <w:pPr>
        <w:tabs>
          <w:tab w:val="left" w:pos="-720"/>
        </w:tabs>
        <w:suppressAutoHyphens/>
        <w:jc w:val="both"/>
        <w:rPr>
          <w:rFonts w:ascii="Times New Roman" w:hAnsi="Times New Roman"/>
          <w:spacing w:val="-3"/>
          <w:sz w:val="22"/>
          <w:szCs w:val="22"/>
        </w:rPr>
      </w:pPr>
    </w:p>
    <w:p w14:paraId="5985130B" w14:textId="77777777" w:rsidR="001A150D" w:rsidRPr="00CC35DF" w:rsidRDefault="001A150D" w:rsidP="001A150D">
      <w:pPr>
        <w:tabs>
          <w:tab w:val="left" w:pos="-720"/>
        </w:tabs>
        <w:suppressAutoHyphens/>
        <w:jc w:val="both"/>
        <w:rPr>
          <w:rFonts w:ascii="Times New Roman" w:hAnsi="Times New Roman"/>
          <w:spacing w:val="-3"/>
          <w:sz w:val="22"/>
          <w:szCs w:val="22"/>
        </w:rPr>
      </w:pPr>
      <w:r w:rsidRPr="00CC35DF">
        <w:rPr>
          <w:rFonts w:ascii="Times New Roman" w:hAnsi="Times New Roman"/>
          <w:spacing w:val="-3"/>
          <w:sz w:val="22"/>
          <w:szCs w:val="22"/>
        </w:rPr>
        <w:t xml:space="preserve">Attention is called to the construction schedule as detailed in the Contract Documents. </w:t>
      </w:r>
    </w:p>
    <w:p w14:paraId="61387D50" w14:textId="77777777" w:rsidR="00263D31" w:rsidRPr="00CC35DF" w:rsidRDefault="00263D31" w:rsidP="001A150D">
      <w:pPr>
        <w:tabs>
          <w:tab w:val="left" w:pos="-720"/>
        </w:tabs>
        <w:suppressAutoHyphens/>
        <w:jc w:val="both"/>
        <w:rPr>
          <w:rFonts w:ascii="Times New Roman" w:hAnsi="Times New Roman"/>
          <w:spacing w:val="-3"/>
          <w:sz w:val="22"/>
          <w:szCs w:val="22"/>
          <w:highlight w:val="yellow"/>
        </w:rPr>
      </w:pPr>
    </w:p>
    <w:p w14:paraId="4F2C4A9E" w14:textId="58733CA0" w:rsidR="005E074B" w:rsidRPr="00CC35DF" w:rsidRDefault="005E074B" w:rsidP="001A150D">
      <w:pPr>
        <w:tabs>
          <w:tab w:val="left" w:pos="-720"/>
        </w:tabs>
        <w:suppressAutoHyphens/>
        <w:jc w:val="both"/>
        <w:rPr>
          <w:rFonts w:ascii="Times New Roman" w:hAnsi="Times New Roman"/>
          <w:b/>
          <w:spacing w:val="-3"/>
          <w:sz w:val="22"/>
          <w:szCs w:val="22"/>
        </w:rPr>
      </w:pPr>
      <w:r w:rsidRPr="00CC35DF">
        <w:rPr>
          <w:rFonts w:ascii="Times New Roman" w:hAnsi="Times New Roman"/>
          <w:spacing w:val="-3"/>
          <w:sz w:val="22"/>
          <w:szCs w:val="22"/>
        </w:rPr>
        <w:t xml:space="preserve">A </w:t>
      </w:r>
      <w:r w:rsidRPr="00CC35DF">
        <w:rPr>
          <w:rFonts w:ascii="Times New Roman" w:hAnsi="Times New Roman"/>
          <w:b/>
          <w:spacing w:val="-3"/>
          <w:sz w:val="22"/>
          <w:szCs w:val="22"/>
        </w:rPr>
        <w:t>MANDATORY</w:t>
      </w:r>
      <w:r w:rsidRPr="00CC35DF">
        <w:rPr>
          <w:rFonts w:ascii="Times New Roman" w:hAnsi="Times New Roman"/>
          <w:spacing w:val="-3"/>
          <w:sz w:val="22"/>
          <w:szCs w:val="22"/>
        </w:rPr>
        <w:t xml:space="preserve"> Pre-Bid Meeting will be held on </w:t>
      </w:r>
      <w:r w:rsidR="00CE2633">
        <w:rPr>
          <w:rFonts w:ascii="Times New Roman" w:hAnsi="Times New Roman"/>
          <w:b/>
          <w:bCs/>
          <w:spacing w:val="-3"/>
          <w:sz w:val="22"/>
          <w:szCs w:val="22"/>
        </w:rPr>
        <w:t xml:space="preserve">Tuesday, April 15, </w:t>
      </w:r>
      <w:r w:rsidR="003B21BF">
        <w:rPr>
          <w:rFonts w:ascii="Times New Roman" w:hAnsi="Times New Roman"/>
          <w:b/>
          <w:bCs/>
          <w:spacing w:val="-3"/>
          <w:sz w:val="22"/>
          <w:szCs w:val="22"/>
        </w:rPr>
        <w:t>2025,</w:t>
      </w:r>
      <w:r w:rsidRPr="00CC35DF">
        <w:rPr>
          <w:rFonts w:ascii="Times New Roman" w:hAnsi="Times New Roman"/>
          <w:b/>
          <w:bCs/>
          <w:spacing w:val="-3"/>
          <w:sz w:val="22"/>
          <w:szCs w:val="22"/>
        </w:rPr>
        <w:t xml:space="preserve"> at </w:t>
      </w:r>
      <w:r w:rsidR="002A4E8B" w:rsidRPr="00CC35DF">
        <w:rPr>
          <w:rFonts w:ascii="Times New Roman" w:hAnsi="Times New Roman"/>
          <w:b/>
          <w:bCs/>
          <w:spacing w:val="-3"/>
          <w:sz w:val="22"/>
          <w:szCs w:val="22"/>
        </w:rPr>
        <w:t>1</w:t>
      </w:r>
      <w:r w:rsidR="00D310A3">
        <w:rPr>
          <w:rFonts w:ascii="Times New Roman" w:hAnsi="Times New Roman"/>
          <w:b/>
          <w:bCs/>
          <w:spacing w:val="-3"/>
          <w:sz w:val="22"/>
          <w:szCs w:val="22"/>
        </w:rPr>
        <w:t>1</w:t>
      </w:r>
      <w:r w:rsidRPr="00CC35DF">
        <w:rPr>
          <w:rFonts w:ascii="Times New Roman" w:hAnsi="Times New Roman"/>
          <w:b/>
          <w:bCs/>
          <w:spacing w:val="-3"/>
          <w:sz w:val="22"/>
          <w:szCs w:val="22"/>
        </w:rPr>
        <w:t>:0</w:t>
      </w:r>
      <w:r w:rsidR="001A150D" w:rsidRPr="00CC35DF">
        <w:rPr>
          <w:rFonts w:ascii="Times New Roman" w:hAnsi="Times New Roman"/>
          <w:b/>
          <w:bCs/>
          <w:spacing w:val="-3"/>
          <w:sz w:val="22"/>
          <w:szCs w:val="22"/>
        </w:rPr>
        <w:t xml:space="preserve">0AM local time </w:t>
      </w:r>
      <w:r w:rsidR="001A150D" w:rsidRPr="00CC35DF">
        <w:rPr>
          <w:rFonts w:ascii="Times New Roman" w:hAnsi="Times New Roman"/>
          <w:bCs/>
          <w:spacing w:val="-3"/>
          <w:sz w:val="22"/>
          <w:szCs w:val="22"/>
        </w:rPr>
        <w:t xml:space="preserve">at </w:t>
      </w:r>
      <w:r w:rsidR="0041249A">
        <w:rPr>
          <w:rFonts w:ascii="Times New Roman" w:hAnsi="Times New Roman"/>
          <w:bCs/>
          <w:spacing w:val="-3"/>
          <w:sz w:val="22"/>
          <w:szCs w:val="22"/>
        </w:rPr>
        <w:t xml:space="preserve">the </w:t>
      </w:r>
      <w:r w:rsidR="00CE2633">
        <w:rPr>
          <w:rFonts w:ascii="Times New Roman" w:hAnsi="Times New Roman"/>
          <w:bCs/>
          <w:spacing w:val="-3"/>
          <w:sz w:val="22"/>
          <w:szCs w:val="22"/>
        </w:rPr>
        <w:t>Biden National Guard Readiness Center, 1 Vavala Way, New Castle, DE 19720</w:t>
      </w:r>
      <w:r w:rsidR="003B21BF">
        <w:rPr>
          <w:rFonts w:ascii="Times New Roman" w:hAnsi="Times New Roman"/>
          <w:bCs/>
          <w:spacing w:val="-3"/>
          <w:sz w:val="22"/>
          <w:szCs w:val="22"/>
        </w:rPr>
        <w:t xml:space="preserve">, </w:t>
      </w:r>
      <w:r w:rsidR="001A150D" w:rsidRPr="00CC35DF">
        <w:rPr>
          <w:rFonts w:ascii="Times New Roman" w:hAnsi="Times New Roman"/>
          <w:bCs/>
          <w:spacing w:val="-3"/>
          <w:sz w:val="22"/>
          <w:szCs w:val="22"/>
        </w:rPr>
        <w:t>for the purpose of establishing the listing of subcontractors and to answer questions. Representatives of each party to any Joint Venture must attend the meeting.</w:t>
      </w:r>
      <w:r w:rsidRPr="00CC35DF">
        <w:rPr>
          <w:rFonts w:ascii="Times New Roman" w:hAnsi="Times New Roman"/>
          <w:spacing w:val="-3"/>
          <w:sz w:val="22"/>
          <w:szCs w:val="22"/>
        </w:rPr>
        <w:t xml:space="preserve">  </w:t>
      </w:r>
      <w:r w:rsidRPr="00CC35DF">
        <w:rPr>
          <w:rFonts w:ascii="Times New Roman" w:hAnsi="Times New Roman"/>
          <w:b/>
          <w:spacing w:val="-3"/>
          <w:sz w:val="22"/>
          <w:szCs w:val="22"/>
        </w:rPr>
        <w:t>ATTENDANCE OF THIS MEETING IS A PREREQUISITE FOR BIDDING ON THIS CONTRACT.</w:t>
      </w:r>
    </w:p>
    <w:p w14:paraId="71376018" w14:textId="77777777" w:rsidR="001A150D" w:rsidRPr="00CC35DF" w:rsidRDefault="001A150D" w:rsidP="001A150D">
      <w:pPr>
        <w:tabs>
          <w:tab w:val="left" w:pos="-720"/>
        </w:tabs>
        <w:suppressAutoHyphens/>
        <w:jc w:val="both"/>
        <w:rPr>
          <w:rFonts w:ascii="Times New Roman" w:hAnsi="Times New Roman"/>
          <w:b/>
          <w:spacing w:val="-3"/>
          <w:sz w:val="22"/>
          <w:szCs w:val="22"/>
        </w:rPr>
      </w:pPr>
    </w:p>
    <w:p w14:paraId="746E6A9B" w14:textId="00EB06F2" w:rsidR="001A150D" w:rsidRPr="00CC35DF" w:rsidRDefault="001A150D" w:rsidP="001A150D">
      <w:pPr>
        <w:tabs>
          <w:tab w:val="left" w:pos="-720"/>
        </w:tabs>
        <w:suppressAutoHyphens/>
        <w:jc w:val="both"/>
        <w:rPr>
          <w:rFonts w:ascii="Times New Roman" w:hAnsi="Times New Roman"/>
          <w:spacing w:val="-3"/>
          <w:sz w:val="22"/>
          <w:szCs w:val="22"/>
        </w:rPr>
      </w:pPr>
      <w:r w:rsidRPr="00CC35DF">
        <w:rPr>
          <w:rFonts w:ascii="Times New Roman" w:hAnsi="Times New Roman"/>
          <w:spacing w:val="-3"/>
          <w:sz w:val="22"/>
          <w:szCs w:val="22"/>
        </w:rPr>
        <w:t xml:space="preserve">Sealed bids shall be mailed and addressed to the Delaware Army National Guard, </w:t>
      </w:r>
      <w:r w:rsidR="00CC35DF" w:rsidRPr="00CC35DF">
        <w:rPr>
          <w:rFonts w:ascii="Times New Roman" w:hAnsi="Times New Roman"/>
          <w:spacing w:val="-3"/>
          <w:sz w:val="22"/>
          <w:szCs w:val="22"/>
        </w:rPr>
        <w:t>1 Vavala Way</w:t>
      </w:r>
      <w:r w:rsidRPr="00CC35DF">
        <w:rPr>
          <w:rFonts w:ascii="Times New Roman" w:hAnsi="Times New Roman"/>
          <w:spacing w:val="-3"/>
          <w:sz w:val="22"/>
          <w:szCs w:val="22"/>
        </w:rPr>
        <w:t xml:space="preserve">, New Castle, Delaware 19720; </w:t>
      </w:r>
      <w:r w:rsidRPr="00CC35DF">
        <w:rPr>
          <w:rFonts w:ascii="Times New Roman" w:hAnsi="Times New Roman"/>
          <w:b/>
          <w:spacing w:val="-3"/>
          <w:sz w:val="22"/>
          <w:szCs w:val="22"/>
        </w:rPr>
        <w:t>ATTN: Brittney M. Poore</w:t>
      </w:r>
      <w:r w:rsidR="00CC35DF">
        <w:rPr>
          <w:rFonts w:ascii="Times New Roman" w:hAnsi="Times New Roman"/>
          <w:b/>
          <w:spacing w:val="-3"/>
          <w:sz w:val="22"/>
          <w:szCs w:val="22"/>
        </w:rPr>
        <w:t>, Business Manager</w:t>
      </w:r>
      <w:r w:rsidRPr="00CC35DF">
        <w:rPr>
          <w:rFonts w:ascii="Times New Roman" w:hAnsi="Times New Roman"/>
          <w:b/>
          <w:spacing w:val="-3"/>
          <w:sz w:val="22"/>
          <w:szCs w:val="22"/>
        </w:rPr>
        <w:t xml:space="preserve">. </w:t>
      </w:r>
      <w:r w:rsidRPr="00CC35DF">
        <w:rPr>
          <w:rFonts w:ascii="Times New Roman" w:hAnsi="Times New Roman"/>
          <w:spacing w:val="-3"/>
          <w:sz w:val="22"/>
          <w:szCs w:val="22"/>
        </w:rPr>
        <w:t xml:space="preserve">The outer envelope should clearly indicate: </w:t>
      </w:r>
      <w:r w:rsidRPr="00CC35DF">
        <w:rPr>
          <w:rFonts w:ascii="Times New Roman" w:hAnsi="Times New Roman"/>
          <w:b/>
          <w:spacing w:val="-3"/>
          <w:sz w:val="22"/>
          <w:szCs w:val="22"/>
        </w:rPr>
        <w:t>“</w:t>
      </w:r>
      <w:r w:rsidR="00595571" w:rsidRPr="00CC35DF">
        <w:rPr>
          <w:rFonts w:ascii="Times New Roman" w:hAnsi="Times New Roman"/>
          <w:b/>
          <w:spacing w:val="-3"/>
          <w:sz w:val="22"/>
          <w:szCs w:val="22"/>
        </w:rPr>
        <w:t xml:space="preserve">DEARNG Contract </w:t>
      </w:r>
      <w:r w:rsidR="00595571">
        <w:rPr>
          <w:rFonts w:ascii="Times New Roman" w:hAnsi="Times New Roman"/>
          <w:b/>
          <w:spacing w:val="-3"/>
          <w:sz w:val="22"/>
          <w:szCs w:val="22"/>
        </w:rPr>
        <w:t xml:space="preserve">2023-07; </w:t>
      </w:r>
      <w:r w:rsidR="00595571" w:rsidRPr="00CC35DF">
        <w:rPr>
          <w:rFonts w:ascii="Times New Roman" w:hAnsi="Times New Roman"/>
          <w:b/>
          <w:spacing w:val="-3"/>
          <w:sz w:val="22"/>
          <w:szCs w:val="22"/>
        </w:rPr>
        <w:t>ARNG 2</w:t>
      </w:r>
      <w:r w:rsidR="00595571">
        <w:rPr>
          <w:rFonts w:ascii="Times New Roman" w:hAnsi="Times New Roman"/>
          <w:b/>
          <w:spacing w:val="-3"/>
          <w:sz w:val="22"/>
          <w:szCs w:val="22"/>
        </w:rPr>
        <w:t>3007-BBNGRCRR</w:t>
      </w:r>
      <w:r w:rsidR="00595571" w:rsidRPr="00CC35DF">
        <w:rPr>
          <w:rFonts w:ascii="Times New Roman" w:hAnsi="Times New Roman"/>
          <w:b/>
          <w:spacing w:val="-3"/>
          <w:sz w:val="22"/>
          <w:szCs w:val="22"/>
        </w:rPr>
        <w:t xml:space="preserve">– </w:t>
      </w:r>
      <w:r w:rsidR="00595571">
        <w:rPr>
          <w:rFonts w:ascii="Times New Roman" w:hAnsi="Times New Roman"/>
          <w:b/>
          <w:spacing w:val="-3"/>
          <w:sz w:val="22"/>
          <w:szCs w:val="22"/>
        </w:rPr>
        <w:t>Biden NGRC Restroom Renovations &amp; Addition</w:t>
      </w:r>
      <w:r w:rsidR="00595571" w:rsidRPr="00CC35DF">
        <w:rPr>
          <w:rFonts w:ascii="Times New Roman" w:hAnsi="Times New Roman"/>
          <w:b/>
          <w:spacing w:val="-3"/>
          <w:sz w:val="22"/>
          <w:szCs w:val="22"/>
        </w:rPr>
        <w:t xml:space="preserve"> </w:t>
      </w:r>
      <w:r w:rsidRPr="00CC35DF">
        <w:rPr>
          <w:rFonts w:ascii="Times New Roman" w:hAnsi="Times New Roman"/>
          <w:b/>
          <w:spacing w:val="-3"/>
          <w:sz w:val="22"/>
          <w:szCs w:val="22"/>
        </w:rPr>
        <w:t>– SEALED BID – DO NOT OPEN.”</w:t>
      </w:r>
    </w:p>
    <w:p w14:paraId="4AFCC01B" w14:textId="77777777" w:rsidR="005E074B" w:rsidRPr="00CC35DF" w:rsidRDefault="005E074B" w:rsidP="001A150D">
      <w:pPr>
        <w:tabs>
          <w:tab w:val="left" w:pos="-720"/>
        </w:tabs>
        <w:suppressAutoHyphens/>
        <w:jc w:val="both"/>
        <w:rPr>
          <w:rFonts w:ascii="Times New Roman" w:hAnsi="Times New Roman"/>
          <w:spacing w:val="-3"/>
          <w:sz w:val="22"/>
          <w:szCs w:val="22"/>
        </w:rPr>
      </w:pPr>
    </w:p>
    <w:p w14:paraId="2DD5B51D" w14:textId="434EEDE4" w:rsidR="0041249A" w:rsidRDefault="0041249A" w:rsidP="0041249A">
      <w:pPr>
        <w:tabs>
          <w:tab w:val="left" w:pos="-720"/>
        </w:tabs>
        <w:suppressAutoHyphens/>
        <w:jc w:val="both"/>
        <w:rPr>
          <w:rFonts w:ascii="Times New Roman" w:hAnsi="Times New Roman"/>
          <w:spacing w:val="-3"/>
          <w:sz w:val="22"/>
          <w:szCs w:val="22"/>
        </w:rPr>
      </w:pPr>
      <w:bookmarkStart w:id="0" w:name="_Hlk54780280"/>
      <w:r>
        <w:rPr>
          <w:rFonts w:ascii="Times New Roman" w:hAnsi="Times New Roman"/>
          <w:spacing w:val="-3"/>
          <w:sz w:val="22"/>
          <w:szCs w:val="22"/>
        </w:rPr>
        <w:t xml:space="preserve">Contract documents </w:t>
      </w:r>
      <w:r w:rsidR="00190E09">
        <w:rPr>
          <w:rFonts w:ascii="Times New Roman" w:hAnsi="Times New Roman"/>
          <w:spacing w:val="-3"/>
          <w:sz w:val="22"/>
          <w:szCs w:val="22"/>
        </w:rPr>
        <w:t>(one electronic USB drive) can be obtained at the Pre-Bid Meeting or before, by calling (302)738-</w:t>
      </w:r>
      <w:r w:rsidR="00947C82">
        <w:rPr>
          <w:rFonts w:ascii="Times New Roman" w:hAnsi="Times New Roman"/>
          <w:spacing w:val="-3"/>
          <w:sz w:val="22"/>
          <w:szCs w:val="22"/>
        </w:rPr>
        <w:t>7172 upon receipt of $25.00 per set/non-refundable. Checks are to be made payable to “DEDC LLC.”</w:t>
      </w:r>
      <w:r>
        <w:rPr>
          <w:rFonts w:ascii="Times New Roman" w:hAnsi="Times New Roman"/>
          <w:spacing w:val="-3"/>
          <w:sz w:val="22"/>
          <w:szCs w:val="22"/>
        </w:rPr>
        <w:t xml:space="preserve">  </w:t>
      </w:r>
    </w:p>
    <w:bookmarkEnd w:id="0"/>
    <w:p w14:paraId="63D79C8F" w14:textId="77777777" w:rsidR="005E074B" w:rsidRPr="00CC35DF" w:rsidRDefault="005E074B" w:rsidP="001A150D">
      <w:pPr>
        <w:tabs>
          <w:tab w:val="left" w:pos="-720"/>
        </w:tabs>
        <w:suppressAutoHyphens/>
        <w:jc w:val="both"/>
        <w:rPr>
          <w:rFonts w:ascii="Times New Roman" w:hAnsi="Times New Roman"/>
          <w:spacing w:val="-3"/>
          <w:sz w:val="22"/>
          <w:szCs w:val="22"/>
        </w:rPr>
      </w:pPr>
    </w:p>
    <w:p w14:paraId="619E1129" w14:textId="77777777" w:rsidR="00CC35DF" w:rsidRPr="00CC35DF" w:rsidRDefault="00CC35DF" w:rsidP="00CC35DF">
      <w:pPr>
        <w:jc w:val="both"/>
        <w:rPr>
          <w:rFonts w:ascii="Times New Roman" w:hAnsi="Times New Roman"/>
          <w:spacing w:val="-3"/>
          <w:sz w:val="22"/>
          <w:szCs w:val="22"/>
        </w:rPr>
      </w:pPr>
      <w:r w:rsidRPr="00CC35DF">
        <w:rPr>
          <w:rFonts w:ascii="Times New Roman" w:hAnsi="Times New Roman"/>
          <w:spacing w:val="-3"/>
          <w:sz w:val="22"/>
          <w:szCs w:val="22"/>
        </w:rPr>
        <w:t xml:space="preserve">Minority Business Enterprises (MBE), Disadvantaged Business Enterprises (DBE), Women-Owned Business Enterprises (WBE) and Veteran-Owned Business Enterprises (VBE) will be afforded full opportunity to submit bids on this contract and will not be subject to discrimination on the basis of race, color, national origin or sex in consideration of this award.  </w:t>
      </w:r>
    </w:p>
    <w:p w14:paraId="08052B5D" w14:textId="77777777" w:rsidR="00CC35DF" w:rsidRPr="00CC35DF" w:rsidRDefault="00CC35DF" w:rsidP="00CC35DF">
      <w:pPr>
        <w:jc w:val="both"/>
        <w:rPr>
          <w:rFonts w:ascii="Times New Roman" w:hAnsi="Times New Roman"/>
          <w:spacing w:val="-3"/>
          <w:sz w:val="22"/>
          <w:szCs w:val="22"/>
        </w:rPr>
      </w:pPr>
    </w:p>
    <w:p w14:paraId="495D3D9D" w14:textId="77777777" w:rsidR="00CC35DF" w:rsidRPr="00CC35DF" w:rsidRDefault="00CC35DF" w:rsidP="00CC35DF">
      <w:pPr>
        <w:jc w:val="both"/>
        <w:rPr>
          <w:rFonts w:ascii="Times New Roman" w:hAnsi="Times New Roman"/>
          <w:spacing w:val="-3"/>
          <w:sz w:val="22"/>
          <w:szCs w:val="22"/>
        </w:rPr>
      </w:pPr>
      <w:r w:rsidRPr="00CC35DF">
        <w:rPr>
          <w:rFonts w:ascii="Times New Roman" w:hAnsi="Times New Roman"/>
          <w:spacing w:val="-3"/>
          <w:sz w:val="22"/>
          <w:szCs w:val="22"/>
        </w:rPr>
        <w:t xml:space="preserve">Each bid must be accompanied by a bid security equivalent to ten percent of the bid amount and all additive alternates.  The successful bidder must post a performance bond and payment bond in a sum equal to 100 percent of the contract price upon execution of the contract.  The Owner reserves the right to reject any or all bids and to waive any informalities therein.  The Owner may extend the time and place for the opening of the bids from that described in the advertisement, with not less than two calendar days’ notice by certified delivery, facsimile machine or other electronic means to those </w:t>
      </w:r>
      <w:proofErr w:type="gramStart"/>
      <w:r w:rsidRPr="00CC35DF">
        <w:rPr>
          <w:rFonts w:ascii="Times New Roman" w:hAnsi="Times New Roman"/>
          <w:spacing w:val="-3"/>
          <w:sz w:val="22"/>
          <w:szCs w:val="22"/>
        </w:rPr>
        <w:t>bidders</w:t>
      </w:r>
      <w:proofErr w:type="gramEnd"/>
      <w:r w:rsidRPr="00CC35DF">
        <w:rPr>
          <w:rFonts w:ascii="Times New Roman" w:hAnsi="Times New Roman"/>
          <w:spacing w:val="-3"/>
          <w:sz w:val="22"/>
          <w:szCs w:val="22"/>
        </w:rPr>
        <w:t xml:space="preserve"> receiving plans.</w:t>
      </w:r>
    </w:p>
    <w:p w14:paraId="19119E08" w14:textId="77777777" w:rsidR="00BB1A4A" w:rsidRPr="00CC35DF" w:rsidRDefault="00BB1A4A" w:rsidP="001A150D">
      <w:pPr>
        <w:jc w:val="center"/>
        <w:rPr>
          <w:rFonts w:ascii="Times New Roman" w:hAnsi="Times New Roman"/>
          <w:b/>
          <w:sz w:val="22"/>
          <w:szCs w:val="22"/>
        </w:rPr>
      </w:pPr>
    </w:p>
    <w:p w14:paraId="15817257" w14:textId="5924FC52" w:rsidR="00BF7323" w:rsidRPr="00CC35DF" w:rsidRDefault="005E074B" w:rsidP="001A150D">
      <w:pPr>
        <w:jc w:val="center"/>
        <w:rPr>
          <w:rFonts w:ascii="Times New Roman" w:hAnsi="Times New Roman"/>
          <w:b/>
          <w:sz w:val="22"/>
          <w:szCs w:val="22"/>
        </w:rPr>
      </w:pPr>
      <w:r w:rsidRPr="00CC35DF">
        <w:rPr>
          <w:rFonts w:ascii="Times New Roman" w:hAnsi="Times New Roman"/>
          <w:b/>
          <w:szCs w:val="24"/>
        </w:rPr>
        <w:t xml:space="preserve">END OF </w:t>
      </w:r>
      <w:r w:rsidR="00CC35DF">
        <w:rPr>
          <w:rFonts w:ascii="Times New Roman" w:hAnsi="Times New Roman"/>
          <w:b/>
          <w:szCs w:val="24"/>
        </w:rPr>
        <w:t>SECTION</w:t>
      </w:r>
    </w:p>
    <w:sectPr w:rsidR="00BF7323" w:rsidRPr="00CC35DF" w:rsidSect="00BF7323">
      <w:headerReference w:type="even" r:id="rId7"/>
      <w:footerReference w:type="even" r:id="rId8"/>
      <w:footerReference w:type="default" r:id="rId9"/>
      <w:type w:val="continuous"/>
      <w:pgSz w:w="12240" w:h="15840" w:code="1"/>
      <w:pgMar w:top="1152" w:right="1440" w:bottom="1152" w:left="1440" w:header="36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1CA80" w14:textId="77777777" w:rsidR="00B90FB3" w:rsidRDefault="00B90FB3" w:rsidP="00BF7323">
      <w:r>
        <w:separator/>
      </w:r>
    </w:p>
  </w:endnote>
  <w:endnote w:type="continuationSeparator" w:id="0">
    <w:p w14:paraId="227315D6" w14:textId="77777777" w:rsidR="00B90FB3" w:rsidRDefault="00B90FB3" w:rsidP="00BF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DAA7" w14:textId="77777777" w:rsidR="00BF7323" w:rsidRPr="00BF7323" w:rsidRDefault="00BF7323" w:rsidP="00BF7323">
    <w:pPr>
      <w:pStyle w:val="Footer"/>
      <w:widowControl w:val="0"/>
      <w:autoSpaceDE w:val="0"/>
      <w:autoSpaceDN w:val="0"/>
      <w:adjustRightInd w:val="0"/>
      <w:rPr>
        <w:rFonts w:ascii="Calibri" w:hAnsi="Calibri" w:cs="Calibri"/>
        <w:sz w:val="22"/>
        <w:szCs w:val="18"/>
      </w:rPr>
    </w:pPr>
    <w:r w:rsidRPr="00BF7323">
      <w:rPr>
        <w:rFonts w:ascii="Calibri" w:hAnsi="Calibri" w:cs="Calibri"/>
        <w:sz w:val="22"/>
        <w:szCs w:val="18"/>
      </w:rPr>
      <w:tab/>
    </w:r>
    <w:r w:rsidRPr="00BF7323">
      <w:rPr>
        <w:rFonts w:ascii="Calibri" w:hAnsi="Calibri" w:cs="Calibri"/>
        <w:sz w:val="22"/>
        <w:szCs w:val="18"/>
      </w:rPr>
      <w:tab/>
    </w:r>
  </w:p>
  <w:p w14:paraId="09C2EE18" w14:textId="77777777" w:rsidR="00BF7323" w:rsidRPr="00BF7323" w:rsidRDefault="00BF7323" w:rsidP="00BF7323">
    <w:pPr>
      <w:pStyle w:val="Footer"/>
      <w:rPr>
        <w:rFonts w:ascii="Calibri" w:hAnsi="Calibri" w:cs="Calibri"/>
        <w:sz w:val="22"/>
        <w:szCs w:val="18"/>
      </w:rPr>
    </w:pPr>
  </w:p>
  <w:p w14:paraId="1634D5C2" w14:textId="77777777" w:rsidR="00BF7323" w:rsidRPr="00BF7323" w:rsidRDefault="00BF7323">
    <w:pPr>
      <w:pStyle w:val="Footer"/>
      <w:rPr>
        <w:rFonts w:ascii="Calibri" w:hAnsi="Calibri" w:cs="Calibri"/>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01EC" w14:textId="77777777" w:rsidR="00BF7323" w:rsidRPr="00BF7323" w:rsidRDefault="00BF7323" w:rsidP="00BF7323">
    <w:pPr>
      <w:pStyle w:val="Footer"/>
      <w:widowControl w:val="0"/>
      <w:autoSpaceDE w:val="0"/>
      <w:autoSpaceDN w:val="0"/>
      <w:adjustRightInd w:val="0"/>
      <w:rPr>
        <w:rFonts w:ascii="Calibri" w:hAnsi="Calibri" w:cs="Calibri"/>
        <w:sz w:val="22"/>
        <w:szCs w:val="18"/>
      </w:rPr>
    </w:pPr>
    <w:r w:rsidRPr="00BF7323">
      <w:rPr>
        <w:rFonts w:ascii="Calibri" w:hAnsi="Calibri" w:cs="Calibri"/>
        <w:sz w:val="22"/>
        <w:szCs w:val="18"/>
      </w:rPr>
      <w:tab/>
    </w:r>
    <w:r w:rsidRPr="00BF7323">
      <w:rPr>
        <w:rFonts w:ascii="Calibri" w:hAnsi="Calibri" w:cs="Calibri"/>
        <w:sz w:val="22"/>
        <w:szCs w:val="18"/>
      </w:rPr>
      <w:tab/>
    </w:r>
  </w:p>
  <w:p w14:paraId="6DD0B935" w14:textId="77777777" w:rsidR="00E32461" w:rsidRPr="00E32461" w:rsidRDefault="00E32461" w:rsidP="00E32461">
    <w:pPr>
      <w:widowControl w:val="0"/>
      <w:tabs>
        <w:tab w:val="left" w:pos="-720"/>
        <w:tab w:val="center" w:pos="4153"/>
        <w:tab w:val="right" w:pos="8306"/>
      </w:tabs>
      <w:suppressAutoHyphens/>
      <w:jc w:val="both"/>
      <w:rPr>
        <w:rFonts w:ascii="Times New Roman" w:hAnsi="Times New Roman" w:cs="Arial"/>
        <w:sz w:val="22"/>
        <w:szCs w:val="22"/>
      </w:rPr>
    </w:pPr>
    <w:r w:rsidRPr="00E32461">
      <w:rPr>
        <w:rFonts w:ascii="Times New Roman" w:hAnsi="Times New Roman" w:cs="Arial"/>
        <w:sz w:val="22"/>
        <w:szCs w:val="22"/>
      </w:rPr>
      <w:t xml:space="preserve">INVITATION TO BID </w:t>
    </w:r>
    <w:r w:rsidRPr="00E32461">
      <w:rPr>
        <w:rFonts w:ascii="Times New Roman" w:hAnsi="Times New Roman" w:cs="Arial"/>
        <w:sz w:val="22"/>
        <w:szCs w:val="22"/>
      </w:rPr>
      <w:tab/>
    </w:r>
    <w:r w:rsidRPr="00E32461">
      <w:rPr>
        <w:rFonts w:ascii="Times New Roman" w:hAnsi="Times New Roman" w:cs="Arial"/>
        <w:sz w:val="22"/>
        <w:szCs w:val="22"/>
      </w:rPr>
      <w:tab/>
      <w:t xml:space="preserve">00 11 16 - </w:t>
    </w:r>
    <w:r w:rsidRPr="00E32461">
      <w:rPr>
        <w:rFonts w:ascii="Times New Roman" w:hAnsi="Times New Roman" w:cs="Arial"/>
        <w:sz w:val="22"/>
        <w:szCs w:val="22"/>
      </w:rPr>
      <w:fldChar w:fldCharType="begin"/>
    </w:r>
    <w:r w:rsidRPr="00E32461">
      <w:rPr>
        <w:rFonts w:ascii="Times New Roman" w:hAnsi="Times New Roman" w:cs="Arial"/>
        <w:sz w:val="22"/>
        <w:szCs w:val="22"/>
      </w:rPr>
      <w:instrText xml:space="preserve"> PAGE </w:instrText>
    </w:r>
    <w:r w:rsidRPr="00E32461">
      <w:rPr>
        <w:rFonts w:ascii="Times New Roman" w:hAnsi="Times New Roman" w:cs="Arial"/>
        <w:sz w:val="22"/>
        <w:szCs w:val="22"/>
      </w:rPr>
      <w:fldChar w:fldCharType="separate"/>
    </w:r>
    <w:r w:rsidRPr="00E32461">
      <w:rPr>
        <w:rFonts w:ascii="Times New Roman" w:hAnsi="Times New Roman" w:cs="Arial"/>
        <w:sz w:val="20"/>
      </w:rPr>
      <w:t>1</w:t>
    </w:r>
    <w:r w:rsidRPr="00E32461">
      <w:rPr>
        <w:rFonts w:ascii="Times New Roman" w:hAnsi="Times New Roman" w:cs="Arial"/>
        <w:sz w:val="22"/>
        <w:szCs w:val="22"/>
      </w:rPr>
      <w:fldChar w:fldCharType="end"/>
    </w:r>
  </w:p>
  <w:p w14:paraId="719866AD" w14:textId="77777777" w:rsidR="00BF7323" w:rsidRPr="00BF7323" w:rsidRDefault="00BF7323" w:rsidP="00BF7323">
    <w:pPr>
      <w:pStyle w:val="Footer"/>
      <w:rPr>
        <w:rFonts w:ascii="Calibri" w:hAnsi="Calibri" w:cs="Calibri"/>
        <w:sz w:val="22"/>
        <w:szCs w:val="18"/>
      </w:rPr>
    </w:pPr>
  </w:p>
  <w:p w14:paraId="7EA7FC48" w14:textId="77777777" w:rsidR="00BF7323" w:rsidRPr="00BF7323" w:rsidRDefault="00BF7323">
    <w:pPr>
      <w:pStyle w:val="Footer"/>
      <w:rPr>
        <w:rFonts w:ascii="Calibri" w:hAnsi="Calibri" w:cs="Calibri"/>
        <w:sz w:val="2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FBBF2" w14:textId="77777777" w:rsidR="00B90FB3" w:rsidRDefault="00B90FB3" w:rsidP="00BF7323">
      <w:r>
        <w:separator/>
      </w:r>
    </w:p>
  </w:footnote>
  <w:footnote w:type="continuationSeparator" w:id="0">
    <w:p w14:paraId="42E3D115" w14:textId="77777777" w:rsidR="00B90FB3" w:rsidRDefault="00B90FB3" w:rsidP="00BF7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4F30" w14:textId="77777777" w:rsidR="00BF7323" w:rsidRPr="007851A2" w:rsidRDefault="007851A2" w:rsidP="007851A2">
    <w:pPr>
      <w:tabs>
        <w:tab w:val="right" w:pos="9634"/>
      </w:tabs>
      <w:rPr>
        <w:rFonts w:ascii="Calibri" w:eastAsia="Calibri" w:hAnsi="Calibri" w:cs="Calibri"/>
        <w:sz w:val="22"/>
        <w:szCs w:val="24"/>
      </w:rPr>
    </w:pPr>
    <w:r w:rsidRPr="007851A2">
      <w:rPr>
        <w:rFonts w:ascii="Calibri" w:eastAsia="Calibri" w:hAnsi="Calibri" w:cs="Calibri"/>
        <w:sz w:val="22"/>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A2377"/>
    <w:multiLevelType w:val="multilevel"/>
    <w:tmpl w:val="00000001"/>
    <w:name w:val="MASTERSPEC2"/>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2040012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6E"/>
    <w:rsid w:val="000026F5"/>
    <w:rsid w:val="0000552E"/>
    <w:rsid w:val="000057C1"/>
    <w:rsid w:val="00026AA2"/>
    <w:rsid w:val="000541EC"/>
    <w:rsid w:val="000A7726"/>
    <w:rsid w:val="000B4680"/>
    <w:rsid w:val="000F7CAA"/>
    <w:rsid w:val="00126D1C"/>
    <w:rsid w:val="001356FF"/>
    <w:rsid w:val="001510FB"/>
    <w:rsid w:val="001520A2"/>
    <w:rsid w:val="00181EFA"/>
    <w:rsid w:val="001823E2"/>
    <w:rsid w:val="00190E09"/>
    <w:rsid w:val="001A150D"/>
    <w:rsid w:val="001B2671"/>
    <w:rsid w:val="001B75F0"/>
    <w:rsid w:val="001C4C3A"/>
    <w:rsid w:val="00217245"/>
    <w:rsid w:val="00217BE1"/>
    <w:rsid w:val="00232DA4"/>
    <w:rsid w:val="00232FC8"/>
    <w:rsid w:val="00237B10"/>
    <w:rsid w:val="00242A23"/>
    <w:rsid w:val="0025013C"/>
    <w:rsid w:val="0026094B"/>
    <w:rsid w:val="00263D31"/>
    <w:rsid w:val="00274BB4"/>
    <w:rsid w:val="00287918"/>
    <w:rsid w:val="002A02BA"/>
    <w:rsid w:val="002A40A3"/>
    <w:rsid w:val="002A4E8B"/>
    <w:rsid w:val="002B00A6"/>
    <w:rsid w:val="002B0313"/>
    <w:rsid w:val="002B4B6E"/>
    <w:rsid w:val="003357A5"/>
    <w:rsid w:val="00337444"/>
    <w:rsid w:val="003428E7"/>
    <w:rsid w:val="00353637"/>
    <w:rsid w:val="0035783D"/>
    <w:rsid w:val="003604BD"/>
    <w:rsid w:val="00361EC6"/>
    <w:rsid w:val="00376B44"/>
    <w:rsid w:val="00394769"/>
    <w:rsid w:val="003A31AB"/>
    <w:rsid w:val="003B21BF"/>
    <w:rsid w:val="003C668B"/>
    <w:rsid w:val="003D2B1F"/>
    <w:rsid w:val="003F02A4"/>
    <w:rsid w:val="003F46A6"/>
    <w:rsid w:val="003F671C"/>
    <w:rsid w:val="003F77FE"/>
    <w:rsid w:val="0041249A"/>
    <w:rsid w:val="004271A1"/>
    <w:rsid w:val="004425B0"/>
    <w:rsid w:val="00453E6E"/>
    <w:rsid w:val="004867B3"/>
    <w:rsid w:val="00487432"/>
    <w:rsid w:val="0049152A"/>
    <w:rsid w:val="0049530E"/>
    <w:rsid w:val="004C65A3"/>
    <w:rsid w:val="004F4EE3"/>
    <w:rsid w:val="0051065F"/>
    <w:rsid w:val="00514D8D"/>
    <w:rsid w:val="00516E9A"/>
    <w:rsid w:val="00517231"/>
    <w:rsid w:val="005225B2"/>
    <w:rsid w:val="00534E83"/>
    <w:rsid w:val="0056615C"/>
    <w:rsid w:val="00594375"/>
    <w:rsid w:val="00595571"/>
    <w:rsid w:val="005B294A"/>
    <w:rsid w:val="005B5E62"/>
    <w:rsid w:val="005D2D47"/>
    <w:rsid w:val="005D5396"/>
    <w:rsid w:val="005E074B"/>
    <w:rsid w:val="005E584D"/>
    <w:rsid w:val="005F1482"/>
    <w:rsid w:val="005F4F18"/>
    <w:rsid w:val="0062414D"/>
    <w:rsid w:val="006331C1"/>
    <w:rsid w:val="00643C97"/>
    <w:rsid w:val="0065171C"/>
    <w:rsid w:val="00656EF3"/>
    <w:rsid w:val="0066161F"/>
    <w:rsid w:val="0066232A"/>
    <w:rsid w:val="00685B23"/>
    <w:rsid w:val="006B0462"/>
    <w:rsid w:val="006B3054"/>
    <w:rsid w:val="006F23E9"/>
    <w:rsid w:val="006F6521"/>
    <w:rsid w:val="00715253"/>
    <w:rsid w:val="007455D5"/>
    <w:rsid w:val="007538A0"/>
    <w:rsid w:val="00755656"/>
    <w:rsid w:val="00764733"/>
    <w:rsid w:val="007851A2"/>
    <w:rsid w:val="007B0DF0"/>
    <w:rsid w:val="008028BB"/>
    <w:rsid w:val="00802D19"/>
    <w:rsid w:val="00844307"/>
    <w:rsid w:val="00854663"/>
    <w:rsid w:val="00863A0D"/>
    <w:rsid w:val="008746B7"/>
    <w:rsid w:val="0089028D"/>
    <w:rsid w:val="00892B6C"/>
    <w:rsid w:val="008977AF"/>
    <w:rsid w:val="008A7F8A"/>
    <w:rsid w:val="008B15A0"/>
    <w:rsid w:val="008B2FE5"/>
    <w:rsid w:val="009145FD"/>
    <w:rsid w:val="00914C0D"/>
    <w:rsid w:val="00935267"/>
    <w:rsid w:val="009359A2"/>
    <w:rsid w:val="00947432"/>
    <w:rsid w:val="00947C82"/>
    <w:rsid w:val="00952405"/>
    <w:rsid w:val="00955DFB"/>
    <w:rsid w:val="0096049D"/>
    <w:rsid w:val="009D4927"/>
    <w:rsid w:val="009F2CF3"/>
    <w:rsid w:val="00A01870"/>
    <w:rsid w:val="00A0466A"/>
    <w:rsid w:val="00A138C5"/>
    <w:rsid w:val="00A317DD"/>
    <w:rsid w:val="00A476EF"/>
    <w:rsid w:val="00A704FC"/>
    <w:rsid w:val="00A76E77"/>
    <w:rsid w:val="00A956B1"/>
    <w:rsid w:val="00AB3A6C"/>
    <w:rsid w:val="00AD60AA"/>
    <w:rsid w:val="00B071F5"/>
    <w:rsid w:val="00B11A30"/>
    <w:rsid w:val="00B21EF9"/>
    <w:rsid w:val="00B35E59"/>
    <w:rsid w:val="00B50763"/>
    <w:rsid w:val="00B51B32"/>
    <w:rsid w:val="00B56F6A"/>
    <w:rsid w:val="00B6404F"/>
    <w:rsid w:val="00B90FB3"/>
    <w:rsid w:val="00B910B4"/>
    <w:rsid w:val="00B926D0"/>
    <w:rsid w:val="00BA0D93"/>
    <w:rsid w:val="00BA1363"/>
    <w:rsid w:val="00BB1A4A"/>
    <w:rsid w:val="00BC5D44"/>
    <w:rsid w:val="00BD467E"/>
    <w:rsid w:val="00BF7323"/>
    <w:rsid w:val="00C17CF0"/>
    <w:rsid w:val="00C40E4F"/>
    <w:rsid w:val="00C54186"/>
    <w:rsid w:val="00C87D97"/>
    <w:rsid w:val="00CB0B92"/>
    <w:rsid w:val="00CC35DF"/>
    <w:rsid w:val="00CD27EB"/>
    <w:rsid w:val="00CE2633"/>
    <w:rsid w:val="00D14C2B"/>
    <w:rsid w:val="00D16419"/>
    <w:rsid w:val="00D26819"/>
    <w:rsid w:val="00D310A3"/>
    <w:rsid w:val="00D561D4"/>
    <w:rsid w:val="00DA039B"/>
    <w:rsid w:val="00DB2F5D"/>
    <w:rsid w:val="00DB4A45"/>
    <w:rsid w:val="00DE1EAE"/>
    <w:rsid w:val="00E11A04"/>
    <w:rsid w:val="00E32461"/>
    <w:rsid w:val="00E470DA"/>
    <w:rsid w:val="00E509D9"/>
    <w:rsid w:val="00E567D4"/>
    <w:rsid w:val="00E65F79"/>
    <w:rsid w:val="00E728AD"/>
    <w:rsid w:val="00E8510E"/>
    <w:rsid w:val="00E910ED"/>
    <w:rsid w:val="00EC32B8"/>
    <w:rsid w:val="00EC38F2"/>
    <w:rsid w:val="00EC621D"/>
    <w:rsid w:val="00ED121E"/>
    <w:rsid w:val="00EE5BBA"/>
    <w:rsid w:val="00EF36A8"/>
    <w:rsid w:val="00EF4DA0"/>
    <w:rsid w:val="00F130BD"/>
    <w:rsid w:val="00F44600"/>
    <w:rsid w:val="00F63958"/>
    <w:rsid w:val="00F73BC3"/>
    <w:rsid w:val="00F74EF4"/>
    <w:rsid w:val="00FA3480"/>
    <w:rsid w:val="00FC653A"/>
    <w:rsid w:val="00FD1368"/>
    <w:rsid w:val="00FD21A2"/>
    <w:rsid w:val="00FD7B3F"/>
    <w:rsid w:val="00FE0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F2E4"/>
  <w15:chartTrackingRefBased/>
  <w15:docId w15:val="{0E5DDD2C-A768-4BE7-B420-02ECADFE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B6E"/>
    <w:rPr>
      <w:rFonts w:ascii="Courier New" w:eastAsia="Times New Roman" w:hAnsi="Courier New"/>
      <w:sz w:val="24"/>
    </w:rPr>
  </w:style>
  <w:style w:type="paragraph" w:styleId="Heading1">
    <w:name w:val="heading 1"/>
    <w:basedOn w:val="Normal"/>
    <w:next w:val="Normal"/>
    <w:link w:val="Heading1Char"/>
    <w:qFormat/>
    <w:rsid w:val="002B4B6E"/>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jc w:val="center"/>
      <w:outlineLvl w:val="0"/>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B4B6E"/>
    <w:rPr>
      <w:rFonts w:eastAsia="Times New Roman"/>
      <w:b/>
      <w:sz w:val="22"/>
      <w:szCs w:val="20"/>
    </w:rPr>
  </w:style>
  <w:style w:type="paragraph" w:styleId="BodyText">
    <w:name w:val="Body Text"/>
    <w:basedOn w:val="Normal"/>
    <w:link w:val="BodyTextChar"/>
    <w:uiPriority w:val="99"/>
    <w:unhideWhenUsed/>
    <w:rsid w:val="002B4B6E"/>
    <w:pPr>
      <w:spacing w:after="120"/>
    </w:pPr>
  </w:style>
  <w:style w:type="character" w:customStyle="1" w:styleId="BodyTextChar">
    <w:name w:val="Body Text Char"/>
    <w:link w:val="BodyText"/>
    <w:uiPriority w:val="99"/>
    <w:rsid w:val="002B4B6E"/>
    <w:rPr>
      <w:rFonts w:ascii="Courier New" w:eastAsia="Times New Roman" w:hAnsi="Courier New"/>
      <w:szCs w:val="20"/>
    </w:rPr>
  </w:style>
  <w:style w:type="paragraph" w:styleId="BalloonText">
    <w:name w:val="Balloon Text"/>
    <w:basedOn w:val="Normal"/>
    <w:link w:val="BalloonTextChar"/>
    <w:uiPriority w:val="99"/>
    <w:semiHidden/>
    <w:unhideWhenUsed/>
    <w:rsid w:val="00FD21A2"/>
    <w:rPr>
      <w:rFonts w:ascii="Segoe UI" w:hAnsi="Segoe UI" w:cs="Segoe UI"/>
      <w:sz w:val="18"/>
      <w:szCs w:val="18"/>
    </w:rPr>
  </w:style>
  <w:style w:type="character" w:customStyle="1" w:styleId="BalloonTextChar">
    <w:name w:val="Balloon Text Char"/>
    <w:link w:val="BalloonText"/>
    <w:uiPriority w:val="99"/>
    <w:semiHidden/>
    <w:rsid w:val="00FD21A2"/>
    <w:rPr>
      <w:rFonts w:ascii="Segoe UI" w:eastAsia="Times New Roman" w:hAnsi="Segoe UI" w:cs="Segoe UI"/>
      <w:sz w:val="18"/>
      <w:szCs w:val="18"/>
    </w:rPr>
  </w:style>
  <w:style w:type="character" w:styleId="EndnoteReference">
    <w:name w:val="endnote reference"/>
    <w:semiHidden/>
    <w:rsid w:val="00217245"/>
    <w:rPr>
      <w:vertAlign w:val="superscript"/>
    </w:rPr>
  </w:style>
  <w:style w:type="character" w:styleId="Hyperlink">
    <w:name w:val="Hyperlink"/>
    <w:uiPriority w:val="99"/>
    <w:unhideWhenUsed/>
    <w:rsid w:val="003C668B"/>
    <w:rPr>
      <w:color w:val="0563C1"/>
      <w:u w:val="single"/>
    </w:rPr>
  </w:style>
  <w:style w:type="character" w:styleId="UnresolvedMention">
    <w:name w:val="Unresolved Mention"/>
    <w:uiPriority w:val="99"/>
    <w:semiHidden/>
    <w:unhideWhenUsed/>
    <w:rsid w:val="003C668B"/>
    <w:rPr>
      <w:color w:val="605E5C"/>
      <w:shd w:val="clear" w:color="auto" w:fill="E1DFDD"/>
    </w:rPr>
  </w:style>
  <w:style w:type="character" w:styleId="CommentReference">
    <w:name w:val="annotation reference"/>
    <w:uiPriority w:val="99"/>
    <w:semiHidden/>
    <w:unhideWhenUsed/>
    <w:rsid w:val="0051065F"/>
    <w:rPr>
      <w:sz w:val="16"/>
      <w:szCs w:val="16"/>
    </w:rPr>
  </w:style>
  <w:style w:type="paragraph" w:styleId="CommentText">
    <w:name w:val="annotation text"/>
    <w:basedOn w:val="Normal"/>
    <w:link w:val="CommentTextChar"/>
    <w:uiPriority w:val="99"/>
    <w:semiHidden/>
    <w:unhideWhenUsed/>
    <w:rsid w:val="0051065F"/>
    <w:rPr>
      <w:sz w:val="20"/>
    </w:rPr>
  </w:style>
  <w:style w:type="character" w:customStyle="1" w:styleId="CommentTextChar">
    <w:name w:val="Comment Text Char"/>
    <w:link w:val="CommentText"/>
    <w:uiPriority w:val="99"/>
    <w:semiHidden/>
    <w:rsid w:val="0051065F"/>
    <w:rPr>
      <w:rFonts w:ascii="Courier New" w:eastAsia="Times New Roman" w:hAnsi="Courier New"/>
    </w:rPr>
  </w:style>
  <w:style w:type="paragraph" w:styleId="CommentSubject">
    <w:name w:val="annotation subject"/>
    <w:basedOn w:val="CommentText"/>
    <w:next w:val="CommentText"/>
    <w:link w:val="CommentSubjectChar"/>
    <w:uiPriority w:val="99"/>
    <w:semiHidden/>
    <w:unhideWhenUsed/>
    <w:rsid w:val="0051065F"/>
    <w:rPr>
      <w:b/>
      <w:bCs/>
    </w:rPr>
  </w:style>
  <w:style w:type="character" w:customStyle="1" w:styleId="CommentSubjectChar">
    <w:name w:val="Comment Subject Char"/>
    <w:link w:val="CommentSubject"/>
    <w:uiPriority w:val="99"/>
    <w:semiHidden/>
    <w:rsid w:val="0051065F"/>
    <w:rPr>
      <w:rFonts w:ascii="Courier New" w:eastAsia="Times New Roman" w:hAnsi="Courier New"/>
      <w:b/>
      <w:bCs/>
    </w:rPr>
  </w:style>
  <w:style w:type="paragraph" w:styleId="Header">
    <w:name w:val="header"/>
    <w:basedOn w:val="Normal"/>
    <w:link w:val="HeaderChar"/>
    <w:uiPriority w:val="99"/>
    <w:unhideWhenUsed/>
    <w:rsid w:val="00BF7323"/>
    <w:pPr>
      <w:tabs>
        <w:tab w:val="center" w:pos="4680"/>
        <w:tab w:val="right" w:pos="9360"/>
      </w:tabs>
    </w:pPr>
  </w:style>
  <w:style w:type="character" w:customStyle="1" w:styleId="HeaderChar">
    <w:name w:val="Header Char"/>
    <w:link w:val="Header"/>
    <w:uiPriority w:val="99"/>
    <w:rsid w:val="00BF7323"/>
    <w:rPr>
      <w:rFonts w:ascii="Courier New" w:eastAsia="Times New Roman" w:hAnsi="Courier New"/>
      <w:sz w:val="24"/>
    </w:rPr>
  </w:style>
  <w:style w:type="paragraph" w:styleId="Footer">
    <w:name w:val="footer"/>
    <w:basedOn w:val="Normal"/>
    <w:link w:val="FooterChar"/>
    <w:uiPriority w:val="99"/>
    <w:unhideWhenUsed/>
    <w:rsid w:val="00BF7323"/>
    <w:pPr>
      <w:tabs>
        <w:tab w:val="center" w:pos="4680"/>
        <w:tab w:val="right" w:pos="9360"/>
      </w:tabs>
    </w:pPr>
  </w:style>
  <w:style w:type="character" w:customStyle="1" w:styleId="FooterChar">
    <w:name w:val="Footer Char"/>
    <w:link w:val="Footer"/>
    <w:uiPriority w:val="99"/>
    <w:rsid w:val="00BF7323"/>
    <w:rPr>
      <w:rFonts w:ascii="Courier New" w:eastAsia="Times New Roman" w:hAnsi="Courier New"/>
      <w:sz w:val="24"/>
    </w:rPr>
  </w:style>
  <w:style w:type="paragraph" w:customStyle="1" w:styleId="PRT">
    <w:name w:val="PRT"/>
    <w:basedOn w:val="Normal"/>
    <w:next w:val="ART"/>
    <w:uiPriority w:val="99"/>
    <w:rsid w:val="00F44600"/>
    <w:pPr>
      <w:keepNext/>
      <w:numPr>
        <w:numId w:val="1"/>
      </w:numPr>
      <w:suppressAutoHyphens/>
      <w:spacing w:before="480"/>
      <w:jc w:val="both"/>
      <w:outlineLvl w:val="0"/>
    </w:pPr>
    <w:rPr>
      <w:rFonts w:ascii="Times New Roman" w:hAnsi="Times New Roman" w:cs="Arial"/>
      <w:szCs w:val="24"/>
    </w:rPr>
  </w:style>
  <w:style w:type="paragraph" w:customStyle="1" w:styleId="SUT">
    <w:name w:val="SUT"/>
    <w:basedOn w:val="Normal"/>
    <w:next w:val="PR1"/>
    <w:uiPriority w:val="99"/>
    <w:rsid w:val="00F44600"/>
    <w:pPr>
      <w:numPr>
        <w:ilvl w:val="1"/>
        <w:numId w:val="1"/>
      </w:numPr>
      <w:suppressAutoHyphens/>
      <w:spacing w:before="240"/>
      <w:jc w:val="both"/>
      <w:outlineLvl w:val="0"/>
    </w:pPr>
    <w:rPr>
      <w:rFonts w:ascii="Times New Roman" w:hAnsi="Times New Roman" w:cs="Arial"/>
      <w:szCs w:val="24"/>
    </w:rPr>
  </w:style>
  <w:style w:type="paragraph" w:customStyle="1" w:styleId="DST">
    <w:name w:val="DST"/>
    <w:basedOn w:val="Normal"/>
    <w:next w:val="PR1"/>
    <w:uiPriority w:val="99"/>
    <w:rsid w:val="00F44600"/>
    <w:pPr>
      <w:numPr>
        <w:ilvl w:val="2"/>
        <w:numId w:val="1"/>
      </w:numPr>
      <w:suppressAutoHyphens/>
      <w:spacing w:before="240"/>
      <w:jc w:val="both"/>
      <w:outlineLvl w:val="0"/>
    </w:pPr>
    <w:rPr>
      <w:rFonts w:ascii="Times New Roman" w:hAnsi="Times New Roman" w:cs="Arial"/>
      <w:szCs w:val="24"/>
    </w:rPr>
  </w:style>
  <w:style w:type="paragraph" w:customStyle="1" w:styleId="ART">
    <w:name w:val="ART"/>
    <w:basedOn w:val="Normal"/>
    <w:next w:val="PR1"/>
    <w:uiPriority w:val="99"/>
    <w:rsid w:val="00F44600"/>
    <w:pPr>
      <w:keepNext/>
      <w:numPr>
        <w:ilvl w:val="3"/>
        <w:numId w:val="1"/>
      </w:numPr>
      <w:suppressAutoHyphens/>
      <w:spacing w:before="480"/>
      <w:jc w:val="both"/>
      <w:outlineLvl w:val="1"/>
    </w:pPr>
    <w:rPr>
      <w:rFonts w:ascii="Times New Roman" w:hAnsi="Times New Roman" w:cs="Arial"/>
      <w:szCs w:val="24"/>
    </w:rPr>
  </w:style>
  <w:style w:type="paragraph" w:customStyle="1" w:styleId="PR1">
    <w:name w:val="PR1"/>
    <w:basedOn w:val="Normal"/>
    <w:uiPriority w:val="99"/>
    <w:rsid w:val="00F44600"/>
    <w:pPr>
      <w:numPr>
        <w:ilvl w:val="4"/>
        <w:numId w:val="1"/>
      </w:numPr>
      <w:suppressAutoHyphens/>
      <w:spacing w:before="240"/>
      <w:jc w:val="both"/>
      <w:outlineLvl w:val="2"/>
    </w:pPr>
    <w:rPr>
      <w:rFonts w:ascii="Times New Roman" w:hAnsi="Times New Roman" w:cs="Arial"/>
      <w:szCs w:val="24"/>
    </w:rPr>
  </w:style>
  <w:style w:type="paragraph" w:customStyle="1" w:styleId="PR2">
    <w:name w:val="PR2"/>
    <w:basedOn w:val="Normal"/>
    <w:uiPriority w:val="99"/>
    <w:rsid w:val="00F44600"/>
    <w:pPr>
      <w:numPr>
        <w:ilvl w:val="5"/>
        <w:numId w:val="1"/>
      </w:numPr>
      <w:suppressAutoHyphens/>
      <w:jc w:val="both"/>
      <w:outlineLvl w:val="3"/>
    </w:pPr>
    <w:rPr>
      <w:rFonts w:ascii="Times New Roman" w:hAnsi="Times New Roman" w:cs="Arial"/>
      <w:szCs w:val="24"/>
    </w:rPr>
  </w:style>
  <w:style w:type="paragraph" w:customStyle="1" w:styleId="PR3">
    <w:name w:val="PR3"/>
    <w:basedOn w:val="Normal"/>
    <w:uiPriority w:val="99"/>
    <w:rsid w:val="00F44600"/>
    <w:pPr>
      <w:numPr>
        <w:ilvl w:val="6"/>
        <w:numId w:val="1"/>
      </w:numPr>
      <w:suppressAutoHyphens/>
      <w:jc w:val="both"/>
      <w:outlineLvl w:val="4"/>
    </w:pPr>
    <w:rPr>
      <w:rFonts w:ascii="Times New Roman" w:hAnsi="Times New Roman" w:cs="Arial"/>
      <w:szCs w:val="24"/>
    </w:rPr>
  </w:style>
  <w:style w:type="paragraph" w:customStyle="1" w:styleId="PR4">
    <w:name w:val="PR4"/>
    <w:basedOn w:val="Normal"/>
    <w:uiPriority w:val="99"/>
    <w:rsid w:val="00F44600"/>
    <w:pPr>
      <w:numPr>
        <w:ilvl w:val="7"/>
        <w:numId w:val="1"/>
      </w:numPr>
      <w:suppressAutoHyphens/>
      <w:jc w:val="both"/>
      <w:outlineLvl w:val="5"/>
    </w:pPr>
    <w:rPr>
      <w:rFonts w:ascii="Times New Roman" w:hAnsi="Times New Roman" w:cs="Arial"/>
      <w:szCs w:val="24"/>
    </w:rPr>
  </w:style>
  <w:style w:type="paragraph" w:customStyle="1" w:styleId="PR5">
    <w:name w:val="PR5"/>
    <w:basedOn w:val="Normal"/>
    <w:uiPriority w:val="99"/>
    <w:rsid w:val="00F44600"/>
    <w:pPr>
      <w:numPr>
        <w:ilvl w:val="8"/>
        <w:numId w:val="1"/>
      </w:numPr>
      <w:suppressAutoHyphens/>
      <w:jc w:val="both"/>
      <w:outlineLvl w:val="6"/>
    </w:pPr>
    <w:rPr>
      <w:rFonts w:ascii="Times New Roman" w:hAnsi="Times New Roman"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943192">
      <w:bodyDiv w:val="1"/>
      <w:marLeft w:val="0"/>
      <w:marRight w:val="0"/>
      <w:marTop w:val="0"/>
      <w:marBottom w:val="0"/>
      <w:divBdr>
        <w:top w:val="none" w:sz="0" w:space="0" w:color="auto"/>
        <w:left w:val="none" w:sz="0" w:space="0" w:color="auto"/>
        <w:bottom w:val="none" w:sz="0" w:space="0" w:color="auto"/>
        <w:right w:val="none" w:sz="0" w:space="0" w:color="auto"/>
      </w:divBdr>
    </w:div>
    <w:div w:id="209061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Office of Management &amp; Budget</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Curran, Natalie (OMB)</dc:creator>
  <cp:keywords/>
  <dc:description/>
  <cp:lastModifiedBy>Clark, Sandra (OMB)</cp:lastModifiedBy>
  <cp:revision>2</cp:revision>
  <cp:lastPrinted>2024-01-30T19:48:00Z</cp:lastPrinted>
  <dcterms:created xsi:type="dcterms:W3CDTF">2025-03-13T15:30:00Z</dcterms:created>
  <dcterms:modified xsi:type="dcterms:W3CDTF">2025-03-13T15:30:00Z</dcterms:modified>
</cp:coreProperties>
</file>