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5B" w:rsidRPr="00273B5B" w:rsidRDefault="00273B5B" w:rsidP="00273B5B">
      <w:pPr>
        <w:tabs>
          <w:tab w:val="left" w:pos="-720"/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80" w:lineRule="atLeast"/>
        <w:rPr>
          <w:b/>
          <w:sz w:val="32"/>
          <w:szCs w:val="32"/>
        </w:rPr>
      </w:pPr>
      <w:bookmarkStart w:id="0" w:name="_GoBack"/>
      <w:bookmarkEnd w:id="0"/>
      <w:r w:rsidRPr="00273B5B">
        <w:rPr>
          <w:b/>
          <w:sz w:val="32"/>
          <w:szCs w:val="32"/>
        </w:rPr>
        <w:t>Exhibit 5:  Questionnaire</w:t>
      </w:r>
    </w:p>
    <w:p w:rsidR="00273B5B" w:rsidRPr="00273B5B" w:rsidRDefault="00273B5B" w:rsidP="00273B5B">
      <w:pPr>
        <w:tabs>
          <w:tab w:val="left" w:pos="-720"/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80" w:lineRule="atLeast"/>
        <w:rPr>
          <w:b/>
          <w:sz w:val="32"/>
          <w:szCs w:val="32"/>
        </w:rPr>
      </w:pPr>
    </w:p>
    <w:p w:rsidR="00273B5B" w:rsidRPr="00273B5B" w:rsidRDefault="00273B5B" w:rsidP="00273B5B">
      <w:pPr>
        <w:rPr>
          <w:i/>
          <w:sz w:val="20"/>
          <w:szCs w:val="20"/>
        </w:rPr>
      </w:pPr>
      <w:r w:rsidRPr="00273B5B">
        <w:rPr>
          <w:i/>
          <w:sz w:val="20"/>
          <w:szCs w:val="20"/>
        </w:rPr>
        <w:t>This soft copy version of the questionnaire is provided for the convenience of the vendor.  Please insert the completed, printed questionnaire into the proposal as Tab D.</w:t>
      </w:r>
    </w:p>
    <w:p w:rsidR="00273B5B" w:rsidRPr="00273B5B" w:rsidRDefault="00273B5B" w:rsidP="00273B5B">
      <w:pPr>
        <w:rPr>
          <w:b/>
        </w:rPr>
      </w:pPr>
    </w:p>
    <w:p w:rsidR="00273B5B" w:rsidRPr="00273B5B" w:rsidRDefault="00273B5B" w:rsidP="00273B5B">
      <w:pPr>
        <w:rPr>
          <w:b/>
        </w:rPr>
      </w:pPr>
      <w:r w:rsidRPr="00273B5B">
        <w:rPr>
          <w:b/>
        </w:rPr>
        <w:t>Account Reconciliation Program</w:t>
      </w:r>
    </w:p>
    <w:p w:rsidR="00273B5B" w:rsidRPr="00273B5B" w:rsidRDefault="00273B5B" w:rsidP="00273B5B">
      <w:pPr>
        <w:rPr>
          <w:sz w:val="22"/>
          <w:szCs w:val="22"/>
        </w:rPr>
      </w:pPr>
    </w:p>
    <w:p w:rsidR="00273B5B" w:rsidRPr="00241B06" w:rsidRDefault="00273B5B" w:rsidP="00273B5B">
      <w:pPr>
        <w:rPr>
          <w:color w:val="000000"/>
          <w:sz w:val="22"/>
          <w:szCs w:val="22"/>
        </w:rPr>
      </w:pPr>
      <w:r w:rsidRPr="00273B5B">
        <w:rPr>
          <w:color w:val="000000"/>
          <w:sz w:val="22"/>
          <w:szCs w:val="22"/>
        </w:rPr>
        <w:t xml:space="preserve">1.  </w:t>
      </w:r>
      <w:r w:rsidRPr="00273B5B">
        <w:rPr>
          <w:color w:val="000000"/>
          <w:sz w:val="22"/>
          <w:szCs w:val="22"/>
        </w:rPr>
        <w:tab/>
      </w:r>
      <w:r w:rsidRPr="00241B06">
        <w:rPr>
          <w:color w:val="000000"/>
          <w:sz w:val="22"/>
          <w:szCs w:val="22"/>
        </w:rPr>
        <w:t xml:space="preserve">Do you offer full ARP with your controlled disbursement services?   Partial ARP?  Are they available via the </w:t>
      </w:r>
      <w:r>
        <w:rPr>
          <w:color w:val="000000"/>
          <w:sz w:val="22"/>
          <w:szCs w:val="22"/>
        </w:rPr>
        <w:t>I</w:t>
      </w:r>
      <w:r w:rsidRPr="00241B06">
        <w:rPr>
          <w:color w:val="000000"/>
          <w:sz w:val="22"/>
          <w:szCs w:val="22"/>
        </w:rPr>
        <w:t>nternet (where the State retrieves) or via transmission (where the bank sends)?</w:t>
      </w:r>
      <w:r>
        <w:rPr>
          <w:color w:val="000000"/>
          <w:sz w:val="22"/>
          <w:szCs w:val="22"/>
        </w:rPr>
        <w:t xml:space="preserve">  </w:t>
      </w:r>
      <w:r w:rsidRPr="00EF1027">
        <w:rPr>
          <w:i/>
          <w:color w:val="000000"/>
          <w:sz w:val="22"/>
          <w:szCs w:val="22"/>
        </w:rPr>
        <w:t>This is for the benefit of the user State agencies, not the Treasury.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bookmarkEnd w:id="1"/>
      <w:bookmarkEnd w:id="2"/>
      <w:r>
        <w:rPr>
          <w:sz w:val="22"/>
          <w:szCs w:val="22"/>
        </w:rPr>
        <w:t>Are serial numbers repaired as part of the account reconciliation process?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>May we specify cutoff dates for ARP reports?   For bank statements?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z w:val="22"/>
          <w:szCs w:val="22"/>
        </w:rPr>
        <w:tab/>
        <w:t>How soon after cutoff will the following be available?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numPr>
          <w:ilvl w:val="0"/>
          <w:numId w:val="1"/>
        </w:numPr>
        <w:ind w:left="1080"/>
        <w:rPr>
          <w:sz w:val="22"/>
          <w:szCs w:val="22"/>
        </w:rPr>
      </w:pPr>
      <w:r w:rsidRPr="00D31218">
        <w:rPr>
          <w:sz w:val="22"/>
          <w:szCs w:val="22"/>
        </w:rPr>
        <w:t>Full recon:  Canceled checks via your website</w:t>
      </w:r>
    </w:p>
    <w:p w:rsidR="00273B5B" w:rsidRPr="00D31218" w:rsidRDefault="00273B5B" w:rsidP="00273B5B">
      <w:pPr>
        <w:numPr>
          <w:ilvl w:val="0"/>
          <w:numId w:val="1"/>
        </w:numPr>
        <w:ind w:left="1080"/>
        <w:rPr>
          <w:sz w:val="22"/>
          <w:szCs w:val="22"/>
        </w:rPr>
      </w:pPr>
      <w:r w:rsidRPr="00D31218">
        <w:rPr>
          <w:sz w:val="22"/>
          <w:szCs w:val="22"/>
        </w:rPr>
        <w:t>Partial recon:  Bank statements</w:t>
      </w:r>
    </w:p>
    <w:p w:rsidR="00273B5B" w:rsidRDefault="00273B5B" w:rsidP="00273B5B">
      <w:pPr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Partial recon:  Canceled checks via your website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z w:val="22"/>
          <w:szCs w:val="22"/>
        </w:rPr>
        <w:tab/>
        <w:t>The State intends to store images of checks rather than the checks themselves.  Please describe your bank’s check imaging service, including: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F20D0C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special hardware and software requirements for the State.</w:t>
      </w:r>
    </w:p>
    <w:p w:rsidR="00273B5B" w:rsidRDefault="00273B5B" w:rsidP="00273B5B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and image retrieval options (length of time, types of media, etc.)</w:t>
      </w:r>
    </w:p>
    <w:p w:rsidR="00273B5B" w:rsidRPr="00F20D0C" w:rsidRDefault="00273B5B" w:rsidP="00273B5B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formats.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Briefly explain how your online stop payment service works.  Please include: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Daily deadline for stop payment actions, including rescinding orders.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How stops are renewed after the initial period expires.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Options, such as dollar range, that may exist.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Limitations and special considerations.</w:t>
      </w:r>
    </w:p>
    <w:p w:rsidR="00273B5B" w:rsidRDefault="00273B5B" w:rsidP="00273B5B">
      <w:pPr>
        <w:rPr>
          <w:sz w:val="22"/>
          <w:szCs w:val="22"/>
        </w:rPr>
      </w:pPr>
    </w:p>
    <w:p w:rsidR="00273B5B" w:rsidRPr="00DF6497" w:rsidRDefault="00273B5B" w:rsidP="00273B5B">
      <w:pPr>
        <w:rPr>
          <w:b/>
        </w:rPr>
      </w:pPr>
      <w:bookmarkStart w:id="3" w:name="OLE_LINK3"/>
      <w:bookmarkStart w:id="4" w:name="OLE_LINK4"/>
      <w:r w:rsidRPr="00DF6497">
        <w:rPr>
          <w:b/>
        </w:rPr>
        <w:t>Information Reporting – Online</w:t>
      </w:r>
    </w:p>
    <w:p w:rsidR="00273B5B" w:rsidRDefault="00273B5B" w:rsidP="00273B5B">
      <w:pPr>
        <w:rPr>
          <w:sz w:val="22"/>
          <w:szCs w:val="22"/>
        </w:rPr>
      </w:pPr>
    </w:p>
    <w:p w:rsidR="00273B5B" w:rsidRPr="007F756D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7F756D">
        <w:rPr>
          <w:sz w:val="22"/>
          <w:szCs w:val="22"/>
        </w:rPr>
        <w:t xml:space="preserve">.  </w:t>
      </w:r>
      <w:r w:rsidRPr="007F756D">
        <w:rPr>
          <w:sz w:val="22"/>
          <w:szCs w:val="22"/>
        </w:rPr>
        <w:tab/>
        <w:t xml:space="preserve">For historical reports, how far into the past can online reports be retrieved? </w:t>
      </w:r>
      <w:r>
        <w:rPr>
          <w:sz w:val="22"/>
          <w:szCs w:val="22"/>
        </w:rPr>
        <w:t xml:space="preserve"> If it varies by type of report, then please provide details.</w:t>
      </w:r>
      <w:r w:rsidRPr="007F756D">
        <w:rPr>
          <w:sz w:val="22"/>
          <w:szCs w:val="22"/>
        </w:rPr>
        <w:t xml:space="preserve"> </w:t>
      </w:r>
    </w:p>
    <w:p w:rsidR="00273B5B" w:rsidRPr="007F756D" w:rsidRDefault="00273B5B" w:rsidP="00273B5B">
      <w:pPr>
        <w:rPr>
          <w:sz w:val="22"/>
          <w:szCs w:val="22"/>
        </w:rPr>
      </w:pPr>
    </w:p>
    <w:p w:rsidR="00273B5B" w:rsidRPr="007F756D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F756D">
        <w:rPr>
          <w:sz w:val="22"/>
          <w:szCs w:val="22"/>
        </w:rPr>
        <w:t xml:space="preserve">.  </w:t>
      </w:r>
      <w:r w:rsidRPr="007F756D">
        <w:rPr>
          <w:sz w:val="22"/>
          <w:szCs w:val="22"/>
        </w:rPr>
        <w:tab/>
        <w:t xml:space="preserve">It is useful for </w:t>
      </w:r>
      <w:r>
        <w:rPr>
          <w:sz w:val="22"/>
          <w:szCs w:val="22"/>
        </w:rPr>
        <w:t xml:space="preserve">Treasury </w:t>
      </w:r>
      <w:r w:rsidRPr="007F756D">
        <w:rPr>
          <w:sz w:val="22"/>
          <w:szCs w:val="22"/>
        </w:rPr>
        <w:t xml:space="preserve">and agencies to download and print online statements and reports.  What formats are available for download and print?   Adobe Acrobat?  Plain text?  MS Word?  MS Excel? </w:t>
      </w:r>
    </w:p>
    <w:p w:rsidR="00273B5B" w:rsidRPr="007F756D" w:rsidRDefault="00273B5B" w:rsidP="00273B5B">
      <w:pPr>
        <w:rPr>
          <w:sz w:val="22"/>
          <w:szCs w:val="22"/>
        </w:rPr>
      </w:pPr>
    </w:p>
    <w:p w:rsidR="00273B5B" w:rsidRPr="007F756D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7F756D">
        <w:rPr>
          <w:sz w:val="22"/>
          <w:szCs w:val="22"/>
        </w:rPr>
        <w:t xml:space="preserve">.  </w:t>
      </w:r>
      <w:r w:rsidRPr="007F756D">
        <w:rPr>
          <w:sz w:val="22"/>
          <w:szCs w:val="22"/>
        </w:rPr>
        <w:tab/>
        <w:t xml:space="preserve">What </w:t>
      </w:r>
      <w:r>
        <w:rPr>
          <w:sz w:val="22"/>
          <w:szCs w:val="22"/>
        </w:rPr>
        <w:t>I</w:t>
      </w:r>
      <w:r w:rsidRPr="007F756D">
        <w:rPr>
          <w:sz w:val="22"/>
          <w:szCs w:val="22"/>
        </w:rPr>
        <w:t>nternet security features are in place to safeguard State data?</w:t>
      </w:r>
    </w:p>
    <w:p w:rsidR="00273B5B" w:rsidRPr="007F756D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7F756D">
        <w:rPr>
          <w:sz w:val="22"/>
          <w:szCs w:val="22"/>
        </w:rPr>
        <w:t xml:space="preserve">.  </w:t>
      </w:r>
      <w:r w:rsidRPr="007F756D">
        <w:rPr>
          <w:sz w:val="22"/>
          <w:szCs w:val="22"/>
        </w:rPr>
        <w:tab/>
        <w:t xml:space="preserve">Are daily statements in BAI format available via </w:t>
      </w:r>
      <w:r>
        <w:rPr>
          <w:sz w:val="22"/>
          <w:szCs w:val="22"/>
        </w:rPr>
        <w:t>your online reporting system</w:t>
      </w:r>
      <w:r w:rsidRPr="007F756D">
        <w:rPr>
          <w:sz w:val="22"/>
          <w:szCs w:val="22"/>
        </w:rPr>
        <w:t>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</w:t>
      </w:r>
      <w:r>
        <w:rPr>
          <w:sz w:val="22"/>
          <w:szCs w:val="22"/>
        </w:rPr>
        <w:tab/>
        <w:t>How frequently is your online balance and transaction information updated?  Does the bank have a standard (in terms of minutes) for posting information to the website?  (If there is a report availability schedule, please include that.)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Can the bank provide detailed information online for: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Deposits?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Return items?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Items pending return?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Deposit corrections?</w:t>
      </w:r>
    </w:p>
    <w:p w:rsidR="00273B5B" w:rsidRDefault="00273B5B" w:rsidP="00273B5B">
      <w:pPr>
        <w:numPr>
          <w:ilvl w:val="0"/>
          <w:numId w:val="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Miscellaneous debits and credits?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>
        <w:rPr>
          <w:sz w:val="22"/>
          <w:szCs w:val="22"/>
        </w:rPr>
        <w:tab/>
        <w:t>Are images of returned checks available online?  Briefly describe the information available for returned items.</w:t>
      </w:r>
    </w:p>
    <w:p w:rsidR="00273B5B" w:rsidRDefault="00273B5B" w:rsidP="00273B5B">
      <w:pPr>
        <w:rPr>
          <w:sz w:val="22"/>
          <w:szCs w:val="22"/>
        </w:rPr>
      </w:pPr>
    </w:p>
    <w:p w:rsidR="00273B5B" w:rsidRPr="007F756D" w:rsidRDefault="00273B5B" w:rsidP="00273B5B">
      <w:pPr>
        <w:rPr>
          <w:b/>
        </w:rPr>
      </w:pPr>
      <w:r w:rsidRPr="007F756D">
        <w:rPr>
          <w:b/>
        </w:rPr>
        <w:t>Information Reporting – Transmission</w:t>
      </w:r>
    </w:p>
    <w:p w:rsidR="00273B5B" w:rsidRPr="007F756D" w:rsidRDefault="00273B5B" w:rsidP="00273B5B">
      <w:pPr>
        <w:rPr>
          <w:sz w:val="22"/>
          <w:szCs w:val="22"/>
        </w:rPr>
      </w:pPr>
    </w:p>
    <w:p w:rsidR="00273B5B" w:rsidRPr="007F756D" w:rsidRDefault="00273B5B" w:rsidP="00273B5B">
      <w:pPr>
        <w:rPr>
          <w:sz w:val="22"/>
          <w:szCs w:val="22"/>
        </w:rPr>
      </w:pPr>
      <w:r w:rsidRPr="007F756D">
        <w:rPr>
          <w:sz w:val="22"/>
          <w:szCs w:val="22"/>
        </w:rPr>
        <w:t xml:space="preserve">1.  </w:t>
      </w:r>
      <w:r w:rsidRPr="007F756D">
        <w:rPr>
          <w:sz w:val="22"/>
          <w:szCs w:val="22"/>
        </w:rPr>
        <w:tab/>
      </w:r>
      <w:r>
        <w:rPr>
          <w:sz w:val="22"/>
          <w:szCs w:val="22"/>
        </w:rPr>
        <w:t xml:space="preserve">Treasury desires to not only get a daily BAI file via the bank’s secure website, but also to have a BAI file transmitted to the State’s automated accounting system (FSF).   Please explain how such file transmissions are typically made.  </w:t>
      </w:r>
      <w:r w:rsidRPr="007F756D">
        <w:rPr>
          <w:sz w:val="22"/>
          <w:szCs w:val="22"/>
        </w:rPr>
        <w:t>What are the basic system requirements?</w:t>
      </w:r>
    </w:p>
    <w:bookmarkEnd w:id="3"/>
    <w:bookmarkEnd w:id="4"/>
    <w:p w:rsidR="00273B5B" w:rsidRPr="007F756D" w:rsidRDefault="00273B5B" w:rsidP="00273B5B"/>
    <w:p w:rsidR="00273B5B" w:rsidRPr="00570986" w:rsidRDefault="00273B5B" w:rsidP="00273B5B">
      <w:pPr>
        <w:rPr>
          <w:b/>
        </w:rPr>
      </w:pPr>
      <w:r w:rsidRPr="00570986">
        <w:rPr>
          <w:b/>
        </w:rPr>
        <w:t>Impact of Regulatory Changes</w:t>
      </w:r>
    </w:p>
    <w:p w:rsidR="00273B5B" w:rsidRPr="00570986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</w:r>
      <w:r w:rsidRPr="00570986">
        <w:rPr>
          <w:sz w:val="22"/>
          <w:szCs w:val="22"/>
        </w:rPr>
        <w:t>Do you pass along FDIC charges exactly as you are charged?</w:t>
      </w:r>
      <w:r>
        <w:rPr>
          <w:sz w:val="22"/>
          <w:szCs w:val="22"/>
        </w:rPr>
        <w:t xml:space="preserve">  </w:t>
      </w:r>
      <w:r w:rsidRPr="00570986">
        <w:rPr>
          <w:sz w:val="22"/>
          <w:szCs w:val="22"/>
        </w:rPr>
        <w:t>How often is it calculated?  How often is it charged?</w:t>
      </w:r>
      <w:r>
        <w:rPr>
          <w:sz w:val="22"/>
          <w:szCs w:val="22"/>
        </w:rPr>
        <w:t xml:space="preserve">  </w:t>
      </w:r>
      <w:r w:rsidRPr="00570986">
        <w:rPr>
          <w:sz w:val="22"/>
          <w:szCs w:val="22"/>
        </w:rPr>
        <w:t>If not passed on exactly as charged, why not?</w:t>
      </w:r>
    </w:p>
    <w:p w:rsidR="00273B5B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r w:rsidRPr="00570986">
        <w:rPr>
          <w:sz w:val="22"/>
          <w:szCs w:val="22"/>
        </w:rPr>
        <w:t>Will we receive “real time” online notification of any daylight OD on our account?</w:t>
      </w:r>
    </w:p>
    <w:p w:rsidR="00273B5B" w:rsidRDefault="00273B5B" w:rsidP="00273B5B"/>
    <w:p w:rsidR="00273B5B" w:rsidRPr="00570986" w:rsidRDefault="00273B5B" w:rsidP="00273B5B">
      <w:pPr>
        <w:rPr>
          <w:b/>
        </w:rPr>
      </w:pPr>
      <w:r>
        <w:rPr>
          <w:b/>
        </w:rPr>
        <w:t>Account Setup and Statements</w:t>
      </w:r>
    </w:p>
    <w:p w:rsidR="00273B5B" w:rsidRPr="00570986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What is your field size for naming the individual accounts</w:t>
      </w:r>
      <w:r w:rsidRPr="00570986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</w:p>
    <w:p w:rsidR="00273B5B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 xml:space="preserve">How many lines are permitted in the name/address portion of the statement?  </w:t>
      </w:r>
    </w:p>
    <w:p w:rsidR="00273B5B" w:rsidRDefault="00273B5B" w:rsidP="00273B5B"/>
    <w:p w:rsidR="00273B5B" w:rsidRDefault="00273B5B" w:rsidP="00273B5B">
      <w:r>
        <w:t xml:space="preserve">3.  </w:t>
      </w:r>
      <w:r>
        <w:tab/>
        <w:t xml:space="preserve">Will the bank block a certain amount of account numbers for use by the State?  </w:t>
      </w:r>
    </w:p>
    <w:p w:rsidR="00273B5B" w:rsidRPr="00FC74BC" w:rsidRDefault="00273B5B" w:rsidP="00273B5B"/>
    <w:p w:rsidR="00273B5B" w:rsidRPr="00570986" w:rsidRDefault="00273B5B" w:rsidP="00273B5B">
      <w:pPr>
        <w:rPr>
          <w:b/>
          <w:sz w:val="16"/>
          <w:szCs w:val="16"/>
        </w:rPr>
      </w:pPr>
      <w:r w:rsidRPr="00570986">
        <w:rPr>
          <w:b/>
        </w:rPr>
        <w:t>E-Commerce and Internet Capabilities</w:t>
      </w:r>
      <w:r>
        <w:rPr>
          <w:b/>
        </w:rPr>
        <w:t xml:space="preserve"> </w:t>
      </w:r>
    </w:p>
    <w:p w:rsidR="00273B5B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</w:r>
      <w:r w:rsidRPr="00570986">
        <w:rPr>
          <w:sz w:val="22"/>
          <w:szCs w:val="22"/>
        </w:rPr>
        <w:t>Do you have ability to interface with the following vendors for various reporting, and reconcilement systems:</w:t>
      </w:r>
    </w:p>
    <w:p w:rsidR="00273B5B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numPr>
          <w:ilvl w:val="0"/>
          <w:numId w:val="3"/>
        </w:numPr>
        <w:rPr>
          <w:sz w:val="22"/>
          <w:szCs w:val="22"/>
        </w:rPr>
      </w:pPr>
      <w:r w:rsidRPr="00570986">
        <w:rPr>
          <w:sz w:val="22"/>
          <w:szCs w:val="22"/>
        </w:rPr>
        <w:t>Chesapeake System Solutions</w:t>
      </w:r>
      <w:r>
        <w:rPr>
          <w:sz w:val="22"/>
          <w:szCs w:val="22"/>
        </w:rPr>
        <w:t xml:space="preserve"> – automated reconciliation</w:t>
      </w:r>
    </w:p>
    <w:p w:rsidR="00273B5B" w:rsidRDefault="00273B5B" w:rsidP="00273B5B">
      <w:pPr>
        <w:numPr>
          <w:ilvl w:val="0"/>
          <w:numId w:val="3"/>
        </w:numPr>
        <w:rPr>
          <w:sz w:val="22"/>
          <w:szCs w:val="22"/>
        </w:rPr>
      </w:pPr>
      <w:r w:rsidRPr="00570986">
        <w:rPr>
          <w:sz w:val="22"/>
          <w:szCs w:val="22"/>
        </w:rPr>
        <w:t>Peoplesoft Financials</w:t>
      </w:r>
      <w:r>
        <w:rPr>
          <w:sz w:val="22"/>
          <w:szCs w:val="22"/>
        </w:rPr>
        <w:t xml:space="preserve"> – outgoing ACH files creation</w:t>
      </w:r>
    </w:p>
    <w:p w:rsidR="00273B5B" w:rsidRPr="00570986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</w:r>
      <w:r w:rsidRPr="00570986">
        <w:rPr>
          <w:sz w:val="22"/>
          <w:szCs w:val="22"/>
        </w:rPr>
        <w:t>Please list any other major vendor with which you have working experience.</w:t>
      </w: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</w:r>
      <w:r w:rsidRPr="00570986">
        <w:rPr>
          <w:sz w:val="22"/>
          <w:szCs w:val="22"/>
        </w:rPr>
        <w:t xml:space="preserve">Specific to E-Commerce and </w:t>
      </w:r>
      <w:r>
        <w:rPr>
          <w:sz w:val="22"/>
          <w:szCs w:val="22"/>
        </w:rPr>
        <w:t>I</w:t>
      </w:r>
      <w:r w:rsidRPr="00570986">
        <w:rPr>
          <w:sz w:val="22"/>
          <w:szCs w:val="22"/>
        </w:rPr>
        <w:t>nternet capabilities, describe your security, authorization protocol, and authentication requirements.   (Please indicate if this has been address elsewhere in your questionnaire responses.)</w:t>
      </w:r>
    </w:p>
    <w:p w:rsidR="00273B5B" w:rsidRDefault="00273B5B" w:rsidP="00273B5B">
      <w:pPr>
        <w:rPr>
          <w:sz w:val="22"/>
          <w:szCs w:val="22"/>
        </w:rPr>
      </w:pPr>
    </w:p>
    <w:p w:rsidR="00273B5B" w:rsidRPr="00570986" w:rsidRDefault="00273B5B" w:rsidP="00273B5B">
      <w:pPr>
        <w:rPr>
          <w:b/>
          <w:sz w:val="16"/>
          <w:szCs w:val="16"/>
        </w:rPr>
      </w:pPr>
      <w:r>
        <w:rPr>
          <w:b/>
        </w:rPr>
        <w:lastRenderedPageBreak/>
        <w:t xml:space="preserve">Retail branch banking 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How many retail branches do you have in Delaware?  How are they distributed by county?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>Do any branches offer extended hours for over-the-counter service?  If so, please identify their locations and extended hours.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 xml:space="preserve">Is check imaging accomplished at the branch level?  At a central location?  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z w:val="22"/>
          <w:szCs w:val="22"/>
        </w:rPr>
        <w:tab/>
        <w:t>What restrictions do you place on the size of each deposit batch?  Any other restrictions?</w:t>
      </w:r>
    </w:p>
    <w:p w:rsidR="00273B5B" w:rsidRDefault="00273B5B" w:rsidP="00273B5B">
      <w:pPr>
        <w:rPr>
          <w:sz w:val="22"/>
          <w:szCs w:val="22"/>
        </w:rPr>
      </w:pPr>
    </w:p>
    <w:p w:rsidR="00273B5B" w:rsidRPr="00F479CE" w:rsidRDefault="00273B5B" w:rsidP="00273B5B">
      <w:pPr>
        <w:rPr>
          <w:b/>
        </w:rPr>
      </w:pPr>
      <w:r w:rsidRPr="00F479CE">
        <w:rPr>
          <w:b/>
        </w:rPr>
        <w:t>Relationship Management</w:t>
      </w:r>
    </w:p>
    <w:p w:rsidR="00273B5B" w:rsidRDefault="00273B5B" w:rsidP="00273B5B">
      <w:pPr>
        <w:rPr>
          <w:sz w:val="22"/>
          <w:szCs w:val="22"/>
        </w:rPr>
      </w:pPr>
    </w:p>
    <w:p w:rsidR="00273B5B" w:rsidRDefault="00273B5B" w:rsidP="00273B5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 xml:space="preserve">From what location will your State of Delaware relationship be managed?  </w:t>
      </w:r>
    </w:p>
    <w:p w:rsidR="00273B5B" w:rsidRDefault="00273B5B" w:rsidP="00273B5B">
      <w:pPr>
        <w:rPr>
          <w:sz w:val="22"/>
          <w:szCs w:val="22"/>
        </w:rPr>
      </w:pPr>
    </w:p>
    <w:p w:rsidR="00CA503E" w:rsidRPr="00273B5B" w:rsidRDefault="00273B5B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A503E" w:rsidRPr="00273B5B" w:rsidSect="00273B5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80" w:rsidRDefault="000D4980" w:rsidP="000D4980">
      <w:r>
        <w:separator/>
      </w:r>
    </w:p>
  </w:endnote>
  <w:endnote w:type="continuationSeparator" w:id="0">
    <w:p w:rsidR="000D4980" w:rsidRDefault="000D4980" w:rsidP="000D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80" w:rsidRDefault="000D4980" w:rsidP="000D4980">
      <w:r>
        <w:separator/>
      </w:r>
    </w:p>
  </w:footnote>
  <w:footnote w:type="continuationSeparator" w:id="0">
    <w:p w:rsidR="000D4980" w:rsidRDefault="000D4980" w:rsidP="000D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0" w:rsidRDefault="000D4980" w:rsidP="000D4980">
    <w:pPr>
      <w:pStyle w:val="Header"/>
      <w:jc w:val="center"/>
    </w:pPr>
    <w:r w:rsidRPr="005B0922">
      <w:rPr>
        <w:rFonts w:ascii="Arial Black" w:hAnsi="Arial Black"/>
        <w:b/>
        <w:color w:val="4F81BD" w:themeColor="accent1"/>
        <w:sz w:val="20"/>
      </w:rPr>
      <w:t xml:space="preserve">DELAWARE </w:t>
    </w:r>
    <w:r>
      <w:rPr>
        <w:rFonts w:ascii="Arial Black" w:hAnsi="Arial Black"/>
        <w:b/>
        <w:color w:val="4F81BD" w:themeColor="accent1"/>
        <w:sz w:val="20"/>
      </w:rPr>
      <w:t xml:space="preserve"> </w:t>
    </w:r>
    <w:r w:rsidRPr="005B0922">
      <w:rPr>
        <w:rFonts w:ascii="Arial Black" w:hAnsi="Arial Black"/>
        <w:b/>
        <w:color w:val="4F81BD" w:themeColor="accent1"/>
        <w:sz w:val="20"/>
      </w:rPr>
      <w:t xml:space="preserve">STATE </w:t>
    </w:r>
    <w:r>
      <w:rPr>
        <w:rFonts w:ascii="Arial Black" w:hAnsi="Arial Black"/>
        <w:b/>
        <w:color w:val="4F81BD" w:themeColor="accent1"/>
        <w:sz w:val="20"/>
      </w:rPr>
      <w:t xml:space="preserve"> </w:t>
    </w:r>
    <w:r w:rsidRPr="005B0922">
      <w:rPr>
        <w:rFonts w:ascii="Arial Black" w:hAnsi="Arial Black"/>
        <w:b/>
        <w:color w:val="4F81BD" w:themeColor="accent1"/>
        <w:sz w:val="20"/>
      </w:rPr>
      <w:t>TREASURY</w:t>
    </w:r>
    <w:r>
      <w:rPr>
        <w:rFonts w:ascii="Arial Black" w:hAnsi="Arial Black"/>
        <w:b/>
        <w:color w:val="4F81BD" w:themeColor="accent1"/>
        <w:sz w:val="20"/>
      </w:rPr>
      <w:t xml:space="preserve">  </w:t>
    </w:r>
    <w:r w:rsidRPr="005B0922">
      <w:rPr>
        <w:rFonts w:ascii="Wingdings" w:hAnsi="Wingdings"/>
        <w:b/>
        <w:color w:val="4F81BD" w:themeColor="accent1"/>
        <w:sz w:val="20"/>
      </w:rPr>
      <w:t></w:t>
    </w:r>
    <w:r>
      <w:rPr>
        <w:rFonts w:ascii="Arial Black" w:hAnsi="Arial Black"/>
        <w:b/>
        <w:color w:val="4F81BD" w:themeColor="accent1"/>
        <w:sz w:val="20"/>
      </w:rPr>
      <w:t xml:space="preserve">  O-T-C  COLLECTION  BANKING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44D"/>
    <w:multiLevelType w:val="hybridMultilevel"/>
    <w:tmpl w:val="7C20556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2A69484B"/>
    <w:multiLevelType w:val="hybridMultilevel"/>
    <w:tmpl w:val="39CA86D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E1D52C0"/>
    <w:multiLevelType w:val="hybridMultilevel"/>
    <w:tmpl w:val="C4A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614BE"/>
    <w:multiLevelType w:val="hybridMultilevel"/>
    <w:tmpl w:val="F8C089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B"/>
    <w:rsid w:val="000D4980"/>
    <w:rsid w:val="00273B5B"/>
    <w:rsid w:val="00291BC1"/>
    <w:rsid w:val="00C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5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80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5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Treasury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Delaware State Treasury</dc:creator>
  <cp:lastModifiedBy>christine.pochomis</cp:lastModifiedBy>
  <cp:revision>2</cp:revision>
  <dcterms:created xsi:type="dcterms:W3CDTF">2014-03-11T13:54:00Z</dcterms:created>
  <dcterms:modified xsi:type="dcterms:W3CDTF">2014-03-11T13:54:00Z</dcterms:modified>
</cp:coreProperties>
</file>