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998" w:rsidRPr="007B4998" w:rsidRDefault="007B4998" w:rsidP="007B4998">
      <w:pPr>
        <w:spacing w:after="0" w:line="240" w:lineRule="auto"/>
        <w:rPr>
          <w:rFonts w:ascii="Arial" w:eastAsia="Times New Roman" w:hAnsi="Arial" w:cs="Arial"/>
          <w:b/>
          <w:sz w:val="24"/>
          <w:szCs w:val="24"/>
        </w:rPr>
      </w:pPr>
      <w:r w:rsidRPr="007B4998">
        <w:rPr>
          <w:rFonts w:ascii="Arial" w:eastAsia="Times New Roman" w:hAnsi="Arial" w:cs="Arial"/>
          <w:b/>
          <w:sz w:val="24"/>
          <w:szCs w:val="24"/>
        </w:rPr>
        <w:t>APPENDIX C-LETTER OF INTENT</w:t>
      </w:r>
    </w:p>
    <w:p w:rsidR="007B4998" w:rsidRPr="007B4998" w:rsidRDefault="007B4998" w:rsidP="007B4998">
      <w:pPr>
        <w:spacing w:after="0" w:line="240" w:lineRule="auto"/>
        <w:jc w:val="both"/>
        <w:rPr>
          <w:rFonts w:ascii="Arial" w:eastAsia="Times New Roman" w:hAnsi="Arial" w:cs="Arial"/>
          <w:sz w:val="24"/>
          <w:szCs w:val="24"/>
        </w:rPr>
      </w:pPr>
    </w:p>
    <w:p w:rsidR="007B4998" w:rsidRPr="007B4998" w:rsidRDefault="007B4998" w:rsidP="007B4998">
      <w:pPr>
        <w:spacing w:after="0" w:line="240" w:lineRule="auto"/>
        <w:jc w:val="right"/>
        <w:rPr>
          <w:rFonts w:ascii="Arial" w:eastAsia="Times New Roman" w:hAnsi="Arial" w:cs="Arial"/>
          <w:b/>
          <w:sz w:val="24"/>
          <w:szCs w:val="24"/>
        </w:rPr>
      </w:pPr>
      <w:r w:rsidRPr="007B4998">
        <w:rPr>
          <w:rFonts w:ascii="Arial" w:eastAsia="Times New Roman" w:hAnsi="Arial" w:cs="Arial"/>
          <w:b/>
          <w:sz w:val="24"/>
          <w:szCs w:val="24"/>
        </w:rPr>
        <w:t>Governor’s Commission on Community and Volunteer Service</w:t>
      </w:r>
    </w:p>
    <w:p w:rsidR="007B4998" w:rsidRPr="007B4998" w:rsidRDefault="007B4998" w:rsidP="007B4998">
      <w:pPr>
        <w:spacing w:after="0" w:line="240" w:lineRule="auto"/>
        <w:jc w:val="right"/>
        <w:rPr>
          <w:rFonts w:ascii="Arial" w:eastAsia="Times New Roman" w:hAnsi="Arial" w:cs="Arial"/>
          <w:sz w:val="24"/>
          <w:szCs w:val="24"/>
        </w:rPr>
      </w:pPr>
      <w:r w:rsidRPr="007B4998">
        <w:rPr>
          <w:rFonts w:ascii="Arial" w:eastAsia="Times New Roman" w:hAnsi="Arial" w:cs="Arial"/>
          <w:sz w:val="24"/>
          <w:szCs w:val="24"/>
        </w:rPr>
        <w:t>2020 AmeriCorps State Grant Application</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Proposed Project Title:</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Contact Person:</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Name of Applicant Organization:</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Address:</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City/State/Zip:</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Telephone:</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rPr>
        <w:t>Fax:</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Email Address:</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jc w:val="center"/>
        <w:rPr>
          <w:rFonts w:ascii="Arial" w:eastAsia="Times New Roman" w:hAnsi="Arial" w:cs="Arial"/>
          <w:szCs w:val="24"/>
        </w:rPr>
      </w:pPr>
      <w:r w:rsidRPr="007B4998">
        <w:rPr>
          <w:rFonts w:ascii="Arial" w:eastAsia="Times New Roman" w:hAnsi="Arial" w:cs="Arial"/>
          <w:szCs w:val="24"/>
        </w:rPr>
        <w:t>(Note: All AmeriCorps programs must have Internet access at the time of the program’s start date)</w:t>
      </w:r>
    </w:p>
    <w:p w:rsidR="007B4998" w:rsidRPr="007B4998" w:rsidRDefault="007B4998" w:rsidP="007B4998">
      <w:pPr>
        <w:spacing w:after="0" w:line="240" w:lineRule="auto"/>
        <w:rPr>
          <w:rFonts w:ascii="Arial" w:eastAsia="Times New Roman" w:hAnsi="Arial" w:cs="Arial"/>
          <w:b/>
          <w:szCs w:val="24"/>
          <w:u w:val="single"/>
        </w:rPr>
      </w:pP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p>
    <w:p w:rsidR="007B4998" w:rsidRPr="007B4998" w:rsidRDefault="007B4998" w:rsidP="007B4998">
      <w:pPr>
        <w:spacing w:after="0" w:line="240" w:lineRule="auto"/>
        <w:rPr>
          <w:rFonts w:ascii="Arial" w:eastAsia="Times New Roman" w:hAnsi="Arial" w:cs="Arial"/>
          <w:b/>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Type of Applicant (nonprofit, government, etc.):</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Geographic Area to be Served:</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Amount of Funds Requested:</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rPr>
        <w:t>Total Project Budget:</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u w:val="single"/>
        </w:rPr>
        <w:t>Question 1:  Brief Description of Program (300-word limit):</w:t>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Question 1: (continuation if needed)</w:t>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b/>
          <w:szCs w:val="24"/>
          <w:u w:val="single"/>
        </w:rPr>
      </w:pP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p>
    <w:p w:rsidR="007B4998" w:rsidRPr="007B4998" w:rsidRDefault="007B4998" w:rsidP="007B4998">
      <w:pPr>
        <w:spacing w:after="0" w:line="240" w:lineRule="auto"/>
        <w:rPr>
          <w:rFonts w:ascii="Arial" w:eastAsia="Times New Roman" w:hAnsi="Arial" w:cs="Arial"/>
          <w:szCs w:val="24"/>
          <w:u w:val="single"/>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Issue Areas – Which Federal focus area(s) will this program address?</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Corporation for National and Community Service Focus Areas:</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Disaster Services</w:t>
      </w:r>
    </w:p>
    <w:p w:rsidR="007B4998" w:rsidRPr="007B4998" w:rsidRDefault="007B4998" w:rsidP="007B499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Economic Opportunity</w:t>
      </w:r>
    </w:p>
    <w:p w:rsidR="007B4998" w:rsidRPr="007B4998" w:rsidRDefault="007B4998" w:rsidP="007B499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Education</w:t>
      </w:r>
    </w:p>
    <w:p w:rsidR="007B4998" w:rsidRPr="007B4998" w:rsidRDefault="007B4998" w:rsidP="007B499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Environmental Stewardship</w:t>
      </w:r>
    </w:p>
    <w:p w:rsidR="007B4998" w:rsidRPr="007B4998" w:rsidRDefault="007B4998" w:rsidP="007B499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Healthy Futures</w:t>
      </w:r>
    </w:p>
    <w:p w:rsidR="007B4998" w:rsidRPr="007B4998" w:rsidRDefault="007B4998" w:rsidP="007B499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Veterans and Military Families</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The Governor’s Commission on Community and Volunteer Service also has the following expectations of all AmeriCorps programs:</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Disability Inclusion in the design and delivery of the program</w:t>
      </w:r>
    </w:p>
    <w:p w:rsidR="007B4998" w:rsidRPr="007B4998" w:rsidRDefault="007B4998" w:rsidP="007B499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lastRenderedPageBreak/>
        <w:t>A collaborative approach to program planning, design, and delivery</w:t>
      </w:r>
    </w:p>
    <w:p w:rsidR="007B4998" w:rsidRPr="007B4998" w:rsidRDefault="007B4998" w:rsidP="007B499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Demonstrated ability to successfully administer an AmeriCorps or other federal grant</w:t>
      </w:r>
    </w:p>
    <w:p w:rsidR="007B4998" w:rsidRPr="007B4998" w:rsidRDefault="007B4998" w:rsidP="007B499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B4998">
        <w:rPr>
          <w:rFonts w:ascii="Times New Roman" w:eastAsia="Times New Roman" w:hAnsi="Times New Roman" w:cs="Times New Roman"/>
          <w:szCs w:val="20"/>
        </w:rPr>
        <w:t>Addressing underserved or areas of extreme poverty that are not currently served by AmeriCorps programs</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Question 2:  Describe how your program will address these expectations (300-word limit):</w:t>
      </w: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Question 2 (Continued):</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b/>
          <w:szCs w:val="24"/>
          <w:u w:val="single"/>
        </w:rPr>
      </w:pP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p>
    <w:p w:rsidR="007B4998" w:rsidRPr="007B4998" w:rsidRDefault="007B4998" w:rsidP="007B4998">
      <w:pPr>
        <w:spacing w:after="0" w:line="240" w:lineRule="auto"/>
        <w:rPr>
          <w:rFonts w:ascii="Arial" w:eastAsia="Times New Roman" w:hAnsi="Arial" w:cs="Arial"/>
          <w:b/>
          <w:szCs w:val="24"/>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b/>
          <w:szCs w:val="24"/>
        </w:rPr>
        <w:t>AMERICORPS MEMBERS:</w:t>
      </w:r>
      <w:r w:rsidRPr="007B4998">
        <w:rPr>
          <w:rFonts w:ascii="Arial" w:eastAsia="Times New Roman" w:hAnsi="Arial" w:cs="Arial"/>
          <w:szCs w:val="24"/>
        </w:rPr>
        <w:t xml:space="preserve"> How many members (and what terms of service) will be recruited under the proposed program? </w:t>
      </w: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lastRenderedPageBreak/>
        <w:t>___Full-Time (1700 hours)</w:t>
      </w:r>
      <w:r w:rsidRPr="007B4998">
        <w:rPr>
          <w:rFonts w:ascii="Arial" w:eastAsia="Times New Roman" w:hAnsi="Arial" w:cs="Arial"/>
          <w:szCs w:val="24"/>
        </w:rPr>
        <w:tab/>
      </w:r>
      <w:r w:rsidRPr="007B4998">
        <w:rPr>
          <w:rFonts w:ascii="Arial" w:eastAsia="Times New Roman" w:hAnsi="Arial" w:cs="Arial"/>
          <w:szCs w:val="24"/>
        </w:rPr>
        <w:tab/>
        <w:t>___Reduced Full-time (1200 hours)</w:t>
      </w:r>
      <w:r w:rsidRPr="007B4998">
        <w:rPr>
          <w:rFonts w:ascii="Arial" w:eastAsia="Times New Roman" w:hAnsi="Arial" w:cs="Arial"/>
          <w:szCs w:val="24"/>
        </w:rPr>
        <w:tab/>
        <w:t>___Half-time (900 hours)</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 xml:space="preserve">___Reduced </w:t>
      </w:r>
      <w:proofErr w:type="gramStart"/>
      <w:r w:rsidRPr="007B4998">
        <w:rPr>
          <w:rFonts w:ascii="Arial" w:eastAsia="Times New Roman" w:hAnsi="Arial" w:cs="Arial"/>
          <w:szCs w:val="24"/>
        </w:rPr>
        <w:t>Half–time</w:t>
      </w:r>
      <w:proofErr w:type="gramEnd"/>
      <w:r w:rsidRPr="007B4998">
        <w:rPr>
          <w:rFonts w:ascii="Arial" w:eastAsia="Times New Roman" w:hAnsi="Arial" w:cs="Arial"/>
          <w:szCs w:val="24"/>
        </w:rPr>
        <w:t xml:space="preserve"> (675 hours)</w:t>
      </w:r>
      <w:r w:rsidRPr="007B4998">
        <w:rPr>
          <w:rFonts w:ascii="Arial" w:eastAsia="Times New Roman" w:hAnsi="Arial" w:cs="Arial"/>
          <w:szCs w:val="24"/>
        </w:rPr>
        <w:tab/>
        <w:t>___Quarter-time (450 hours)</w:t>
      </w:r>
      <w:r w:rsidRPr="007B4998">
        <w:rPr>
          <w:rFonts w:ascii="Arial" w:eastAsia="Times New Roman" w:hAnsi="Arial" w:cs="Arial"/>
          <w:szCs w:val="24"/>
        </w:rPr>
        <w:tab/>
      </w:r>
      <w:r w:rsidRPr="007B4998">
        <w:rPr>
          <w:rFonts w:ascii="Arial" w:eastAsia="Times New Roman" w:hAnsi="Arial" w:cs="Arial"/>
          <w:szCs w:val="24"/>
        </w:rPr>
        <w:tab/>
        <w:t>___Minimum-time (300 hours)</w:t>
      </w:r>
      <w:r w:rsidRPr="007B4998">
        <w:rPr>
          <w:rFonts w:ascii="Arial" w:eastAsia="Times New Roman" w:hAnsi="Arial" w:cs="Arial"/>
          <w:szCs w:val="24"/>
        </w:rPr>
        <w:tab/>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jc w:val="center"/>
        <w:rPr>
          <w:rFonts w:ascii="Arial" w:eastAsia="Times New Roman" w:hAnsi="Arial" w:cs="Arial"/>
          <w:szCs w:val="24"/>
        </w:rPr>
      </w:pPr>
      <w:r w:rsidRPr="007B4998">
        <w:rPr>
          <w:rFonts w:ascii="Arial" w:eastAsia="Times New Roman" w:hAnsi="Arial" w:cs="Arial"/>
          <w:szCs w:val="24"/>
        </w:rPr>
        <w:t>___Total members</w:t>
      </w:r>
      <w:r w:rsidRPr="007B4998">
        <w:rPr>
          <w:rFonts w:ascii="Arial" w:eastAsia="Times New Roman" w:hAnsi="Arial" w:cs="Arial"/>
          <w:szCs w:val="24"/>
        </w:rPr>
        <w:tab/>
      </w:r>
      <w:r w:rsidRPr="007B4998">
        <w:rPr>
          <w:rFonts w:ascii="Arial" w:eastAsia="Times New Roman" w:hAnsi="Arial" w:cs="Arial"/>
          <w:szCs w:val="24"/>
        </w:rPr>
        <w:tab/>
      </w:r>
      <w:r w:rsidRPr="007B4998">
        <w:rPr>
          <w:rFonts w:ascii="Arial" w:eastAsia="Times New Roman" w:hAnsi="Arial" w:cs="Arial"/>
          <w:szCs w:val="24"/>
        </w:rPr>
        <w:tab/>
        <w:t>___Planning Grant</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b/>
          <w:szCs w:val="24"/>
          <w:u w:val="single"/>
        </w:rPr>
      </w:pP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r w:rsidRPr="007B4998">
        <w:rPr>
          <w:rFonts w:ascii="Arial" w:eastAsia="Times New Roman" w:hAnsi="Arial" w:cs="Arial"/>
          <w:b/>
          <w:szCs w:val="24"/>
          <w:u w:val="single"/>
        </w:rPr>
        <w:tab/>
      </w:r>
    </w:p>
    <w:p w:rsidR="007B4998" w:rsidRPr="007B4998" w:rsidRDefault="007B4998" w:rsidP="007B4998">
      <w:pPr>
        <w:spacing w:after="0" w:line="240" w:lineRule="auto"/>
        <w:rPr>
          <w:rFonts w:ascii="Arial" w:eastAsia="Times New Roman" w:hAnsi="Arial" w:cs="Arial"/>
          <w:b/>
          <w:szCs w:val="24"/>
          <w:u w:val="single"/>
        </w:rPr>
      </w:pPr>
    </w:p>
    <w:p w:rsidR="007B4998" w:rsidRPr="007B4998" w:rsidRDefault="007B4998" w:rsidP="007B4998">
      <w:pPr>
        <w:spacing w:after="0" w:line="240" w:lineRule="auto"/>
        <w:rPr>
          <w:rFonts w:ascii="Arial" w:eastAsia="Times New Roman" w:hAnsi="Arial" w:cs="Arial"/>
          <w:szCs w:val="24"/>
        </w:rPr>
      </w:pPr>
      <w:r w:rsidRPr="007B4998">
        <w:rPr>
          <w:rFonts w:ascii="Arial" w:eastAsia="Times New Roman" w:hAnsi="Arial" w:cs="Arial"/>
          <w:szCs w:val="24"/>
        </w:rPr>
        <w:t xml:space="preserve">Please submit the completed letter of intent as part of the proposal packet to the Procurement Office by </w:t>
      </w:r>
      <w:r w:rsidRPr="007B4998">
        <w:rPr>
          <w:rFonts w:ascii="Arial" w:eastAsia="Times New Roman" w:hAnsi="Arial" w:cs="Arial"/>
          <w:b/>
          <w:szCs w:val="24"/>
        </w:rPr>
        <w:t>May 18, 2020</w:t>
      </w:r>
      <w:r w:rsidRPr="007B4998">
        <w:rPr>
          <w:rFonts w:ascii="Arial" w:eastAsia="Times New Roman" w:hAnsi="Arial" w:cs="Arial"/>
          <w:szCs w:val="24"/>
        </w:rPr>
        <w:t>, 11:00 a.m. in order to be eligible for a 2020 AmeriCorps Competitive Grant.</w:t>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Print Name of Authorized Representative:</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szCs w:val="24"/>
          <w:u w:val="single"/>
        </w:rPr>
      </w:pPr>
      <w:r w:rsidRPr="007B4998">
        <w:rPr>
          <w:rFonts w:ascii="Arial" w:eastAsia="Times New Roman" w:hAnsi="Arial" w:cs="Arial"/>
          <w:szCs w:val="24"/>
        </w:rPr>
        <w:t>Signature of Authorized Representative:</w:t>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r w:rsidRPr="007B4998">
        <w:rPr>
          <w:rFonts w:ascii="Arial" w:eastAsia="Times New Roman" w:hAnsi="Arial" w:cs="Arial"/>
          <w:szCs w:val="24"/>
          <w:u w:val="single"/>
        </w:rPr>
        <w:tab/>
      </w: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after="0" w:line="240" w:lineRule="auto"/>
        <w:rPr>
          <w:rFonts w:ascii="Arial" w:eastAsia="Times New Roman" w:hAnsi="Arial" w:cs="Arial"/>
          <w:b/>
          <w:sz w:val="24"/>
          <w:szCs w:val="24"/>
        </w:rPr>
      </w:pPr>
      <w:r w:rsidRPr="007B4998">
        <w:rPr>
          <w:rFonts w:ascii="Arial" w:eastAsia="Times New Roman" w:hAnsi="Arial" w:cs="Arial"/>
          <w:b/>
          <w:sz w:val="24"/>
          <w:szCs w:val="24"/>
        </w:rPr>
        <w:t>APPENDIX D:  Readiness Self-Assessment</w:t>
      </w:r>
    </w:p>
    <w:p w:rsidR="007B4998" w:rsidRP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after="0" w:line="240" w:lineRule="auto"/>
        <w:jc w:val="right"/>
        <w:rPr>
          <w:rFonts w:ascii="Arial" w:eastAsia="Times New Roman" w:hAnsi="Arial" w:cs="Arial"/>
          <w:b/>
          <w:sz w:val="24"/>
          <w:szCs w:val="24"/>
        </w:rPr>
      </w:pPr>
      <w:r w:rsidRPr="007B4998">
        <w:rPr>
          <w:rFonts w:ascii="Arial" w:eastAsia="Times New Roman" w:hAnsi="Arial" w:cs="Arial"/>
          <w:b/>
          <w:sz w:val="24"/>
          <w:szCs w:val="24"/>
        </w:rPr>
        <w:t>Governor’s Commission on Community and Volunteer Service</w:t>
      </w:r>
    </w:p>
    <w:p w:rsidR="007B4998" w:rsidRPr="007B4998" w:rsidRDefault="007B4998" w:rsidP="007B4998">
      <w:pPr>
        <w:spacing w:after="0" w:line="240" w:lineRule="auto"/>
        <w:jc w:val="right"/>
        <w:rPr>
          <w:rFonts w:ascii="Arial" w:eastAsia="Times New Roman" w:hAnsi="Arial" w:cs="Arial"/>
          <w:sz w:val="24"/>
          <w:szCs w:val="24"/>
        </w:rPr>
      </w:pPr>
      <w:r w:rsidRPr="007B4998">
        <w:rPr>
          <w:rFonts w:ascii="Arial" w:eastAsia="Times New Roman" w:hAnsi="Arial" w:cs="Arial"/>
          <w:sz w:val="24"/>
          <w:szCs w:val="24"/>
        </w:rPr>
        <w:t>2020 AmeriCorps State Grant Application</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bCs/>
          <w:color w:val="000000"/>
          <w:sz w:val="26"/>
          <w:szCs w:val="26"/>
        </w:rPr>
      </w:pPr>
      <w:r w:rsidRPr="007B4998">
        <w:rPr>
          <w:rFonts w:ascii="Calibri" w:eastAsia="Times New Roman" w:hAnsi="Calibri" w:cs="Times New Roman"/>
          <w:b/>
          <w:bCs/>
          <w:color w:val="000000"/>
          <w:sz w:val="26"/>
          <w:szCs w:val="26"/>
        </w:rPr>
        <w:t>Is My Organization Ready to Apply for an AmeriCorps Grant?</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This Readiness Assessment asks simple questions to help you determine whether your organization is poised to successfully apply for and implement an AmeriCorps grant. Read each question carefully and answer honestly. This assessment is a tool to help you plan for the implementation and administration of an AmeriCorps grant-funded program.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Completion of the assessment does not guarantee AmeriCorps funding through the Governor’s Commission on Community and Volunteer Service (GCCVS) or the Corporation for National and Community Service.  The Readiness Self-Assessment will be used by the GCCVS to determine if the organization is financially ready for an AmeriCorps Grant.</w:t>
      </w:r>
    </w:p>
    <w:p w:rsidR="007B4998" w:rsidRPr="007B4998" w:rsidRDefault="007B4998" w:rsidP="007B4998">
      <w:pPr>
        <w:widowControl w:val="0"/>
        <w:pBdr>
          <w:bottom w:val="single" w:sz="4" w:space="1" w:color="auto"/>
        </w:pBdr>
        <w:autoSpaceDE w:val="0"/>
        <w:autoSpaceDN w:val="0"/>
        <w:adjustRightInd w:val="0"/>
        <w:spacing w:after="0" w:line="240" w:lineRule="auto"/>
        <w:rPr>
          <w:rFonts w:ascii="Calibri" w:eastAsia="Times New Roman" w:hAnsi="Calibri" w:cs="Times New Roman"/>
          <w:color w:val="000000"/>
          <w:sz w:val="12"/>
          <w:szCs w:val="12"/>
        </w:rPr>
      </w:pPr>
    </w:p>
    <w:p w:rsidR="007B4998" w:rsidRPr="007B4998" w:rsidRDefault="007B4998" w:rsidP="007B4998">
      <w:pPr>
        <w:spacing w:after="0" w:line="240" w:lineRule="auto"/>
        <w:rPr>
          <w:rFonts w:ascii="Calibri" w:eastAsia="Times New Roman" w:hAnsi="Calibri" w:cs="Arial"/>
          <w:b/>
          <w:bCs/>
          <w:sz w:val="24"/>
          <w:szCs w:val="24"/>
        </w:rPr>
      </w:pPr>
    </w:p>
    <w:p w:rsidR="007B4998" w:rsidRPr="007B4998" w:rsidRDefault="007B4998" w:rsidP="007B4998">
      <w:pPr>
        <w:spacing w:after="0" w:line="240" w:lineRule="auto"/>
        <w:rPr>
          <w:rFonts w:ascii="Calibri" w:eastAsia="Times New Roman" w:hAnsi="Calibri" w:cs="Arial"/>
          <w:b/>
          <w:color w:val="000000"/>
          <w:sz w:val="24"/>
          <w:szCs w:val="24"/>
        </w:rPr>
      </w:pPr>
      <w:r w:rsidRPr="007B4998">
        <w:rPr>
          <w:rFonts w:ascii="Calibri" w:eastAsia="Times New Roman" w:hAnsi="Calibri" w:cs="Arial"/>
          <w:b/>
          <w:bCs/>
          <w:sz w:val="24"/>
          <w:szCs w:val="24"/>
        </w:rPr>
        <w:t xml:space="preserve">Fundamental Questions: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your organization a public or private nonprofit organization - including labor organizations, </w:t>
      </w:r>
      <w:r w:rsidRPr="007B4998">
        <w:rPr>
          <w:rFonts w:ascii="Calibri" w:eastAsia="Times New Roman" w:hAnsi="Calibri" w:cs="Times New Roman"/>
          <w:color w:val="000000"/>
          <w:sz w:val="24"/>
          <w:szCs w:val="24"/>
        </w:rPr>
        <w:lastRenderedPageBreak/>
        <w:t xml:space="preserve">faith-based and other community organizations; an institution of higher education; a government entity within the State of Delaware; an Indian Tribe; or a partnership or consortia?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_____Unsure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12"/>
          <w:szCs w:val="12"/>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organization’s plan for utilizing AmeriCorps members address specific unmet community needs in the areas of education, healthy futures, environmental stewardship, veterans and military families, economic opportunity, and/or disaster services?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_____Unsure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12"/>
          <w:szCs w:val="12"/>
        </w:rPr>
      </w:pPr>
    </w:p>
    <w:p w:rsidR="007B4998" w:rsidRPr="007B4998" w:rsidRDefault="007B4998" w:rsidP="007B4998">
      <w:pPr>
        <w:spacing w:after="0" w:line="240" w:lineRule="auto"/>
        <w:rPr>
          <w:rFonts w:ascii="Calibri" w:eastAsia="Times New Roman" w:hAnsi="Calibri" w:cs="Arial"/>
          <w:bCs/>
          <w:i/>
          <w:color w:val="0070C0"/>
          <w:sz w:val="24"/>
          <w:szCs w:val="24"/>
        </w:rPr>
      </w:pPr>
      <w:r w:rsidRPr="007B4998">
        <w:rPr>
          <w:rFonts w:ascii="Calibri" w:eastAsia="Times New Roman" w:hAnsi="Calibri" w:cs="Arial"/>
          <w:bCs/>
          <w:i/>
          <w:color w:val="0070C0"/>
          <w:sz w:val="24"/>
          <w:szCs w:val="24"/>
        </w:rPr>
        <w:t xml:space="preserve">If the answer to either of the above questions is “No” then your organization would not be eligible to receive an AmeriCorps operating grant or serve as a Host Site for AmeriCorps members. </w:t>
      </w:r>
    </w:p>
    <w:p w:rsidR="007B4998" w:rsidRPr="007B4998" w:rsidRDefault="007B4998" w:rsidP="007B4998">
      <w:pPr>
        <w:spacing w:after="0" w:line="240" w:lineRule="auto"/>
        <w:rPr>
          <w:rFonts w:ascii="Calibri" w:eastAsia="Times New Roman" w:hAnsi="Calibri" w:cs="Arial"/>
          <w:bCs/>
          <w:sz w:val="24"/>
          <w:szCs w:val="24"/>
        </w:rPr>
      </w:pPr>
    </w:p>
    <w:p w:rsidR="007B4998" w:rsidRPr="007B4998" w:rsidRDefault="007B4998" w:rsidP="007B4998">
      <w:pPr>
        <w:pBdr>
          <w:bottom w:val="single" w:sz="4" w:space="1" w:color="auto"/>
        </w:pBdr>
        <w:spacing w:after="0" w:line="240" w:lineRule="auto"/>
        <w:rPr>
          <w:rFonts w:ascii="Calibri" w:eastAsia="Times New Roman" w:hAnsi="Calibri" w:cs="Arial"/>
          <w:bCs/>
          <w:sz w:val="24"/>
          <w:szCs w:val="24"/>
        </w:rPr>
      </w:pPr>
      <w:r w:rsidRPr="007B4998">
        <w:rPr>
          <w:rFonts w:ascii="Calibri" w:eastAsia="Times New Roman" w:hAnsi="Calibri" w:cs="Arial"/>
          <w:bCs/>
          <w:sz w:val="24"/>
          <w:szCs w:val="24"/>
        </w:rPr>
        <w:t>Additionally, you are ineligible if your organization is a 501 (c) (3) non-profit entity [under the Internal Revenue Code of 1986, 26 U.S.C. 501 (c) (3)] that engages in lobbying.</w:t>
      </w:r>
    </w:p>
    <w:p w:rsidR="007B4998" w:rsidRPr="007B4998" w:rsidRDefault="007B4998" w:rsidP="007B4998">
      <w:pPr>
        <w:pBdr>
          <w:bottom w:val="single" w:sz="4" w:space="1" w:color="auto"/>
        </w:pBdr>
        <w:spacing w:after="0" w:line="240" w:lineRule="auto"/>
        <w:rPr>
          <w:rFonts w:ascii="Calibri" w:eastAsia="Times New Roman" w:hAnsi="Calibri" w:cs="Arial"/>
          <w:bCs/>
          <w:sz w:val="12"/>
          <w:szCs w:val="12"/>
        </w:rPr>
      </w:pPr>
    </w:p>
    <w:p w:rsidR="007B4998" w:rsidRPr="007B4998" w:rsidRDefault="007B4998" w:rsidP="007B4998">
      <w:pPr>
        <w:spacing w:after="0" w:line="240" w:lineRule="auto"/>
        <w:rPr>
          <w:rFonts w:ascii="Calibri" w:eastAsia="Times New Roman" w:hAnsi="Calibri" w:cs="Arial"/>
          <w:sz w:val="24"/>
          <w:szCs w:val="24"/>
        </w:rPr>
      </w:pPr>
    </w:p>
    <w:p w:rsidR="007B4998" w:rsidRPr="007B4998" w:rsidRDefault="007B4998" w:rsidP="007B4998">
      <w:pPr>
        <w:spacing w:after="0" w:line="240" w:lineRule="auto"/>
        <w:rPr>
          <w:rFonts w:ascii="Calibri" w:eastAsia="Times New Roman" w:hAnsi="Calibri" w:cs="Arial"/>
          <w:bCs/>
          <w:sz w:val="24"/>
          <w:szCs w:val="24"/>
        </w:rPr>
      </w:pPr>
      <w:r w:rsidRPr="007B4998">
        <w:rPr>
          <w:rFonts w:ascii="Calibri" w:eastAsia="Times New Roman" w:hAnsi="Calibri" w:cs="Arial"/>
          <w:sz w:val="24"/>
          <w:szCs w:val="24"/>
        </w:rPr>
        <w:t>Do your plans for utilizing AmeriCorps members call for members to provide service exclusively within the state of Delaware?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_____Unsure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12"/>
          <w:szCs w:val="12"/>
        </w:rPr>
      </w:pPr>
    </w:p>
    <w:p w:rsidR="007B4998" w:rsidRPr="007B4998" w:rsidRDefault="007B4998" w:rsidP="007B4998">
      <w:pPr>
        <w:pBdr>
          <w:bottom w:val="single" w:sz="4" w:space="1" w:color="auto"/>
        </w:pBdr>
        <w:spacing w:after="0" w:line="240" w:lineRule="auto"/>
        <w:rPr>
          <w:rFonts w:ascii="Calibri" w:eastAsia="Times New Roman" w:hAnsi="Calibri" w:cs="Arial"/>
          <w:bCs/>
          <w:sz w:val="24"/>
          <w:szCs w:val="24"/>
        </w:rPr>
      </w:pPr>
      <w:r w:rsidRPr="007B4998">
        <w:rPr>
          <w:rFonts w:ascii="Calibri" w:eastAsia="Times New Roman" w:hAnsi="Calibri" w:cs="Arial"/>
          <w:bCs/>
          <w:i/>
          <w:color w:val="0070C0"/>
          <w:sz w:val="24"/>
          <w:szCs w:val="24"/>
        </w:rPr>
        <w:t>If the answer to the above question is “No” then your program would not be eligible to receive funding through the GCCVS.</w:t>
      </w:r>
      <w:r w:rsidRPr="007B4998">
        <w:rPr>
          <w:rFonts w:ascii="Calibri" w:eastAsia="Times New Roman" w:hAnsi="Calibri" w:cs="Arial"/>
          <w:bCs/>
          <w:sz w:val="24"/>
          <w:szCs w:val="24"/>
        </w:rPr>
        <w:t xml:space="preserve">  If the rest of the self-assessment is favorable, then your organization may be interested in applying directly to the Corporation for National and Community Service for an AmeriCorps National Direct grant.  If your organization does apply directly to the Corporation for National and Community Service, please contact the GCCVS for more information on submitting a multi-state/national consultation form.</w:t>
      </w:r>
    </w:p>
    <w:p w:rsidR="007B4998" w:rsidRP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after="0" w:line="240" w:lineRule="auto"/>
        <w:ind w:left="1080"/>
        <w:jc w:val="both"/>
        <w:rPr>
          <w:rFonts w:ascii="Arial" w:eastAsia="Times New Roman" w:hAnsi="Arial" w:cs="Arial"/>
          <w:sz w:val="24"/>
          <w:szCs w:val="24"/>
        </w:rPr>
      </w:pPr>
    </w:p>
    <w:p w:rsidR="007B4998" w:rsidRPr="007B4998" w:rsidRDefault="007B4998" w:rsidP="007B4998">
      <w:pPr>
        <w:spacing w:after="0" w:line="240" w:lineRule="auto"/>
        <w:ind w:left="720" w:right="720"/>
        <w:rPr>
          <w:rFonts w:ascii="Arial" w:eastAsia="Times New Roman" w:hAnsi="Arial" w:cs="Arial"/>
          <w:b/>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rPr>
          <w:rFonts w:ascii="Calibri" w:eastAsia="Times New Roman" w:hAnsi="Calibri" w:cs="Arial"/>
          <w:b/>
          <w:bCs/>
          <w:sz w:val="24"/>
          <w:szCs w:val="24"/>
        </w:rPr>
      </w:pPr>
      <w:r w:rsidRPr="007B4998">
        <w:rPr>
          <w:rFonts w:ascii="Calibri" w:eastAsia="Times New Roman" w:hAnsi="Calibri" w:cs="Arial"/>
          <w:b/>
          <w:sz w:val="24"/>
          <w:szCs w:val="24"/>
        </w:rPr>
        <w:t>Administrative Competencies:</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a proven track record of establishing measurable outcomes for its programs?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_____Unsure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the infrastructure to recruit, train, and support the efforts of AmeriCorps members? Variables include office space, technology, supervisory time &amp; skill, financial expertise, and the ability to manage volunteers.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_____Unsure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Has your organization previously managed a major federal, state, or foundation grant?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r>
      <w:r w:rsidRPr="007B4998">
        <w:rPr>
          <w:rFonts w:ascii="Calibri" w:eastAsia="Times New Roman" w:hAnsi="Calibri" w:cs="Times New Roman"/>
          <w:snapToGrid w:val="0"/>
          <w:color w:val="000000"/>
        </w:rPr>
        <w:t>If yes, attach grant numbers for the past two years.</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formal internal controls governing all financial operations?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_____Unsure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enough cash on hand or credit to operate a major grant on a reimbursement basis?  Neither the Federal nor State governments rarely, if ever, pay grant funds in advance.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_____Unsure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snapToGrid w:val="0"/>
          <w:color w:val="000000"/>
          <w:sz w:val="24"/>
          <w:szCs w:val="24"/>
        </w:rPr>
      </w:pPr>
      <w:r w:rsidRPr="007B4998">
        <w:rPr>
          <w:rFonts w:ascii="Calibri" w:eastAsia="Times New Roman" w:hAnsi="Calibri" w:cs="Times New Roman"/>
          <w:snapToGrid w:val="0"/>
          <w:color w:val="000000"/>
          <w:sz w:val="24"/>
          <w:szCs w:val="24"/>
        </w:rPr>
        <w:t>Has your organization been audited by a Certified Public Accounting firm within the past two years?</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snapToGrid w:val="0"/>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r>
      <w:r w:rsidRPr="007B4998">
        <w:rPr>
          <w:rFonts w:ascii="Calibri" w:eastAsia="Times New Roman" w:hAnsi="Calibri" w:cs="Times New Roman"/>
          <w:snapToGrid w:val="0"/>
          <w:color w:val="000000"/>
        </w:rPr>
        <w:t>If yes, attach a copy of your most recent audit report.</w:t>
      </w:r>
    </w:p>
    <w:p w:rsidR="007B4998" w:rsidRPr="007B4998" w:rsidRDefault="007B4998" w:rsidP="007B4998">
      <w:pPr>
        <w:spacing w:after="0" w:line="240" w:lineRule="auto"/>
        <w:rPr>
          <w:rFonts w:ascii="Calibri" w:eastAsia="Times New Roman" w:hAnsi="Calibri" w:cs="Arial"/>
          <w:b/>
          <w:bCs/>
        </w:rPr>
      </w:pPr>
    </w:p>
    <w:p w:rsidR="007B4998" w:rsidRPr="007B4998" w:rsidRDefault="007B4998" w:rsidP="007B4998">
      <w:pPr>
        <w:pBdr>
          <w:bottom w:val="single" w:sz="4" w:space="1" w:color="auto"/>
        </w:pBdr>
        <w:spacing w:after="0" w:line="240" w:lineRule="auto"/>
        <w:rPr>
          <w:rFonts w:ascii="Calibri" w:eastAsia="Times New Roman" w:hAnsi="Calibri" w:cs="Arial"/>
          <w:bCs/>
          <w:sz w:val="24"/>
          <w:szCs w:val="24"/>
        </w:rPr>
      </w:pPr>
      <w:r w:rsidRPr="007B4998">
        <w:rPr>
          <w:rFonts w:ascii="Calibri" w:eastAsia="Times New Roman" w:hAnsi="Calibri" w:cs="Arial"/>
          <w:bCs/>
          <w:i/>
          <w:color w:val="0070C0"/>
          <w:sz w:val="24"/>
          <w:szCs w:val="24"/>
        </w:rPr>
        <w:t>If you answered “No” to any of the above questions, it is likely your organization would struggle to successfully administer an AmeriCorps grant.</w:t>
      </w:r>
      <w:r w:rsidRPr="007B4998">
        <w:rPr>
          <w:rFonts w:ascii="Calibri" w:eastAsia="Times New Roman" w:hAnsi="Calibri" w:cs="Arial"/>
          <w:bCs/>
          <w:sz w:val="24"/>
          <w:szCs w:val="24"/>
        </w:rPr>
        <w:t xml:space="preserve"> Consideration should be given to seeking a partnership with an existing AmeriCorps program. Serving as an AmeriCorps host site rather than as a primary grant applicant is often a better option for smaller organizations. Pursuing a Planning Grant may be a more suitable option.  Contact the Governor’s Commission on Community and Volunteer Service for more details.</w:t>
      </w:r>
    </w:p>
    <w:p w:rsidR="007B4998" w:rsidRPr="007B4998" w:rsidRDefault="007B4998" w:rsidP="007B4998">
      <w:pPr>
        <w:pBdr>
          <w:bottom w:val="single" w:sz="4" w:space="1" w:color="auto"/>
        </w:pBdr>
        <w:spacing w:after="0" w:line="240" w:lineRule="auto"/>
        <w:rPr>
          <w:rFonts w:ascii="Calibri" w:eastAsia="Times New Roman" w:hAnsi="Calibri" w:cs="Arial"/>
          <w:bCs/>
          <w:sz w:val="24"/>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bCs/>
          <w:color w:val="000000"/>
          <w:sz w:val="24"/>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bCs/>
          <w:color w:val="000000"/>
          <w:sz w:val="24"/>
          <w:szCs w:val="24"/>
        </w:rPr>
      </w:pPr>
      <w:r w:rsidRPr="007B4998">
        <w:rPr>
          <w:rFonts w:ascii="Calibri" w:eastAsia="Times New Roman" w:hAnsi="Calibri" w:cs="Times New Roman"/>
          <w:b/>
          <w:bCs/>
          <w:color w:val="000000"/>
          <w:sz w:val="24"/>
          <w:szCs w:val="24"/>
        </w:rPr>
        <w:t xml:space="preserve">Mission Statement: </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a clear written mission statement? (if no, skip to question 6)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 all organizational programs and efforts align with the mission?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Has your organization said no to potentially good opportunities which are not consistent with the organization’s mission?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the mission understood by all stakeholders within the organization?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the mission frequently referred to, e.g., in planning sessions and other meetings)?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bCs/>
          <w:color w:val="000000"/>
          <w:sz w:val="24"/>
          <w:szCs w:val="24"/>
        </w:rPr>
      </w:pPr>
      <w:r w:rsidRPr="007B4998">
        <w:rPr>
          <w:rFonts w:ascii="Calibri" w:eastAsia="Times New Roman" w:hAnsi="Calibri" w:cs="Times New Roman"/>
          <w:b/>
          <w:bCs/>
          <w:color w:val="000000"/>
          <w:sz w:val="24"/>
          <w:szCs w:val="24"/>
        </w:rPr>
        <w:t>Governance &amp; Operations:</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an active and independent board of directors and/or other governing body? (Independent is defined as </w:t>
      </w:r>
      <w:proofErr w:type="gramStart"/>
      <w:r w:rsidRPr="007B4998">
        <w:rPr>
          <w:rFonts w:ascii="Calibri" w:eastAsia="Times New Roman" w:hAnsi="Calibri" w:cs="Times New Roman"/>
          <w:color w:val="000000"/>
          <w:sz w:val="24"/>
          <w:szCs w:val="24"/>
        </w:rPr>
        <w:t>a majority of</w:t>
      </w:r>
      <w:proofErr w:type="gramEnd"/>
      <w:r w:rsidRPr="007B4998">
        <w:rPr>
          <w:rFonts w:ascii="Calibri" w:eastAsia="Times New Roman" w:hAnsi="Calibri" w:cs="Times New Roman"/>
          <w:color w:val="000000"/>
          <w:sz w:val="24"/>
          <w:szCs w:val="24"/>
        </w:rPr>
        <w:t xml:space="preserve"> board members who are neither employees of the organization nor family members of employees or other board members.)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the organization have written policies and procedures, including a conflict of interest policy for employees and directors?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lastRenderedPageBreak/>
        <w:t xml:space="preserve">Does your organization plan to use existing staff to manage the AmeriCorps program?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r>
      <w:r w:rsidRPr="007B4998">
        <w:rPr>
          <w:rFonts w:ascii="Calibri" w:eastAsia="Times New Roman" w:hAnsi="Calibri" w:cs="Times New Roman"/>
          <w:snapToGrid w:val="0"/>
          <w:color w:val="000000"/>
        </w:rPr>
        <w:t>If yes, which position(s)?_________________________</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bCs/>
          <w:color w:val="000000"/>
          <w:sz w:val="24"/>
          <w:szCs w:val="24"/>
        </w:rPr>
      </w:pPr>
      <w:r w:rsidRPr="007B4998">
        <w:rPr>
          <w:rFonts w:ascii="Calibri" w:eastAsia="Times New Roman" w:hAnsi="Calibri" w:cs="Times New Roman"/>
          <w:b/>
          <w:bCs/>
          <w:color w:val="000000"/>
          <w:sz w:val="24"/>
          <w:szCs w:val="24"/>
        </w:rPr>
        <w:t xml:space="preserve">Strategic Planning:  </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a clear and coherent written strategic plan for the future, i.e., 3 to </w:t>
      </w:r>
      <w:proofErr w:type="gramStart"/>
      <w:r w:rsidRPr="007B4998">
        <w:rPr>
          <w:rFonts w:ascii="Calibri" w:eastAsia="Times New Roman" w:hAnsi="Calibri" w:cs="Times New Roman"/>
          <w:color w:val="000000"/>
          <w:sz w:val="24"/>
          <w:szCs w:val="24"/>
        </w:rPr>
        <w:t>10 year</w:t>
      </w:r>
      <w:proofErr w:type="gramEnd"/>
      <w:r w:rsidRPr="007B4998">
        <w:rPr>
          <w:rFonts w:ascii="Calibri" w:eastAsia="Times New Roman" w:hAnsi="Calibri" w:cs="Times New Roman"/>
          <w:color w:val="000000"/>
          <w:sz w:val="24"/>
          <w:szCs w:val="24"/>
        </w:rPr>
        <w:t xml:space="preserve"> strategic plan? (if no, skip to question 13)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the strategic plan have well defined measurable goals and achievable action steps with timeframes? </w:t>
      </w:r>
    </w:p>
    <w:p w:rsidR="007B4998" w:rsidRPr="007B4998" w:rsidRDefault="007B4998" w:rsidP="007B4998">
      <w:pPr>
        <w:spacing w:after="0" w:line="240" w:lineRule="auto"/>
        <w:ind w:left="360"/>
        <w:rPr>
          <w:rFonts w:ascii="Calibri" w:eastAsia="Times New Roman" w:hAnsi="Calibri" w:cs="Arial"/>
          <w:bCs/>
        </w:rPr>
      </w:pPr>
      <w:r w:rsidRPr="007B4998">
        <w:rPr>
          <w:rFonts w:ascii="Calibri" w:eastAsia="Times New Roman" w:hAnsi="Calibri" w:cs="Arial"/>
          <w:bCs/>
        </w:rPr>
        <w:t xml:space="preserve">_____Yes </w:t>
      </w:r>
      <w:r w:rsidRPr="007B4998">
        <w:rPr>
          <w:rFonts w:ascii="Calibri" w:eastAsia="Times New Roman" w:hAnsi="Calibri" w:cs="Arial"/>
          <w:bCs/>
        </w:rPr>
        <w:tab/>
      </w:r>
      <w:r w:rsidRPr="007B4998">
        <w:rPr>
          <w:rFonts w:ascii="Calibri" w:eastAsia="Times New Roman" w:hAnsi="Calibri" w:cs="Arial"/>
          <w:bCs/>
        </w:rPr>
        <w:tab/>
        <w:t xml:space="preserve">_____No </w:t>
      </w:r>
      <w:r w:rsidRPr="007B4998">
        <w:rPr>
          <w:rFonts w:ascii="Calibri" w:eastAsia="Times New Roman" w:hAnsi="Calibri" w:cs="Arial"/>
          <w:bCs/>
        </w:rPr>
        <w:tab/>
      </w:r>
      <w:r w:rsidRPr="007B4998">
        <w:rPr>
          <w:rFonts w:ascii="Calibri" w:eastAsia="Times New Roman" w:hAnsi="Calibri" w:cs="Arial"/>
          <w:bCs/>
        </w:rPr>
        <w:tab/>
        <w:t>_____Unsure</w:t>
      </w:r>
    </w:p>
    <w:p w:rsidR="007B4998" w:rsidRPr="007B4998" w:rsidRDefault="007B4998" w:rsidP="007B4998">
      <w:pPr>
        <w:spacing w:after="0" w:line="240" w:lineRule="auto"/>
        <w:ind w:left="360"/>
        <w:rPr>
          <w:rFonts w:ascii="Calibri" w:eastAsia="Times New Roman" w:hAnsi="Calibri" w:cs="Arial"/>
          <w:bCs/>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Are the goals in the strategic plan well known and understood by the staff and board?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the strategic plan made actionable by realistic and detailed annual plans that outline the specific work to be accomplished?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this annual plan consistently used at all levels of the organization to guide operations?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the organization conduct regular assessment of internal operations to assess efficiency and effectiveness?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r w:rsidRPr="007B4998">
        <w:rPr>
          <w:rFonts w:ascii="Calibri" w:eastAsia="Times New Roman" w:hAnsi="Calibri" w:cs="Times New Roman"/>
          <w:b/>
          <w:bCs/>
          <w:color w:val="000000"/>
          <w:sz w:val="24"/>
          <w:szCs w:val="24"/>
        </w:rPr>
        <w:t>Financial Management:</w:t>
      </w: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Do you have a "job cost" or "fund based" accounting system?</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_____No</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r>
      <w:r w:rsidRPr="007B4998">
        <w:rPr>
          <w:rFonts w:ascii="Calibri" w:eastAsia="Times New Roman" w:hAnsi="Calibri" w:cs="Times New Roman"/>
          <w:snapToGrid w:val="0"/>
          <w:color w:val="000000"/>
        </w:rPr>
        <w:t>Current system used: _________________________</w:t>
      </w:r>
    </w:p>
    <w:p w:rsidR="007B4998" w:rsidRPr="007B4998" w:rsidRDefault="007B4998" w:rsidP="007B4998">
      <w:pPr>
        <w:spacing w:after="0" w:line="240" w:lineRule="auto"/>
        <w:rPr>
          <w:rFonts w:ascii="Calibri" w:eastAsia="Times New Roman" w:hAnsi="Calibri" w:cs="Arial"/>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If your organization uses accrual basis accounting, are there procedures in place to allow for reconciliation between cash and accrual basis reports?</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ind w:left="360"/>
        <w:rPr>
          <w:rFonts w:ascii="Calibri" w:eastAsia="Times New Roman" w:hAnsi="Calibri" w:cs="Arial"/>
          <w:bCs/>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Is your organization's accounting system manual, automated, or a combination?</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_____Manual</w:t>
      </w:r>
      <w:r w:rsidRPr="007B4998">
        <w:rPr>
          <w:rFonts w:ascii="Calibri" w:eastAsia="Times New Roman" w:hAnsi="Calibri" w:cs="Times New Roman"/>
          <w:bCs/>
          <w:color w:val="000000"/>
        </w:rPr>
        <w:tab/>
        <w:t xml:space="preserve">_____Automated </w:t>
      </w:r>
      <w:r w:rsidRPr="007B4998">
        <w:rPr>
          <w:rFonts w:ascii="Calibri" w:eastAsia="Times New Roman" w:hAnsi="Calibri" w:cs="Times New Roman"/>
          <w:bCs/>
          <w:color w:val="000000"/>
        </w:rPr>
        <w:tab/>
        <w:t>_____Combination</w:t>
      </w: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ind w:left="360"/>
        <w:rPr>
          <w:rFonts w:ascii="Calibri" w:eastAsia="Times New Roman" w:hAnsi="Calibri" w:cs="Arial"/>
          <w:snapToGrid w:val="0"/>
          <w:color w:val="000000"/>
        </w:rPr>
      </w:pPr>
      <w:r w:rsidRPr="007B4998">
        <w:rPr>
          <w:rFonts w:ascii="Calibri" w:eastAsia="Times New Roman" w:hAnsi="Calibri" w:cs="Arial"/>
          <w:b/>
          <w:bCs/>
          <w:sz w:val="24"/>
          <w:szCs w:val="24"/>
        </w:rPr>
        <w:t>Financial Management (Cont’d.):</w:t>
      </w: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How are entries posted to the general ledger?</w:t>
      </w:r>
    </w:p>
    <w:p w:rsidR="007B4998" w:rsidRPr="007B4998" w:rsidRDefault="007B4998" w:rsidP="007B4998">
      <w:pPr>
        <w:spacing w:after="0" w:line="240" w:lineRule="auto"/>
        <w:ind w:left="360"/>
        <w:rPr>
          <w:rFonts w:ascii="Calibri" w:eastAsia="Times New Roman" w:hAnsi="Calibri" w:cs="Arial"/>
          <w:snapToGrid w:val="0"/>
          <w:color w:val="000000"/>
        </w:rPr>
      </w:pPr>
      <w:r w:rsidRPr="007B4998">
        <w:rPr>
          <w:rFonts w:ascii="Calibri" w:eastAsia="Times New Roman" w:hAnsi="Calibri" w:cs="Arial"/>
          <w:snapToGrid w:val="0"/>
          <w:color w:val="000000"/>
        </w:rPr>
        <w:t>_____Daily</w:t>
      </w:r>
      <w:r w:rsidRPr="007B4998">
        <w:rPr>
          <w:rFonts w:ascii="Calibri" w:eastAsia="Times New Roman" w:hAnsi="Calibri" w:cs="Arial"/>
          <w:snapToGrid w:val="0"/>
          <w:color w:val="000000"/>
        </w:rPr>
        <w:tab/>
      </w:r>
      <w:r w:rsidRPr="007B4998">
        <w:rPr>
          <w:rFonts w:ascii="Calibri" w:eastAsia="Times New Roman" w:hAnsi="Calibri" w:cs="Arial"/>
          <w:snapToGrid w:val="0"/>
          <w:color w:val="000000"/>
        </w:rPr>
        <w:tab/>
        <w:t>_____Weekly</w:t>
      </w:r>
      <w:r w:rsidRPr="007B4998">
        <w:rPr>
          <w:rFonts w:ascii="Calibri" w:eastAsia="Times New Roman" w:hAnsi="Calibri" w:cs="Arial"/>
          <w:snapToGrid w:val="0"/>
          <w:color w:val="000000"/>
        </w:rPr>
        <w:tab/>
      </w:r>
      <w:r w:rsidRPr="007B4998">
        <w:rPr>
          <w:rFonts w:ascii="Calibri" w:eastAsia="Times New Roman" w:hAnsi="Calibri" w:cs="Arial"/>
          <w:snapToGrid w:val="0"/>
          <w:color w:val="000000"/>
        </w:rPr>
        <w:tab/>
        <w:t>_____Monthly</w:t>
      </w:r>
      <w:r w:rsidRPr="007B4998">
        <w:rPr>
          <w:rFonts w:ascii="Calibri" w:eastAsia="Times New Roman" w:hAnsi="Calibri" w:cs="Arial"/>
          <w:snapToGrid w:val="0"/>
          <w:color w:val="000000"/>
        </w:rPr>
        <w:tab/>
      </w:r>
      <w:r w:rsidRPr="007B4998">
        <w:rPr>
          <w:rFonts w:ascii="Calibri" w:eastAsia="Times New Roman" w:hAnsi="Calibri" w:cs="Arial"/>
          <w:snapToGrid w:val="0"/>
          <w:color w:val="000000"/>
        </w:rPr>
        <w:tab/>
      </w:r>
    </w:p>
    <w:p w:rsidR="007B4998" w:rsidRPr="007B4998" w:rsidRDefault="007B4998" w:rsidP="007B4998">
      <w:pPr>
        <w:spacing w:after="0" w:line="240" w:lineRule="auto"/>
        <w:ind w:left="360"/>
        <w:rPr>
          <w:rFonts w:ascii="Calibri" w:eastAsia="Times New Roman" w:hAnsi="Calibri" w:cs="Arial"/>
          <w:snapToGrid w:val="0"/>
          <w:color w:val="000000"/>
        </w:rPr>
      </w:pPr>
      <w:r w:rsidRPr="007B4998">
        <w:rPr>
          <w:rFonts w:ascii="Calibri" w:eastAsia="Times New Roman" w:hAnsi="Calibri" w:cs="Arial"/>
          <w:snapToGrid w:val="0"/>
          <w:color w:val="000000"/>
        </w:rPr>
        <w:t>_____Unsure</w:t>
      </w:r>
      <w:r w:rsidRPr="007B4998">
        <w:rPr>
          <w:rFonts w:ascii="Calibri" w:eastAsia="Times New Roman" w:hAnsi="Calibri" w:cs="Arial"/>
          <w:snapToGrid w:val="0"/>
          <w:color w:val="000000"/>
        </w:rPr>
        <w:tab/>
        <w:t>_____Other (Please describe):____________________________________________</w:t>
      </w:r>
    </w:p>
    <w:p w:rsidR="007B4998" w:rsidRPr="007B4998" w:rsidRDefault="007B4998" w:rsidP="007B4998">
      <w:pPr>
        <w:spacing w:after="0" w:line="240" w:lineRule="auto"/>
        <w:ind w:left="360"/>
        <w:rPr>
          <w:rFonts w:ascii="Calibri" w:eastAsia="Times New Roman" w:hAnsi="Calibri" w:cs="Arial"/>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Does the accounting system track completely and accurately the receipt and disbursement of funds by each grant or funding source?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lastRenderedPageBreak/>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Does your accounting system allow cash basis reporting and for the recording of "in-kind" contributions?</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the organization have a development/fundraising plan in place?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hanging="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the organization have plans to secure the financial and in-kind resources to meet required matches?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Is your organization familiar with federal cost principles?</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rPr>
          <w:rFonts w:ascii="Calibri" w:eastAsia="Times New Roman" w:hAnsi="Calibri" w:cs="Arial"/>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Is your organization familiar with procedures for the determination and allowance of costs in connection with Corporation for National and Community Service grants and contracts?</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r w:rsidRPr="007B4998">
        <w:rPr>
          <w:rFonts w:ascii="Calibri" w:eastAsia="Times New Roman" w:hAnsi="Calibri" w:cs="Times New Roman"/>
          <w:b/>
          <w:bCs/>
          <w:color w:val="000000"/>
          <w:sz w:val="24"/>
          <w:szCs w:val="24"/>
        </w:rPr>
        <w:t xml:space="preserve">Technology:  </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every key staff member have access to a computer with up-to-date software, internet access, and e-mail capabilities?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all staff competent and comfortable using their computer?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all staff able to find and use resources posted online?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r w:rsidRPr="007B4998">
        <w:rPr>
          <w:rFonts w:ascii="Calibri" w:eastAsia="Times New Roman" w:hAnsi="Calibri" w:cs="Times New Roman"/>
          <w:b/>
          <w:bCs/>
          <w:color w:val="000000"/>
          <w:sz w:val="24"/>
          <w:szCs w:val="24"/>
        </w:rPr>
        <w:t xml:space="preserve">Human Resources: </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a well-planned process to recruit, develop, and retain the best employees in accordance with an equal opportunity environment?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provide staff and volunteers with written job descriptions and the necessary resources to carry out duties appropriately?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Are time and activity distribution records (time sheets) maintained by funding source and project type for each employee to account for total hours with your organization?</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bCs/>
          <w:color w:val="000000"/>
          <w:sz w:val="24"/>
          <w:szCs w:val="24"/>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the organization provide relevant and regular training for staff and board members?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Are employee performance appraisals conducted on a consistent and fair basis?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a well-planned process to recruit, develop, and retain volunteers?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rPr>
      </w:pPr>
    </w:p>
    <w:p w:rsidR="007B4998" w:rsidRPr="007B4998" w:rsidRDefault="007B4998" w:rsidP="007B4998">
      <w:pPr>
        <w:spacing w:after="0" w:line="240" w:lineRule="auto"/>
        <w:rPr>
          <w:rFonts w:ascii="Calibri" w:eastAsia="Times New Roman" w:hAnsi="Calibri" w:cs="Arial"/>
          <w:b/>
          <w:snapToGrid w:val="0"/>
          <w:color w:val="000000"/>
          <w:sz w:val="24"/>
          <w:szCs w:val="24"/>
        </w:rPr>
      </w:pPr>
      <w:r w:rsidRPr="007B4998">
        <w:rPr>
          <w:rFonts w:ascii="Calibri" w:eastAsia="Times New Roman" w:hAnsi="Calibri" w:cs="Arial"/>
          <w:b/>
          <w:snapToGrid w:val="0"/>
          <w:color w:val="000000"/>
          <w:sz w:val="24"/>
          <w:szCs w:val="24"/>
        </w:rPr>
        <w:t>Internal Controls:</w:t>
      </w: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Are the duties of the bookkeeper and record keeper separate from cash functions (receipts, deposits, check signing/releasing)?</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rPr>
          <w:rFonts w:ascii="Calibri" w:eastAsia="Times New Roman" w:hAnsi="Calibri" w:cs="Arial"/>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Are checks signed by individual(s) whose duties exclude recording cash received, approving vouchers for payment, and the preparation of payroll?</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rPr>
          <w:rFonts w:ascii="Calibri" w:eastAsia="Times New Roman" w:hAnsi="Calibri" w:cs="Arial"/>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Are purchase approval methods documented and communicated?</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rPr>
          <w:rFonts w:ascii="Calibri" w:eastAsia="Times New Roman" w:hAnsi="Calibri" w:cs="Arial"/>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Are employee payroll reports supported by appropriately signed documentation (timesheets, leave slips, etc.)?</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spacing w:after="0" w:line="240" w:lineRule="auto"/>
        <w:rPr>
          <w:rFonts w:ascii="Calibri" w:eastAsia="Times New Roman" w:hAnsi="Calibri" w:cs="Arial"/>
          <w:snapToGrid w:val="0"/>
          <w:color w:val="000000"/>
        </w:rPr>
      </w:pPr>
    </w:p>
    <w:p w:rsidR="007B4998" w:rsidRPr="007B4998" w:rsidRDefault="007B4998" w:rsidP="007B4998">
      <w:pPr>
        <w:numPr>
          <w:ilvl w:val="0"/>
          <w:numId w:val="3"/>
        </w:numPr>
        <w:spacing w:after="0" w:line="240" w:lineRule="auto"/>
        <w:ind w:left="360"/>
        <w:rPr>
          <w:rFonts w:ascii="Calibri" w:eastAsia="Times New Roman" w:hAnsi="Calibri" w:cs="Arial"/>
          <w:snapToGrid w:val="0"/>
          <w:color w:val="000000"/>
          <w:sz w:val="24"/>
          <w:szCs w:val="24"/>
        </w:rPr>
      </w:pPr>
      <w:r w:rsidRPr="007B4998">
        <w:rPr>
          <w:rFonts w:ascii="Calibri" w:eastAsia="Times New Roman" w:hAnsi="Calibri" w:cs="Arial"/>
          <w:snapToGrid w:val="0"/>
          <w:color w:val="000000"/>
          <w:sz w:val="24"/>
          <w:szCs w:val="24"/>
        </w:rPr>
        <w:t>Are employees who handle funds bonded against loss by reasons of fraud or dishonesty?</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Cs/>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r w:rsidRPr="007B4998">
        <w:rPr>
          <w:rFonts w:ascii="Calibri" w:eastAsia="Times New Roman" w:hAnsi="Calibri" w:cs="Times New Roman"/>
          <w:b/>
          <w:bCs/>
          <w:color w:val="000000"/>
          <w:sz w:val="24"/>
          <w:szCs w:val="24"/>
        </w:rPr>
        <w:t xml:space="preserve">Organizational Needs Assessment and Implementation: </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conduct regular community needs assessments?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r>
      <w:r w:rsidRPr="007B4998">
        <w:rPr>
          <w:rFonts w:ascii="Calibri" w:eastAsia="Times New Roman" w:hAnsi="Calibri" w:cs="Times New Roman"/>
          <w:color w:val="000000"/>
        </w:rPr>
        <w:t xml:space="preserve">Date Last conducted: _______________________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analyze and use the results of needs assessments to chart change?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w:t>
      </w:r>
      <w:proofErr w:type="gramStart"/>
      <w:r w:rsidRPr="007B4998">
        <w:rPr>
          <w:rFonts w:ascii="Calibri" w:eastAsia="Times New Roman" w:hAnsi="Calibri" w:cs="Times New Roman"/>
          <w:color w:val="000000"/>
          <w:sz w:val="24"/>
          <w:szCs w:val="24"/>
        </w:rPr>
        <w:t>have the ability to</w:t>
      </w:r>
      <w:proofErr w:type="gramEnd"/>
      <w:r w:rsidRPr="007B4998">
        <w:rPr>
          <w:rFonts w:ascii="Calibri" w:eastAsia="Times New Roman" w:hAnsi="Calibri" w:cs="Times New Roman"/>
          <w:color w:val="000000"/>
          <w:sz w:val="24"/>
          <w:szCs w:val="24"/>
        </w:rPr>
        <w:t xml:space="preserve"> grow and/or create new and innovative programs to meet the needs of the community?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Are your organization’s programs and services well defined?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lastRenderedPageBreak/>
        <w:t xml:space="preserve">Does your organization </w:t>
      </w:r>
      <w:proofErr w:type="gramStart"/>
      <w:r w:rsidRPr="007B4998">
        <w:rPr>
          <w:rFonts w:ascii="Calibri" w:eastAsia="Times New Roman" w:hAnsi="Calibri" w:cs="Times New Roman"/>
          <w:color w:val="000000"/>
          <w:sz w:val="24"/>
          <w:szCs w:val="24"/>
        </w:rPr>
        <w:t>have the ability to</w:t>
      </w:r>
      <w:proofErr w:type="gramEnd"/>
      <w:r w:rsidRPr="007B4998">
        <w:rPr>
          <w:rFonts w:ascii="Calibri" w:eastAsia="Times New Roman" w:hAnsi="Calibri" w:cs="Times New Roman"/>
          <w:color w:val="000000"/>
          <w:sz w:val="24"/>
          <w:szCs w:val="24"/>
        </w:rPr>
        <w:t xml:space="preserve"> close a program that is no longer needed or relevant?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r w:rsidRPr="007B4998">
        <w:rPr>
          <w:rFonts w:ascii="Calibri" w:eastAsia="Times New Roman" w:hAnsi="Calibri" w:cs="Times New Roman"/>
          <w:b/>
          <w:bCs/>
          <w:color w:val="000000"/>
          <w:sz w:val="24"/>
          <w:szCs w:val="24"/>
        </w:rPr>
        <w:t xml:space="preserve">Measuring Performance and Continual Improvement of Programs: </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have a comprehensive well-developed community assessment or evaluation system used to measure the impact of programs and services?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tabs>
          <w:tab w:val="left" w:pos="810"/>
        </w:tabs>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conduct regular community assessments of existing programs’ effectiveness in meeting recipient needs and identify areas for improvement?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collect data to measure performance and progress on a continual basis?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tabs>
          <w:tab w:val="left" w:pos="810"/>
        </w:tabs>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Is data analyzed, used in program redesign and communicated to stakeholders on a regular basis e.g., annual report?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tabs>
          <w:tab w:val="left" w:pos="810"/>
        </w:tabs>
        <w:autoSpaceDE w:val="0"/>
        <w:autoSpaceDN w:val="0"/>
        <w:adjustRightInd w:val="0"/>
        <w:spacing w:after="0" w:line="240" w:lineRule="auto"/>
        <w:ind w:left="360"/>
        <w:rPr>
          <w:rFonts w:ascii="Calibri" w:eastAsia="Times New Roman" w:hAnsi="Calibri" w:cs="Times New Roman"/>
          <w:color w:val="000000"/>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r w:rsidRPr="007B4998">
        <w:rPr>
          <w:rFonts w:ascii="Calibri" w:eastAsia="Times New Roman" w:hAnsi="Calibri" w:cs="Times New Roman"/>
          <w:b/>
          <w:bCs/>
          <w:color w:val="000000"/>
          <w:sz w:val="24"/>
          <w:szCs w:val="24"/>
        </w:rPr>
        <w:t xml:space="preserve">Partnership and Collaboration: </w:t>
      </w: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Does your organization participate in partnerships with other groups?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tabs>
          <w:tab w:val="left" w:pos="810"/>
        </w:tabs>
        <w:autoSpaceDE w:val="0"/>
        <w:autoSpaceDN w:val="0"/>
        <w:adjustRightInd w:val="0"/>
        <w:spacing w:after="0" w:line="240" w:lineRule="auto"/>
        <w:ind w:left="360" w:firstLine="720"/>
        <w:rPr>
          <w:rFonts w:ascii="Calibri" w:eastAsia="Times New Roman" w:hAnsi="Calibri" w:cs="Times New Roman"/>
          <w:color w:val="000000"/>
        </w:rPr>
      </w:pPr>
    </w:p>
    <w:p w:rsidR="007B4998" w:rsidRPr="007B4998" w:rsidRDefault="007B4998" w:rsidP="007B4998">
      <w:pPr>
        <w:numPr>
          <w:ilvl w:val="0"/>
          <w:numId w:val="3"/>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Have these relationships led to mutually beneficial collaborations? </w:t>
      </w:r>
    </w:p>
    <w:p w:rsidR="007B4998" w:rsidRPr="007B4998" w:rsidRDefault="007B4998" w:rsidP="007B4998">
      <w:pPr>
        <w:widowControl w:val="0"/>
        <w:autoSpaceDE w:val="0"/>
        <w:autoSpaceDN w:val="0"/>
        <w:adjustRightInd w:val="0"/>
        <w:spacing w:after="0" w:line="240" w:lineRule="auto"/>
        <w:ind w:left="360"/>
        <w:rPr>
          <w:rFonts w:ascii="Calibri" w:eastAsia="Times New Roman" w:hAnsi="Calibri" w:cs="Times New Roman"/>
          <w:bCs/>
          <w:color w:val="000000"/>
        </w:rPr>
      </w:pPr>
      <w:r w:rsidRPr="007B4998">
        <w:rPr>
          <w:rFonts w:ascii="Calibri" w:eastAsia="Times New Roman" w:hAnsi="Calibri" w:cs="Times New Roman"/>
          <w:bCs/>
          <w:color w:val="000000"/>
        </w:rPr>
        <w:t xml:space="preserve">_____Yes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 xml:space="preserve">_____No </w:t>
      </w:r>
      <w:r w:rsidRPr="007B4998">
        <w:rPr>
          <w:rFonts w:ascii="Calibri" w:eastAsia="Times New Roman" w:hAnsi="Calibri" w:cs="Times New Roman"/>
          <w:bCs/>
          <w:color w:val="000000"/>
        </w:rPr>
        <w:tab/>
      </w:r>
      <w:r w:rsidRPr="007B4998">
        <w:rPr>
          <w:rFonts w:ascii="Calibri" w:eastAsia="Times New Roman" w:hAnsi="Calibri" w:cs="Times New Roman"/>
          <w:bCs/>
          <w:color w:val="000000"/>
        </w:rPr>
        <w:tab/>
        <w:t>_____Unsure</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r w:rsidRPr="007B4998">
        <w:rPr>
          <w:rFonts w:ascii="Calibri" w:eastAsia="Times New Roman" w:hAnsi="Calibri" w:cs="Times New Roman"/>
          <w:b/>
          <w:bCs/>
          <w:color w:val="000000"/>
          <w:sz w:val="24"/>
          <w:szCs w:val="24"/>
        </w:rPr>
        <w:t xml:space="preserve">Faith Based Organizations: </w:t>
      </w: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If the conditions below are not acceptable to your organization, Corporation for National and Community Service (CNCS) funding is probably not a good option: </w:t>
      </w:r>
    </w:p>
    <w:p w:rsidR="007B4998" w:rsidRPr="007B4998" w:rsidRDefault="007B4998" w:rsidP="007B4998">
      <w:pPr>
        <w:numPr>
          <w:ilvl w:val="0"/>
          <w:numId w:val="4"/>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Participation in CNCS funded programs must be open to all who qualify, without regard to religious beliefs </w:t>
      </w:r>
    </w:p>
    <w:p w:rsidR="007B4998" w:rsidRPr="007B4998" w:rsidRDefault="007B4998" w:rsidP="007B4998">
      <w:pPr>
        <w:numPr>
          <w:ilvl w:val="0"/>
          <w:numId w:val="4"/>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CNCS funded programs cannot require members or participants to engage in religious activities </w:t>
      </w:r>
    </w:p>
    <w:p w:rsidR="007B4998" w:rsidRPr="007B4998" w:rsidRDefault="007B4998" w:rsidP="007B4998">
      <w:pPr>
        <w:numPr>
          <w:ilvl w:val="0"/>
          <w:numId w:val="4"/>
        </w:numP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 xml:space="preserve">CNCS funded positions must not proselytize </w:t>
      </w:r>
    </w:p>
    <w:p w:rsidR="007B4998" w:rsidRPr="007B4998" w:rsidRDefault="007B4998" w:rsidP="007B4998">
      <w:pPr>
        <w:numPr>
          <w:ilvl w:val="0"/>
          <w:numId w:val="4"/>
        </w:numPr>
        <w:pBdr>
          <w:bottom w:val="single" w:sz="4" w:space="1" w:color="auto"/>
        </w:pBdr>
        <w:autoSpaceDE w:val="0"/>
        <w:autoSpaceDN w:val="0"/>
        <w:adjustRightInd w:val="0"/>
        <w:spacing w:after="0" w:line="240" w:lineRule="auto"/>
        <w:ind w:left="360"/>
        <w:rPr>
          <w:rFonts w:ascii="Calibri" w:eastAsia="Times New Roman" w:hAnsi="Calibri" w:cs="Times New Roman"/>
          <w:color w:val="000000"/>
          <w:sz w:val="24"/>
          <w:szCs w:val="24"/>
        </w:rPr>
      </w:pPr>
      <w:r w:rsidRPr="007B4998">
        <w:rPr>
          <w:rFonts w:ascii="Calibri" w:eastAsia="Times New Roman" w:hAnsi="Calibri" w:cs="Times New Roman"/>
          <w:color w:val="000000"/>
          <w:sz w:val="24"/>
          <w:szCs w:val="24"/>
        </w:rPr>
        <w:t>CNCS funded programs must be held in a separate place or time from religious activities</w:t>
      </w:r>
    </w:p>
    <w:p w:rsidR="007B4998" w:rsidRPr="007B4998" w:rsidRDefault="007B4998" w:rsidP="007B4998">
      <w:pPr>
        <w:widowControl w:val="0"/>
        <w:pBdr>
          <w:bottom w:val="single" w:sz="4" w:space="1" w:color="auto"/>
        </w:pBdr>
        <w:autoSpaceDE w:val="0"/>
        <w:autoSpaceDN w:val="0"/>
        <w:adjustRightInd w:val="0"/>
        <w:spacing w:after="0" w:line="240" w:lineRule="auto"/>
        <w:rPr>
          <w:rFonts w:ascii="Calibri" w:eastAsia="Times New Roman" w:hAnsi="Calibri" w:cs="Times New Roman"/>
          <w:color w:val="000000"/>
          <w:sz w:val="24"/>
          <w:szCs w:val="24"/>
        </w:rPr>
      </w:pPr>
    </w:p>
    <w:p w:rsidR="007B4998" w:rsidRPr="007B4998" w:rsidRDefault="007B4998" w:rsidP="007B4998">
      <w:pPr>
        <w:spacing w:after="120" w:line="276" w:lineRule="auto"/>
        <w:rPr>
          <w:rFonts w:ascii="Calibri" w:eastAsia="Times New Roman" w:hAnsi="Calibri" w:cs="Arial"/>
          <w:sz w:val="24"/>
          <w:szCs w:val="24"/>
        </w:rPr>
      </w:pPr>
    </w:p>
    <w:p w:rsidR="007B4998" w:rsidRPr="007B4998" w:rsidRDefault="007B4998" w:rsidP="007B4998">
      <w:pPr>
        <w:spacing w:after="120" w:line="276" w:lineRule="auto"/>
        <w:rPr>
          <w:rFonts w:ascii="Calibri" w:eastAsia="Times New Roman" w:hAnsi="Calibri" w:cs="Arial"/>
          <w:sz w:val="24"/>
          <w:szCs w:val="24"/>
        </w:rPr>
      </w:pPr>
      <w:r w:rsidRPr="007B4998">
        <w:rPr>
          <w:rFonts w:ascii="Calibri" w:eastAsia="Times New Roman" w:hAnsi="Calibri" w:cs="Arial"/>
          <w:sz w:val="24"/>
          <w:szCs w:val="24"/>
        </w:rPr>
        <w:t xml:space="preserve">This document (Appendix D) must be submitted with your proposal packet to the Procurement Office by </w:t>
      </w:r>
      <w:r w:rsidRPr="007B4998">
        <w:rPr>
          <w:rFonts w:ascii="Calibri" w:eastAsia="Times New Roman" w:hAnsi="Calibri" w:cs="Arial"/>
          <w:b/>
          <w:sz w:val="24"/>
          <w:szCs w:val="24"/>
        </w:rPr>
        <w:t>11a.m. May 18, 2020</w:t>
      </w:r>
      <w:r w:rsidRPr="007B4998">
        <w:rPr>
          <w:rFonts w:ascii="Calibri" w:eastAsia="Times New Roman" w:hAnsi="Calibri" w:cs="Arial"/>
          <w:sz w:val="24"/>
          <w:szCs w:val="24"/>
        </w:rPr>
        <w:t xml:space="preserve"> to be considered for an AmeriCorps Grant.</w:t>
      </w:r>
    </w:p>
    <w:p w:rsidR="007B4998" w:rsidRPr="007B4998" w:rsidRDefault="007B4998" w:rsidP="007B4998">
      <w:pPr>
        <w:spacing w:after="120" w:line="276" w:lineRule="auto"/>
        <w:rPr>
          <w:rFonts w:ascii="Calibri" w:eastAsia="Times New Roman" w:hAnsi="Calibri" w:cs="Arial"/>
          <w:sz w:val="24"/>
          <w:szCs w:val="24"/>
        </w:rPr>
      </w:pPr>
      <w:r w:rsidRPr="007B4998">
        <w:rPr>
          <w:rFonts w:ascii="Calibri" w:eastAsia="Times New Roman" w:hAnsi="Calibri" w:cs="Arial"/>
          <w:sz w:val="24"/>
          <w:szCs w:val="24"/>
        </w:rPr>
        <w:lastRenderedPageBreak/>
        <w:t xml:space="preserve">The GCCVS will invite applicants with experience (successful) and or a strong Readiness Self-Assessment, and who address CNCS Focus Areas and State Expectations to continue with the application process. </w:t>
      </w:r>
    </w:p>
    <w:p w:rsidR="007B4998" w:rsidRPr="007B4998" w:rsidRDefault="007B4998" w:rsidP="007B4998">
      <w:pPr>
        <w:spacing w:after="120" w:line="276" w:lineRule="auto"/>
        <w:rPr>
          <w:rFonts w:ascii="Calibri" w:eastAsia="Times New Roman" w:hAnsi="Calibri" w:cs="Arial"/>
          <w:sz w:val="24"/>
          <w:szCs w:val="24"/>
        </w:rPr>
      </w:pPr>
      <w:r w:rsidRPr="007B4998">
        <w:rPr>
          <w:rFonts w:ascii="Calibri" w:eastAsia="Times New Roman" w:hAnsi="Calibri" w:cs="Arial"/>
          <w:sz w:val="24"/>
          <w:szCs w:val="24"/>
        </w:rPr>
        <w:t>Print Name of Authorized Representative:</w:t>
      </w:r>
      <w:r w:rsidRPr="007B4998">
        <w:rPr>
          <w:rFonts w:ascii="Calibri" w:eastAsia="Times New Roman" w:hAnsi="Calibri" w:cs="Arial"/>
          <w:sz w:val="24"/>
          <w:szCs w:val="24"/>
        </w:rPr>
        <w:tab/>
        <w:t>_______________________________________</w:t>
      </w:r>
    </w:p>
    <w:p w:rsidR="007B4998" w:rsidRPr="007B4998" w:rsidRDefault="007B4998" w:rsidP="007B4998">
      <w:pPr>
        <w:spacing w:after="120" w:line="276" w:lineRule="auto"/>
        <w:rPr>
          <w:rFonts w:ascii="Calibri" w:eastAsia="Times New Roman" w:hAnsi="Calibri" w:cs="Arial"/>
          <w:sz w:val="24"/>
          <w:szCs w:val="24"/>
        </w:rPr>
      </w:pPr>
    </w:p>
    <w:p w:rsidR="007B4998" w:rsidRPr="007B4998" w:rsidRDefault="007B4998" w:rsidP="007B4998">
      <w:pPr>
        <w:spacing w:after="0" w:line="240" w:lineRule="auto"/>
        <w:jc w:val="both"/>
        <w:rPr>
          <w:rFonts w:ascii="Arial" w:eastAsia="Times New Roman" w:hAnsi="Arial" w:cs="Arial"/>
          <w:szCs w:val="24"/>
        </w:rPr>
      </w:pPr>
      <w:r w:rsidRPr="007B4998">
        <w:rPr>
          <w:rFonts w:ascii="Calibri" w:eastAsia="Times New Roman" w:hAnsi="Calibri" w:cs="Arial"/>
          <w:sz w:val="24"/>
          <w:szCs w:val="24"/>
        </w:rPr>
        <w:t>Signature of Authorized Representative:</w:t>
      </w:r>
      <w:r w:rsidRPr="007B4998">
        <w:rPr>
          <w:rFonts w:ascii="Calibri" w:eastAsia="Times New Roman" w:hAnsi="Calibri" w:cs="Arial"/>
          <w:sz w:val="24"/>
          <w:szCs w:val="24"/>
        </w:rPr>
        <w:tab/>
        <w:t>_______________________________________</w:t>
      </w: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tabs>
          <w:tab w:val="center" w:pos="5400"/>
        </w:tabs>
        <w:suppressAutoHyphens/>
        <w:overflowPunct w:val="0"/>
        <w:autoSpaceDE w:val="0"/>
        <w:autoSpaceDN w:val="0"/>
        <w:adjustRightInd w:val="0"/>
        <w:spacing w:after="0" w:line="240" w:lineRule="auto"/>
        <w:textAlignment w:val="baseline"/>
        <w:rPr>
          <w:rFonts w:ascii="Arial" w:eastAsia="Times New Roman" w:hAnsi="Arial" w:cs="Arial"/>
          <w:b/>
          <w:bCs/>
          <w:kern w:val="36"/>
          <w:sz w:val="24"/>
          <w:szCs w:val="24"/>
        </w:rPr>
      </w:pPr>
      <w:r w:rsidRPr="007B4998">
        <w:rPr>
          <w:rFonts w:ascii="Arial" w:eastAsia="Times New Roman" w:hAnsi="Arial" w:cs="Arial"/>
          <w:b/>
          <w:bCs/>
          <w:kern w:val="36"/>
          <w:sz w:val="24"/>
          <w:szCs w:val="24"/>
        </w:rPr>
        <w:t>APPENDIX E: Budget Narrative</w:t>
      </w:r>
    </w:p>
    <w:p w:rsidR="007B4998" w:rsidRPr="007B4998" w:rsidRDefault="007B4998" w:rsidP="007B4998">
      <w:pPr>
        <w:spacing w:after="0" w:line="240" w:lineRule="auto"/>
        <w:jc w:val="right"/>
        <w:rPr>
          <w:rFonts w:ascii="Arial" w:eastAsia="Times New Roman" w:hAnsi="Arial" w:cs="Arial"/>
          <w:b/>
          <w:sz w:val="24"/>
          <w:szCs w:val="24"/>
        </w:rPr>
      </w:pPr>
      <w:r w:rsidRPr="007B4998">
        <w:rPr>
          <w:rFonts w:ascii="Arial" w:eastAsia="Times New Roman" w:hAnsi="Arial" w:cs="Arial"/>
          <w:b/>
          <w:sz w:val="24"/>
          <w:szCs w:val="24"/>
        </w:rPr>
        <w:t>Governor’s Commission on Community and Volunteer Service</w:t>
      </w:r>
    </w:p>
    <w:p w:rsidR="007B4998" w:rsidRPr="007B4998" w:rsidRDefault="007B4998" w:rsidP="007B4998">
      <w:pPr>
        <w:spacing w:after="0" w:line="240" w:lineRule="auto"/>
        <w:jc w:val="right"/>
        <w:rPr>
          <w:rFonts w:ascii="Arial" w:eastAsia="Times New Roman" w:hAnsi="Arial" w:cs="Arial"/>
          <w:sz w:val="24"/>
          <w:szCs w:val="24"/>
        </w:rPr>
      </w:pPr>
      <w:r w:rsidRPr="007B4998">
        <w:rPr>
          <w:rFonts w:ascii="Arial" w:eastAsia="Times New Roman" w:hAnsi="Arial" w:cs="Arial"/>
          <w:sz w:val="24"/>
          <w:szCs w:val="24"/>
        </w:rPr>
        <w:t>2020 AmeriCorps State Grant Application</w:t>
      </w:r>
    </w:p>
    <w:p w:rsidR="007B4998" w:rsidRPr="007B4998" w:rsidRDefault="007B4998" w:rsidP="007B4998">
      <w:pPr>
        <w:spacing w:after="0" w:line="240" w:lineRule="auto"/>
        <w:outlineLvl w:val="1"/>
        <w:rPr>
          <w:rFonts w:ascii="Arial" w:eastAsia="Times New Roman" w:hAnsi="Arial" w:cs="Arial"/>
          <w:b/>
          <w:bCs/>
        </w:rPr>
      </w:pPr>
      <w:r w:rsidRPr="007B4998">
        <w:rPr>
          <w:rFonts w:ascii="Arial" w:eastAsia="Times New Roman" w:hAnsi="Arial" w:cs="Arial"/>
          <w:b/>
          <w:bCs/>
        </w:rPr>
        <w:t>Section I. Program Operating Costs</w:t>
      </w:r>
    </w:p>
    <w:p w:rsidR="007B4998" w:rsidRPr="007B4998" w:rsidRDefault="007B4998" w:rsidP="007B4998">
      <w:pPr>
        <w:spacing w:after="0" w:line="240" w:lineRule="auto"/>
        <w:outlineLvl w:val="2"/>
        <w:rPr>
          <w:rFonts w:ascii="Arial" w:eastAsia="Times New Roman" w:hAnsi="Arial" w:cs="Arial"/>
          <w:b/>
          <w:bCs/>
        </w:rPr>
      </w:pPr>
      <w:r w:rsidRPr="007B4998">
        <w:rPr>
          <w:rFonts w:ascii="Arial" w:eastAsia="Times New Roman" w:hAnsi="Arial" w:cs="Arial"/>
          <w:b/>
          <w:bCs/>
        </w:rPr>
        <w:t>A. Personnel Expenses</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Position/Title -Qty -Annual Salary -% Time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rPr>
                <w:rFonts w:ascii="Arial" w:eastAsia="Times New Roman" w:hAnsi="Arial" w:cs="Arial"/>
                <w:b/>
                <w:bCs/>
                <w:i/>
                <w:color w:val="00B050"/>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rPr>
                <w:rFonts w:ascii="Arial" w:eastAsia="Times New Roman" w:hAnsi="Arial" w:cs="Arial"/>
                <w:b/>
                <w:bCs/>
                <w:color w:val="00B050"/>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rPr>
      </w:pPr>
      <w:r w:rsidRPr="007B4998">
        <w:rPr>
          <w:rFonts w:ascii="Arial" w:eastAsia="Times New Roman" w:hAnsi="Arial" w:cs="Arial"/>
          <w:b/>
          <w:bCs/>
        </w:rPr>
        <w:t>B. Personnel Fringe Benefits</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-Total Amount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rPr>
                <w:rFonts w:ascii="Arial" w:eastAsia="Times New Roman" w:hAnsi="Arial" w:cs="Arial"/>
                <w:b/>
                <w:bCs/>
                <w:color w:val="00B050"/>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rPr>
                <w:rFonts w:ascii="Arial" w:eastAsia="Times New Roman" w:hAnsi="Arial" w:cs="Arial"/>
                <w:b/>
                <w:bCs/>
                <w:color w:val="00B050"/>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rPr>
      </w:pPr>
      <w:r w:rsidRPr="007B4998">
        <w:rPr>
          <w:rFonts w:ascii="Arial" w:eastAsia="Times New Roman" w:hAnsi="Arial" w:cs="Arial"/>
          <w:b/>
          <w:bCs/>
        </w:rPr>
        <w:t>C. Travel - Staff Travel</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rPr>
                <w:rFonts w:ascii="Arial" w:eastAsia="Times New Roman" w:hAnsi="Arial" w:cs="Arial"/>
                <w:b/>
                <w:bCs/>
                <w:i/>
                <w:sz w:val="16"/>
                <w:szCs w:val="16"/>
              </w:rPr>
            </w:pPr>
            <w:r w:rsidRPr="007B4998">
              <w:rPr>
                <w:rFonts w:ascii="Arial" w:eastAsia="Times New Roman" w:hAnsi="Arial" w:cs="Arial"/>
                <w:b/>
                <w:bCs/>
                <w:i/>
                <w:sz w:val="16"/>
                <w:szCs w:val="16"/>
              </w:rPr>
              <w:t>Staff travel can be an In-kind contribution of the Grantee Share</w:t>
            </w: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rPr>
      </w:pPr>
      <w:r w:rsidRPr="007B4998">
        <w:rPr>
          <w:rFonts w:ascii="Arial" w:eastAsia="Times New Roman" w:hAnsi="Arial" w:cs="Arial"/>
          <w:b/>
          <w:bCs/>
        </w:rPr>
        <w:lastRenderedPageBreak/>
        <w:t>Member Travel</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rPr>
                <w:rFonts w:ascii="Arial" w:eastAsia="Times New Roman" w:hAnsi="Arial" w:cs="Arial"/>
                <w:b/>
                <w:bCs/>
                <w:i/>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rPr>
                <w:rFonts w:ascii="Arial" w:eastAsia="Times New Roman" w:hAnsi="Arial" w:cs="Arial"/>
                <w:b/>
                <w:bCs/>
                <w:i/>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single" w:sz="4" w:space="0" w:color="auto"/>
              <w:left w:val="single" w:sz="4" w:space="0" w:color="auto"/>
              <w:bottom w:val="single" w:sz="4" w:space="0" w:color="auto"/>
              <w:right w:val="single" w:sz="4"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single" w:sz="4" w:space="0" w:color="auto"/>
              <w:left w:val="single" w:sz="4" w:space="0" w:color="auto"/>
              <w:bottom w:val="single" w:sz="4" w:space="0" w:color="auto"/>
              <w:right w:val="single" w:sz="4"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120" w:line="276" w:lineRule="auto"/>
        <w:jc w:val="both"/>
        <w:rPr>
          <w:rFonts w:ascii="Calibri" w:eastAsia="Times New Roman" w:hAnsi="Calibri" w:cs="Arial"/>
          <w:sz w:val="24"/>
          <w:szCs w:val="24"/>
        </w:rPr>
      </w:pPr>
    </w:p>
    <w:p w:rsidR="007B4998" w:rsidRPr="007B4998" w:rsidRDefault="007B4998" w:rsidP="007B4998">
      <w:pPr>
        <w:spacing w:after="120" w:line="276" w:lineRule="auto"/>
        <w:jc w:val="both"/>
        <w:rPr>
          <w:rFonts w:ascii="Calibri" w:eastAsia="Times New Roman" w:hAnsi="Calibri" w:cs="Arial"/>
          <w:sz w:val="24"/>
          <w:szCs w:val="24"/>
        </w:rPr>
      </w:pPr>
    </w:p>
    <w:p w:rsidR="007B4998" w:rsidRPr="007B4998" w:rsidRDefault="007B4998" w:rsidP="007B4998">
      <w:pPr>
        <w:spacing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D. Equipment</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Item/Purpose –Qty –Unit Cost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E. Supplies</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Item -Calculation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rPr>
                <w:rFonts w:ascii="Arial" w:eastAsia="Times New Roman" w:hAnsi="Arial" w:cs="Arial"/>
                <w:b/>
                <w:bCs/>
                <w:color w:val="00B050"/>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F. Contractual and Consultant Services</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-Daily Rate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G. Training</w:t>
      </w:r>
    </w:p>
    <w:p w:rsidR="007B4998" w:rsidRPr="007B4998" w:rsidRDefault="007B4998" w:rsidP="007B4998">
      <w:pPr>
        <w:spacing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Staff Training</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-Daily Rate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lastRenderedPageBreak/>
        <w:t>Member Training</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-Daily Rate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rHeight w:val="206"/>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rHeight w:val="206"/>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rHeight w:val="206"/>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rHeight w:val="206"/>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p>
    <w:p w:rsidR="007B4998" w:rsidRPr="007B4998" w:rsidRDefault="007B4998" w:rsidP="007B4998">
      <w:pPr>
        <w:widowControl w:val="0"/>
        <w:autoSpaceDE w:val="0"/>
        <w:autoSpaceDN w:val="0"/>
        <w:adjustRightInd w:val="0"/>
        <w:spacing w:after="0" w:line="240" w:lineRule="auto"/>
        <w:rPr>
          <w:rFonts w:ascii="Calibri" w:eastAsia="Times New Roman" w:hAnsi="Calibri" w:cs="Times New Roman"/>
          <w:b/>
          <w:color w:val="000000"/>
          <w:sz w:val="24"/>
          <w:szCs w:val="24"/>
        </w:rPr>
      </w:pPr>
    </w:p>
    <w:p w:rsidR="007B4998" w:rsidRPr="007B4998" w:rsidRDefault="007B4998" w:rsidP="007B4998">
      <w:pPr>
        <w:spacing w:before="100" w:beforeAutospacing="1"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H. Evaluation</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-Daily Rate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I. Other Program Operating Costs</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b/>
                <w:bCs/>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6206"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258"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SECTION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PERCENTAGE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r>
    </w:tbl>
    <w:p w:rsidR="007B4998" w:rsidRPr="007B4998" w:rsidRDefault="007B4998" w:rsidP="007B4998">
      <w:pPr>
        <w:spacing w:before="100" w:beforeAutospacing="1" w:after="0" w:line="240" w:lineRule="auto"/>
        <w:outlineLvl w:val="1"/>
        <w:rPr>
          <w:rFonts w:ascii="Arial" w:eastAsia="Times New Roman" w:hAnsi="Arial" w:cs="Arial"/>
          <w:b/>
          <w:bCs/>
          <w:sz w:val="24"/>
          <w:szCs w:val="24"/>
        </w:rPr>
      </w:pPr>
      <w:r w:rsidRPr="007B4998">
        <w:rPr>
          <w:rFonts w:ascii="Arial" w:eastAsia="Times New Roman" w:hAnsi="Arial" w:cs="Arial"/>
          <w:b/>
          <w:bCs/>
          <w:sz w:val="24"/>
          <w:szCs w:val="24"/>
        </w:rPr>
        <w:t>Section II. Member Costs</w:t>
      </w:r>
    </w:p>
    <w:p w:rsidR="007B4998" w:rsidRPr="007B4998" w:rsidRDefault="007B4998" w:rsidP="007B4998">
      <w:pPr>
        <w:spacing w:after="0" w:line="240" w:lineRule="auto"/>
        <w:outlineLvl w:val="2"/>
        <w:rPr>
          <w:rFonts w:ascii="Arial" w:eastAsia="Times New Roman" w:hAnsi="Arial" w:cs="Arial"/>
          <w:b/>
          <w:bCs/>
          <w:sz w:val="24"/>
          <w:szCs w:val="24"/>
        </w:rPr>
      </w:pPr>
      <w:r w:rsidRPr="007B4998">
        <w:rPr>
          <w:rFonts w:ascii="Arial" w:eastAsia="Times New Roman" w:hAnsi="Arial" w:cs="Arial"/>
          <w:b/>
          <w:bCs/>
          <w:sz w:val="24"/>
          <w:szCs w:val="24"/>
        </w:rPr>
        <w:t>A. Living Allowance</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24"/>
                <w:szCs w:val="24"/>
              </w:rPr>
            </w:pPr>
            <w:r w:rsidRPr="007B4998">
              <w:rPr>
                <w:rFonts w:ascii="Arial" w:eastAsia="Times New Roman" w:hAnsi="Arial" w:cs="Arial"/>
                <w:sz w:val="24"/>
                <w:szCs w:val="24"/>
              </w:rPr>
              <w:t xml:space="preserve">Item - # Members w/ Allowance -Allowance Rate – </w:t>
            </w:r>
          </w:p>
          <w:p w:rsidR="007B4998" w:rsidRPr="007B4998" w:rsidRDefault="007B4998" w:rsidP="007B4998">
            <w:pPr>
              <w:spacing w:after="0" w:line="240" w:lineRule="auto"/>
              <w:jc w:val="center"/>
              <w:rPr>
                <w:rFonts w:ascii="Arial" w:eastAsia="Times New Roman" w:hAnsi="Arial" w:cs="Arial"/>
                <w:sz w:val="24"/>
                <w:szCs w:val="24"/>
              </w:rPr>
            </w:pPr>
            <w:r w:rsidRPr="007B4998">
              <w:rPr>
                <w:rFonts w:ascii="Arial" w:eastAsia="Times New Roman" w:hAnsi="Arial" w:cs="Arial"/>
                <w:sz w:val="24"/>
                <w:szCs w:val="24"/>
              </w:rPr>
              <w:t xml:space="preserve"># Members w/o Allowance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24"/>
                <w:szCs w:val="24"/>
              </w:rPr>
            </w:pPr>
            <w:r w:rsidRPr="007B4998">
              <w:rPr>
                <w:rFonts w:ascii="Arial" w:eastAsia="Times New Roman" w:hAnsi="Arial" w:cs="Arial"/>
                <w:sz w:val="24"/>
                <w:szCs w:val="24"/>
              </w:rPr>
              <w:t>CNCS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24"/>
                <w:szCs w:val="24"/>
              </w:rPr>
            </w:pPr>
            <w:r w:rsidRPr="007B4998">
              <w:rPr>
                <w:rFonts w:ascii="Arial" w:eastAsia="Times New Roman" w:hAnsi="Arial" w:cs="Arial"/>
                <w:sz w:val="24"/>
                <w:szCs w:val="24"/>
              </w:rPr>
              <w:t>Grantee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24"/>
                <w:szCs w:val="24"/>
              </w:rPr>
            </w:pPr>
            <w:r w:rsidRPr="007B4998">
              <w:rPr>
                <w:rFonts w:ascii="Arial" w:eastAsia="Times New Roman" w:hAnsi="Arial" w:cs="Arial"/>
                <w:sz w:val="24"/>
                <w:szCs w:val="24"/>
              </w:rPr>
              <w:t>Total Amount</w:t>
            </w: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Full Time (1700 </w:t>
            </w:r>
            <w:proofErr w:type="spellStart"/>
            <w:r w:rsidRPr="007B4998">
              <w:rPr>
                <w:rFonts w:ascii="Arial" w:eastAsia="Times New Roman" w:hAnsi="Arial" w:cs="Arial"/>
                <w:sz w:val="16"/>
                <w:szCs w:val="16"/>
              </w:rPr>
              <w:t>hrs</w:t>
            </w:r>
            <w:proofErr w:type="spellEnd"/>
            <w:r w:rsidRPr="007B4998">
              <w:rPr>
                <w:rFonts w:ascii="Arial" w:eastAsia="Times New Roman" w:hAnsi="Arial" w:cs="Arial"/>
                <w:sz w:val="16"/>
                <w:szCs w:val="16"/>
              </w:rPr>
              <w:t>):     Member(s) at a rate of                        each</w:t>
            </w:r>
          </w:p>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Members W/O allowance 0</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Reduced Full-time (1200 hrs.): Members at a rate of                each</w:t>
            </w:r>
          </w:p>
        </w:tc>
        <w:tc>
          <w:tcPr>
            <w:tcW w:w="1125"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lastRenderedPageBreak/>
              <w:t>1-Year Half Time (900 hours): Member(s) at a rate of               each</w:t>
            </w:r>
          </w:p>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Members W/O allowance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2-Year Half Time (1st Year): Member(s) at a rate of                  each</w:t>
            </w:r>
          </w:p>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Members W/O allowance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rHeight w:val="665"/>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2-Year Half Time (2nd Year): Member(s) at a rate of                 each</w:t>
            </w:r>
          </w:p>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Members W/O allowance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Reduced Half Time (675 </w:t>
            </w:r>
            <w:proofErr w:type="spellStart"/>
            <w:r w:rsidRPr="007B4998">
              <w:rPr>
                <w:rFonts w:ascii="Arial" w:eastAsia="Times New Roman" w:hAnsi="Arial" w:cs="Arial"/>
                <w:sz w:val="16"/>
                <w:szCs w:val="16"/>
              </w:rPr>
              <w:t>hrs</w:t>
            </w:r>
            <w:proofErr w:type="spellEnd"/>
            <w:r w:rsidRPr="007B4998">
              <w:rPr>
                <w:rFonts w:ascii="Arial" w:eastAsia="Times New Roman" w:hAnsi="Arial" w:cs="Arial"/>
                <w:sz w:val="16"/>
                <w:szCs w:val="16"/>
              </w:rPr>
              <w:t>): Member(s) at a rate of                each</w:t>
            </w:r>
          </w:p>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Members W/O allowance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Quarter Time (450 </w:t>
            </w:r>
            <w:proofErr w:type="spellStart"/>
            <w:r w:rsidRPr="007B4998">
              <w:rPr>
                <w:rFonts w:ascii="Arial" w:eastAsia="Times New Roman" w:hAnsi="Arial" w:cs="Arial"/>
                <w:sz w:val="16"/>
                <w:szCs w:val="16"/>
              </w:rPr>
              <w:t>hrs</w:t>
            </w:r>
            <w:proofErr w:type="spellEnd"/>
            <w:r w:rsidRPr="007B4998">
              <w:rPr>
                <w:rFonts w:ascii="Arial" w:eastAsia="Times New Roman" w:hAnsi="Arial" w:cs="Arial"/>
                <w:sz w:val="16"/>
                <w:szCs w:val="16"/>
              </w:rPr>
              <w:t>): Member(s) at a rate of                          each</w:t>
            </w:r>
          </w:p>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Members W/O allowance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Minimum Time (300 </w:t>
            </w:r>
            <w:proofErr w:type="spellStart"/>
            <w:r w:rsidRPr="007B4998">
              <w:rPr>
                <w:rFonts w:ascii="Arial" w:eastAsia="Times New Roman" w:hAnsi="Arial" w:cs="Arial"/>
                <w:sz w:val="16"/>
                <w:szCs w:val="16"/>
              </w:rPr>
              <w:t>hrs</w:t>
            </w:r>
            <w:proofErr w:type="spellEnd"/>
            <w:r w:rsidRPr="007B4998">
              <w:rPr>
                <w:rFonts w:ascii="Arial" w:eastAsia="Times New Roman" w:hAnsi="Arial" w:cs="Arial"/>
                <w:sz w:val="16"/>
                <w:szCs w:val="16"/>
              </w:rPr>
              <w:t>): Member(s) at a rate of                        each</w:t>
            </w:r>
          </w:p>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xml:space="preserve">Members W/O allowance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0" w:line="240" w:lineRule="auto"/>
        <w:rPr>
          <w:rFonts w:ascii="Arial" w:eastAsia="Times New Roman" w:hAnsi="Arial" w:cs="Arial"/>
          <w:b/>
          <w:sz w:val="24"/>
          <w:szCs w:val="24"/>
        </w:rPr>
      </w:pPr>
    </w:p>
    <w:p w:rsidR="007B4998" w:rsidRDefault="007B4998" w:rsidP="007B4998">
      <w:pPr>
        <w:spacing w:after="0" w:line="240" w:lineRule="auto"/>
        <w:rPr>
          <w:rFonts w:ascii="Arial" w:eastAsia="Times New Roman" w:hAnsi="Arial" w:cs="Arial"/>
          <w:b/>
          <w:sz w:val="24"/>
          <w:szCs w:val="24"/>
        </w:rPr>
      </w:pPr>
    </w:p>
    <w:p w:rsidR="007B4998" w:rsidRDefault="007B4998" w:rsidP="007B4998">
      <w:pPr>
        <w:spacing w:after="0" w:line="240" w:lineRule="auto"/>
        <w:rPr>
          <w:rFonts w:ascii="Arial" w:eastAsia="Times New Roman" w:hAnsi="Arial" w:cs="Arial"/>
          <w:b/>
          <w:sz w:val="24"/>
          <w:szCs w:val="24"/>
        </w:rPr>
      </w:pPr>
    </w:p>
    <w:p w:rsidR="007B4998" w:rsidRPr="007B4998" w:rsidRDefault="007B4998" w:rsidP="007B4998">
      <w:pPr>
        <w:spacing w:before="100" w:beforeAutospacing="1" w:after="0" w:line="240" w:lineRule="auto"/>
        <w:outlineLvl w:val="2"/>
        <w:rPr>
          <w:rFonts w:ascii="Arial" w:eastAsia="Times New Roman" w:hAnsi="Arial" w:cs="Arial"/>
          <w:b/>
          <w:bCs/>
        </w:rPr>
      </w:pPr>
      <w:r w:rsidRPr="007B4998">
        <w:rPr>
          <w:rFonts w:ascii="Arial" w:eastAsia="Times New Roman" w:hAnsi="Arial" w:cs="Arial"/>
          <w:b/>
          <w:bCs/>
        </w:rPr>
        <w:t>B. Member Support Costs</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Purpose -Calculation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FICA for Members: 7.65% of living allowance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Worker's Compensation:</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b/>
                <w:i/>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SECTION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PERCENTAGE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r>
    </w:tbl>
    <w:p w:rsidR="007B4998" w:rsidRPr="007B4998" w:rsidRDefault="007B4998" w:rsidP="007B4998">
      <w:pPr>
        <w:spacing w:before="100" w:beforeAutospacing="1" w:after="0" w:line="240" w:lineRule="auto"/>
        <w:outlineLvl w:val="1"/>
        <w:rPr>
          <w:rFonts w:ascii="Arial" w:eastAsia="Times New Roman" w:hAnsi="Arial" w:cs="Arial"/>
          <w:b/>
          <w:bCs/>
        </w:rPr>
      </w:pPr>
      <w:r w:rsidRPr="007B4998">
        <w:rPr>
          <w:rFonts w:ascii="Arial" w:eastAsia="Times New Roman" w:hAnsi="Arial" w:cs="Arial"/>
          <w:b/>
          <w:bCs/>
        </w:rPr>
        <w:t>Section III. Administrative/Indirect Costs</w:t>
      </w:r>
    </w:p>
    <w:p w:rsidR="007B4998" w:rsidRPr="007B4998" w:rsidRDefault="007B4998" w:rsidP="007B4998">
      <w:pPr>
        <w:pStyle w:val="ListParagraph"/>
        <w:numPr>
          <w:ilvl w:val="0"/>
          <w:numId w:val="5"/>
        </w:numPr>
        <w:spacing w:after="0" w:line="240" w:lineRule="auto"/>
        <w:outlineLvl w:val="2"/>
        <w:rPr>
          <w:rFonts w:ascii="Arial" w:eastAsia="Times New Roman" w:hAnsi="Arial" w:cs="Arial"/>
          <w:b/>
          <w:bCs/>
        </w:rPr>
      </w:pPr>
      <w:r w:rsidRPr="007B4998">
        <w:rPr>
          <w:rFonts w:ascii="Arial" w:eastAsia="Times New Roman" w:hAnsi="Arial" w:cs="Arial"/>
          <w:b/>
          <w:bCs/>
        </w:rPr>
        <w:t>Corporation Fixed Percentage</w:t>
      </w:r>
    </w:p>
    <w:p w:rsidR="007B4998" w:rsidRDefault="007B4998" w:rsidP="007B4998">
      <w:pPr>
        <w:pStyle w:val="ListParagraph"/>
        <w:spacing w:after="0" w:line="240" w:lineRule="auto"/>
        <w:outlineLvl w:val="2"/>
        <w:rPr>
          <w:rFonts w:ascii="Arial" w:eastAsia="Times New Roman" w:hAnsi="Arial" w:cs="Arial"/>
          <w:b/>
          <w:bCs/>
        </w:rPr>
      </w:pPr>
    </w:p>
    <w:p w:rsidR="007B4998" w:rsidRDefault="007B4998" w:rsidP="007B4998">
      <w:pPr>
        <w:pStyle w:val="ListParagraph"/>
        <w:spacing w:after="0" w:line="240" w:lineRule="auto"/>
        <w:outlineLvl w:val="2"/>
        <w:rPr>
          <w:rFonts w:ascii="Arial" w:eastAsia="Times New Roman" w:hAnsi="Arial" w:cs="Arial"/>
          <w:b/>
          <w:bCs/>
        </w:rPr>
      </w:pPr>
    </w:p>
    <w:p w:rsidR="007B4998" w:rsidRPr="007B4998" w:rsidRDefault="007B4998" w:rsidP="007B4998">
      <w:pPr>
        <w:pStyle w:val="ListParagraph"/>
        <w:spacing w:after="0" w:line="240" w:lineRule="auto"/>
        <w:outlineLvl w:val="2"/>
        <w:rPr>
          <w:rFonts w:ascii="Arial" w:eastAsia="Times New Roman" w:hAnsi="Arial" w:cs="Arial"/>
          <w:b/>
          <w:bCs/>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Item -Calculation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Corporation Fixed Amount: 5.26%</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Commission Fixed Amount: 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before="100" w:beforeAutospacing="1" w:after="0" w:line="240" w:lineRule="auto"/>
        <w:outlineLvl w:val="2"/>
        <w:rPr>
          <w:rFonts w:ascii="Arial" w:eastAsia="Times New Roman" w:hAnsi="Arial" w:cs="Arial"/>
          <w:b/>
          <w:bCs/>
        </w:rPr>
      </w:pPr>
      <w:r w:rsidRPr="007B4998">
        <w:rPr>
          <w:rFonts w:ascii="Arial" w:eastAsia="Times New Roman" w:hAnsi="Arial" w:cs="Arial"/>
          <w:b/>
          <w:bCs/>
        </w:rPr>
        <w:lastRenderedPageBreak/>
        <w:t>B. Federally Approved Indirect Cost Rate</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 xml:space="preserve">Calculation -Cost Type -Rate - Rate Claimed -Cost Basis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CNCS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Grantee Share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Total Amount</w:t>
            </w: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CATEGORY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sz w:val="16"/>
                <w:szCs w:val="16"/>
              </w:rPr>
              <w:t>0</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sz w:val="16"/>
                <w:szCs w:val="16"/>
              </w:rPr>
              <w:t>0</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sz w:val="16"/>
                <w:szCs w:val="16"/>
              </w:rPr>
              <w:t>0</w:t>
            </w: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SECTION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PERCENTAGE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r>
    </w:tbl>
    <w:p w:rsidR="007B4998" w:rsidRPr="007B4998" w:rsidRDefault="007B4998" w:rsidP="007B4998">
      <w:pPr>
        <w:spacing w:after="0" w:line="240" w:lineRule="auto"/>
        <w:rPr>
          <w:rFonts w:ascii="Times New Roman" w:eastAsia="Times New Roman" w:hAnsi="Times New Roman" w:cs="Times New Roman"/>
          <w:sz w:val="24"/>
          <w:szCs w:val="24"/>
        </w:rPr>
      </w:pPr>
      <w:r w:rsidRPr="007B4998">
        <w:rPr>
          <w:rFonts w:ascii="Times New Roman" w:eastAsia="Times New Roman" w:hAnsi="Times New Roman" w:cs="Times New Roman"/>
          <w:sz w:val="24"/>
          <w:szCs w:val="24"/>
        </w:rPr>
        <w:t xml:space="preserve">  </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BUDGET Totals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PERCENTAGE</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r>
    </w:tbl>
    <w:p w:rsidR="007B4998" w:rsidRPr="007B4998" w:rsidRDefault="007B4998" w:rsidP="007B4998">
      <w:pPr>
        <w:spacing w:after="0" w:line="240" w:lineRule="auto"/>
        <w:rPr>
          <w:rFonts w:ascii="Times New Roman" w:eastAsia="Times New Roman" w:hAnsi="Times New Roman" w:cs="Times New Roman"/>
          <w:vanish/>
          <w:sz w:val="24"/>
          <w:szCs w:val="24"/>
        </w:rPr>
      </w:pP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27"/>
        <w:gridCol w:w="1272"/>
        <w:gridCol w:w="1272"/>
        <w:gridCol w:w="1279"/>
      </w:tblGrid>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Total MSYs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r>
      <w:tr w:rsidR="007B4998" w:rsidRPr="007B4998" w:rsidTr="00D90D97">
        <w:trPr>
          <w:tblCellSpacing w:w="7" w:type="dxa"/>
        </w:trPr>
        <w:tc>
          <w:tcPr>
            <w:tcW w:w="55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r w:rsidRPr="007B4998">
              <w:rPr>
                <w:rFonts w:ascii="Arial" w:eastAsia="Times New Roman" w:hAnsi="Arial" w:cs="Arial"/>
                <w:b/>
                <w:bCs/>
                <w:sz w:val="16"/>
                <w:szCs w:val="16"/>
              </w:rPr>
              <w:t>Cost/MSY</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r>
    </w:tbl>
    <w:p w:rsidR="007B4998" w:rsidRPr="007B4998" w:rsidRDefault="007B4998" w:rsidP="007B4998">
      <w:pPr>
        <w:spacing w:after="0" w:line="240" w:lineRule="auto"/>
        <w:outlineLvl w:val="2"/>
        <w:rPr>
          <w:rFonts w:ascii="Arial" w:eastAsia="Times New Roman" w:hAnsi="Arial" w:cs="Arial"/>
          <w:b/>
          <w:bCs/>
        </w:rPr>
      </w:pPr>
    </w:p>
    <w:p w:rsidR="007B4998" w:rsidRPr="007B4998" w:rsidRDefault="007B4998" w:rsidP="007B4998">
      <w:pPr>
        <w:spacing w:after="0" w:line="240" w:lineRule="auto"/>
        <w:outlineLvl w:val="2"/>
        <w:rPr>
          <w:rFonts w:ascii="Arial" w:eastAsia="Times New Roman" w:hAnsi="Arial" w:cs="Arial"/>
          <w:b/>
          <w:bCs/>
        </w:rPr>
      </w:pPr>
    </w:p>
    <w:p w:rsidR="007B4998" w:rsidRPr="007B4998" w:rsidRDefault="007B4998" w:rsidP="007B4998">
      <w:pPr>
        <w:spacing w:after="0" w:line="240" w:lineRule="auto"/>
        <w:outlineLvl w:val="2"/>
        <w:rPr>
          <w:rFonts w:ascii="Arial" w:eastAsia="Times New Roman" w:hAnsi="Arial" w:cs="Arial"/>
          <w:b/>
          <w:bCs/>
        </w:rPr>
      </w:pPr>
    </w:p>
    <w:p w:rsidR="007B4998" w:rsidRPr="007B4998" w:rsidRDefault="007B4998" w:rsidP="007B4998">
      <w:pPr>
        <w:spacing w:after="0" w:line="240" w:lineRule="auto"/>
        <w:outlineLvl w:val="2"/>
        <w:rPr>
          <w:rFonts w:ascii="Arial" w:eastAsia="Times New Roman" w:hAnsi="Arial" w:cs="Arial"/>
          <w:b/>
          <w:bCs/>
        </w:rPr>
      </w:pPr>
      <w:r w:rsidRPr="007B4998">
        <w:rPr>
          <w:rFonts w:ascii="Arial" w:eastAsia="Times New Roman" w:hAnsi="Arial" w:cs="Arial"/>
          <w:b/>
          <w:bCs/>
        </w:rPr>
        <w:t>Source of Funds</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432"/>
        <w:gridCol w:w="4836"/>
        <w:gridCol w:w="1139"/>
        <w:gridCol w:w="818"/>
        <w:gridCol w:w="825"/>
      </w:tblGrid>
      <w:tr w:rsidR="007B4998" w:rsidRPr="007B4998" w:rsidTr="00D90D97">
        <w:trPr>
          <w:tblCellSpacing w:w="7"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Section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Match Description</w:t>
            </w:r>
          </w:p>
        </w:tc>
        <w:tc>
          <w:tcPr>
            <w:tcW w:w="10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Amount</w:t>
            </w: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Type</w:t>
            </w: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center"/>
              <w:rPr>
                <w:rFonts w:ascii="Arial" w:eastAsia="Times New Roman" w:hAnsi="Arial" w:cs="Arial"/>
                <w:sz w:val="16"/>
                <w:szCs w:val="16"/>
              </w:rPr>
            </w:pPr>
            <w:r w:rsidRPr="007B4998">
              <w:rPr>
                <w:rFonts w:ascii="Arial" w:eastAsia="Times New Roman" w:hAnsi="Arial" w:cs="Arial"/>
                <w:sz w:val="16"/>
                <w:szCs w:val="16"/>
              </w:rPr>
              <w:t>Source</w:t>
            </w:r>
          </w:p>
        </w:tc>
      </w:tr>
      <w:tr w:rsidR="007B4998" w:rsidRPr="007B4998" w:rsidTr="00D90D97">
        <w:trPr>
          <w:tblCellSpacing w:w="7" w:type="dxa"/>
        </w:trPr>
        <w:tc>
          <w:tcPr>
            <w:tcW w:w="2250" w:type="dxa"/>
            <w:vMerge w:val="restart"/>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Source of Funds</w:t>
            </w:r>
          </w:p>
        </w:tc>
        <w:tc>
          <w:tcPr>
            <w:tcW w:w="450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r>
      <w:tr w:rsidR="007B4998" w:rsidRPr="007B4998" w:rsidTr="00D90D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450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r>
      <w:tr w:rsidR="007B4998" w:rsidRPr="007B4998" w:rsidTr="00D90D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450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r>
      <w:tr w:rsidR="007B4998" w:rsidRPr="007B4998" w:rsidTr="00D90D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450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r>
      <w:tr w:rsidR="007B4998" w:rsidRPr="007B4998" w:rsidTr="00D90D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450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r>
      <w:tr w:rsidR="007B4998" w:rsidRPr="007B4998" w:rsidTr="00D90D9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p>
        </w:tc>
        <w:tc>
          <w:tcPr>
            <w:tcW w:w="0" w:type="auto"/>
            <w:vAlign w:val="center"/>
            <w:hideMark/>
          </w:tcPr>
          <w:p w:rsidR="007B4998" w:rsidRPr="007B4998" w:rsidRDefault="007B4998" w:rsidP="007B4998">
            <w:pPr>
              <w:spacing w:after="0" w:line="240" w:lineRule="auto"/>
              <w:rPr>
                <w:rFonts w:ascii="Times New Roman" w:eastAsia="Times New Roman" w:hAnsi="Times New Roman" w:cs="Times New Roman"/>
                <w:sz w:val="20"/>
                <w:szCs w:val="20"/>
              </w:rPr>
            </w:pPr>
          </w:p>
        </w:tc>
        <w:tc>
          <w:tcPr>
            <w:tcW w:w="0" w:type="auto"/>
            <w:vAlign w:val="center"/>
            <w:hideMark/>
          </w:tcPr>
          <w:p w:rsidR="007B4998" w:rsidRPr="007B4998" w:rsidRDefault="007B4998" w:rsidP="007B4998">
            <w:pPr>
              <w:spacing w:after="0" w:line="240" w:lineRule="auto"/>
              <w:rPr>
                <w:rFonts w:ascii="Times New Roman" w:eastAsia="Times New Roman" w:hAnsi="Times New Roman" w:cs="Times New Roman"/>
                <w:sz w:val="20"/>
                <w:szCs w:val="20"/>
              </w:rPr>
            </w:pPr>
          </w:p>
        </w:tc>
        <w:tc>
          <w:tcPr>
            <w:tcW w:w="0" w:type="auto"/>
            <w:vAlign w:val="center"/>
            <w:hideMark/>
          </w:tcPr>
          <w:p w:rsidR="007B4998" w:rsidRPr="007B4998" w:rsidRDefault="007B4998" w:rsidP="007B4998">
            <w:pPr>
              <w:spacing w:after="0" w:line="240" w:lineRule="auto"/>
              <w:rPr>
                <w:rFonts w:ascii="Times New Roman" w:eastAsia="Times New Roman" w:hAnsi="Times New Roman" w:cs="Times New Roman"/>
                <w:sz w:val="20"/>
                <w:szCs w:val="20"/>
              </w:rPr>
            </w:pPr>
          </w:p>
        </w:tc>
      </w:tr>
      <w:tr w:rsidR="007B4998" w:rsidRPr="007B4998" w:rsidTr="00D90D97">
        <w:trPr>
          <w:tblCellSpacing w:w="7"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Total Source of Funds</w:t>
            </w:r>
          </w:p>
        </w:tc>
        <w:tc>
          <w:tcPr>
            <w:tcW w:w="450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jc w:val="right"/>
              <w:rPr>
                <w:rFonts w:ascii="Arial" w:eastAsia="Times New Roman" w:hAnsi="Arial" w:cs="Arial"/>
                <w:sz w:val="16"/>
                <w:szCs w:val="16"/>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7B4998" w:rsidRPr="007B4998" w:rsidRDefault="007B4998" w:rsidP="007B4998">
            <w:pPr>
              <w:spacing w:after="0" w:line="240" w:lineRule="auto"/>
              <w:rPr>
                <w:rFonts w:ascii="Arial" w:eastAsia="Times New Roman" w:hAnsi="Arial" w:cs="Arial"/>
                <w:sz w:val="16"/>
                <w:szCs w:val="16"/>
              </w:rPr>
            </w:pPr>
            <w:r w:rsidRPr="007B4998">
              <w:rPr>
                <w:rFonts w:ascii="Arial" w:eastAsia="Times New Roman" w:hAnsi="Arial" w:cs="Arial"/>
                <w:sz w:val="16"/>
                <w:szCs w:val="16"/>
              </w:rPr>
              <w:t> </w:t>
            </w:r>
          </w:p>
        </w:tc>
      </w:tr>
    </w:tbl>
    <w:p w:rsidR="007B4998" w:rsidRPr="007B4998" w:rsidRDefault="007B4998" w:rsidP="007B4998">
      <w:pPr>
        <w:spacing w:after="120" w:line="276" w:lineRule="auto"/>
        <w:jc w:val="both"/>
        <w:rPr>
          <w:rFonts w:ascii="Calibri" w:eastAsia="Times New Roman" w:hAnsi="Calibri" w:cs="Arial"/>
          <w:sz w:val="24"/>
          <w:szCs w:val="24"/>
        </w:rPr>
      </w:pPr>
    </w:p>
    <w:p w:rsidR="007B4998" w:rsidRPr="007B4998" w:rsidRDefault="007B4998" w:rsidP="007B4998">
      <w:pPr>
        <w:spacing w:after="120" w:line="276" w:lineRule="auto"/>
        <w:jc w:val="both"/>
        <w:rPr>
          <w:rFonts w:ascii="Calibri" w:eastAsia="Times New Roman" w:hAnsi="Calibri" w:cs="Arial"/>
          <w:sz w:val="24"/>
          <w:szCs w:val="24"/>
        </w:rPr>
      </w:pPr>
    </w:p>
    <w:p w:rsidR="007B4998" w:rsidRPr="007B4998" w:rsidRDefault="007B4998" w:rsidP="007B4998">
      <w:pPr>
        <w:spacing w:after="120" w:line="276" w:lineRule="auto"/>
        <w:jc w:val="both"/>
        <w:rPr>
          <w:rFonts w:ascii="Arial" w:eastAsia="Times New Roman" w:hAnsi="Arial" w:cs="Arial"/>
          <w:sz w:val="24"/>
          <w:szCs w:val="24"/>
          <w:u w:val="single"/>
        </w:rPr>
      </w:pPr>
      <w:r w:rsidRPr="007B4998">
        <w:rPr>
          <w:rFonts w:ascii="Arial" w:eastAsia="Times New Roman" w:hAnsi="Arial" w:cs="Arial"/>
          <w:sz w:val="24"/>
          <w:szCs w:val="24"/>
          <w:u w:val="single"/>
        </w:rPr>
        <w:t>Calculating Cost per Member Service Year (MSY)</w:t>
      </w:r>
    </w:p>
    <w:p w:rsidR="007B4998" w:rsidRPr="007B4998" w:rsidRDefault="007B4998" w:rsidP="007B4998">
      <w:pPr>
        <w:spacing w:after="0" w:line="240" w:lineRule="auto"/>
        <w:jc w:val="both"/>
        <w:rPr>
          <w:rFonts w:ascii="Arial" w:eastAsia="Times New Roman" w:hAnsi="Arial" w:cs="Arial"/>
          <w:szCs w:val="24"/>
        </w:rPr>
      </w:pPr>
      <w:r w:rsidRPr="007B4998">
        <w:rPr>
          <w:rFonts w:ascii="Arial" w:eastAsia="Times New Roman" w:hAnsi="Arial" w:cs="Arial"/>
          <w:szCs w:val="24"/>
        </w:rPr>
        <w:t xml:space="preserve">The CNCS cost per MSY is determined by dividing the CNCS share of budgeted grant costs by the number of MSYs requested. It does not include </w:t>
      </w:r>
      <w:proofErr w:type="gramStart"/>
      <w:r w:rsidRPr="007B4998">
        <w:rPr>
          <w:rFonts w:ascii="Arial" w:eastAsia="Times New Roman" w:hAnsi="Arial" w:cs="Arial"/>
          <w:szCs w:val="24"/>
        </w:rPr>
        <w:t>child care</w:t>
      </w:r>
      <w:proofErr w:type="gramEnd"/>
      <w:r w:rsidRPr="007B4998">
        <w:rPr>
          <w:rFonts w:ascii="Arial" w:eastAsia="Times New Roman" w:hAnsi="Arial" w:cs="Arial"/>
          <w:szCs w:val="24"/>
        </w:rPr>
        <w:t xml:space="preserve"> or the value of the education award a member may earn. The maximum amount an applicant may request from CNCS per MSY is determined on an annual basis, which is currently $15,192.  For example, four half-time members would equal 2.0 MSYs.</w:t>
      </w:r>
    </w:p>
    <w:p w:rsidR="007B4998" w:rsidRPr="007B4998" w:rsidRDefault="007B4998" w:rsidP="007B4998">
      <w:pPr>
        <w:spacing w:after="0" w:line="240" w:lineRule="auto"/>
        <w:jc w:val="both"/>
        <w:rPr>
          <w:rFonts w:ascii="Arial" w:eastAsia="Times New Roman" w:hAnsi="Arial" w:cs="Arial"/>
          <w:szCs w:val="24"/>
        </w:rPr>
      </w:pPr>
    </w:p>
    <w:p w:rsidR="007B4998" w:rsidRPr="007B4998" w:rsidRDefault="007B4998" w:rsidP="007B4998">
      <w:pPr>
        <w:spacing w:after="0" w:line="240" w:lineRule="auto"/>
        <w:rPr>
          <w:rFonts w:ascii="Arial" w:eastAsia="Times New Roman" w:hAnsi="Arial" w:cs="Arial"/>
          <w:b/>
        </w:rPr>
      </w:pPr>
      <w:r w:rsidRPr="007B4998">
        <w:rPr>
          <w:rFonts w:ascii="Arial" w:eastAsia="Times New Roman" w:hAnsi="Arial" w:cs="Arial"/>
          <w:b/>
          <w:color w:val="000000"/>
          <w:kern w:val="24"/>
        </w:rPr>
        <w:t>Type</w:t>
      </w:r>
      <w:r w:rsidRPr="007B4998">
        <w:rPr>
          <w:rFonts w:ascii="Arial" w:eastAsia="Times New Roman" w:hAnsi="Arial" w:cs="Arial"/>
          <w:b/>
          <w:color w:val="000000"/>
          <w:kern w:val="24"/>
        </w:rPr>
        <w:tab/>
      </w:r>
      <w:r w:rsidRPr="007B4998">
        <w:rPr>
          <w:rFonts w:ascii="Arial" w:eastAsia="Times New Roman" w:hAnsi="Arial" w:cs="Arial"/>
          <w:b/>
          <w:color w:val="000000"/>
          <w:kern w:val="24"/>
        </w:rPr>
        <w:tab/>
      </w:r>
      <w:r w:rsidRPr="007B4998">
        <w:rPr>
          <w:rFonts w:ascii="Arial" w:eastAsia="Times New Roman" w:hAnsi="Arial" w:cs="Arial"/>
          <w:b/>
          <w:color w:val="000000"/>
          <w:kern w:val="24"/>
        </w:rPr>
        <w:tab/>
      </w:r>
      <w:r w:rsidRPr="007B4998">
        <w:rPr>
          <w:rFonts w:ascii="Arial" w:eastAsia="Times New Roman" w:hAnsi="Arial" w:cs="Arial"/>
          <w:b/>
          <w:color w:val="000000"/>
          <w:kern w:val="24"/>
        </w:rPr>
        <w:tab/>
        <w:t>MSY</w:t>
      </w:r>
      <w:r w:rsidRPr="007B4998">
        <w:rPr>
          <w:rFonts w:ascii="Arial" w:eastAsia="Times New Roman" w:hAnsi="Arial" w:cs="Arial"/>
          <w:b/>
          <w:color w:val="000000"/>
          <w:kern w:val="24"/>
        </w:rPr>
        <w:tab/>
        <w:t>Hours (Min)</w:t>
      </w:r>
    </w:p>
    <w:p w:rsidR="007B4998" w:rsidRPr="007B4998" w:rsidRDefault="007B4998" w:rsidP="007B4998">
      <w:pPr>
        <w:spacing w:after="0" w:line="240" w:lineRule="auto"/>
        <w:rPr>
          <w:rFonts w:ascii="Arial" w:eastAsia="Times New Roman" w:hAnsi="Arial" w:cs="Arial"/>
        </w:rPr>
      </w:pPr>
      <w:r w:rsidRPr="007B4998">
        <w:rPr>
          <w:rFonts w:ascii="Arial" w:eastAsia="Times New Roman" w:hAnsi="Arial" w:cs="Arial"/>
          <w:color w:val="000000"/>
          <w:kern w:val="24"/>
        </w:rPr>
        <w:t>Full-time</w:t>
      </w:r>
      <w:r w:rsidRPr="007B4998">
        <w:rPr>
          <w:rFonts w:ascii="Arial" w:eastAsia="Times New Roman" w:hAnsi="Arial" w:cs="Arial"/>
          <w:color w:val="000000"/>
          <w:kern w:val="24"/>
        </w:rPr>
        <w:tab/>
      </w:r>
      <w:r w:rsidRPr="007B4998">
        <w:rPr>
          <w:rFonts w:ascii="Arial" w:eastAsia="Times New Roman" w:hAnsi="Arial" w:cs="Arial"/>
          <w:color w:val="000000"/>
          <w:kern w:val="24"/>
        </w:rPr>
        <w:tab/>
      </w:r>
      <w:r w:rsidRPr="007B4998">
        <w:rPr>
          <w:rFonts w:ascii="Arial" w:eastAsia="Times New Roman" w:hAnsi="Arial" w:cs="Arial"/>
          <w:color w:val="000000"/>
          <w:kern w:val="24"/>
        </w:rPr>
        <w:tab/>
        <w:t>1.00</w:t>
      </w:r>
      <w:r w:rsidRPr="007B4998">
        <w:rPr>
          <w:rFonts w:ascii="Arial" w:eastAsia="Times New Roman" w:hAnsi="Arial" w:cs="Arial"/>
          <w:color w:val="000000"/>
          <w:kern w:val="24"/>
        </w:rPr>
        <w:tab/>
        <w:t>1700</w:t>
      </w:r>
    </w:p>
    <w:p w:rsidR="007B4998" w:rsidRPr="007B4998" w:rsidRDefault="007B4998" w:rsidP="007B4998">
      <w:pPr>
        <w:spacing w:after="0" w:line="240" w:lineRule="auto"/>
        <w:rPr>
          <w:rFonts w:ascii="Arial" w:eastAsia="Times New Roman" w:hAnsi="Arial" w:cs="Arial"/>
          <w:color w:val="000000"/>
          <w:kern w:val="24"/>
        </w:rPr>
      </w:pPr>
      <w:r w:rsidRPr="007B4998">
        <w:rPr>
          <w:rFonts w:ascii="Arial" w:eastAsia="Times New Roman" w:hAnsi="Arial" w:cs="Arial"/>
          <w:color w:val="000000"/>
          <w:kern w:val="24"/>
        </w:rPr>
        <w:t>Three-quarter-time</w:t>
      </w:r>
      <w:r w:rsidRPr="007B4998">
        <w:rPr>
          <w:rFonts w:ascii="Arial" w:eastAsia="Times New Roman" w:hAnsi="Arial" w:cs="Arial"/>
          <w:color w:val="000000"/>
          <w:kern w:val="24"/>
        </w:rPr>
        <w:tab/>
      </w:r>
      <w:r w:rsidRPr="007B4998">
        <w:rPr>
          <w:rFonts w:ascii="Arial" w:eastAsia="Times New Roman" w:hAnsi="Arial" w:cs="Arial"/>
          <w:color w:val="000000"/>
          <w:kern w:val="24"/>
        </w:rPr>
        <w:tab/>
        <w:t>.700</w:t>
      </w:r>
      <w:r w:rsidRPr="007B4998">
        <w:rPr>
          <w:rFonts w:ascii="Arial" w:eastAsia="Times New Roman" w:hAnsi="Arial" w:cs="Arial"/>
          <w:color w:val="000000"/>
          <w:kern w:val="24"/>
        </w:rPr>
        <w:tab/>
        <w:t>1200</w:t>
      </w:r>
    </w:p>
    <w:p w:rsidR="007B4998" w:rsidRPr="007B4998" w:rsidRDefault="007B4998" w:rsidP="007B4998">
      <w:pPr>
        <w:spacing w:after="0" w:line="240" w:lineRule="auto"/>
        <w:rPr>
          <w:rFonts w:ascii="Arial" w:eastAsia="Times New Roman" w:hAnsi="Arial" w:cs="Arial"/>
        </w:rPr>
      </w:pPr>
      <w:r w:rsidRPr="007B4998">
        <w:rPr>
          <w:rFonts w:ascii="Arial" w:eastAsia="Times New Roman" w:hAnsi="Arial" w:cs="Arial"/>
          <w:color w:val="000000"/>
          <w:kern w:val="24"/>
        </w:rPr>
        <w:t>Half-</w:t>
      </w:r>
      <w:r w:rsidRPr="007B4998">
        <w:rPr>
          <w:rFonts w:ascii="Arial" w:eastAsia="Times New Roman" w:hAnsi="Arial" w:cs="Arial"/>
          <w:color w:val="000000"/>
          <w:kern w:val="24"/>
        </w:rPr>
        <w:softHyphen/>
      </w:r>
      <w:r w:rsidRPr="007B4998">
        <w:rPr>
          <w:rFonts w:ascii="Cambria Math" w:eastAsia="Times New Roman" w:hAnsi="Cambria Math" w:cs="Cambria Math"/>
          <w:color w:val="000000"/>
          <w:kern w:val="24"/>
        </w:rPr>
        <w:t>‐</w:t>
      </w:r>
      <w:r w:rsidRPr="007B4998">
        <w:rPr>
          <w:rFonts w:ascii="Arial" w:eastAsia="Times New Roman" w:hAnsi="Arial" w:cs="Arial"/>
          <w:color w:val="000000"/>
          <w:kern w:val="24"/>
        </w:rPr>
        <w:t>time</w:t>
      </w:r>
      <w:r w:rsidRPr="007B4998">
        <w:rPr>
          <w:rFonts w:ascii="Arial" w:eastAsia="Times New Roman" w:hAnsi="Arial" w:cs="Arial"/>
          <w:color w:val="000000"/>
          <w:kern w:val="24"/>
        </w:rPr>
        <w:tab/>
      </w:r>
      <w:r w:rsidRPr="007B4998">
        <w:rPr>
          <w:rFonts w:ascii="Arial" w:eastAsia="Times New Roman" w:hAnsi="Arial" w:cs="Arial"/>
          <w:color w:val="000000"/>
          <w:kern w:val="24"/>
        </w:rPr>
        <w:tab/>
      </w:r>
      <w:r w:rsidRPr="007B4998">
        <w:rPr>
          <w:rFonts w:ascii="Arial" w:eastAsia="Times New Roman" w:hAnsi="Arial" w:cs="Arial"/>
          <w:color w:val="000000"/>
          <w:kern w:val="24"/>
        </w:rPr>
        <w:tab/>
        <w:t>.500</w:t>
      </w:r>
      <w:r w:rsidRPr="007B4998">
        <w:rPr>
          <w:rFonts w:ascii="Arial" w:eastAsia="Times New Roman" w:hAnsi="Arial" w:cs="Arial"/>
          <w:color w:val="000000"/>
          <w:kern w:val="24"/>
        </w:rPr>
        <w:tab/>
        <w:t>900</w:t>
      </w:r>
    </w:p>
    <w:p w:rsidR="007B4998" w:rsidRPr="007B4998" w:rsidRDefault="007B4998" w:rsidP="007B4998">
      <w:pPr>
        <w:spacing w:after="0" w:line="240" w:lineRule="auto"/>
        <w:rPr>
          <w:rFonts w:ascii="Arial" w:eastAsia="Times New Roman" w:hAnsi="Arial" w:cs="Arial"/>
        </w:rPr>
      </w:pPr>
      <w:r w:rsidRPr="007B4998">
        <w:rPr>
          <w:rFonts w:ascii="Arial" w:eastAsia="Times New Roman" w:hAnsi="Arial" w:cs="Arial"/>
          <w:color w:val="000000"/>
          <w:kern w:val="24"/>
        </w:rPr>
        <w:t>Reduced Half-</w:t>
      </w:r>
      <w:r w:rsidRPr="007B4998">
        <w:rPr>
          <w:rFonts w:ascii="Arial" w:eastAsia="Times New Roman" w:hAnsi="Arial" w:cs="Arial"/>
          <w:color w:val="000000"/>
          <w:kern w:val="24"/>
        </w:rPr>
        <w:softHyphen/>
      </w:r>
      <w:r w:rsidRPr="007B4998">
        <w:rPr>
          <w:rFonts w:ascii="Cambria Math" w:eastAsia="Times New Roman" w:hAnsi="Cambria Math" w:cs="Cambria Math"/>
          <w:color w:val="000000"/>
          <w:kern w:val="24"/>
        </w:rPr>
        <w:t>‐</w:t>
      </w:r>
      <w:r w:rsidRPr="007B4998">
        <w:rPr>
          <w:rFonts w:ascii="Arial" w:eastAsia="Times New Roman" w:hAnsi="Arial" w:cs="Arial"/>
          <w:color w:val="000000"/>
          <w:kern w:val="24"/>
        </w:rPr>
        <w:t>time</w:t>
      </w:r>
      <w:r w:rsidRPr="007B4998">
        <w:rPr>
          <w:rFonts w:ascii="Arial" w:eastAsia="Times New Roman" w:hAnsi="Arial" w:cs="Arial"/>
          <w:color w:val="000000"/>
          <w:kern w:val="24"/>
        </w:rPr>
        <w:tab/>
      </w:r>
      <w:r w:rsidRPr="007B4998">
        <w:rPr>
          <w:rFonts w:ascii="Arial" w:eastAsia="Times New Roman" w:hAnsi="Arial" w:cs="Arial"/>
          <w:color w:val="000000"/>
          <w:kern w:val="24"/>
        </w:rPr>
        <w:tab/>
        <w:t>.381</w:t>
      </w:r>
      <w:r w:rsidRPr="007B4998">
        <w:rPr>
          <w:rFonts w:ascii="Arial" w:eastAsia="Times New Roman" w:hAnsi="Arial" w:cs="Arial"/>
          <w:color w:val="000000"/>
          <w:kern w:val="24"/>
        </w:rPr>
        <w:tab/>
        <w:t>675</w:t>
      </w:r>
    </w:p>
    <w:p w:rsidR="007B4998" w:rsidRPr="007B4998" w:rsidRDefault="007B4998" w:rsidP="007B4998">
      <w:pPr>
        <w:spacing w:after="0" w:line="240" w:lineRule="auto"/>
        <w:rPr>
          <w:rFonts w:ascii="Arial" w:eastAsia="Times New Roman" w:hAnsi="Arial" w:cs="Arial"/>
        </w:rPr>
      </w:pPr>
      <w:r w:rsidRPr="007B4998">
        <w:rPr>
          <w:rFonts w:ascii="Arial" w:eastAsia="Times New Roman" w:hAnsi="Arial" w:cs="Arial"/>
          <w:color w:val="000000"/>
          <w:kern w:val="24"/>
        </w:rPr>
        <w:t>Quarter-</w:t>
      </w:r>
      <w:r w:rsidRPr="007B4998">
        <w:rPr>
          <w:rFonts w:ascii="Arial" w:eastAsia="Times New Roman" w:hAnsi="Arial" w:cs="Arial"/>
          <w:color w:val="000000"/>
          <w:kern w:val="24"/>
        </w:rPr>
        <w:softHyphen/>
      </w:r>
      <w:r w:rsidRPr="007B4998">
        <w:rPr>
          <w:rFonts w:ascii="Cambria Math" w:eastAsia="Times New Roman" w:hAnsi="Cambria Math" w:cs="Cambria Math"/>
          <w:color w:val="000000"/>
          <w:kern w:val="24"/>
        </w:rPr>
        <w:t>‐</w:t>
      </w:r>
      <w:r w:rsidRPr="007B4998">
        <w:rPr>
          <w:rFonts w:ascii="Arial" w:eastAsia="Times New Roman" w:hAnsi="Arial" w:cs="Arial"/>
          <w:color w:val="000000"/>
          <w:kern w:val="24"/>
        </w:rPr>
        <w:t>time</w:t>
      </w:r>
      <w:r w:rsidRPr="007B4998">
        <w:rPr>
          <w:rFonts w:ascii="Arial" w:eastAsia="Times New Roman" w:hAnsi="Arial" w:cs="Arial"/>
          <w:color w:val="000000"/>
          <w:kern w:val="24"/>
        </w:rPr>
        <w:tab/>
      </w:r>
      <w:r w:rsidRPr="007B4998">
        <w:rPr>
          <w:rFonts w:ascii="Arial" w:eastAsia="Times New Roman" w:hAnsi="Arial" w:cs="Arial"/>
          <w:color w:val="000000"/>
          <w:kern w:val="24"/>
        </w:rPr>
        <w:tab/>
      </w:r>
      <w:r w:rsidRPr="007B4998">
        <w:rPr>
          <w:rFonts w:ascii="Arial" w:eastAsia="Times New Roman" w:hAnsi="Arial" w:cs="Arial"/>
          <w:color w:val="000000"/>
          <w:kern w:val="24"/>
        </w:rPr>
        <w:tab/>
        <w:t>.265</w:t>
      </w:r>
      <w:r w:rsidRPr="007B4998">
        <w:rPr>
          <w:rFonts w:ascii="Arial" w:eastAsia="Times New Roman" w:hAnsi="Arial" w:cs="Arial"/>
          <w:color w:val="000000"/>
          <w:kern w:val="24"/>
        </w:rPr>
        <w:tab/>
        <w:t>450</w:t>
      </w:r>
    </w:p>
    <w:p w:rsidR="007B4998" w:rsidRPr="007B4998" w:rsidRDefault="007B4998" w:rsidP="007B4998">
      <w:pPr>
        <w:spacing w:after="0" w:line="240" w:lineRule="auto"/>
        <w:rPr>
          <w:rFonts w:ascii="Arial" w:eastAsia="Times New Roman" w:hAnsi="Arial" w:cs="Arial"/>
        </w:rPr>
      </w:pPr>
      <w:r w:rsidRPr="007B4998">
        <w:rPr>
          <w:rFonts w:ascii="Arial" w:eastAsia="Times New Roman" w:hAnsi="Arial" w:cs="Arial"/>
          <w:color w:val="000000"/>
          <w:kern w:val="24"/>
        </w:rPr>
        <w:t>Minimum-</w:t>
      </w:r>
      <w:r w:rsidRPr="007B4998">
        <w:rPr>
          <w:rFonts w:ascii="Arial" w:eastAsia="Times New Roman" w:hAnsi="Arial" w:cs="Arial"/>
          <w:color w:val="000000"/>
          <w:kern w:val="24"/>
        </w:rPr>
        <w:softHyphen/>
      </w:r>
      <w:r w:rsidRPr="007B4998">
        <w:rPr>
          <w:rFonts w:ascii="Cambria Math" w:eastAsia="Times New Roman" w:hAnsi="Cambria Math" w:cs="Cambria Math"/>
          <w:color w:val="000000"/>
          <w:kern w:val="24"/>
        </w:rPr>
        <w:t>‐</w:t>
      </w:r>
      <w:r w:rsidRPr="007B4998">
        <w:rPr>
          <w:rFonts w:ascii="Arial" w:eastAsia="Times New Roman" w:hAnsi="Arial" w:cs="Arial"/>
          <w:color w:val="000000"/>
          <w:kern w:val="24"/>
        </w:rPr>
        <w:t>time</w:t>
      </w:r>
      <w:r w:rsidRPr="007B4998">
        <w:rPr>
          <w:rFonts w:ascii="Arial" w:eastAsia="Times New Roman" w:hAnsi="Arial" w:cs="Arial"/>
          <w:color w:val="000000"/>
          <w:kern w:val="24"/>
        </w:rPr>
        <w:tab/>
      </w:r>
      <w:r w:rsidRPr="007B4998">
        <w:rPr>
          <w:rFonts w:ascii="Arial" w:eastAsia="Times New Roman" w:hAnsi="Arial" w:cs="Arial"/>
          <w:color w:val="000000"/>
          <w:kern w:val="24"/>
        </w:rPr>
        <w:tab/>
        <w:t>.212</w:t>
      </w:r>
      <w:r w:rsidRPr="007B4998">
        <w:rPr>
          <w:rFonts w:ascii="Arial" w:eastAsia="Times New Roman" w:hAnsi="Arial" w:cs="Arial"/>
          <w:color w:val="000000"/>
          <w:kern w:val="24"/>
        </w:rPr>
        <w:tab/>
        <w:t>300</w:t>
      </w:r>
    </w:p>
    <w:p w:rsidR="00521BBA" w:rsidRDefault="00521BBA">
      <w:bookmarkStart w:id="0" w:name="_GoBack"/>
      <w:bookmarkEnd w:id="0"/>
    </w:p>
    <w:sectPr w:rsidR="0052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F65"/>
    <w:multiLevelType w:val="hybridMultilevel"/>
    <w:tmpl w:val="BC4C29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6A3715"/>
    <w:multiLevelType w:val="hybridMultilevel"/>
    <w:tmpl w:val="283E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92AEF"/>
    <w:multiLevelType w:val="hybridMultilevel"/>
    <w:tmpl w:val="5B6A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16764"/>
    <w:multiLevelType w:val="hybridMultilevel"/>
    <w:tmpl w:val="8B6AE2E0"/>
    <w:lvl w:ilvl="0" w:tplc="D7E875CA">
      <w:start w:val="1"/>
      <w:numFmt w:val="bullet"/>
      <w:lvlText w:val=""/>
      <w:lvlJc w:val="left"/>
      <w:pPr>
        <w:ind w:left="720" w:hanging="360"/>
      </w:pPr>
      <w:rPr>
        <w:rFonts w:ascii="Wingdings" w:eastAsia="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0380A"/>
    <w:multiLevelType w:val="hybridMultilevel"/>
    <w:tmpl w:val="5364A35A"/>
    <w:lvl w:ilvl="0" w:tplc="04090001">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98"/>
    <w:rsid w:val="00521BBA"/>
    <w:rsid w:val="007B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1AAC"/>
  <w15:chartTrackingRefBased/>
  <w15:docId w15:val="{BDDE90A7-1FEA-4C75-8530-574581C9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 Bruce (OMB)</dc:creator>
  <cp:keywords/>
  <dc:description/>
  <cp:lastModifiedBy>Krug, Bruce (OMB)</cp:lastModifiedBy>
  <cp:revision>1</cp:revision>
  <dcterms:created xsi:type="dcterms:W3CDTF">2020-03-12T20:06:00Z</dcterms:created>
  <dcterms:modified xsi:type="dcterms:W3CDTF">2020-03-12T20:09:00Z</dcterms:modified>
</cp:coreProperties>
</file>