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CD" w:rsidRDefault="004766A4" w:rsidP="004766A4">
      <w:pPr>
        <w:contextualSpacing/>
        <w:jc w:val="center"/>
      </w:pPr>
      <w:r>
        <w:t>GSS20875-CRIS</w:t>
      </w:r>
      <w:bookmarkStart w:id="0" w:name="_GoBack"/>
      <w:bookmarkEnd w:id="0"/>
      <w:r>
        <w:t>IS_MGT</w:t>
      </w:r>
    </w:p>
    <w:p w:rsidR="004766A4" w:rsidRDefault="004766A4" w:rsidP="004766A4">
      <w:pPr>
        <w:contextualSpacing/>
        <w:jc w:val="center"/>
      </w:pPr>
      <w:r w:rsidRPr="004766A4">
        <w:t>Crisis Management After Action Services</w:t>
      </w:r>
    </w:p>
    <w:p w:rsidR="004766A4" w:rsidRPr="004766A4" w:rsidRDefault="004766A4" w:rsidP="004766A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1" w:name="_Toc39659499"/>
      <w:r w:rsidRPr="004766A4">
        <w:rPr>
          <w:rFonts w:ascii="Arial" w:eastAsia="Times New Roman" w:hAnsi="Arial" w:cs="Arial"/>
          <w:b/>
          <w:bCs/>
          <w:kern w:val="32"/>
          <w:sz w:val="32"/>
          <w:szCs w:val="32"/>
        </w:rPr>
        <w:t>Appendix C - Pricing</w:t>
      </w:r>
      <w:bookmarkEnd w:id="1"/>
    </w:p>
    <w:p w:rsidR="004766A4" w:rsidRPr="004766A4" w:rsidRDefault="004766A4" w:rsidP="004766A4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:rsidR="004766A4" w:rsidRPr="004766A4" w:rsidRDefault="004766A4" w:rsidP="004766A4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4766A4" w:rsidRPr="004766A4" w:rsidRDefault="004766A4" w:rsidP="004766A4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4766A4" w:rsidRPr="004766A4" w:rsidRDefault="004766A4" w:rsidP="004766A4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4766A4">
        <w:rPr>
          <w:rFonts w:ascii="Arial" w:eastAsia="Times New Roman" w:hAnsi="Arial" w:cs="Arial"/>
          <w:szCs w:val="24"/>
        </w:rPr>
        <w:t xml:space="preserve">Identify cost of conducting the After-Action Report.  Payments will be based on Milestone completion for each deliverable identified in the Activity Tasks below as described in the Statement of Work, Appendix B.  </w:t>
      </w:r>
    </w:p>
    <w:p w:rsidR="004766A4" w:rsidRPr="004766A4" w:rsidRDefault="004766A4" w:rsidP="004766A4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4766A4" w:rsidRPr="004766A4" w:rsidRDefault="004766A4" w:rsidP="004766A4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4766A4">
        <w:rPr>
          <w:rFonts w:ascii="Arial" w:eastAsia="Times New Roman" w:hAnsi="Arial" w:cs="Arial"/>
          <w:szCs w:val="24"/>
        </w:rPr>
        <w:t xml:space="preserve">  </w:t>
      </w:r>
    </w:p>
    <w:p w:rsidR="004766A4" w:rsidRPr="004766A4" w:rsidRDefault="004766A4" w:rsidP="004766A4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4766A4" w:rsidRPr="004766A4" w:rsidRDefault="004766A4" w:rsidP="004766A4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5312"/>
        <w:gridCol w:w="1389"/>
        <w:gridCol w:w="1514"/>
      </w:tblGrid>
      <w:tr w:rsidR="004766A4" w:rsidRPr="004766A4" w:rsidTr="005C4526">
        <w:tc>
          <w:tcPr>
            <w:tcW w:w="1158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Milestone</w:t>
            </w:r>
          </w:p>
        </w:tc>
        <w:tc>
          <w:tcPr>
            <w:tcW w:w="6600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</w:rPr>
            </w:pPr>
            <w:r w:rsidRPr="004766A4">
              <w:rPr>
                <w:rFonts w:ascii="Arial" w:hAnsi="Arial" w:cs="Arial"/>
              </w:rPr>
              <w:t>Activity Task</w:t>
            </w:r>
          </w:p>
        </w:tc>
        <w:tc>
          <w:tcPr>
            <w:tcW w:w="1440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Payment Percentage</w:t>
            </w:r>
          </w:p>
        </w:tc>
        <w:tc>
          <w:tcPr>
            <w:tcW w:w="1818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Cost</w:t>
            </w:r>
          </w:p>
        </w:tc>
      </w:tr>
      <w:tr w:rsidR="004766A4" w:rsidRPr="004766A4" w:rsidTr="005C4526">
        <w:trPr>
          <w:trHeight w:val="432"/>
        </w:trPr>
        <w:tc>
          <w:tcPr>
            <w:tcW w:w="1158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600" w:type="dxa"/>
          </w:tcPr>
          <w:p w:rsidR="004766A4" w:rsidRPr="004766A4" w:rsidRDefault="004766A4" w:rsidP="004766A4">
            <w:pPr>
              <w:rPr>
                <w:rFonts w:ascii="Arial" w:hAnsi="Arial" w:cs="Arial"/>
              </w:rPr>
            </w:pPr>
            <w:r w:rsidRPr="004766A4">
              <w:rPr>
                <w:rFonts w:ascii="Arial" w:hAnsi="Arial" w:cs="Arial"/>
              </w:rPr>
              <w:t>Task 1: Project Management Workplan</w:t>
            </w:r>
          </w:p>
        </w:tc>
        <w:tc>
          <w:tcPr>
            <w:tcW w:w="1440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10%</w:t>
            </w:r>
          </w:p>
        </w:tc>
        <w:tc>
          <w:tcPr>
            <w:tcW w:w="1818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$</w:t>
            </w:r>
          </w:p>
        </w:tc>
      </w:tr>
      <w:tr w:rsidR="004766A4" w:rsidRPr="004766A4" w:rsidTr="005C4526">
        <w:trPr>
          <w:trHeight w:val="432"/>
        </w:trPr>
        <w:tc>
          <w:tcPr>
            <w:tcW w:w="1158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600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iCs/>
              </w:rPr>
              <w:t>Task 2: Project Management Team Kickoff Meeting</w:t>
            </w:r>
          </w:p>
        </w:tc>
        <w:tc>
          <w:tcPr>
            <w:tcW w:w="1440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10%</w:t>
            </w:r>
          </w:p>
        </w:tc>
        <w:tc>
          <w:tcPr>
            <w:tcW w:w="1818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$</w:t>
            </w:r>
          </w:p>
        </w:tc>
      </w:tr>
      <w:tr w:rsidR="004766A4" w:rsidRPr="004766A4" w:rsidTr="005C4526">
        <w:trPr>
          <w:trHeight w:val="432"/>
        </w:trPr>
        <w:tc>
          <w:tcPr>
            <w:tcW w:w="1158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600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Task 3: Stakeholder Kick Off Meeting</w:t>
            </w:r>
          </w:p>
        </w:tc>
        <w:tc>
          <w:tcPr>
            <w:tcW w:w="1440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10%</w:t>
            </w:r>
          </w:p>
        </w:tc>
        <w:tc>
          <w:tcPr>
            <w:tcW w:w="1818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$</w:t>
            </w:r>
          </w:p>
        </w:tc>
      </w:tr>
      <w:tr w:rsidR="004766A4" w:rsidRPr="004766A4" w:rsidTr="005C4526">
        <w:trPr>
          <w:trHeight w:val="432"/>
        </w:trPr>
        <w:tc>
          <w:tcPr>
            <w:tcW w:w="1158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6600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Task 4: Documentation Review</w:t>
            </w:r>
          </w:p>
        </w:tc>
        <w:tc>
          <w:tcPr>
            <w:tcW w:w="1440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10%</w:t>
            </w:r>
          </w:p>
        </w:tc>
        <w:tc>
          <w:tcPr>
            <w:tcW w:w="1818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$</w:t>
            </w:r>
          </w:p>
        </w:tc>
      </w:tr>
      <w:tr w:rsidR="004766A4" w:rsidRPr="004766A4" w:rsidTr="005C4526">
        <w:trPr>
          <w:trHeight w:val="432"/>
        </w:trPr>
        <w:tc>
          <w:tcPr>
            <w:tcW w:w="1158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6600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Task 5: Conduct Stakeholder Interviews</w:t>
            </w:r>
          </w:p>
        </w:tc>
        <w:tc>
          <w:tcPr>
            <w:tcW w:w="1440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10%</w:t>
            </w:r>
          </w:p>
        </w:tc>
        <w:tc>
          <w:tcPr>
            <w:tcW w:w="1818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$</w:t>
            </w:r>
          </w:p>
        </w:tc>
      </w:tr>
      <w:tr w:rsidR="004766A4" w:rsidRPr="004766A4" w:rsidTr="005C4526">
        <w:trPr>
          <w:trHeight w:val="432"/>
        </w:trPr>
        <w:tc>
          <w:tcPr>
            <w:tcW w:w="1158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600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Task 6: Develop Draft After Action Review Report and Improvement Plan</w:t>
            </w:r>
          </w:p>
        </w:tc>
        <w:tc>
          <w:tcPr>
            <w:tcW w:w="1440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10%</w:t>
            </w:r>
          </w:p>
        </w:tc>
        <w:tc>
          <w:tcPr>
            <w:tcW w:w="1818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$</w:t>
            </w:r>
          </w:p>
        </w:tc>
      </w:tr>
      <w:tr w:rsidR="004766A4" w:rsidRPr="004766A4" w:rsidTr="005C4526">
        <w:trPr>
          <w:trHeight w:val="432"/>
        </w:trPr>
        <w:tc>
          <w:tcPr>
            <w:tcW w:w="1158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600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Task 7: Presentation of Final Draft AAR Report and Improvement Plan</w:t>
            </w:r>
          </w:p>
        </w:tc>
        <w:tc>
          <w:tcPr>
            <w:tcW w:w="1440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10%</w:t>
            </w:r>
          </w:p>
        </w:tc>
        <w:tc>
          <w:tcPr>
            <w:tcW w:w="1818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$</w:t>
            </w:r>
          </w:p>
        </w:tc>
      </w:tr>
      <w:tr w:rsidR="004766A4" w:rsidRPr="004766A4" w:rsidTr="005C4526">
        <w:trPr>
          <w:trHeight w:val="432"/>
        </w:trPr>
        <w:tc>
          <w:tcPr>
            <w:tcW w:w="1158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6600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Task 8: Final AAR Report and Improvement Plan</w:t>
            </w:r>
          </w:p>
        </w:tc>
        <w:tc>
          <w:tcPr>
            <w:tcW w:w="1440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30%</w:t>
            </w:r>
          </w:p>
        </w:tc>
        <w:tc>
          <w:tcPr>
            <w:tcW w:w="1818" w:type="dxa"/>
          </w:tcPr>
          <w:p w:rsidR="004766A4" w:rsidRPr="004766A4" w:rsidRDefault="004766A4" w:rsidP="004766A4">
            <w:pPr>
              <w:rPr>
                <w:rFonts w:ascii="Arial" w:hAnsi="Arial" w:cs="Arial"/>
                <w:szCs w:val="24"/>
              </w:rPr>
            </w:pPr>
            <w:r w:rsidRPr="004766A4">
              <w:rPr>
                <w:rFonts w:ascii="Arial" w:hAnsi="Arial" w:cs="Arial"/>
                <w:szCs w:val="24"/>
              </w:rPr>
              <w:t>$</w:t>
            </w:r>
          </w:p>
        </w:tc>
      </w:tr>
      <w:tr w:rsidR="004766A4" w:rsidRPr="004766A4" w:rsidTr="005C4526">
        <w:trPr>
          <w:trHeight w:val="432"/>
        </w:trPr>
        <w:tc>
          <w:tcPr>
            <w:tcW w:w="1158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600" w:type="dxa"/>
          </w:tcPr>
          <w:p w:rsidR="004766A4" w:rsidRPr="004766A4" w:rsidRDefault="004766A4" w:rsidP="004766A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4766A4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1440" w:type="dxa"/>
          </w:tcPr>
          <w:p w:rsidR="004766A4" w:rsidRPr="004766A4" w:rsidRDefault="004766A4" w:rsidP="004766A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766A4">
              <w:rPr>
                <w:rFonts w:ascii="Arial" w:hAnsi="Arial" w:cs="Arial"/>
                <w:b/>
                <w:bCs/>
                <w:szCs w:val="24"/>
              </w:rPr>
              <w:t>100%</w:t>
            </w:r>
          </w:p>
        </w:tc>
        <w:tc>
          <w:tcPr>
            <w:tcW w:w="1818" w:type="dxa"/>
          </w:tcPr>
          <w:p w:rsidR="004766A4" w:rsidRPr="004766A4" w:rsidRDefault="004766A4" w:rsidP="004766A4">
            <w:pPr>
              <w:rPr>
                <w:rFonts w:ascii="Arial" w:hAnsi="Arial" w:cs="Arial"/>
                <w:b/>
                <w:bCs/>
                <w:szCs w:val="24"/>
              </w:rPr>
            </w:pPr>
            <w:r w:rsidRPr="004766A4">
              <w:rPr>
                <w:rFonts w:ascii="Arial" w:hAnsi="Arial" w:cs="Arial"/>
                <w:b/>
                <w:bCs/>
                <w:szCs w:val="24"/>
              </w:rPr>
              <w:t>$</w:t>
            </w:r>
          </w:p>
        </w:tc>
      </w:tr>
    </w:tbl>
    <w:p w:rsidR="004766A4" w:rsidRDefault="004766A4"/>
    <w:sectPr w:rsidR="0047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A4"/>
    <w:rsid w:val="004766A4"/>
    <w:rsid w:val="00F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95B8"/>
  <w15:chartTrackingRefBased/>
  <w15:docId w15:val="{1279D876-C263-4F7C-B960-61EA98E6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Office of Management and Budget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1</cp:revision>
  <dcterms:created xsi:type="dcterms:W3CDTF">2020-06-03T18:30:00Z</dcterms:created>
  <dcterms:modified xsi:type="dcterms:W3CDTF">2020-06-03T18:33:00Z</dcterms:modified>
</cp:coreProperties>
</file>