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39B" w:rsidRPr="002F0464" w:rsidRDefault="003C139B" w:rsidP="003C139B">
      <w:pPr>
        <w:pStyle w:val="Heading3"/>
        <w:rPr>
          <w:sz w:val="22"/>
          <w:szCs w:val="22"/>
        </w:rPr>
      </w:pPr>
      <w:bookmarkStart w:id="0" w:name="_Toc511399329"/>
      <w:r w:rsidRPr="002F0464">
        <w:rPr>
          <w:sz w:val="22"/>
          <w:szCs w:val="22"/>
        </w:rPr>
        <w:t>Appendix C - BUDGET</w:t>
      </w:r>
      <w:bookmarkEnd w:id="0"/>
    </w:p>
    <w:tbl>
      <w:tblPr>
        <w:tblW w:w="9378" w:type="dxa"/>
        <w:tblInd w:w="-5" w:type="dxa"/>
        <w:tblLook w:val="04A0" w:firstRow="1" w:lastRow="0" w:firstColumn="1" w:lastColumn="0" w:noHBand="0" w:noVBand="1"/>
      </w:tblPr>
      <w:tblGrid>
        <w:gridCol w:w="3594"/>
        <w:gridCol w:w="1931"/>
        <w:gridCol w:w="1931"/>
        <w:gridCol w:w="1922"/>
      </w:tblGrid>
      <w:tr w:rsidR="003C139B" w:rsidRPr="004F291A" w:rsidTr="008E26BE">
        <w:trPr>
          <w:trHeight w:val="6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  <w:u w:val="single"/>
              </w:rPr>
              <w:t>BUDGET ITEMS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  <w:u w:val="single"/>
              </w:rPr>
              <w:t>FEDERAL FUNDS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  <w:u w:val="single"/>
              </w:rPr>
              <w:t>MATCH FUNDS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  <w:u w:val="single"/>
              </w:rPr>
              <w:t>TOTAL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ind w:firstLineChars="300" w:firstLine="663"/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1.</w:t>
            </w:r>
            <w:r w:rsidRPr="004F291A">
              <w:rPr>
                <w:rFonts w:ascii="Times New Roman" w:eastAsia="Arial" w:hAnsi="Times New Roman" w:cs="Times New Roman"/>
                <w:b/>
                <w:bCs/>
                <w:caps/>
                <w:color w:val="000000"/>
                <w:sz w:val="14"/>
                <w:szCs w:val="14"/>
              </w:rPr>
              <w:t xml:space="preserve">       </w:t>
            </w: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Total Salaries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$100,000.00</w:t>
            </w: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$25,000.00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$125,000.00</w:t>
            </w:r>
          </w:p>
        </w:tc>
      </w:tr>
      <w:tr w:rsidR="003C139B" w:rsidRPr="004F291A" w:rsidTr="008E26BE">
        <w:trPr>
          <w:trHeight w:val="55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ind w:firstLineChars="300" w:firstLine="663"/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2.</w:t>
            </w:r>
            <w:r w:rsidRPr="004F291A">
              <w:rPr>
                <w:rFonts w:ascii="Times New Roman" w:eastAsia="Arial" w:hAnsi="Times New Roman" w:cs="Times New Roman"/>
                <w:b/>
                <w:bCs/>
                <w:caps/>
                <w:color w:val="000000"/>
                <w:sz w:val="14"/>
                <w:szCs w:val="14"/>
              </w:rPr>
              <w:t xml:space="preserve">       </w:t>
            </w: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Other Employment Costs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a.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color w:val="000000"/>
                <w:sz w:val="22"/>
                <w:szCs w:val="22"/>
              </w:rPr>
              <w:t>Hospitalization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b.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color w:val="000000"/>
                <w:sz w:val="22"/>
                <w:szCs w:val="22"/>
              </w:rPr>
              <w:t>FICA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564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c.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color w:val="000000"/>
                <w:sz w:val="22"/>
                <w:szCs w:val="22"/>
              </w:rPr>
              <w:t>Unemployment Comp.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d.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color w:val="000000"/>
                <w:sz w:val="22"/>
                <w:szCs w:val="22"/>
              </w:rPr>
              <w:t>Workers Comp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e.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55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</w:rPr>
              <w:t>Total other EMPLOYMENT COSTS: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ind w:firstLineChars="300" w:firstLine="663"/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3.</w:t>
            </w:r>
            <w:r w:rsidRPr="004F291A">
              <w:rPr>
                <w:rFonts w:ascii="Times New Roman" w:eastAsia="Arial" w:hAnsi="Times New Roman" w:cs="Times New Roman"/>
                <w:b/>
                <w:bCs/>
                <w:caps/>
                <w:color w:val="000000"/>
                <w:sz w:val="14"/>
                <w:szCs w:val="14"/>
              </w:rPr>
              <w:t xml:space="preserve">       </w:t>
            </w: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a.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color w:val="000000"/>
                <w:sz w:val="22"/>
                <w:szCs w:val="22"/>
              </w:rPr>
              <w:t>Mileage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b.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</w:rPr>
              <w:t>Total TRAVEL COSTS: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55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ind w:firstLineChars="300" w:firstLine="663"/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4.</w:t>
            </w:r>
            <w:r w:rsidRPr="004F291A">
              <w:rPr>
                <w:rFonts w:ascii="Times New Roman" w:eastAsia="Arial" w:hAnsi="Times New Roman" w:cs="Times New Roman"/>
                <w:b/>
                <w:bCs/>
                <w:caps/>
                <w:color w:val="000000"/>
                <w:sz w:val="14"/>
                <w:szCs w:val="14"/>
              </w:rPr>
              <w:t xml:space="preserve">       </w:t>
            </w: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Contractual services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a.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b.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c.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55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</w:rPr>
              <w:t>Total CONTRACTUAL SERVICES: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ind w:firstLineChars="300" w:firstLine="663"/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5.</w:t>
            </w:r>
            <w:r w:rsidRPr="004F291A">
              <w:rPr>
                <w:rFonts w:ascii="Times New Roman" w:eastAsia="Arial" w:hAnsi="Times New Roman" w:cs="Times New Roman"/>
                <w:b/>
                <w:bCs/>
                <w:caps/>
                <w:color w:val="000000"/>
                <w:sz w:val="14"/>
                <w:szCs w:val="14"/>
              </w:rPr>
              <w:t xml:space="preserve">       </w:t>
            </w: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Supplies/Material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a.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b.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c.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</w:rPr>
              <w:t>Total SUPPLIES/MATERIALS: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ind w:firstLineChars="300" w:firstLine="663"/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6.</w:t>
            </w:r>
            <w:r w:rsidRPr="004F291A">
              <w:rPr>
                <w:rFonts w:ascii="Times New Roman" w:eastAsia="Arial" w:hAnsi="Times New Roman" w:cs="Times New Roman"/>
                <w:b/>
                <w:bCs/>
                <w:caps/>
                <w:color w:val="000000"/>
                <w:sz w:val="14"/>
                <w:szCs w:val="14"/>
              </w:rPr>
              <w:t>  </w:t>
            </w: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TOTAL Volunteers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39B" w:rsidRPr="004F291A" w:rsidRDefault="003C139B" w:rsidP="008E26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39B" w:rsidRPr="004F291A" w:rsidTr="008E26BE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3C139B" w:rsidRPr="004F291A" w:rsidRDefault="003C139B" w:rsidP="008E26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b/>
                <w:bCs/>
                <w:color w:val="000000"/>
                <w:sz w:val="22"/>
                <w:szCs w:val="22"/>
              </w:rPr>
              <w:t>GRAND TOTAL: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139B" w:rsidRPr="004F291A" w:rsidRDefault="003C139B" w:rsidP="008E26BE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C139B" w:rsidRPr="003A61B0" w:rsidRDefault="003C139B" w:rsidP="003C139B"/>
    <w:p w:rsidR="003C139B" w:rsidRDefault="003C139B" w:rsidP="003C139B">
      <w:pPr>
        <w:jc w:val="center"/>
        <w:rPr>
          <w:sz w:val="22"/>
        </w:rPr>
      </w:pPr>
    </w:p>
    <w:p w:rsidR="00B74DCA" w:rsidRDefault="00B74DCA">
      <w:bookmarkStart w:id="1" w:name="_GoBack"/>
      <w:bookmarkEnd w:id="1"/>
    </w:p>
    <w:sectPr w:rsidR="00B7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9B"/>
    <w:rsid w:val="003C139B"/>
    <w:rsid w:val="00B7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8D650-670A-49DF-8E8A-24652B50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139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C139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139B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Bruce (OMB)</dc:creator>
  <cp:keywords/>
  <dc:description/>
  <cp:lastModifiedBy>Krug, Bruce (OMB)</cp:lastModifiedBy>
  <cp:revision>1</cp:revision>
  <dcterms:created xsi:type="dcterms:W3CDTF">2020-01-21T16:42:00Z</dcterms:created>
  <dcterms:modified xsi:type="dcterms:W3CDTF">2020-01-21T16:43:00Z</dcterms:modified>
</cp:coreProperties>
</file>