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8B" w:rsidRPr="0033398B" w:rsidRDefault="0033398B" w:rsidP="0033398B">
      <w:pPr>
        <w:jc w:val="right"/>
        <w:rPr>
          <w:b/>
        </w:rPr>
      </w:pPr>
      <w:r w:rsidRPr="0033398B">
        <w:rPr>
          <w:b/>
        </w:rPr>
        <w:t>Attachment 12</w:t>
      </w:r>
    </w:p>
    <w:p w:rsidR="00446583" w:rsidRPr="00446583" w:rsidRDefault="00446583" w:rsidP="00446583">
      <w:pPr>
        <w:jc w:val="center"/>
        <w:rPr>
          <w:b/>
          <w:u w:val="single"/>
        </w:rPr>
      </w:pPr>
      <w:bookmarkStart w:id="0" w:name="_GoBack"/>
      <w:bookmarkEnd w:id="0"/>
      <w:r w:rsidRPr="00446583">
        <w:rPr>
          <w:b/>
          <w:u w:val="single"/>
        </w:rPr>
        <w:t>RFP # DOE 2017-05</w:t>
      </w:r>
      <w:r w:rsidR="00210730">
        <w:rPr>
          <w:b/>
          <w:u w:val="single"/>
        </w:rPr>
        <w:t xml:space="preserve">: </w:t>
      </w:r>
      <w:r w:rsidR="00210730" w:rsidRPr="00446583">
        <w:rPr>
          <w:b/>
          <w:u w:val="single"/>
        </w:rPr>
        <w:t>Early Childhood Assistance Program</w:t>
      </w:r>
    </w:p>
    <w:p w:rsidR="00446583" w:rsidRDefault="00446583" w:rsidP="00446583">
      <w:pPr>
        <w:jc w:val="center"/>
        <w:rPr>
          <w:b/>
          <w:u w:val="single"/>
        </w:rPr>
      </w:pPr>
      <w:r w:rsidRPr="00446583">
        <w:rPr>
          <w:b/>
          <w:u w:val="single"/>
        </w:rPr>
        <w:t>Site Information Chart</w:t>
      </w:r>
    </w:p>
    <w:p w:rsidR="00446583" w:rsidRPr="009C0AB1" w:rsidRDefault="00446583" w:rsidP="0044658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Attach</w:t>
      </w:r>
      <w:r w:rsidRPr="009C0AB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this “Site Information C</w:t>
      </w:r>
      <w:r w:rsidRPr="009C0AB1">
        <w:rPr>
          <w:rFonts w:asciiTheme="minorHAnsi" w:hAnsiTheme="minorHAnsi"/>
          <w:sz w:val="22"/>
          <w:szCs w:val="22"/>
        </w:rPr>
        <w:t>hart</w:t>
      </w:r>
      <w:r>
        <w:rPr>
          <w:rFonts w:asciiTheme="minorHAnsi" w:hAnsiTheme="minorHAnsi"/>
          <w:sz w:val="22"/>
          <w:szCs w:val="22"/>
        </w:rPr>
        <w:t xml:space="preserve">” template(s) to explain </w:t>
      </w:r>
      <w:r w:rsidRPr="009C0AB1">
        <w:rPr>
          <w:rFonts w:asciiTheme="minorHAnsi" w:hAnsiTheme="minorHAnsi"/>
          <w:sz w:val="22"/>
          <w:szCs w:val="22"/>
        </w:rPr>
        <w:t xml:space="preserve">how your program is the most appropriate to meet the needs of children and families in </w:t>
      </w:r>
      <w:r>
        <w:rPr>
          <w:rFonts w:asciiTheme="minorHAnsi" w:hAnsiTheme="minorHAnsi"/>
          <w:sz w:val="22"/>
          <w:szCs w:val="22"/>
        </w:rPr>
        <w:t>your service area. Fill out one chart</w:t>
      </w:r>
      <w:r w:rsidRPr="009C0AB1">
        <w:rPr>
          <w:rFonts w:asciiTheme="minorHAnsi" w:hAnsiTheme="minorHAnsi"/>
          <w:sz w:val="22"/>
          <w:szCs w:val="22"/>
        </w:rPr>
        <w:t xml:space="preserve"> for each site within your </w:t>
      </w:r>
      <w:r>
        <w:rPr>
          <w:rFonts w:asciiTheme="minorHAnsi" w:hAnsiTheme="minorHAnsi"/>
          <w:sz w:val="22"/>
          <w:szCs w:val="22"/>
        </w:rPr>
        <w:t>program</w:t>
      </w:r>
      <w:r w:rsidRPr="009C0AB1">
        <w:rPr>
          <w:rFonts w:asciiTheme="minorHAnsi" w:hAnsiTheme="minorHAnsi"/>
          <w:sz w:val="22"/>
          <w:szCs w:val="22"/>
        </w:rPr>
        <w:t>, even if you are not applying for ECAP-funded enrollment at that site</w:t>
      </w:r>
      <w:r>
        <w:rPr>
          <w:rFonts w:asciiTheme="minorHAnsi" w:hAnsiTheme="minorHAnsi"/>
          <w:sz w:val="22"/>
          <w:szCs w:val="22"/>
        </w:rPr>
        <w:t xml:space="preserve">. </w:t>
      </w:r>
      <w:r w:rsidRPr="009C0AB1">
        <w:rPr>
          <w:rFonts w:asciiTheme="minorHAnsi" w:hAnsiTheme="minorHAnsi"/>
          <w:sz w:val="22"/>
          <w:szCs w:val="22"/>
        </w:rPr>
        <w:t>Use multiple c</w:t>
      </w:r>
      <w:r>
        <w:rPr>
          <w:rFonts w:asciiTheme="minorHAnsi" w:hAnsiTheme="minorHAnsi"/>
          <w:sz w:val="22"/>
          <w:szCs w:val="22"/>
        </w:rPr>
        <w:t>harts if you have multiple sites</w:t>
      </w:r>
      <w:r w:rsidRPr="009C0AB1">
        <w:rPr>
          <w:rFonts w:asciiTheme="minorHAnsi" w:hAnsiTheme="minorHAnsi"/>
          <w:sz w:val="22"/>
          <w:szCs w:val="22"/>
        </w:rPr>
        <w:t xml:space="preserve"> (from </w:t>
      </w:r>
      <w:r>
        <w:rPr>
          <w:rFonts w:asciiTheme="minorHAnsi" w:hAnsiTheme="minorHAnsi"/>
          <w:sz w:val="22"/>
          <w:szCs w:val="22"/>
        </w:rPr>
        <w:t>HSPPS</w:t>
      </w:r>
      <w:r w:rsidRPr="009C0AB1">
        <w:rPr>
          <w:rFonts w:asciiTheme="minorHAnsi" w:hAnsiTheme="minorHAnsi"/>
          <w:sz w:val="22"/>
          <w:szCs w:val="22"/>
        </w:rPr>
        <w:t xml:space="preserve"> 1302.20-1302.23)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446583" w:rsidRPr="009C0AB1" w:rsidRDefault="00446583" w:rsidP="00446583">
      <w:pPr>
        <w:pStyle w:val="Default"/>
        <w:numPr>
          <w:ilvl w:val="0"/>
          <w:numId w:val="3"/>
        </w:numPr>
        <w:ind w:left="1080"/>
        <w:rPr>
          <w:rFonts w:asciiTheme="minorHAnsi" w:hAnsiTheme="minorHAnsi"/>
          <w:sz w:val="22"/>
          <w:szCs w:val="22"/>
        </w:rPr>
      </w:pPr>
      <w:r w:rsidRPr="009C0AB1">
        <w:rPr>
          <w:rFonts w:asciiTheme="minorHAnsi" w:hAnsiTheme="minorHAnsi"/>
          <w:sz w:val="22"/>
          <w:szCs w:val="22"/>
        </w:rPr>
        <w:t>Box #4 identifies</w:t>
      </w:r>
      <w:r>
        <w:rPr>
          <w:rFonts w:asciiTheme="minorHAnsi" w:hAnsiTheme="minorHAnsi"/>
          <w:sz w:val="22"/>
          <w:szCs w:val="22"/>
        </w:rPr>
        <w:t xml:space="preserve"> if </w:t>
      </w:r>
      <w:r w:rsidRPr="009C0AB1">
        <w:rPr>
          <w:rFonts w:asciiTheme="minorHAnsi" w:hAnsiTheme="minorHAnsi"/>
          <w:sz w:val="22"/>
          <w:szCs w:val="22"/>
        </w:rPr>
        <w:t>you are applying for ECAP-funded enrollment</w:t>
      </w:r>
      <w:r>
        <w:rPr>
          <w:rFonts w:asciiTheme="minorHAnsi" w:hAnsiTheme="minorHAnsi"/>
          <w:sz w:val="22"/>
          <w:szCs w:val="22"/>
        </w:rPr>
        <w:t xml:space="preserve"> at that site</w:t>
      </w:r>
      <w:r w:rsidRPr="009C0AB1">
        <w:rPr>
          <w:rFonts w:asciiTheme="minorHAnsi" w:hAnsiTheme="minorHAnsi"/>
          <w:sz w:val="22"/>
          <w:szCs w:val="22"/>
        </w:rPr>
        <w:t>.</w:t>
      </w:r>
    </w:p>
    <w:p w:rsidR="00446583" w:rsidRDefault="00446583" w:rsidP="00446583">
      <w:pPr>
        <w:pStyle w:val="Default"/>
        <w:numPr>
          <w:ilvl w:val="0"/>
          <w:numId w:val="3"/>
        </w:numPr>
        <w:ind w:left="1080"/>
        <w:rPr>
          <w:rFonts w:asciiTheme="minorHAnsi" w:hAnsiTheme="minorHAnsi"/>
          <w:sz w:val="22"/>
          <w:szCs w:val="22"/>
        </w:rPr>
      </w:pPr>
      <w:r w:rsidRPr="009C0AB1">
        <w:rPr>
          <w:rFonts w:asciiTheme="minorHAnsi" w:hAnsiTheme="minorHAnsi"/>
          <w:sz w:val="22"/>
          <w:szCs w:val="22"/>
        </w:rPr>
        <w:t>In Box #5, provide a paragraph of evidence to de</w:t>
      </w:r>
      <w:r>
        <w:rPr>
          <w:rFonts w:asciiTheme="minorHAnsi" w:hAnsiTheme="minorHAnsi"/>
          <w:sz w:val="22"/>
          <w:szCs w:val="22"/>
        </w:rPr>
        <w:t>monstrate that the proposed site</w:t>
      </w:r>
      <w:r w:rsidRPr="009C0AB1">
        <w:rPr>
          <w:rFonts w:asciiTheme="minorHAnsi" w:hAnsiTheme="minorHAnsi"/>
          <w:sz w:val="22"/>
          <w:szCs w:val="22"/>
        </w:rPr>
        <w:t>(s) is the area(s) of greatest need for ECAP services for three and/or four-year-olds</w:t>
      </w:r>
      <w:r>
        <w:rPr>
          <w:rFonts w:asciiTheme="minorHAnsi" w:hAnsiTheme="minorHAnsi"/>
          <w:sz w:val="22"/>
          <w:szCs w:val="22"/>
        </w:rPr>
        <w:t xml:space="preserve"> based on your community assessment</w:t>
      </w:r>
      <w:r w:rsidRPr="009C0AB1">
        <w:rPr>
          <w:rFonts w:asciiTheme="minorHAnsi" w:hAnsiTheme="minorHAnsi"/>
          <w:sz w:val="22"/>
          <w:szCs w:val="22"/>
        </w:rPr>
        <w:t xml:space="preserve">.  </w:t>
      </w:r>
    </w:p>
    <w:p w:rsidR="00446583" w:rsidRPr="00446583" w:rsidRDefault="00446583" w:rsidP="00446583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446583" w:rsidTr="0017063D">
        <w:trPr>
          <w:trHeight w:val="144"/>
        </w:trPr>
        <w:tc>
          <w:tcPr>
            <w:tcW w:w="3775" w:type="dxa"/>
          </w:tcPr>
          <w:p w:rsidR="00446583" w:rsidRPr="0083218B" w:rsidRDefault="00446583" w:rsidP="00446583">
            <w:pPr>
              <w:pStyle w:val="Default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Site Name</w:t>
            </w:r>
          </w:p>
        </w:tc>
        <w:tc>
          <w:tcPr>
            <w:tcW w:w="5575" w:type="dxa"/>
          </w:tcPr>
          <w:p w:rsidR="00446583" w:rsidRDefault="00446583" w:rsidP="001706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583" w:rsidTr="0017063D">
        <w:trPr>
          <w:trHeight w:val="144"/>
        </w:trPr>
        <w:tc>
          <w:tcPr>
            <w:tcW w:w="3775" w:type="dxa"/>
          </w:tcPr>
          <w:p w:rsidR="00446583" w:rsidRPr="00A60509" w:rsidRDefault="00446583" w:rsidP="00446583">
            <w:pPr>
              <w:pStyle w:val="Default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Site Address</w:t>
            </w:r>
          </w:p>
        </w:tc>
        <w:tc>
          <w:tcPr>
            <w:tcW w:w="5575" w:type="dxa"/>
          </w:tcPr>
          <w:p w:rsidR="00446583" w:rsidRDefault="00446583" w:rsidP="001706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583" w:rsidTr="0017063D">
        <w:trPr>
          <w:trHeight w:val="144"/>
        </w:trPr>
        <w:tc>
          <w:tcPr>
            <w:tcW w:w="3775" w:type="dxa"/>
          </w:tcPr>
          <w:p w:rsidR="00446583" w:rsidRPr="00A60509" w:rsidRDefault="00446583" w:rsidP="00446583">
            <w:pPr>
              <w:pStyle w:val="Default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Geographic service area (zip codes or communities)</w:t>
            </w:r>
          </w:p>
        </w:tc>
        <w:tc>
          <w:tcPr>
            <w:tcW w:w="5575" w:type="dxa"/>
          </w:tcPr>
          <w:p w:rsidR="00446583" w:rsidRPr="00AA21A2" w:rsidRDefault="00446583" w:rsidP="001706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583" w:rsidTr="0017063D">
        <w:trPr>
          <w:trHeight w:val="144"/>
        </w:trPr>
        <w:tc>
          <w:tcPr>
            <w:tcW w:w="3775" w:type="dxa"/>
          </w:tcPr>
          <w:p w:rsidR="00446583" w:rsidRDefault="00446583" w:rsidP="00446583">
            <w:pPr>
              <w:pStyle w:val="Default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Proposed number of ECAP-funded seats </w:t>
            </w:r>
            <w:r w:rsidRPr="0006596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at this site </w:t>
            </w:r>
            <w:r>
              <w:rPr>
                <w:rFonts w:asciiTheme="minorHAnsi" w:hAnsiTheme="minorHAnsi"/>
                <w:sz w:val="22"/>
                <w:szCs w:val="22"/>
              </w:rPr>
              <w:t>for the three-year contract, if applicable</w:t>
            </w:r>
          </w:p>
        </w:tc>
        <w:tc>
          <w:tcPr>
            <w:tcW w:w="5575" w:type="dxa"/>
          </w:tcPr>
          <w:p w:rsidR="00446583" w:rsidRDefault="00446583" w:rsidP="001706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583" w:rsidTr="0017063D">
        <w:trPr>
          <w:trHeight w:val="620"/>
        </w:trPr>
        <w:tc>
          <w:tcPr>
            <w:tcW w:w="3775" w:type="dxa"/>
          </w:tcPr>
          <w:p w:rsidR="00446583" w:rsidRPr="00446583" w:rsidRDefault="00446583" w:rsidP="0017063D">
            <w:pPr>
              <w:pStyle w:val="Default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Explanation of why this area is one of the greatest need for ECAP services for three- and/or four-year-olds based on your community needs assessment</w:t>
            </w:r>
          </w:p>
        </w:tc>
        <w:tc>
          <w:tcPr>
            <w:tcW w:w="5575" w:type="dxa"/>
          </w:tcPr>
          <w:p w:rsidR="00446583" w:rsidRDefault="00446583" w:rsidP="001706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583" w:rsidTr="0017063D">
        <w:tc>
          <w:tcPr>
            <w:tcW w:w="9350" w:type="dxa"/>
            <w:gridSpan w:val="2"/>
          </w:tcPr>
          <w:p w:rsidR="00446583" w:rsidRPr="0006596A" w:rsidRDefault="00446583" w:rsidP="0017063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02FD">
              <w:rPr>
                <w:rFonts w:asciiTheme="minorHAnsi" w:hAnsiTheme="minorHAnsi"/>
                <w:b/>
                <w:color w:val="FF0000"/>
                <w:sz w:val="28"/>
                <w:szCs w:val="22"/>
              </w:rPr>
              <w:t>For the 2016-17 school year</w:t>
            </w:r>
            <w:r>
              <w:rPr>
                <w:rFonts w:asciiTheme="minorHAnsi" w:hAnsiTheme="minorHAnsi"/>
                <w:b/>
                <w:color w:val="FF0000"/>
                <w:sz w:val="28"/>
                <w:szCs w:val="22"/>
              </w:rPr>
              <w:t xml:space="preserve"> ONLY</w:t>
            </w:r>
          </w:p>
        </w:tc>
      </w:tr>
      <w:tr w:rsidR="00446583" w:rsidTr="0017063D">
        <w:trPr>
          <w:trHeight w:val="1025"/>
        </w:trPr>
        <w:tc>
          <w:tcPr>
            <w:tcW w:w="3775" w:type="dxa"/>
          </w:tcPr>
          <w:p w:rsidR="00446583" w:rsidRDefault="00446583" w:rsidP="00446583">
            <w:pPr>
              <w:pStyle w:val="Default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Is this a 2016-17</w:t>
            </w:r>
            <w:r w:rsidRPr="00A6050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ECAP site? If so, how many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seats are ECAP-funded?</w:t>
            </w:r>
          </w:p>
        </w:tc>
        <w:tc>
          <w:tcPr>
            <w:tcW w:w="5575" w:type="dxa"/>
          </w:tcPr>
          <w:p w:rsidR="00446583" w:rsidRDefault="00446583" w:rsidP="001706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583" w:rsidTr="0017063D">
        <w:tc>
          <w:tcPr>
            <w:tcW w:w="3775" w:type="dxa"/>
          </w:tcPr>
          <w:p w:rsidR="00446583" w:rsidRDefault="00446583" w:rsidP="00446583">
            <w:pPr>
              <w:pStyle w:val="Default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number of</w:t>
            </w:r>
            <w:r w:rsidRPr="00157885">
              <w:rPr>
                <w:rFonts w:asciiTheme="minorHAnsi" w:hAnsiTheme="minorHAnsi"/>
                <w:sz w:val="22"/>
                <w:szCs w:val="22"/>
              </w:rPr>
              <w:t xml:space="preserve"> students served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75" w:type="dxa"/>
          </w:tcPr>
          <w:p w:rsidR="00446583" w:rsidRDefault="00446583" w:rsidP="001706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3-year-olds: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4-year-olds: </w:t>
            </w:r>
          </w:p>
        </w:tc>
      </w:tr>
      <w:tr w:rsidR="00446583" w:rsidTr="0017063D">
        <w:tc>
          <w:tcPr>
            <w:tcW w:w="3775" w:type="dxa"/>
          </w:tcPr>
          <w:p w:rsidR="00446583" w:rsidRDefault="00446583" w:rsidP="00446583">
            <w:pPr>
              <w:pStyle w:val="Default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57885">
              <w:rPr>
                <w:rFonts w:asciiTheme="minorHAnsi" w:hAnsiTheme="minorHAnsi"/>
                <w:sz w:val="22"/>
                <w:szCs w:val="22"/>
              </w:rPr>
              <w:t>Number of students on waitlist, by age</w:t>
            </w:r>
          </w:p>
        </w:tc>
        <w:tc>
          <w:tcPr>
            <w:tcW w:w="5575" w:type="dxa"/>
          </w:tcPr>
          <w:p w:rsidR="00446583" w:rsidRDefault="00446583" w:rsidP="001706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3-year-olds: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4-year-olds: </w:t>
            </w:r>
          </w:p>
        </w:tc>
      </w:tr>
      <w:tr w:rsidR="00446583" w:rsidTr="0017063D">
        <w:tc>
          <w:tcPr>
            <w:tcW w:w="3775" w:type="dxa"/>
          </w:tcPr>
          <w:p w:rsidR="00446583" w:rsidRPr="00157885" w:rsidRDefault="00446583" w:rsidP="00446583">
            <w:pPr>
              <w:pStyle w:val="Default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57885">
              <w:rPr>
                <w:rFonts w:asciiTheme="minorHAnsi" w:hAnsiTheme="minorHAnsi"/>
                <w:sz w:val="22"/>
                <w:szCs w:val="22"/>
              </w:rPr>
              <w:t>Ratio and group size, by age</w:t>
            </w:r>
          </w:p>
        </w:tc>
        <w:tc>
          <w:tcPr>
            <w:tcW w:w="5575" w:type="dxa"/>
          </w:tcPr>
          <w:p w:rsidR="00446583" w:rsidRDefault="00446583" w:rsidP="001706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3-year-olds: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4-year-olds: </w:t>
            </w:r>
          </w:p>
        </w:tc>
      </w:tr>
      <w:tr w:rsidR="00446583" w:rsidTr="0017063D">
        <w:tc>
          <w:tcPr>
            <w:tcW w:w="3775" w:type="dxa"/>
          </w:tcPr>
          <w:p w:rsidR="00446583" w:rsidRPr="0083218B" w:rsidRDefault="00446583" w:rsidP="00446583">
            <w:pPr>
              <w:pStyle w:val="Default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Overall hours of operation</w:t>
            </w:r>
            <w:r w:rsidRPr="001578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75" w:type="dxa"/>
          </w:tcPr>
          <w:p w:rsidR="00446583" w:rsidRDefault="00446583" w:rsidP="001706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583" w:rsidTr="0017063D">
        <w:tc>
          <w:tcPr>
            <w:tcW w:w="3775" w:type="dxa"/>
          </w:tcPr>
          <w:p w:rsidR="00446583" w:rsidRPr="00157885" w:rsidRDefault="00446583" w:rsidP="00446583">
            <w:pPr>
              <w:pStyle w:val="Default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Site’s</w:t>
            </w:r>
            <w:r w:rsidRPr="00157885">
              <w:rPr>
                <w:rFonts w:asciiTheme="minorHAnsi" w:hAnsiTheme="minorHAnsi"/>
                <w:sz w:val="22"/>
                <w:szCs w:val="22"/>
              </w:rPr>
              <w:t xml:space="preserve"> yearly duration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(number of days)</w:t>
            </w:r>
          </w:p>
        </w:tc>
        <w:tc>
          <w:tcPr>
            <w:tcW w:w="5575" w:type="dxa"/>
          </w:tcPr>
          <w:p w:rsidR="00446583" w:rsidRDefault="00446583" w:rsidP="001706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583" w:rsidTr="0017063D">
        <w:tc>
          <w:tcPr>
            <w:tcW w:w="3775" w:type="dxa"/>
          </w:tcPr>
          <w:p w:rsidR="00446583" w:rsidRPr="0083218B" w:rsidRDefault="00446583" w:rsidP="00446583">
            <w:pPr>
              <w:pStyle w:val="Default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Site’s Office of Child Care L</w:t>
            </w:r>
            <w:r w:rsidRPr="00157885">
              <w:rPr>
                <w:rFonts w:asciiTheme="minorHAnsi" w:hAnsiTheme="minorHAnsi"/>
                <w:sz w:val="22"/>
                <w:szCs w:val="22"/>
              </w:rPr>
              <w:t>icensing status</w:t>
            </w:r>
            <w:r>
              <w:rPr>
                <w:rFonts w:asciiTheme="minorHAnsi" w:hAnsiTheme="minorHAnsi"/>
                <w:sz w:val="22"/>
                <w:szCs w:val="22"/>
              </w:rPr>
              <w:t>, if applicable</w:t>
            </w:r>
          </w:p>
        </w:tc>
        <w:tc>
          <w:tcPr>
            <w:tcW w:w="5575" w:type="dxa"/>
          </w:tcPr>
          <w:p w:rsidR="00446583" w:rsidRDefault="00446583" w:rsidP="001706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583" w:rsidTr="0017063D">
        <w:tc>
          <w:tcPr>
            <w:tcW w:w="3775" w:type="dxa"/>
          </w:tcPr>
          <w:p w:rsidR="00446583" w:rsidRPr="0083218B" w:rsidRDefault="00446583" w:rsidP="00446583">
            <w:pPr>
              <w:pStyle w:val="Default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Site S</w:t>
            </w:r>
            <w:r w:rsidRPr="00157885">
              <w:rPr>
                <w:rFonts w:asciiTheme="minorHAnsi" w:hAnsiTheme="minorHAnsi"/>
                <w:sz w:val="22"/>
                <w:szCs w:val="22"/>
              </w:rPr>
              <w:t xml:space="preserve">tar level </w:t>
            </w:r>
          </w:p>
        </w:tc>
        <w:tc>
          <w:tcPr>
            <w:tcW w:w="5575" w:type="dxa"/>
          </w:tcPr>
          <w:p w:rsidR="00446583" w:rsidRDefault="00446583" w:rsidP="001706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583" w:rsidTr="0017063D">
        <w:trPr>
          <w:trHeight w:val="584"/>
        </w:trPr>
        <w:tc>
          <w:tcPr>
            <w:tcW w:w="3775" w:type="dxa"/>
          </w:tcPr>
          <w:p w:rsidR="00446583" w:rsidRPr="00157885" w:rsidRDefault="00446583" w:rsidP="00446583">
            <w:pPr>
              <w:pStyle w:val="Default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this site participate in the CACFP program?</w:t>
            </w:r>
          </w:p>
        </w:tc>
        <w:tc>
          <w:tcPr>
            <w:tcW w:w="5575" w:type="dxa"/>
          </w:tcPr>
          <w:p w:rsidR="00446583" w:rsidRDefault="00446583" w:rsidP="001706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583" w:rsidTr="0017063D">
        <w:trPr>
          <w:trHeight w:val="1205"/>
        </w:trPr>
        <w:tc>
          <w:tcPr>
            <w:tcW w:w="3775" w:type="dxa"/>
          </w:tcPr>
          <w:p w:rsidR="00446583" w:rsidRDefault="00446583" w:rsidP="00446583">
            <w:pPr>
              <w:pStyle w:val="Default"/>
              <w:numPr>
                <w:ilvl w:val="0"/>
                <w:numId w:val="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Bullet any anticipated changes to Items 1-14 for this site between July 1, 2017 and June 30, 2020, if applicable</w:t>
            </w:r>
          </w:p>
        </w:tc>
        <w:tc>
          <w:tcPr>
            <w:tcW w:w="5575" w:type="dxa"/>
          </w:tcPr>
          <w:p w:rsidR="00446583" w:rsidRDefault="00446583" w:rsidP="0017063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61214" w:rsidRDefault="00361214"/>
    <w:sectPr w:rsidR="003612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83" w:rsidRDefault="00446583" w:rsidP="00446583">
      <w:pPr>
        <w:spacing w:after="0" w:line="240" w:lineRule="auto"/>
      </w:pPr>
      <w:r>
        <w:separator/>
      </w:r>
    </w:p>
  </w:endnote>
  <w:endnote w:type="continuationSeparator" w:id="0">
    <w:p w:rsidR="00446583" w:rsidRDefault="00446583" w:rsidP="0044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850949"/>
      <w:docPartObj>
        <w:docPartGallery w:val="Page Numbers (Bottom of Page)"/>
        <w:docPartUnique/>
      </w:docPartObj>
    </w:sdtPr>
    <w:sdtEndPr/>
    <w:sdtContent>
      <w:p w:rsidR="00446583" w:rsidRDefault="0044658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98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46583" w:rsidRDefault="00446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83" w:rsidRDefault="00446583" w:rsidP="00446583">
      <w:pPr>
        <w:spacing w:after="0" w:line="240" w:lineRule="auto"/>
      </w:pPr>
      <w:r>
        <w:separator/>
      </w:r>
    </w:p>
  </w:footnote>
  <w:footnote w:type="continuationSeparator" w:id="0">
    <w:p w:rsidR="00446583" w:rsidRDefault="00446583" w:rsidP="0044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71AD"/>
    <w:multiLevelType w:val="hybridMultilevel"/>
    <w:tmpl w:val="8CA633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E600C0"/>
    <w:multiLevelType w:val="hybridMultilevel"/>
    <w:tmpl w:val="F93E6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2D00E9"/>
    <w:multiLevelType w:val="hybridMultilevel"/>
    <w:tmpl w:val="1056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83"/>
    <w:rsid w:val="00210730"/>
    <w:rsid w:val="0033398B"/>
    <w:rsid w:val="00361214"/>
    <w:rsid w:val="0044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44EB"/>
  <w15:chartTrackingRefBased/>
  <w15:docId w15:val="{66216D1F-F4E6-464E-9E45-EE5EF5C5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4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83"/>
  </w:style>
  <w:style w:type="paragraph" w:styleId="Footer">
    <w:name w:val="footer"/>
    <w:basedOn w:val="Normal"/>
    <w:link w:val="FooterChar"/>
    <w:uiPriority w:val="99"/>
    <w:unhideWhenUsed/>
    <w:rsid w:val="0044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F4D1-9A55-49B5-AF19-08805F66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Gleason Caitlin</dc:creator>
  <cp:keywords/>
  <dc:description/>
  <cp:lastModifiedBy>Wheatley Kimberly</cp:lastModifiedBy>
  <cp:revision>2</cp:revision>
  <dcterms:created xsi:type="dcterms:W3CDTF">2017-01-18T13:13:00Z</dcterms:created>
  <dcterms:modified xsi:type="dcterms:W3CDTF">2017-01-18T13:13:00Z</dcterms:modified>
</cp:coreProperties>
</file>